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EAF1DD"/>
  <w:body>
    <w:p w:rsidR="009B6283" w:rsidRDefault="009B6283">
      <w:pPr>
        <w:pBdr>
          <w:top w:val="nil"/>
          <w:left w:val="nil"/>
          <w:bottom w:val="nil"/>
          <w:right w:val="nil"/>
          <w:between w:val="nil"/>
        </w:pBdr>
        <w:spacing w:line="240" w:lineRule="auto"/>
        <w:ind w:leftChars="0" w:left="0" w:firstLineChars="0" w:firstLine="0"/>
        <w:rPr>
          <w:rFonts w:ascii="Arial Narrow" w:eastAsia="Arial Narrow" w:hAnsi="Arial Narrow" w:cs="Arial Narrow"/>
          <w:color w:val="000000"/>
          <w:sz w:val="20"/>
          <w:szCs w:val="20"/>
        </w:rPr>
      </w:pPr>
    </w:p>
    <w:p w:rsidR="009B6283" w:rsidRDefault="009B6283">
      <w:pPr>
        <w:pBdr>
          <w:top w:val="nil"/>
          <w:left w:val="nil"/>
          <w:bottom w:val="nil"/>
          <w:right w:val="nil"/>
          <w:between w:val="nil"/>
        </w:pBdr>
        <w:spacing w:line="240" w:lineRule="auto"/>
        <w:ind w:leftChars="0" w:left="0" w:firstLineChars="0" w:firstLine="0"/>
        <w:rPr>
          <w:rFonts w:ascii="Arial Narrow" w:eastAsia="Arial Narrow" w:hAnsi="Arial Narrow" w:cs="Arial Narrow"/>
          <w:color w:val="000000"/>
          <w:sz w:val="20"/>
          <w:szCs w:val="20"/>
        </w:rPr>
      </w:pPr>
    </w:p>
    <w:p w:rsidR="009B6283" w:rsidRDefault="005B1CC1">
      <w:pPr>
        <w:pStyle w:val="LO-normal"/>
        <w:ind w:left="1" w:hanging="3"/>
        <w:jc w:val="both"/>
        <w:rPr>
          <w:rFonts w:ascii="Arial Narrow" w:eastAsia="Arial Narrow" w:hAnsi="Arial Narrow" w:cs="Arial Narrow"/>
          <w:sz w:val="32"/>
          <w:szCs w:val="32"/>
        </w:rPr>
      </w:pPr>
      <w:r>
        <w:rPr>
          <w:rFonts w:ascii="Arial Narrow" w:eastAsia="Arial Narrow" w:hAnsi="Arial Narrow" w:cs="Arial Narrow"/>
          <w:sz w:val="32"/>
          <w:szCs w:val="32"/>
        </w:rPr>
        <w:t>OSNOVNA ŠKOLA DR. VINKA ŽGANCA</w:t>
      </w:r>
    </w:p>
    <w:p w:rsidR="009B6283" w:rsidRDefault="005B1CC1">
      <w:pPr>
        <w:pStyle w:val="LO-normal"/>
        <w:ind w:left="1" w:hanging="3"/>
        <w:rPr>
          <w:rFonts w:ascii="Arial Narrow" w:eastAsia="Arial Narrow" w:hAnsi="Arial Narrow" w:cs="Arial Narrow"/>
          <w:sz w:val="32"/>
          <w:szCs w:val="32"/>
        </w:rPr>
      </w:pPr>
      <w:r>
        <w:rPr>
          <w:rFonts w:ascii="Arial Narrow" w:eastAsia="Arial Narrow" w:hAnsi="Arial Narrow" w:cs="Arial Narrow"/>
          <w:sz w:val="32"/>
          <w:szCs w:val="32"/>
        </w:rPr>
        <w:t>Ul. Nede Krmpotić br. 7 - ZAGREB</w:t>
      </w:r>
    </w:p>
    <w:p w:rsidR="009B6283" w:rsidRDefault="005B1CC1">
      <w:pPr>
        <w:pStyle w:val="LO-normal"/>
        <w:ind w:left="0" w:hanging="2"/>
        <w:rPr>
          <w:rFonts w:ascii="Arial Narrow" w:eastAsia="Arial Narrow" w:hAnsi="Arial Narrow" w:cs="Arial Narrow"/>
          <w:color w:val="FF0000"/>
          <w:sz w:val="24"/>
          <w:szCs w:val="24"/>
        </w:rPr>
      </w:pPr>
      <w:r>
        <w:rPr>
          <w:rFonts w:ascii="Arial Narrow" w:eastAsia="Arial Narrow" w:hAnsi="Arial Narrow" w:cs="Arial Narrow"/>
          <w:color w:val="FF0000"/>
          <w:sz w:val="24"/>
          <w:szCs w:val="24"/>
        </w:rPr>
        <w:br/>
      </w: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4"/>
        <w:gridCol w:w="2686"/>
      </w:tblGrid>
      <w:tr w:rsidR="009B6283">
        <w:tc>
          <w:tcPr>
            <w:tcW w:w="6379" w:type="dxa"/>
          </w:tcPr>
          <w:p w:rsidR="009B6283" w:rsidRDefault="005B1CC1">
            <w:pPr>
              <w:spacing w:after="160" w:line="259" w:lineRule="auto"/>
              <w:ind w:left="0" w:hanging="2"/>
              <w:rPr>
                <w:rFonts w:ascii="Times New Roman" w:hAnsi="Times New Roman" w:cs="Times New Roman"/>
              </w:rPr>
            </w:pPr>
            <w:bookmarkStart w:id="0" w:name="_Hlk128748807"/>
            <w:r>
              <w:rPr>
                <w:rFonts w:ascii="Times New Roman" w:hAnsi="Times New Roman" w:cs="Times New Roman"/>
              </w:rPr>
              <w:t xml:space="preserve">KLASA: </w:t>
            </w:r>
            <w:r>
              <w:rPr>
                <w:rFonts w:ascii="Times New Roman" w:hAnsi="Times New Roman" w:cs="Times New Roman"/>
                <w:noProof/>
                <w:lang w:val="en-US"/>
              </w:rPr>
              <w:t>602-06/25-03/1</w:t>
            </w:r>
            <w:r>
              <w:rPr>
                <w:rFonts w:ascii="Times New Roman" w:hAnsi="Times New Roman" w:cs="Times New Roman"/>
              </w:rPr>
              <w:t xml:space="preserve">                                                                                                                                        URBROJ: </w:t>
            </w:r>
            <w:r>
              <w:rPr>
                <w:rFonts w:ascii="Times New Roman" w:hAnsi="Times New Roman" w:cs="Times New Roman"/>
                <w:noProof/>
              </w:rPr>
              <w:t>251-162-25-1</w:t>
            </w:r>
            <w:r>
              <w:rPr>
                <w:rFonts w:ascii="Times New Roman" w:hAnsi="Times New Roman" w:cs="Times New Roman"/>
              </w:rPr>
              <w:t xml:space="preserve">                                                                                                           Zagreb,   01. 10. 2025.</w:t>
            </w:r>
          </w:p>
        </w:tc>
        <w:tc>
          <w:tcPr>
            <w:tcW w:w="2693" w:type="dxa"/>
          </w:tcPr>
          <w:p w:rsidR="009B6283" w:rsidRDefault="005B1CC1">
            <w:pPr>
              <w:spacing w:after="160" w:line="259" w:lineRule="auto"/>
              <w:ind w:left="0" w:hanging="2"/>
              <w:jc w:val="right"/>
              <w:rPr>
                <w:rFonts w:ascii="Times New Roman" w:hAnsi="Times New Roman" w:cs="Times New Roman"/>
              </w:rPr>
            </w:pPr>
            <w:r>
              <w:rPr>
                <w:noProof/>
              </w:rPr>
              <w:drawing>
                <wp:inline distT="0" distB="0" distL="0" distR="0">
                  <wp:extent cx="933580" cy="933580"/>
                  <wp:effectExtent l="0" t="0" r="0" b="0"/>
                  <wp:docPr id="1" name="Picture 2"/>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933580" cy="933580"/>
                          </a:xfrm>
                          <a:prstGeom prst="rect">
                            <a:avLst/>
                          </a:prstGeom>
                        </pic:spPr>
                      </pic:pic>
                    </a:graphicData>
                  </a:graphic>
                </wp:inline>
              </w:drawing>
            </w:r>
          </w:p>
        </w:tc>
      </w:tr>
    </w:tbl>
    <w:bookmarkEnd w:id="0"/>
    <w:p w:rsidR="009B6283" w:rsidRDefault="005B1CC1">
      <w:pPr>
        <w:pStyle w:val="LO-normal"/>
        <w:ind w:left="0" w:hanging="2"/>
      </w:pPr>
      <w:r>
        <w:rPr>
          <w:rFonts w:ascii="Arial Narrow" w:eastAsia="Arial Narrow" w:hAnsi="Arial Narrow" w:cs="Arial Narrow"/>
          <w:color w:val="FF0000"/>
          <w:sz w:val="24"/>
          <w:szCs w:val="24"/>
        </w:rPr>
        <w:br/>
      </w:r>
    </w:p>
    <w:p w:rsidR="009B6283" w:rsidRDefault="009B6283">
      <w:pPr>
        <w:pStyle w:val="LO-normal"/>
        <w:ind w:left="0" w:hanging="2"/>
        <w:rPr>
          <w:rFonts w:ascii="Arial Narrow" w:eastAsia="Arial Narrow" w:hAnsi="Arial Narrow" w:cs="Arial Narrow"/>
          <w:color w:val="FF0000"/>
          <w:sz w:val="24"/>
          <w:szCs w:val="24"/>
        </w:rPr>
      </w:pPr>
    </w:p>
    <w:p w:rsidR="009B6283" w:rsidRDefault="009B6283">
      <w:pPr>
        <w:pStyle w:val="LO-normal"/>
        <w:ind w:left="0" w:hanging="2"/>
        <w:rPr>
          <w:rFonts w:ascii="Arial Narrow" w:eastAsia="Arial Narrow" w:hAnsi="Arial Narrow" w:cs="Arial Narrow"/>
          <w:color w:val="FF0000"/>
          <w:sz w:val="24"/>
          <w:szCs w:val="24"/>
        </w:rPr>
      </w:pPr>
    </w:p>
    <w:p w:rsidR="009B6283" w:rsidRDefault="009B6283">
      <w:pPr>
        <w:pStyle w:val="LO-normal"/>
        <w:ind w:left="0" w:hanging="2"/>
        <w:rPr>
          <w:rFonts w:ascii="Arial Narrow" w:eastAsia="Arial Narrow" w:hAnsi="Arial Narrow" w:cs="Arial Narrow"/>
          <w:color w:val="FF0000"/>
          <w:sz w:val="24"/>
          <w:szCs w:val="24"/>
        </w:rPr>
      </w:pPr>
    </w:p>
    <w:p w:rsidR="009B6283" w:rsidRDefault="005B1CC1">
      <w:pPr>
        <w:pStyle w:val="LO-normal"/>
        <w:ind w:left="0" w:hanging="2"/>
        <w:rPr>
          <w:rFonts w:ascii="Arial Narrow" w:eastAsia="Arial Narrow" w:hAnsi="Arial Narrow" w:cs="Arial Narrow"/>
          <w:color w:val="FF0000"/>
          <w:sz w:val="24"/>
          <w:szCs w:val="24"/>
        </w:rPr>
      </w:pPr>
      <w:r>
        <w:rPr>
          <w:rFonts w:ascii="Arial Narrow" w:eastAsia="Arial Narrow" w:hAnsi="Arial Narrow" w:cs="Arial Narrow"/>
          <w:color w:val="FF0000"/>
          <w:sz w:val="24"/>
          <w:szCs w:val="24"/>
        </w:rPr>
        <w:br/>
      </w:r>
      <w:r>
        <w:rPr>
          <w:rFonts w:ascii="Arial Narrow" w:eastAsia="Arial Narrow" w:hAnsi="Arial Narrow" w:cs="Arial Narrow"/>
          <w:color w:val="FF0000"/>
          <w:sz w:val="24"/>
          <w:szCs w:val="24"/>
        </w:rPr>
        <w:br/>
      </w:r>
      <w:r>
        <w:rPr>
          <w:rFonts w:ascii="Arial Narrow" w:eastAsia="Arial Narrow" w:hAnsi="Arial Narrow" w:cs="Arial Narrow"/>
          <w:color w:val="FF0000"/>
          <w:sz w:val="24"/>
          <w:szCs w:val="24"/>
        </w:rPr>
        <w:br/>
      </w:r>
    </w:p>
    <w:p w:rsidR="009B6283" w:rsidRDefault="005B1CC1">
      <w:pPr>
        <w:pStyle w:val="LO-normal"/>
        <w:ind w:left="2" w:hanging="4"/>
        <w:jc w:val="center"/>
        <w:rPr>
          <w:rFonts w:ascii="Arial Narrow" w:eastAsia="Arial Narrow" w:hAnsi="Arial Narrow" w:cs="Arial Narrow"/>
          <w:b/>
          <w:sz w:val="44"/>
          <w:szCs w:val="44"/>
        </w:rPr>
      </w:pPr>
      <w:r>
        <w:rPr>
          <w:rFonts w:ascii="Arial Narrow" w:eastAsia="Arial Narrow" w:hAnsi="Arial Narrow" w:cs="Arial Narrow"/>
          <w:b/>
          <w:sz w:val="44"/>
          <w:szCs w:val="44"/>
        </w:rPr>
        <w:t>GODIŠNJI PLAN I PROGRAM RADA</w:t>
      </w:r>
    </w:p>
    <w:p w:rsidR="009B6283" w:rsidRDefault="009B6283">
      <w:pPr>
        <w:pStyle w:val="LO-normal"/>
        <w:ind w:left="0" w:hanging="2"/>
        <w:rPr>
          <w:rFonts w:ascii="Arial Narrow" w:eastAsia="Arial Narrow" w:hAnsi="Arial Narrow" w:cs="Arial Narrow"/>
          <w:sz w:val="24"/>
          <w:szCs w:val="24"/>
        </w:rPr>
      </w:pPr>
    </w:p>
    <w:p w:rsidR="009B6283" w:rsidRDefault="005B1CC1">
      <w:pPr>
        <w:pStyle w:val="LO-normal"/>
        <w:ind w:left="2" w:hanging="4"/>
        <w:jc w:val="center"/>
      </w:pPr>
      <w:r>
        <w:rPr>
          <w:rFonts w:ascii="Arial Narrow" w:eastAsia="Arial Narrow" w:hAnsi="Arial Narrow" w:cs="Arial Narrow"/>
          <w:b/>
          <w:bCs/>
          <w:sz w:val="44"/>
          <w:szCs w:val="44"/>
        </w:rPr>
        <w:t>ŠKOLSKA GODINA 2025. / 2026.</w:t>
      </w:r>
    </w:p>
    <w:p w:rsidR="009B6283" w:rsidRDefault="009B6283">
      <w:pPr>
        <w:pBdr>
          <w:top w:val="nil"/>
          <w:left w:val="nil"/>
          <w:bottom w:val="nil"/>
          <w:right w:val="nil"/>
          <w:between w:val="nil"/>
        </w:pBdr>
        <w:spacing w:line="240" w:lineRule="auto"/>
        <w:ind w:left="0" w:hanging="2"/>
        <w:jc w:val="center"/>
        <w:rPr>
          <w:rFonts w:ascii="Arial Narrow" w:eastAsia="Arial Narrow" w:hAnsi="Arial Narrow" w:cs="Arial Narrow"/>
          <w:color w:val="000000"/>
          <w:sz w:val="20"/>
          <w:szCs w:val="20"/>
        </w:rPr>
      </w:pPr>
    </w:p>
    <w:p w:rsidR="009B6283" w:rsidRDefault="005B1CC1">
      <w:pPr>
        <w:pBdr>
          <w:top w:val="nil"/>
          <w:left w:val="nil"/>
          <w:bottom w:val="nil"/>
          <w:right w:val="nil"/>
          <w:between w:val="nil"/>
        </w:pBdr>
        <w:spacing w:before="62" w:line="240" w:lineRule="auto"/>
        <w:ind w:left="0" w:hanging="2"/>
        <w:jc w:val="center"/>
        <w:rPr>
          <w:rFonts w:ascii="Arial Narrow" w:eastAsia="Arial Narrow" w:hAnsi="Arial Narrow" w:cs="Arial Narrow"/>
          <w:color w:val="FF0000"/>
          <w:sz w:val="20"/>
          <w:szCs w:val="20"/>
        </w:rPr>
        <w:sectPr w:rsidR="009B6283">
          <w:headerReference w:type="even" r:id="rId13"/>
          <w:headerReference w:type="default" r:id="rId14"/>
          <w:footerReference w:type="even" r:id="rId15"/>
          <w:footerReference w:type="default" r:id="rId16"/>
          <w:headerReference w:type="first" r:id="rId17"/>
          <w:footerReference w:type="first" r:id="rId18"/>
          <w:pgSz w:w="11910" w:h="16840"/>
          <w:pgMar w:top="1440" w:right="1440" w:bottom="1440" w:left="1440" w:header="0" w:footer="1242" w:gutter="0"/>
          <w:pgBorders w:offsetFrom="page">
            <w:top w:val="single" w:sz="8" w:space="24" w:color="000000"/>
            <w:left w:val="single" w:sz="8" w:space="24" w:color="000000"/>
            <w:bottom w:val="single" w:sz="8" w:space="24" w:color="000000"/>
            <w:right w:val="single" w:sz="8" w:space="24" w:color="000000"/>
          </w:pgBorders>
          <w:pgNumType w:start="1"/>
          <w:cols w:space="720"/>
        </w:sectPr>
      </w:pPr>
      <w:r>
        <w:rPr>
          <w:noProof/>
        </w:rPr>
        <w:drawing>
          <wp:anchor distT="0" distB="0" distL="0" distR="0" simplePos="0" relativeHeight="251658240" behindDoc="0" locked="0" layoutInCell="1" allowOverlap="1">
            <wp:simplePos x="0" y="0"/>
            <wp:positionH relativeFrom="margin">
              <wp:align>center</wp:align>
            </wp:positionH>
            <wp:positionV relativeFrom="paragraph">
              <wp:posOffset>170180</wp:posOffset>
            </wp:positionV>
            <wp:extent cx="2052979" cy="1933041"/>
            <wp:effectExtent l="0" t="0" r="4445" b="0"/>
            <wp:wrapTopAndBottom/>
            <wp:docPr id="2" name="image8.jpg"/>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9"/>
                    <a:srcRect/>
                    <a:stretch>
                      <a:fillRect/>
                    </a:stretch>
                  </pic:blipFill>
                  <pic:spPr bwMode="auto">
                    <a:xfrm>
                      <a:off x="0" y="0"/>
                      <a:ext cx="2052979" cy="1933041"/>
                    </a:xfrm>
                    <a:prstGeom prst="rect">
                      <a:avLst/>
                    </a:prstGeom>
                    <a:ln>
                      <a:noFill/>
                    </a:ln>
                  </pic:spPr>
                </pic:pic>
              </a:graphicData>
            </a:graphic>
          </wp:anchor>
        </w:drawing>
      </w:r>
    </w:p>
    <w:p w:rsidR="009B6283" w:rsidRDefault="009B6283">
      <w:pPr>
        <w:pBdr>
          <w:top w:val="nil"/>
          <w:left w:val="nil"/>
          <w:bottom w:val="nil"/>
          <w:right w:val="nil"/>
          <w:between w:val="nil"/>
        </w:pBdr>
        <w:spacing w:before="45" w:line="240" w:lineRule="auto"/>
        <w:ind w:left="0" w:hanging="2"/>
        <w:rPr>
          <w:rFonts w:ascii="Arial Narrow" w:eastAsia="Arial Narrow" w:hAnsi="Arial Narrow" w:cs="Arial Narrow"/>
          <w:color w:val="FF0000"/>
          <w:sz w:val="20"/>
          <w:szCs w:val="20"/>
        </w:rPr>
      </w:pPr>
    </w:p>
    <w:tbl>
      <w:tblPr>
        <w:tblStyle w:val="affffffffffffffffffffc"/>
        <w:tblW w:w="9210" w:type="dxa"/>
        <w:tblInd w:w="8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65"/>
        <w:gridCol w:w="5445"/>
      </w:tblGrid>
      <w:tr w:rsidR="009B6283">
        <w:trPr>
          <w:trHeight w:val="426"/>
        </w:trPr>
        <w:tc>
          <w:tcPr>
            <w:tcW w:w="9210" w:type="dxa"/>
            <w:gridSpan w:val="2"/>
            <w:tcBorders>
              <w:bottom w:val="single" w:sz="6" w:space="0" w:color="000000"/>
              <w:right w:val="single" w:sz="6" w:space="0" w:color="000000"/>
            </w:tcBorders>
            <w:shd w:val="clear" w:color="auto" w:fill="DAEDF3"/>
          </w:tcPr>
          <w:p w:rsidR="009B6283" w:rsidRDefault="005B1CC1">
            <w:pPr>
              <w:pBdr>
                <w:top w:val="nil"/>
                <w:left w:val="nil"/>
                <w:bottom w:val="nil"/>
                <w:right w:val="nil"/>
                <w:between w:val="nil"/>
              </w:pBdr>
              <w:spacing w:before="77"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OSNOVNI PODACI O ŠKOLI</w:t>
            </w:r>
          </w:p>
        </w:tc>
      </w:tr>
      <w:tr w:rsidR="009B6283">
        <w:trPr>
          <w:trHeight w:val="275"/>
        </w:trPr>
        <w:tc>
          <w:tcPr>
            <w:tcW w:w="3765" w:type="dxa"/>
            <w:tcBorders>
              <w:top w:val="single" w:sz="6" w:space="0" w:color="000000"/>
              <w:bottom w:val="single" w:sz="6" w:space="0" w:color="000000"/>
              <w:right w:val="single" w:sz="6" w:space="0" w:color="000000"/>
            </w:tcBorders>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Naziv škole:</w:t>
            </w:r>
          </w:p>
        </w:tc>
        <w:tc>
          <w:tcPr>
            <w:tcW w:w="5445" w:type="dxa"/>
            <w:tcBorders>
              <w:top w:val="single" w:sz="6" w:space="0" w:color="000000"/>
              <w:left w:val="single" w:sz="6" w:space="0" w:color="000000"/>
              <w:bottom w:val="single" w:sz="6" w:space="0" w:color="000000"/>
            </w:tcBorders>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OŠ dr. Vinka Žganca</w:t>
            </w:r>
          </w:p>
        </w:tc>
      </w:tr>
      <w:tr w:rsidR="009B6283">
        <w:trPr>
          <w:trHeight w:val="275"/>
        </w:trPr>
        <w:tc>
          <w:tcPr>
            <w:tcW w:w="3765" w:type="dxa"/>
            <w:tcBorders>
              <w:top w:val="single" w:sz="6" w:space="0" w:color="000000"/>
              <w:bottom w:val="single" w:sz="6" w:space="0" w:color="000000"/>
              <w:right w:val="single" w:sz="6" w:space="0" w:color="000000"/>
            </w:tcBorders>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Adresa škole:</w:t>
            </w:r>
          </w:p>
        </w:tc>
        <w:tc>
          <w:tcPr>
            <w:tcW w:w="5445" w:type="dxa"/>
            <w:tcBorders>
              <w:top w:val="single" w:sz="6" w:space="0" w:color="000000"/>
              <w:left w:val="single" w:sz="6" w:space="0" w:color="000000"/>
              <w:bottom w:val="single" w:sz="6" w:space="0" w:color="000000"/>
            </w:tcBorders>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Nede Krmpotić br. 7</w:t>
            </w:r>
          </w:p>
        </w:tc>
      </w:tr>
      <w:tr w:rsidR="009B6283">
        <w:trPr>
          <w:trHeight w:val="275"/>
        </w:trPr>
        <w:tc>
          <w:tcPr>
            <w:tcW w:w="3765" w:type="dxa"/>
            <w:tcBorders>
              <w:top w:val="single" w:sz="6" w:space="0" w:color="000000"/>
              <w:bottom w:val="single" w:sz="6" w:space="0" w:color="000000"/>
              <w:right w:val="single" w:sz="6" w:space="0" w:color="000000"/>
            </w:tcBorders>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Županija:</w:t>
            </w:r>
          </w:p>
        </w:tc>
        <w:tc>
          <w:tcPr>
            <w:tcW w:w="5445" w:type="dxa"/>
            <w:tcBorders>
              <w:top w:val="single" w:sz="6" w:space="0" w:color="000000"/>
              <w:left w:val="single" w:sz="6" w:space="0" w:color="000000"/>
              <w:bottom w:val="single" w:sz="6" w:space="0" w:color="000000"/>
            </w:tcBorders>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Grad Zagreb</w:t>
            </w:r>
          </w:p>
        </w:tc>
      </w:tr>
      <w:tr w:rsidR="009B6283">
        <w:trPr>
          <w:trHeight w:val="275"/>
        </w:trPr>
        <w:tc>
          <w:tcPr>
            <w:tcW w:w="3765" w:type="dxa"/>
            <w:tcBorders>
              <w:top w:val="single" w:sz="6" w:space="0" w:color="000000"/>
              <w:bottom w:val="single" w:sz="6" w:space="0" w:color="000000"/>
              <w:right w:val="single" w:sz="6" w:space="0" w:color="000000"/>
            </w:tcBorders>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Telefonski broj:</w:t>
            </w:r>
          </w:p>
        </w:tc>
        <w:tc>
          <w:tcPr>
            <w:tcW w:w="5445" w:type="dxa"/>
            <w:tcBorders>
              <w:top w:val="single" w:sz="6" w:space="0" w:color="000000"/>
              <w:left w:val="single" w:sz="6" w:space="0" w:color="000000"/>
              <w:bottom w:val="single" w:sz="6" w:space="0" w:color="000000"/>
            </w:tcBorders>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01/ 2407-336 i 01/2407-796</w:t>
            </w:r>
          </w:p>
        </w:tc>
      </w:tr>
      <w:tr w:rsidR="009B6283">
        <w:trPr>
          <w:trHeight w:val="275"/>
        </w:trPr>
        <w:tc>
          <w:tcPr>
            <w:tcW w:w="3765" w:type="dxa"/>
            <w:tcBorders>
              <w:top w:val="single" w:sz="6" w:space="0" w:color="000000"/>
              <w:bottom w:val="single" w:sz="6" w:space="0" w:color="000000"/>
              <w:right w:val="single" w:sz="6" w:space="0" w:color="000000"/>
            </w:tcBorders>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Broj telefaksa:</w:t>
            </w:r>
          </w:p>
        </w:tc>
        <w:tc>
          <w:tcPr>
            <w:tcW w:w="5445" w:type="dxa"/>
            <w:tcBorders>
              <w:top w:val="single" w:sz="6" w:space="0" w:color="000000"/>
              <w:left w:val="single" w:sz="6" w:space="0" w:color="000000"/>
              <w:bottom w:val="single" w:sz="6" w:space="0" w:color="000000"/>
            </w:tcBorders>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01/ 2407-336</w:t>
            </w:r>
          </w:p>
        </w:tc>
      </w:tr>
      <w:tr w:rsidR="009B6283">
        <w:trPr>
          <w:trHeight w:val="275"/>
        </w:trPr>
        <w:tc>
          <w:tcPr>
            <w:tcW w:w="3765" w:type="dxa"/>
            <w:tcBorders>
              <w:top w:val="single" w:sz="6" w:space="0" w:color="000000"/>
              <w:bottom w:val="single" w:sz="6" w:space="0" w:color="000000"/>
              <w:right w:val="single" w:sz="6" w:space="0" w:color="000000"/>
            </w:tcBorders>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Internetska pošta:</w:t>
            </w:r>
          </w:p>
        </w:tc>
        <w:tc>
          <w:tcPr>
            <w:tcW w:w="5445" w:type="dxa"/>
            <w:tcBorders>
              <w:top w:val="single" w:sz="6" w:space="0" w:color="000000"/>
              <w:left w:val="single" w:sz="6" w:space="0" w:color="000000"/>
              <w:bottom w:val="single" w:sz="6" w:space="0" w:color="000000"/>
            </w:tcBorders>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hyperlink r:id="rId20" w:history="1">
              <w:r>
                <w:rPr>
                  <w:rFonts w:ascii="Arial Narrow" w:eastAsia="Arial Narrow" w:hAnsi="Arial Narrow" w:cs="Arial Narrow"/>
                  <w:sz w:val="24"/>
                  <w:szCs w:val="24"/>
                </w:rPr>
                <w:t>ured@os-vzganca-zg.skole.hr</w:t>
              </w:r>
            </w:hyperlink>
          </w:p>
        </w:tc>
      </w:tr>
      <w:tr w:rsidR="009B6283">
        <w:trPr>
          <w:trHeight w:val="275"/>
        </w:trPr>
        <w:tc>
          <w:tcPr>
            <w:tcW w:w="3765" w:type="dxa"/>
            <w:tcBorders>
              <w:top w:val="single" w:sz="6" w:space="0" w:color="000000"/>
              <w:bottom w:val="single" w:sz="6" w:space="0" w:color="000000"/>
              <w:right w:val="single" w:sz="6" w:space="0" w:color="000000"/>
            </w:tcBorders>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Internetska adresa:</w:t>
            </w:r>
          </w:p>
        </w:tc>
        <w:tc>
          <w:tcPr>
            <w:tcW w:w="5445" w:type="dxa"/>
            <w:tcBorders>
              <w:top w:val="single" w:sz="6" w:space="0" w:color="000000"/>
              <w:left w:val="single" w:sz="6" w:space="0" w:color="000000"/>
              <w:bottom w:val="single" w:sz="6" w:space="0" w:color="000000"/>
            </w:tcBorders>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hyperlink r:id="rId21" w:history="1">
              <w:r>
                <w:rPr>
                  <w:rFonts w:ascii="Arial Narrow" w:eastAsia="Arial Narrow" w:hAnsi="Arial Narrow" w:cs="Arial Narrow"/>
                  <w:sz w:val="24"/>
                  <w:szCs w:val="24"/>
                </w:rPr>
                <w:t>www.os-vzganca-zg.skole.hr</w:t>
              </w:r>
            </w:hyperlink>
          </w:p>
        </w:tc>
      </w:tr>
      <w:tr w:rsidR="009B6283">
        <w:trPr>
          <w:trHeight w:val="275"/>
        </w:trPr>
        <w:tc>
          <w:tcPr>
            <w:tcW w:w="3765" w:type="dxa"/>
            <w:tcBorders>
              <w:top w:val="single" w:sz="6" w:space="0" w:color="000000"/>
              <w:bottom w:val="single" w:sz="6" w:space="0" w:color="000000"/>
              <w:right w:val="single" w:sz="6" w:space="0" w:color="000000"/>
            </w:tcBorders>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Šifra škole:</w:t>
            </w:r>
          </w:p>
        </w:tc>
        <w:tc>
          <w:tcPr>
            <w:tcW w:w="5445" w:type="dxa"/>
            <w:tcBorders>
              <w:top w:val="single" w:sz="6" w:space="0" w:color="000000"/>
              <w:left w:val="single" w:sz="6" w:space="0" w:color="000000"/>
              <w:bottom w:val="single" w:sz="6" w:space="0" w:color="000000"/>
            </w:tcBorders>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21-114-045</w:t>
            </w:r>
          </w:p>
        </w:tc>
      </w:tr>
      <w:tr w:rsidR="009B6283">
        <w:trPr>
          <w:trHeight w:val="276"/>
        </w:trPr>
        <w:tc>
          <w:tcPr>
            <w:tcW w:w="3765" w:type="dxa"/>
            <w:tcBorders>
              <w:top w:val="single" w:sz="6" w:space="0" w:color="000000"/>
              <w:bottom w:val="single" w:sz="6" w:space="0" w:color="000000"/>
              <w:right w:val="single" w:sz="6" w:space="0" w:color="000000"/>
            </w:tcBorders>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Matični broj škole:</w:t>
            </w:r>
          </w:p>
        </w:tc>
        <w:tc>
          <w:tcPr>
            <w:tcW w:w="5445" w:type="dxa"/>
            <w:tcBorders>
              <w:top w:val="single" w:sz="6" w:space="0" w:color="000000"/>
              <w:left w:val="single" w:sz="6" w:space="0" w:color="000000"/>
              <w:bottom w:val="single" w:sz="6" w:space="0" w:color="000000"/>
            </w:tcBorders>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080349513</w:t>
            </w:r>
          </w:p>
        </w:tc>
      </w:tr>
      <w:tr w:rsidR="009B6283">
        <w:trPr>
          <w:trHeight w:val="275"/>
        </w:trPr>
        <w:tc>
          <w:tcPr>
            <w:tcW w:w="3765" w:type="dxa"/>
            <w:tcBorders>
              <w:top w:val="single" w:sz="6" w:space="0" w:color="000000"/>
              <w:bottom w:val="single" w:sz="6" w:space="0" w:color="000000"/>
              <w:right w:val="single" w:sz="6" w:space="0" w:color="000000"/>
            </w:tcBorders>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OIB:</w:t>
            </w:r>
          </w:p>
        </w:tc>
        <w:tc>
          <w:tcPr>
            <w:tcW w:w="5445" w:type="dxa"/>
            <w:tcBorders>
              <w:top w:val="single" w:sz="6" w:space="0" w:color="000000"/>
              <w:left w:val="single" w:sz="6" w:space="0" w:color="000000"/>
              <w:bottom w:val="single" w:sz="6" w:space="0" w:color="000000"/>
            </w:tcBorders>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11536369823</w:t>
            </w:r>
          </w:p>
        </w:tc>
      </w:tr>
      <w:tr w:rsidR="009B6283">
        <w:trPr>
          <w:trHeight w:val="275"/>
        </w:trPr>
        <w:tc>
          <w:tcPr>
            <w:tcW w:w="3765" w:type="dxa"/>
            <w:tcBorders>
              <w:top w:val="single" w:sz="6" w:space="0" w:color="000000"/>
              <w:bottom w:val="single" w:sz="6" w:space="0" w:color="000000"/>
              <w:right w:val="single" w:sz="6" w:space="0" w:color="000000"/>
            </w:tcBorders>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Upis u sudski registar (broj i datum):</w:t>
            </w:r>
          </w:p>
        </w:tc>
        <w:tc>
          <w:tcPr>
            <w:tcW w:w="5445" w:type="dxa"/>
            <w:tcBorders>
              <w:top w:val="single" w:sz="6" w:space="0" w:color="000000"/>
              <w:left w:val="single" w:sz="6" w:space="0" w:color="000000"/>
              <w:bottom w:val="single" w:sz="6" w:space="0" w:color="000000"/>
            </w:tcBorders>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Fi-3110/91-2 (9.5.1991.)</w:t>
            </w:r>
          </w:p>
        </w:tc>
      </w:tr>
      <w:tr w:rsidR="009B6283">
        <w:trPr>
          <w:trHeight w:val="275"/>
        </w:trPr>
        <w:tc>
          <w:tcPr>
            <w:tcW w:w="3765" w:type="dxa"/>
            <w:tcBorders>
              <w:top w:val="single" w:sz="6" w:space="0" w:color="000000"/>
              <w:bottom w:val="single" w:sz="6" w:space="0" w:color="000000"/>
              <w:right w:val="single" w:sz="6" w:space="0" w:color="000000"/>
            </w:tcBorders>
            <w:shd w:val="clear" w:color="auto" w:fill="F1DBDB"/>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0"/>
                <w:szCs w:val="20"/>
              </w:rPr>
            </w:pPr>
          </w:p>
        </w:tc>
        <w:tc>
          <w:tcPr>
            <w:tcW w:w="5445" w:type="dxa"/>
            <w:tcBorders>
              <w:top w:val="single" w:sz="6" w:space="0" w:color="000000"/>
              <w:left w:val="single" w:sz="6" w:space="0" w:color="000000"/>
              <w:bottom w:val="single" w:sz="6" w:space="0" w:color="000000"/>
            </w:tcBorders>
            <w:shd w:val="clear" w:color="auto" w:fill="F1DBDB"/>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0"/>
                <w:szCs w:val="20"/>
              </w:rPr>
            </w:pPr>
          </w:p>
        </w:tc>
      </w:tr>
      <w:tr w:rsidR="009B6283">
        <w:trPr>
          <w:trHeight w:val="275"/>
        </w:trPr>
        <w:tc>
          <w:tcPr>
            <w:tcW w:w="3765" w:type="dxa"/>
            <w:tcBorders>
              <w:top w:val="single" w:sz="6" w:space="0" w:color="000000"/>
              <w:bottom w:val="single" w:sz="6" w:space="0" w:color="000000"/>
              <w:right w:val="single" w:sz="6" w:space="0" w:color="000000"/>
            </w:tcBorders>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Ravnatelj škole:</w:t>
            </w:r>
          </w:p>
        </w:tc>
        <w:tc>
          <w:tcPr>
            <w:tcW w:w="5445" w:type="dxa"/>
            <w:tcBorders>
              <w:top w:val="single" w:sz="6" w:space="0" w:color="000000"/>
              <w:left w:val="single" w:sz="6" w:space="0" w:color="000000"/>
              <w:bottom w:val="single" w:sz="6" w:space="0" w:color="000000"/>
            </w:tcBorders>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Renata Cindrić</w:t>
            </w:r>
          </w:p>
        </w:tc>
      </w:tr>
      <w:tr w:rsidR="009B6283">
        <w:trPr>
          <w:trHeight w:val="275"/>
        </w:trPr>
        <w:tc>
          <w:tcPr>
            <w:tcW w:w="3765" w:type="dxa"/>
            <w:tcBorders>
              <w:top w:val="single" w:sz="6" w:space="0" w:color="000000"/>
              <w:bottom w:val="single" w:sz="6" w:space="0" w:color="000000"/>
              <w:right w:val="single" w:sz="6" w:space="0" w:color="000000"/>
            </w:tcBorders>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Zamjenik ravnatelja:</w:t>
            </w:r>
          </w:p>
        </w:tc>
        <w:tc>
          <w:tcPr>
            <w:tcW w:w="5445" w:type="dxa"/>
            <w:tcBorders>
              <w:top w:val="single" w:sz="6" w:space="0" w:color="000000"/>
              <w:left w:val="single" w:sz="6" w:space="0" w:color="000000"/>
              <w:bottom w:val="single" w:sz="6" w:space="0" w:color="000000"/>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0"/>
                <w:szCs w:val="20"/>
              </w:rPr>
            </w:pPr>
          </w:p>
        </w:tc>
      </w:tr>
      <w:tr w:rsidR="009B6283">
        <w:trPr>
          <w:trHeight w:val="275"/>
        </w:trPr>
        <w:tc>
          <w:tcPr>
            <w:tcW w:w="3765" w:type="dxa"/>
            <w:tcBorders>
              <w:top w:val="single" w:sz="6" w:space="0" w:color="000000"/>
              <w:bottom w:val="single" w:sz="6" w:space="0" w:color="000000"/>
              <w:right w:val="single" w:sz="6" w:space="0" w:color="000000"/>
            </w:tcBorders>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Voditelj smjene:</w:t>
            </w:r>
          </w:p>
        </w:tc>
        <w:tc>
          <w:tcPr>
            <w:tcW w:w="5445" w:type="dxa"/>
            <w:tcBorders>
              <w:top w:val="single" w:sz="6" w:space="0" w:color="000000"/>
              <w:left w:val="single" w:sz="6" w:space="0" w:color="000000"/>
              <w:bottom w:val="single" w:sz="6" w:space="0" w:color="000000"/>
            </w:tcBorders>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Ivica Rebić i Antonio Mock</w:t>
            </w:r>
          </w:p>
        </w:tc>
      </w:tr>
      <w:tr w:rsidR="009B6283">
        <w:trPr>
          <w:trHeight w:val="275"/>
        </w:trPr>
        <w:tc>
          <w:tcPr>
            <w:tcW w:w="3765" w:type="dxa"/>
            <w:tcBorders>
              <w:top w:val="single" w:sz="6" w:space="0" w:color="000000"/>
              <w:bottom w:val="single" w:sz="6" w:space="0" w:color="000000"/>
              <w:right w:val="single" w:sz="6" w:space="0" w:color="000000"/>
            </w:tcBorders>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Voditelj područne škole:</w:t>
            </w:r>
          </w:p>
        </w:tc>
        <w:tc>
          <w:tcPr>
            <w:tcW w:w="5445" w:type="dxa"/>
            <w:tcBorders>
              <w:top w:val="single" w:sz="6" w:space="0" w:color="000000"/>
              <w:left w:val="single" w:sz="6" w:space="0" w:color="000000"/>
              <w:bottom w:val="single" w:sz="6" w:space="0" w:color="000000"/>
            </w:tcBorders>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w:t>
            </w:r>
          </w:p>
        </w:tc>
      </w:tr>
      <w:tr w:rsidR="009B6283">
        <w:trPr>
          <w:trHeight w:val="275"/>
        </w:trPr>
        <w:tc>
          <w:tcPr>
            <w:tcW w:w="3765" w:type="dxa"/>
            <w:tcBorders>
              <w:top w:val="single" w:sz="6" w:space="0" w:color="000000"/>
              <w:bottom w:val="single" w:sz="6" w:space="0" w:color="000000"/>
              <w:right w:val="single" w:sz="6" w:space="0" w:color="000000"/>
            </w:tcBorders>
            <w:shd w:val="clear" w:color="auto" w:fill="F1DBDB"/>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color w:val="FF0000"/>
                <w:sz w:val="20"/>
                <w:szCs w:val="20"/>
              </w:rPr>
            </w:pPr>
          </w:p>
        </w:tc>
        <w:tc>
          <w:tcPr>
            <w:tcW w:w="5445" w:type="dxa"/>
            <w:tcBorders>
              <w:top w:val="single" w:sz="6" w:space="0" w:color="000000"/>
              <w:left w:val="single" w:sz="6" w:space="0" w:color="000000"/>
              <w:bottom w:val="single" w:sz="6" w:space="0" w:color="000000"/>
            </w:tcBorders>
            <w:shd w:val="clear" w:color="auto" w:fill="F1DBDB"/>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color w:val="FF0000"/>
                <w:sz w:val="20"/>
                <w:szCs w:val="20"/>
              </w:rPr>
            </w:pPr>
          </w:p>
        </w:tc>
      </w:tr>
      <w:tr w:rsidR="009B6283">
        <w:trPr>
          <w:trHeight w:val="275"/>
        </w:trPr>
        <w:tc>
          <w:tcPr>
            <w:tcW w:w="3765" w:type="dxa"/>
            <w:tcBorders>
              <w:top w:val="single" w:sz="6" w:space="0" w:color="000000"/>
              <w:bottom w:val="single" w:sz="6" w:space="0" w:color="000000"/>
              <w:right w:val="single" w:sz="6" w:space="0" w:color="000000"/>
            </w:tcBorders>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Broj učenika:</w:t>
            </w:r>
          </w:p>
        </w:tc>
        <w:tc>
          <w:tcPr>
            <w:tcW w:w="5445" w:type="dxa"/>
            <w:tcBorders>
              <w:top w:val="single" w:sz="6" w:space="0" w:color="000000"/>
              <w:left w:val="single" w:sz="6" w:space="0" w:color="000000"/>
              <w:bottom w:val="single" w:sz="6" w:space="0" w:color="000000"/>
            </w:tcBorders>
          </w:tcPr>
          <w:p w:rsidR="009B6283" w:rsidRDefault="005B1CC1">
            <w:pPr>
              <w:pBdr>
                <w:top w:val="nil"/>
                <w:left w:val="nil"/>
                <w:bottom w:val="nil"/>
                <w:right w:val="nil"/>
                <w:between w:val="nil"/>
              </w:pBdr>
              <w:spacing w:before="4" w:line="240" w:lineRule="auto"/>
              <w:ind w:left="0" w:right="71" w:hanging="2"/>
              <w:jc w:val="center"/>
              <w:rPr>
                <w:rFonts w:ascii="Arial Narrow" w:eastAsia="Arial Narrow" w:hAnsi="Arial Narrow" w:cs="Arial Narrow"/>
                <w:sz w:val="24"/>
                <w:szCs w:val="24"/>
              </w:rPr>
            </w:pPr>
            <w:r>
              <w:rPr>
                <w:rFonts w:ascii="Arial Narrow" w:eastAsia="Arial Narrow" w:hAnsi="Arial Narrow" w:cs="Arial Narrow"/>
                <w:sz w:val="24"/>
                <w:szCs w:val="24"/>
              </w:rPr>
              <w:t>647</w:t>
            </w:r>
          </w:p>
        </w:tc>
      </w:tr>
      <w:tr w:rsidR="009B6283">
        <w:trPr>
          <w:trHeight w:val="275"/>
        </w:trPr>
        <w:tc>
          <w:tcPr>
            <w:tcW w:w="3765" w:type="dxa"/>
            <w:tcBorders>
              <w:top w:val="single" w:sz="6" w:space="0" w:color="000000"/>
              <w:bottom w:val="single" w:sz="6" w:space="0" w:color="000000"/>
              <w:right w:val="single" w:sz="6" w:space="0" w:color="000000"/>
            </w:tcBorders>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Broj učenika u razrednoj nastavi:</w:t>
            </w:r>
          </w:p>
        </w:tc>
        <w:tc>
          <w:tcPr>
            <w:tcW w:w="5445" w:type="dxa"/>
            <w:tcBorders>
              <w:top w:val="single" w:sz="6" w:space="0" w:color="000000"/>
              <w:left w:val="single" w:sz="6" w:space="0" w:color="000000"/>
              <w:bottom w:val="single" w:sz="6" w:space="0" w:color="000000"/>
            </w:tcBorders>
          </w:tcPr>
          <w:p w:rsidR="009B6283" w:rsidRDefault="005B1CC1">
            <w:pPr>
              <w:pBdr>
                <w:top w:val="nil"/>
                <w:left w:val="nil"/>
                <w:bottom w:val="nil"/>
                <w:right w:val="nil"/>
                <w:between w:val="nil"/>
              </w:pBdr>
              <w:spacing w:before="4" w:line="240" w:lineRule="auto"/>
              <w:ind w:left="0" w:right="71" w:hanging="2"/>
              <w:jc w:val="center"/>
              <w:rPr>
                <w:rFonts w:ascii="Arial Narrow" w:eastAsia="Arial Narrow" w:hAnsi="Arial Narrow" w:cs="Arial Narrow"/>
                <w:sz w:val="24"/>
                <w:szCs w:val="24"/>
              </w:rPr>
            </w:pPr>
            <w:r>
              <w:rPr>
                <w:rFonts w:ascii="Arial Narrow" w:eastAsia="Arial Narrow" w:hAnsi="Arial Narrow" w:cs="Arial Narrow"/>
                <w:sz w:val="24"/>
                <w:szCs w:val="24"/>
              </w:rPr>
              <w:t>343</w:t>
            </w:r>
          </w:p>
        </w:tc>
      </w:tr>
      <w:tr w:rsidR="009B6283">
        <w:trPr>
          <w:trHeight w:val="275"/>
        </w:trPr>
        <w:tc>
          <w:tcPr>
            <w:tcW w:w="3765" w:type="dxa"/>
            <w:tcBorders>
              <w:top w:val="single" w:sz="6" w:space="0" w:color="000000"/>
              <w:bottom w:val="single" w:sz="6" w:space="0" w:color="000000"/>
              <w:right w:val="single" w:sz="6" w:space="0" w:color="000000"/>
            </w:tcBorders>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Broj učenika u predmetnoj nastavi:</w:t>
            </w:r>
          </w:p>
        </w:tc>
        <w:tc>
          <w:tcPr>
            <w:tcW w:w="5445" w:type="dxa"/>
            <w:tcBorders>
              <w:top w:val="single" w:sz="6" w:space="0" w:color="000000"/>
              <w:left w:val="single" w:sz="6" w:space="0" w:color="000000"/>
              <w:bottom w:val="single" w:sz="6" w:space="0" w:color="000000"/>
            </w:tcBorders>
          </w:tcPr>
          <w:p w:rsidR="009B6283" w:rsidRDefault="005B1CC1">
            <w:pPr>
              <w:pBdr>
                <w:top w:val="nil"/>
                <w:left w:val="nil"/>
                <w:bottom w:val="nil"/>
                <w:right w:val="nil"/>
                <w:between w:val="nil"/>
              </w:pBdr>
              <w:spacing w:before="4" w:line="240" w:lineRule="auto"/>
              <w:ind w:left="0" w:right="71" w:hanging="2"/>
              <w:jc w:val="center"/>
              <w:rPr>
                <w:rFonts w:ascii="Arial Narrow" w:eastAsia="Arial Narrow" w:hAnsi="Arial Narrow" w:cs="Arial Narrow"/>
                <w:sz w:val="24"/>
                <w:szCs w:val="24"/>
              </w:rPr>
            </w:pPr>
            <w:r>
              <w:rPr>
                <w:rFonts w:ascii="Arial Narrow" w:eastAsia="Arial Narrow" w:hAnsi="Arial Narrow" w:cs="Arial Narrow"/>
                <w:sz w:val="24"/>
                <w:szCs w:val="24"/>
              </w:rPr>
              <w:t>293</w:t>
            </w:r>
          </w:p>
        </w:tc>
      </w:tr>
      <w:tr w:rsidR="009B6283">
        <w:trPr>
          <w:trHeight w:val="275"/>
        </w:trPr>
        <w:tc>
          <w:tcPr>
            <w:tcW w:w="3765" w:type="dxa"/>
            <w:tcBorders>
              <w:top w:val="single" w:sz="6" w:space="0" w:color="000000"/>
              <w:bottom w:val="single" w:sz="6" w:space="0" w:color="000000"/>
              <w:right w:val="single" w:sz="6" w:space="0" w:color="000000"/>
            </w:tcBorders>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Broj učenika u posebnom odjelu</w:t>
            </w:r>
          </w:p>
        </w:tc>
        <w:tc>
          <w:tcPr>
            <w:tcW w:w="5445" w:type="dxa"/>
            <w:tcBorders>
              <w:top w:val="single" w:sz="6" w:space="0" w:color="000000"/>
              <w:left w:val="single" w:sz="6" w:space="0" w:color="000000"/>
              <w:bottom w:val="single" w:sz="6" w:space="0" w:color="000000"/>
            </w:tcBorders>
          </w:tcPr>
          <w:p w:rsidR="009B6283" w:rsidRDefault="005B1CC1">
            <w:pPr>
              <w:pBdr>
                <w:top w:val="nil"/>
                <w:left w:val="nil"/>
                <w:bottom w:val="nil"/>
                <w:right w:val="nil"/>
                <w:between w:val="nil"/>
              </w:pBdr>
              <w:spacing w:before="4" w:line="240" w:lineRule="auto"/>
              <w:ind w:left="0" w:right="71" w:hanging="2"/>
              <w:jc w:val="center"/>
              <w:rPr>
                <w:rFonts w:ascii="Arial Narrow" w:eastAsia="Arial Narrow" w:hAnsi="Arial Narrow" w:cs="Arial Narrow"/>
                <w:sz w:val="24"/>
                <w:szCs w:val="24"/>
              </w:rPr>
            </w:pPr>
            <w:r>
              <w:rPr>
                <w:rFonts w:ascii="Arial Narrow" w:eastAsia="Arial Narrow" w:hAnsi="Arial Narrow" w:cs="Arial Narrow"/>
                <w:sz w:val="24"/>
                <w:szCs w:val="24"/>
              </w:rPr>
              <w:t>11</w:t>
            </w:r>
          </w:p>
        </w:tc>
      </w:tr>
      <w:tr w:rsidR="009B6283">
        <w:trPr>
          <w:trHeight w:val="275"/>
        </w:trPr>
        <w:tc>
          <w:tcPr>
            <w:tcW w:w="3765" w:type="dxa"/>
            <w:tcBorders>
              <w:top w:val="single" w:sz="6" w:space="0" w:color="000000"/>
              <w:bottom w:val="single" w:sz="6" w:space="0" w:color="000000"/>
              <w:right w:val="single" w:sz="6" w:space="0" w:color="000000"/>
            </w:tcBorders>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Broj učenika s teškoćama u razvoju:</w:t>
            </w:r>
          </w:p>
        </w:tc>
        <w:tc>
          <w:tcPr>
            <w:tcW w:w="5445" w:type="dxa"/>
            <w:tcBorders>
              <w:top w:val="single" w:sz="6" w:space="0" w:color="000000"/>
              <w:left w:val="single" w:sz="6" w:space="0" w:color="000000"/>
              <w:bottom w:val="single" w:sz="6" w:space="0" w:color="000000"/>
            </w:tcBorders>
          </w:tcPr>
          <w:p w:rsidR="009B6283" w:rsidRDefault="005B1CC1">
            <w:pPr>
              <w:pBdr>
                <w:top w:val="nil"/>
                <w:left w:val="nil"/>
                <w:bottom w:val="nil"/>
                <w:right w:val="nil"/>
                <w:between w:val="nil"/>
              </w:pBdr>
              <w:spacing w:before="4" w:line="240" w:lineRule="auto"/>
              <w:ind w:left="0" w:right="71" w:hanging="2"/>
              <w:jc w:val="center"/>
              <w:rPr>
                <w:rFonts w:ascii="Arial Narrow" w:eastAsia="Arial Narrow" w:hAnsi="Arial Narrow" w:cs="Arial Narrow"/>
                <w:color w:val="FF0000"/>
                <w:sz w:val="24"/>
                <w:szCs w:val="24"/>
              </w:rPr>
            </w:pPr>
            <w:r>
              <w:rPr>
                <w:rFonts w:ascii="Arial Narrow" w:eastAsia="Arial Narrow" w:hAnsi="Arial Narrow" w:cs="Arial Narrow"/>
                <w:color w:val="000000"/>
                <w:sz w:val="24"/>
                <w:szCs w:val="24"/>
              </w:rPr>
              <w:t>108</w:t>
            </w:r>
          </w:p>
        </w:tc>
      </w:tr>
      <w:tr w:rsidR="009B6283">
        <w:trPr>
          <w:trHeight w:val="548"/>
        </w:trPr>
        <w:tc>
          <w:tcPr>
            <w:tcW w:w="3765" w:type="dxa"/>
            <w:tcBorders>
              <w:top w:val="single" w:sz="6" w:space="0" w:color="000000"/>
              <w:bottom w:val="single" w:sz="6" w:space="0" w:color="000000"/>
              <w:right w:val="single" w:sz="6" w:space="0" w:color="000000"/>
            </w:tcBorders>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Broj učenika u produženom </w:t>
            </w:r>
          </w:p>
          <w:p w:rsidR="009B6283" w:rsidRDefault="005B1CC1">
            <w:pPr>
              <w:pBdr>
                <w:top w:val="nil"/>
                <w:left w:val="nil"/>
                <w:bottom w:val="nil"/>
                <w:right w:val="nil"/>
                <w:between w:val="nil"/>
              </w:pBdr>
              <w:spacing w:before="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boravku:</w:t>
            </w:r>
          </w:p>
        </w:tc>
        <w:tc>
          <w:tcPr>
            <w:tcW w:w="5445" w:type="dxa"/>
            <w:tcBorders>
              <w:top w:val="single" w:sz="6" w:space="0" w:color="000000"/>
              <w:left w:val="single" w:sz="6" w:space="0" w:color="000000"/>
              <w:bottom w:val="single" w:sz="6" w:space="0" w:color="000000"/>
            </w:tcBorders>
          </w:tcPr>
          <w:p w:rsidR="009B6283" w:rsidRDefault="005B1CC1">
            <w:pPr>
              <w:pBdr>
                <w:top w:val="nil"/>
                <w:left w:val="nil"/>
                <w:bottom w:val="nil"/>
                <w:right w:val="nil"/>
                <w:between w:val="nil"/>
              </w:pBdr>
              <w:spacing w:before="4" w:line="240" w:lineRule="auto"/>
              <w:ind w:left="0" w:right="71" w:hanging="2"/>
              <w:jc w:val="center"/>
              <w:rPr>
                <w:rFonts w:ascii="Arial Narrow" w:eastAsia="Arial Narrow" w:hAnsi="Arial Narrow" w:cs="Arial Narrow"/>
                <w:color w:val="FF0000"/>
                <w:sz w:val="24"/>
                <w:szCs w:val="24"/>
              </w:rPr>
            </w:pPr>
            <w:r>
              <w:rPr>
                <w:rFonts w:ascii="Arial Narrow" w:eastAsia="Arial Narrow" w:hAnsi="Arial Narrow" w:cs="Arial Narrow"/>
                <w:color w:val="000000"/>
                <w:sz w:val="24"/>
                <w:szCs w:val="24"/>
              </w:rPr>
              <w:t>108</w:t>
            </w:r>
          </w:p>
        </w:tc>
      </w:tr>
      <w:tr w:rsidR="009B6283">
        <w:trPr>
          <w:trHeight w:val="275"/>
        </w:trPr>
        <w:tc>
          <w:tcPr>
            <w:tcW w:w="3765" w:type="dxa"/>
            <w:tcBorders>
              <w:top w:val="single" w:sz="6" w:space="0" w:color="000000"/>
              <w:bottom w:val="single" w:sz="6" w:space="0" w:color="000000"/>
              <w:right w:val="single" w:sz="6" w:space="0" w:color="000000"/>
            </w:tcBorders>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Broj učenika putnika:</w:t>
            </w:r>
          </w:p>
        </w:tc>
        <w:tc>
          <w:tcPr>
            <w:tcW w:w="5445" w:type="dxa"/>
            <w:tcBorders>
              <w:top w:val="single" w:sz="6" w:space="0" w:color="000000"/>
              <w:left w:val="single" w:sz="6" w:space="0" w:color="000000"/>
              <w:bottom w:val="single" w:sz="6" w:space="0" w:color="000000"/>
            </w:tcBorders>
          </w:tcPr>
          <w:p w:rsidR="009B6283" w:rsidRDefault="005B1CC1">
            <w:pPr>
              <w:pBdr>
                <w:top w:val="nil"/>
                <w:left w:val="nil"/>
                <w:bottom w:val="nil"/>
                <w:right w:val="nil"/>
                <w:between w:val="nil"/>
              </w:pBdr>
              <w:spacing w:before="4" w:line="240" w:lineRule="auto"/>
              <w:ind w:left="0" w:right="71"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r>
      <w:tr w:rsidR="009B6283">
        <w:trPr>
          <w:trHeight w:val="275"/>
        </w:trPr>
        <w:tc>
          <w:tcPr>
            <w:tcW w:w="3765" w:type="dxa"/>
            <w:tcBorders>
              <w:top w:val="single" w:sz="6" w:space="0" w:color="000000"/>
              <w:bottom w:val="single" w:sz="6" w:space="0" w:color="000000"/>
              <w:right w:val="single" w:sz="6" w:space="0" w:color="000000"/>
            </w:tcBorders>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Ukupan broj razrednih odjela:</w:t>
            </w:r>
          </w:p>
        </w:tc>
        <w:tc>
          <w:tcPr>
            <w:tcW w:w="5445" w:type="dxa"/>
            <w:tcBorders>
              <w:top w:val="single" w:sz="6" w:space="0" w:color="000000"/>
              <w:left w:val="single" w:sz="6" w:space="0" w:color="000000"/>
              <w:bottom w:val="single" w:sz="6" w:space="0" w:color="000000"/>
            </w:tcBorders>
          </w:tcPr>
          <w:p w:rsidR="009B6283" w:rsidRDefault="005B1CC1">
            <w:pPr>
              <w:pBdr>
                <w:top w:val="nil"/>
                <w:left w:val="nil"/>
                <w:bottom w:val="nil"/>
                <w:right w:val="nil"/>
                <w:between w:val="nil"/>
              </w:pBdr>
              <w:spacing w:before="4" w:line="240" w:lineRule="auto"/>
              <w:ind w:left="0" w:right="71" w:hanging="2"/>
              <w:jc w:val="center"/>
              <w:rPr>
                <w:rFonts w:ascii="Arial Narrow" w:eastAsia="Arial Narrow" w:hAnsi="Arial Narrow" w:cs="Arial Narrow"/>
                <w:sz w:val="24"/>
                <w:szCs w:val="24"/>
              </w:rPr>
            </w:pPr>
            <w:r>
              <w:rPr>
                <w:rFonts w:ascii="Arial Narrow" w:eastAsia="Arial Narrow" w:hAnsi="Arial Narrow" w:cs="Arial Narrow"/>
                <w:sz w:val="24"/>
                <w:szCs w:val="24"/>
              </w:rPr>
              <w:t>35</w:t>
            </w:r>
          </w:p>
        </w:tc>
      </w:tr>
      <w:tr w:rsidR="009B6283">
        <w:trPr>
          <w:trHeight w:val="275"/>
        </w:trPr>
        <w:tc>
          <w:tcPr>
            <w:tcW w:w="3765" w:type="dxa"/>
            <w:tcBorders>
              <w:top w:val="single" w:sz="6" w:space="0" w:color="000000"/>
              <w:bottom w:val="single" w:sz="6" w:space="0" w:color="000000"/>
              <w:right w:val="single" w:sz="6" w:space="0" w:color="000000"/>
            </w:tcBorders>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Broj razrednih odjela RN-a:</w:t>
            </w:r>
          </w:p>
        </w:tc>
        <w:tc>
          <w:tcPr>
            <w:tcW w:w="5445" w:type="dxa"/>
            <w:tcBorders>
              <w:top w:val="single" w:sz="6" w:space="0" w:color="000000"/>
              <w:left w:val="single" w:sz="6" w:space="0" w:color="000000"/>
              <w:bottom w:val="single" w:sz="6" w:space="0" w:color="000000"/>
            </w:tcBorders>
          </w:tcPr>
          <w:p w:rsidR="009B6283" w:rsidRDefault="005B1CC1">
            <w:pPr>
              <w:pBdr>
                <w:top w:val="nil"/>
                <w:left w:val="nil"/>
                <w:bottom w:val="nil"/>
                <w:right w:val="nil"/>
                <w:between w:val="nil"/>
              </w:pBdr>
              <w:spacing w:before="4" w:line="240" w:lineRule="auto"/>
              <w:ind w:left="0" w:right="71" w:hanging="2"/>
              <w:jc w:val="center"/>
              <w:rPr>
                <w:rFonts w:ascii="Arial Narrow" w:eastAsia="Arial Narrow" w:hAnsi="Arial Narrow" w:cs="Arial Narrow"/>
                <w:sz w:val="24"/>
                <w:szCs w:val="24"/>
              </w:rPr>
            </w:pPr>
            <w:r>
              <w:rPr>
                <w:rFonts w:ascii="Arial Narrow" w:eastAsia="Arial Narrow" w:hAnsi="Arial Narrow" w:cs="Arial Narrow"/>
                <w:sz w:val="24"/>
                <w:szCs w:val="24"/>
              </w:rPr>
              <w:t>17</w:t>
            </w:r>
          </w:p>
        </w:tc>
      </w:tr>
      <w:tr w:rsidR="009B6283">
        <w:trPr>
          <w:trHeight w:val="275"/>
        </w:trPr>
        <w:tc>
          <w:tcPr>
            <w:tcW w:w="3765" w:type="dxa"/>
            <w:tcBorders>
              <w:top w:val="single" w:sz="6" w:space="0" w:color="000000"/>
              <w:bottom w:val="single" w:sz="6" w:space="0" w:color="000000"/>
              <w:right w:val="single" w:sz="6" w:space="0" w:color="000000"/>
            </w:tcBorders>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Broj razrednih odjela PN-a:</w:t>
            </w:r>
          </w:p>
        </w:tc>
        <w:tc>
          <w:tcPr>
            <w:tcW w:w="5445" w:type="dxa"/>
            <w:tcBorders>
              <w:top w:val="single" w:sz="6" w:space="0" w:color="000000"/>
              <w:left w:val="single" w:sz="6" w:space="0" w:color="000000"/>
              <w:bottom w:val="single" w:sz="6" w:space="0" w:color="000000"/>
            </w:tcBorders>
          </w:tcPr>
          <w:p w:rsidR="009B6283" w:rsidRDefault="005B1CC1">
            <w:pPr>
              <w:pBdr>
                <w:top w:val="nil"/>
                <w:left w:val="nil"/>
                <w:bottom w:val="nil"/>
                <w:right w:val="nil"/>
                <w:between w:val="nil"/>
              </w:pBdr>
              <w:spacing w:before="4" w:line="240" w:lineRule="auto"/>
              <w:ind w:left="0" w:right="71" w:hanging="2"/>
              <w:jc w:val="center"/>
              <w:rPr>
                <w:rFonts w:ascii="Arial Narrow" w:eastAsia="Arial Narrow" w:hAnsi="Arial Narrow" w:cs="Arial Narrow"/>
                <w:sz w:val="24"/>
                <w:szCs w:val="24"/>
              </w:rPr>
            </w:pPr>
            <w:r>
              <w:rPr>
                <w:rFonts w:ascii="Arial Narrow" w:eastAsia="Arial Narrow" w:hAnsi="Arial Narrow" w:cs="Arial Narrow"/>
                <w:sz w:val="24"/>
                <w:szCs w:val="24"/>
              </w:rPr>
              <w:t>16</w:t>
            </w:r>
          </w:p>
        </w:tc>
      </w:tr>
      <w:tr w:rsidR="009B6283">
        <w:trPr>
          <w:trHeight w:val="275"/>
        </w:trPr>
        <w:tc>
          <w:tcPr>
            <w:tcW w:w="3765" w:type="dxa"/>
            <w:tcBorders>
              <w:top w:val="single" w:sz="6" w:space="0" w:color="000000"/>
              <w:bottom w:val="single" w:sz="6" w:space="0" w:color="000000"/>
              <w:right w:val="single" w:sz="6" w:space="0" w:color="000000"/>
            </w:tcBorders>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Broj posebnih odjela</w:t>
            </w:r>
          </w:p>
        </w:tc>
        <w:tc>
          <w:tcPr>
            <w:tcW w:w="5445" w:type="dxa"/>
            <w:tcBorders>
              <w:top w:val="single" w:sz="6" w:space="0" w:color="000000"/>
              <w:left w:val="single" w:sz="6" w:space="0" w:color="000000"/>
              <w:bottom w:val="single" w:sz="6" w:space="0" w:color="000000"/>
            </w:tcBorders>
          </w:tcPr>
          <w:p w:rsidR="009B6283" w:rsidRDefault="005B1CC1">
            <w:pPr>
              <w:pBdr>
                <w:top w:val="nil"/>
                <w:left w:val="nil"/>
                <w:bottom w:val="nil"/>
                <w:right w:val="nil"/>
                <w:between w:val="nil"/>
              </w:pBdr>
              <w:spacing w:before="4" w:line="240" w:lineRule="auto"/>
              <w:ind w:left="0" w:right="71" w:hanging="2"/>
              <w:jc w:val="center"/>
              <w:rPr>
                <w:rFonts w:ascii="Arial Narrow" w:eastAsia="Arial Narrow" w:hAnsi="Arial Narrow" w:cs="Arial Narrow"/>
                <w:sz w:val="24"/>
                <w:szCs w:val="24"/>
              </w:rPr>
            </w:pPr>
            <w:r>
              <w:rPr>
                <w:rFonts w:ascii="Arial Narrow" w:eastAsia="Arial Narrow" w:hAnsi="Arial Narrow" w:cs="Arial Narrow"/>
                <w:sz w:val="24"/>
                <w:szCs w:val="24"/>
              </w:rPr>
              <w:t>2</w:t>
            </w:r>
          </w:p>
        </w:tc>
      </w:tr>
      <w:tr w:rsidR="009B6283">
        <w:trPr>
          <w:trHeight w:val="275"/>
        </w:trPr>
        <w:tc>
          <w:tcPr>
            <w:tcW w:w="3765" w:type="dxa"/>
            <w:tcBorders>
              <w:top w:val="single" w:sz="6" w:space="0" w:color="000000"/>
              <w:bottom w:val="single" w:sz="6" w:space="0" w:color="000000"/>
              <w:right w:val="single" w:sz="6" w:space="0" w:color="000000"/>
            </w:tcBorders>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Broj smjena:</w:t>
            </w:r>
          </w:p>
        </w:tc>
        <w:tc>
          <w:tcPr>
            <w:tcW w:w="5445" w:type="dxa"/>
            <w:tcBorders>
              <w:top w:val="single" w:sz="6" w:space="0" w:color="000000"/>
              <w:left w:val="single" w:sz="6" w:space="0" w:color="000000"/>
              <w:bottom w:val="single" w:sz="6" w:space="0" w:color="000000"/>
            </w:tcBorders>
          </w:tcPr>
          <w:p w:rsidR="009B6283" w:rsidRDefault="005B1CC1">
            <w:pPr>
              <w:pBdr>
                <w:top w:val="nil"/>
                <w:left w:val="nil"/>
                <w:bottom w:val="nil"/>
                <w:right w:val="nil"/>
                <w:between w:val="nil"/>
              </w:pBdr>
              <w:spacing w:before="4" w:line="240" w:lineRule="auto"/>
              <w:ind w:left="0" w:right="71" w:hanging="2"/>
              <w:jc w:val="center"/>
              <w:rPr>
                <w:rFonts w:ascii="Arial Narrow" w:eastAsia="Arial Narrow" w:hAnsi="Arial Narrow" w:cs="Arial Narrow"/>
                <w:sz w:val="24"/>
                <w:szCs w:val="24"/>
              </w:rPr>
            </w:pPr>
            <w:r>
              <w:rPr>
                <w:rFonts w:ascii="Arial Narrow" w:eastAsia="Arial Narrow" w:hAnsi="Arial Narrow" w:cs="Arial Narrow"/>
                <w:sz w:val="24"/>
                <w:szCs w:val="24"/>
              </w:rPr>
              <w:t>2</w:t>
            </w:r>
          </w:p>
        </w:tc>
      </w:tr>
      <w:tr w:rsidR="009B6283">
        <w:trPr>
          <w:trHeight w:val="275"/>
        </w:trPr>
        <w:tc>
          <w:tcPr>
            <w:tcW w:w="3765" w:type="dxa"/>
            <w:tcBorders>
              <w:top w:val="single" w:sz="6" w:space="0" w:color="000000"/>
              <w:bottom w:val="single" w:sz="6" w:space="0" w:color="000000"/>
              <w:right w:val="single" w:sz="6" w:space="0" w:color="000000"/>
            </w:tcBorders>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Početak i završetak svake smjene:</w:t>
            </w:r>
          </w:p>
        </w:tc>
        <w:tc>
          <w:tcPr>
            <w:tcW w:w="5445" w:type="dxa"/>
            <w:tcBorders>
              <w:top w:val="single" w:sz="6" w:space="0" w:color="000000"/>
              <w:left w:val="single" w:sz="6" w:space="0" w:color="000000"/>
              <w:bottom w:val="single" w:sz="6" w:space="0" w:color="000000"/>
            </w:tcBorders>
          </w:tcPr>
          <w:p w:rsidR="009B6283" w:rsidRDefault="005B1CC1">
            <w:pPr>
              <w:pBdr>
                <w:top w:val="nil"/>
                <w:left w:val="nil"/>
                <w:bottom w:val="nil"/>
                <w:right w:val="nil"/>
                <w:between w:val="nil"/>
              </w:pBdr>
              <w:spacing w:before="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8:00 – 13:4</w:t>
            </w:r>
            <w:r>
              <w:rPr>
                <w:rFonts w:ascii="Arial Narrow" w:eastAsia="Arial Narrow" w:hAnsi="Arial Narrow" w:cs="Arial Narrow"/>
                <w:sz w:val="24"/>
                <w:szCs w:val="24"/>
              </w:rPr>
              <w:t>5 i 14:00 – 19:05</w:t>
            </w:r>
          </w:p>
        </w:tc>
      </w:tr>
      <w:tr w:rsidR="009B6283">
        <w:trPr>
          <w:trHeight w:val="301"/>
        </w:trPr>
        <w:tc>
          <w:tcPr>
            <w:tcW w:w="3765" w:type="dxa"/>
            <w:tcBorders>
              <w:top w:val="single" w:sz="6" w:space="0" w:color="000000"/>
              <w:bottom w:val="single" w:sz="6" w:space="0" w:color="000000"/>
              <w:right w:val="single" w:sz="6" w:space="0" w:color="000000"/>
            </w:tcBorders>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Broj radnika:</w:t>
            </w:r>
          </w:p>
        </w:tc>
        <w:tc>
          <w:tcPr>
            <w:tcW w:w="5445" w:type="dxa"/>
            <w:tcBorders>
              <w:top w:val="single" w:sz="6" w:space="0" w:color="000000"/>
              <w:left w:val="single" w:sz="6" w:space="0" w:color="000000"/>
              <w:bottom w:val="single" w:sz="6" w:space="0" w:color="000000"/>
            </w:tcBorders>
          </w:tcPr>
          <w:p w:rsidR="009B6283" w:rsidRDefault="005B1CC1">
            <w:pPr>
              <w:pBdr>
                <w:top w:val="nil"/>
                <w:left w:val="nil"/>
                <w:bottom w:val="nil"/>
                <w:right w:val="nil"/>
                <w:between w:val="nil"/>
              </w:pBdr>
              <w:spacing w:before="4" w:line="240" w:lineRule="auto"/>
              <w:ind w:left="0" w:right="83" w:hanging="2"/>
              <w:jc w:val="center"/>
              <w:rPr>
                <w:rFonts w:ascii="Arial Narrow" w:eastAsia="Arial Narrow" w:hAnsi="Arial Narrow" w:cs="Arial Narrow"/>
                <w:sz w:val="24"/>
                <w:szCs w:val="24"/>
              </w:rPr>
            </w:pPr>
            <w:r>
              <w:rPr>
                <w:rFonts w:ascii="Arial Narrow" w:eastAsia="Arial Narrow" w:hAnsi="Arial Narrow" w:cs="Arial Narrow"/>
                <w:sz w:val="24"/>
                <w:szCs w:val="24"/>
              </w:rPr>
              <w:t>87</w:t>
            </w:r>
          </w:p>
        </w:tc>
      </w:tr>
      <w:tr w:rsidR="009B6283">
        <w:trPr>
          <w:trHeight w:val="275"/>
        </w:trPr>
        <w:tc>
          <w:tcPr>
            <w:tcW w:w="3765" w:type="dxa"/>
            <w:tcBorders>
              <w:top w:val="single" w:sz="6" w:space="0" w:color="000000"/>
              <w:bottom w:val="single" w:sz="6" w:space="0" w:color="000000"/>
              <w:right w:val="single" w:sz="6" w:space="0" w:color="000000"/>
            </w:tcBorders>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Broj učitelja predmetne nastave:</w:t>
            </w:r>
          </w:p>
        </w:tc>
        <w:tc>
          <w:tcPr>
            <w:tcW w:w="5445" w:type="dxa"/>
            <w:tcBorders>
              <w:top w:val="single" w:sz="6" w:space="0" w:color="000000"/>
              <w:left w:val="single" w:sz="6" w:space="0" w:color="000000"/>
              <w:bottom w:val="single" w:sz="6" w:space="0" w:color="000000"/>
            </w:tcBorders>
          </w:tcPr>
          <w:p w:rsidR="009B6283" w:rsidRDefault="005B1CC1">
            <w:pPr>
              <w:pBdr>
                <w:top w:val="nil"/>
                <w:left w:val="nil"/>
                <w:bottom w:val="nil"/>
                <w:right w:val="nil"/>
                <w:between w:val="nil"/>
              </w:pBdr>
              <w:spacing w:before="4" w:line="240" w:lineRule="auto"/>
              <w:ind w:left="0" w:right="71" w:hanging="2"/>
              <w:jc w:val="center"/>
              <w:rPr>
                <w:rFonts w:ascii="Arial Narrow" w:eastAsia="Arial Narrow" w:hAnsi="Arial Narrow" w:cs="Arial Narrow"/>
                <w:sz w:val="24"/>
                <w:szCs w:val="24"/>
              </w:rPr>
            </w:pPr>
            <w:r>
              <w:rPr>
                <w:rFonts w:ascii="Arial Narrow" w:eastAsia="Arial Narrow" w:hAnsi="Arial Narrow" w:cs="Arial Narrow"/>
                <w:sz w:val="24"/>
                <w:szCs w:val="24"/>
              </w:rPr>
              <w:t xml:space="preserve"> 34</w:t>
            </w:r>
          </w:p>
        </w:tc>
      </w:tr>
      <w:tr w:rsidR="009B6283">
        <w:trPr>
          <w:trHeight w:val="275"/>
        </w:trPr>
        <w:tc>
          <w:tcPr>
            <w:tcW w:w="3765" w:type="dxa"/>
            <w:tcBorders>
              <w:top w:val="single" w:sz="6" w:space="0" w:color="000000"/>
              <w:bottom w:val="single" w:sz="6" w:space="0" w:color="000000"/>
              <w:right w:val="single" w:sz="6" w:space="0" w:color="000000"/>
            </w:tcBorders>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Broj učitelja razredne nastave:</w:t>
            </w:r>
          </w:p>
        </w:tc>
        <w:tc>
          <w:tcPr>
            <w:tcW w:w="5445" w:type="dxa"/>
            <w:tcBorders>
              <w:top w:val="single" w:sz="6" w:space="0" w:color="000000"/>
              <w:left w:val="single" w:sz="6" w:space="0" w:color="000000"/>
              <w:bottom w:val="single" w:sz="6" w:space="0" w:color="000000"/>
            </w:tcBorders>
          </w:tcPr>
          <w:p w:rsidR="009B6283" w:rsidRDefault="005B1CC1">
            <w:pPr>
              <w:pBdr>
                <w:top w:val="nil"/>
                <w:left w:val="nil"/>
                <w:bottom w:val="nil"/>
                <w:right w:val="nil"/>
                <w:between w:val="nil"/>
              </w:pBdr>
              <w:spacing w:before="4" w:line="240" w:lineRule="auto"/>
              <w:ind w:left="0" w:right="71" w:hanging="2"/>
              <w:jc w:val="center"/>
              <w:rPr>
                <w:rFonts w:ascii="Arial Narrow" w:eastAsia="Arial Narrow" w:hAnsi="Arial Narrow" w:cs="Arial Narrow"/>
                <w:sz w:val="24"/>
                <w:szCs w:val="24"/>
              </w:rPr>
            </w:pPr>
            <w:r>
              <w:rPr>
                <w:rFonts w:ascii="Arial Narrow" w:eastAsia="Arial Narrow" w:hAnsi="Arial Narrow" w:cs="Arial Narrow"/>
                <w:sz w:val="24"/>
                <w:szCs w:val="24"/>
              </w:rPr>
              <w:t>26</w:t>
            </w:r>
          </w:p>
        </w:tc>
      </w:tr>
      <w:tr w:rsidR="009B6283">
        <w:trPr>
          <w:trHeight w:val="275"/>
        </w:trPr>
        <w:tc>
          <w:tcPr>
            <w:tcW w:w="3765" w:type="dxa"/>
            <w:tcBorders>
              <w:top w:val="single" w:sz="6" w:space="0" w:color="000000"/>
              <w:bottom w:val="single" w:sz="6" w:space="0" w:color="000000"/>
              <w:right w:val="single" w:sz="6" w:space="0" w:color="000000"/>
            </w:tcBorders>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Edukacijski rehabilitatora u POS</w:t>
            </w:r>
          </w:p>
        </w:tc>
        <w:tc>
          <w:tcPr>
            <w:tcW w:w="5445" w:type="dxa"/>
            <w:tcBorders>
              <w:top w:val="single" w:sz="6" w:space="0" w:color="000000"/>
              <w:left w:val="single" w:sz="6" w:space="0" w:color="000000"/>
              <w:bottom w:val="single" w:sz="6" w:space="0" w:color="000000"/>
            </w:tcBorders>
          </w:tcPr>
          <w:p w:rsidR="009B6283" w:rsidRDefault="005B1CC1">
            <w:pPr>
              <w:pBdr>
                <w:top w:val="nil"/>
                <w:left w:val="nil"/>
                <w:bottom w:val="nil"/>
                <w:right w:val="nil"/>
                <w:between w:val="nil"/>
              </w:pBdr>
              <w:spacing w:before="4" w:line="240" w:lineRule="auto"/>
              <w:ind w:left="0" w:right="71" w:hanging="2"/>
              <w:jc w:val="center"/>
              <w:rPr>
                <w:rFonts w:ascii="Arial Narrow" w:eastAsia="Arial Narrow" w:hAnsi="Arial Narrow" w:cs="Arial Narrow"/>
                <w:sz w:val="24"/>
                <w:szCs w:val="24"/>
              </w:rPr>
            </w:pPr>
            <w:r>
              <w:rPr>
                <w:rFonts w:ascii="Arial Narrow" w:eastAsia="Arial Narrow" w:hAnsi="Arial Narrow" w:cs="Arial Narrow"/>
                <w:sz w:val="24"/>
                <w:szCs w:val="24"/>
              </w:rPr>
              <w:t>2</w:t>
            </w:r>
          </w:p>
        </w:tc>
      </w:tr>
      <w:tr w:rsidR="009B6283">
        <w:trPr>
          <w:trHeight w:val="275"/>
        </w:trPr>
        <w:tc>
          <w:tcPr>
            <w:tcW w:w="3765" w:type="dxa"/>
            <w:tcBorders>
              <w:top w:val="single" w:sz="6" w:space="0" w:color="000000"/>
              <w:bottom w:val="single" w:sz="6" w:space="0" w:color="000000"/>
              <w:right w:val="single" w:sz="6" w:space="0" w:color="000000"/>
            </w:tcBorders>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Pomoćnika u nastavi</w:t>
            </w:r>
          </w:p>
        </w:tc>
        <w:tc>
          <w:tcPr>
            <w:tcW w:w="5445" w:type="dxa"/>
            <w:tcBorders>
              <w:top w:val="single" w:sz="6" w:space="0" w:color="000000"/>
              <w:left w:val="single" w:sz="6" w:space="0" w:color="000000"/>
              <w:bottom w:val="single" w:sz="6" w:space="0" w:color="000000"/>
            </w:tcBorders>
          </w:tcPr>
          <w:p w:rsidR="009B6283" w:rsidRDefault="005B1CC1">
            <w:pPr>
              <w:pBdr>
                <w:top w:val="nil"/>
                <w:left w:val="nil"/>
                <w:bottom w:val="nil"/>
                <w:right w:val="nil"/>
                <w:between w:val="nil"/>
              </w:pBdr>
              <w:spacing w:before="4" w:line="240" w:lineRule="auto"/>
              <w:ind w:left="0" w:right="71" w:hanging="2"/>
              <w:jc w:val="center"/>
              <w:rPr>
                <w:rFonts w:ascii="Arial Narrow" w:eastAsia="Arial Narrow" w:hAnsi="Arial Narrow" w:cs="Arial Narrow"/>
                <w:sz w:val="24"/>
                <w:szCs w:val="24"/>
              </w:rPr>
            </w:pPr>
            <w:r>
              <w:rPr>
                <w:rFonts w:ascii="Arial Narrow" w:eastAsia="Arial Narrow" w:hAnsi="Arial Narrow" w:cs="Arial Narrow"/>
                <w:sz w:val="24"/>
                <w:szCs w:val="24"/>
              </w:rPr>
              <w:t>9</w:t>
            </w:r>
          </w:p>
        </w:tc>
      </w:tr>
      <w:tr w:rsidR="009B6283">
        <w:trPr>
          <w:trHeight w:val="275"/>
        </w:trPr>
        <w:tc>
          <w:tcPr>
            <w:tcW w:w="3765" w:type="dxa"/>
            <w:tcBorders>
              <w:top w:val="single" w:sz="6" w:space="0" w:color="000000"/>
              <w:bottom w:val="single" w:sz="6" w:space="0" w:color="000000"/>
              <w:right w:val="single" w:sz="6" w:space="0" w:color="000000"/>
            </w:tcBorders>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Ravnatelj:</w:t>
            </w:r>
          </w:p>
        </w:tc>
        <w:tc>
          <w:tcPr>
            <w:tcW w:w="5445" w:type="dxa"/>
            <w:tcBorders>
              <w:top w:val="single" w:sz="6" w:space="0" w:color="000000"/>
              <w:left w:val="single" w:sz="6" w:space="0" w:color="000000"/>
              <w:bottom w:val="single" w:sz="6" w:space="0" w:color="000000"/>
            </w:tcBorders>
          </w:tcPr>
          <w:p w:rsidR="009B6283" w:rsidRDefault="005B1CC1">
            <w:pPr>
              <w:pBdr>
                <w:top w:val="nil"/>
                <w:left w:val="nil"/>
                <w:bottom w:val="nil"/>
                <w:right w:val="nil"/>
                <w:between w:val="nil"/>
              </w:pBdr>
              <w:spacing w:before="4" w:line="240" w:lineRule="auto"/>
              <w:ind w:left="0" w:right="71"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r>
      <w:tr w:rsidR="009B6283">
        <w:trPr>
          <w:trHeight w:val="275"/>
        </w:trPr>
        <w:tc>
          <w:tcPr>
            <w:tcW w:w="3765" w:type="dxa"/>
            <w:tcBorders>
              <w:top w:val="single" w:sz="6" w:space="0" w:color="000000"/>
              <w:bottom w:val="single" w:sz="6" w:space="0" w:color="000000"/>
              <w:right w:val="single" w:sz="6" w:space="0" w:color="000000"/>
            </w:tcBorders>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Broj stručnih suradnika:</w:t>
            </w:r>
          </w:p>
        </w:tc>
        <w:tc>
          <w:tcPr>
            <w:tcW w:w="5445" w:type="dxa"/>
            <w:tcBorders>
              <w:top w:val="single" w:sz="6" w:space="0" w:color="000000"/>
              <w:left w:val="single" w:sz="6" w:space="0" w:color="000000"/>
              <w:bottom w:val="single" w:sz="6" w:space="0" w:color="000000"/>
            </w:tcBorders>
          </w:tcPr>
          <w:p w:rsidR="009B6283" w:rsidRDefault="005B1CC1">
            <w:pPr>
              <w:pBdr>
                <w:top w:val="nil"/>
                <w:left w:val="nil"/>
                <w:bottom w:val="nil"/>
                <w:right w:val="nil"/>
                <w:between w:val="nil"/>
              </w:pBdr>
              <w:spacing w:before="4" w:line="240" w:lineRule="auto"/>
              <w:ind w:left="0" w:right="71" w:hanging="2"/>
              <w:jc w:val="center"/>
              <w:rPr>
                <w:rFonts w:ascii="Arial Narrow" w:eastAsia="Arial Narrow" w:hAnsi="Arial Narrow" w:cs="Arial Narrow"/>
                <w:sz w:val="24"/>
                <w:szCs w:val="24"/>
              </w:rPr>
            </w:pPr>
            <w:r>
              <w:rPr>
                <w:rFonts w:ascii="Arial Narrow" w:eastAsia="Arial Narrow" w:hAnsi="Arial Narrow" w:cs="Arial Narrow"/>
                <w:sz w:val="24"/>
                <w:szCs w:val="24"/>
              </w:rPr>
              <w:t>5</w:t>
            </w:r>
          </w:p>
        </w:tc>
      </w:tr>
      <w:tr w:rsidR="009B6283">
        <w:trPr>
          <w:trHeight w:val="275"/>
        </w:trPr>
        <w:tc>
          <w:tcPr>
            <w:tcW w:w="3765" w:type="dxa"/>
            <w:tcBorders>
              <w:top w:val="single" w:sz="6" w:space="0" w:color="000000"/>
              <w:bottom w:val="single" w:sz="6" w:space="0" w:color="000000"/>
              <w:right w:val="single" w:sz="6" w:space="0" w:color="000000"/>
            </w:tcBorders>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Broj ostalih radnika:</w:t>
            </w:r>
          </w:p>
        </w:tc>
        <w:tc>
          <w:tcPr>
            <w:tcW w:w="5445" w:type="dxa"/>
            <w:tcBorders>
              <w:top w:val="single" w:sz="6" w:space="0" w:color="000000"/>
              <w:left w:val="single" w:sz="6" w:space="0" w:color="000000"/>
              <w:bottom w:val="single" w:sz="6" w:space="0" w:color="000000"/>
            </w:tcBorders>
          </w:tcPr>
          <w:p w:rsidR="009B6283" w:rsidRDefault="005B1CC1">
            <w:pPr>
              <w:pBdr>
                <w:top w:val="nil"/>
                <w:left w:val="nil"/>
                <w:bottom w:val="nil"/>
                <w:right w:val="nil"/>
                <w:between w:val="nil"/>
              </w:pBdr>
              <w:spacing w:before="4" w:line="240" w:lineRule="auto"/>
              <w:ind w:left="0" w:right="71" w:hanging="2"/>
              <w:jc w:val="center"/>
              <w:rPr>
                <w:rFonts w:ascii="Arial Narrow" w:eastAsia="Arial Narrow" w:hAnsi="Arial Narrow" w:cs="Arial Narrow"/>
                <w:sz w:val="24"/>
                <w:szCs w:val="24"/>
              </w:rPr>
            </w:pPr>
            <w:r>
              <w:rPr>
                <w:rFonts w:ascii="Arial Narrow" w:eastAsia="Arial Narrow" w:hAnsi="Arial Narrow" w:cs="Arial Narrow"/>
                <w:sz w:val="24"/>
                <w:szCs w:val="24"/>
              </w:rPr>
              <w:t>15</w:t>
            </w:r>
          </w:p>
        </w:tc>
      </w:tr>
      <w:tr w:rsidR="009B6283">
        <w:trPr>
          <w:trHeight w:val="275"/>
        </w:trPr>
        <w:tc>
          <w:tcPr>
            <w:tcW w:w="3765" w:type="dxa"/>
            <w:tcBorders>
              <w:top w:val="single" w:sz="6" w:space="0" w:color="000000"/>
              <w:bottom w:val="single" w:sz="6" w:space="0" w:color="000000"/>
              <w:right w:val="single" w:sz="6" w:space="0" w:color="000000"/>
            </w:tcBorders>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Broj nestručnih učitelja:</w:t>
            </w:r>
          </w:p>
        </w:tc>
        <w:tc>
          <w:tcPr>
            <w:tcW w:w="5445" w:type="dxa"/>
            <w:tcBorders>
              <w:top w:val="single" w:sz="6" w:space="0" w:color="000000"/>
              <w:left w:val="single" w:sz="6" w:space="0" w:color="000000"/>
              <w:bottom w:val="single" w:sz="6" w:space="0" w:color="000000"/>
            </w:tcBorders>
          </w:tcPr>
          <w:p w:rsidR="009B6283" w:rsidRDefault="005B1CC1">
            <w:pPr>
              <w:pBdr>
                <w:top w:val="nil"/>
                <w:left w:val="nil"/>
                <w:bottom w:val="nil"/>
                <w:right w:val="nil"/>
                <w:between w:val="nil"/>
              </w:pBdr>
              <w:spacing w:before="4" w:line="240" w:lineRule="auto"/>
              <w:ind w:left="0" w:right="71"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r>
      <w:tr w:rsidR="009B6283">
        <w:trPr>
          <w:trHeight w:val="275"/>
        </w:trPr>
        <w:tc>
          <w:tcPr>
            <w:tcW w:w="3765" w:type="dxa"/>
            <w:tcBorders>
              <w:top w:val="single" w:sz="6" w:space="0" w:color="000000"/>
              <w:bottom w:val="single" w:sz="6" w:space="0" w:color="000000"/>
              <w:right w:val="single" w:sz="6" w:space="0" w:color="000000"/>
            </w:tcBorders>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Broj pripravnika:</w:t>
            </w:r>
          </w:p>
        </w:tc>
        <w:tc>
          <w:tcPr>
            <w:tcW w:w="5445" w:type="dxa"/>
            <w:tcBorders>
              <w:top w:val="single" w:sz="6" w:space="0" w:color="000000"/>
              <w:left w:val="single" w:sz="6" w:space="0" w:color="000000"/>
              <w:bottom w:val="single" w:sz="6" w:space="0" w:color="000000"/>
            </w:tcBorders>
          </w:tcPr>
          <w:p w:rsidR="009B6283" w:rsidRDefault="005B1CC1">
            <w:pPr>
              <w:pBdr>
                <w:top w:val="nil"/>
                <w:left w:val="nil"/>
                <w:bottom w:val="nil"/>
                <w:right w:val="nil"/>
                <w:between w:val="nil"/>
              </w:pBdr>
              <w:spacing w:before="3" w:line="240" w:lineRule="auto"/>
              <w:ind w:left="0" w:right="71" w:hanging="2"/>
              <w:jc w:val="center"/>
              <w:rPr>
                <w:rFonts w:ascii="Arial Narrow" w:eastAsia="Arial Narrow" w:hAnsi="Arial Narrow" w:cs="Arial Narrow"/>
              </w:rPr>
            </w:pPr>
            <w:r>
              <w:rPr>
                <w:rFonts w:ascii="Arial Narrow" w:eastAsia="Arial Narrow" w:hAnsi="Arial Narrow" w:cs="Arial Narrow"/>
              </w:rPr>
              <w:t>5</w:t>
            </w:r>
          </w:p>
        </w:tc>
      </w:tr>
      <w:tr w:rsidR="009B6283">
        <w:trPr>
          <w:trHeight w:val="275"/>
        </w:trPr>
        <w:tc>
          <w:tcPr>
            <w:tcW w:w="3765" w:type="dxa"/>
            <w:tcBorders>
              <w:top w:val="single" w:sz="6" w:space="0" w:color="000000"/>
              <w:bottom w:val="single" w:sz="6" w:space="0" w:color="000000"/>
              <w:right w:val="single" w:sz="6" w:space="0" w:color="000000"/>
            </w:tcBorders>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Broj mentora i savjetnika:</w:t>
            </w:r>
          </w:p>
        </w:tc>
        <w:tc>
          <w:tcPr>
            <w:tcW w:w="5445" w:type="dxa"/>
            <w:tcBorders>
              <w:top w:val="single" w:sz="6" w:space="0" w:color="000000"/>
              <w:left w:val="single" w:sz="6" w:space="0" w:color="000000"/>
              <w:bottom w:val="single" w:sz="6" w:space="0" w:color="000000"/>
            </w:tcBorders>
          </w:tcPr>
          <w:p w:rsidR="009B6283" w:rsidRDefault="005B1CC1">
            <w:pPr>
              <w:pBdr>
                <w:top w:val="nil"/>
                <w:left w:val="nil"/>
                <w:bottom w:val="nil"/>
                <w:right w:val="nil"/>
                <w:between w:val="nil"/>
              </w:pBdr>
              <w:spacing w:before="4" w:line="240" w:lineRule="auto"/>
              <w:ind w:left="0" w:right="71" w:hanging="2"/>
              <w:jc w:val="center"/>
              <w:rPr>
                <w:rFonts w:ascii="Arial Narrow" w:eastAsia="Arial Narrow" w:hAnsi="Arial Narrow" w:cs="Arial Narrow"/>
                <w:sz w:val="24"/>
                <w:szCs w:val="24"/>
              </w:rPr>
            </w:pPr>
            <w:r>
              <w:rPr>
                <w:rFonts w:ascii="Arial Narrow" w:eastAsia="Arial Narrow" w:hAnsi="Arial Narrow" w:cs="Arial Narrow"/>
                <w:sz w:val="24"/>
                <w:szCs w:val="24"/>
              </w:rPr>
              <w:t>6</w:t>
            </w:r>
          </w:p>
        </w:tc>
      </w:tr>
      <w:tr w:rsidR="009B6283">
        <w:trPr>
          <w:trHeight w:val="275"/>
        </w:trPr>
        <w:tc>
          <w:tcPr>
            <w:tcW w:w="3765" w:type="dxa"/>
            <w:tcBorders>
              <w:top w:val="single" w:sz="6" w:space="0" w:color="000000"/>
              <w:bottom w:val="single" w:sz="6" w:space="0" w:color="000000"/>
              <w:right w:val="single" w:sz="6" w:space="0" w:color="000000"/>
            </w:tcBorders>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Broj voditelja ŽSV-a:</w:t>
            </w:r>
          </w:p>
        </w:tc>
        <w:tc>
          <w:tcPr>
            <w:tcW w:w="5445" w:type="dxa"/>
            <w:tcBorders>
              <w:top w:val="single" w:sz="6" w:space="0" w:color="000000"/>
              <w:left w:val="single" w:sz="6" w:space="0" w:color="000000"/>
              <w:bottom w:val="single" w:sz="6" w:space="0" w:color="000000"/>
            </w:tcBorders>
          </w:tcPr>
          <w:p w:rsidR="009B6283" w:rsidRDefault="005B1CC1">
            <w:pPr>
              <w:pBdr>
                <w:top w:val="nil"/>
                <w:left w:val="nil"/>
                <w:bottom w:val="nil"/>
                <w:right w:val="nil"/>
                <w:between w:val="nil"/>
              </w:pBdr>
              <w:spacing w:before="4" w:line="240" w:lineRule="auto"/>
              <w:ind w:left="0" w:right="71" w:hanging="2"/>
              <w:jc w:val="center"/>
              <w:rPr>
                <w:rFonts w:ascii="Arial Narrow" w:eastAsia="Arial Narrow" w:hAnsi="Arial Narrow" w:cs="Arial Narrow"/>
                <w:sz w:val="24"/>
                <w:szCs w:val="24"/>
              </w:rPr>
            </w:pPr>
            <w:r>
              <w:rPr>
                <w:rFonts w:ascii="Arial Narrow" w:eastAsia="Arial Narrow" w:hAnsi="Arial Narrow" w:cs="Arial Narrow"/>
                <w:sz w:val="24"/>
                <w:szCs w:val="24"/>
              </w:rPr>
              <w:t>2</w:t>
            </w:r>
          </w:p>
        </w:tc>
      </w:tr>
    </w:tbl>
    <w:p w:rsidR="009B6283" w:rsidRDefault="009B6283">
      <w:pPr>
        <w:ind w:left="0" w:hanging="2"/>
        <w:jc w:val="center"/>
        <w:rPr>
          <w:rFonts w:ascii="Arial Narrow" w:eastAsia="Arial Narrow" w:hAnsi="Arial Narrow" w:cs="Arial Narrow"/>
          <w:color w:val="FF0000"/>
          <w:sz w:val="24"/>
          <w:szCs w:val="24"/>
        </w:rPr>
        <w:sectPr w:rsidR="009B6283">
          <w:pgSz w:w="11910" w:h="16840"/>
          <w:pgMar w:top="1580" w:right="860" w:bottom="1460"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5B1CC1">
      <w:pPr>
        <w:pBdr>
          <w:top w:val="nil"/>
          <w:left w:val="nil"/>
          <w:bottom w:val="nil"/>
          <w:right w:val="nil"/>
          <w:between w:val="nil"/>
        </w:pBdr>
        <w:spacing w:before="84" w:line="276" w:lineRule="auto"/>
        <w:ind w:left="0" w:right="492" w:hanging="2"/>
        <w:jc w:val="both"/>
        <w:rPr>
          <w:rFonts w:ascii="Arial Narrow" w:eastAsia="Arial Narrow" w:hAnsi="Arial Narrow" w:cs="Arial Narrow"/>
          <w:sz w:val="24"/>
          <w:szCs w:val="24"/>
        </w:rPr>
      </w:pPr>
      <w:r>
        <w:rPr>
          <w:rFonts w:ascii="Arial Narrow" w:eastAsia="Arial Narrow" w:hAnsi="Arial Narrow" w:cs="Arial Narrow"/>
          <w:sz w:val="24"/>
          <w:szCs w:val="24"/>
        </w:rPr>
        <w:lastRenderedPageBreak/>
        <w:t>Na prijedlog ravnateljice škole, a nakon razmatranja na Učiteljskom vijeću, ( 02. 10 2025.</w:t>
      </w:r>
      <w:r>
        <w:rPr>
          <w:rFonts w:ascii="Arial Narrow" w:eastAsia="Arial Narrow" w:hAnsi="Arial Narrow" w:cs="Arial Narrow"/>
          <w:sz w:val="24"/>
          <w:szCs w:val="24"/>
        </w:rPr>
        <w:t>) i Vijeću roditelja (02.10.2025.</w:t>
      </w:r>
      <w:r>
        <w:rPr>
          <w:rFonts w:ascii="Arial Narrow" w:eastAsia="Arial Narrow" w:hAnsi="Arial Narrow" w:cs="Arial Narrow"/>
          <w:color w:val="FF0000"/>
          <w:sz w:val="24"/>
          <w:szCs w:val="24"/>
        </w:rPr>
        <w:t xml:space="preserve"> </w:t>
      </w:r>
      <w:r>
        <w:rPr>
          <w:rFonts w:ascii="Arial Narrow" w:eastAsia="Arial Narrow" w:hAnsi="Arial Narrow" w:cs="Arial Narrow"/>
          <w:sz w:val="24"/>
          <w:szCs w:val="24"/>
        </w:rPr>
        <w:t>), Školski odbor, sukladno članku 28. Zakona o odgoju i obrazovanju u osnovnoj i srednjoj školi i članku 29. Statuta škole, na sjednici održanoj 07.10.2025. godine je donio:</w:t>
      </w:r>
    </w:p>
    <w:p w:rsidR="009B6283" w:rsidRDefault="009B6283">
      <w:pPr>
        <w:pBdr>
          <w:top w:val="nil"/>
          <w:left w:val="nil"/>
          <w:bottom w:val="nil"/>
          <w:right w:val="nil"/>
          <w:between w:val="nil"/>
        </w:pBdr>
        <w:spacing w:before="42" w:line="276" w:lineRule="auto"/>
        <w:ind w:left="0" w:hanging="2"/>
        <w:jc w:val="both"/>
        <w:rPr>
          <w:rFonts w:ascii="Arial Narrow" w:eastAsia="Arial Narrow" w:hAnsi="Arial Narrow" w:cs="Arial Narrow"/>
          <w:color w:val="FF0000"/>
          <w:sz w:val="24"/>
          <w:szCs w:val="24"/>
        </w:rPr>
      </w:pPr>
    </w:p>
    <w:p w:rsidR="009B6283" w:rsidRDefault="005B1CC1">
      <w:pPr>
        <w:spacing w:line="276" w:lineRule="auto"/>
        <w:ind w:left="1" w:hanging="3"/>
        <w:jc w:val="both"/>
        <w:rPr>
          <w:rFonts w:ascii="Arial Narrow" w:eastAsia="Arial Narrow" w:hAnsi="Arial Narrow" w:cs="Arial Narrow"/>
          <w:sz w:val="28"/>
          <w:szCs w:val="28"/>
        </w:rPr>
      </w:pPr>
      <w:bookmarkStart w:id="1" w:name="_heading=h.gjdgxs"/>
      <w:bookmarkEnd w:id="1"/>
      <w:r>
        <w:rPr>
          <w:rFonts w:ascii="Arial Narrow" w:eastAsia="Arial Narrow" w:hAnsi="Arial Narrow" w:cs="Arial Narrow"/>
          <w:b/>
          <w:bCs/>
          <w:sz w:val="28"/>
          <w:szCs w:val="28"/>
        </w:rPr>
        <w:t xml:space="preserve">GODIŠNJI PLAN I PROGRAM RADA ŠKOLE ZA ŠK. GOD. </w:t>
      </w:r>
      <w:r>
        <w:rPr>
          <w:rFonts w:ascii="Arial Narrow" w:eastAsia="Arial Narrow" w:hAnsi="Arial Narrow" w:cs="Arial Narrow"/>
          <w:b/>
          <w:bCs/>
          <w:sz w:val="28"/>
          <w:szCs w:val="28"/>
        </w:rPr>
        <w:t>2025. /2026.</w:t>
      </w:r>
    </w:p>
    <w:p w:rsidR="009B6283" w:rsidRDefault="009B6283">
      <w:pPr>
        <w:pBdr>
          <w:top w:val="nil"/>
          <w:left w:val="nil"/>
          <w:bottom w:val="nil"/>
          <w:right w:val="nil"/>
          <w:between w:val="nil"/>
        </w:pBdr>
        <w:spacing w:before="274" w:line="276" w:lineRule="auto"/>
        <w:ind w:left="0" w:hanging="2"/>
        <w:jc w:val="both"/>
        <w:rPr>
          <w:rFonts w:ascii="Arial Narrow" w:eastAsia="Arial Narrow" w:hAnsi="Arial Narrow" w:cs="Arial Narrow"/>
          <w:sz w:val="24"/>
          <w:szCs w:val="24"/>
        </w:rPr>
      </w:pPr>
    </w:p>
    <w:p w:rsidR="009B6283" w:rsidRDefault="005B1CC1">
      <w:pPr>
        <w:pBdr>
          <w:top w:val="nil"/>
          <w:left w:val="nil"/>
          <w:bottom w:val="nil"/>
          <w:right w:val="nil"/>
          <w:between w:val="nil"/>
        </w:pBdr>
        <w:tabs>
          <w:tab w:val="left" w:pos="1553"/>
        </w:tabs>
        <w:spacing w:before="274" w:line="276" w:lineRule="auto"/>
        <w:ind w:left="0" w:hanging="2"/>
        <w:jc w:val="both"/>
        <w:rPr>
          <w:rFonts w:ascii="Arial Narrow" w:eastAsia="Arial Narrow" w:hAnsi="Arial Narrow" w:cs="Arial Narrow"/>
          <w:b/>
          <w:bCs/>
          <w:sz w:val="24"/>
          <w:szCs w:val="24"/>
        </w:rPr>
      </w:pPr>
      <w:r>
        <w:rPr>
          <w:rFonts w:ascii="Arial Narrow" w:eastAsia="Arial Narrow" w:hAnsi="Arial Narrow" w:cs="Arial Narrow"/>
          <w:b/>
          <w:bCs/>
          <w:sz w:val="24"/>
          <w:szCs w:val="24"/>
        </w:rPr>
        <w:t>1. UVJETI RADA</w:t>
      </w:r>
    </w:p>
    <w:p w:rsidR="009B6283" w:rsidRDefault="009B6283">
      <w:pPr>
        <w:pBdr>
          <w:top w:val="nil"/>
          <w:left w:val="nil"/>
          <w:bottom w:val="nil"/>
          <w:right w:val="nil"/>
          <w:between w:val="nil"/>
        </w:pBdr>
        <w:tabs>
          <w:tab w:val="left" w:pos="1553"/>
        </w:tabs>
        <w:spacing w:line="276" w:lineRule="auto"/>
        <w:ind w:left="0" w:hanging="2"/>
        <w:jc w:val="both"/>
        <w:rPr>
          <w:rFonts w:ascii="Arial Narrow" w:eastAsia="Arial Narrow" w:hAnsi="Arial Narrow" w:cs="Arial Narrow"/>
          <w:b/>
          <w:bCs/>
          <w:sz w:val="24"/>
          <w:szCs w:val="24"/>
        </w:rPr>
      </w:pPr>
    </w:p>
    <w:p w:rsidR="009B6283" w:rsidRDefault="005B1CC1" w:rsidP="005B1CC1">
      <w:pPr>
        <w:numPr>
          <w:ilvl w:val="1"/>
          <w:numId w:val="77"/>
        </w:numPr>
        <w:pBdr>
          <w:top w:val="nil"/>
          <w:left w:val="nil"/>
          <w:bottom w:val="nil"/>
          <w:right w:val="nil"/>
          <w:between w:val="nil"/>
        </w:pBdr>
        <w:tabs>
          <w:tab w:val="left" w:pos="1553"/>
        </w:tabs>
        <w:spacing w:line="276" w:lineRule="auto"/>
        <w:ind w:left="0" w:hanging="2"/>
        <w:jc w:val="both"/>
        <w:rPr>
          <w:rFonts w:ascii="Arial Narrow" w:eastAsia="Arial Narrow" w:hAnsi="Arial Narrow" w:cs="Arial Narrow"/>
          <w:sz w:val="24"/>
          <w:szCs w:val="24"/>
        </w:rPr>
      </w:pPr>
      <w:r>
        <w:rPr>
          <w:rFonts w:ascii="Arial Narrow" w:eastAsia="Arial Narrow" w:hAnsi="Arial Narrow" w:cs="Arial Narrow"/>
          <w:b/>
          <w:bCs/>
          <w:sz w:val="24"/>
          <w:szCs w:val="24"/>
        </w:rPr>
        <w:t>PODACI O UPISNOM PODRUČJU</w:t>
      </w:r>
    </w:p>
    <w:p w:rsidR="009B6283" w:rsidRDefault="009B6283">
      <w:pPr>
        <w:pBdr>
          <w:top w:val="nil"/>
          <w:left w:val="nil"/>
          <w:bottom w:val="nil"/>
          <w:right w:val="nil"/>
          <w:between w:val="nil"/>
        </w:pBdr>
        <w:spacing w:before="1" w:line="276" w:lineRule="auto"/>
        <w:ind w:left="0" w:hanging="2"/>
        <w:jc w:val="both"/>
        <w:rPr>
          <w:rFonts w:ascii="Arial Narrow" w:eastAsia="Arial Narrow" w:hAnsi="Arial Narrow" w:cs="Arial Narrow"/>
          <w:sz w:val="24"/>
          <w:szCs w:val="24"/>
        </w:rPr>
      </w:pPr>
    </w:p>
    <w:p w:rsidR="009B6283" w:rsidRDefault="005B1CC1">
      <w:pPr>
        <w:pBdr>
          <w:top w:val="nil"/>
          <w:left w:val="nil"/>
          <w:bottom w:val="nil"/>
          <w:right w:val="nil"/>
          <w:between w:val="nil"/>
        </w:pBdr>
        <w:spacing w:before="1" w:line="276" w:lineRule="auto"/>
        <w:ind w:left="0" w:hanging="2"/>
        <w:jc w:val="both"/>
        <w:rPr>
          <w:rFonts w:ascii="Arial Narrow" w:eastAsia="Arial Narrow" w:hAnsi="Arial Narrow" w:cs="Arial Narrow"/>
          <w:sz w:val="24"/>
          <w:szCs w:val="24"/>
        </w:rPr>
      </w:pPr>
      <w:r>
        <w:rPr>
          <w:rFonts w:ascii="Arial Narrow" w:eastAsia="Arial Narrow" w:hAnsi="Arial Narrow" w:cs="Arial Narrow"/>
          <w:sz w:val="24"/>
          <w:szCs w:val="24"/>
        </w:rPr>
        <w:t>Osnovna škola dr. Vinka Žganca nalazi se u istočnom, industrijskom dijelu Zagreba.</w:t>
      </w:r>
    </w:p>
    <w:p w:rsidR="009B6283" w:rsidRDefault="005B1CC1">
      <w:pPr>
        <w:spacing w:line="276" w:lineRule="auto"/>
        <w:ind w:left="0" w:right="400" w:hanging="2"/>
        <w:jc w:val="both"/>
        <w:rPr>
          <w:rFonts w:ascii="Arial Narrow" w:eastAsia="Arial Narrow" w:hAnsi="Arial Narrow" w:cs="Arial Narrow"/>
          <w:sz w:val="24"/>
          <w:szCs w:val="24"/>
        </w:rPr>
      </w:pPr>
      <w:r>
        <w:rPr>
          <w:rFonts w:ascii="Arial Narrow" w:eastAsia="Arial Narrow" w:hAnsi="Arial Narrow" w:cs="Arial Narrow"/>
          <w:sz w:val="24"/>
          <w:szCs w:val="24"/>
        </w:rPr>
        <w:t xml:space="preserve">Odlukom o mreži osnovnih škola Grada Zagreba, školsko područje obuhvaća Mjesne samouprave </w:t>
      </w:r>
      <w:r>
        <w:rPr>
          <w:rFonts w:ascii="Arial Narrow" w:eastAsia="Arial Narrow" w:hAnsi="Arial Narrow" w:cs="Arial Narrow"/>
          <w:i/>
          <w:iCs/>
          <w:sz w:val="24"/>
          <w:szCs w:val="24"/>
        </w:rPr>
        <w:t>Kozari Bok i Kozari Putevi.</w:t>
      </w:r>
    </w:p>
    <w:p w:rsidR="009B6283" w:rsidRDefault="005B1CC1">
      <w:pPr>
        <w:pBdr>
          <w:top w:val="nil"/>
          <w:left w:val="nil"/>
          <w:bottom w:val="nil"/>
          <w:right w:val="nil"/>
          <w:between w:val="nil"/>
        </w:pBdr>
        <w:spacing w:before="4" w:line="276" w:lineRule="auto"/>
        <w:ind w:left="0" w:right="492" w:hanging="2"/>
        <w:jc w:val="both"/>
        <w:rPr>
          <w:rFonts w:ascii="Arial Narrow" w:eastAsia="Arial Narrow" w:hAnsi="Arial Narrow" w:cs="Arial Narrow"/>
          <w:sz w:val="24"/>
          <w:szCs w:val="24"/>
        </w:rPr>
      </w:pPr>
      <w:bookmarkStart w:id="2" w:name="_heading=h.1fob9te"/>
      <w:bookmarkEnd w:id="2"/>
      <w:r>
        <w:rPr>
          <w:rFonts w:ascii="Arial Narrow" w:eastAsia="Arial Narrow" w:hAnsi="Arial Narrow" w:cs="Arial Narrow"/>
          <w:sz w:val="24"/>
          <w:szCs w:val="24"/>
        </w:rPr>
        <w:t>Problemi Škole proizlaze iz velike koncentracije učenika sa socijalnom problematikom, učenika s posebnim potrebama i učenika sa problemima u ponašanju. Poteškoće je moguće rješavati ne samo u Školi, nego i na razini Grada Zagreb</w:t>
      </w:r>
      <w:r>
        <w:rPr>
          <w:rFonts w:ascii="Arial Narrow" w:eastAsia="Arial Narrow" w:hAnsi="Arial Narrow" w:cs="Arial Narrow"/>
          <w:sz w:val="24"/>
          <w:szCs w:val="24"/>
        </w:rPr>
        <w:t>a i šire zajednice što i činimo. Zadovoljni smo postignutim rezultatima na tom području rada.</w:t>
      </w:r>
    </w:p>
    <w:p w:rsidR="009B6283" w:rsidRDefault="009B6283">
      <w:pPr>
        <w:pBdr>
          <w:top w:val="nil"/>
          <w:left w:val="nil"/>
          <w:bottom w:val="nil"/>
          <w:right w:val="nil"/>
          <w:between w:val="nil"/>
        </w:pBdr>
        <w:spacing w:before="4" w:line="276" w:lineRule="auto"/>
        <w:ind w:left="0" w:right="492" w:hanging="2"/>
        <w:rPr>
          <w:rFonts w:ascii="Arial Narrow" w:eastAsia="Arial Narrow" w:hAnsi="Arial Narrow" w:cs="Arial Narrow"/>
          <w:sz w:val="24"/>
          <w:szCs w:val="24"/>
        </w:rPr>
      </w:pPr>
    </w:p>
    <w:p w:rsidR="009B6283" w:rsidRDefault="009B6283">
      <w:pPr>
        <w:pBdr>
          <w:top w:val="nil"/>
          <w:left w:val="nil"/>
          <w:bottom w:val="nil"/>
          <w:right w:val="nil"/>
          <w:between w:val="nil"/>
        </w:pBdr>
        <w:spacing w:before="4" w:line="276" w:lineRule="auto"/>
        <w:ind w:left="0" w:right="492" w:hanging="2"/>
        <w:rPr>
          <w:rFonts w:ascii="Arial Narrow" w:eastAsia="Arial Narrow" w:hAnsi="Arial Narrow" w:cs="Arial Narrow"/>
          <w:sz w:val="24"/>
          <w:szCs w:val="24"/>
        </w:rPr>
      </w:pPr>
    </w:p>
    <w:p w:rsidR="009B6283" w:rsidRDefault="005B1CC1" w:rsidP="005B1CC1">
      <w:pPr>
        <w:numPr>
          <w:ilvl w:val="1"/>
          <w:numId w:val="77"/>
        </w:numPr>
        <w:pBdr>
          <w:top w:val="nil"/>
          <w:left w:val="nil"/>
          <w:bottom w:val="nil"/>
          <w:right w:val="nil"/>
          <w:between w:val="nil"/>
        </w:pBdr>
        <w:tabs>
          <w:tab w:val="left" w:pos="1553"/>
        </w:tabs>
        <w:spacing w:line="276" w:lineRule="auto"/>
        <w:ind w:left="0" w:hanging="2"/>
        <w:rPr>
          <w:rFonts w:ascii="Arial Narrow" w:eastAsia="Arial Narrow" w:hAnsi="Arial Narrow" w:cs="Arial Narrow"/>
          <w:sz w:val="24"/>
          <w:szCs w:val="24"/>
        </w:rPr>
      </w:pPr>
      <w:r>
        <w:rPr>
          <w:rFonts w:ascii="Arial Narrow" w:eastAsia="Arial Narrow" w:hAnsi="Arial Narrow" w:cs="Arial Narrow"/>
          <w:b/>
          <w:bCs/>
          <w:sz w:val="24"/>
          <w:szCs w:val="24"/>
        </w:rPr>
        <w:t>UNUTRAŠNJI ŠKOLSKI PROSTORI</w:t>
      </w:r>
    </w:p>
    <w:p w:rsidR="009B6283" w:rsidRDefault="009B6283">
      <w:pPr>
        <w:pBdr>
          <w:top w:val="nil"/>
          <w:left w:val="nil"/>
          <w:bottom w:val="nil"/>
          <w:right w:val="nil"/>
          <w:between w:val="nil"/>
        </w:pBdr>
        <w:tabs>
          <w:tab w:val="left" w:pos="1553"/>
        </w:tabs>
        <w:spacing w:before="4" w:line="276"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before="1" w:line="276" w:lineRule="auto"/>
        <w:ind w:left="0" w:right="273" w:hanging="2"/>
        <w:jc w:val="both"/>
        <w:rPr>
          <w:rFonts w:ascii="Arial Narrow" w:eastAsia="Arial Narrow" w:hAnsi="Arial Narrow" w:cs="Arial Narrow"/>
          <w:sz w:val="24"/>
          <w:szCs w:val="24"/>
        </w:rPr>
      </w:pPr>
      <w:r>
        <w:rPr>
          <w:rFonts w:ascii="Arial Narrow" w:eastAsia="Arial Narrow" w:hAnsi="Arial Narrow" w:cs="Arial Narrow"/>
          <w:sz w:val="24"/>
          <w:szCs w:val="24"/>
        </w:rPr>
        <w:t>Zgrada Škole sagrađena je 1976. godine, te je u školskoj godini 2024./2025. navršila 49</w:t>
      </w:r>
      <w:r>
        <w:rPr>
          <w:rFonts w:ascii="Arial Narrow" w:eastAsia="Arial Narrow" w:hAnsi="Arial Narrow" w:cs="Arial Narrow"/>
          <w:sz w:val="24"/>
          <w:szCs w:val="24"/>
        </w:rPr>
        <w:t xml:space="preserve"> godina starosti. Školska zgrada je građevinski dobro izvedena i obuhvaća 4400 m2 zatvorenog prostora s novo dograđenim dijelom škole koji je dovršen u srpnju 2018. godine. Dogradnja škole puno nam je pomogla u boljoj organizaciji nastavnog procesa i moder</w:t>
      </w:r>
      <w:r>
        <w:rPr>
          <w:rFonts w:ascii="Arial Narrow" w:eastAsia="Arial Narrow" w:hAnsi="Arial Narrow" w:cs="Arial Narrow"/>
          <w:sz w:val="24"/>
          <w:szCs w:val="24"/>
        </w:rPr>
        <w:t>nijem pristupu radu budući da su nove i renovirane stare učionice opremljene interaktivnim pločama i drugim nastavnim pomagalima i sredstvima.</w:t>
      </w:r>
    </w:p>
    <w:p w:rsidR="009B6283" w:rsidRDefault="009B6283">
      <w:pPr>
        <w:pBdr>
          <w:top w:val="nil"/>
          <w:left w:val="nil"/>
          <w:bottom w:val="nil"/>
          <w:right w:val="nil"/>
          <w:between w:val="nil"/>
        </w:pBdr>
        <w:spacing w:before="7" w:line="276"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76" w:lineRule="auto"/>
        <w:ind w:left="0" w:right="270" w:hanging="2"/>
        <w:jc w:val="both"/>
        <w:rPr>
          <w:rFonts w:ascii="Arial Narrow" w:eastAsia="Arial Narrow" w:hAnsi="Arial Narrow" w:cs="Arial Narrow"/>
          <w:sz w:val="24"/>
          <w:szCs w:val="24"/>
        </w:rPr>
      </w:pPr>
      <w:r>
        <w:rPr>
          <w:rFonts w:ascii="Arial Narrow" w:eastAsia="Arial Narrow" w:hAnsi="Arial Narrow" w:cs="Arial Narrow"/>
          <w:sz w:val="24"/>
          <w:szCs w:val="24"/>
        </w:rPr>
        <w:t xml:space="preserve">Za potrebe odgojno – obrazovnog rada škola raspolaže s ukupno 22 učionice od čega su 2 učionice specijalizirane </w:t>
      </w:r>
      <w:r>
        <w:rPr>
          <w:rFonts w:ascii="Arial Narrow" w:eastAsia="Arial Narrow" w:hAnsi="Arial Narrow" w:cs="Arial Narrow"/>
          <w:sz w:val="24"/>
          <w:szCs w:val="24"/>
        </w:rPr>
        <w:t>(informatika i kemija/fizika). U razrednoj nastavi je 10 učionica. U predmetnoj nastavi je 11 učionica i 1 učionica koja je predviđena za razne druge potrebe jer je površinom premala za redovni nastavni proces. Postoji također dvorana za tjelesnu i zdravst</w:t>
      </w:r>
      <w:r>
        <w:rPr>
          <w:rFonts w:ascii="Arial Narrow" w:eastAsia="Arial Narrow" w:hAnsi="Arial Narrow" w:cs="Arial Narrow"/>
          <w:sz w:val="24"/>
          <w:szCs w:val="24"/>
        </w:rPr>
        <w:t>venu kulturu te knjižnica, koja raspolaže fondom od 7982 knjige.</w:t>
      </w:r>
    </w:p>
    <w:p w:rsidR="009B6283" w:rsidRDefault="009B6283">
      <w:pPr>
        <w:pBdr>
          <w:top w:val="nil"/>
          <w:left w:val="nil"/>
          <w:bottom w:val="nil"/>
          <w:right w:val="nil"/>
          <w:between w:val="nil"/>
        </w:pBdr>
        <w:spacing w:before="10" w:line="276" w:lineRule="auto"/>
        <w:ind w:left="0" w:hanging="2"/>
        <w:rPr>
          <w:rFonts w:ascii="Arial Narrow" w:eastAsia="Arial Narrow" w:hAnsi="Arial Narrow" w:cs="Arial Narrow"/>
          <w:color w:val="FF0000"/>
          <w:sz w:val="24"/>
          <w:szCs w:val="24"/>
        </w:rPr>
      </w:pPr>
    </w:p>
    <w:p w:rsidR="009B6283" w:rsidRDefault="005B1CC1">
      <w:pPr>
        <w:pBdr>
          <w:top w:val="nil"/>
          <w:left w:val="nil"/>
          <w:bottom w:val="nil"/>
          <w:right w:val="nil"/>
          <w:between w:val="nil"/>
        </w:pBdr>
        <w:spacing w:before="1" w:line="276" w:lineRule="auto"/>
        <w:ind w:left="0" w:right="278" w:hanging="2"/>
        <w:jc w:val="both"/>
        <w:rPr>
          <w:rFonts w:ascii="Arial Narrow" w:eastAsia="Arial Narrow" w:hAnsi="Arial Narrow" w:cs="Arial Narrow"/>
          <w:sz w:val="24"/>
          <w:szCs w:val="24"/>
        </w:rPr>
      </w:pPr>
      <w:r>
        <w:rPr>
          <w:rFonts w:ascii="Arial Narrow" w:eastAsia="Arial Narrow" w:hAnsi="Arial Narrow" w:cs="Arial Narrow"/>
          <w:sz w:val="24"/>
          <w:szCs w:val="24"/>
        </w:rPr>
        <w:t>Škola ima školsku sportsku dvoranu veličine 295 m2 u kojoj se tijekom cijele godine ostvaruje program tjelesne i zdravstvene kulture, u večernjim satima dvorana se daje u najam za razne sportske aktivnosti vanjskim klubovima u kojima sudjeluju i naši učeni</w:t>
      </w:r>
      <w:r>
        <w:rPr>
          <w:rFonts w:ascii="Arial Narrow" w:eastAsia="Arial Narrow" w:hAnsi="Arial Narrow" w:cs="Arial Narrow"/>
          <w:sz w:val="24"/>
          <w:szCs w:val="24"/>
        </w:rPr>
        <w:t>ci.</w:t>
      </w:r>
    </w:p>
    <w:p w:rsidR="009B6283" w:rsidRDefault="009B6283">
      <w:pPr>
        <w:pBdr>
          <w:top w:val="nil"/>
          <w:left w:val="nil"/>
          <w:bottom w:val="nil"/>
          <w:right w:val="nil"/>
          <w:between w:val="nil"/>
        </w:pBdr>
        <w:spacing w:before="7" w:line="276"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76" w:lineRule="auto"/>
        <w:ind w:left="0" w:right="281" w:hanging="2"/>
        <w:jc w:val="both"/>
        <w:rPr>
          <w:rFonts w:ascii="Arial Narrow" w:eastAsia="Arial Narrow" w:hAnsi="Arial Narrow" w:cs="Arial Narrow"/>
          <w:sz w:val="24"/>
          <w:szCs w:val="24"/>
        </w:rPr>
      </w:pPr>
      <w:r>
        <w:rPr>
          <w:rFonts w:ascii="Arial Narrow" w:eastAsia="Arial Narrow" w:hAnsi="Arial Narrow" w:cs="Arial Narrow"/>
          <w:sz w:val="24"/>
          <w:szCs w:val="24"/>
        </w:rPr>
        <w:t>Od školske godine 2018./19. imamo i novoopremljenu kuhinju te dograđenu i opremljenu blagovaonicu za potrebe učenika produženog boravka.</w:t>
      </w:r>
    </w:p>
    <w:tbl>
      <w:tblPr>
        <w:tblStyle w:val="affffffffffffffffffffd"/>
        <w:tblpPr w:leftFromText="180" w:rightFromText="180" w:vertAnchor="text" w:horzAnchor="margin" w:tblpY="151"/>
        <w:tblW w:w="9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05"/>
        <w:gridCol w:w="612"/>
        <w:gridCol w:w="998"/>
        <w:gridCol w:w="607"/>
        <w:gridCol w:w="962"/>
        <w:gridCol w:w="1452"/>
        <w:gridCol w:w="1471"/>
      </w:tblGrid>
      <w:tr w:rsidR="009B6283">
        <w:trPr>
          <w:cantSplit/>
          <w:trHeight w:val="275"/>
        </w:trPr>
        <w:tc>
          <w:tcPr>
            <w:tcW w:w="3205" w:type="dxa"/>
            <w:vMerge w:val="restart"/>
            <w:shd w:val="clear" w:color="auto" w:fill="DAEDF3"/>
          </w:tcPr>
          <w:p w:rsidR="009B6283" w:rsidRDefault="009B6283">
            <w:pPr>
              <w:pBdr>
                <w:top w:val="nil"/>
                <w:left w:val="nil"/>
                <w:bottom w:val="nil"/>
                <w:right w:val="nil"/>
                <w:between w:val="nil"/>
              </w:pBdr>
              <w:spacing w:before="223"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NAZIV</w:t>
            </w:r>
          </w:p>
          <w:p w:rsidR="009B6283" w:rsidRDefault="005B1CC1">
            <w:pPr>
              <w:pBdr>
                <w:top w:val="nil"/>
                <w:left w:val="nil"/>
                <w:bottom w:val="nil"/>
                <w:right w:val="nil"/>
                <w:between w:val="nil"/>
              </w:pBdr>
              <w:tabs>
                <w:tab w:val="left" w:pos="2066"/>
              </w:tabs>
              <w:spacing w:line="240" w:lineRule="auto"/>
              <w:ind w:left="0" w:right="285" w:hanging="2"/>
              <w:jc w:val="center"/>
              <w:rPr>
                <w:rFonts w:ascii="Arial Narrow" w:eastAsia="Arial Narrow" w:hAnsi="Arial Narrow" w:cs="Arial Narrow"/>
                <w:sz w:val="24"/>
                <w:szCs w:val="24"/>
              </w:rPr>
            </w:pPr>
            <w:r>
              <w:rPr>
                <w:rFonts w:ascii="Arial Narrow" w:eastAsia="Arial Narrow" w:hAnsi="Arial Narrow" w:cs="Arial Narrow"/>
                <w:b/>
                <w:bCs/>
                <w:sz w:val="24"/>
                <w:szCs w:val="24"/>
              </w:rPr>
              <w:t>PROSTORA</w:t>
            </w:r>
            <w:r>
              <w:tab/>
            </w:r>
            <w:r>
              <w:rPr>
                <w:rFonts w:ascii="Arial Narrow" w:eastAsia="Arial Narrow" w:hAnsi="Arial Narrow" w:cs="Arial Narrow"/>
                <w:b/>
                <w:bCs/>
                <w:sz w:val="24"/>
                <w:szCs w:val="24"/>
              </w:rPr>
              <w:t>(klasična učionica, kabinet, knjižnica, dvorana)</w:t>
            </w:r>
          </w:p>
        </w:tc>
        <w:tc>
          <w:tcPr>
            <w:tcW w:w="1610" w:type="dxa"/>
            <w:gridSpan w:val="2"/>
            <w:shd w:val="clear" w:color="auto" w:fill="DAEDF3"/>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Učionice</w:t>
            </w:r>
          </w:p>
        </w:tc>
        <w:tc>
          <w:tcPr>
            <w:tcW w:w="1569" w:type="dxa"/>
            <w:gridSpan w:val="2"/>
            <w:shd w:val="clear" w:color="auto" w:fill="DAEDF3"/>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Kabineti</w:t>
            </w:r>
          </w:p>
        </w:tc>
        <w:tc>
          <w:tcPr>
            <w:tcW w:w="2923" w:type="dxa"/>
            <w:gridSpan w:val="2"/>
            <w:shd w:val="clear" w:color="auto" w:fill="DAEDF3"/>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Oznaka stanja opremljenosti</w:t>
            </w:r>
          </w:p>
        </w:tc>
      </w:tr>
      <w:tr w:rsidR="009B6283">
        <w:trPr>
          <w:cantSplit/>
          <w:trHeight w:val="1260"/>
        </w:trPr>
        <w:tc>
          <w:tcPr>
            <w:tcW w:w="320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c>
          <w:tcPr>
            <w:tcW w:w="612" w:type="dxa"/>
            <w:shd w:val="clear" w:color="auto" w:fill="DAEDF3"/>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before="220"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before="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Broj</w:t>
            </w:r>
          </w:p>
        </w:tc>
        <w:tc>
          <w:tcPr>
            <w:tcW w:w="998" w:type="dxa"/>
            <w:shd w:val="clear" w:color="auto" w:fill="DAEDF3"/>
          </w:tcPr>
          <w:p w:rsidR="009B6283" w:rsidRDefault="009B6283">
            <w:pPr>
              <w:pBdr>
                <w:top w:val="nil"/>
                <w:left w:val="nil"/>
                <w:bottom w:val="nil"/>
                <w:right w:val="nil"/>
                <w:between w:val="nil"/>
              </w:pBdr>
              <w:spacing w:before="218"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9" w:hanging="2"/>
              <w:jc w:val="center"/>
              <w:rPr>
                <w:rFonts w:ascii="Arial Narrow" w:eastAsia="Arial Narrow" w:hAnsi="Arial Narrow" w:cs="Arial Narrow"/>
                <w:sz w:val="24"/>
                <w:szCs w:val="24"/>
              </w:rPr>
            </w:pPr>
            <w:r>
              <w:rPr>
                <w:rFonts w:ascii="Arial Narrow" w:eastAsia="Arial Narrow" w:hAnsi="Arial Narrow" w:cs="Arial Narrow"/>
                <w:b/>
                <w:sz w:val="24"/>
                <w:szCs w:val="24"/>
              </w:rPr>
              <w:t>Veličina</w:t>
            </w:r>
          </w:p>
          <w:p w:rsidR="009B6283" w:rsidRDefault="005B1CC1">
            <w:pPr>
              <w:pBdr>
                <w:top w:val="nil"/>
                <w:left w:val="nil"/>
                <w:bottom w:val="nil"/>
                <w:right w:val="nil"/>
                <w:between w:val="nil"/>
              </w:pBdr>
              <w:spacing w:line="240" w:lineRule="auto"/>
              <w:ind w:left="0" w:right="9" w:hanging="2"/>
              <w:jc w:val="center"/>
              <w:rPr>
                <w:rFonts w:ascii="Arial Narrow" w:eastAsia="Arial Narrow" w:hAnsi="Arial Narrow" w:cs="Arial Narrow"/>
                <w:sz w:val="24"/>
                <w:szCs w:val="24"/>
              </w:rPr>
            </w:pPr>
            <w:r>
              <w:rPr>
                <w:rFonts w:ascii="Arial Narrow" w:eastAsia="Arial Narrow" w:hAnsi="Arial Narrow" w:cs="Arial Narrow"/>
                <w:b/>
                <w:bCs/>
                <w:sz w:val="24"/>
                <w:szCs w:val="24"/>
              </w:rPr>
              <w:t>u m2</w:t>
            </w:r>
          </w:p>
        </w:tc>
        <w:tc>
          <w:tcPr>
            <w:tcW w:w="607" w:type="dxa"/>
            <w:shd w:val="clear" w:color="auto" w:fill="DAEDF3"/>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before="8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Broj</w:t>
            </w:r>
          </w:p>
        </w:tc>
        <w:tc>
          <w:tcPr>
            <w:tcW w:w="962" w:type="dxa"/>
            <w:shd w:val="clear" w:color="auto" w:fill="DAEDF3"/>
          </w:tcPr>
          <w:p w:rsidR="009B6283" w:rsidRDefault="009B6283">
            <w:pPr>
              <w:pBdr>
                <w:top w:val="nil"/>
                <w:left w:val="nil"/>
                <w:bottom w:val="nil"/>
                <w:right w:val="nil"/>
                <w:between w:val="nil"/>
              </w:pBdr>
              <w:spacing w:before="218"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5" w:hanging="2"/>
              <w:jc w:val="center"/>
              <w:rPr>
                <w:rFonts w:ascii="Arial Narrow" w:eastAsia="Arial Narrow" w:hAnsi="Arial Narrow" w:cs="Arial Narrow"/>
                <w:sz w:val="24"/>
                <w:szCs w:val="24"/>
              </w:rPr>
            </w:pPr>
            <w:r>
              <w:rPr>
                <w:rFonts w:ascii="Arial Narrow" w:eastAsia="Arial Narrow" w:hAnsi="Arial Narrow" w:cs="Arial Narrow"/>
                <w:b/>
                <w:sz w:val="24"/>
                <w:szCs w:val="24"/>
              </w:rPr>
              <w:t>Veličina</w:t>
            </w:r>
          </w:p>
          <w:p w:rsidR="009B6283" w:rsidRDefault="005B1CC1">
            <w:pPr>
              <w:pBdr>
                <w:top w:val="nil"/>
                <w:left w:val="nil"/>
                <w:bottom w:val="nil"/>
                <w:right w:val="nil"/>
                <w:between w:val="nil"/>
              </w:pBdr>
              <w:spacing w:line="240" w:lineRule="auto"/>
              <w:ind w:left="0" w:right="3" w:hanging="2"/>
              <w:jc w:val="center"/>
              <w:rPr>
                <w:rFonts w:ascii="Arial Narrow" w:eastAsia="Arial Narrow" w:hAnsi="Arial Narrow" w:cs="Arial Narrow"/>
                <w:sz w:val="24"/>
                <w:szCs w:val="24"/>
              </w:rPr>
            </w:pPr>
            <w:r>
              <w:rPr>
                <w:rFonts w:ascii="Arial Narrow" w:eastAsia="Arial Narrow" w:hAnsi="Arial Narrow" w:cs="Arial Narrow"/>
                <w:b/>
                <w:bCs/>
                <w:sz w:val="24"/>
                <w:szCs w:val="24"/>
              </w:rPr>
              <w:t>u m2</w:t>
            </w:r>
          </w:p>
        </w:tc>
        <w:tc>
          <w:tcPr>
            <w:tcW w:w="1452" w:type="dxa"/>
            <w:shd w:val="clear" w:color="auto" w:fill="DAEDF3"/>
          </w:tcPr>
          <w:p w:rsidR="009B6283" w:rsidRDefault="009B6283">
            <w:pPr>
              <w:pBdr>
                <w:top w:val="nil"/>
                <w:left w:val="nil"/>
                <w:bottom w:val="nil"/>
                <w:right w:val="nil"/>
                <w:between w:val="nil"/>
              </w:pBdr>
              <w:spacing w:before="2"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b/>
                <w:sz w:val="24"/>
                <w:szCs w:val="24"/>
              </w:rPr>
              <w:t>Opća</w:t>
            </w:r>
          </w:p>
          <w:p w:rsidR="009B6283" w:rsidRDefault="005B1CC1">
            <w:pPr>
              <w:pBdr>
                <w:top w:val="nil"/>
                <w:left w:val="nil"/>
                <w:bottom w:val="nil"/>
                <w:right w:val="nil"/>
                <w:between w:val="nil"/>
              </w:pBdr>
              <w:spacing w:before="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opremljenost</w:t>
            </w:r>
          </w:p>
        </w:tc>
        <w:tc>
          <w:tcPr>
            <w:tcW w:w="1471" w:type="dxa"/>
            <w:shd w:val="clear" w:color="auto" w:fill="DAEDF3"/>
          </w:tcPr>
          <w:p w:rsidR="009B6283" w:rsidRDefault="009B6283">
            <w:pPr>
              <w:pBdr>
                <w:top w:val="nil"/>
                <w:left w:val="nil"/>
                <w:bottom w:val="nil"/>
                <w:right w:val="nil"/>
                <w:between w:val="nil"/>
              </w:pBdr>
              <w:spacing w:before="79"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Didaktička</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opremljenost</w:t>
            </w:r>
          </w:p>
        </w:tc>
      </w:tr>
      <w:tr w:rsidR="009B6283">
        <w:trPr>
          <w:trHeight w:val="275"/>
        </w:trPr>
        <w:tc>
          <w:tcPr>
            <w:tcW w:w="3205"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RAZREDNA NASTAVA</w:t>
            </w:r>
          </w:p>
        </w:tc>
        <w:tc>
          <w:tcPr>
            <w:tcW w:w="612" w:type="dxa"/>
          </w:tcPr>
          <w:p w:rsidR="009B6283" w:rsidRDefault="005B1CC1">
            <w:pPr>
              <w:pBdr>
                <w:top w:val="nil"/>
                <w:left w:val="nil"/>
                <w:bottom w:val="nil"/>
                <w:right w:val="nil"/>
                <w:between w:val="nil"/>
              </w:pBdr>
              <w:spacing w:before="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11</w:t>
            </w:r>
          </w:p>
        </w:tc>
        <w:tc>
          <w:tcPr>
            <w:tcW w:w="998"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c>
          <w:tcPr>
            <w:tcW w:w="6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c>
          <w:tcPr>
            <w:tcW w:w="962"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c>
          <w:tcPr>
            <w:tcW w:w="1452"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c>
          <w:tcPr>
            <w:tcW w:w="1471"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275"/>
        </w:trPr>
        <w:tc>
          <w:tcPr>
            <w:tcW w:w="3205"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 učionica</w:t>
            </w:r>
          </w:p>
        </w:tc>
        <w:tc>
          <w:tcPr>
            <w:tcW w:w="612" w:type="dxa"/>
          </w:tcPr>
          <w:p w:rsidR="009B6283" w:rsidRDefault="005B1CC1">
            <w:pPr>
              <w:pBdr>
                <w:top w:val="nil"/>
                <w:left w:val="nil"/>
                <w:bottom w:val="nil"/>
                <w:right w:val="nil"/>
                <w:between w:val="nil"/>
              </w:pBdr>
              <w:spacing w:before="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998" w:type="dxa"/>
          </w:tcPr>
          <w:p w:rsidR="009B6283" w:rsidRDefault="005B1CC1">
            <w:pPr>
              <w:pBdr>
                <w:top w:val="nil"/>
                <w:left w:val="nil"/>
                <w:bottom w:val="nil"/>
                <w:right w:val="nil"/>
                <w:between w:val="nil"/>
              </w:pBdr>
              <w:spacing w:before="4" w:line="240" w:lineRule="auto"/>
              <w:ind w:left="0" w:right="16" w:hanging="2"/>
              <w:jc w:val="center"/>
              <w:rPr>
                <w:rFonts w:ascii="Arial Narrow" w:eastAsia="Arial Narrow" w:hAnsi="Arial Narrow" w:cs="Arial Narrow"/>
                <w:sz w:val="24"/>
                <w:szCs w:val="24"/>
              </w:rPr>
            </w:pPr>
            <w:r>
              <w:rPr>
                <w:rFonts w:ascii="Arial Narrow" w:eastAsia="Arial Narrow" w:hAnsi="Arial Narrow" w:cs="Arial Narrow"/>
                <w:sz w:val="24"/>
                <w:szCs w:val="24"/>
              </w:rPr>
              <w:t>60,68m2</w:t>
            </w:r>
          </w:p>
        </w:tc>
        <w:tc>
          <w:tcPr>
            <w:tcW w:w="607" w:type="dxa"/>
          </w:tcPr>
          <w:p w:rsidR="009B6283" w:rsidRDefault="005B1CC1">
            <w:pPr>
              <w:pBdr>
                <w:top w:val="nil"/>
                <w:left w:val="nil"/>
                <w:bottom w:val="nil"/>
                <w:right w:val="nil"/>
                <w:between w:val="nil"/>
              </w:pBdr>
              <w:spacing w:before="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962" w:type="dxa"/>
          </w:tcPr>
          <w:p w:rsidR="009B6283" w:rsidRDefault="005B1CC1">
            <w:pPr>
              <w:pBdr>
                <w:top w:val="nil"/>
                <w:left w:val="nil"/>
                <w:bottom w:val="nil"/>
                <w:right w:val="nil"/>
                <w:between w:val="nil"/>
              </w:pBdr>
              <w:spacing w:before="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1452" w:type="dxa"/>
          </w:tcPr>
          <w:p w:rsidR="009B6283" w:rsidRDefault="005B1CC1">
            <w:pPr>
              <w:pBdr>
                <w:top w:val="nil"/>
                <w:left w:val="nil"/>
                <w:bottom w:val="nil"/>
                <w:right w:val="nil"/>
                <w:between w:val="nil"/>
              </w:pBdr>
              <w:spacing w:before="4" w:line="240" w:lineRule="auto"/>
              <w:ind w:left="0" w:right="657" w:hanging="2"/>
              <w:jc w:val="right"/>
              <w:rPr>
                <w:rFonts w:ascii="Arial Narrow" w:eastAsia="Arial Narrow" w:hAnsi="Arial Narrow" w:cs="Arial Narrow"/>
                <w:sz w:val="24"/>
                <w:szCs w:val="24"/>
              </w:rPr>
            </w:pPr>
            <w:r>
              <w:rPr>
                <w:rFonts w:ascii="Arial Narrow" w:eastAsia="Arial Narrow" w:hAnsi="Arial Narrow" w:cs="Arial Narrow"/>
                <w:sz w:val="24"/>
                <w:szCs w:val="24"/>
              </w:rPr>
              <w:t>3</w:t>
            </w:r>
          </w:p>
        </w:tc>
        <w:tc>
          <w:tcPr>
            <w:tcW w:w="1471" w:type="dxa"/>
          </w:tcPr>
          <w:p w:rsidR="009B6283" w:rsidRDefault="005B1CC1">
            <w:pPr>
              <w:pBdr>
                <w:top w:val="nil"/>
                <w:left w:val="nil"/>
                <w:bottom w:val="nil"/>
                <w:right w:val="nil"/>
                <w:between w:val="nil"/>
              </w:pBdr>
              <w:spacing w:before="4" w:line="240" w:lineRule="auto"/>
              <w:ind w:left="0" w:right="25" w:hanging="2"/>
              <w:jc w:val="center"/>
              <w:rPr>
                <w:rFonts w:ascii="Arial Narrow" w:eastAsia="Arial Narrow" w:hAnsi="Arial Narrow" w:cs="Arial Narrow"/>
                <w:sz w:val="24"/>
                <w:szCs w:val="24"/>
              </w:rPr>
            </w:pPr>
            <w:r>
              <w:rPr>
                <w:rFonts w:ascii="Arial Narrow" w:eastAsia="Arial Narrow" w:hAnsi="Arial Narrow" w:cs="Arial Narrow"/>
                <w:sz w:val="24"/>
                <w:szCs w:val="24"/>
              </w:rPr>
              <w:t>3</w:t>
            </w:r>
          </w:p>
        </w:tc>
      </w:tr>
      <w:tr w:rsidR="009B6283">
        <w:trPr>
          <w:trHeight w:val="275"/>
        </w:trPr>
        <w:tc>
          <w:tcPr>
            <w:tcW w:w="3205"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2. učionica</w:t>
            </w:r>
          </w:p>
        </w:tc>
        <w:tc>
          <w:tcPr>
            <w:tcW w:w="612" w:type="dxa"/>
          </w:tcPr>
          <w:p w:rsidR="009B6283" w:rsidRDefault="005B1CC1">
            <w:pPr>
              <w:pBdr>
                <w:top w:val="nil"/>
                <w:left w:val="nil"/>
                <w:bottom w:val="nil"/>
                <w:right w:val="nil"/>
                <w:between w:val="nil"/>
              </w:pBdr>
              <w:spacing w:before="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998" w:type="dxa"/>
          </w:tcPr>
          <w:p w:rsidR="009B6283" w:rsidRDefault="005B1CC1">
            <w:pPr>
              <w:pBdr>
                <w:top w:val="nil"/>
                <w:left w:val="nil"/>
                <w:bottom w:val="nil"/>
                <w:right w:val="nil"/>
                <w:between w:val="nil"/>
              </w:pBdr>
              <w:spacing w:before="4" w:line="240" w:lineRule="auto"/>
              <w:ind w:left="0" w:right="9" w:hanging="2"/>
              <w:jc w:val="center"/>
              <w:rPr>
                <w:rFonts w:ascii="Arial Narrow" w:eastAsia="Arial Narrow" w:hAnsi="Arial Narrow" w:cs="Arial Narrow"/>
                <w:sz w:val="24"/>
                <w:szCs w:val="24"/>
              </w:rPr>
            </w:pPr>
            <w:r>
              <w:rPr>
                <w:rFonts w:ascii="Arial Narrow" w:eastAsia="Arial Narrow" w:hAnsi="Arial Narrow" w:cs="Arial Narrow"/>
                <w:sz w:val="24"/>
                <w:szCs w:val="24"/>
              </w:rPr>
              <w:t>58,55m2</w:t>
            </w:r>
          </w:p>
        </w:tc>
        <w:tc>
          <w:tcPr>
            <w:tcW w:w="607" w:type="dxa"/>
          </w:tcPr>
          <w:p w:rsidR="009B6283" w:rsidRDefault="005B1CC1">
            <w:pPr>
              <w:pBdr>
                <w:top w:val="nil"/>
                <w:left w:val="nil"/>
                <w:bottom w:val="nil"/>
                <w:right w:val="nil"/>
                <w:between w:val="nil"/>
              </w:pBdr>
              <w:spacing w:before="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962" w:type="dxa"/>
          </w:tcPr>
          <w:p w:rsidR="009B6283" w:rsidRDefault="005B1CC1">
            <w:pPr>
              <w:pBdr>
                <w:top w:val="nil"/>
                <w:left w:val="nil"/>
                <w:bottom w:val="nil"/>
                <w:right w:val="nil"/>
                <w:between w:val="nil"/>
              </w:pBdr>
              <w:spacing w:before="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1452" w:type="dxa"/>
          </w:tcPr>
          <w:p w:rsidR="009B6283" w:rsidRDefault="005B1CC1">
            <w:pPr>
              <w:pBdr>
                <w:top w:val="nil"/>
                <w:left w:val="nil"/>
                <w:bottom w:val="nil"/>
                <w:right w:val="nil"/>
                <w:between w:val="nil"/>
              </w:pBdr>
              <w:spacing w:before="4" w:line="240" w:lineRule="auto"/>
              <w:ind w:left="0" w:right="657" w:hanging="2"/>
              <w:jc w:val="right"/>
              <w:rPr>
                <w:rFonts w:ascii="Arial Narrow" w:eastAsia="Arial Narrow" w:hAnsi="Arial Narrow" w:cs="Arial Narrow"/>
                <w:sz w:val="24"/>
                <w:szCs w:val="24"/>
              </w:rPr>
            </w:pPr>
            <w:r>
              <w:rPr>
                <w:rFonts w:ascii="Arial Narrow" w:eastAsia="Arial Narrow" w:hAnsi="Arial Narrow" w:cs="Arial Narrow"/>
                <w:sz w:val="24"/>
                <w:szCs w:val="24"/>
              </w:rPr>
              <w:t>3</w:t>
            </w:r>
          </w:p>
        </w:tc>
        <w:tc>
          <w:tcPr>
            <w:tcW w:w="1471" w:type="dxa"/>
          </w:tcPr>
          <w:p w:rsidR="009B6283" w:rsidRDefault="005B1CC1">
            <w:pPr>
              <w:pBdr>
                <w:top w:val="nil"/>
                <w:left w:val="nil"/>
                <w:bottom w:val="nil"/>
                <w:right w:val="nil"/>
                <w:between w:val="nil"/>
              </w:pBdr>
              <w:spacing w:before="4" w:line="240" w:lineRule="auto"/>
              <w:ind w:left="0" w:right="57" w:hanging="2"/>
              <w:jc w:val="center"/>
              <w:rPr>
                <w:rFonts w:ascii="Arial Narrow" w:eastAsia="Arial Narrow" w:hAnsi="Arial Narrow" w:cs="Arial Narrow"/>
                <w:sz w:val="24"/>
                <w:szCs w:val="24"/>
              </w:rPr>
            </w:pPr>
            <w:r>
              <w:rPr>
                <w:rFonts w:ascii="Arial Narrow" w:eastAsia="Arial Narrow" w:hAnsi="Arial Narrow" w:cs="Arial Narrow"/>
                <w:sz w:val="24"/>
                <w:szCs w:val="24"/>
              </w:rPr>
              <w:t>3</w:t>
            </w:r>
          </w:p>
        </w:tc>
      </w:tr>
      <w:tr w:rsidR="009B6283">
        <w:trPr>
          <w:trHeight w:val="275"/>
        </w:trPr>
        <w:tc>
          <w:tcPr>
            <w:tcW w:w="3205"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3. učionica</w:t>
            </w:r>
          </w:p>
        </w:tc>
        <w:tc>
          <w:tcPr>
            <w:tcW w:w="612" w:type="dxa"/>
          </w:tcPr>
          <w:p w:rsidR="009B6283" w:rsidRDefault="005B1CC1">
            <w:pPr>
              <w:pBdr>
                <w:top w:val="nil"/>
                <w:left w:val="nil"/>
                <w:bottom w:val="nil"/>
                <w:right w:val="nil"/>
                <w:between w:val="nil"/>
              </w:pBdr>
              <w:spacing w:before="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998" w:type="dxa"/>
          </w:tcPr>
          <w:p w:rsidR="009B6283" w:rsidRDefault="005B1CC1">
            <w:pPr>
              <w:pBdr>
                <w:top w:val="nil"/>
                <w:left w:val="nil"/>
                <w:bottom w:val="nil"/>
                <w:right w:val="nil"/>
                <w:between w:val="nil"/>
              </w:pBdr>
              <w:spacing w:before="4" w:line="240" w:lineRule="auto"/>
              <w:ind w:left="0" w:right="9" w:hanging="2"/>
              <w:jc w:val="center"/>
              <w:rPr>
                <w:rFonts w:ascii="Arial Narrow" w:eastAsia="Arial Narrow" w:hAnsi="Arial Narrow" w:cs="Arial Narrow"/>
                <w:sz w:val="24"/>
                <w:szCs w:val="24"/>
              </w:rPr>
            </w:pPr>
            <w:r>
              <w:rPr>
                <w:rFonts w:ascii="Arial Narrow" w:eastAsia="Arial Narrow" w:hAnsi="Arial Narrow" w:cs="Arial Narrow"/>
                <w:sz w:val="24"/>
                <w:szCs w:val="24"/>
              </w:rPr>
              <w:t>59,28m2</w:t>
            </w:r>
          </w:p>
        </w:tc>
        <w:tc>
          <w:tcPr>
            <w:tcW w:w="607" w:type="dxa"/>
          </w:tcPr>
          <w:p w:rsidR="009B6283" w:rsidRDefault="005B1CC1">
            <w:pPr>
              <w:pBdr>
                <w:top w:val="nil"/>
                <w:left w:val="nil"/>
                <w:bottom w:val="nil"/>
                <w:right w:val="nil"/>
                <w:between w:val="nil"/>
              </w:pBdr>
              <w:spacing w:before="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962" w:type="dxa"/>
          </w:tcPr>
          <w:p w:rsidR="009B6283" w:rsidRDefault="005B1CC1">
            <w:pPr>
              <w:pBdr>
                <w:top w:val="nil"/>
                <w:left w:val="nil"/>
                <w:bottom w:val="nil"/>
                <w:right w:val="nil"/>
                <w:between w:val="nil"/>
              </w:pBdr>
              <w:spacing w:before="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1452" w:type="dxa"/>
          </w:tcPr>
          <w:p w:rsidR="009B6283" w:rsidRDefault="005B1CC1">
            <w:pPr>
              <w:pBdr>
                <w:top w:val="nil"/>
                <w:left w:val="nil"/>
                <w:bottom w:val="nil"/>
                <w:right w:val="nil"/>
                <w:between w:val="nil"/>
              </w:pBdr>
              <w:spacing w:before="4" w:line="240" w:lineRule="auto"/>
              <w:ind w:left="0" w:right="657" w:hanging="2"/>
              <w:jc w:val="right"/>
              <w:rPr>
                <w:rFonts w:ascii="Arial Narrow" w:eastAsia="Arial Narrow" w:hAnsi="Arial Narrow" w:cs="Arial Narrow"/>
                <w:sz w:val="24"/>
                <w:szCs w:val="24"/>
              </w:rPr>
            </w:pPr>
            <w:r>
              <w:rPr>
                <w:rFonts w:ascii="Arial Narrow" w:eastAsia="Arial Narrow" w:hAnsi="Arial Narrow" w:cs="Arial Narrow"/>
                <w:sz w:val="24"/>
                <w:szCs w:val="24"/>
              </w:rPr>
              <w:t>3</w:t>
            </w:r>
          </w:p>
        </w:tc>
        <w:tc>
          <w:tcPr>
            <w:tcW w:w="1471" w:type="dxa"/>
          </w:tcPr>
          <w:p w:rsidR="009B6283" w:rsidRDefault="005B1CC1">
            <w:pPr>
              <w:pBdr>
                <w:top w:val="nil"/>
                <w:left w:val="nil"/>
                <w:bottom w:val="nil"/>
                <w:right w:val="nil"/>
                <w:between w:val="nil"/>
              </w:pBdr>
              <w:spacing w:before="4" w:line="240" w:lineRule="auto"/>
              <w:ind w:left="0" w:right="57" w:hanging="2"/>
              <w:jc w:val="center"/>
              <w:rPr>
                <w:rFonts w:ascii="Arial Narrow" w:eastAsia="Arial Narrow" w:hAnsi="Arial Narrow" w:cs="Arial Narrow"/>
                <w:sz w:val="24"/>
                <w:szCs w:val="24"/>
              </w:rPr>
            </w:pPr>
            <w:r>
              <w:rPr>
                <w:rFonts w:ascii="Arial Narrow" w:eastAsia="Arial Narrow" w:hAnsi="Arial Narrow" w:cs="Arial Narrow"/>
                <w:sz w:val="24"/>
                <w:szCs w:val="24"/>
              </w:rPr>
              <w:t>3</w:t>
            </w:r>
          </w:p>
        </w:tc>
      </w:tr>
      <w:tr w:rsidR="009B6283">
        <w:trPr>
          <w:trHeight w:val="275"/>
        </w:trPr>
        <w:tc>
          <w:tcPr>
            <w:tcW w:w="3205"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4. učionica</w:t>
            </w:r>
          </w:p>
        </w:tc>
        <w:tc>
          <w:tcPr>
            <w:tcW w:w="612" w:type="dxa"/>
          </w:tcPr>
          <w:p w:rsidR="009B6283" w:rsidRDefault="005B1CC1">
            <w:pPr>
              <w:pBdr>
                <w:top w:val="nil"/>
                <w:left w:val="nil"/>
                <w:bottom w:val="nil"/>
                <w:right w:val="nil"/>
                <w:between w:val="nil"/>
              </w:pBdr>
              <w:spacing w:before="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998" w:type="dxa"/>
          </w:tcPr>
          <w:p w:rsidR="009B6283" w:rsidRDefault="005B1CC1">
            <w:pPr>
              <w:pBdr>
                <w:top w:val="nil"/>
                <w:left w:val="nil"/>
                <w:bottom w:val="nil"/>
                <w:right w:val="nil"/>
                <w:between w:val="nil"/>
              </w:pBdr>
              <w:spacing w:before="4" w:line="240" w:lineRule="auto"/>
              <w:ind w:left="0" w:right="9" w:hanging="2"/>
              <w:jc w:val="center"/>
              <w:rPr>
                <w:rFonts w:ascii="Arial Narrow" w:eastAsia="Arial Narrow" w:hAnsi="Arial Narrow" w:cs="Arial Narrow"/>
                <w:sz w:val="24"/>
                <w:szCs w:val="24"/>
              </w:rPr>
            </w:pPr>
            <w:r>
              <w:rPr>
                <w:rFonts w:ascii="Arial Narrow" w:eastAsia="Arial Narrow" w:hAnsi="Arial Narrow" w:cs="Arial Narrow"/>
                <w:sz w:val="24"/>
                <w:szCs w:val="24"/>
              </w:rPr>
              <w:t>59,44m2</w:t>
            </w:r>
          </w:p>
        </w:tc>
        <w:tc>
          <w:tcPr>
            <w:tcW w:w="607" w:type="dxa"/>
          </w:tcPr>
          <w:p w:rsidR="009B6283" w:rsidRDefault="005B1CC1">
            <w:pPr>
              <w:pBdr>
                <w:top w:val="nil"/>
                <w:left w:val="nil"/>
                <w:bottom w:val="nil"/>
                <w:right w:val="nil"/>
                <w:between w:val="nil"/>
              </w:pBdr>
              <w:spacing w:before="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962" w:type="dxa"/>
          </w:tcPr>
          <w:p w:rsidR="009B6283" w:rsidRDefault="005B1CC1">
            <w:pPr>
              <w:pBdr>
                <w:top w:val="nil"/>
                <w:left w:val="nil"/>
                <w:bottom w:val="nil"/>
                <w:right w:val="nil"/>
                <w:between w:val="nil"/>
              </w:pBdr>
              <w:spacing w:before="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1452" w:type="dxa"/>
          </w:tcPr>
          <w:p w:rsidR="009B6283" w:rsidRDefault="005B1CC1">
            <w:pPr>
              <w:pBdr>
                <w:top w:val="nil"/>
                <w:left w:val="nil"/>
                <w:bottom w:val="nil"/>
                <w:right w:val="nil"/>
                <w:between w:val="nil"/>
              </w:pBdr>
              <w:spacing w:before="4" w:line="240" w:lineRule="auto"/>
              <w:ind w:left="0" w:right="671" w:hanging="2"/>
              <w:jc w:val="right"/>
              <w:rPr>
                <w:rFonts w:ascii="Arial Narrow" w:eastAsia="Arial Narrow" w:hAnsi="Arial Narrow" w:cs="Arial Narrow"/>
                <w:sz w:val="24"/>
                <w:szCs w:val="24"/>
              </w:rPr>
            </w:pPr>
            <w:r>
              <w:rPr>
                <w:rFonts w:ascii="Arial Narrow" w:eastAsia="Arial Narrow" w:hAnsi="Arial Narrow" w:cs="Arial Narrow"/>
                <w:sz w:val="24"/>
                <w:szCs w:val="24"/>
              </w:rPr>
              <w:t>3</w:t>
            </w:r>
          </w:p>
        </w:tc>
        <w:tc>
          <w:tcPr>
            <w:tcW w:w="1471" w:type="dxa"/>
          </w:tcPr>
          <w:p w:rsidR="009B6283" w:rsidRDefault="005B1CC1">
            <w:pPr>
              <w:pBdr>
                <w:top w:val="nil"/>
                <w:left w:val="nil"/>
                <w:bottom w:val="nil"/>
                <w:right w:val="nil"/>
                <w:between w:val="nil"/>
              </w:pBdr>
              <w:spacing w:before="4" w:line="240" w:lineRule="auto"/>
              <w:ind w:left="0" w:right="57" w:hanging="2"/>
              <w:jc w:val="center"/>
              <w:rPr>
                <w:rFonts w:ascii="Arial Narrow" w:eastAsia="Arial Narrow" w:hAnsi="Arial Narrow" w:cs="Arial Narrow"/>
                <w:sz w:val="24"/>
                <w:szCs w:val="24"/>
              </w:rPr>
            </w:pPr>
            <w:r>
              <w:rPr>
                <w:rFonts w:ascii="Arial Narrow" w:eastAsia="Arial Narrow" w:hAnsi="Arial Narrow" w:cs="Arial Narrow"/>
                <w:sz w:val="24"/>
                <w:szCs w:val="24"/>
              </w:rPr>
              <w:t>3</w:t>
            </w:r>
          </w:p>
        </w:tc>
      </w:tr>
      <w:tr w:rsidR="009B6283">
        <w:trPr>
          <w:trHeight w:val="275"/>
        </w:trPr>
        <w:tc>
          <w:tcPr>
            <w:tcW w:w="3205"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5. učionica</w:t>
            </w:r>
          </w:p>
        </w:tc>
        <w:tc>
          <w:tcPr>
            <w:tcW w:w="612" w:type="dxa"/>
          </w:tcPr>
          <w:p w:rsidR="009B6283" w:rsidRDefault="005B1CC1">
            <w:pPr>
              <w:pBdr>
                <w:top w:val="nil"/>
                <w:left w:val="nil"/>
                <w:bottom w:val="nil"/>
                <w:right w:val="nil"/>
                <w:between w:val="nil"/>
              </w:pBdr>
              <w:spacing w:before="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998" w:type="dxa"/>
          </w:tcPr>
          <w:p w:rsidR="009B6283" w:rsidRDefault="005B1CC1">
            <w:pPr>
              <w:pBdr>
                <w:top w:val="nil"/>
                <w:left w:val="nil"/>
                <w:bottom w:val="nil"/>
                <w:right w:val="nil"/>
                <w:between w:val="nil"/>
              </w:pBdr>
              <w:spacing w:before="4" w:line="240" w:lineRule="auto"/>
              <w:ind w:left="0" w:right="9" w:hanging="2"/>
              <w:jc w:val="center"/>
              <w:rPr>
                <w:rFonts w:ascii="Arial Narrow" w:eastAsia="Arial Narrow" w:hAnsi="Arial Narrow" w:cs="Arial Narrow"/>
                <w:sz w:val="24"/>
                <w:szCs w:val="24"/>
              </w:rPr>
            </w:pPr>
            <w:r>
              <w:rPr>
                <w:rFonts w:ascii="Arial Narrow" w:eastAsia="Arial Narrow" w:hAnsi="Arial Narrow" w:cs="Arial Narrow"/>
                <w:sz w:val="24"/>
                <w:szCs w:val="24"/>
              </w:rPr>
              <w:t>59,44m2</w:t>
            </w:r>
          </w:p>
        </w:tc>
        <w:tc>
          <w:tcPr>
            <w:tcW w:w="607" w:type="dxa"/>
          </w:tcPr>
          <w:p w:rsidR="009B6283" w:rsidRDefault="005B1CC1">
            <w:pPr>
              <w:pBdr>
                <w:top w:val="nil"/>
                <w:left w:val="nil"/>
                <w:bottom w:val="nil"/>
                <w:right w:val="nil"/>
                <w:between w:val="nil"/>
              </w:pBdr>
              <w:spacing w:before="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962" w:type="dxa"/>
          </w:tcPr>
          <w:p w:rsidR="009B6283" w:rsidRDefault="005B1CC1">
            <w:pPr>
              <w:pBdr>
                <w:top w:val="nil"/>
                <w:left w:val="nil"/>
                <w:bottom w:val="nil"/>
                <w:right w:val="nil"/>
                <w:between w:val="nil"/>
              </w:pBdr>
              <w:spacing w:before="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1452" w:type="dxa"/>
          </w:tcPr>
          <w:p w:rsidR="009B6283" w:rsidRDefault="005B1CC1">
            <w:pPr>
              <w:pBdr>
                <w:top w:val="nil"/>
                <w:left w:val="nil"/>
                <w:bottom w:val="nil"/>
                <w:right w:val="nil"/>
                <w:between w:val="nil"/>
              </w:pBdr>
              <w:spacing w:before="4" w:line="240" w:lineRule="auto"/>
              <w:ind w:left="0" w:right="137" w:hanging="2"/>
              <w:jc w:val="center"/>
              <w:rPr>
                <w:rFonts w:ascii="Arial Narrow" w:eastAsia="Arial Narrow" w:hAnsi="Arial Narrow" w:cs="Arial Narrow"/>
                <w:sz w:val="24"/>
                <w:szCs w:val="24"/>
              </w:rPr>
            </w:pPr>
            <w:r>
              <w:rPr>
                <w:rFonts w:ascii="Arial Narrow" w:eastAsia="Arial Narrow" w:hAnsi="Arial Narrow" w:cs="Arial Narrow"/>
                <w:sz w:val="24"/>
                <w:szCs w:val="24"/>
              </w:rPr>
              <w:t>3</w:t>
            </w:r>
          </w:p>
        </w:tc>
        <w:tc>
          <w:tcPr>
            <w:tcW w:w="1471"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275"/>
        </w:trPr>
        <w:tc>
          <w:tcPr>
            <w:tcW w:w="3205"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6. učionica</w:t>
            </w:r>
          </w:p>
        </w:tc>
        <w:tc>
          <w:tcPr>
            <w:tcW w:w="612" w:type="dxa"/>
          </w:tcPr>
          <w:p w:rsidR="009B6283" w:rsidRDefault="005B1CC1">
            <w:pPr>
              <w:pBdr>
                <w:top w:val="nil"/>
                <w:left w:val="nil"/>
                <w:bottom w:val="nil"/>
                <w:right w:val="nil"/>
                <w:between w:val="nil"/>
              </w:pBdr>
              <w:spacing w:before="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998" w:type="dxa"/>
          </w:tcPr>
          <w:p w:rsidR="009B6283" w:rsidRDefault="005B1CC1">
            <w:pPr>
              <w:pBdr>
                <w:top w:val="nil"/>
                <w:left w:val="nil"/>
                <w:bottom w:val="nil"/>
                <w:right w:val="nil"/>
                <w:between w:val="nil"/>
              </w:pBdr>
              <w:spacing w:before="4" w:line="240" w:lineRule="auto"/>
              <w:ind w:left="0" w:right="9" w:hanging="2"/>
              <w:jc w:val="center"/>
              <w:rPr>
                <w:rFonts w:ascii="Arial Narrow" w:eastAsia="Arial Narrow" w:hAnsi="Arial Narrow" w:cs="Arial Narrow"/>
                <w:sz w:val="24"/>
                <w:szCs w:val="24"/>
              </w:rPr>
            </w:pPr>
            <w:r>
              <w:rPr>
                <w:rFonts w:ascii="Arial Narrow" w:eastAsia="Arial Narrow" w:hAnsi="Arial Narrow" w:cs="Arial Narrow"/>
                <w:sz w:val="24"/>
                <w:szCs w:val="24"/>
              </w:rPr>
              <w:t>59,44m2</w:t>
            </w:r>
          </w:p>
        </w:tc>
        <w:tc>
          <w:tcPr>
            <w:tcW w:w="607" w:type="dxa"/>
          </w:tcPr>
          <w:p w:rsidR="009B6283" w:rsidRDefault="005B1CC1">
            <w:pPr>
              <w:pBdr>
                <w:top w:val="nil"/>
                <w:left w:val="nil"/>
                <w:bottom w:val="nil"/>
                <w:right w:val="nil"/>
                <w:between w:val="nil"/>
              </w:pBdr>
              <w:spacing w:before="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962" w:type="dxa"/>
          </w:tcPr>
          <w:p w:rsidR="009B6283" w:rsidRDefault="005B1CC1">
            <w:pPr>
              <w:pBdr>
                <w:top w:val="nil"/>
                <w:left w:val="nil"/>
                <w:bottom w:val="nil"/>
                <w:right w:val="nil"/>
                <w:between w:val="nil"/>
              </w:pBdr>
              <w:spacing w:before="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1452" w:type="dxa"/>
          </w:tcPr>
          <w:p w:rsidR="009B6283" w:rsidRDefault="005B1CC1">
            <w:pPr>
              <w:pBdr>
                <w:top w:val="nil"/>
                <w:left w:val="nil"/>
                <w:bottom w:val="nil"/>
                <w:right w:val="nil"/>
                <w:between w:val="nil"/>
              </w:pBdr>
              <w:spacing w:before="4" w:line="240" w:lineRule="auto"/>
              <w:ind w:left="0" w:right="657" w:hanging="2"/>
              <w:jc w:val="right"/>
              <w:rPr>
                <w:rFonts w:ascii="Arial Narrow" w:eastAsia="Arial Narrow" w:hAnsi="Arial Narrow" w:cs="Arial Narrow"/>
                <w:sz w:val="24"/>
                <w:szCs w:val="24"/>
              </w:rPr>
            </w:pPr>
            <w:r>
              <w:rPr>
                <w:rFonts w:ascii="Arial Narrow" w:eastAsia="Arial Narrow" w:hAnsi="Arial Narrow" w:cs="Arial Narrow"/>
                <w:sz w:val="24"/>
                <w:szCs w:val="24"/>
              </w:rPr>
              <w:t>3</w:t>
            </w:r>
          </w:p>
        </w:tc>
        <w:tc>
          <w:tcPr>
            <w:tcW w:w="1471" w:type="dxa"/>
          </w:tcPr>
          <w:p w:rsidR="009B6283" w:rsidRDefault="005B1CC1">
            <w:pPr>
              <w:pBdr>
                <w:top w:val="nil"/>
                <w:left w:val="nil"/>
                <w:bottom w:val="nil"/>
                <w:right w:val="nil"/>
                <w:between w:val="nil"/>
              </w:pBdr>
              <w:spacing w:before="4" w:line="240" w:lineRule="auto"/>
              <w:ind w:left="0" w:right="57" w:hanging="2"/>
              <w:jc w:val="center"/>
              <w:rPr>
                <w:rFonts w:ascii="Arial Narrow" w:eastAsia="Arial Narrow" w:hAnsi="Arial Narrow" w:cs="Arial Narrow"/>
                <w:sz w:val="24"/>
                <w:szCs w:val="24"/>
              </w:rPr>
            </w:pPr>
            <w:r>
              <w:rPr>
                <w:rFonts w:ascii="Arial Narrow" w:eastAsia="Arial Narrow" w:hAnsi="Arial Narrow" w:cs="Arial Narrow"/>
                <w:sz w:val="24"/>
                <w:szCs w:val="24"/>
              </w:rPr>
              <w:t>3</w:t>
            </w:r>
          </w:p>
        </w:tc>
      </w:tr>
      <w:tr w:rsidR="009B6283">
        <w:trPr>
          <w:trHeight w:val="275"/>
        </w:trPr>
        <w:tc>
          <w:tcPr>
            <w:tcW w:w="3205"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7. učionica</w:t>
            </w:r>
          </w:p>
        </w:tc>
        <w:tc>
          <w:tcPr>
            <w:tcW w:w="612" w:type="dxa"/>
          </w:tcPr>
          <w:p w:rsidR="009B6283" w:rsidRDefault="005B1CC1">
            <w:pPr>
              <w:pBdr>
                <w:top w:val="nil"/>
                <w:left w:val="nil"/>
                <w:bottom w:val="nil"/>
                <w:right w:val="nil"/>
                <w:between w:val="nil"/>
              </w:pBdr>
              <w:spacing w:before="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998" w:type="dxa"/>
          </w:tcPr>
          <w:p w:rsidR="009B6283" w:rsidRDefault="005B1CC1">
            <w:pPr>
              <w:pBdr>
                <w:top w:val="nil"/>
                <w:left w:val="nil"/>
                <w:bottom w:val="nil"/>
                <w:right w:val="nil"/>
                <w:between w:val="nil"/>
              </w:pBdr>
              <w:spacing w:before="4" w:line="240" w:lineRule="auto"/>
              <w:ind w:left="0" w:right="9" w:hanging="2"/>
              <w:jc w:val="center"/>
              <w:rPr>
                <w:rFonts w:ascii="Arial Narrow" w:eastAsia="Arial Narrow" w:hAnsi="Arial Narrow" w:cs="Arial Narrow"/>
                <w:sz w:val="24"/>
                <w:szCs w:val="24"/>
              </w:rPr>
            </w:pPr>
            <w:r>
              <w:rPr>
                <w:rFonts w:ascii="Arial Narrow" w:eastAsia="Arial Narrow" w:hAnsi="Arial Narrow" w:cs="Arial Narrow"/>
                <w:sz w:val="24"/>
                <w:szCs w:val="24"/>
              </w:rPr>
              <w:t>59,44m2</w:t>
            </w:r>
          </w:p>
        </w:tc>
        <w:tc>
          <w:tcPr>
            <w:tcW w:w="607" w:type="dxa"/>
          </w:tcPr>
          <w:p w:rsidR="009B6283" w:rsidRDefault="005B1CC1">
            <w:pPr>
              <w:pBdr>
                <w:top w:val="nil"/>
                <w:left w:val="nil"/>
                <w:bottom w:val="nil"/>
                <w:right w:val="nil"/>
                <w:between w:val="nil"/>
              </w:pBdr>
              <w:spacing w:before="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962" w:type="dxa"/>
          </w:tcPr>
          <w:p w:rsidR="009B6283" w:rsidRDefault="005B1CC1">
            <w:pPr>
              <w:pBdr>
                <w:top w:val="nil"/>
                <w:left w:val="nil"/>
                <w:bottom w:val="nil"/>
                <w:right w:val="nil"/>
                <w:between w:val="nil"/>
              </w:pBdr>
              <w:spacing w:before="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1452" w:type="dxa"/>
          </w:tcPr>
          <w:p w:rsidR="009B6283" w:rsidRDefault="005B1CC1">
            <w:pPr>
              <w:pBdr>
                <w:top w:val="nil"/>
                <w:left w:val="nil"/>
                <w:bottom w:val="nil"/>
                <w:right w:val="nil"/>
                <w:between w:val="nil"/>
              </w:pBdr>
              <w:spacing w:before="4" w:line="240" w:lineRule="auto"/>
              <w:ind w:left="0" w:right="657" w:hanging="2"/>
              <w:jc w:val="right"/>
              <w:rPr>
                <w:rFonts w:ascii="Arial Narrow" w:eastAsia="Arial Narrow" w:hAnsi="Arial Narrow" w:cs="Arial Narrow"/>
                <w:sz w:val="24"/>
                <w:szCs w:val="24"/>
              </w:rPr>
            </w:pPr>
            <w:r>
              <w:rPr>
                <w:rFonts w:ascii="Arial Narrow" w:eastAsia="Arial Narrow" w:hAnsi="Arial Narrow" w:cs="Arial Narrow"/>
                <w:sz w:val="24"/>
                <w:szCs w:val="24"/>
              </w:rPr>
              <w:t>3</w:t>
            </w:r>
          </w:p>
        </w:tc>
        <w:tc>
          <w:tcPr>
            <w:tcW w:w="1471" w:type="dxa"/>
          </w:tcPr>
          <w:p w:rsidR="009B6283" w:rsidRDefault="005B1CC1">
            <w:pPr>
              <w:pBdr>
                <w:top w:val="nil"/>
                <w:left w:val="nil"/>
                <w:bottom w:val="nil"/>
                <w:right w:val="nil"/>
                <w:between w:val="nil"/>
              </w:pBdr>
              <w:spacing w:before="4" w:line="240" w:lineRule="auto"/>
              <w:ind w:left="0" w:right="57" w:hanging="2"/>
              <w:jc w:val="center"/>
              <w:rPr>
                <w:rFonts w:ascii="Arial Narrow" w:eastAsia="Arial Narrow" w:hAnsi="Arial Narrow" w:cs="Arial Narrow"/>
                <w:sz w:val="24"/>
                <w:szCs w:val="24"/>
              </w:rPr>
            </w:pPr>
            <w:r>
              <w:rPr>
                <w:rFonts w:ascii="Arial Narrow" w:eastAsia="Arial Narrow" w:hAnsi="Arial Narrow" w:cs="Arial Narrow"/>
                <w:sz w:val="24"/>
                <w:szCs w:val="24"/>
              </w:rPr>
              <w:t>3</w:t>
            </w:r>
          </w:p>
        </w:tc>
      </w:tr>
      <w:tr w:rsidR="009B6283">
        <w:trPr>
          <w:trHeight w:val="275"/>
        </w:trPr>
        <w:tc>
          <w:tcPr>
            <w:tcW w:w="3205"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8. učionica</w:t>
            </w:r>
          </w:p>
        </w:tc>
        <w:tc>
          <w:tcPr>
            <w:tcW w:w="612" w:type="dxa"/>
          </w:tcPr>
          <w:p w:rsidR="009B6283" w:rsidRDefault="005B1CC1">
            <w:pPr>
              <w:pBdr>
                <w:top w:val="nil"/>
                <w:left w:val="nil"/>
                <w:bottom w:val="nil"/>
                <w:right w:val="nil"/>
                <w:between w:val="nil"/>
              </w:pBdr>
              <w:spacing w:before="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998" w:type="dxa"/>
          </w:tcPr>
          <w:p w:rsidR="009B6283" w:rsidRDefault="005B1CC1">
            <w:pPr>
              <w:pBdr>
                <w:top w:val="nil"/>
                <w:left w:val="nil"/>
                <w:bottom w:val="nil"/>
                <w:right w:val="nil"/>
                <w:between w:val="nil"/>
              </w:pBdr>
              <w:spacing w:before="4" w:line="240" w:lineRule="auto"/>
              <w:ind w:left="0" w:right="9" w:hanging="2"/>
              <w:jc w:val="center"/>
              <w:rPr>
                <w:rFonts w:ascii="Arial Narrow" w:eastAsia="Arial Narrow" w:hAnsi="Arial Narrow" w:cs="Arial Narrow"/>
                <w:sz w:val="24"/>
                <w:szCs w:val="24"/>
              </w:rPr>
            </w:pPr>
            <w:r>
              <w:rPr>
                <w:rFonts w:ascii="Arial Narrow" w:eastAsia="Arial Narrow" w:hAnsi="Arial Narrow" w:cs="Arial Narrow"/>
                <w:sz w:val="24"/>
                <w:szCs w:val="24"/>
              </w:rPr>
              <w:t>58,40m2</w:t>
            </w:r>
          </w:p>
        </w:tc>
        <w:tc>
          <w:tcPr>
            <w:tcW w:w="607" w:type="dxa"/>
          </w:tcPr>
          <w:p w:rsidR="009B6283" w:rsidRDefault="005B1CC1">
            <w:pPr>
              <w:pBdr>
                <w:top w:val="nil"/>
                <w:left w:val="nil"/>
                <w:bottom w:val="nil"/>
                <w:right w:val="nil"/>
                <w:between w:val="nil"/>
              </w:pBdr>
              <w:spacing w:before="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962" w:type="dxa"/>
          </w:tcPr>
          <w:p w:rsidR="009B6283" w:rsidRDefault="005B1CC1">
            <w:pPr>
              <w:pBdr>
                <w:top w:val="nil"/>
                <w:left w:val="nil"/>
                <w:bottom w:val="nil"/>
                <w:right w:val="nil"/>
                <w:between w:val="nil"/>
              </w:pBdr>
              <w:spacing w:before="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1452" w:type="dxa"/>
          </w:tcPr>
          <w:p w:rsidR="009B6283" w:rsidRDefault="005B1CC1">
            <w:pPr>
              <w:pBdr>
                <w:top w:val="nil"/>
                <w:left w:val="nil"/>
                <w:bottom w:val="nil"/>
                <w:right w:val="nil"/>
                <w:between w:val="nil"/>
              </w:pBdr>
              <w:spacing w:before="4" w:line="240" w:lineRule="auto"/>
              <w:ind w:left="0" w:right="657" w:hanging="2"/>
              <w:jc w:val="right"/>
              <w:rPr>
                <w:rFonts w:ascii="Arial Narrow" w:eastAsia="Arial Narrow" w:hAnsi="Arial Narrow" w:cs="Arial Narrow"/>
                <w:sz w:val="24"/>
                <w:szCs w:val="24"/>
              </w:rPr>
            </w:pPr>
            <w:r>
              <w:rPr>
                <w:rFonts w:ascii="Arial Narrow" w:eastAsia="Arial Narrow" w:hAnsi="Arial Narrow" w:cs="Arial Narrow"/>
                <w:sz w:val="24"/>
                <w:szCs w:val="24"/>
              </w:rPr>
              <w:t>3</w:t>
            </w:r>
          </w:p>
        </w:tc>
        <w:tc>
          <w:tcPr>
            <w:tcW w:w="1471" w:type="dxa"/>
          </w:tcPr>
          <w:p w:rsidR="009B6283" w:rsidRDefault="005B1CC1">
            <w:pPr>
              <w:pBdr>
                <w:top w:val="nil"/>
                <w:left w:val="nil"/>
                <w:bottom w:val="nil"/>
                <w:right w:val="nil"/>
                <w:between w:val="nil"/>
              </w:pBdr>
              <w:spacing w:before="4" w:line="240" w:lineRule="auto"/>
              <w:ind w:left="0" w:right="57" w:hanging="2"/>
              <w:jc w:val="center"/>
              <w:rPr>
                <w:rFonts w:ascii="Arial Narrow" w:eastAsia="Arial Narrow" w:hAnsi="Arial Narrow" w:cs="Arial Narrow"/>
                <w:sz w:val="24"/>
                <w:szCs w:val="24"/>
              </w:rPr>
            </w:pPr>
            <w:r>
              <w:rPr>
                <w:rFonts w:ascii="Arial Narrow" w:eastAsia="Arial Narrow" w:hAnsi="Arial Narrow" w:cs="Arial Narrow"/>
                <w:sz w:val="24"/>
                <w:szCs w:val="24"/>
              </w:rPr>
              <w:t>3</w:t>
            </w:r>
          </w:p>
        </w:tc>
      </w:tr>
      <w:tr w:rsidR="009B6283">
        <w:trPr>
          <w:trHeight w:val="273"/>
        </w:trPr>
        <w:tc>
          <w:tcPr>
            <w:tcW w:w="3205" w:type="dxa"/>
          </w:tcPr>
          <w:p w:rsidR="009B6283" w:rsidRDefault="005B1CC1">
            <w:pPr>
              <w:pBdr>
                <w:top w:val="nil"/>
                <w:left w:val="nil"/>
                <w:bottom w:val="nil"/>
                <w:right w:val="nil"/>
                <w:between w:val="nil"/>
              </w:pBdr>
              <w:spacing w:before="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9. učionica</w:t>
            </w:r>
          </w:p>
        </w:tc>
        <w:tc>
          <w:tcPr>
            <w:tcW w:w="612" w:type="dxa"/>
          </w:tcPr>
          <w:p w:rsidR="009B6283" w:rsidRDefault="005B1CC1">
            <w:pPr>
              <w:pBdr>
                <w:top w:val="nil"/>
                <w:left w:val="nil"/>
                <w:bottom w:val="nil"/>
                <w:right w:val="nil"/>
                <w:between w:val="nil"/>
              </w:pBdr>
              <w:spacing w:before="2"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998" w:type="dxa"/>
          </w:tcPr>
          <w:p w:rsidR="009B6283" w:rsidRDefault="005B1CC1">
            <w:pPr>
              <w:pBdr>
                <w:top w:val="nil"/>
                <w:left w:val="nil"/>
                <w:bottom w:val="nil"/>
                <w:right w:val="nil"/>
                <w:between w:val="nil"/>
              </w:pBdr>
              <w:spacing w:before="2" w:line="240" w:lineRule="auto"/>
              <w:ind w:left="0" w:right="9" w:hanging="2"/>
              <w:jc w:val="center"/>
              <w:rPr>
                <w:rFonts w:ascii="Arial Narrow" w:eastAsia="Arial Narrow" w:hAnsi="Arial Narrow" w:cs="Arial Narrow"/>
                <w:sz w:val="24"/>
                <w:szCs w:val="24"/>
              </w:rPr>
            </w:pPr>
            <w:r>
              <w:rPr>
                <w:rFonts w:ascii="Arial Narrow" w:eastAsia="Arial Narrow" w:hAnsi="Arial Narrow" w:cs="Arial Narrow"/>
                <w:sz w:val="24"/>
                <w:szCs w:val="24"/>
              </w:rPr>
              <w:t>59,60m2</w:t>
            </w:r>
          </w:p>
        </w:tc>
        <w:tc>
          <w:tcPr>
            <w:tcW w:w="607" w:type="dxa"/>
          </w:tcPr>
          <w:p w:rsidR="009B6283" w:rsidRDefault="005B1CC1">
            <w:pPr>
              <w:pBdr>
                <w:top w:val="nil"/>
                <w:left w:val="nil"/>
                <w:bottom w:val="nil"/>
                <w:right w:val="nil"/>
                <w:between w:val="nil"/>
              </w:pBdr>
              <w:spacing w:before="2"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962" w:type="dxa"/>
          </w:tcPr>
          <w:p w:rsidR="009B6283" w:rsidRDefault="005B1CC1">
            <w:pPr>
              <w:pBdr>
                <w:top w:val="nil"/>
                <w:left w:val="nil"/>
                <w:bottom w:val="nil"/>
                <w:right w:val="nil"/>
                <w:between w:val="nil"/>
              </w:pBdr>
              <w:spacing w:before="2"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1452" w:type="dxa"/>
          </w:tcPr>
          <w:p w:rsidR="009B6283" w:rsidRDefault="005B1CC1">
            <w:pPr>
              <w:pBdr>
                <w:top w:val="nil"/>
                <w:left w:val="nil"/>
                <w:bottom w:val="nil"/>
                <w:right w:val="nil"/>
                <w:between w:val="nil"/>
              </w:pBdr>
              <w:spacing w:before="2" w:line="240" w:lineRule="auto"/>
              <w:ind w:left="0" w:right="657" w:hanging="2"/>
              <w:jc w:val="right"/>
              <w:rPr>
                <w:rFonts w:ascii="Arial Narrow" w:eastAsia="Arial Narrow" w:hAnsi="Arial Narrow" w:cs="Arial Narrow"/>
                <w:sz w:val="24"/>
                <w:szCs w:val="24"/>
              </w:rPr>
            </w:pPr>
            <w:r>
              <w:rPr>
                <w:rFonts w:ascii="Arial Narrow" w:eastAsia="Arial Narrow" w:hAnsi="Arial Narrow" w:cs="Arial Narrow"/>
                <w:sz w:val="24"/>
                <w:szCs w:val="24"/>
              </w:rPr>
              <w:t>3</w:t>
            </w:r>
          </w:p>
        </w:tc>
        <w:tc>
          <w:tcPr>
            <w:tcW w:w="1471" w:type="dxa"/>
          </w:tcPr>
          <w:p w:rsidR="009B6283" w:rsidRDefault="005B1CC1">
            <w:pPr>
              <w:pBdr>
                <w:top w:val="nil"/>
                <w:left w:val="nil"/>
                <w:bottom w:val="nil"/>
                <w:right w:val="nil"/>
                <w:between w:val="nil"/>
              </w:pBdr>
              <w:spacing w:before="2" w:line="240" w:lineRule="auto"/>
              <w:ind w:left="0" w:right="57" w:hanging="2"/>
              <w:jc w:val="center"/>
              <w:rPr>
                <w:rFonts w:ascii="Arial Narrow" w:eastAsia="Arial Narrow" w:hAnsi="Arial Narrow" w:cs="Arial Narrow"/>
                <w:sz w:val="24"/>
                <w:szCs w:val="24"/>
              </w:rPr>
            </w:pPr>
            <w:r>
              <w:rPr>
                <w:rFonts w:ascii="Arial Narrow" w:eastAsia="Arial Narrow" w:hAnsi="Arial Narrow" w:cs="Arial Narrow"/>
                <w:sz w:val="24"/>
                <w:szCs w:val="24"/>
              </w:rPr>
              <w:t>3</w:t>
            </w:r>
          </w:p>
        </w:tc>
      </w:tr>
      <w:tr w:rsidR="009B6283">
        <w:trPr>
          <w:trHeight w:val="275"/>
        </w:trPr>
        <w:tc>
          <w:tcPr>
            <w:tcW w:w="3205"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10.učionica</w:t>
            </w:r>
          </w:p>
        </w:tc>
        <w:tc>
          <w:tcPr>
            <w:tcW w:w="612" w:type="dxa"/>
          </w:tcPr>
          <w:p w:rsidR="009B6283" w:rsidRDefault="005B1CC1">
            <w:pPr>
              <w:pBdr>
                <w:top w:val="nil"/>
                <w:left w:val="nil"/>
                <w:bottom w:val="nil"/>
                <w:right w:val="nil"/>
                <w:between w:val="nil"/>
              </w:pBdr>
              <w:spacing w:before="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998" w:type="dxa"/>
          </w:tcPr>
          <w:p w:rsidR="009B6283" w:rsidRDefault="005B1CC1">
            <w:pPr>
              <w:pBdr>
                <w:top w:val="nil"/>
                <w:left w:val="nil"/>
                <w:bottom w:val="nil"/>
                <w:right w:val="nil"/>
                <w:between w:val="nil"/>
              </w:pBdr>
              <w:spacing w:before="4" w:line="240" w:lineRule="auto"/>
              <w:ind w:left="0" w:right="9" w:hanging="2"/>
              <w:jc w:val="center"/>
              <w:rPr>
                <w:rFonts w:ascii="Arial Narrow" w:eastAsia="Arial Narrow" w:hAnsi="Arial Narrow" w:cs="Arial Narrow"/>
                <w:sz w:val="24"/>
                <w:szCs w:val="24"/>
              </w:rPr>
            </w:pPr>
            <w:r>
              <w:rPr>
                <w:rFonts w:ascii="Arial Narrow" w:eastAsia="Arial Narrow" w:hAnsi="Arial Narrow" w:cs="Arial Narrow"/>
                <w:sz w:val="24"/>
                <w:szCs w:val="24"/>
              </w:rPr>
              <w:t>55,44m2</w:t>
            </w:r>
          </w:p>
        </w:tc>
        <w:tc>
          <w:tcPr>
            <w:tcW w:w="607" w:type="dxa"/>
          </w:tcPr>
          <w:p w:rsidR="009B6283" w:rsidRDefault="005B1CC1">
            <w:pPr>
              <w:pBdr>
                <w:top w:val="nil"/>
                <w:left w:val="nil"/>
                <w:bottom w:val="nil"/>
                <w:right w:val="nil"/>
                <w:between w:val="nil"/>
              </w:pBdr>
              <w:spacing w:before="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962" w:type="dxa"/>
          </w:tcPr>
          <w:p w:rsidR="009B6283" w:rsidRDefault="005B1CC1">
            <w:pPr>
              <w:pBdr>
                <w:top w:val="nil"/>
                <w:left w:val="nil"/>
                <w:bottom w:val="nil"/>
                <w:right w:val="nil"/>
                <w:between w:val="nil"/>
              </w:pBdr>
              <w:spacing w:before="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1452" w:type="dxa"/>
          </w:tcPr>
          <w:p w:rsidR="009B6283" w:rsidRDefault="005B1CC1">
            <w:pPr>
              <w:pBdr>
                <w:top w:val="nil"/>
                <w:left w:val="nil"/>
                <w:bottom w:val="nil"/>
                <w:right w:val="nil"/>
                <w:between w:val="nil"/>
              </w:pBdr>
              <w:spacing w:before="4" w:line="240" w:lineRule="auto"/>
              <w:ind w:left="0" w:right="657" w:hanging="2"/>
              <w:jc w:val="right"/>
              <w:rPr>
                <w:rFonts w:ascii="Arial Narrow" w:eastAsia="Arial Narrow" w:hAnsi="Arial Narrow" w:cs="Arial Narrow"/>
                <w:sz w:val="24"/>
                <w:szCs w:val="24"/>
              </w:rPr>
            </w:pPr>
            <w:r>
              <w:rPr>
                <w:rFonts w:ascii="Arial Narrow" w:eastAsia="Arial Narrow" w:hAnsi="Arial Narrow" w:cs="Arial Narrow"/>
                <w:sz w:val="24"/>
                <w:szCs w:val="24"/>
              </w:rPr>
              <w:t>3</w:t>
            </w:r>
          </w:p>
        </w:tc>
        <w:tc>
          <w:tcPr>
            <w:tcW w:w="1471" w:type="dxa"/>
          </w:tcPr>
          <w:p w:rsidR="009B6283" w:rsidRDefault="005B1CC1">
            <w:pPr>
              <w:pBdr>
                <w:top w:val="nil"/>
                <w:left w:val="nil"/>
                <w:bottom w:val="nil"/>
                <w:right w:val="nil"/>
                <w:between w:val="nil"/>
              </w:pBdr>
              <w:spacing w:before="4" w:line="240" w:lineRule="auto"/>
              <w:ind w:left="0" w:right="97" w:hanging="2"/>
              <w:jc w:val="center"/>
              <w:rPr>
                <w:rFonts w:ascii="Arial Narrow" w:eastAsia="Arial Narrow" w:hAnsi="Arial Narrow" w:cs="Arial Narrow"/>
                <w:sz w:val="24"/>
                <w:szCs w:val="24"/>
              </w:rPr>
            </w:pPr>
            <w:r>
              <w:rPr>
                <w:rFonts w:ascii="Arial Narrow" w:eastAsia="Arial Narrow" w:hAnsi="Arial Narrow" w:cs="Arial Narrow"/>
                <w:sz w:val="24"/>
                <w:szCs w:val="24"/>
              </w:rPr>
              <w:t>3</w:t>
            </w:r>
          </w:p>
        </w:tc>
      </w:tr>
      <w:tr w:rsidR="009B6283">
        <w:trPr>
          <w:trHeight w:val="275"/>
        </w:trPr>
        <w:tc>
          <w:tcPr>
            <w:tcW w:w="3205"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11. učionica</w:t>
            </w:r>
          </w:p>
        </w:tc>
        <w:tc>
          <w:tcPr>
            <w:tcW w:w="612" w:type="dxa"/>
          </w:tcPr>
          <w:p w:rsidR="009B6283" w:rsidRDefault="005B1CC1">
            <w:pPr>
              <w:pBdr>
                <w:top w:val="nil"/>
                <w:left w:val="nil"/>
                <w:bottom w:val="nil"/>
                <w:right w:val="nil"/>
                <w:between w:val="nil"/>
              </w:pBdr>
              <w:spacing w:before="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998" w:type="dxa"/>
          </w:tcPr>
          <w:p w:rsidR="009B6283" w:rsidRDefault="005B1CC1">
            <w:pPr>
              <w:pBdr>
                <w:top w:val="nil"/>
                <w:left w:val="nil"/>
                <w:bottom w:val="nil"/>
                <w:right w:val="nil"/>
                <w:between w:val="nil"/>
              </w:pBdr>
              <w:spacing w:before="4" w:line="240" w:lineRule="auto"/>
              <w:ind w:left="0" w:right="9" w:hanging="2"/>
              <w:jc w:val="center"/>
              <w:rPr>
                <w:rFonts w:ascii="Arial Narrow" w:eastAsia="Arial Narrow" w:hAnsi="Arial Narrow" w:cs="Arial Narrow"/>
                <w:sz w:val="24"/>
                <w:szCs w:val="24"/>
              </w:rPr>
            </w:pPr>
            <w:r>
              <w:rPr>
                <w:rFonts w:ascii="Arial Narrow" w:eastAsia="Arial Narrow" w:hAnsi="Arial Narrow" w:cs="Arial Narrow"/>
                <w:sz w:val="24"/>
                <w:szCs w:val="24"/>
              </w:rPr>
              <w:t>29,13m2</w:t>
            </w:r>
          </w:p>
        </w:tc>
        <w:tc>
          <w:tcPr>
            <w:tcW w:w="607" w:type="dxa"/>
          </w:tcPr>
          <w:p w:rsidR="009B6283" w:rsidRDefault="005B1CC1">
            <w:pPr>
              <w:pBdr>
                <w:top w:val="nil"/>
                <w:left w:val="nil"/>
                <w:bottom w:val="nil"/>
                <w:right w:val="nil"/>
                <w:between w:val="nil"/>
              </w:pBdr>
              <w:spacing w:before="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962" w:type="dxa"/>
          </w:tcPr>
          <w:p w:rsidR="009B6283" w:rsidRDefault="005B1CC1">
            <w:pPr>
              <w:pBdr>
                <w:top w:val="nil"/>
                <w:left w:val="nil"/>
                <w:bottom w:val="nil"/>
                <w:right w:val="nil"/>
                <w:between w:val="nil"/>
              </w:pBdr>
              <w:spacing w:before="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1452" w:type="dxa"/>
          </w:tcPr>
          <w:p w:rsidR="009B6283" w:rsidRDefault="005B1CC1">
            <w:pPr>
              <w:pBdr>
                <w:top w:val="nil"/>
                <w:left w:val="nil"/>
                <w:bottom w:val="nil"/>
                <w:right w:val="nil"/>
                <w:between w:val="nil"/>
              </w:pBdr>
              <w:spacing w:before="4" w:line="240" w:lineRule="auto"/>
              <w:ind w:left="0" w:right="657" w:hanging="2"/>
              <w:jc w:val="right"/>
              <w:rPr>
                <w:rFonts w:ascii="Arial Narrow" w:eastAsia="Arial Narrow" w:hAnsi="Arial Narrow" w:cs="Arial Narrow"/>
                <w:sz w:val="24"/>
                <w:szCs w:val="24"/>
              </w:rPr>
            </w:pPr>
            <w:r>
              <w:rPr>
                <w:rFonts w:ascii="Arial Narrow" w:eastAsia="Arial Narrow" w:hAnsi="Arial Narrow" w:cs="Arial Narrow"/>
                <w:sz w:val="24"/>
                <w:szCs w:val="24"/>
              </w:rPr>
              <w:t>2</w:t>
            </w:r>
          </w:p>
        </w:tc>
        <w:tc>
          <w:tcPr>
            <w:tcW w:w="1471" w:type="dxa"/>
          </w:tcPr>
          <w:p w:rsidR="009B6283" w:rsidRDefault="005B1CC1">
            <w:pPr>
              <w:pBdr>
                <w:top w:val="nil"/>
                <w:left w:val="nil"/>
                <w:bottom w:val="nil"/>
                <w:right w:val="nil"/>
                <w:between w:val="nil"/>
              </w:pBdr>
              <w:spacing w:before="4" w:line="240" w:lineRule="auto"/>
              <w:ind w:left="0" w:right="57" w:hanging="2"/>
              <w:jc w:val="center"/>
              <w:rPr>
                <w:rFonts w:ascii="Arial Narrow" w:eastAsia="Arial Narrow" w:hAnsi="Arial Narrow" w:cs="Arial Narrow"/>
                <w:sz w:val="24"/>
                <w:szCs w:val="24"/>
              </w:rPr>
            </w:pPr>
            <w:r>
              <w:rPr>
                <w:rFonts w:ascii="Arial Narrow" w:eastAsia="Arial Narrow" w:hAnsi="Arial Narrow" w:cs="Arial Narrow"/>
                <w:sz w:val="24"/>
                <w:szCs w:val="24"/>
              </w:rPr>
              <w:t>2</w:t>
            </w:r>
          </w:p>
        </w:tc>
      </w:tr>
      <w:tr w:rsidR="009B6283">
        <w:trPr>
          <w:trHeight w:val="275"/>
        </w:trPr>
        <w:tc>
          <w:tcPr>
            <w:tcW w:w="3205"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PREDMETNA NASTAVA</w:t>
            </w:r>
          </w:p>
        </w:tc>
        <w:tc>
          <w:tcPr>
            <w:tcW w:w="612" w:type="dxa"/>
          </w:tcPr>
          <w:p w:rsidR="009B6283" w:rsidRDefault="005B1CC1">
            <w:pPr>
              <w:pBdr>
                <w:top w:val="nil"/>
                <w:left w:val="nil"/>
                <w:bottom w:val="nil"/>
                <w:right w:val="nil"/>
                <w:between w:val="nil"/>
              </w:pBdr>
              <w:spacing w:before="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11</w:t>
            </w:r>
          </w:p>
        </w:tc>
        <w:tc>
          <w:tcPr>
            <w:tcW w:w="998"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c>
          <w:tcPr>
            <w:tcW w:w="6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c>
          <w:tcPr>
            <w:tcW w:w="962"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c>
          <w:tcPr>
            <w:tcW w:w="1452"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c>
          <w:tcPr>
            <w:tcW w:w="1471"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275"/>
        </w:trPr>
        <w:tc>
          <w:tcPr>
            <w:tcW w:w="3205"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Hrvatski jezik</w:t>
            </w:r>
          </w:p>
        </w:tc>
        <w:tc>
          <w:tcPr>
            <w:tcW w:w="612" w:type="dxa"/>
          </w:tcPr>
          <w:p w:rsidR="009B6283" w:rsidRDefault="005B1CC1">
            <w:pPr>
              <w:pBdr>
                <w:top w:val="nil"/>
                <w:left w:val="nil"/>
                <w:bottom w:val="nil"/>
                <w:right w:val="nil"/>
                <w:between w:val="nil"/>
              </w:pBdr>
              <w:spacing w:before="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998" w:type="dxa"/>
          </w:tcPr>
          <w:p w:rsidR="009B6283" w:rsidRDefault="005B1CC1">
            <w:pPr>
              <w:pBdr>
                <w:top w:val="nil"/>
                <w:left w:val="nil"/>
                <w:bottom w:val="nil"/>
                <w:right w:val="nil"/>
                <w:between w:val="nil"/>
              </w:pBdr>
              <w:spacing w:before="4" w:line="240" w:lineRule="auto"/>
              <w:ind w:left="0" w:right="9" w:hanging="2"/>
              <w:jc w:val="center"/>
              <w:rPr>
                <w:rFonts w:ascii="Arial Narrow" w:eastAsia="Arial Narrow" w:hAnsi="Arial Narrow" w:cs="Arial Narrow"/>
                <w:sz w:val="24"/>
                <w:szCs w:val="24"/>
              </w:rPr>
            </w:pPr>
            <w:r>
              <w:rPr>
                <w:rFonts w:ascii="Arial Narrow" w:eastAsia="Arial Narrow" w:hAnsi="Arial Narrow" w:cs="Arial Narrow"/>
                <w:sz w:val="24"/>
                <w:szCs w:val="24"/>
              </w:rPr>
              <w:t>53,78m2</w:t>
            </w:r>
          </w:p>
        </w:tc>
        <w:tc>
          <w:tcPr>
            <w:tcW w:w="607" w:type="dxa"/>
          </w:tcPr>
          <w:p w:rsidR="009B6283" w:rsidRDefault="005B1CC1">
            <w:pPr>
              <w:pBdr>
                <w:top w:val="nil"/>
                <w:left w:val="nil"/>
                <w:bottom w:val="nil"/>
                <w:right w:val="nil"/>
                <w:between w:val="nil"/>
              </w:pBdr>
              <w:spacing w:before="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962" w:type="dxa"/>
          </w:tcPr>
          <w:p w:rsidR="009B6283" w:rsidRDefault="005B1CC1">
            <w:pPr>
              <w:pBdr>
                <w:top w:val="nil"/>
                <w:left w:val="nil"/>
                <w:bottom w:val="nil"/>
                <w:right w:val="nil"/>
                <w:between w:val="nil"/>
              </w:pBdr>
              <w:spacing w:before="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1452" w:type="dxa"/>
          </w:tcPr>
          <w:p w:rsidR="009B6283" w:rsidRDefault="005B1CC1">
            <w:pPr>
              <w:pBdr>
                <w:top w:val="nil"/>
                <w:left w:val="nil"/>
                <w:bottom w:val="nil"/>
                <w:right w:val="nil"/>
                <w:between w:val="nil"/>
              </w:pBdr>
              <w:spacing w:before="4" w:line="240" w:lineRule="auto"/>
              <w:ind w:left="0" w:right="657" w:hanging="2"/>
              <w:jc w:val="right"/>
              <w:rPr>
                <w:rFonts w:ascii="Arial Narrow" w:eastAsia="Arial Narrow" w:hAnsi="Arial Narrow" w:cs="Arial Narrow"/>
                <w:sz w:val="24"/>
                <w:szCs w:val="24"/>
              </w:rPr>
            </w:pPr>
            <w:r>
              <w:rPr>
                <w:rFonts w:ascii="Arial Narrow" w:eastAsia="Arial Narrow" w:hAnsi="Arial Narrow" w:cs="Arial Narrow"/>
                <w:sz w:val="24"/>
                <w:szCs w:val="24"/>
              </w:rPr>
              <w:t>3</w:t>
            </w:r>
          </w:p>
        </w:tc>
        <w:tc>
          <w:tcPr>
            <w:tcW w:w="1471" w:type="dxa"/>
          </w:tcPr>
          <w:p w:rsidR="009B6283" w:rsidRDefault="005B1CC1">
            <w:pPr>
              <w:pBdr>
                <w:top w:val="nil"/>
                <w:left w:val="nil"/>
                <w:bottom w:val="nil"/>
                <w:right w:val="nil"/>
                <w:between w:val="nil"/>
              </w:pBdr>
              <w:spacing w:before="4" w:line="240" w:lineRule="auto"/>
              <w:ind w:left="0" w:right="57" w:hanging="2"/>
              <w:jc w:val="center"/>
              <w:rPr>
                <w:rFonts w:ascii="Arial Narrow" w:eastAsia="Arial Narrow" w:hAnsi="Arial Narrow" w:cs="Arial Narrow"/>
                <w:sz w:val="24"/>
                <w:szCs w:val="24"/>
              </w:rPr>
            </w:pPr>
            <w:r>
              <w:rPr>
                <w:rFonts w:ascii="Arial Narrow" w:eastAsia="Arial Narrow" w:hAnsi="Arial Narrow" w:cs="Arial Narrow"/>
                <w:sz w:val="24"/>
                <w:szCs w:val="24"/>
              </w:rPr>
              <w:t>3</w:t>
            </w:r>
          </w:p>
        </w:tc>
      </w:tr>
      <w:tr w:rsidR="009B6283">
        <w:trPr>
          <w:trHeight w:val="275"/>
        </w:trPr>
        <w:tc>
          <w:tcPr>
            <w:tcW w:w="3205"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Hrvatski jezik</w:t>
            </w:r>
          </w:p>
        </w:tc>
        <w:tc>
          <w:tcPr>
            <w:tcW w:w="612" w:type="dxa"/>
          </w:tcPr>
          <w:p w:rsidR="009B6283" w:rsidRDefault="005B1CC1">
            <w:pPr>
              <w:pBdr>
                <w:top w:val="nil"/>
                <w:left w:val="nil"/>
                <w:bottom w:val="nil"/>
                <w:right w:val="nil"/>
                <w:between w:val="nil"/>
              </w:pBdr>
              <w:spacing w:before="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998" w:type="dxa"/>
          </w:tcPr>
          <w:p w:rsidR="009B6283" w:rsidRDefault="005B1CC1">
            <w:pPr>
              <w:pBdr>
                <w:top w:val="nil"/>
                <w:left w:val="nil"/>
                <w:bottom w:val="nil"/>
                <w:right w:val="nil"/>
                <w:between w:val="nil"/>
              </w:pBdr>
              <w:spacing w:before="4" w:line="240" w:lineRule="auto"/>
              <w:ind w:left="0" w:right="16" w:hanging="2"/>
              <w:jc w:val="center"/>
              <w:rPr>
                <w:rFonts w:ascii="Arial Narrow" w:eastAsia="Arial Narrow" w:hAnsi="Arial Narrow" w:cs="Arial Narrow"/>
                <w:sz w:val="24"/>
                <w:szCs w:val="24"/>
              </w:rPr>
            </w:pPr>
            <w:r>
              <w:rPr>
                <w:rFonts w:ascii="Arial Narrow" w:eastAsia="Arial Narrow" w:hAnsi="Arial Narrow" w:cs="Arial Narrow"/>
                <w:sz w:val="24"/>
                <w:szCs w:val="24"/>
              </w:rPr>
              <w:t>53,78m2</w:t>
            </w:r>
          </w:p>
        </w:tc>
        <w:tc>
          <w:tcPr>
            <w:tcW w:w="607" w:type="dxa"/>
          </w:tcPr>
          <w:p w:rsidR="009B6283" w:rsidRDefault="005B1CC1">
            <w:pPr>
              <w:pBdr>
                <w:top w:val="nil"/>
                <w:left w:val="nil"/>
                <w:bottom w:val="nil"/>
                <w:right w:val="nil"/>
                <w:between w:val="nil"/>
              </w:pBdr>
              <w:spacing w:before="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962" w:type="dxa"/>
          </w:tcPr>
          <w:p w:rsidR="009B6283" w:rsidRDefault="005B1CC1">
            <w:pPr>
              <w:pBdr>
                <w:top w:val="nil"/>
                <w:left w:val="nil"/>
                <w:bottom w:val="nil"/>
                <w:right w:val="nil"/>
                <w:between w:val="nil"/>
              </w:pBdr>
              <w:spacing w:before="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1452" w:type="dxa"/>
          </w:tcPr>
          <w:p w:rsidR="009B6283" w:rsidRDefault="005B1CC1">
            <w:pPr>
              <w:pBdr>
                <w:top w:val="nil"/>
                <w:left w:val="nil"/>
                <w:bottom w:val="nil"/>
                <w:right w:val="nil"/>
                <w:between w:val="nil"/>
              </w:pBdr>
              <w:spacing w:before="4" w:line="240" w:lineRule="auto"/>
              <w:ind w:left="0" w:right="657" w:hanging="2"/>
              <w:jc w:val="right"/>
              <w:rPr>
                <w:rFonts w:ascii="Arial Narrow" w:eastAsia="Arial Narrow" w:hAnsi="Arial Narrow" w:cs="Arial Narrow"/>
                <w:sz w:val="24"/>
                <w:szCs w:val="24"/>
              </w:rPr>
            </w:pPr>
            <w:r>
              <w:rPr>
                <w:rFonts w:ascii="Arial Narrow" w:eastAsia="Arial Narrow" w:hAnsi="Arial Narrow" w:cs="Arial Narrow"/>
                <w:sz w:val="24"/>
                <w:szCs w:val="24"/>
              </w:rPr>
              <w:t>3</w:t>
            </w:r>
          </w:p>
        </w:tc>
        <w:tc>
          <w:tcPr>
            <w:tcW w:w="1471" w:type="dxa"/>
          </w:tcPr>
          <w:p w:rsidR="009B6283" w:rsidRDefault="005B1CC1">
            <w:pPr>
              <w:pBdr>
                <w:top w:val="nil"/>
                <w:left w:val="nil"/>
                <w:bottom w:val="nil"/>
                <w:right w:val="nil"/>
                <w:between w:val="nil"/>
              </w:pBdr>
              <w:spacing w:before="4" w:line="240" w:lineRule="auto"/>
              <w:ind w:left="0" w:right="57" w:hanging="2"/>
              <w:jc w:val="center"/>
              <w:rPr>
                <w:rFonts w:ascii="Arial Narrow" w:eastAsia="Arial Narrow" w:hAnsi="Arial Narrow" w:cs="Arial Narrow"/>
                <w:sz w:val="24"/>
                <w:szCs w:val="24"/>
              </w:rPr>
            </w:pPr>
            <w:r>
              <w:rPr>
                <w:rFonts w:ascii="Arial Narrow" w:eastAsia="Arial Narrow" w:hAnsi="Arial Narrow" w:cs="Arial Narrow"/>
                <w:sz w:val="24"/>
                <w:szCs w:val="24"/>
              </w:rPr>
              <w:t>3</w:t>
            </w:r>
          </w:p>
        </w:tc>
      </w:tr>
      <w:tr w:rsidR="009B6283">
        <w:trPr>
          <w:trHeight w:val="275"/>
        </w:trPr>
        <w:tc>
          <w:tcPr>
            <w:tcW w:w="3205"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Likovni / Glazbeni / tehnički</w:t>
            </w:r>
          </w:p>
        </w:tc>
        <w:tc>
          <w:tcPr>
            <w:tcW w:w="612" w:type="dxa"/>
          </w:tcPr>
          <w:p w:rsidR="009B6283" w:rsidRDefault="005B1CC1">
            <w:pPr>
              <w:pBdr>
                <w:top w:val="nil"/>
                <w:left w:val="nil"/>
                <w:bottom w:val="nil"/>
                <w:right w:val="nil"/>
                <w:between w:val="nil"/>
              </w:pBdr>
              <w:spacing w:before="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998" w:type="dxa"/>
          </w:tcPr>
          <w:p w:rsidR="009B6283" w:rsidRDefault="005B1CC1">
            <w:pPr>
              <w:pBdr>
                <w:top w:val="nil"/>
                <w:left w:val="nil"/>
                <w:bottom w:val="nil"/>
                <w:right w:val="nil"/>
                <w:between w:val="nil"/>
              </w:pBdr>
              <w:spacing w:before="4" w:line="240" w:lineRule="auto"/>
              <w:ind w:left="0" w:right="9" w:hanging="2"/>
              <w:jc w:val="center"/>
              <w:rPr>
                <w:rFonts w:ascii="Arial Narrow" w:eastAsia="Arial Narrow" w:hAnsi="Arial Narrow" w:cs="Arial Narrow"/>
                <w:sz w:val="24"/>
                <w:szCs w:val="24"/>
              </w:rPr>
            </w:pPr>
            <w:r>
              <w:rPr>
                <w:rFonts w:ascii="Arial Narrow" w:eastAsia="Arial Narrow" w:hAnsi="Arial Narrow" w:cs="Arial Narrow"/>
                <w:sz w:val="24"/>
                <w:szCs w:val="24"/>
              </w:rPr>
              <w:t>53,60m2</w:t>
            </w:r>
          </w:p>
        </w:tc>
        <w:tc>
          <w:tcPr>
            <w:tcW w:w="607" w:type="dxa"/>
          </w:tcPr>
          <w:p w:rsidR="009B6283" w:rsidRDefault="005B1CC1">
            <w:pPr>
              <w:pBdr>
                <w:top w:val="nil"/>
                <w:left w:val="nil"/>
                <w:bottom w:val="nil"/>
                <w:right w:val="nil"/>
                <w:between w:val="nil"/>
              </w:pBdr>
              <w:spacing w:before="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962" w:type="dxa"/>
          </w:tcPr>
          <w:p w:rsidR="009B6283" w:rsidRDefault="005B1CC1">
            <w:pPr>
              <w:pBdr>
                <w:top w:val="nil"/>
                <w:left w:val="nil"/>
                <w:bottom w:val="nil"/>
                <w:right w:val="nil"/>
                <w:between w:val="nil"/>
              </w:pBdr>
              <w:spacing w:before="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12,1m2</w:t>
            </w:r>
          </w:p>
        </w:tc>
        <w:tc>
          <w:tcPr>
            <w:tcW w:w="1452" w:type="dxa"/>
          </w:tcPr>
          <w:p w:rsidR="009B6283" w:rsidRDefault="005B1CC1">
            <w:pPr>
              <w:pBdr>
                <w:top w:val="nil"/>
                <w:left w:val="nil"/>
                <w:bottom w:val="nil"/>
                <w:right w:val="nil"/>
                <w:between w:val="nil"/>
              </w:pBdr>
              <w:spacing w:before="4" w:line="240" w:lineRule="auto"/>
              <w:ind w:left="0" w:right="657" w:hanging="2"/>
              <w:jc w:val="right"/>
              <w:rPr>
                <w:rFonts w:ascii="Arial Narrow" w:eastAsia="Arial Narrow" w:hAnsi="Arial Narrow" w:cs="Arial Narrow"/>
                <w:sz w:val="24"/>
                <w:szCs w:val="24"/>
              </w:rPr>
            </w:pPr>
            <w:r>
              <w:rPr>
                <w:rFonts w:ascii="Arial Narrow" w:eastAsia="Arial Narrow" w:hAnsi="Arial Narrow" w:cs="Arial Narrow"/>
                <w:sz w:val="24"/>
                <w:szCs w:val="24"/>
              </w:rPr>
              <w:t>2</w:t>
            </w:r>
          </w:p>
        </w:tc>
        <w:tc>
          <w:tcPr>
            <w:tcW w:w="1471" w:type="dxa"/>
          </w:tcPr>
          <w:p w:rsidR="009B6283" w:rsidRDefault="005B1CC1">
            <w:pPr>
              <w:pBdr>
                <w:top w:val="nil"/>
                <w:left w:val="nil"/>
                <w:bottom w:val="nil"/>
                <w:right w:val="nil"/>
                <w:between w:val="nil"/>
              </w:pBdr>
              <w:spacing w:before="4" w:line="240" w:lineRule="auto"/>
              <w:ind w:left="0" w:right="57" w:hanging="2"/>
              <w:jc w:val="center"/>
              <w:rPr>
                <w:rFonts w:ascii="Arial Narrow" w:eastAsia="Arial Narrow" w:hAnsi="Arial Narrow" w:cs="Arial Narrow"/>
                <w:sz w:val="24"/>
                <w:szCs w:val="24"/>
              </w:rPr>
            </w:pPr>
            <w:r>
              <w:rPr>
                <w:rFonts w:ascii="Arial Narrow" w:eastAsia="Arial Narrow" w:hAnsi="Arial Narrow" w:cs="Arial Narrow"/>
                <w:sz w:val="24"/>
                <w:szCs w:val="24"/>
              </w:rPr>
              <w:t>2</w:t>
            </w:r>
          </w:p>
        </w:tc>
      </w:tr>
      <w:tr w:rsidR="009B6283">
        <w:trPr>
          <w:trHeight w:val="275"/>
        </w:trPr>
        <w:tc>
          <w:tcPr>
            <w:tcW w:w="3205"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Strani jezik - engleski</w:t>
            </w:r>
          </w:p>
        </w:tc>
        <w:tc>
          <w:tcPr>
            <w:tcW w:w="612" w:type="dxa"/>
          </w:tcPr>
          <w:p w:rsidR="009B6283" w:rsidRDefault="005B1CC1">
            <w:pPr>
              <w:pBdr>
                <w:top w:val="nil"/>
                <w:left w:val="nil"/>
                <w:bottom w:val="nil"/>
                <w:right w:val="nil"/>
                <w:between w:val="nil"/>
              </w:pBdr>
              <w:spacing w:before="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998" w:type="dxa"/>
          </w:tcPr>
          <w:p w:rsidR="009B6283" w:rsidRDefault="005B1CC1">
            <w:pPr>
              <w:pBdr>
                <w:top w:val="nil"/>
                <w:left w:val="nil"/>
                <w:bottom w:val="nil"/>
                <w:right w:val="nil"/>
                <w:between w:val="nil"/>
              </w:pBdr>
              <w:spacing w:before="4" w:line="240" w:lineRule="auto"/>
              <w:ind w:left="0" w:right="9" w:hanging="2"/>
              <w:jc w:val="center"/>
              <w:rPr>
                <w:rFonts w:ascii="Arial Narrow" w:eastAsia="Arial Narrow" w:hAnsi="Arial Narrow" w:cs="Arial Narrow"/>
                <w:sz w:val="24"/>
                <w:szCs w:val="24"/>
              </w:rPr>
            </w:pPr>
            <w:r>
              <w:rPr>
                <w:rFonts w:ascii="Arial Narrow" w:eastAsia="Arial Narrow" w:hAnsi="Arial Narrow" w:cs="Arial Narrow"/>
                <w:sz w:val="24"/>
                <w:szCs w:val="24"/>
              </w:rPr>
              <w:t>55,44m2</w:t>
            </w:r>
          </w:p>
        </w:tc>
        <w:tc>
          <w:tcPr>
            <w:tcW w:w="607" w:type="dxa"/>
          </w:tcPr>
          <w:p w:rsidR="009B6283" w:rsidRDefault="005B1CC1">
            <w:pPr>
              <w:pBdr>
                <w:top w:val="nil"/>
                <w:left w:val="nil"/>
                <w:bottom w:val="nil"/>
                <w:right w:val="nil"/>
                <w:between w:val="nil"/>
              </w:pBdr>
              <w:spacing w:before="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962" w:type="dxa"/>
          </w:tcPr>
          <w:p w:rsidR="009B6283" w:rsidRDefault="005B1CC1">
            <w:pPr>
              <w:pBdr>
                <w:top w:val="nil"/>
                <w:left w:val="nil"/>
                <w:bottom w:val="nil"/>
                <w:right w:val="nil"/>
                <w:between w:val="nil"/>
              </w:pBdr>
              <w:spacing w:before="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1452" w:type="dxa"/>
          </w:tcPr>
          <w:p w:rsidR="009B6283" w:rsidRDefault="005B1CC1">
            <w:pPr>
              <w:pBdr>
                <w:top w:val="nil"/>
                <w:left w:val="nil"/>
                <w:bottom w:val="nil"/>
                <w:right w:val="nil"/>
                <w:between w:val="nil"/>
              </w:pBdr>
              <w:spacing w:before="4" w:line="240" w:lineRule="auto"/>
              <w:ind w:left="0" w:right="657" w:hanging="2"/>
              <w:jc w:val="right"/>
              <w:rPr>
                <w:rFonts w:ascii="Arial Narrow" w:eastAsia="Arial Narrow" w:hAnsi="Arial Narrow" w:cs="Arial Narrow"/>
                <w:sz w:val="24"/>
                <w:szCs w:val="24"/>
              </w:rPr>
            </w:pPr>
            <w:r>
              <w:rPr>
                <w:rFonts w:ascii="Arial Narrow" w:eastAsia="Arial Narrow" w:hAnsi="Arial Narrow" w:cs="Arial Narrow"/>
                <w:sz w:val="24"/>
                <w:szCs w:val="24"/>
              </w:rPr>
              <w:t>3</w:t>
            </w:r>
          </w:p>
        </w:tc>
        <w:tc>
          <w:tcPr>
            <w:tcW w:w="1471" w:type="dxa"/>
          </w:tcPr>
          <w:p w:rsidR="009B6283" w:rsidRDefault="005B1CC1">
            <w:pPr>
              <w:pBdr>
                <w:top w:val="nil"/>
                <w:left w:val="nil"/>
                <w:bottom w:val="nil"/>
                <w:right w:val="nil"/>
                <w:between w:val="nil"/>
              </w:pBdr>
              <w:spacing w:before="4" w:line="240" w:lineRule="auto"/>
              <w:ind w:left="0" w:right="25" w:hanging="2"/>
              <w:jc w:val="center"/>
              <w:rPr>
                <w:rFonts w:ascii="Arial Narrow" w:eastAsia="Arial Narrow" w:hAnsi="Arial Narrow" w:cs="Arial Narrow"/>
                <w:sz w:val="24"/>
                <w:szCs w:val="24"/>
              </w:rPr>
            </w:pPr>
            <w:r>
              <w:rPr>
                <w:rFonts w:ascii="Arial Narrow" w:eastAsia="Arial Narrow" w:hAnsi="Arial Narrow" w:cs="Arial Narrow"/>
                <w:sz w:val="24"/>
                <w:szCs w:val="24"/>
              </w:rPr>
              <w:t>3</w:t>
            </w:r>
          </w:p>
        </w:tc>
      </w:tr>
      <w:tr w:rsidR="009B6283">
        <w:trPr>
          <w:trHeight w:val="275"/>
        </w:trPr>
        <w:tc>
          <w:tcPr>
            <w:tcW w:w="3205"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Strani jezik - njemački</w:t>
            </w:r>
          </w:p>
        </w:tc>
        <w:tc>
          <w:tcPr>
            <w:tcW w:w="612" w:type="dxa"/>
          </w:tcPr>
          <w:p w:rsidR="009B6283" w:rsidRDefault="005B1CC1">
            <w:pPr>
              <w:pBdr>
                <w:top w:val="nil"/>
                <w:left w:val="nil"/>
                <w:bottom w:val="nil"/>
                <w:right w:val="nil"/>
                <w:between w:val="nil"/>
              </w:pBdr>
              <w:spacing w:before="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998" w:type="dxa"/>
          </w:tcPr>
          <w:p w:rsidR="009B6283" w:rsidRDefault="005B1CC1">
            <w:pPr>
              <w:pBdr>
                <w:top w:val="nil"/>
                <w:left w:val="nil"/>
                <w:bottom w:val="nil"/>
                <w:right w:val="nil"/>
                <w:between w:val="nil"/>
              </w:pBdr>
              <w:spacing w:before="4" w:line="240" w:lineRule="auto"/>
              <w:ind w:left="0" w:right="9" w:hanging="2"/>
              <w:jc w:val="center"/>
              <w:rPr>
                <w:rFonts w:ascii="Arial Narrow" w:eastAsia="Arial Narrow" w:hAnsi="Arial Narrow" w:cs="Arial Narrow"/>
                <w:sz w:val="24"/>
                <w:szCs w:val="24"/>
              </w:rPr>
            </w:pPr>
            <w:r>
              <w:rPr>
                <w:rFonts w:ascii="Arial Narrow" w:eastAsia="Arial Narrow" w:hAnsi="Arial Narrow" w:cs="Arial Narrow"/>
                <w:sz w:val="24"/>
                <w:szCs w:val="24"/>
              </w:rPr>
              <w:t>55,44m2</w:t>
            </w:r>
          </w:p>
        </w:tc>
        <w:tc>
          <w:tcPr>
            <w:tcW w:w="607" w:type="dxa"/>
          </w:tcPr>
          <w:p w:rsidR="009B6283" w:rsidRDefault="005B1CC1">
            <w:pPr>
              <w:pBdr>
                <w:top w:val="nil"/>
                <w:left w:val="nil"/>
                <w:bottom w:val="nil"/>
                <w:right w:val="nil"/>
                <w:between w:val="nil"/>
              </w:pBdr>
              <w:spacing w:before="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962" w:type="dxa"/>
          </w:tcPr>
          <w:p w:rsidR="009B6283" w:rsidRDefault="005B1CC1">
            <w:pPr>
              <w:pBdr>
                <w:top w:val="nil"/>
                <w:left w:val="nil"/>
                <w:bottom w:val="nil"/>
                <w:right w:val="nil"/>
                <w:between w:val="nil"/>
              </w:pBdr>
              <w:spacing w:before="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1452" w:type="dxa"/>
          </w:tcPr>
          <w:p w:rsidR="009B6283" w:rsidRDefault="005B1CC1">
            <w:pPr>
              <w:pBdr>
                <w:top w:val="nil"/>
                <w:left w:val="nil"/>
                <w:bottom w:val="nil"/>
                <w:right w:val="nil"/>
                <w:between w:val="nil"/>
              </w:pBdr>
              <w:spacing w:before="4" w:line="240" w:lineRule="auto"/>
              <w:ind w:left="0" w:right="618" w:hanging="2"/>
              <w:jc w:val="right"/>
              <w:rPr>
                <w:rFonts w:ascii="Arial Narrow" w:eastAsia="Arial Narrow" w:hAnsi="Arial Narrow" w:cs="Arial Narrow"/>
                <w:sz w:val="24"/>
                <w:szCs w:val="24"/>
              </w:rPr>
            </w:pPr>
            <w:r>
              <w:rPr>
                <w:rFonts w:ascii="Arial Narrow" w:eastAsia="Arial Narrow" w:hAnsi="Arial Narrow" w:cs="Arial Narrow"/>
                <w:sz w:val="24"/>
                <w:szCs w:val="24"/>
              </w:rPr>
              <w:t>3</w:t>
            </w:r>
          </w:p>
        </w:tc>
        <w:tc>
          <w:tcPr>
            <w:tcW w:w="1471" w:type="dxa"/>
          </w:tcPr>
          <w:p w:rsidR="009B6283" w:rsidRDefault="005B1CC1">
            <w:pPr>
              <w:pBdr>
                <w:top w:val="nil"/>
                <w:left w:val="nil"/>
                <w:bottom w:val="nil"/>
                <w:right w:val="nil"/>
                <w:between w:val="nil"/>
              </w:pBdr>
              <w:spacing w:before="4" w:line="240" w:lineRule="auto"/>
              <w:ind w:left="0" w:right="57" w:hanging="2"/>
              <w:jc w:val="center"/>
              <w:rPr>
                <w:rFonts w:ascii="Arial Narrow" w:eastAsia="Arial Narrow" w:hAnsi="Arial Narrow" w:cs="Arial Narrow"/>
                <w:sz w:val="24"/>
                <w:szCs w:val="24"/>
              </w:rPr>
            </w:pPr>
            <w:r>
              <w:rPr>
                <w:rFonts w:ascii="Arial Narrow" w:eastAsia="Arial Narrow" w:hAnsi="Arial Narrow" w:cs="Arial Narrow"/>
                <w:sz w:val="24"/>
                <w:szCs w:val="24"/>
              </w:rPr>
              <w:t>3</w:t>
            </w:r>
          </w:p>
        </w:tc>
      </w:tr>
      <w:tr w:rsidR="009B6283">
        <w:trPr>
          <w:trHeight w:val="275"/>
        </w:trPr>
        <w:tc>
          <w:tcPr>
            <w:tcW w:w="3205"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Matematika</w:t>
            </w:r>
          </w:p>
        </w:tc>
        <w:tc>
          <w:tcPr>
            <w:tcW w:w="612" w:type="dxa"/>
          </w:tcPr>
          <w:p w:rsidR="009B6283" w:rsidRDefault="005B1CC1">
            <w:pPr>
              <w:pBdr>
                <w:top w:val="nil"/>
                <w:left w:val="nil"/>
                <w:bottom w:val="nil"/>
                <w:right w:val="nil"/>
                <w:between w:val="nil"/>
              </w:pBdr>
              <w:spacing w:before="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998" w:type="dxa"/>
          </w:tcPr>
          <w:p w:rsidR="009B6283" w:rsidRDefault="005B1CC1">
            <w:pPr>
              <w:pBdr>
                <w:top w:val="nil"/>
                <w:left w:val="nil"/>
                <w:bottom w:val="nil"/>
                <w:right w:val="nil"/>
                <w:between w:val="nil"/>
              </w:pBdr>
              <w:spacing w:before="4" w:line="240" w:lineRule="auto"/>
              <w:ind w:left="0" w:right="9" w:hanging="2"/>
              <w:jc w:val="center"/>
              <w:rPr>
                <w:rFonts w:ascii="Arial Narrow" w:eastAsia="Arial Narrow" w:hAnsi="Arial Narrow" w:cs="Arial Narrow"/>
                <w:sz w:val="24"/>
                <w:szCs w:val="24"/>
              </w:rPr>
            </w:pPr>
            <w:r>
              <w:rPr>
                <w:rFonts w:ascii="Arial Narrow" w:eastAsia="Arial Narrow" w:hAnsi="Arial Narrow" w:cs="Arial Narrow"/>
                <w:sz w:val="24"/>
                <w:szCs w:val="24"/>
              </w:rPr>
              <w:t>55,44m2</w:t>
            </w:r>
          </w:p>
        </w:tc>
        <w:tc>
          <w:tcPr>
            <w:tcW w:w="607" w:type="dxa"/>
          </w:tcPr>
          <w:p w:rsidR="009B6283" w:rsidRDefault="005B1CC1">
            <w:pPr>
              <w:pBdr>
                <w:top w:val="nil"/>
                <w:left w:val="nil"/>
                <w:bottom w:val="nil"/>
                <w:right w:val="nil"/>
                <w:between w:val="nil"/>
              </w:pBdr>
              <w:spacing w:before="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962" w:type="dxa"/>
          </w:tcPr>
          <w:p w:rsidR="009B6283" w:rsidRDefault="005B1CC1">
            <w:pPr>
              <w:pBdr>
                <w:top w:val="nil"/>
                <w:left w:val="nil"/>
                <w:bottom w:val="nil"/>
                <w:right w:val="nil"/>
                <w:between w:val="nil"/>
              </w:pBdr>
              <w:spacing w:before="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1452" w:type="dxa"/>
          </w:tcPr>
          <w:p w:rsidR="009B6283" w:rsidRDefault="005B1CC1">
            <w:pPr>
              <w:pBdr>
                <w:top w:val="nil"/>
                <w:left w:val="nil"/>
                <w:bottom w:val="nil"/>
                <w:right w:val="nil"/>
                <w:between w:val="nil"/>
              </w:pBdr>
              <w:spacing w:before="4" w:line="240" w:lineRule="auto"/>
              <w:ind w:left="0" w:right="618" w:hanging="2"/>
              <w:jc w:val="right"/>
              <w:rPr>
                <w:rFonts w:ascii="Arial Narrow" w:eastAsia="Arial Narrow" w:hAnsi="Arial Narrow" w:cs="Arial Narrow"/>
                <w:sz w:val="24"/>
                <w:szCs w:val="24"/>
              </w:rPr>
            </w:pPr>
            <w:r>
              <w:rPr>
                <w:rFonts w:ascii="Arial Narrow" w:eastAsia="Arial Narrow" w:hAnsi="Arial Narrow" w:cs="Arial Narrow"/>
                <w:sz w:val="24"/>
                <w:szCs w:val="24"/>
              </w:rPr>
              <w:t>3</w:t>
            </w:r>
          </w:p>
        </w:tc>
        <w:tc>
          <w:tcPr>
            <w:tcW w:w="1471" w:type="dxa"/>
          </w:tcPr>
          <w:p w:rsidR="009B6283" w:rsidRDefault="005B1CC1">
            <w:pPr>
              <w:pBdr>
                <w:top w:val="nil"/>
                <w:left w:val="nil"/>
                <w:bottom w:val="nil"/>
                <w:right w:val="nil"/>
                <w:between w:val="nil"/>
              </w:pBdr>
              <w:spacing w:before="4" w:line="240" w:lineRule="auto"/>
              <w:ind w:left="0" w:right="57" w:hanging="2"/>
              <w:jc w:val="center"/>
              <w:rPr>
                <w:rFonts w:ascii="Arial Narrow" w:eastAsia="Arial Narrow" w:hAnsi="Arial Narrow" w:cs="Arial Narrow"/>
                <w:sz w:val="24"/>
                <w:szCs w:val="24"/>
              </w:rPr>
            </w:pPr>
            <w:r>
              <w:rPr>
                <w:rFonts w:ascii="Arial Narrow" w:eastAsia="Arial Narrow" w:hAnsi="Arial Narrow" w:cs="Arial Narrow"/>
                <w:sz w:val="24"/>
                <w:szCs w:val="24"/>
              </w:rPr>
              <w:t>3</w:t>
            </w:r>
          </w:p>
        </w:tc>
      </w:tr>
      <w:tr w:rsidR="009B6283">
        <w:trPr>
          <w:trHeight w:val="275"/>
        </w:trPr>
        <w:tc>
          <w:tcPr>
            <w:tcW w:w="3205"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Fizika / kemija</w:t>
            </w:r>
          </w:p>
        </w:tc>
        <w:tc>
          <w:tcPr>
            <w:tcW w:w="612" w:type="dxa"/>
          </w:tcPr>
          <w:p w:rsidR="009B6283" w:rsidRDefault="005B1CC1">
            <w:pPr>
              <w:pBdr>
                <w:top w:val="nil"/>
                <w:left w:val="nil"/>
                <w:bottom w:val="nil"/>
                <w:right w:val="nil"/>
                <w:between w:val="nil"/>
              </w:pBdr>
              <w:spacing w:before="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998" w:type="dxa"/>
          </w:tcPr>
          <w:p w:rsidR="009B6283" w:rsidRDefault="005B1CC1">
            <w:pPr>
              <w:pBdr>
                <w:top w:val="nil"/>
                <w:left w:val="nil"/>
                <w:bottom w:val="nil"/>
                <w:right w:val="nil"/>
                <w:between w:val="nil"/>
              </w:pBdr>
              <w:spacing w:before="4" w:line="240" w:lineRule="auto"/>
              <w:ind w:left="0" w:right="9" w:hanging="2"/>
              <w:jc w:val="center"/>
              <w:rPr>
                <w:rFonts w:ascii="Arial Narrow" w:eastAsia="Arial Narrow" w:hAnsi="Arial Narrow" w:cs="Arial Narrow"/>
                <w:sz w:val="24"/>
                <w:szCs w:val="24"/>
              </w:rPr>
            </w:pPr>
            <w:r>
              <w:rPr>
                <w:rFonts w:ascii="Arial Narrow" w:eastAsia="Arial Narrow" w:hAnsi="Arial Narrow" w:cs="Arial Narrow"/>
                <w:sz w:val="24"/>
                <w:szCs w:val="24"/>
              </w:rPr>
              <w:t>72,04m2</w:t>
            </w:r>
          </w:p>
        </w:tc>
        <w:tc>
          <w:tcPr>
            <w:tcW w:w="607" w:type="dxa"/>
          </w:tcPr>
          <w:p w:rsidR="009B6283" w:rsidRDefault="005B1CC1">
            <w:pPr>
              <w:pBdr>
                <w:top w:val="nil"/>
                <w:left w:val="nil"/>
                <w:bottom w:val="nil"/>
                <w:right w:val="nil"/>
                <w:between w:val="nil"/>
              </w:pBdr>
              <w:spacing w:before="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962" w:type="dxa"/>
          </w:tcPr>
          <w:p w:rsidR="009B6283" w:rsidRDefault="005B1CC1">
            <w:pPr>
              <w:pBdr>
                <w:top w:val="nil"/>
                <w:left w:val="nil"/>
                <w:bottom w:val="nil"/>
                <w:right w:val="nil"/>
                <w:between w:val="nil"/>
              </w:pBdr>
              <w:spacing w:before="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12,1m2</w:t>
            </w:r>
          </w:p>
        </w:tc>
        <w:tc>
          <w:tcPr>
            <w:tcW w:w="1452" w:type="dxa"/>
          </w:tcPr>
          <w:p w:rsidR="009B6283" w:rsidRDefault="005B1CC1">
            <w:pPr>
              <w:pBdr>
                <w:top w:val="nil"/>
                <w:left w:val="nil"/>
                <w:bottom w:val="nil"/>
                <w:right w:val="nil"/>
                <w:between w:val="nil"/>
              </w:pBdr>
              <w:spacing w:before="4" w:line="240" w:lineRule="auto"/>
              <w:ind w:left="0" w:right="657" w:hanging="2"/>
              <w:jc w:val="right"/>
              <w:rPr>
                <w:rFonts w:ascii="Arial Narrow" w:eastAsia="Arial Narrow" w:hAnsi="Arial Narrow" w:cs="Arial Narrow"/>
                <w:sz w:val="24"/>
                <w:szCs w:val="24"/>
              </w:rPr>
            </w:pPr>
            <w:r>
              <w:rPr>
                <w:rFonts w:ascii="Arial Narrow" w:eastAsia="Arial Narrow" w:hAnsi="Arial Narrow" w:cs="Arial Narrow"/>
                <w:sz w:val="24"/>
                <w:szCs w:val="24"/>
              </w:rPr>
              <w:t>3</w:t>
            </w:r>
          </w:p>
        </w:tc>
        <w:tc>
          <w:tcPr>
            <w:tcW w:w="1471" w:type="dxa"/>
          </w:tcPr>
          <w:p w:rsidR="009B6283" w:rsidRDefault="005B1CC1">
            <w:pPr>
              <w:pBdr>
                <w:top w:val="nil"/>
                <w:left w:val="nil"/>
                <w:bottom w:val="nil"/>
                <w:right w:val="nil"/>
                <w:between w:val="nil"/>
              </w:pBdr>
              <w:spacing w:before="4" w:line="240" w:lineRule="auto"/>
              <w:ind w:left="0" w:right="57" w:hanging="2"/>
              <w:jc w:val="center"/>
              <w:rPr>
                <w:rFonts w:ascii="Arial Narrow" w:eastAsia="Arial Narrow" w:hAnsi="Arial Narrow" w:cs="Arial Narrow"/>
                <w:sz w:val="24"/>
                <w:szCs w:val="24"/>
              </w:rPr>
            </w:pPr>
            <w:r>
              <w:rPr>
                <w:rFonts w:ascii="Arial Narrow" w:eastAsia="Arial Narrow" w:hAnsi="Arial Narrow" w:cs="Arial Narrow"/>
                <w:sz w:val="24"/>
                <w:szCs w:val="24"/>
              </w:rPr>
              <w:t>3</w:t>
            </w:r>
          </w:p>
        </w:tc>
      </w:tr>
      <w:tr w:rsidR="009B6283">
        <w:trPr>
          <w:trHeight w:val="273"/>
        </w:trPr>
        <w:tc>
          <w:tcPr>
            <w:tcW w:w="3205" w:type="dxa"/>
          </w:tcPr>
          <w:p w:rsidR="009B6283" w:rsidRDefault="005B1CC1">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Vjeronauk</w:t>
            </w:r>
          </w:p>
        </w:tc>
        <w:tc>
          <w:tcPr>
            <w:tcW w:w="612" w:type="dxa"/>
          </w:tcPr>
          <w:p w:rsidR="009B6283" w:rsidRDefault="005B1CC1">
            <w:pPr>
              <w:pBdr>
                <w:top w:val="nil"/>
                <w:left w:val="nil"/>
                <w:bottom w:val="nil"/>
                <w:right w:val="nil"/>
                <w:between w:val="nil"/>
              </w:pBdr>
              <w:spacing w:before="1"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998" w:type="dxa"/>
          </w:tcPr>
          <w:p w:rsidR="009B6283" w:rsidRDefault="005B1CC1">
            <w:pPr>
              <w:pBdr>
                <w:top w:val="nil"/>
                <w:left w:val="nil"/>
                <w:bottom w:val="nil"/>
                <w:right w:val="nil"/>
                <w:between w:val="nil"/>
              </w:pBdr>
              <w:spacing w:before="1" w:line="240" w:lineRule="auto"/>
              <w:ind w:left="0" w:right="9" w:hanging="2"/>
              <w:jc w:val="center"/>
              <w:rPr>
                <w:rFonts w:ascii="Arial Narrow" w:eastAsia="Arial Narrow" w:hAnsi="Arial Narrow" w:cs="Arial Narrow"/>
                <w:sz w:val="24"/>
                <w:szCs w:val="24"/>
              </w:rPr>
            </w:pPr>
            <w:r>
              <w:rPr>
                <w:rFonts w:ascii="Arial Narrow" w:eastAsia="Arial Narrow" w:hAnsi="Arial Narrow" w:cs="Arial Narrow"/>
                <w:sz w:val="24"/>
                <w:szCs w:val="24"/>
              </w:rPr>
              <w:t>37,00m2</w:t>
            </w:r>
          </w:p>
        </w:tc>
        <w:tc>
          <w:tcPr>
            <w:tcW w:w="607" w:type="dxa"/>
          </w:tcPr>
          <w:p w:rsidR="009B6283" w:rsidRDefault="005B1CC1">
            <w:pPr>
              <w:pBdr>
                <w:top w:val="nil"/>
                <w:left w:val="nil"/>
                <w:bottom w:val="nil"/>
                <w:right w:val="nil"/>
                <w:between w:val="nil"/>
              </w:pBdr>
              <w:spacing w:before="1"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962" w:type="dxa"/>
          </w:tcPr>
          <w:p w:rsidR="009B6283" w:rsidRDefault="005B1CC1">
            <w:pPr>
              <w:pBdr>
                <w:top w:val="nil"/>
                <w:left w:val="nil"/>
                <w:bottom w:val="nil"/>
                <w:right w:val="nil"/>
                <w:between w:val="nil"/>
              </w:pBdr>
              <w:spacing w:before="1"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1452" w:type="dxa"/>
          </w:tcPr>
          <w:p w:rsidR="009B6283" w:rsidRDefault="005B1CC1">
            <w:pPr>
              <w:pBdr>
                <w:top w:val="nil"/>
                <w:left w:val="nil"/>
                <w:bottom w:val="nil"/>
                <w:right w:val="nil"/>
                <w:between w:val="nil"/>
              </w:pBdr>
              <w:spacing w:before="1" w:line="240" w:lineRule="auto"/>
              <w:ind w:left="0" w:right="657" w:hanging="2"/>
              <w:jc w:val="right"/>
              <w:rPr>
                <w:rFonts w:ascii="Arial Narrow" w:eastAsia="Arial Narrow" w:hAnsi="Arial Narrow" w:cs="Arial Narrow"/>
                <w:sz w:val="24"/>
                <w:szCs w:val="24"/>
              </w:rPr>
            </w:pPr>
            <w:r>
              <w:rPr>
                <w:rFonts w:ascii="Arial Narrow" w:eastAsia="Arial Narrow" w:hAnsi="Arial Narrow" w:cs="Arial Narrow"/>
                <w:sz w:val="24"/>
                <w:szCs w:val="24"/>
              </w:rPr>
              <w:t>2</w:t>
            </w:r>
          </w:p>
        </w:tc>
        <w:tc>
          <w:tcPr>
            <w:tcW w:w="1471" w:type="dxa"/>
          </w:tcPr>
          <w:p w:rsidR="009B6283" w:rsidRDefault="005B1CC1">
            <w:pPr>
              <w:pBdr>
                <w:top w:val="nil"/>
                <w:left w:val="nil"/>
                <w:bottom w:val="nil"/>
                <w:right w:val="nil"/>
                <w:between w:val="nil"/>
              </w:pBdr>
              <w:spacing w:before="1" w:line="240" w:lineRule="auto"/>
              <w:ind w:left="0" w:right="57" w:hanging="2"/>
              <w:jc w:val="center"/>
              <w:rPr>
                <w:rFonts w:ascii="Arial Narrow" w:eastAsia="Arial Narrow" w:hAnsi="Arial Narrow" w:cs="Arial Narrow"/>
                <w:sz w:val="24"/>
                <w:szCs w:val="24"/>
              </w:rPr>
            </w:pPr>
            <w:r>
              <w:rPr>
                <w:rFonts w:ascii="Arial Narrow" w:eastAsia="Arial Narrow" w:hAnsi="Arial Narrow" w:cs="Arial Narrow"/>
                <w:sz w:val="24"/>
                <w:szCs w:val="24"/>
              </w:rPr>
              <w:t>2</w:t>
            </w:r>
          </w:p>
        </w:tc>
      </w:tr>
      <w:tr w:rsidR="009B6283">
        <w:trPr>
          <w:trHeight w:val="275"/>
        </w:trPr>
        <w:tc>
          <w:tcPr>
            <w:tcW w:w="3205"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Priroda / biologija/  matematika</w:t>
            </w:r>
          </w:p>
        </w:tc>
        <w:tc>
          <w:tcPr>
            <w:tcW w:w="612" w:type="dxa"/>
          </w:tcPr>
          <w:p w:rsidR="009B6283" w:rsidRDefault="005B1CC1">
            <w:pPr>
              <w:pBdr>
                <w:top w:val="nil"/>
                <w:left w:val="nil"/>
                <w:bottom w:val="nil"/>
                <w:right w:val="nil"/>
                <w:between w:val="nil"/>
              </w:pBdr>
              <w:spacing w:before="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998" w:type="dxa"/>
          </w:tcPr>
          <w:p w:rsidR="009B6283" w:rsidRDefault="005B1CC1">
            <w:pPr>
              <w:pBdr>
                <w:top w:val="nil"/>
                <w:left w:val="nil"/>
                <w:bottom w:val="nil"/>
                <w:right w:val="nil"/>
                <w:between w:val="nil"/>
              </w:pBdr>
              <w:spacing w:before="4" w:line="240" w:lineRule="auto"/>
              <w:ind w:left="0" w:right="9" w:hanging="2"/>
              <w:jc w:val="center"/>
              <w:rPr>
                <w:rFonts w:ascii="Arial Narrow" w:eastAsia="Arial Narrow" w:hAnsi="Arial Narrow" w:cs="Arial Narrow"/>
                <w:sz w:val="24"/>
                <w:szCs w:val="24"/>
              </w:rPr>
            </w:pPr>
            <w:r>
              <w:rPr>
                <w:rFonts w:ascii="Arial Narrow" w:eastAsia="Arial Narrow" w:hAnsi="Arial Narrow" w:cs="Arial Narrow"/>
                <w:sz w:val="24"/>
                <w:szCs w:val="24"/>
              </w:rPr>
              <w:t>53,78m2</w:t>
            </w:r>
          </w:p>
        </w:tc>
        <w:tc>
          <w:tcPr>
            <w:tcW w:w="607" w:type="dxa"/>
          </w:tcPr>
          <w:p w:rsidR="009B6283" w:rsidRDefault="005B1CC1">
            <w:pPr>
              <w:pBdr>
                <w:top w:val="nil"/>
                <w:left w:val="nil"/>
                <w:bottom w:val="nil"/>
                <w:right w:val="nil"/>
                <w:between w:val="nil"/>
              </w:pBdr>
              <w:spacing w:before="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962" w:type="dxa"/>
          </w:tcPr>
          <w:p w:rsidR="009B6283" w:rsidRDefault="005B1CC1">
            <w:pPr>
              <w:pBdr>
                <w:top w:val="nil"/>
                <w:left w:val="nil"/>
                <w:bottom w:val="nil"/>
                <w:right w:val="nil"/>
                <w:between w:val="nil"/>
              </w:pBdr>
              <w:spacing w:before="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1452" w:type="dxa"/>
          </w:tcPr>
          <w:p w:rsidR="009B6283" w:rsidRDefault="005B1CC1">
            <w:pPr>
              <w:pBdr>
                <w:top w:val="nil"/>
                <w:left w:val="nil"/>
                <w:bottom w:val="nil"/>
                <w:right w:val="nil"/>
                <w:between w:val="nil"/>
              </w:pBdr>
              <w:spacing w:before="4" w:line="240" w:lineRule="auto"/>
              <w:ind w:left="0" w:right="657" w:hanging="2"/>
              <w:jc w:val="right"/>
              <w:rPr>
                <w:rFonts w:ascii="Arial Narrow" w:eastAsia="Arial Narrow" w:hAnsi="Arial Narrow" w:cs="Arial Narrow"/>
                <w:sz w:val="24"/>
                <w:szCs w:val="24"/>
              </w:rPr>
            </w:pPr>
            <w:r>
              <w:rPr>
                <w:rFonts w:ascii="Arial Narrow" w:eastAsia="Arial Narrow" w:hAnsi="Arial Narrow" w:cs="Arial Narrow"/>
                <w:sz w:val="24"/>
                <w:szCs w:val="24"/>
              </w:rPr>
              <w:t>2</w:t>
            </w:r>
          </w:p>
        </w:tc>
        <w:tc>
          <w:tcPr>
            <w:tcW w:w="1471" w:type="dxa"/>
          </w:tcPr>
          <w:p w:rsidR="009B6283" w:rsidRDefault="005B1CC1">
            <w:pPr>
              <w:pBdr>
                <w:top w:val="nil"/>
                <w:left w:val="nil"/>
                <w:bottom w:val="nil"/>
                <w:right w:val="nil"/>
                <w:between w:val="nil"/>
              </w:pBdr>
              <w:spacing w:before="4" w:line="240" w:lineRule="auto"/>
              <w:ind w:left="0" w:right="57" w:hanging="2"/>
              <w:jc w:val="center"/>
              <w:rPr>
                <w:rFonts w:ascii="Arial Narrow" w:eastAsia="Arial Narrow" w:hAnsi="Arial Narrow" w:cs="Arial Narrow"/>
                <w:sz w:val="24"/>
                <w:szCs w:val="24"/>
              </w:rPr>
            </w:pPr>
            <w:r>
              <w:rPr>
                <w:rFonts w:ascii="Arial Narrow" w:eastAsia="Arial Narrow" w:hAnsi="Arial Narrow" w:cs="Arial Narrow"/>
                <w:sz w:val="24"/>
                <w:szCs w:val="24"/>
              </w:rPr>
              <w:t>2</w:t>
            </w:r>
          </w:p>
        </w:tc>
      </w:tr>
      <w:tr w:rsidR="009B6283">
        <w:trPr>
          <w:trHeight w:val="276"/>
        </w:trPr>
        <w:tc>
          <w:tcPr>
            <w:tcW w:w="3205"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Povijest / geografija</w:t>
            </w:r>
          </w:p>
        </w:tc>
        <w:tc>
          <w:tcPr>
            <w:tcW w:w="612" w:type="dxa"/>
          </w:tcPr>
          <w:p w:rsidR="009B6283" w:rsidRDefault="005B1CC1">
            <w:pPr>
              <w:pBdr>
                <w:top w:val="nil"/>
                <w:left w:val="nil"/>
                <w:bottom w:val="nil"/>
                <w:right w:val="nil"/>
                <w:between w:val="nil"/>
              </w:pBdr>
              <w:spacing w:before="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998" w:type="dxa"/>
          </w:tcPr>
          <w:p w:rsidR="009B6283" w:rsidRDefault="005B1CC1">
            <w:pPr>
              <w:pBdr>
                <w:top w:val="nil"/>
                <w:left w:val="nil"/>
                <w:bottom w:val="nil"/>
                <w:right w:val="nil"/>
                <w:between w:val="nil"/>
              </w:pBdr>
              <w:spacing w:before="4" w:line="240" w:lineRule="auto"/>
              <w:ind w:left="0" w:right="9" w:hanging="2"/>
              <w:jc w:val="center"/>
              <w:rPr>
                <w:rFonts w:ascii="Arial Narrow" w:eastAsia="Arial Narrow" w:hAnsi="Arial Narrow" w:cs="Arial Narrow"/>
                <w:sz w:val="24"/>
                <w:szCs w:val="24"/>
              </w:rPr>
            </w:pPr>
            <w:r>
              <w:rPr>
                <w:rFonts w:ascii="Arial Narrow" w:eastAsia="Arial Narrow" w:hAnsi="Arial Narrow" w:cs="Arial Narrow"/>
                <w:sz w:val="24"/>
                <w:szCs w:val="24"/>
              </w:rPr>
              <w:t>55,44m2</w:t>
            </w:r>
          </w:p>
        </w:tc>
        <w:tc>
          <w:tcPr>
            <w:tcW w:w="607" w:type="dxa"/>
          </w:tcPr>
          <w:p w:rsidR="009B6283" w:rsidRDefault="005B1CC1">
            <w:pPr>
              <w:pBdr>
                <w:top w:val="nil"/>
                <w:left w:val="nil"/>
                <w:bottom w:val="nil"/>
                <w:right w:val="nil"/>
                <w:between w:val="nil"/>
              </w:pBdr>
              <w:spacing w:before="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962" w:type="dxa"/>
          </w:tcPr>
          <w:p w:rsidR="009B6283" w:rsidRDefault="005B1CC1">
            <w:pPr>
              <w:pBdr>
                <w:top w:val="nil"/>
                <w:left w:val="nil"/>
                <w:bottom w:val="nil"/>
                <w:right w:val="nil"/>
                <w:between w:val="nil"/>
              </w:pBdr>
              <w:spacing w:before="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1452" w:type="dxa"/>
          </w:tcPr>
          <w:p w:rsidR="009B6283" w:rsidRDefault="005B1CC1">
            <w:pPr>
              <w:pBdr>
                <w:top w:val="nil"/>
                <w:left w:val="nil"/>
                <w:bottom w:val="nil"/>
                <w:right w:val="nil"/>
                <w:between w:val="nil"/>
              </w:pBdr>
              <w:spacing w:before="4" w:line="240" w:lineRule="auto"/>
              <w:ind w:left="0" w:right="657" w:hanging="2"/>
              <w:jc w:val="right"/>
              <w:rPr>
                <w:rFonts w:ascii="Arial Narrow" w:eastAsia="Arial Narrow" w:hAnsi="Arial Narrow" w:cs="Arial Narrow"/>
                <w:sz w:val="24"/>
                <w:szCs w:val="24"/>
              </w:rPr>
            </w:pPr>
            <w:r>
              <w:rPr>
                <w:rFonts w:ascii="Arial Narrow" w:eastAsia="Arial Narrow" w:hAnsi="Arial Narrow" w:cs="Arial Narrow"/>
                <w:sz w:val="24"/>
                <w:szCs w:val="24"/>
              </w:rPr>
              <w:t>3</w:t>
            </w:r>
          </w:p>
        </w:tc>
        <w:tc>
          <w:tcPr>
            <w:tcW w:w="1471" w:type="dxa"/>
          </w:tcPr>
          <w:p w:rsidR="009B6283" w:rsidRDefault="005B1CC1">
            <w:pPr>
              <w:pBdr>
                <w:top w:val="nil"/>
                <w:left w:val="nil"/>
                <w:bottom w:val="nil"/>
                <w:right w:val="nil"/>
                <w:between w:val="nil"/>
              </w:pBdr>
              <w:spacing w:before="4" w:line="240" w:lineRule="auto"/>
              <w:ind w:left="0" w:right="57" w:hanging="2"/>
              <w:jc w:val="center"/>
              <w:rPr>
                <w:rFonts w:ascii="Arial Narrow" w:eastAsia="Arial Narrow" w:hAnsi="Arial Narrow" w:cs="Arial Narrow"/>
                <w:sz w:val="24"/>
                <w:szCs w:val="24"/>
              </w:rPr>
            </w:pPr>
            <w:r>
              <w:rPr>
                <w:rFonts w:ascii="Arial Narrow" w:eastAsia="Arial Narrow" w:hAnsi="Arial Narrow" w:cs="Arial Narrow"/>
                <w:sz w:val="24"/>
                <w:szCs w:val="24"/>
              </w:rPr>
              <w:t>2</w:t>
            </w:r>
          </w:p>
        </w:tc>
      </w:tr>
      <w:tr w:rsidR="009B6283">
        <w:trPr>
          <w:trHeight w:val="275"/>
        </w:trPr>
        <w:tc>
          <w:tcPr>
            <w:tcW w:w="3205"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Informatika</w:t>
            </w:r>
          </w:p>
        </w:tc>
        <w:tc>
          <w:tcPr>
            <w:tcW w:w="612" w:type="dxa"/>
          </w:tcPr>
          <w:p w:rsidR="009B6283" w:rsidRDefault="005B1CC1">
            <w:pPr>
              <w:pBdr>
                <w:top w:val="nil"/>
                <w:left w:val="nil"/>
                <w:bottom w:val="nil"/>
                <w:right w:val="nil"/>
                <w:between w:val="nil"/>
              </w:pBdr>
              <w:spacing w:before="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998" w:type="dxa"/>
          </w:tcPr>
          <w:p w:rsidR="009B6283" w:rsidRDefault="005B1CC1">
            <w:pPr>
              <w:pBdr>
                <w:top w:val="nil"/>
                <w:left w:val="nil"/>
                <w:bottom w:val="nil"/>
                <w:right w:val="nil"/>
                <w:between w:val="nil"/>
              </w:pBdr>
              <w:spacing w:before="4" w:line="240" w:lineRule="auto"/>
              <w:ind w:left="0" w:right="16" w:hanging="2"/>
              <w:jc w:val="center"/>
              <w:rPr>
                <w:rFonts w:ascii="Arial Narrow" w:eastAsia="Arial Narrow" w:hAnsi="Arial Narrow" w:cs="Arial Narrow"/>
                <w:sz w:val="24"/>
                <w:szCs w:val="24"/>
              </w:rPr>
            </w:pPr>
            <w:r>
              <w:rPr>
                <w:rFonts w:ascii="Arial Narrow" w:eastAsia="Arial Narrow" w:hAnsi="Arial Narrow" w:cs="Arial Narrow"/>
                <w:sz w:val="24"/>
                <w:szCs w:val="24"/>
              </w:rPr>
              <w:t>55,40m2</w:t>
            </w:r>
          </w:p>
        </w:tc>
        <w:tc>
          <w:tcPr>
            <w:tcW w:w="607" w:type="dxa"/>
          </w:tcPr>
          <w:p w:rsidR="009B6283" w:rsidRDefault="005B1CC1">
            <w:pPr>
              <w:pBdr>
                <w:top w:val="nil"/>
                <w:left w:val="nil"/>
                <w:bottom w:val="nil"/>
                <w:right w:val="nil"/>
                <w:between w:val="nil"/>
              </w:pBdr>
              <w:spacing w:before="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962" w:type="dxa"/>
          </w:tcPr>
          <w:p w:rsidR="009B6283" w:rsidRDefault="005B1CC1">
            <w:pPr>
              <w:pBdr>
                <w:top w:val="nil"/>
                <w:left w:val="nil"/>
                <w:bottom w:val="nil"/>
                <w:right w:val="nil"/>
                <w:between w:val="nil"/>
              </w:pBdr>
              <w:spacing w:before="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1452" w:type="dxa"/>
          </w:tcPr>
          <w:p w:rsidR="009B6283" w:rsidRDefault="005B1CC1">
            <w:pPr>
              <w:pBdr>
                <w:top w:val="nil"/>
                <w:left w:val="nil"/>
                <w:bottom w:val="nil"/>
                <w:right w:val="nil"/>
                <w:between w:val="nil"/>
              </w:pBdr>
              <w:spacing w:before="4" w:line="240" w:lineRule="auto"/>
              <w:ind w:left="0" w:right="657" w:hanging="2"/>
              <w:jc w:val="right"/>
              <w:rPr>
                <w:rFonts w:ascii="Arial Narrow" w:eastAsia="Arial Narrow" w:hAnsi="Arial Narrow" w:cs="Arial Narrow"/>
                <w:sz w:val="24"/>
                <w:szCs w:val="24"/>
              </w:rPr>
            </w:pPr>
            <w:r>
              <w:rPr>
                <w:rFonts w:ascii="Arial Narrow" w:eastAsia="Arial Narrow" w:hAnsi="Arial Narrow" w:cs="Arial Narrow"/>
                <w:sz w:val="24"/>
                <w:szCs w:val="24"/>
              </w:rPr>
              <w:t>3</w:t>
            </w:r>
          </w:p>
        </w:tc>
        <w:tc>
          <w:tcPr>
            <w:tcW w:w="1471" w:type="dxa"/>
          </w:tcPr>
          <w:p w:rsidR="009B6283" w:rsidRDefault="005B1CC1">
            <w:pPr>
              <w:pBdr>
                <w:top w:val="nil"/>
                <w:left w:val="nil"/>
                <w:bottom w:val="nil"/>
                <w:right w:val="nil"/>
                <w:between w:val="nil"/>
              </w:pBdr>
              <w:spacing w:before="4" w:line="240" w:lineRule="auto"/>
              <w:ind w:left="0" w:right="57" w:hanging="2"/>
              <w:jc w:val="center"/>
              <w:rPr>
                <w:rFonts w:ascii="Arial Narrow" w:eastAsia="Arial Narrow" w:hAnsi="Arial Narrow" w:cs="Arial Narrow"/>
                <w:sz w:val="24"/>
                <w:szCs w:val="24"/>
              </w:rPr>
            </w:pPr>
            <w:r>
              <w:rPr>
                <w:rFonts w:ascii="Arial Narrow" w:eastAsia="Arial Narrow" w:hAnsi="Arial Narrow" w:cs="Arial Narrow"/>
                <w:sz w:val="24"/>
                <w:szCs w:val="24"/>
              </w:rPr>
              <w:t>3</w:t>
            </w:r>
          </w:p>
        </w:tc>
      </w:tr>
      <w:tr w:rsidR="009B6283">
        <w:trPr>
          <w:trHeight w:val="275"/>
        </w:trPr>
        <w:tc>
          <w:tcPr>
            <w:tcW w:w="3205"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OSTALO</w:t>
            </w:r>
          </w:p>
        </w:tc>
        <w:tc>
          <w:tcPr>
            <w:tcW w:w="612" w:type="dxa"/>
          </w:tcPr>
          <w:p w:rsidR="009B6283" w:rsidRDefault="005B1CC1">
            <w:pPr>
              <w:pBdr>
                <w:top w:val="nil"/>
                <w:left w:val="nil"/>
                <w:bottom w:val="nil"/>
                <w:right w:val="nil"/>
                <w:between w:val="nil"/>
              </w:pBdr>
              <w:spacing w:before="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10</w:t>
            </w:r>
          </w:p>
        </w:tc>
        <w:tc>
          <w:tcPr>
            <w:tcW w:w="998"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c>
          <w:tcPr>
            <w:tcW w:w="6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c>
          <w:tcPr>
            <w:tcW w:w="962"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c>
          <w:tcPr>
            <w:tcW w:w="1452"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c>
          <w:tcPr>
            <w:tcW w:w="1471"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275"/>
        </w:trPr>
        <w:tc>
          <w:tcPr>
            <w:tcW w:w="3205"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Dvorana za TZK</w:t>
            </w:r>
          </w:p>
        </w:tc>
        <w:tc>
          <w:tcPr>
            <w:tcW w:w="612" w:type="dxa"/>
          </w:tcPr>
          <w:p w:rsidR="009B6283" w:rsidRDefault="005B1CC1">
            <w:pPr>
              <w:pBdr>
                <w:top w:val="nil"/>
                <w:left w:val="nil"/>
                <w:bottom w:val="nil"/>
                <w:right w:val="nil"/>
                <w:between w:val="nil"/>
              </w:pBdr>
              <w:spacing w:before="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998" w:type="dxa"/>
          </w:tcPr>
          <w:p w:rsidR="009B6283" w:rsidRDefault="005B1CC1">
            <w:pPr>
              <w:pBdr>
                <w:top w:val="nil"/>
                <w:left w:val="nil"/>
                <w:bottom w:val="nil"/>
                <w:right w:val="nil"/>
                <w:between w:val="nil"/>
              </w:pBdr>
              <w:spacing w:before="4" w:line="240" w:lineRule="auto"/>
              <w:ind w:left="0" w:right="124" w:hanging="2"/>
              <w:jc w:val="center"/>
              <w:rPr>
                <w:rFonts w:ascii="Arial Narrow" w:eastAsia="Arial Narrow" w:hAnsi="Arial Narrow" w:cs="Arial Narrow"/>
                <w:sz w:val="24"/>
                <w:szCs w:val="24"/>
              </w:rPr>
            </w:pPr>
            <w:r>
              <w:rPr>
                <w:rFonts w:ascii="Arial Narrow" w:eastAsia="Arial Narrow" w:hAnsi="Arial Narrow" w:cs="Arial Narrow"/>
                <w:sz w:val="24"/>
                <w:szCs w:val="24"/>
              </w:rPr>
              <w:t>295 m2</w:t>
            </w:r>
          </w:p>
        </w:tc>
        <w:tc>
          <w:tcPr>
            <w:tcW w:w="607" w:type="dxa"/>
          </w:tcPr>
          <w:p w:rsidR="009B6283" w:rsidRDefault="005B1CC1">
            <w:pPr>
              <w:pBdr>
                <w:top w:val="nil"/>
                <w:left w:val="nil"/>
                <w:bottom w:val="nil"/>
                <w:right w:val="nil"/>
                <w:between w:val="nil"/>
              </w:pBdr>
              <w:spacing w:before="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2</w:t>
            </w:r>
          </w:p>
        </w:tc>
        <w:tc>
          <w:tcPr>
            <w:tcW w:w="962" w:type="dxa"/>
          </w:tcPr>
          <w:p w:rsidR="009B6283" w:rsidRDefault="005B1CC1">
            <w:pPr>
              <w:pBdr>
                <w:top w:val="nil"/>
                <w:left w:val="nil"/>
                <w:bottom w:val="nil"/>
                <w:right w:val="nil"/>
                <w:between w:val="nil"/>
              </w:pBdr>
              <w:spacing w:before="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5m2</w:t>
            </w:r>
          </w:p>
        </w:tc>
        <w:tc>
          <w:tcPr>
            <w:tcW w:w="1452" w:type="dxa"/>
          </w:tcPr>
          <w:p w:rsidR="009B6283" w:rsidRDefault="005B1CC1">
            <w:pPr>
              <w:pBdr>
                <w:top w:val="nil"/>
                <w:left w:val="nil"/>
                <w:bottom w:val="nil"/>
                <w:right w:val="nil"/>
                <w:between w:val="nil"/>
              </w:pBdr>
              <w:spacing w:before="4" w:line="240" w:lineRule="auto"/>
              <w:ind w:left="0" w:right="657" w:hanging="2"/>
              <w:jc w:val="right"/>
              <w:rPr>
                <w:rFonts w:ascii="Arial Narrow" w:eastAsia="Arial Narrow" w:hAnsi="Arial Narrow" w:cs="Arial Narrow"/>
                <w:sz w:val="24"/>
                <w:szCs w:val="24"/>
              </w:rPr>
            </w:pPr>
            <w:r>
              <w:rPr>
                <w:rFonts w:ascii="Arial Narrow" w:eastAsia="Arial Narrow" w:hAnsi="Arial Narrow" w:cs="Arial Narrow"/>
                <w:sz w:val="24"/>
                <w:szCs w:val="24"/>
              </w:rPr>
              <w:t>3</w:t>
            </w:r>
          </w:p>
        </w:tc>
        <w:tc>
          <w:tcPr>
            <w:tcW w:w="1471" w:type="dxa"/>
          </w:tcPr>
          <w:p w:rsidR="009B6283" w:rsidRDefault="005B1CC1">
            <w:pPr>
              <w:pBdr>
                <w:top w:val="nil"/>
                <w:left w:val="nil"/>
                <w:bottom w:val="nil"/>
                <w:right w:val="nil"/>
                <w:between w:val="nil"/>
              </w:pBdr>
              <w:spacing w:before="4" w:line="240" w:lineRule="auto"/>
              <w:ind w:left="0" w:right="57" w:hanging="2"/>
              <w:jc w:val="center"/>
              <w:rPr>
                <w:rFonts w:ascii="Arial Narrow" w:eastAsia="Arial Narrow" w:hAnsi="Arial Narrow" w:cs="Arial Narrow"/>
                <w:sz w:val="24"/>
                <w:szCs w:val="24"/>
              </w:rPr>
            </w:pPr>
            <w:r>
              <w:rPr>
                <w:rFonts w:ascii="Arial Narrow" w:eastAsia="Arial Narrow" w:hAnsi="Arial Narrow" w:cs="Arial Narrow"/>
                <w:sz w:val="24"/>
                <w:szCs w:val="24"/>
              </w:rPr>
              <w:t>3</w:t>
            </w:r>
          </w:p>
        </w:tc>
      </w:tr>
      <w:tr w:rsidR="009B6283">
        <w:trPr>
          <w:trHeight w:val="275"/>
        </w:trPr>
        <w:tc>
          <w:tcPr>
            <w:tcW w:w="3205"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Knjižnica</w:t>
            </w:r>
          </w:p>
        </w:tc>
        <w:tc>
          <w:tcPr>
            <w:tcW w:w="612" w:type="dxa"/>
          </w:tcPr>
          <w:p w:rsidR="009B6283" w:rsidRDefault="005B1CC1">
            <w:pPr>
              <w:pBdr>
                <w:top w:val="nil"/>
                <w:left w:val="nil"/>
                <w:bottom w:val="nil"/>
                <w:right w:val="nil"/>
                <w:between w:val="nil"/>
              </w:pBdr>
              <w:spacing w:before="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998"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53.78 m</w:t>
            </w:r>
          </w:p>
        </w:tc>
        <w:tc>
          <w:tcPr>
            <w:tcW w:w="607" w:type="dxa"/>
          </w:tcPr>
          <w:p w:rsidR="009B6283" w:rsidRDefault="005B1CC1">
            <w:pPr>
              <w:pBdr>
                <w:top w:val="nil"/>
                <w:left w:val="nil"/>
                <w:bottom w:val="nil"/>
                <w:right w:val="nil"/>
                <w:between w:val="nil"/>
              </w:pBdr>
              <w:spacing w:before="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962" w:type="dxa"/>
          </w:tcPr>
          <w:p w:rsidR="009B6283" w:rsidRDefault="005B1CC1">
            <w:pPr>
              <w:pBdr>
                <w:top w:val="nil"/>
                <w:left w:val="nil"/>
                <w:bottom w:val="nil"/>
                <w:right w:val="nil"/>
                <w:between w:val="nil"/>
              </w:pBdr>
              <w:spacing w:before="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1452" w:type="dxa"/>
          </w:tcPr>
          <w:p w:rsidR="009B6283" w:rsidRDefault="005B1CC1">
            <w:pPr>
              <w:pBdr>
                <w:top w:val="nil"/>
                <w:left w:val="nil"/>
                <w:bottom w:val="nil"/>
                <w:right w:val="nil"/>
                <w:between w:val="nil"/>
              </w:pBdr>
              <w:spacing w:before="4" w:line="240" w:lineRule="auto"/>
              <w:ind w:left="0" w:right="657" w:hanging="2"/>
              <w:jc w:val="right"/>
              <w:rPr>
                <w:rFonts w:ascii="Arial Narrow" w:eastAsia="Arial Narrow" w:hAnsi="Arial Narrow" w:cs="Arial Narrow"/>
                <w:sz w:val="24"/>
                <w:szCs w:val="24"/>
              </w:rPr>
            </w:pPr>
            <w:r>
              <w:rPr>
                <w:rFonts w:ascii="Arial Narrow" w:eastAsia="Arial Narrow" w:hAnsi="Arial Narrow" w:cs="Arial Narrow"/>
                <w:sz w:val="24"/>
                <w:szCs w:val="24"/>
              </w:rPr>
              <w:t>2</w:t>
            </w:r>
          </w:p>
        </w:tc>
        <w:tc>
          <w:tcPr>
            <w:tcW w:w="1471" w:type="dxa"/>
          </w:tcPr>
          <w:p w:rsidR="009B6283" w:rsidRDefault="005B1CC1">
            <w:pPr>
              <w:pBdr>
                <w:top w:val="nil"/>
                <w:left w:val="nil"/>
                <w:bottom w:val="nil"/>
                <w:right w:val="nil"/>
                <w:between w:val="nil"/>
              </w:pBdr>
              <w:spacing w:before="4" w:line="240" w:lineRule="auto"/>
              <w:ind w:left="0" w:right="57" w:hanging="2"/>
              <w:jc w:val="center"/>
              <w:rPr>
                <w:rFonts w:ascii="Arial Narrow" w:eastAsia="Arial Narrow" w:hAnsi="Arial Narrow" w:cs="Arial Narrow"/>
                <w:sz w:val="24"/>
                <w:szCs w:val="24"/>
              </w:rPr>
            </w:pPr>
            <w:r>
              <w:rPr>
                <w:rFonts w:ascii="Arial Narrow" w:eastAsia="Arial Narrow" w:hAnsi="Arial Narrow" w:cs="Arial Narrow"/>
                <w:sz w:val="24"/>
                <w:szCs w:val="24"/>
              </w:rPr>
              <w:t>2</w:t>
            </w:r>
          </w:p>
        </w:tc>
      </w:tr>
      <w:tr w:rsidR="009B6283">
        <w:trPr>
          <w:trHeight w:val="275"/>
        </w:trPr>
        <w:tc>
          <w:tcPr>
            <w:tcW w:w="320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c>
          <w:tcPr>
            <w:tcW w:w="612"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c>
          <w:tcPr>
            <w:tcW w:w="998"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c>
          <w:tcPr>
            <w:tcW w:w="6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c>
          <w:tcPr>
            <w:tcW w:w="962"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c>
          <w:tcPr>
            <w:tcW w:w="1452"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c>
          <w:tcPr>
            <w:tcW w:w="1471"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275"/>
        </w:trPr>
        <w:tc>
          <w:tcPr>
            <w:tcW w:w="3205"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Mala zbornica</w:t>
            </w:r>
          </w:p>
        </w:tc>
        <w:tc>
          <w:tcPr>
            <w:tcW w:w="612" w:type="dxa"/>
          </w:tcPr>
          <w:p w:rsidR="009B6283" w:rsidRDefault="005B1CC1">
            <w:pPr>
              <w:pBdr>
                <w:top w:val="nil"/>
                <w:left w:val="nil"/>
                <w:bottom w:val="nil"/>
                <w:right w:val="nil"/>
                <w:between w:val="nil"/>
              </w:pBdr>
              <w:spacing w:before="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998" w:type="dxa"/>
          </w:tcPr>
          <w:p w:rsidR="009B6283" w:rsidRDefault="005B1CC1">
            <w:pPr>
              <w:pBdr>
                <w:top w:val="nil"/>
                <w:left w:val="nil"/>
                <w:bottom w:val="nil"/>
                <w:right w:val="nil"/>
                <w:between w:val="nil"/>
              </w:pBdr>
              <w:spacing w:before="4" w:line="240" w:lineRule="auto"/>
              <w:ind w:left="0" w:right="9" w:hanging="2"/>
              <w:jc w:val="center"/>
              <w:rPr>
                <w:rFonts w:ascii="Arial Narrow" w:eastAsia="Arial Narrow" w:hAnsi="Arial Narrow" w:cs="Arial Narrow"/>
                <w:sz w:val="24"/>
                <w:szCs w:val="24"/>
              </w:rPr>
            </w:pPr>
            <w:r>
              <w:rPr>
                <w:rFonts w:ascii="Arial Narrow" w:eastAsia="Arial Narrow" w:hAnsi="Arial Narrow" w:cs="Arial Narrow"/>
                <w:sz w:val="24"/>
                <w:szCs w:val="24"/>
              </w:rPr>
              <w:t>12,50m</w:t>
            </w:r>
          </w:p>
        </w:tc>
        <w:tc>
          <w:tcPr>
            <w:tcW w:w="6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c>
          <w:tcPr>
            <w:tcW w:w="962"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c>
          <w:tcPr>
            <w:tcW w:w="1452" w:type="dxa"/>
          </w:tcPr>
          <w:p w:rsidR="009B6283" w:rsidRDefault="005B1CC1">
            <w:pPr>
              <w:pBdr>
                <w:top w:val="nil"/>
                <w:left w:val="nil"/>
                <w:bottom w:val="nil"/>
                <w:right w:val="nil"/>
                <w:between w:val="nil"/>
              </w:pBdr>
              <w:spacing w:before="4" w:line="240" w:lineRule="auto"/>
              <w:ind w:left="0" w:right="657" w:hanging="2"/>
              <w:jc w:val="right"/>
              <w:rPr>
                <w:rFonts w:ascii="Arial Narrow" w:eastAsia="Arial Narrow" w:hAnsi="Arial Narrow" w:cs="Arial Narrow"/>
                <w:sz w:val="24"/>
                <w:szCs w:val="24"/>
              </w:rPr>
            </w:pPr>
            <w:r>
              <w:rPr>
                <w:rFonts w:ascii="Arial Narrow" w:eastAsia="Arial Narrow" w:hAnsi="Arial Narrow" w:cs="Arial Narrow"/>
                <w:sz w:val="24"/>
                <w:szCs w:val="24"/>
              </w:rPr>
              <w:t>2</w:t>
            </w:r>
          </w:p>
        </w:tc>
        <w:tc>
          <w:tcPr>
            <w:tcW w:w="1471" w:type="dxa"/>
          </w:tcPr>
          <w:p w:rsidR="009B6283" w:rsidRDefault="005B1CC1">
            <w:pPr>
              <w:pBdr>
                <w:top w:val="nil"/>
                <w:left w:val="nil"/>
                <w:bottom w:val="nil"/>
                <w:right w:val="nil"/>
                <w:between w:val="nil"/>
              </w:pBdr>
              <w:spacing w:before="4" w:line="240" w:lineRule="auto"/>
              <w:ind w:left="0" w:right="57" w:hanging="2"/>
              <w:jc w:val="center"/>
              <w:rPr>
                <w:rFonts w:ascii="Arial Narrow" w:eastAsia="Arial Narrow" w:hAnsi="Arial Narrow" w:cs="Arial Narrow"/>
                <w:sz w:val="24"/>
                <w:szCs w:val="24"/>
              </w:rPr>
            </w:pPr>
            <w:r>
              <w:rPr>
                <w:rFonts w:ascii="Arial Narrow" w:eastAsia="Arial Narrow" w:hAnsi="Arial Narrow" w:cs="Arial Narrow"/>
                <w:sz w:val="24"/>
                <w:szCs w:val="24"/>
              </w:rPr>
              <w:t>2</w:t>
            </w:r>
          </w:p>
        </w:tc>
      </w:tr>
      <w:tr w:rsidR="009B6283">
        <w:trPr>
          <w:trHeight w:val="275"/>
        </w:trPr>
        <w:tc>
          <w:tcPr>
            <w:tcW w:w="3205"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Zbornica</w:t>
            </w:r>
          </w:p>
        </w:tc>
        <w:tc>
          <w:tcPr>
            <w:tcW w:w="612" w:type="dxa"/>
          </w:tcPr>
          <w:p w:rsidR="009B6283" w:rsidRDefault="005B1CC1">
            <w:pPr>
              <w:pBdr>
                <w:top w:val="nil"/>
                <w:left w:val="nil"/>
                <w:bottom w:val="nil"/>
                <w:right w:val="nil"/>
                <w:between w:val="nil"/>
              </w:pBdr>
              <w:spacing w:before="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998" w:type="dxa"/>
          </w:tcPr>
          <w:p w:rsidR="009B6283" w:rsidRDefault="005B1CC1">
            <w:pPr>
              <w:pBdr>
                <w:top w:val="nil"/>
                <w:left w:val="nil"/>
                <w:bottom w:val="nil"/>
                <w:right w:val="nil"/>
                <w:between w:val="nil"/>
              </w:pBdr>
              <w:spacing w:before="4" w:line="240" w:lineRule="auto"/>
              <w:ind w:left="0" w:right="16" w:hanging="2"/>
              <w:jc w:val="center"/>
              <w:rPr>
                <w:rFonts w:ascii="Arial Narrow" w:eastAsia="Arial Narrow" w:hAnsi="Arial Narrow" w:cs="Arial Narrow"/>
                <w:sz w:val="24"/>
                <w:szCs w:val="24"/>
              </w:rPr>
            </w:pPr>
            <w:r>
              <w:rPr>
                <w:rFonts w:ascii="Arial Narrow" w:eastAsia="Arial Narrow" w:hAnsi="Arial Narrow" w:cs="Arial Narrow"/>
                <w:sz w:val="24"/>
                <w:szCs w:val="24"/>
              </w:rPr>
              <w:t>72,13m2</w:t>
            </w:r>
          </w:p>
        </w:tc>
        <w:tc>
          <w:tcPr>
            <w:tcW w:w="607" w:type="dxa"/>
          </w:tcPr>
          <w:p w:rsidR="009B6283" w:rsidRDefault="005B1CC1">
            <w:pPr>
              <w:pBdr>
                <w:top w:val="nil"/>
                <w:left w:val="nil"/>
                <w:bottom w:val="nil"/>
                <w:right w:val="nil"/>
                <w:between w:val="nil"/>
              </w:pBdr>
              <w:spacing w:before="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962" w:type="dxa"/>
          </w:tcPr>
          <w:p w:rsidR="009B6283" w:rsidRDefault="005B1CC1">
            <w:pPr>
              <w:pBdr>
                <w:top w:val="nil"/>
                <w:left w:val="nil"/>
                <w:bottom w:val="nil"/>
                <w:right w:val="nil"/>
                <w:between w:val="nil"/>
              </w:pBdr>
              <w:spacing w:before="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1452" w:type="dxa"/>
          </w:tcPr>
          <w:p w:rsidR="009B6283" w:rsidRDefault="005B1CC1">
            <w:pPr>
              <w:pBdr>
                <w:top w:val="nil"/>
                <w:left w:val="nil"/>
                <w:bottom w:val="nil"/>
                <w:right w:val="nil"/>
                <w:between w:val="nil"/>
              </w:pBdr>
              <w:spacing w:before="4" w:line="240" w:lineRule="auto"/>
              <w:ind w:left="0" w:right="657" w:hanging="2"/>
              <w:jc w:val="right"/>
              <w:rPr>
                <w:rFonts w:ascii="Arial Narrow" w:eastAsia="Arial Narrow" w:hAnsi="Arial Narrow" w:cs="Arial Narrow"/>
                <w:sz w:val="24"/>
                <w:szCs w:val="24"/>
              </w:rPr>
            </w:pPr>
            <w:r>
              <w:rPr>
                <w:rFonts w:ascii="Arial Narrow" w:eastAsia="Arial Narrow" w:hAnsi="Arial Narrow" w:cs="Arial Narrow"/>
                <w:sz w:val="24"/>
                <w:szCs w:val="24"/>
              </w:rPr>
              <w:t>3</w:t>
            </w:r>
          </w:p>
        </w:tc>
        <w:tc>
          <w:tcPr>
            <w:tcW w:w="1471" w:type="dxa"/>
          </w:tcPr>
          <w:p w:rsidR="009B6283" w:rsidRDefault="005B1CC1">
            <w:pPr>
              <w:pBdr>
                <w:top w:val="nil"/>
                <w:left w:val="nil"/>
                <w:bottom w:val="nil"/>
                <w:right w:val="nil"/>
                <w:between w:val="nil"/>
              </w:pBdr>
              <w:spacing w:before="4" w:line="240" w:lineRule="auto"/>
              <w:ind w:left="0" w:right="57" w:hanging="2"/>
              <w:jc w:val="center"/>
              <w:rPr>
                <w:rFonts w:ascii="Arial Narrow" w:eastAsia="Arial Narrow" w:hAnsi="Arial Narrow" w:cs="Arial Narrow"/>
                <w:sz w:val="24"/>
                <w:szCs w:val="24"/>
              </w:rPr>
            </w:pPr>
            <w:r>
              <w:rPr>
                <w:rFonts w:ascii="Arial Narrow" w:eastAsia="Arial Narrow" w:hAnsi="Arial Narrow" w:cs="Arial Narrow"/>
                <w:sz w:val="24"/>
                <w:szCs w:val="24"/>
              </w:rPr>
              <w:t>3</w:t>
            </w:r>
          </w:p>
        </w:tc>
      </w:tr>
      <w:tr w:rsidR="009B6283">
        <w:trPr>
          <w:trHeight w:val="275"/>
        </w:trPr>
        <w:tc>
          <w:tcPr>
            <w:tcW w:w="3205"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Uredi</w:t>
            </w:r>
          </w:p>
        </w:tc>
        <w:tc>
          <w:tcPr>
            <w:tcW w:w="612" w:type="dxa"/>
          </w:tcPr>
          <w:p w:rsidR="009B6283" w:rsidRDefault="005B1CC1">
            <w:pPr>
              <w:pBdr>
                <w:top w:val="nil"/>
                <w:left w:val="nil"/>
                <w:bottom w:val="nil"/>
                <w:right w:val="nil"/>
                <w:between w:val="nil"/>
              </w:pBdr>
              <w:spacing w:before="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6</w:t>
            </w:r>
          </w:p>
        </w:tc>
        <w:tc>
          <w:tcPr>
            <w:tcW w:w="998" w:type="dxa"/>
          </w:tcPr>
          <w:p w:rsidR="009B6283" w:rsidRDefault="005B1CC1">
            <w:pPr>
              <w:pBdr>
                <w:top w:val="nil"/>
                <w:left w:val="nil"/>
                <w:bottom w:val="nil"/>
                <w:right w:val="nil"/>
                <w:between w:val="nil"/>
              </w:pBdr>
              <w:spacing w:before="4" w:line="240" w:lineRule="auto"/>
              <w:ind w:left="0" w:right="17" w:hanging="2"/>
              <w:jc w:val="center"/>
              <w:rPr>
                <w:rFonts w:ascii="Arial Narrow" w:eastAsia="Arial Narrow" w:hAnsi="Arial Narrow" w:cs="Arial Narrow"/>
                <w:sz w:val="24"/>
                <w:szCs w:val="24"/>
              </w:rPr>
            </w:pPr>
            <w:r>
              <w:rPr>
                <w:rFonts w:ascii="Arial Narrow" w:eastAsia="Arial Narrow" w:hAnsi="Arial Narrow" w:cs="Arial Narrow"/>
                <w:sz w:val="24"/>
                <w:szCs w:val="24"/>
              </w:rPr>
              <w:t>106,5m2</w:t>
            </w:r>
          </w:p>
        </w:tc>
        <w:tc>
          <w:tcPr>
            <w:tcW w:w="607" w:type="dxa"/>
          </w:tcPr>
          <w:p w:rsidR="009B6283" w:rsidRDefault="005B1CC1">
            <w:pPr>
              <w:pBdr>
                <w:top w:val="nil"/>
                <w:left w:val="nil"/>
                <w:bottom w:val="nil"/>
                <w:right w:val="nil"/>
                <w:between w:val="nil"/>
              </w:pBdr>
              <w:spacing w:before="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962" w:type="dxa"/>
          </w:tcPr>
          <w:p w:rsidR="009B6283" w:rsidRDefault="005B1CC1">
            <w:pPr>
              <w:pBdr>
                <w:top w:val="nil"/>
                <w:left w:val="nil"/>
                <w:bottom w:val="nil"/>
                <w:right w:val="nil"/>
                <w:between w:val="nil"/>
              </w:pBdr>
              <w:spacing w:before="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1452" w:type="dxa"/>
          </w:tcPr>
          <w:p w:rsidR="009B6283" w:rsidRDefault="005B1CC1">
            <w:pPr>
              <w:pBdr>
                <w:top w:val="nil"/>
                <w:left w:val="nil"/>
                <w:bottom w:val="nil"/>
                <w:right w:val="nil"/>
                <w:between w:val="nil"/>
              </w:pBdr>
              <w:spacing w:before="4" w:line="240" w:lineRule="auto"/>
              <w:ind w:left="0" w:right="657" w:hanging="2"/>
              <w:jc w:val="right"/>
              <w:rPr>
                <w:rFonts w:ascii="Arial Narrow" w:eastAsia="Arial Narrow" w:hAnsi="Arial Narrow" w:cs="Arial Narrow"/>
                <w:sz w:val="24"/>
                <w:szCs w:val="24"/>
              </w:rPr>
            </w:pPr>
            <w:r>
              <w:rPr>
                <w:rFonts w:ascii="Arial Narrow" w:eastAsia="Arial Narrow" w:hAnsi="Arial Narrow" w:cs="Arial Narrow"/>
                <w:sz w:val="24"/>
                <w:szCs w:val="24"/>
              </w:rPr>
              <w:t>3</w:t>
            </w:r>
          </w:p>
        </w:tc>
        <w:tc>
          <w:tcPr>
            <w:tcW w:w="1471" w:type="dxa"/>
          </w:tcPr>
          <w:p w:rsidR="009B6283" w:rsidRDefault="005B1CC1">
            <w:pPr>
              <w:pBdr>
                <w:top w:val="nil"/>
                <w:left w:val="nil"/>
                <w:bottom w:val="nil"/>
                <w:right w:val="nil"/>
                <w:between w:val="nil"/>
              </w:pBdr>
              <w:spacing w:before="4" w:line="240" w:lineRule="auto"/>
              <w:ind w:left="0" w:right="57" w:hanging="2"/>
              <w:jc w:val="center"/>
              <w:rPr>
                <w:rFonts w:ascii="Arial Narrow" w:eastAsia="Arial Narrow" w:hAnsi="Arial Narrow" w:cs="Arial Narrow"/>
                <w:sz w:val="24"/>
                <w:szCs w:val="24"/>
              </w:rPr>
            </w:pPr>
            <w:r>
              <w:rPr>
                <w:rFonts w:ascii="Arial Narrow" w:eastAsia="Arial Narrow" w:hAnsi="Arial Narrow" w:cs="Arial Narrow"/>
                <w:sz w:val="24"/>
                <w:szCs w:val="24"/>
              </w:rPr>
              <w:t>3</w:t>
            </w:r>
          </w:p>
        </w:tc>
      </w:tr>
      <w:tr w:rsidR="009B6283">
        <w:trPr>
          <w:trHeight w:val="275"/>
        </w:trPr>
        <w:tc>
          <w:tcPr>
            <w:tcW w:w="3205"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PODRUČNA ŠKOLA</w:t>
            </w:r>
          </w:p>
        </w:tc>
        <w:tc>
          <w:tcPr>
            <w:tcW w:w="612"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c>
          <w:tcPr>
            <w:tcW w:w="998"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c>
          <w:tcPr>
            <w:tcW w:w="6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c>
          <w:tcPr>
            <w:tcW w:w="962"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c>
          <w:tcPr>
            <w:tcW w:w="1452"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c>
          <w:tcPr>
            <w:tcW w:w="1471"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bl>
    <w:p w:rsidR="009B6283" w:rsidRDefault="009B6283">
      <w:pPr>
        <w:pBdr>
          <w:top w:val="nil"/>
          <w:left w:val="nil"/>
          <w:bottom w:val="nil"/>
          <w:right w:val="nil"/>
          <w:between w:val="nil"/>
        </w:pBdr>
        <w:spacing w:line="244" w:lineRule="auto"/>
        <w:ind w:left="0" w:right="281" w:hanging="2"/>
        <w:jc w:val="both"/>
        <w:rPr>
          <w:rFonts w:ascii="Arial Narrow" w:eastAsia="Arial Narrow" w:hAnsi="Arial Narrow" w:cs="Arial Narrow"/>
          <w:sz w:val="24"/>
          <w:szCs w:val="24"/>
        </w:rPr>
      </w:pPr>
    </w:p>
    <w:tbl>
      <w:tblPr>
        <w:tblStyle w:val="affffffffffffffffffffe"/>
        <w:tblpPr w:leftFromText="180" w:rightFromText="180" w:vertAnchor="text" w:horzAnchor="margin" w:tblpY="-57"/>
        <w:tblW w:w="9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05"/>
        <w:gridCol w:w="612"/>
        <w:gridCol w:w="998"/>
        <w:gridCol w:w="607"/>
        <w:gridCol w:w="962"/>
        <w:gridCol w:w="1452"/>
        <w:gridCol w:w="1471"/>
      </w:tblGrid>
      <w:tr w:rsidR="009B6283">
        <w:trPr>
          <w:trHeight w:val="405"/>
        </w:trPr>
        <w:tc>
          <w:tcPr>
            <w:tcW w:w="3205" w:type="dxa"/>
          </w:tcPr>
          <w:p w:rsidR="009B6283" w:rsidRDefault="005B1CC1">
            <w:pPr>
              <w:pBdr>
                <w:top w:val="nil"/>
                <w:left w:val="nil"/>
                <w:bottom w:val="nil"/>
                <w:right w:val="nil"/>
                <w:between w:val="nil"/>
              </w:pBdr>
              <w:spacing w:before="122"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U K U P N O:</w:t>
            </w:r>
          </w:p>
        </w:tc>
        <w:tc>
          <w:tcPr>
            <w:tcW w:w="612"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c>
          <w:tcPr>
            <w:tcW w:w="998"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c>
          <w:tcPr>
            <w:tcW w:w="607"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4</w:t>
            </w:r>
          </w:p>
        </w:tc>
        <w:tc>
          <w:tcPr>
            <w:tcW w:w="962"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c>
          <w:tcPr>
            <w:tcW w:w="1452"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c>
          <w:tcPr>
            <w:tcW w:w="1471"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bl>
    <w:p w:rsidR="009B6283" w:rsidRDefault="009B6283">
      <w:pPr>
        <w:pBdr>
          <w:top w:val="nil"/>
          <w:left w:val="nil"/>
          <w:bottom w:val="nil"/>
          <w:right w:val="nil"/>
          <w:between w:val="nil"/>
        </w:pBdr>
        <w:spacing w:line="244" w:lineRule="auto"/>
        <w:ind w:left="0" w:right="281" w:hanging="2"/>
        <w:jc w:val="both"/>
        <w:rPr>
          <w:rFonts w:ascii="Arial Narrow" w:eastAsia="Arial Narrow" w:hAnsi="Arial Narrow" w:cs="Arial Narrow"/>
          <w:color w:val="FF0000"/>
          <w:sz w:val="24"/>
          <w:szCs w:val="24"/>
        </w:rPr>
      </w:pPr>
    </w:p>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p w:rsidR="009B6283" w:rsidRDefault="009B6283">
      <w:pPr>
        <w:pBdr>
          <w:top w:val="nil"/>
          <w:left w:val="nil"/>
          <w:bottom w:val="nil"/>
          <w:right w:val="nil"/>
          <w:between w:val="nil"/>
        </w:pBdr>
        <w:spacing w:before="19"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jc w:val="both"/>
        <w:rPr>
          <w:rFonts w:ascii="Arial Narrow" w:eastAsia="Arial Narrow" w:hAnsi="Arial Narrow" w:cs="Arial Narrow"/>
          <w:b/>
          <w:sz w:val="24"/>
          <w:szCs w:val="24"/>
        </w:rPr>
      </w:pPr>
      <w:r>
        <w:rPr>
          <w:rFonts w:ascii="Arial Narrow" w:eastAsia="Arial Narrow" w:hAnsi="Arial Narrow" w:cs="Arial Narrow"/>
          <w:sz w:val="24"/>
          <w:szCs w:val="24"/>
        </w:rPr>
        <w:t>(Napomena: Oznaka stanja opremljenosti do 50%..</w:t>
      </w:r>
      <w:r>
        <w:rPr>
          <w:rFonts w:ascii="Arial Narrow" w:eastAsia="Arial Narrow" w:hAnsi="Arial Narrow" w:cs="Arial Narrow"/>
          <w:b/>
          <w:bCs/>
          <w:sz w:val="24"/>
          <w:szCs w:val="24"/>
        </w:rPr>
        <w:t>1</w:t>
      </w:r>
      <w:r>
        <w:rPr>
          <w:rFonts w:ascii="Arial Narrow" w:eastAsia="Arial Narrow" w:hAnsi="Arial Narrow" w:cs="Arial Narrow"/>
          <w:sz w:val="24"/>
          <w:szCs w:val="24"/>
        </w:rPr>
        <w:t>, od 51-70%..</w:t>
      </w:r>
      <w:r>
        <w:rPr>
          <w:rFonts w:ascii="Arial Narrow" w:eastAsia="Arial Narrow" w:hAnsi="Arial Narrow" w:cs="Arial Narrow"/>
          <w:b/>
          <w:bCs/>
          <w:sz w:val="24"/>
          <w:szCs w:val="24"/>
        </w:rPr>
        <w:t>2</w:t>
      </w:r>
      <w:r>
        <w:rPr>
          <w:rFonts w:ascii="Arial Narrow" w:eastAsia="Arial Narrow" w:hAnsi="Arial Narrow" w:cs="Arial Narrow"/>
          <w:sz w:val="24"/>
          <w:szCs w:val="24"/>
        </w:rPr>
        <w:t>, od 71-100%..</w:t>
      </w:r>
      <w:r>
        <w:rPr>
          <w:rFonts w:ascii="Arial Narrow" w:eastAsia="Arial Narrow" w:hAnsi="Arial Narrow" w:cs="Arial Narrow"/>
          <w:b/>
          <w:bCs/>
          <w:sz w:val="24"/>
          <w:szCs w:val="24"/>
        </w:rPr>
        <w:t>3)</w:t>
      </w:r>
    </w:p>
    <w:p w:rsidR="009B6283" w:rsidRDefault="009B6283">
      <w:pPr>
        <w:pBdr>
          <w:top w:val="nil"/>
          <w:left w:val="nil"/>
          <w:bottom w:val="nil"/>
          <w:right w:val="nil"/>
          <w:between w:val="nil"/>
        </w:pBdr>
        <w:spacing w:line="240" w:lineRule="auto"/>
        <w:ind w:left="0" w:hanging="2"/>
        <w:jc w:val="both"/>
        <w:rPr>
          <w:rFonts w:ascii="Arial Narrow" w:eastAsia="Arial Narrow" w:hAnsi="Arial Narrow" w:cs="Arial Narrow"/>
          <w:b/>
          <w:bCs/>
          <w:sz w:val="24"/>
          <w:szCs w:val="24"/>
        </w:rPr>
      </w:pPr>
    </w:p>
    <w:p w:rsidR="009B6283" w:rsidRDefault="009B6283">
      <w:pPr>
        <w:pBdr>
          <w:top w:val="nil"/>
          <w:left w:val="nil"/>
          <w:bottom w:val="nil"/>
          <w:right w:val="nil"/>
          <w:between w:val="nil"/>
        </w:pBdr>
        <w:spacing w:line="240" w:lineRule="auto"/>
        <w:ind w:leftChars="0" w:left="0" w:firstLineChars="0" w:firstLine="0"/>
        <w:jc w:val="both"/>
        <w:rPr>
          <w:rFonts w:ascii="Arial Narrow" w:eastAsia="Arial Narrow" w:hAnsi="Arial Narrow" w:cs="Arial Narrow"/>
          <w:b/>
          <w:bCs/>
          <w:sz w:val="24"/>
          <w:szCs w:val="24"/>
        </w:rPr>
      </w:pPr>
    </w:p>
    <w:p w:rsidR="009B6283" w:rsidRDefault="005B1CC1" w:rsidP="005B1CC1">
      <w:pPr>
        <w:numPr>
          <w:ilvl w:val="1"/>
          <w:numId w:val="77"/>
        </w:numPr>
        <w:pBdr>
          <w:top w:val="nil"/>
          <w:left w:val="nil"/>
          <w:bottom w:val="nil"/>
          <w:right w:val="nil"/>
          <w:between w:val="nil"/>
        </w:pBdr>
        <w:tabs>
          <w:tab w:val="left" w:pos="1553"/>
        </w:tabs>
        <w:spacing w:line="240" w:lineRule="auto"/>
        <w:ind w:left="0" w:hanging="2"/>
        <w:rPr>
          <w:rFonts w:ascii="Arial Narrow" w:eastAsia="Arial Narrow" w:hAnsi="Arial Narrow" w:cs="Arial Narrow"/>
          <w:sz w:val="24"/>
          <w:szCs w:val="24"/>
        </w:rPr>
      </w:pPr>
      <w:r>
        <w:rPr>
          <w:rFonts w:ascii="Arial Narrow" w:eastAsia="Arial Narrow" w:hAnsi="Arial Narrow" w:cs="Arial Narrow"/>
          <w:b/>
          <w:bCs/>
          <w:sz w:val="24"/>
          <w:szCs w:val="24"/>
        </w:rPr>
        <w:t>ŠKOLSKI OKOLIŠ</w:t>
      </w:r>
    </w:p>
    <w:p w:rsidR="009B6283" w:rsidRDefault="009B6283">
      <w:pPr>
        <w:pBdr>
          <w:top w:val="nil"/>
          <w:left w:val="nil"/>
          <w:bottom w:val="nil"/>
          <w:right w:val="nil"/>
          <w:between w:val="nil"/>
        </w:pBdr>
        <w:tabs>
          <w:tab w:val="left" w:pos="1553"/>
        </w:tabs>
        <w:spacing w:line="240" w:lineRule="auto"/>
        <w:ind w:left="0" w:hanging="2"/>
        <w:rPr>
          <w:rFonts w:ascii="Arial Narrow" w:eastAsia="Arial Narrow" w:hAnsi="Arial Narrow" w:cs="Arial Narrow"/>
          <w:sz w:val="24"/>
          <w:szCs w:val="24"/>
        </w:rPr>
      </w:pPr>
    </w:p>
    <w:tbl>
      <w:tblPr>
        <w:tblStyle w:val="afffffffffffffffffffff"/>
        <w:tblpPr w:leftFromText="180" w:rightFromText="180" w:vertAnchor="text" w:horzAnchor="margin" w:tblpY="201"/>
        <w:tblW w:w="91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06"/>
        <w:gridCol w:w="4539"/>
        <w:gridCol w:w="566"/>
        <w:gridCol w:w="3382"/>
      </w:tblGrid>
      <w:tr w:rsidR="009B6283">
        <w:trPr>
          <w:trHeight w:val="690"/>
        </w:trPr>
        <w:tc>
          <w:tcPr>
            <w:tcW w:w="706" w:type="dxa"/>
            <w:shd w:val="clear" w:color="auto" w:fill="DAEDF3"/>
          </w:tcPr>
          <w:p w:rsidR="009B6283" w:rsidRDefault="005B1CC1">
            <w:pPr>
              <w:pBdr>
                <w:top w:val="nil"/>
                <w:left w:val="nil"/>
                <w:bottom w:val="nil"/>
                <w:right w:val="nil"/>
                <w:between w:val="nil"/>
              </w:pBdr>
              <w:spacing w:before="69" w:line="240" w:lineRule="auto"/>
              <w:ind w:left="0" w:right="78" w:hanging="2"/>
              <w:rPr>
                <w:rFonts w:ascii="Arial Narrow" w:eastAsia="Arial Narrow" w:hAnsi="Arial Narrow" w:cs="Arial Narrow"/>
                <w:sz w:val="24"/>
                <w:szCs w:val="24"/>
              </w:rPr>
            </w:pPr>
            <w:r>
              <w:rPr>
                <w:rFonts w:ascii="Arial Narrow" w:eastAsia="Arial Narrow" w:hAnsi="Arial Narrow" w:cs="Arial Narrow"/>
                <w:b/>
                <w:bCs/>
                <w:sz w:val="24"/>
                <w:szCs w:val="24"/>
              </w:rPr>
              <w:t>Redni broj</w:t>
            </w:r>
          </w:p>
        </w:tc>
        <w:tc>
          <w:tcPr>
            <w:tcW w:w="4539" w:type="dxa"/>
            <w:shd w:val="clear" w:color="auto" w:fill="DAEDF3"/>
          </w:tcPr>
          <w:p w:rsidR="009B6283" w:rsidRDefault="005B1CC1">
            <w:pPr>
              <w:pBdr>
                <w:top w:val="nil"/>
                <w:left w:val="nil"/>
                <w:bottom w:val="nil"/>
                <w:right w:val="nil"/>
                <w:between w:val="nil"/>
              </w:pBdr>
              <w:spacing w:before="206" w:line="240" w:lineRule="auto"/>
              <w:ind w:left="0" w:right="3" w:hanging="2"/>
              <w:jc w:val="center"/>
              <w:rPr>
                <w:rFonts w:ascii="Arial Narrow" w:eastAsia="Arial Narrow" w:hAnsi="Arial Narrow" w:cs="Arial Narrow"/>
                <w:sz w:val="24"/>
                <w:szCs w:val="24"/>
              </w:rPr>
            </w:pPr>
            <w:r>
              <w:rPr>
                <w:rFonts w:ascii="Arial Narrow" w:eastAsia="Arial Narrow" w:hAnsi="Arial Narrow" w:cs="Arial Narrow"/>
                <w:b/>
                <w:sz w:val="24"/>
                <w:szCs w:val="24"/>
              </w:rPr>
              <w:t>Naziv površine (zelene, igralište, školski vrt)</w:t>
            </w:r>
          </w:p>
        </w:tc>
        <w:tc>
          <w:tcPr>
            <w:tcW w:w="566" w:type="dxa"/>
            <w:shd w:val="clear" w:color="auto" w:fill="DAEDF3"/>
          </w:tcPr>
          <w:p w:rsidR="009B6283" w:rsidRDefault="005B1CC1">
            <w:pPr>
              <w:pBdr>
                <w:top w:val="nil"/>
                <w:left w:val="nil"/>
                <w:bottom w:val="nil"/>
                <w:right w:val="nil"/>
                <w:between w:val="nil"/>
              </w:pBdr>
              <w:spacing w:before="206"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m2</w:t>
            </w:r>
          </w:p>
        </w:tc>
        <w:tc>
          <w:tcPr>
            <w:tcW w:w="3382" w:type="dxa"/>
            <w:shd w:val="clear" w:color="auto" w:fill="DAEDF3"/>
          </w:tcPr>
          <w:p w:rsidR="009B6283" w:rsidRDefault="005B1CC1">
            <w:pPr>
              <w:pBdr>
                <w:top w:val="nil"/>
                <w:left w:val="nil"/>
                <w:bottom w:val="nil"/>
                <w:right w:val="nil"/>
                <w:between w:val="nil"/>
              </w:pBdr>
              <w:spacing w:before="69"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Napomena</w:t>
            </w:r>
          </w:p>
        </w:tc>
      </w:tr>
      <w:tr w:rsidR="009B6283">
        <w:trPr>
          <w:trHeight w:val="541"/>
        </w:trPr>
        <w:tc>
          <w:tcPr>
            <w:tcW w:w="706" w:type="dxa"/>
          </w:tcPr>
          <w:p w:rsidR="009B6283" w:rsidRDefault="005B1CC1">
            <w:pPr>
              <w:pBdr>
                <w:top w:val="nil"/>
                <w:left w:val="nil"/>
                <w:bottom w:val="nil"/>
                <w:right w:val="nil"/>
                <w:between w:val="nil"/>
              </w:pBdr>
              <w:spacing w:before="136"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4539" w:type="dxa"/>
          </w:tcPr>
          <w:p w:rsidR="009B6283" w:rsidRDefault="005B1CC1">
            <w:pPr>
              <w:pBdr>
                <w:top w:val="nil"/>
                <w:left w:val="nil"/>
                <w:bottom w:val="nil"/>
                <w:right w:val="nil"/>
                <w:between w:val="nil"/>
              </w:pBdr>
              <w:spacing w:before="136" w:line="240" w:lineRule="auto"/>
              <w:ind w:left="0" w:right="3" w:hanging="2"/>
              <w:jc w:val="center"/>
              <w:rPr>
                <w:rFonts w:ascii="Arial Narrow" w:eastAsia="Arial Narrow" w:hAnsi="Arial Narrow" w:cs="Arial Narrow"/>
                <w:sz w:val="24"/>
                <w:szCs w:val="24"/>
              </w:rPr>
            </w:pPr>
            <w:r>
              <w:rPr>
                <w:rFonts w:ascii="Arial Narrow" w:eastAsia="Arial Narrow" w:hAnsi="Arial Narrow" w:cs="Arial Narrow"/>
                <w:sz w:val="24"/>
                <w:szCs w:val="24"/>
              </w:rPr>
              <w:t>Nogometno i košarkaško igralište</w:t>
            </w:r>
          </w:p>
        </w:tc>
        <w:tc>
          <w:tcPr>
            <w:tcW w:w="566"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c>
          <w:tcPr>
            <w:tcW w:w="3382" w:type="dxa"/>
          </w:tcPr>
          <w:p w:rsidR="009B6283" w:rsidRDefault="005B1CC1">
            <w:pPr>
              <w:pBdr>
                <w:top w:val="nil"/>
                <w:left w:val="nil"/>
                <w:bottom w:val="nil"/>
                <w:right w:val="nil"/>
                <w:between w:val="nil"/>
              </w:pBdr>
              <w:spacing w:before="13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nova igrališta</w:t>
            </w:r>
          </w:p>
        </w:tc>
      </w:tr>
      <w:tr w:rsidR="009B6283">
        <w:trPr>
          <w:trHeight w:val="378"/>
        </w:trPr>
        <w:tc>
          <w:tcPr>
            <w:tcW w:w="706" w:type="dxa"/>
          </w:tcPr>
          <w:p w:rsidR="009B6283" w:rsidRDefault="005B1CC1">
            <w:pPr>
              <w:pBdr>
                <w:top w:val="nil"/>
                <w:left w:val="nil"/>
                <w:bottom w:val="nil"/>
                <w:right w:val="nil"/>
                <w:between w:val="nil"/>
              </w:pBdr>
              <w:spacing w:before="5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w:t>
            </w:r>
          </w:p>
        </w:tc>
        <w:tc>
          <w:tcPr>
            <w:tcW w:w="4539" w:type="dxa"/>
          </w:tcPr>
          <w:p w:rsidR="009B6283" w:rsidRDefault="005B1CC1">
            <w:pPr>
              <w:pBdr>
                <w:top w:val="nil"/>
                <w:left w:val="nil"/>
                <w:bottom w:val="nil"/>
                <w:right w:val="nil"/>
                <w:between w:val="nil"/>
              </w:pBdr>
              <w:spacing w:before="54" w:line="240" w:lineRule="auto"/>
              <w:ind w:left="0" w:right="4" w:hanging="2"/>
              <w:jc w:val="center"/>
              <w:rPr>
                <w:rFonts w:ascii="Arial Narrow" w:eastAsia="Arial Narrow" w:hAnsi="Arial Narrow" w:cs="Arial Narrow"/>
                <w:sz w:val="24"/>
                <w:szCs w:val="24"/>
              </w:rPr>
            </w:pPr>
            <w:r>
              <w:rPr>
                <w:rFonts w:ascii="Arial Narrow" w:eastAsia="Arial Narrow" w:hAnsi="Arial Narrow" w:cs="Arial Narrow"/>
                <w:sz w:val="24"/>
                <w:szCs w:val="24"/>
              </w:rPr>
              <w:t>Školski vrt</w:t>
            </w:r>
          </w:p>
        </w:tc>
        <w:tc>
          <w:tcPr>
            <w:tcW w:w="566"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c>
          <w:tcPr>
            <w:tcW w:w="3382" w:type="dxa"/>
          </w:tcPr>
          <w:p w:rsidR="009B6283" w:rsidRDefault="005B1CC1">
            <w:pPr>
              <w:pBdr>
                <w:top w:val="nil"/>
                <w:left w:val="nil"/>
                <w:bottom w:val="nil"/>
                <w:right w:val="nil"/>
                <w:between w:val="nil"/>
              </w:pBdr>
              <w:spacing w:before="5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lijepo uređen i stalno se održava</w:t>
            </w:r>
          </w:p>
        </w:tc>
      </w:tr>
      <w:tr w:rsidR="009B6283">
        <w:trPr>
          <w:trHeight w:val="380"/>
        </w:trPr>
        <w:tc>
          <w:tcPr>
            <w:tcW w:w="706" w:type="dxa"/>
          </w:tcPr>
          <w:p w:rsidR="009B6283" w:rsidRDefault="005B1CC1">
            <w:pPr>
              <w:pBdr>
                <w:top w:val="nil"/>
                <w:left w:val="nil"/>
                <w:bottom w:val="nil"/>
                <w:right w:val="nil"/>
                <w:between w:val="nil"/>
              </w:pBdr>
              <w:spacing w:before="56"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3</w:t>
            </w:r>
          </w:p>
        </w:tc>
        <w:tc>
          <w:tcPr>
            <w:tcW w:w="4539" w:type="dxa"/>
          </w:tcPr>
          <w:p w:rsidR="009B6283" w:rsidRDefault="005B1CC1">
            <w:pPr>
              <w:pBdr>
                <w:top w:val="nil"/>
                <w:left w:val="nil"/>
                <w:bottom w:val="nil"/>
                <w:right w:val="nil"/>
                <w:between w:val="nil"/>
              </w:pBdr>
              <w:spacing w:before="56"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Travnati prostor iza i ispred škole</w:t>
            </w:r>
          </w:p>
        </w:tc>
        <w:tc>
          <w:tcPr>
            <w:tcW w:w="566"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c>
          <w:tcPr>
            <w:tcW w:w="3382" w:type="dxa"/>
          </w:tcPr>
          <w:p w:rsidR="009B6283" w:rsidRDefault="005B1CC1">
            <w:pPr>
              <w:pBdr>
                <w:top w:val="nil"/>
                <w:left w:val="nil"/>
                <w:bottom w:val="nil"/>
                <w:right w:val="nil"/>
                <w:between w:val="nil"/>
              </w:pBdr>
              <w:spacing w:before="5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redovito se kosi</w:t>
            </w:r>
          </w:p>
        </w:tc>
      </w:tr>
      <w:tr w:rsidR="009B6283">
        <w:trPr>
          <w:trHeight w:val="380"/>
        </w:trPr>
        <w:tc>
          <w:tcPr>
            <w:tcW w:w="706" w:type="dxa"/>
          </w:tcPr>
          <w:p w:rsidR="009B6283" w:rsidRDefault="005B1CC1">
            <w:pPr>
              <w:pBdr>
                <w:top w:val="nil"/>
                <w:left w:val="nil"/>
                <w:bottom w:val="nil"/>
                <w:right w:val="nil"/>
                <w:between w:val="nil"/>
              </w:pBdr>
              <w:spacing w:before="56"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4</w:t>
            </w:r>
          </w:p>
        </w:tc>
        <w:tc>
          <w:tcPr>
            <w:tcW w:w="4539" w:type="dxa"/>
          </w:tcPr>
          <w:p w:rsidR="009B6283" w:rsidRDefault="005B1CC1">
            <w:pPr>
              <w:pBdr>
                <w:top w:val="nil"/>
                <w:left w:val="nil"/>
                <w:bottom w:val="nil"/>
                <w:right w:val="nil"/>
                <w:between w:val="nil"/>
              </w:pBdr>
              <w:spacing w:before="56"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Atletska staza</w:t>
            </w:r>
          </w:p>
        </w:tc>
        <w:tc>
          <w:tcPr>
            <w:tcW w:w="566"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c>
          <w:tcPr>
            <w:tcW w:w="3382" w:type="dxa"/>
          </w:tcPr>
          <w:p w:rsidR="009B6283" w:rsidRDefault="005B1CC1">
            <w:pPr>
              <w:pBdr>
                <w:top w:val="nil"/>
                <w:left w:val="nil"/>
                <w:bottom w:val="nil"/>
                <w:right w:val="nil"/>
                <w:between w:val="nil"/>
              </w:pBdr>
              <w:spacing w:before="5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nova</w:t>
            </w:r>
          </w:p>
        </w:tc>
      </w:tr>
    </w:tbl>
    <w:p w:rsidR="009B6283" w:rsidRDefault="009B6283">
      <w:pPr>
        <w:pBdr>
          <w:top w:val="nil"/>
          <w:left w:val="nil"/>
          <w:bottom w:val="nil"/>
          <w:right w:val="nil"/>
          <w:between w:val="nil"/>
        </w:pBdr>
        <w:spacing w:before="46" w:after="1"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76"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Površina školske parcele iznosi 13 069 m2.</w:t>
      </w:r>
    </w:p>
    <w:p w:rsidR="009B6283" w:rsidRDefault="005B1CC1">
      <w:pPr>
        <w:pBdr>
          <w:top w:val="nil"/>
          <w:left w:val="nil"/>
          <w:bottom w:val="nil"/>
          <w:right w:val="nil"/>
          <w:between w:val="nil"/>
        </w:pBdr>
        <w:spacing w:before="5" w:line="276"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Tlocrtna površina građevina na građevinskoj čestici iznosi 3 106 m2.</w:t>
      </w:r>
    </w:p>
    <w:p w:rsidR="009B6283" w:rsidRDefault="005B1CC1">
      <w:pPr>
        <w:pBdr>
          <w:top w:val="nil"/>
          <w:left w:val="nil"/>
          <w:bottom w:val="nil"/>
          <w:right w:val="nil"/>
          <w:between w:val="nil"/>
        </w:pBdr>
        <w:spacing w:before="4" w:line="276" w:lineRule="auto"/>
        <w:ind w:left="0" w:right="275" w:hanging="2"/>
        <w:rPr>
          <w:rFonts w:ascii="Arial Narrow" w:eastAsia="Arial Narrow" w:hAnsi="Arial Narrow" w:cs="Arial Narrow"/>
          <w:sz w:val="24"/>
          <w:szCs w:val="24"/>
        </w:rPr>
      </w:pPr>
      <w:r>
        <w:rPr>
          <w:rFonts w:ascii="Arial Narrow" w:eastAsia="Arial Narrow" w:hAnsi="Arial Narrow" w:cs="Arial Narrow"/>
          <w:sz w:val="24"/>
          <w:szCs w:val="24"/>
        </w:rPr>
        <w:t>Zelena površina školskog dvorišta iznosi 4 046 m2. Od toga je veći dio redovno uređivan školski park ispred školske zgrade, a nešto manji dio zatravljene površine uz školsko igralište i sportsku dvoranu, koji se također redovno održava.</w:t>
      </w:r>
    </w:p>
    <w:p w:rsidR="009B6283" w:rsidRDefault="005B1CC1">
      <w:pPr>
        <w:pBdr>
          <w:top w:val="nil"/>
          <w:left w:val="nil"/>
          <w:bottom w:val="nil"/>
          <w:right w:val="nil"/>
          <w:between w:val="nil"/>
        </w:pBdr>
        <w:spacing w:before="3" w:line="276"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 auli škole je u m</w:t>
      </w:r>
      <w:r>
        <w:rPr>
          <w:rFonts w:ascii="Arial Narrow" w:eastAsia="Arial Narrow" w:hAnsi="Arial Narrow" w:cs="Arial Narrow"/>
          <w:sz w:val="24"/>
          <w:szCs w:val="24"/>
        </w:rPr>
        <w:t>ali školski vrt (ljekovito bilje).</w:t>
      </w:r>
    </w:p>
    <w:p w:rsidR="009B6283" w:rsidRDefault="005B1CC1">
      <w:pPr>
        <w:pBdr>
          <w:top w:val="nil"/>
          <w:left w:val="nil"/>
          <w:bottom w:val="nil"/>
          <w:right w:val="nil"/>
          <w:between w:val="nil"/>
        </w:pBdr>
        <w:spacing w:line="276"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Kroz društveno koristan rad ekološke skupine i skupine prirodnjaka - učenici se uključuju u uređenje cjelokupnog okoliša škole u čemu im pomažu i roditelji, i to kontinuirano tijekom cijele školske godine.</w:t>
      </w:r>
    </w:p>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76" w:lineRule="auto"/>
        <w:ind w:left="0" w:hanging="2"/>
        <w:jc w:val="both"/>
        <w:rPr>
          <w:rFonts w:ascii="Arial Narrow" w:eastAsia="Arial Narrow" w:hAnsi="Arial Narrow" w:cs="Arial Narrow"/>
          <w:sz w:val="24"/>
          <w:szCs w:val="24"/>
        </w:rPr>
      </w:pPr>
    </w:p>
    <w:p w:rsidR="009B6283" w:rsidRDefault="009B6283">
      <w:pPr>
        <w:pBdr>
          <w:top w:val="nil"/>
          <w:left w:val="nil"/>
          <w:bottom w:val="nil"/>
          <w:right w:val="nil"/>
          <w:between w:val="nil"/>
        </w:pBdr>
        <w:spacing w:line="276" w:lineRule="auto"/>
        <w:ind w:left="0" w:hanging="2"/>
        <w:jc w:val="both"/>
        <w:rPr>
          <w:rFonts w:ascii="Arial Narrow" w:eastAsia="Arial Narrow" w:hAnsi="Arial Narrow" w:cs="Arial Narrow"/>
          <w:sz w:val="24"/>
          <w:szCs w:val="24"/>
        </w:rPr>
      </w:pPr>
      <w:bookmarkStart w:id="3" w:name="_heading=h.2et92p0"/>
      <w:bookmarkEnd w:id="3"/>
    </w:p>
    <w:p w:rsidR="009B6283" w:rsidRDefault="009B6283">
      <w:pPr>
        <w:pBdr>
          <w:top w:val="nil"/>
          <w:left w:val="nil"/>
          <w:bottom w:val="nil"/>
          <w:right w:val="nil"/>
          <w:between w:val="nil"/>
        </w:pBdr>
        <w:spacing w:before="9" w:line="276" w:lineRule="auto"/>
        <w:ind w:left="0" w:hanging="2"/>
        <w:jc w:val="both"/>
        <w:rPr>
          <w:rFonts w:ascii="Arial Narrow" w:eastAsia="Arial Narrow" w:hAnsi="Arial Narrow" w:cs="Arial Narrow"/>
          <w:sz w:val="24"/>
          <w:szCs w:val="24"/>
        </w:rPr>
      </w:pPr>
    </w:p>
    <w:p w:rsidR="009B6283" w:rsidRDefault="005B1CC1" w:rsidP="005B1CC1">
      <w:pPr>
        <w:numPr>
          <w:ilvl w:val="1"/>
          <w:numId w:val="77"/>
        </w:numPr>
        <w:pBdr>
          <w:top w:val="nil"/>
          <w:left w:val="nil"/>
          <w:bottom w:val="nil"/>
          <w:right w:val="nil"/>
          <w:between w:val="nil"/>
        </w:pBdr>
        <w:tabs>
          <w:tab w:val="left" w:pos="1553"/>
        </w:tabs>
        <w:spacing w:line="276" w:lineRule="auto"/>
        <w:ind w:left="0" w:hanging="2"/>
        <w:jc w:val="both"/>
        <w:rPr>
          <w:rFonts w:ascii="Arial Narrow" w:eastAsia="Arial Narrow" w:hAnsi="Arial Narrow" w:cs="Arial Narrow"/>
          <w:sz w:val="24"/>
          <w:szCs w:val="24"/>
        </w:rPr>
      </w:pPr>
      <w:r>
        <w:rPr>
          <w:rFonts w:ascii="Arial Narrow" w:eastAsia="Arial Narrow" w:hAnsi="Arial Narrow" w:cs="Arial Narrow"/>
          <w:b/>
          <w:bCs/>
          <w:sz w:val="24"/>
          <w:szCs w:val="24"/>
        </w:rPr>
        <w:t>NASTAVNA SREDSTVA I POMAGALA</w:t>
      </w:r>
    </w:p>
    <w:p w:rsidR="009B6283" w:rsidRDefault="009B6283">
      <w:pPr>
        <w:pBdr>
          <w:top w:val="nil"/>
          <w:left w:val="nil"/>
          <w:bottom w:val="nil"/>
          <w:right w:val="nil"/>
          <w:between w:val="nil"/>
        </w:pBdr>
        <w:tabs>
          <w:tab w:val="left" w:pos="1553"/>
        </w:tabs>
        <w:spacing w:line="276" w:lineRule="auto"/>
        <w:ind w:left="0" w:hanging="2"/>
        <w:jc w:val="both"/>
        <w:rPr>
          <w:rFonts w:ascii="Arial Narrow" w:eastAsia="Arial Narrow" w:hAnsi="Arial Narrow" w:cs="Arial Narrow"/>
          <w:sz w:val="24"/>
          <w:szCs w:val="24"/>
        </w:rPr>
      </w:pPr>
    </w:p>
    <w:p w:rsidR="009B6283" w:rsidRDefault="009B6283">
      <w:pPr>
        <w:pBdr>
          <w:top w:val="nil"/>
          <w:left w:val="nil"/>
          <w:bottom w:val="nil"/>
          <w:right w:val="nil"/>
          <w:between w:val="nil"/>
        </w:pBdr>
        <w:spacing w:before="2" w:line="276" w:lineRule="auto"/>
        <w:ind w:left="0" w:hanging="2"/>
        <w:jc w:val="both"/>
        <w:rPr>
          <w:rFonts w:ascii="Arial Narrow" w:eastAsia="Arial Narrow" w:hAnsi="Arial Narrow" w:cs="Arial Narrow"/>
          <w:sz w:val="24"/>
          <w:szCs w:val="24"/>
        </w:rPr>
      </w:pPr>
    </w:p>
    <w:p w:rsidR="009B6283" w:rsidRDefault="005B1CC1">
      <w:pPr>
        <w:pBdr>
          <w:top w:val="nil"/>
          <w:left w:val="nil"/>
          <w:bottom w:val="nil"/>
          <w:right w:val="nil"/>
          <w:between w:val="nil"/>
        </w:pBdr>
        <w:spacing w:line="276" w:lineRule="auto"/>
        <w:ind w:left="0" w:right="492" w:hanging="2"/>
        <w:jc w:val="both"/>
        <w:rPr>
          <w:rFonts w:ascii="Arial Narrow" w:eastAsia="Arial Narrow" w:hAnsi="Arial Narrow" w:cs="Arial Narrow"/>
          <w:sz w:val="24"/>
          <w:szCs w:val="24"/>
        </w:rPr>
      </w:pPr>
      <w:r>
        <w:rPr>
          <w:rFonts w:ascii="Arial Narrow" w:eastAsia="Arial Narrow" w:hAnsi="Arial Narrow" w:cs="Arial Narrow"/>
          <w:sz w:val="24"/>
          <w:szCs w:val="24"/>
        </w:rPr>
        <w:t>Opremljenost škole nastavnim sredstvima i pomagalima je nakon dogradnje škole veoma dobra. U svim učionicama su postavljene interaktivne ploče s projektorima, u ostalima su postavljeni projektori i platna, sve učionice imaju po jedan laptop a u učionici in</w:t>
      </w:r>
      <w:r>
        <w:rPr>
          <w:rFonts w:ascii="Arial Narrow" w:eastAsia="Arial Narrow" w:hAnsi="Arial Narrow" w:cs="Arial Narrow"/>
          <w:sz w:val="24"/>
          <w:szCs w:val="24"/>
        </w:rPr>
        <w:t>formatike su 24 računala.</w:t>
      </w:r>
    </w:p>
    <w:p w:rsidR="009B6283" w:rsidRDefault="005B1CC1">
      <w:pPr>
        <w:pBdr>
          <w:top w:val="nil"/>
          <w:left w:val="nil"/>
          <w:bottom w:val="nil"/>
          <w:right w:val="nil"/>
          <w:between w:val="nil"/>
        </w:pBdr>
        <w:spacing w:line="276" w:lineRule="auto"/>
        <w:ind w:left="0" w:hanging="2"/>
        <w:jc w:val="both"/>
        <w:rPr>
          <w:rFonts w:ascii="Arial Narrow" w:eastAsia="Arial Narrow" w:hAnsi="Arial Narrow" w:cs="Arial Narrow"/>
          <w:sz w:val="24"/>
          <w:szCs w:val="24"/>
        </w:rPr>
      </w:pPr>
      <w:r>
        <w:rPr>
          <w:rFonts w:ascii="Arial Narrow" w:eastAsia="Arial Narrow" w:hAnsi="Arial Narrow" w:cs="Arial Narrow"/>
          <w:sz w:val="24"/>
          <w:szCs w:val="24"/>
        </w:rPr>
        <w:t>Sve učionice imaju muzičku liniju ili CD player. U učionicama PB i knjižnici su postavljeni i televizori.</w:t>
      </w:r>
    </w:p>
    <w:p w:rsidR="009B6283" w:rsidRDefault="005B1CC1">
      <w:pPr>
        <w:pBdr>
          <w:top w:val="nil"/>
          <w:left w:val="nil"/>
          <w:bottom w:val="nil"/>
          <w:right w:val="nil"/>
          <w:between w:val="nil"/>
        </w:pBdr>
        <w:spacing w:before="1" w:line="276" w:lineRule="auto"/>
        <w:ind w:left="0" w:hanging="2"/>
        <w:jc w:val="both"/>
        <w:rPr>
          <w:rFonts w:ascii="Arial Narrow" w:eastAsia="Arial Narrow" w:hAnsi="Arial Narrow" w:cs="Arial Narrow"/>
          <w:sz w:val="24"/>
          <w:szCs w:val="24"/>
        </w:rPr>
      </w:pPr>
      <w:r>
        <w:rPr>
          <w:rFonts w:ascii="Arial Narrow" w:eastAsia="Arial Narrow" w:hAnsi="Arial Narrow" w:cs="Arial Narrow"/>
          <w:sz w:val="24"/>
          <w:szCs w:val="24"/>
        </w:rPr>
        <w:t>Osim navedenoga, sve učionice imaju klima uređaj.</w:t>
      </w:r>
    </w:p>
    <w:p w:rsidR="009B6283" w:rsidRDefault="009B6283">
      <w:pPr>
        <w:pBdr>
          <w:top w:val="nil"/>
          <w:left w:val="nil"/>
          <w:bottom w:val="nil"/>
          <w:right w:val="nil"/>
          <w:between w:val="nil"/>
        </w:pBdr>
        <w:spacing w:line="276" w:lineRule="auto"/>
        <w:ind w:left="0" w:hanging="2"/>
        <w:jc w:val="both"/>
        <w:rPr>
          <w:rFonts w:ascii="Arial Narrow" w:eastAsia="Arial Narrow" w:hAnsi="Arial Narrow" w:cs="Arial Narrow"/>
          <w:color w:val="FF0000"/>
          <w:sz w:val="24"/>
          <w:szCs w:val="24"/>
        </w:rPr>
      </w:pPr>
    </w:p>
    <w:p w:rsidR="009B6283" w:rsidRDefault="009B6283">
      <w:pPr>
        <w:pBdr>
          <w:top w:val="nil"/>
          <w:left w:val="nil"/>
          <w:bottom w:val="nil"/>
          <w:right w:val="nil"/>
          <w:between w:val="nil"/>
        </w:pBdr>
        <w:tabs>
          <w:tab w:val="left" w:pos="1553"/>
        </w:tabs>
        <w:spacing w:line="276" w:lineRule="auto"/>
        <w:ind w:left="0" w:hanging="2"/>
        <w:jc w:val="both"/>
        <w:rPr>
          <w:rFonts w:ascii="Arial Narrow" w:eastAsia="Arial Narrow" w:hAnsi="Arial Narrow" w:cs="Arial Narrow"/>
          <w:sz w:val="24"/>
          <w:szCs w:val="24"/>
        </w:rPr>
      </w:pPr>
    </w:p>
    <w:p w:rsidR="009B6283" w:rsidRDefault="009B6283">
      <w:pPr>
        <w:pBdr>
          <w:top w:val="nil"/>
          <w:left w:val="nil"/>
          <w:bottom w:val="nil"/>
          <w:right w:val="nil"/>
          <w:between w:val="nil"/>
        </w:pBdr>
        <w:tabs>
          <w:tab w:val="left" w:pos="1553"/>
        </w:tabs>
        <w:spacing w:line="276" w:lineRule="auto"/>
        <w:ind w:left="0" w:hanging="2"/>
        <w:jc w:val="both"/>
        <w:rPr>
          <w:rFonts w:ascii="Arial Narrow" w:eastAsia="Arial Narrow" w:hAnsi="Arial Narrow" w:cs="Arial Narrow"/>
          <w:sz w:val="24"/>
          <w:szCs w:val="24"/>
        </w:rPr>
      </w:pPr>
    </w:p>
    <w:p w:rsidR="009B6283" w:rsidRDefault="005B1CC1" w:rsidP="005B1CC1">
      <w:pPr>
        <w:numPr>
          <w:ilvl w:val="1"/>
          <w:numId w:val="77"/>
        </w:numPr>
        <w:pBdr>
          <w:top w:val="nil"/>
          <w:left w:val="nil"/>
          <w:bottom w:val="nil"/>
          <w:right w:val="nil"/>
          <w:between w:val="nil"/>
        </w:pBdr>
        <w:tabs>
          <w:tab w:val="left" w:pos="1553"/>
        </w:tabs>
        <w:spacing w:line="276" w:lineRule="auto"/>
        <w:ind w:left="0" w:hanging="2"/>
        <w:jc w:val="both"/>
        <w:rPr>
          <w:rFonts w:ascii="Arial Narrow" w:eastAsia="Arial Narrow" w:hAnsi="Arial Narrow" w:cs="Arial Narrow"/>
          <w:sz w:val="24"/>
          <w:szCs w:val="24"/>
        </w:rPr>
      </w:pPr>
      <w:r>
        <w:rPr>
          <w:rFonts w:ascii="Arial Narrow" w:eastAsia="Arial Narrow" w:hAnsi="Arial Narrow" w:cs="Arial Narrow"/>
          <w:b/>
          <w:bCs/>
          <w:sz w:val="24"/>
          <w:szCs w:val="24"/>
        </w:rPr>
        <w:t>PLAN ADAPTACIJE I DOGRADNJE ŠKOLSKOG PROSTORA</w:t>
      </w:r>
    </w:p>
    <w:p w:rsidR="009B6283" w:rsidRDefault="009B6283">
      <w:pPr>
        <w:pBdr>
          <w:top w:val="nil"/>
          <w:left w:val="nil"/>
          <w:bottom w:val="nil"/>
          <w:right w:val="nil"/>
          <w:between w:val="nil"/>
        </w:pBdr>
        <w:tabs>
          <w:tab w:val="left" w:pos="1553"/>
        </w:tabs>
        <w:spacing w:line="276" w:lineRule="auto"/>
        <w:ind w:left="0" w:hanging="2"/>
        <w:jc w:val="both"/>
        <w:rPr>
          <w:rFonts w:ascii="Arial Narrow" w:eastAsia="Arial Narrow" w:hAnsi="Arial Narrow" w:cs="Arial Narrow"/>
          <w:sz w:val="24"/>
          <w:szCs w:val="24"/>
        </w:rPr>
      </w:pPr>
    </w:p>
    <w:p w:rsidR="009B6283" w:rsidRDefault="009B6283">
      <w:pPr>
        <w:pBdr>
          <w:top w:val="nil"/>
          <w:left w:val="nil"/>
          <w:bottom w:val="nil"/>
          <w:right w:val="nil"/>
          <w:between w:val="nil"/>
        </w:pBdr>
        <w:tabs>
          <w:tab w:val="left" w:pos="1553"/>
        </w:tabs>
        <w:spacing w:line="276" w:lineRule="auto"/>
        <w:ind w:left="0" w:hanging="2"/>
        <w:jc w:val="both"/>
        <w:rPr>
          <w:rFonts w:ascii="Arial Narrow" w:eastAsia="Arial Narrow" w:hAnsi="Arial Narrow" w:cs="Arial Narrow"/>
          <w:sz w:val="24"/>
          <w:szCs w:val="24"/>
        </w:rPr>
      </w:pPr>
    </w:p>
    <w:p w:rsidR="009B6283" w:rsidRDefault="005B1CC1">
      <w:pPr>
        <w:pBdr>
          <w:top w:val="nil"/>
          <w:left w:val="nil"/>
          <w:bottom w:val="nil"/>
          <w:right w:val="nil"/>
          <w:between w:val="nil"/>
        </w:pBdr>
        <w:tabs>
          <w:tab w:val="left" w:pos="1553"/>
        </w:tabs>
        <w:spacing w:line="276" w:lineRule="auto"/>
        <w:ind w:left="0" w:hanging="2"/>
        <w:jc w:val="both"/>
        <w:rPr>
          <w:rFonts w:ascii="Arial Narrow" w:eastAsia="Arial Narrow" w:hAnsi="Arial Narrow" w:cs="Arial Narrow"/>
          <w:sz w:val="24"/>
          <w:szCs w:val="24"/>
        </w:rPr>
      </w:pPr>
      <w:r>
        <w:rPr>
          <w:rFonts w:ascii="Arial Narrow" w:eastAsia="Arial Narrow" w:hAnsi="Arial Narrow" w:cs="Arial Narrow"/>
          <w:b/>
          <w:bCs/>
          <w:sz w:val="24"/>
          <w:szCs w:val="24"/>
        </w:rPr>
        <w:t xml:space="preserve">            </w:t>
      </w:r>
      <w:r>
        <w:rPr>
          <w:rFonts w:ascii="Arial Narrow" w:eastAsia="Arial Narrow" w:hAnsi="Arial Narrow" w:cs="Arial Narrow"/>
          <w:sz w:val="24"/>
          <w:szCs w:val="24"/>
        </w:rPr>
        <w:t>Bez obzira na dogradnju škole još uvijek nam nedostaje 10-ak učionica kako bismo mogli   konstruktivno  organizirati nastavni proces u jednoj smjeni ili omogućiti produženi boravak svima koji bi to željeli.</w:t>
      </w:r>
    </w:p>
    <w:p w:rsidR="009B6283" w:rsidRDefault="009B6283">
      <w:pPr>
        <w:pBdr>
          <w:top w:val="nil"/>
          <w:left w:val="nil"/>
          <w:bottom w:val="nil"/>
          <w:right w:val="nil"/>
          <w:between w:val="nil"/>
        </w:pBdr>
        <w:spacing w:line="276" w:lineRule="auto"/>
        <w:ind w:leftChars="0" w:left="0" w:firstLineChars="0" w:firstLine="0"/>
        <w:jc w:val="both"/>
        <w:rPr>
          <w:rFonts w:ascii="Arial Narrow" w:eastAsia="Arial Narrow" w:hAnsi="Arial Narrow" w:cs="Arial Narrow"/>
          <w:color w:val="FF0000"/>
          <w:sz w:val="24"/>
          <w:szCs w:val="24"/>
        </w:rPr>
      </w:pPr>
    </w:p>
    <w:p w:rsidR="009B6283" w:rsidRDefault="005B1CC1" w:rsidP="005B1CC1">
      <w:pPr>
        <w:numPr>
          <w:ilvl w:val="0"/>
          <w:numId w:val="52"/>
        </w:numPr>
        <w:pBdr>
          <w:top w:val="nil"/>
          <w:left w:val="nil"/>
          <w:bottom w:val="nil"/>
          <w:right w:val="nil"/>
          <w:between w:val="nil"/>
        </w:pBdr>
        <w:tabs>
          <w:tab w:val="left" w:pos="1033"/>
        </w:tabs>
        <w:spacing w:line="276" w:lineRule="auto"/>
        <w:ind w:left="0" w:hanging="2"/>
        <w:jc w:val="both"/>
        <w:rPr>
          <w:rFonts w:ascii="Arial Narrow" w:eastAsia="Arial Narrow" w:hAnsi="Arial Narrow" w:cs="Arial Narrow"/>
          <w:sz w:val="24"/>
          <w:szCs w:val="24"/>
        </w:rPr>
      </w:pPr>
      <w:r>
        <w:rPr>
          <w:rFonts w:ascii="Arial Narrow" w:eastAsia="Arial Narrow" w:hAnsi="Arial Narrow" w:cs="Arial Narrow"/>
          <w:b/>
          <w:bCs/>
          <w:sz w:val="24"/>
          <w:szCs w:val="24"/>
        </w:rPr>
        <w:t>PODACI O IZVRŠITELJIMA POSLOVA U ŠK. GOD. 2024./2025.</w:t>
      </w:r>
    </w:p>
    <w:p w:rsidR="009B6283" w:rsidRDefault="009B6283">
      <w:pPr>
        <w:pBdr>
          <w:top w:val="nil"/>
          <w:left w:val="nil"/>
          <w:bottom w:val="nil"/>
          <w:right w:val="nil"/>
          <w:between w:val="nil"/>
        </w:pBdr>
        <w:spacing w:before="252" w:line="276" w:lineRule="auto"/>
        <w:ind w:left="0" w:hanging="2"/>
        <w:jc w:val="both"/>
        <w:rPr>
          <w:rFonts w:ascii="Arial Narrow" w:eastAsia="Arial Narrow" w:hAnsi="Arial Narrow" w:cs="Arial Narrow"/>
          <w:sz w:val="24"/>
          <w:szCs w:val="24"/>
        </w:rPr>
      </w:pPr>
    </w:p>
    <w:p w:rsidR="009B6283" w:rsidRDefault="005B1CC1" w:rsidP="005B1CC1">
      <w:pPr>
        <w:numPr>
          <w:ilvl w:val="1"/>
          <w:numId w:val="52"/>
        </w:numPr>
        <w:pBdr>
          <w:top w:val="nil"/>
          <w:left w:val="nil"/>
          <w:bottom w:val="nil"/>
          <w:right w:val="nil"/>
          <w:between w:val="nil"/>
        </w:pBdr>
        <w:tabs>
          <w:tab w:val="left" w:pos="1232"/>
        </w:tabs>
        <w:spacing w:line="276" w:lineRule="auto"/>
        <w:ind w:left="0" w:hanging="2"/>
        <w:jc w:val="both"/>
        <w:rPr>
          <w:rFonts w:ascii="Arial Narrow" w:eastAsia="Arial Narrow" w:hAnsi="Arial Narrow" w:cs="Arial Narrow"/>
          <w:sz w:val="24"/>
          <w:szCs w:val="24"/>
        </w:rPr>
      </w:pPr>
      <w:r>
        <w:rPr>
          <w:rFonts w:ascii="Arial Narrow" w:eastAsia="Arial Narrow" w:hAnsi="Arial Narrow" w:cs="Arial Narrow"/>
          <w:b/>
          <w:bCs/>
          <w:sz w:val="24"/>
          <w:szCs w:val="24"/>
        </w:rPr>
        <w:t>PODACI O UČITELJIMA</w:t>
      </w:r>
    </w:p>
    <w:p w:rsidR="009B6283" w:rsidRDefault="009B6283">
      <w:pPr>
        <w:pBdr>
          <w:top w:val="nil"/>
          <w:left w:val="nil"/>
          <w:bottom w:val="nil"/>
          <w:right w:val="nil"/>
          <w:between w:val="nil"/>
        </w:pBdr>
        <w:tabs>
          <w:tab w:val="left" w:pos="1232"/>
        </w:tabs>
        <w:spacing w:line="276" w:lineRule="auto"/>
        <w:ind w:left="0" w:hanging="2"/>
        <w:jc w:val="both"/>
        <w:rPr>
          <w:rFonts w:ascii="Arial Narrow" w:eastAsia="Arial Narrow" w:hAnsi="Arial Narrow" w:cs="Arial Narrow"/>
          <w:sz w:val="24"/>
          <w:szCs w:val="24"/>
        </w:rPr>
      </w:pPr>
    </w:p>
    <w:p w:rsidR="009B6283" w:rsidRDefault="009B6283">
      <w:pPr>
        <w:pBdr>
          <w:top w:val="nil"/>
          <w:left w:val="nil"/>
          <w:bottom w:val="nil"/>
          <w:right w:val="nil"/>
          <w:between w:val="nil"/>
        </w:pBdr>
        <w:spacing w:before="2" w:line="276" w:lineRule="auto"/>
        <w:ind w:left="0" w:hanging="2"/>
        <w:jc w:val="both"/>
        <w:rPr>
          <w:rFonts w:ascii="Arial Narrow" w:eastAsia="Arial Narrow" w:hAnsi="Arial Narrow" w:cs="Arial Narrow"/>
          <w:sz w:val="24"/>
          <w:szCs w:val="24"/>
        </w:rPr>
      </w:pPr>
    </w:p>
    <w:p w:rsidR="009B6283" w:rsidRDefault="005B1CC1">
      <w:pPr>
        <w:spacing w:line="276" w:lineRule="auto"/>
        <w:ind w:left="0" w:right="321" w:hanging="2"/>
        <w:jc w:val="both"/>
        <w:rPr>
          <w:rFonts w:ascii="Arial Narrow" w:eastAsia="Arial Narrow" w:hAnsi="Arial Narrow" w:cs="Arial Narrow"/>
          <w:sz w:val="24"/>
          <w:szCs w:val="24"/>
        </w:rPr>
      </w:pPr>
      <w:r>
        <w:rPr>
          <w:rFonts w:ascii="Arial Narrow" w:eastAsia="Arial Narrow" w:hAnsi="Arial Narrow" w:cs="Arial Narrow"/>
          <w:sz w:val="24"/>
          <w:szCs w:val="24"/>
        </w:rPr>
        <w:t>Stručna sprema učitelja sukladna je odredbama Pravilnika o stručnoj spremi i pedagoško-psihološkom obrazovanju učitelja i stručnih suradnika u osnovnom školstvu:</w:t>
      </w:r>
    </w:p>
    <w:p w:rsidR="009B6283" w:rsidRDefault="009B6283">
      <w:pPr>
        <w:pBdr>
          <w:top w:val="nil"/>
          <w:left w:val="nil"/>
          <w:bottom w:val="nil"/>
          <w:right w:val="nil"/>
          <w:between w:val="nil"/>
        </w:pBdr>
        <w:spacing w:before="25" w:line="240" w:lineRule="auto"/>
        <w:ind w:left="0" w:hanging="2"/>
        <w:rPr>
          <w:rFonts w:ascii="Arial Narrow" w:eastAsia="Arial Narrow" w:hAnsi="Arial Narrow" w:cs="Arial Narrow"/>
          <w:color w:val="FF0000"/>
          <w:sz w:val="24"/>
          <w:szCs w:val="24"/>
        </w:rPr>
      </w:pPr>
    </w:p>
    <w:tbl>
      <w:tblPr>
        <w:tblW w:w="94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0"/>
        <w:gridCol w:w="2297"/>
        <w:gridCol w:w="930"/>
        <w:gridCol w:w="795"/>
        <w:gridCol w:w="2206"/>
        <w:gridCol w:w="930"/>
        <w:gridCol w:w="1632"/>
      </w:tblGrid>
      <w:tr w:rsidR="009B6283">
        <w:trPr>
          <w:trHeight w:val="959"/>
        </w:trPr>
        <w:tc>
          <w:tcPr>
            <w:tcW w:w="689" w:type="dxa"/>
            <w:shd w:val="clear" w:color="auto" w:fill="DAE8F8"/>
          </w:tcPr>
          <w:p w:rsidR="009B6283" w:rsidRDefault="009B6283">
            <w:pPr>
              <w:pBdr>
                <w:top w:val="nil"/>
                <w:left w:val="nil"/>
                <w:bottom w:val="nil"/>
                <w:right w:val="nil"/>
                <w:between w:val="nil"/>
              </w:pBdr>
              <w:spacing w:before="2" w:line="240" w:lineRule="auto"/>
              <w:ind w:left="0" w:hanging="2"/>
              <w:rPr>
                <w:rFonts w:ascii="Arial Narrow" w:eastAsia="Arial Narrow" w:hAnsi="Arial Narrow" w:cs="Arial Narrow"/>
              </w:rPr>
            </w:pPr>
          </w:p>
          <w:p w:rsidR="009B6283" w:rsidRDefault="005B1CC1">
            <w:pPr>
              <w:pBdr>
                <w:top w:val="nil"/>
                <w:left w:val="nil"/>
                <w:bottom w:val="nil"/>
                <w:right w:val="nil"/>
                <w:between w:val="nil"/>
              </w:pBdr>
              <w:spacing w:before="1" w:line="240" w:lineRule="auto"/>
              <w:ind w:left="0" w:hanging="2"/>
              <w:rPr>
                <w:rFonts w:ascii="Arial Narrow" w:eastAsia="Arial Narrow" w:hAnsi="Arial Narrow" w:cs="Arial Narrow"/>
              </w:rPr>
            </w:pPr>
            <w:r>
              <w:rPr>
                <w:rFonts w:ascii="Arial Narrow" w:eastAsia="Arial Narrow" w:hAnsi="Arial Narrow" w:cs="Arial Narrow"/>
                <w:b/>
                <w:bCs/>
              </w:rPr>
              <w:t>Red. br.</w:t>
            </w:r>
          </w:p>
        </w:tc>
        <w:tc>
          <w:tcPr>
            <w:tcW w:w="2295" w:type="dxa"/>
            <w:shd w:val="clear" w:color="auto" w:fill="DAE8F8"/>
          </w:tcPr>
          <w:p w:rsidR="009B6283" w:rsidRDefault="009B6283">
            <w:pPr>
              <w:pBdr>
                <w:top w:val="nil"/>
                <w:left w:val="nil"/>
                <w:bottom w:val="nil"/>
                <w:right w:val="nil"/>
                <w:between w:val="nil"/>
              </w:pBdr>
              <w:spacing w:before="103" w:line="240" w:lineRule="auto"/>
              <w:ind w:left="0" w:hanging="2"/>
              <w:rPr>
                <w:rFonts w:ascii="Arial Narrow" w:eastAsia="Arial Narrow" w:hAnsi="Arial Narrow" w:cs="Arial Narrow"/>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b/>
                <w:bCs/>
              </w:rPr>
              <w:t>Ime i prezime</w:t>
            </w:r>
          </w:p>
        </w:tc>
        <w:tc>
          <w:tcPr>
            <w:tcW w:w="930" w:type="dxa"/>
            <w:shd w:val="clear" w:color="auto" w:fill="DAE8F8"/>
          </w:tcPr>
          <w:p w:rsidR="009B6283" w:rsidRDefault="005B1CC1">
            <w:pPr>
              <w:pBdr>
                <w:top w:val="nil"/>
                <w:left w:val="nil"/>
                <w:bottom w:val="nil"/>
                <w:right w:val="nil"/>
                <w:between w:val="nil"/>
              </w:pBdr>
              <w:spacing w:before="228" w:line="240" w:lineRule="auto"/>
              <w:ind w:left="0" w:hanging="2"/>
              <w:rPr>
                <w:rFonts w:ascii="Arial Narrow" w:eastAsia="Arial Narrow" w:hAnsi="Arial Narrow" w:cs="Arial Narrow"/>
              </w:rPr>
            </w:pPr>
            <w:r>
              <w:rPr>
                <w:rFonts w:ascii="Arial Narrow" w:eastAsia="Arial Narrow" w:hAnsi="Arial Narrow" w:cs="Arial Narrow"/>
                <w:b/>
                <w:bCs/>
              </w:rPr>
              <w:t>God.</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b/>
                <w:bCs/>
              </w:rPr>
              <w:t>rođ.</w:t>
            </w:r>
          </w:p>
        </w:tc>
        <w:tc>
          <w:tcPr>
            <w:tcW w:w="795" w:type="dxa"/>
            <w:shd w:val="clear" w:color="auto" w:fill="DAE8F8"/>
          </w:tcPr>
          <w:p w:rsidR="009B6283" w:rsidRDefault="005B1CC1">
            <w:pPr>
              <w:pBdr>
                <w:top w:val="nil"/>
                <w:left w:val="nil"/>
                <w:bottom w:val="nil"/>
                <w:right w:val="nil"/>
                <w:between w:val="nil"/>
              </w:pBdr>
              <w:spacing w:before="228" w:line="240" w:lineRule="auto"/>
              <w:ind w:left="0" w:hanging="2"/>
              <w:rPr>
                <w:rFonts w:ascii="Arial Narrow" w:eastAsia="Arial Narrow" w:hAnsi="Arial Narrow" w:cs="Arial Narrow"/>
              </w:rPr>
            </w:pPr>
            <w:r>
              <w:rPr>
                <w:rFonts w:ascii="Arial Narrow" w:eastAsia="Arial Narrow" w:hAnsi="Arial Narrow" w:cs="Arial Narrow"/>
                <w:b/>
                <w:bCs/>
              </w:rPr>
              <w:t>God.</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b/>
                <w:bCs/>
              </w:rPr>
              <w:t>staža</w:t>
            </w:r>
          </w:p>
        </w:tc>
        <w:tc>
          <w:tcPr>
            <w:tcW w:w="2205" w:type="dxa"/>
            <w:shd w:val="clear" w:color="auto" w:fill="DAE8F8"/>
          </w:tcPr>
          <w:p w:rsidR="009B6283" w:rsidRDefault="009B6283">
            <w:pPr>
              <w:pBdr>
                <w:top w:val="nil"/>
                <w:left w:val="nil"/>
                <w:bottom w:val="nil"/>
                <w:right w:val="nil"/>
                <w:between w:val="nil"/>
              </w:pBdr>
              <w:spacing w:before="103" w:line="240" w:lineRule="auto"/>
              <w:ind w:left="0" w:hanging="2"/>
              <w:rPr>
                <w:rFonts w:ascii="Arial Narrow" w:eastAsia="Arial Narrow" w:hAnsi="Arial Narrow" w:cs="Arial Narrow"/>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b/>
                <w:bCs/>
              </w:rPr>
              <w:t>Struka</w:t>
            </w:r>
          </w:p>
        </w:tc>
        <w:tc>
          <w:tcPr>
            <w:tcW w:w="930" w:type="dxa"/>
            <w:shd w:val="clear" w:color="auto" w:fill="DAE8F8"/>
          </w:tcPr>
          <w:p w:rsidR="009B6283" w:rsidRDefault="005B1CC1">
            <w:pPr>
              <w:pBdr>
                <w:top w:val="nil"/>
                <w:left w:val="nil"/>
                <w:bottom w:val="nil"/>
                <w:right w:val="nil"/>
                <w:between w:val="nil"/>
              </w:pBdr>
              <w:spacing w:before="100" w:line="240" w:lineRule="auto"/>
              <w:ind w:left="0" w:right="189" w:hanging="2"/>
              <w:rPr>
                <w:rFonts w:ascii="Arial Narrow" w:eastAsia="Arial Narrow" w:hAnsi="Arial Narrow" w:cs="Arial Narrow"/>
              </w:rPr>
            </w:pPr>
            <w:r>
              <w:rPr>
                <w:rFonts w:ascii="Arial Narrow" w:eastAsia="Arial Narrow" w:hAnsi="Arial Narrow" w:cs="Arial Narrow"/>
                <w:b/>
                <w:bCs/>
              </w:rPr>
              <w:t>Stupanj šk. spreme</w:t>
            </w:r>
          </w:p>
        </w:tc>
        <w:tc>
          <w:tcPr>
            <w:tcW w:w="1631" w:type="dxa"/>
            <w:shd w:val="clear" w:color="auto" w:fill="DAE8F8"/>
          </w:tcPr>
          <w:p w:rsidR="009B6283" w:rsidRDefault="005B1CC1">
            <w:pPr>
              <w:pBdr>
                <w:top w:val="nil"/>
                <w:left w:val="nil"/>
                <w:bottom w:val="nil"/>
                <w:right w:val="nil"/>
                <w:between w:val="nil"/>
              </w:pBdr>
              <w:spacing w:before="228" w:line="240" w:lineRule="auto"/>
              <w:ind w:left="0" w:hanging="2"/>
              <w:rPr>
                <w:rFonts w:ascii="Arial Narrow" w:eastAsia="Arial Narrow" w:hAnsi="Arial Narrow" w:cs="Arial Narrow"/>
              </w:rPr>
            </w:pPr>
            <w:r>
              <w:rPr>
                <w:rFonts w:ascii="Arial Narrow" w:eastAsia="Arial Narrow" w:hAnsi="Arial Narrow" w:cs="Arial Narrow"/>
                <w:b/>
                <w:bCs/>
              </w:rPr>
              <w:t>Predmet koji predaje</w:t>
            </w:r>
          </w:p>
        </w:tc>
      </w:tr>
      <w:tr w:rsidR="009B6283">
        <w:trPr>
          <w:trHeight w:val="300"/>
        </w:trPr>
        <w:tc>
          <w:tcPr>
            <w:tcW w:w="689" w:type="dxa"/>
            <w:shd w:val="clear" w:color="auto" w:fill="DAE8F8"/>
          </w:tcPr>
          <w:p w:rsidR="009B6283" w:rsidRDefault="005B1CC1">
            <w:pPr>
              <w:pStyle w:val="Odlomakpopisa"/>
              <w:spacing w:line="240" w:lineRule="auto"/>
              <w:ind w:left="0" w:hanging="2"/>
              <w:jc w:val="center"/>
              <w:rPr>
                <w:rFonts w:ascii="Arial Narrow" w:eastAsia="Arial Narrow" w:hAnsi="Arial Narrow" w:cs="Arial Narrow"/>
              </w:rPr>
            </w:pPr>
            <w:r>
              <w:rPr>
                <w:rFonts w:ascii="Arial Narrow" w:eastAsia="Arial Narrow" w:hAnsi="Arial Narrow" w:cs="Arial Narrow"/>
              </w:rPr>
              <w:t>1.</w:t>
            </w:r>
          </w:p>
        </w:tc>
        <w:tc>
          <w:tcPr>
            <w:tcW w:w="2295" w:type="dxa"/>
            <w:shd w:val="clear" w:color="auto" w:fill="DAE8F8"/>
          </w:tcPr>
          <w:p w:rsidR="009B6283" w:rsidRDefault="005B1CC1">
            <w:pPr>
              <w:spacing w:line="240" w:lineRule="auto"/>
              <w:ind w:left="0" w:hanging="2"/>
              <w:rPr>
                <w:rFonts w:ascii="Arial Narrow" w:eastAsia="Arial Narrow" w:hAnsi="Arial Narrow" w:cs="Arial Narrow"/>
              </w:rPr>
            </w:pPr>
            <w:r>
              <w:rPr>
                <w:rFonts w:ascii="Arial Narrow" w:eastAsia="Arial Narrow" w:hAnsi="Arial Narrow" w:cs="Arial Narrow"/>
              </w:rPr>
              <w:t>Banić Agneza</w:t>
            </w:r>
          </w:p>
        </w:tc>
        <w:tc>
          <w:tcPr>
            <w:tcW w:w="930" w:type="dxa"/>
            <w:shd w:val="clear" w:color="auto" w:fill="DAE8F8"/>
          </w:tcPr>
          <w:p w:rsidR="009B6283" w:rsidRDefault="009B6283">
            <w:pPr>
              <w:spacing w:line="240" w:lineRule="auto"/>
              <w:ind w:left="0" w:hanging="2"/>
              <w:rPr>
                <w:rFonts w:ascii="Arial Narrow" w:eastAsia="Arial Narrow" w:hAnsi="Arial Narrow" w:cs="Arial Narrow"/>
              </w:rPr>
            </w:pPr>
          </w:p>
        </w:tc>
        <w:tc>
          <w:tcPr>
            <w:tcW w:w="795" w:type="dxa"/>
            <w:shd w:val="clear" w:color="auto" w:fill="DAE8F8"/>
          </w:tcPr>
          <w:p w:rsidR="009B6283" w:rsidRDefault="009B6283" w:rsidP="008C5EAA">
            <w:pPr>
              <w:spacing w:line="240" w:lineRule="auto"/>
              <w:ind w:leftChars="0" w:left="0" w:firstLineChars="0" w:firstLine="0"/>
              <w:rPr>
                <w:rFonts w:ascii="Arial Narrow" w:eastAsia="Arial Narrow" w:hAnsi="Arial Narrow" w:cs="Arial Narrow"/>
              </w:rPr>
            </w:pPr>
          </w:p>
        </w:tc>
        <w:tc>
          <w:tcPr>
            <w:tcW w:w="2205" w:type="dxa"/>
            <w:shd w:val="clear" w:color="auto" w:fill="DAE8F8"/>
          </w:tcPr>
          <w:p w:rsidR="009B6283" w:rsidRDefault="009B6283" w:rsidP="008C5EAA">
            <w:pPr>
              <w:spacing w:line="240" w:lineRule="auto"/>
              <w:ind w:leftChars="0" w:left="0" w:firstLineChars="0" w:firstLine="0"/>
              <w:rPr>
                <w:rFonts w:ascii="Arial Narrow" w:eastAsia="Arial Narrow" w:hAnsi="Arial Narrow" w:cs="Arial Narrow"/>
              </w:rPr>
            </w:pPr>
            <w:bookmarkStart w:id="4" w:name="_GoBack"/>
            <w:bookmarkEnd w:id="4"/>
          </w:p>
        </w:tc>
        <w:tc>
          <w:tcPr>
            <w:tcW w:w="930" w:type="dxa"/>
            <w:shd w:val="clear" w:color="auto" w:fill="DAE8F8"/>
          </w:tcPr>
          <w:p w:rsidR="009B6283" w:rsidRDefault="009B6283" w:rsidP="008C5EAA">
            <w:pPr>
              <w:spacing w:line="240" w:lineRule="auto"/>
              <w:ind w:leftChars="0" w:left="0" w:firstLineChars="0" w:firstLine="0"/>
              <w:rPr>
                <w:rFonts w:ascii="Arial Narrow" w:eastAsia="Arial Narrow" w:hAnsi="Arial Narrow" w:cs="Arial Narrow"/>
              </w:rPr>
            </w:pPr>
          </w:p>
        </w:tc>
        <w:tc>
          <w:tcPr>
            <w:tcW w:w="1631" w:type="dxa"/>
            <w:shd w:val="clear" w:color="auto" w:fill="DAE8F8"/>
          </w:tcPr>
          <w:p w:rsidR="009B6283" w:rsidRDefault="005B1CC1">
            <w:pPr>
              <w:spacing w:line="240" w:lineRule="auto"/>
              <w:ind w:left="0" w:hanging="2"/>
              <w:rPr>
                <w:rFonts w:ascii="Arial Narrow" w:eastAsia="Arial Narrow" w:hAnsi="Arial Narrow" w:cs="Arial Narrow"/>
              </w:rPr>
            </w:pPr>
            <w:r>
              <w:rPr>
                <w:rFonts w:ascii="Arial Narrow" w:eastAsia="Arial Narrow" w:hAnsi="Arial Narrow" w:cs="Arial Narrow"/>
              </w:rPr>
              <w:t>Razredna nastava- PB</w:t>
            </w:r>
          </w:p>
        </w:tc>
      </w:tr>
      <w:tr w:rsidR="009B6283">
        <w:trPr>
          <w:trHeight w:val="300"/>
        </w:trPr>
        <w:tc>
          <w:tcPr>
            <w:tcW w:w="689" w:type="dxa"/>
            <w:shd w:val="clear" w:color="auto" w:fill="DAE8F8"/>
          </w:tcPr>
          <w:p w:rsidR="009B6283" w:rsidRDefault="005B1CC1">
            <w:pPr>
              <w:spacing w:line="240" w:lineRule="auto"/>
              <w:ind w:left="0" w:hanging="2"/>
              <w:jc w:val="center"/>
              <w:rPr>
                <w:rFonts w:ascii="Arial Narrow" w:eastAsia="Arial Narrow" w:hAnsi="Arial Narrow" w:cs="Arial Narrow"/>
              </w:rPr>
            </w:pPr>
            <w:r>
              <w:rPr>
                <w:rFonts w:ascii="Arial Narrow" w:eastAsia="Arial Narrow" w:hAnsi="Arial Narrow" w:cs="Arial Narrow"/>
              </w:rPr>
              <w:t>2.</w:t>
            </w:r>
          </w:p>
        </w:tc>
        <w:tc>
          <w:tcPr>
            <w:tcW w:w="2295" w:type="dxa"/>
            <w:shd w:val="clear" w:color="auto" w:fill="DAE8F8"/>
          </w:tcPr>
          <w:p w:rsidR="009B6283" w:rsidRDefault="009B6283">
            <w:pPr>
              <w:spacing w:line="240" w:lineRule="auto"/>
              <w:ind w:left="0" w:hanging="2"/>
              <w:rPr>
                <w:rFonts w:ascii="Arial Narrow" w:eastAsia="Arial Narrow" w:hAnsi="Arial Narrow" w:cs="Arial Narrow"/>
              </w:rPr>
            </w:pPr>
          </w:p>
          <w:p w:rsidR="009B6283" w:rsidRDefault="005B1CC1">
            <w:pPr>
              <w:spacing w:line="240" w:lineRule="auto"/>
              <w:ind w:left="0" w:hanging="2"/>
              <w:rPr>
                <w:rFonts w:ascii="Arial Narrow" w:eastAsia="Arial Narrow" w:hAnsi="Arial Narrow" w:cs="Arial Narrow"/>
              </w:rPr>
            </w:pPr>
            <w:r>
              <w:rPr>
                <w:rFonts w:ascii="Arial Narrow" w:eastAsia="Arial Narrow" w:hAnsi="Arial Narrow" w:cs="Arial Narrow"/>
              </w:rPr>
              <w:t>Dankić Balaško Anita</w:t>
            </w:r>
          </w:p>
        </w:tc>
        <w:tc>
          <w:tcPr>
            <w:tcW w:w="930" w:type="dxa"/>
            <w:shd w:val="clear" w:color="auto" w:fill="DAE8F8"/>
          </w:tcPr>
          <w:p w:rsidR="009B6283" w:rsidRDefault="009B6283">
            <w:pPr>
              <w:spacing w:line="240" w:lineRule="auto"/>
              <w:ind w:left="0" w:hanging="2"/>
              <w:rPr>
                <w:rFonts w:ascii="Arial Narrow" w:eastAsia="Arial Narrow" w:hAnsi="Arial Narrow" w:cs="Arial Narrow"/>
              </w:rPr>
            </w:pPr>
          </w:p>
        </w:tc>
        <w:tc>
          <w:tcPr>
            <w:tcW w:w="795" w:type="dxa"/>
            <w:shd w:val="clear" w:color="auto" w:fill="DAE8F8"/>
          </w:tcPr>
          <w:p w:rsidR="009B6283" w:rsidRDefault="009B6283" w:rsidP="008C5EAA">
            <w:pPr>
              <w:spacing w:line="240" w:lineRule="auto"/>
              <w:ind w:leftChars="0" w:left="0" w:firstLineChars="0" w:firstLine="0"/>
              <w:rPr>
                <w:rFonts w:ascii="Arial Narrow" w:eastAsia="Arial Narrow" w:hAnsi="Arial Narrow" w:cs="Arial Narrow"/>
              </w:rPr>
            </w:pPr>
          </w:p>
        </w:tc>
        <w:tc>
          <w:tcPr>
            <w:tcW w:w="2205" w:type="dxa"/>
            <w:shd w:val="clear" w:color="auto" w:fill="DAE8F8"/>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p w:rsidR="009B6283" w:rsidRDefault="009B6283">
            <w:pPr>
              <w:spacing w:line="240" w:lineRule="auto"/>
              <w:ind w:left="0" w:hanging="2"/>
              <w:rPr>
                <w:rFonts w:ascii="Arial Narrow" w:eastAsia="Arial Narrow" w:hAnsi="Arial Narrow" w:cs="Arial Narrow"/>
              </w:rPr>
            </w:pPr>
          </w:p>
        </w:tc>
        <w:tc>
          <w:tcPr>
            <w:tcW w:w="930" w:type="dxa"/>
            <w:shd w:val="clear" w:color="auto" w:fill="DAE8F8"/>
          </w:tcPr>
          <w:p w:rsidR="009B6283" w:rsidRDefault="009B6283" w:rsidP="008C5EAA">
            <w:pPr>
              <w:spacing w:line="240" w:lineRule="auto"/>
              <w:ind w:leftChars="0" w:left="0" w:firstLineChars="0" w:firstLine="0"/>
              <w:rPr>
                <w:rFonts w:ascii="Arial Narrow" w:eastAsia="Arial Narrow" w:hAnsi="Arial Narrow" w:cs="Arial Narrow"/>
              </w:rPr>
            </w:pPr>
          </w:p>
        </w:tc>
        <w:tc>
          <w:tcPr>
            <w:tcW w:w="1631" w:type="dxa"/>
            <w:shd w:val="clear" w:color="auto" w:fill="DAE8F8"/>
          </w:tcPr>
          <w:p w:rsidR="009B6283" w:rsidRDefault="005B1CC1">
            <w:pPr>
              <w:spacing w:line="240" w:lineRule="auto"/>
              <w:ind w:left="0" w:hanging="2"/>
              <w:rPr>
                <w:rFonts w:ascii="Arial Narrow" w:eastAsia="Arial Narrow" w:hAnsi="Arial Narrow" w:cs="Arial Narrow"/>
              </w:rPr>
            </w:pPr>
            <w:r>
              <w:rPr>
                <w:rFonts w:ascii="Arial Narrow" w:eastAsia="Arial Narrow" w:hAnsi="Arial Narrow" w:cs="Arial Narrow"/>
              </w:rPr>
              <w:t>Razredna nastava</w:t>
            </w:r>
          </w:p>
        </w:tc>
      </w:tr>
      <w:tr w:rsidR="009B6283">
        <w:trPr>
          <w:trHeight w:val="600"/>
        </w:trPr>
        <w:tc>
          <w:tcPr>
            <w:tcW w:w="689" w:type="dxa"/>
            <w:shd w:val="clear" w:color="auto" w:fill="DAE8F8"/>
          </w:tcPr>
          <w:p w:rsidR="009B6283" w:rsidRDefault="005B1CC1">
            <w:pPr>
              <w:pBdr>
                <w:top w:val="nil"/>
                <w:left w:val="nil"/>
                <w:bottom w:val="nil"/>
                <w:right w:val="nil"/>
                <w:between w:val="nil"/>
              </w:pBdr>
              <w:spacing w:before="130" w:line="240" w:lineRule="auto"/>
              <w:ind w:left="0" w:right="6" w:hanging="2"/>
              <w:jc w:val="center"/>
              <w:rPr>
                <w:rFonts w:ascii="Arial Narrow" w:eastAsia="Arial Narrow" w:hAnsi="Arial Narrow" w:cs="Arial Narrow"/>
              </w:rPr>
            </w:pPr>
            <w:r>
              <w:rPr>
                <w:rFonts w:ascii="Arial Narrow" w:eastAsia="Arial Narrow" w:hAnsi="Arial Narrow" w:cs="Arial Narrow"/>
              </w:rPr>
              <w:t>3.</w:t>
            </w:r>
          </w:p>
        </w:tc>
        <w:tc>
          <w:tcPr>
            <w:tcW w:w="2295" w:type="dxa"/>
            <w:shd w:val="clear" w:color="auto" w:fill="DAE8F8"/>
          </w:tcPr>
          <w:p w:rsidR="009B6283" w:rsidRDefault="009B6283">
            <w:pPr>
              <w:pBdr>
                <w:top w:val="nil"/>
                <w:left w:val="nil"/>
                <w:bottom w:val="nil"/>
                <w:right w:val="nil"/>
                <w:between w:val="nil"/>
              </w:pBdr>
              <w:spacing w:before="6" w:line="240" w:lineRule="auto"/>
              <w:ind w:left="0" w:hanging="2"/>
              <w:rPr>
                <w:rFonts w:ascii="Arial Narrow" w:eastAsia="Arial Narrow" w:hAnsi="Arial Narrow" w:cs="Arial Narrow"/>
              </w:rPr>
            </w:pPr>
          </w:p>
          <w:p w:rsidR="009B6283" w:rsidRDefault="005B1CC1">
            <w:pPr>
              <w:pBdr>
                <w:top w:val="nil"/>
                <w:left w:val="nil"/>
                <w:bottom w:val="nil"/>
                <w:right w:val="nil"/>
                <w:between w:val="nil"/>
              </w:pBdr>
              <w:spacing w:before="130" w:line="240" w:lineRule="auto"/>
              <w:ind w:left="0" w:hanging="2"/>
              <w:rPr>
                <w:rFonts w:ascii="Arial Narrow" w:eastAsia="Arial Narrow" w:hAnsi="Arial Narrow" w:cs="Arial Narrow"/>
              </w:rPr>
            </w:pPr>
            <w:r>
              <w:rPr>
                <w:rFonts w:ascii="Arial Narrow" w:eastAsia="Arial Narrow" w:hAnsi="Arial Narrow" w:cs="Arial Narrow"/>
              </w:rPr>
              <w:t>Duić Snježana</w:t>
            </w:r>
          </w:p>
        </w:tc>
        <w:tc>
          <w:tcPr>
            <w:tcW w:w="930" w:type="dxa"/>
            <w:shd w:val="clear" w:color="auto" w:fill="DAE8F8"/>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795" w:type="dxa"/>
            <w:shd w:val="clear" w:color="auto" w:fill="DAE8F8"/>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2205" w:type="dxa"/>
            <w:shd w:val="clear" w:color="auto" w:fill="DAE8F8"/>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930" w:type="dxa"/>
            <w:shd w:val="clear" w:color="auto" w:fill="DAE8F8"/>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631" w:type="dxa"/>
            <w:shd w:val="clear" w:color="auto" w:fill="DAE8F8"/>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rPr>
              <w:t>razredna nastava</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rPr>
              <w:t>(savjetnica)</w:t>
            </w:r>
          </w:p>
        </w:tc>
      </w:tr>
      <w:tr w:rsidR="009B6283">
        <w:trPr>
          <w:trHeight w:val="1007"/>
        </w:trPr>
        <w:tc>
          <w:tcPr>
            <w:tcW w:w="689" w:type="dxa"/>
            <w:shd w:val="clear" w:color="auto" w:fill="DAE8F8"/>
          </w:tcPr>
          <w:p w:rsidR="009B6283" w:rsidRDefault="009B6283">
            <w:pPr>
              <w:pBdr>
                <w:top w:val="nil"/>
                <w:left w:val="nil"/>
                <w:bottom w:val="nil"/>
                <w:right w:val="nil"/>
                <w:between w:val="nil"/>
              </w:pBdr>
              <w:spacing w:line="240" w:lineRule="auto"/>
              <w:ind w:left="0" w:right="6" w:hanging="2"/>
              <w:jc w:val="center"/>
              <w:rPr>
                <w:rFonts w:ascii="Arial Narrow" w:eastAsia="Arial Narrow" w:hAnsi="Arial Narrow" w:cs="Arial Narrow"/>
              </w:rPr>
            </w:pPr>
          </w:p>
          <w:p w:rsidR="009B6283" w:rsidRDefault="005B1CC1">
            <w:pPr>
              <w:pBdr>
                <w:top w:val="nil"/>
                <w:left w:val="nil"/>
                <w:bottom w:val="nil"/>
                <w:right w:val="nil"/>
                <w:between w:val="nil"/>
              </w:pBdr>
              <w:spacing w:line="240" w:lineRule="auto"/>
              <w:ind w:left="0" w:right="6" w:hanging="2"/>
              <w:jc w:val="center"/>
              <w:rPr>
                <w:rFonts w:ascii="Arial Narrow" w:eastAsia="Arial Narrow" w:hAnsi="Arial Narrow" w:cs="Arial Narrow"/>
              </w:rPr>
            </w:pPr>
            <w:r>
              <w:rPr>
                <w:rFonts w:ascii="Arial Narrow" w:eastAsia="Arial Narrow" w:hAnsi="Arial Narrow" w:cs="Arial Narrow"/>
              </w:rPr>
              <w:t>4.</w:t>
            </w:r>
          </w:p>
        </w:tc>
        <w:tc>
          <w:tcPr>
            <w:tcW w:w="2295" w:type="dxa"/>
            <w:shd w:val="clear" w:color="auto" w:fill="DAE8F8"/>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rPr>
              <w:t>Guszak Beata</w:t>
            </w:r>
          </w:p>
        </w:tc>
        <w:tc>
          <w:tcPr>
            <w:tcW w:w="930" w:type="dxa"/>
            <w:shd w:val="clear" w:color="auto" w:fill="DAE8F8"/>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795" w:type="dxa"/>
            <w:shd w:val="clear" w:color="auto" w:fill="DAE8F8"/>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2205" w:type="dxa"/>
            <w:shd w:val="clear" w:color="auto" w:fill="DAE8F8"/>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p w:rsidR="009B6283" w:rsidRDefault="009B6283">
            <w:pPr>
              <w:spacing w:line="240" w:lineRule="auto"/>
              <w:ind w:left="0" w:hanging="2"/>
              <w:rPr>
                <w:rFonts w:ascii="Arial Narrow" w:eastAsia="Arial Narrow" w:hAnsi="Arial Narrow" w:cs="Arial Narrow"/>
              </w:rPr>
            </w:pPr>
          </w:p>
        </w:tc>
        <w:tc>
          <w:tcPr>
            <w:tcW w:w="930" w:type="dxa"/>
            <w:shd w:val="clear" w:color="auto" w:fill="DAE8F8"/>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631" w:type="dxa"/>
            <w:shd w:val="clear" w:color="auto" w:fill="DAE8F8"/>
          </w:tcPr>
          <w:p w:rsidR="009B6283" w:rsidRDefault="005B1CC1">
            <w:pPr>
              <w:pBdr>
                <w:top w:val="nil"/>
                <w:left w:val="nil"/>
                <w:bottom w:val="nil"/>
                <w:right w:val="nil"/>
                <w:between w:val="nil"/>
              </w:pBdr>
              <w:spacing w:line="240" w:lineRule="auto"/>
              <w:ind w:left="0" w:right="510" w:hanging="2"/>
              <w:rPr>
                <w:rFonts w:ascii="Arial Narrow" w:eastAsia="Arial Narrow" w:hAnsi="Arial Narrow" w:cs="Arial Narrow"/>
              </w:rPr>
            </w:pPr>
            <w:r>
              <w:rPr>
                <w:rFonts w:ascii="Arial Narrow" w:eastAsia="Arial Narrow" w:hAnsi="Arial Narrow" w:cs="Arial Narrow"/>
              </w:rPr>
              <w:t>Razredna nastava</w:t>
            </w:r>
          </w:p>
        </w:tc>
      </w:tr>
      <w:tr w:rsidR="009B6283">
        <w:trPr>
          <w:trHeight w:val="810"/>
        </w:trPr>
        <w:tc>
          <w:tcPr>
            <w:tcW w:w="689" w:type="dxa"/>
            <w:shd w:val="clear" w:color="auto" w:fill="DAE8F8"/>
            <w:vAlign w:val="center"/>
          </w:tcPr>
          <w:p w:rsidR="009B6283" w:rsidRDefault="005B1CC1">
            <w:pPr>
              <w:spacing w:line="240" w:lineRule="auto"/>
              <w:ind w:left="0" w:hanging="2"/>
              <w:rPr>
                <w:rFonts w:ascii="Arial Narrow" w:eastAsia="Arial Narrow" w:hAnsi="Arial Narrow" w:cs="Arial Narrow"/>
              </w:rPr>
            </w:pPr>
            <w:r>
              <w:rPr>
                <w:rFonts w:ascii="Arial Narrow" w:eastAsia="Arial Narrow" w:hAnsi="Arial Narrow" w:cs="Arial Narrow"/>
              </w:rPr>
              <w:t xml:space="preserve">    5.</w:t>
            </w:r>
          </w:p>
        </w:tc>
        <w:tc>
          <w:tcPr>
            <w:tcW w:w="2295" w:type="dxa"/>
            <w:shd w:val="clear" w:color="auto" w:fill="DAE8F8"/>
            <w:vAlign w:val="center"/>
          </w:tcPr>
          <w:p w:rsidR="009B6283" w:rsidRDefault="005B1CC1">
            <w:pPr>
              <w:spacing w:line="240" w:lineRule="auto"/>
              <w:ind w:left="0" w:hanging="2"/>
              <w:rPr>
                <w:rFonts w:ascii="Arial Narrow" w:eastAsia="Arial Narrow" w:hAnsi="Arial Narrow" w:cs="Arial Narrow"/>
              </w:rPr>
            </w:pPr>
            <w:r>
              <w:rPr>
                <w:rFonts w:ascii="Arial Narrow" w:eastAsia="Arial Narrow" w:hAnsi="Arial Narrow" w:cs="Arial Narrow"/>
              </w:rPr>
              <w:t xml:space="preserve">Kostić Barbara </w:t>
            </w:r>
          </w:p>
          <w:p w:rsidR="009B6283" w:rsidRDefault="005B1CC1">
            <w:pPr>
              <w:spacing w:line="240" w:lineRule="auto"/>
              <w:ind w:left="0" w:hanging="2"/>
              <w:rPr>
                <w:rFonts w:ascii="Arial Narrow" w:eastAsia="Arial Narrow" w:hAnsi="Arial Narrow" w:cs="Arial Narrow"/>
              </w:rPr>
            </w:pPr>
            <w:r>
              <w:rPr>
                <w:rFonts w:ascii="Arial Narrow" w:eastAsia="Arial Narrow" w:hAnsi="Arial Narrow" w:cs="Arial Narrow"/>
              </w:rPr>
              <w:t>u.z. Pritula Manuela</w:t>
            </w:r>
          </w:p>
          <w:p w:rsidR="009B6283" w:rsidRDefault="009B6283">
            <w:pPr>
              <w:spacing w:line="240" w:lineRule="auto"/>
              <w:ind w:left="0" w:hanging="2"/>
              <w:rPr>
                <w:rFonts w:ascii="Arial Narrow" w:eastAsia="Arial Narrow" w:hAnsi="Arial Narrow" w:cs="Arial Narrow"/>
              </w:rPr>
            </w:pPr>
          </w:p>
          <w:p w:rsidR="009B6283" w:rsidRDefault="009B6283">
            <w:pPr>
              <w:spacing w:line="240" w:lineRule="auto"/>
              <w:ind w:left="0" w:hanging="2"/>
              <w:rPr>
                <w:rFonts w:ascii="Arial Narrow" w:eastAsia="Arial Narrow" w:hAnsi="Arial Narrow" w:cs="Arial Narrow"/>
              </w:rPr>
            </w:pPr>
          </w:p>
        </w:tc>
        <w:tc>
          <w:tcPr>
            <w:tcW w:w="930" w:type="dxa"/>
            <w:shd w:val="clear" w:color="auto" w:fill="DAE8F8"/>
            <w:vAlign w:val="center"/>
          </w:tcPr>
          <w:p w:rsidR="009B6283" w:rsidRDefault="009B6283" w:rsidP="008C5EAA">
            <w:pPr>
              <w:spacing w:line="240" w:lineRule="auto"/>
              <w:ind w:leftChars="0" w:left="0" w:firstLineChars="0" w:firstLine="0"/>
              <w:rPr>
                <w:rFonts w:ascii="Arial Narrow" w:eastAsia="Arial Narrow" w:hAnsi="Arial Narrow" w:cs="Arial Narrow"/>
              </w:rPr>
            </w:pPr>
          </w:p>
        </w:tc>
        <w:tc>
          <w:tcPr>
            <w:tcW w:w="795" w:type="dxa"/>
            <w:shd w:val="clear" w:color="auto" w:fill="DAE8F8"/>
            <w:vAlign w:val="center"/>
          </w:tcPr>
          <w:p w:rsidR="009B6283" w:rsidRDefault="009B6283" w:rsidP="008C5EAA">
            <w:pPr>
              <w:spacing w:line="240" w:lineRule="auto"/>
              <w:ind w:leftChars="0" w:left="0" w:firstLineChars="0" w:firstLine="0"/>
              <w:rPr>
                <w:rFonts w:ascii="Arial Narrow" w:eastAsia="Arial Narrow" w:hAnsi="Arial Narrow" w:cs="Arial Narrow"/>
              </w:rPr>
            </w:pPr>
          </w:p>
        </w:tc>
        <w:tc>
          <w:tcPr>
            <w:tcW w:w="2205" w:type="dxa"/>
            <w:shd w:val="clear" w:color="auto" w:fill="DAE8F8"/>
            <w:vAlign w:val="center"/>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p w:rsidR="009B6283" w:rsidRDefault="009B6283">
            <w:pPr>
              <w:spacing w:line="240" w:lineRule="auto"/>
              <w:ind w:left="0" w:hanging="2"/>
              <w:rPr>
                <w:rFonts w:ascii="Arial Narrow" w:eastAsia="Arial Narrow" w:hAnsi="Arial Narrow" w:cs="Arial Narrow"/>
              </w:rPr>
            </w:pPr>
          </w:p>
        </w:tc>
        <w:tc>
          <w:tcPr>
            <w:tcW w:w="930" w:type="dxa"/>
            <w:shd w:val="clear" w:color="auto" w:fill="DAE8F8"/>
            <w:vAlign w:val="center"/>
          </w:tcPr>
          <w:p w:rsidR="009B6283" w:rsidRDefault="009B6283" w:rsidP="008C5EAA">
            <w:pPr>
              <w:spacing w:line="240" w:lineRule="auto"/>
              <w:ind w:leftChars="0" w:left="0" w:firstLineChars="0" w:firstLine="0"/>
              <w:rPr>
                <w:rFonts w:ascii="Arial Narrow" w:eastAsia="Arial Narrow" w:hAnsi="Arial Narrow" w:cs="Arial Narrow"/>
              </w:rPr>
            </w:pPr>
          </w:p>
        </w:tc>
        <w:tc>
          <w:tcPr>
            <w:tcW w:w="1631" w:type="dxa"/>
            <w:shd w:val="clear" w:color="auto" w:fill="DAE8F8"/>
            <w:vAlign w:val="center"/>
          </w:tcPr>
          <w:p w:rsidR="009B6283" w:rsidRDefault="005B1CC1">
            <w:pPr>
              <w:spacing w:line="240" w:lineRule="auto"/>
              <w:ind w:leftChars="0" w:left="0" w:firstLineChars="0" w:firstLine="0"/>
              <w:rPr>
                <w:rFonts w:ascii="Arial Narrow" w:eastAsia="Arial Narrow" w:hAnsi="Arial Narrow" w:cs="Arial Narrow"/>
              </w:rPr>
            </w:pPr>
            <w:r>
              <w:rPr>
                <w:rFonts w:ascii="Arial Narrow" w:eastAsia="Arial Narrow" w:hAnsi="Arial Narrow" w:cs="Arial Narrow"/>
              </w:rPr>
              <w:t>Razredna nastava</w:t>
            </w:r>
          </w:p>
        </w:tc>
      </w:tr>
      <w:tr w:rsidR="009B6283">
        <w:trPr>
          <w:trHeight w:val="810"/>
        </w:trPr>
        <w:tc>
          <w:tcPr>
            <w:tcW w:w="689" w:type="dxa"/>
            <w:shd w:val="clear" w:color="auto" w:fill="DAE8F8"/>
            <w:vAlign w:val="center"/>
          </w:tcPr>
          <w:p w:rsidR="009B6283" w:rsidRDefault="005B1CC1">
            <w:pPr>
              <w:spacing w:line="240" w:lineRule="auto"/>
              <w:ind w:left="0" w:hanging="2"/>
              <w:rPr>
                <w:rFonts w:ascii="Arial Narrow" w:eastAsia="Arial Narrow" w:hAnsi="Arial Narrow" w:cs="Arial Narrow"/>
              </w:rPr>
            </w:pPr>
            <w:r>
              <w:rPr>
                <w:rFonts w:ascii="Arial Narrow" w:eastAsia="Arial Narrow" w:hAnsi="Arial Narrow" w:cs="Arial Narrow"/>
              </w:rPr>
              <w:t xml:space="preserve">     6.</w:t>
            </w:r>
          </w:p>
        </w:tc>
        <w:tc>
          <w:tcPr>
            <w:tcW w:w="2295" w:type="dxa"/>
            <w:shd w:val="clear" w:color="auto" w:fill="DAE8F8"/>
            <w:vAlign w:val="center"/>
          </w:tcPr>
          <w:p w:rsidR="009B6283" w:rsidRDefault="005B1CC1">
            <w:pPr>
              <w:spacing w:line="240" w:lineRule="auto"/>
              <w:ind w:left="0" w:hanging="2"/>
              <w:rPr>
                <w:rFonts w:ascii="Arial Narrow" w:eastAsia="Arial Narrow" w:hAnsi="Arial Narrow" w:cs="Arial Narrow"/>
              </w:rPr>
            </w:pPr>
            <w:r>
              <w:rPr>
                <w:rFonts w:ascii="Arial Narrow" w:eastAsia="Arial Narrow" w:hAnsi="Arial Narrow" w:cs="Arial Narrow"/>
              </w:rPr>
              <w:t>Krištofić Eva</w:t>
            </w:r>
          </w:p>
          <w:p w:rsidR="009B6283" w:rsidRDefault="005B1CC1">
            <w:pPr>
              <w:spacing w:line="240" w:lineRule="auto"/>
              <w:ind w:left="0" w:hanging="2"/>
              <w:rPr>
                <w:rFonts w:ascii="Arial Narrow" w:eastAsia="Arial Narrow" w:hAnsi="Arial Narrow" w:cs="Arial Narrow"/>
              </w:rPr>
            </w:pPr>
            <w:r>
              <w:rPr>
                <w:rFonts w:ascii="Arial Narrow" w:eastAsia="Arial Narrow" w:hAnsi="Arial Narrow" w:cs="Arial Narrow"/>
              </w:rPr>
              <w:t>u.z. Šanović Valentina</w:t>
            </w:r>
          </w:p>
        </w:tc>
        <w:tc>
          <w:tcPr>
            <w:tcW w:w="930" w:type="dxa"/>
            <w:shd w:val="clear" w:color="auto" w:fill="DAE8F8"/>
            <w:vAlign w:val="center"/>
          </w:tcPr>
          <w:p w:rsidR="009B6283" w:rsidRDefault="009B6283" w:rsidP="008C5EAA">
            <w:pPr>
              <w:spacing w:line="240" w:lineRule="auto"/>
              <w:ind w:leftChars="0" w:left="0" w:firstLineChars="0" w:firstLine="0"/>
              <w:rPr>
                <w:rFonts w:ascii="Arial Narrow" w:eastAsia="Arial Narrow" w:hAnsi="Arial Narrow" w:cs="Arial Narrow"/>
              </w:rPr>
            </w:pPr>
          </w:p>
        </w:tc>
        <w:tc>
          <w:tcPr>
            <w:tcW w:w="795" w:type="dxa"/>
            <w:shd w:val="clear" w:color="auto" w:fill="DAE8F8"/>
            <w:vAlign w:val="center"/>
          </w:tcPr>
          <w:p w:rsidR="009B6283" w:rsidRDefault="009B6283" w:rsidP="008C5EAA">
            <w:pPr>
              <w:spacing w:line="240" w:lineRule="auto"/>
              <w:ind w:leftChars="0" w:left="0" w:firstLineChars="0" w:firstLine="0"/>
              <w:rPr>
                <w:rFonts w:ascii="Arial Narrow" w:eastAsia="Arial Narrow" w:hAnsi="Arial Narrow" w:cs="Arial Narrow"/>
              </w:rPr>
            </w:pPr>
          </w:p>
        </w:tc>
        <w:tc>
          <w:tcPr>
            <w:tcW w:w="2205" w:type="dxa"/>
            <w:shd w:val="clear" w:color="auto" w:fill="DAE8F8"/>
            <w:vAlign w:val="center"/>
          </w:tcPr>
          <w:p w:rsidR="009B6283" w:rsidRDefault="009B6283" w:rsidP="008C5EAA">
            <w:pPr>
              <w:spacing w:line="240" w:lineRule="auto"/>
              <w:ind w:leftChars="0" w:left="0" w:firstLineChars="0" w:firstLine="0"/>
              <w:rPr>
                <w:rFonts w:ascii="Arial Narrow" w:eastAsia="Arial Narrow" w:hAnsi="Arial Narrow" w:cs="Arial Narrow"/>
              </w:rPr>
            </w:pPr>
          </w:p>
        </w:tc>
        <w:tc>
          <w:tcPr>
            <w:tcW w:w="930" w:type="dxa"/>
            <w:shd w:val="clear" w:color="auto" w:fill="DAE8F8"/>
            <w:vAlign w:val="center"/>
          </w:tcPr>
          <w:p w:rsidR="009B6283" w:rsidRDefault="009B6283" w:rsidP="008C5EAA">
            <w:pPr>
              <w:spacing w:line="240" w:lineRule="auto"/>
              <w:ind w:leftChars="0" w:left="0" w:firstLineChars="0" w:firstLine="0"/>
              <w:rPr>
                <w:rFonts w:ascii="Arial Narrow" w:eastAsia="Arial Narrow" w:hAnsi="Arial Narrow" w:cs="Arial Narrow"/>
              </w:rPr>
            </w:pPr>
          </w:p>
        </w:tc>
        <w:tc>
          <w:tcPr>
            <w:tcW w:w="1631" w:type="dxa"/>
            <w:shd w:val="clear" w:color="auto" w:fill="DAE8F8"/>
            <w:vAlign w:val="center"/>
          </w:tcPr>
          <w:p w:rsidR="009B6283" w:rsidRDefault="005B1CC1">
            <w:pPr>
              <w:spacing w:line="240" w:lineRule="auto"/>
              <w:ind w:left="0" w:hanging="2"/>
              <w:rPr>
                <w:rFonts w:ascii="Arial Narrow" w:eastAsia="Arial Narrow" w:hAnsi="Arial Narrow" w:cs="Arial Narrow"/>
              </w:rPr>
            </w:pPr>
            <w:r>
              <w:rPr>
                <w:rFonts w:ascii="Arial Narrow" w:eastAsia="Arial Narrow" w:hAnsi="Arial Narrow" w:cs="Arial Narrow"/>
              </w:rPr>
              <w:t>Razredna nastava-PB</w:t>
            </w:r>
          </w:p>
        </w:tc>
      </w:tr>
      <w:tr w:rsidR="009B6283">
        <w:trPr>
          <w:trHeight w:val="506"/>
        </w:trPr>
        <w:tc>
          <w:tcPr>
            <w:tcW w:w="689" w:type="dxa"/>
            <w:shd w:val="clear" w:color="auto" w:fill="DAE8F8"/>
            <w:vAlign w:val="center"/>
          </w:tcPr>
          <w:p w:rsidR="009B6283" w:rsidRDefault="005B1CC1">
            <w:pPr>
              <w:pBdr>
                <w:top w:val="nil"/>
                <w:left w:val="nil"/>
                <w:bottom w:val="nil"/>
                <w:right w:val="nil"/>
                <w:between w:val="nil"/>
              </w:pBdr>
              <w:spacing w:before="130" w:line="240" w:lineRule="auto"/>
              <w:ind w:left="0" w:right="6" w:hanging="2"/>
              <w:rPr>
                <w:rFonts w:ascii="Arial Narrow" w:eastAsia="Arial Narrow" w:hAnsi="Arial Narrow" w:cs="Arial Narrow"/>
              </w:rPr>
            </w:pPr>
            <w:r>
              <w:rPr>
                <w:rFonts w:ascii="Arial Narrow" w:eastAsia="Arial Narrow" w:hAnsi="Arial Narrow" w:cs="Arial Narrow"/>
              </w:rPr>
              <w:t xml:space="preserve">    7.</w:t>
            </w:r>
          </w:p>
        </w:tc>
        <w:tc>
          <w:tcPr>
            <w:tcW w:w="2295" w:type="dxa"/>
            <w:shd w:val="clear" w:color="auto" w:fill="DAE8F8"/>
            <w:vAlign w:val="center"/>
          </w:tcPr>
          <w:p w:rsidR="009B6283" w:rsidRDefault="005B1CC1">
            <w:pPr>
              <w:pBdr>
                <w:top w:val="nil"/>
                <w:left w:val="nil"/>
                <w:bottom w:val="nil"/>
                <w:right w:val="nil"/>
                <w:between w:val="nil"/>
              </w:pBdr>
              <w:spacing w:before="130" w:line="240" w:lineRule="auto"/>
              <w:ind w:left="0" w:hanging="2"/>
              <w:rPr>
                <w:rFonts w:ascii="Arial Narrow" w:eastAsia="Arial Narrow" w:hAnsi="Arial Narrow" w:cs="Arial Narrow"/>
              </w:rPr>
            </w:pPr>
            <w:r>
              <w:rPr>
                <w:rFonts w:ascii="Arial Narrow" w:eastAsia="Arial Narrow" w:hAnsi="Arial Narrow" w:cs="Arial Narrow"/>
              </w:rPr>
              <w:t>Kunkić Lora</w:t>
            </w:r>
          </w:p>
        </w:tc>
        <w:tc>
          <w:tcPr>
            <w:tcW w:w="930" w:type="dxa"/>
            <w:shd w:val="clear" w:color="auto" w:fill="DAE8F8"/>
            <w:vAlign w:val="center"/>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795" w:type="dxa"/>
            <w:shd w:val="clear" w:color="auto" w:fill="DAE8F8"/>
            <w:vAlign w:val="center"/>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2205" w:type="dxa"/>
            <w:shd w:val="clear" w:color="auto" w:fill="DAE8F8"/>
            <w:vAlign w:val="center"/>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930" w:type="dxa"/>
            <w:shd w:val="clear" w:color="auto" w:fill="DAE8F8"/>
            <w:vAlign w:val="center"/>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631" w:type="dxa"/>
            <w:shd w:val="clear" w:color="auto" w:fill="DAE8F8"/>
            <w:vAlign w:val="center"/>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rPr>
              <w:t>razredna nastava</w:t>
            </w:r>
          </w:p>
        </w:tc>
      </w:tr>
      <w:tr w:rsidR="009B6283">
        <w:trPr>
          <w:trHeight w:val="690"/>
        </w:trPr>
        <w:tc>
          <w:tcPr>
            <w:tcW w:w="689" w:type="dxa"/>
            <w:shd w:val="clear" w:color="auto" w:fill="DAE8F8"/>
          </w:tcPr>
          <w:p w:rsidR="009B6283" w:rsidRDefault="005B1CC1">
            <w:pPr>
              <w:pBdr>
                <w:top w:val="nil"/>
                <w:left w:val="nil"/>
                <w:bottom w:val="nil"/>
                <w:right w:val="nil"/>
                <w:between w:val="nil"/>
              </w:pBdr>
              <w:spacing w:before="130" w:line="240" w:lineRule="auto"/>
              <w:ind w:left="0" w:right="6" w:hanging="2"/>
              <w:jc w:val="center"/>
              <w:rPr>
                <w:rFonts w:ascii="Arial Narrow" w:eastAsia="Arial Narrow" w:hAnsi="Arial Narrow" w:cs="Arial Narrow"/>
              </w:rPr>
            </w:pPr>
            <w:r>
              <w:rPr>
                <w:rFonts w:ascii="Arial Narrow" w:eastAsia="Arial Narrow" w:hAnsi="Arial Narrow" w:cs="Arial Narrow"/>
              </w:rPr>
              <w:t>8.</w:t>
            </w:r>
          </w:p>
        </w:tc>
        <w:tc>
          <w:tcPr>
            <w:tcW w:w="2295" w:type="dxa"/>
            <w:shd w:val="clear" w:color="auto" w:fill="DAE8F8"/>
          </w:tcPr>
          <w:p w:rsidR="009B6283" w:rsidRDefault="005B1CC1">
            <w:pPr>
              <w:pBdr>
                <w:top w:val="nil"/>
                <w:left w:val="nil"/>
                <w:bottom w:val="nil"/>
                <w:right w:val="nil"/>
                <w:between w:val="nil"/>
              </w:pBdr>
              <w:spacing w:before="130" w:line="240" w:lineRule="auto"/>
              <w:ind w:left="0" w:hanging="2"/>
              <w:rPr>
                <w:rFonts w:ascii="Arial Narrow" w:eastAsia="Arial Narrow" w:hAnsi="Arial Narrow" w:cs="Arial Narrow"/>
              </w:rPr>
            </w:pPr>
            <w:r>
              <w:rPr>
                <w:rFonts w:ascii="Arial Narrow" w:eastAsia="Arial Narrow" w:hAnsi="Arial Narrow" w:cs="Arial Narrow"/>
              </w:rPr>
              <w:t>Latin Gabrijela</w:t>
            </w:r>
          </w:p>
        </w:tc>
        <w:tc>
          <w:tcPr>
            <w:tcW w:w="930" w:type="dxa"/>
            <w:shd w:val="clear" w:color="auto" w:fill="DAE8F8"/>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795" w:type="dxa"/>
            <w:shd w:val="clear" w:color="auto" w:fill="DAE8F8"/>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2205" w:type="dxa"/>
            <w:shd w:val="clear" w:color="auto" w:fill="DAE8F8"/>
          </w:tcPr>
          <w:p w:rsidR="009B6283" w:rsidRDefault="009B6283" w:rsidP="008C5EAA">
            <w:pPr>
              <w:spacing w:line="240" w:lineRule="auto"/>
              <w:ind w:leftChars="0" w:left="0" w:firstLineChars="0" w:firstLine="0"/>
              <w:rPr>
                <w:rFonts w:ascii="Arial Narrow" w:eastAsia="Arial Narrow" w:hAnsi="Arial Narrow" w:cs="Arial Narrow"/>
              </w:rPr>
            </w:pPr>
          </w:p>
        </w:tc>
        <w:tc>
          <w:tcPr>
            <w:tcW w:w="930" w:type="dxa"/>
            <w:shd w:val="clear" w:color="auto" w:fill="DAE8F8"/>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631" w:type="dxa"/>
            <w:shd w:val="clear" w:color="auto" w:fill="DAE8F8"/>
          </w:tcPr>
          <w:p w:rsidR="009B6283" w:rsidRDefault="005B1CC1">
            <w:pPr>
              <w:pBdr>
                <w:top w:val="nil"/>
                <w:left w:val="nil"/>
                <w:bottom w:val="nil"/>
                <w:right w:val="nil"/>
                <w:between w:val="nil"/>
              </w:pBdr>
              <w:spacing w:line="240" w:lineRule="auto"/>
              <w:ind w:left="0" w:right="510" w:hanging="2"/>
              <w:rPr>
                <w:rFonts w:ascii="Arial Narrow" w:eastAsia="Arial Narrow" w:hAnsi="Arial Narrow" w:cs="Arial Narrow"/>
              </w:rPr>
            </w:pPr>
            <w:r>
              <w:rPr>
                <w:rFonts w:ascii="Arial Narrow" w:eastAsia="Arial Narrow" w:hAnsi="Arial Narrow" w:cs="Arial Narrow"/>
              </w:rPr>
              <w:t>Razredna nastava-PB</w:t>
            </w:r>
          </w:p>
        </w:tc>
      </w:tr>
      <w:tr w:rsidR="009B6283">
        <w:trPr>
          <w:trHeight w:val="542"/>
        </w:trPr>
        <w:tc>
          <w:tcPr>
            <w:tcW w:w="689" w:type="dxa"/>
            <w:shd w:val="clear" w:color="auto" w:fill="DAE8F8"/>
          </w:tcPr>
          <w:p w:rsidR="009B6283" w:rsidRDefault="009B6283">
            <w:pPr>
              <w:pBdr>
                <w:top w:val="nil"/>
                <w:left w:val="nil"/>
                <w:bottom w:val="nil"/>
                <w:right w:val="nil"/>
                <w:between w:val="nil"/>
              </w:pBdr>
              <w:spacing w:before="6" w:line="240" w:lineRule="auto"/>
              <w:ind w:left="0" w:hanging="2"/>
              <w:rPr>
                <w:rFonts w:ascii="Arial Narrow" w:eastAsia="Arial Narrow" w:hAnsi="Arial Narrow" w:cs="Arial Narrow"/>
              </w:rPr>
            </w:pPr>
          </w:p>
          <w:p w:rsidR="009B6283" w:rsidRDefault="005B1CC1">
            <w:pPr>
              <w:pBdr>
                <w:top w:val="nil"/>
                <w:left w:val="nil"/>
                <w:bottom w:val="nil"/>
                <w:right w:val="nil"/>
                <w:between w:val="nil"/>
              </w:pBdr>
              <w:spacing w:line="240" w:lineRule="auto"/>
              <w:ind w:left="0" w:right="6" w:hanging="2"/>
              <w:jc w:val="center"/>
              <w:rPr>
                <w:rFonts w:ascii="Arial Narrow" w:eastAsia="Arial Narrow" w:hAnsi="Arial Narrow" w:cs="Arial Narrow"/>
              </w:rPr>
            </w:pPr>
            <w:r>
              <w:rPr>
                <w:rFonts w:ascii="Arial Narrow" w:eastAsia="Arial Narrow" w:hAnsi="Arial Narrow" w:cs="Arial Narrow"/>
              </w:rPr>
              <w:t>9.</w:t>
            </w:r>
          </w:p>
        </w:tc>
        <w:tc>
          <w:tcPr>
            <w:tcW w:w="2295" w:type="dxa"/>
            <w:shd w:val="clear" w:color="auto" w:fill="DAE8F8"/>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rPr>
              <w:t>Lucić Brankica</w:t>
            </w:r>
          </w:p>
        </w:tc>
        <w:tc>
          <w:tcPr>
            <w:tcW w:w="930" w:type="dxa"/>
            <w:shd w:val="clear" w:color="auto" w:fill="DAE8F8"/>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795" w:type="dxa"/>
            <w:shd w:val="clear" w:color="auto" w:fill="DAE8F8"/>
          </w:tcPr>
          <w:p w:rsidR="009B6283" w:rsidRDefault="009B6283">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2205" w:type="dxa"/>
            <w:shd w:val="clear" w:color="auto" w:fill="DAE8F8"/>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c>
          <w:tcPr>
            <w:tcW w:w="930" w:type="dxa"/>
            <w:shd w:val="clear" w:color="auto" w:fill="DAE8F8"/>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631" w:type="dxa"/>
            <w:shd w:val="clear" w:color="auto" w:fill="DAE8F8"/>
          </w:tcPr>
          <w:p w:rsidR="009B6283" w:rsidRDefault="005B1CC1">
            <w:pPr>
              <w:pBdr>
                <w:top w:val="nil"/>
                <w:left w:val="nil"/>
                <w:bottom w:val="nil"/>
                <w:right w:val="nil"/>
                <w:between w:val="nil"/>
              </w:pBdr>
              <w:spacing w:before="2" w:line="240" w:lineRule="auto"/>
              <w:ind w:left="0" w:right="510" w:hanging="2"/>
              <w:rPr>
                <w:rFonts w:ascii="Arial Narrow" w:eastAsia="Arial Narrow" w:hAnsi="Arial Narrow" w:cs="Arial Narrow"/>
              </w:rPr>
            </w:pPr>
            <w:r>
              <w:rPr>
                <w:rFonts w:ascii="Arial Narrow" w:eastAsia="Arial Narrow" w:hAnsi="Arial Narrow" w:cs="Arial Narrow"/>
              </w:rPr>
              <w:t>Razredna nastava</w:t>
            </w:r>
          </w:p>
          <w:p w:rsidR="009B6283" w:rsidRDefault="009B6283">
            <w:pPr>
              <w:pBdr>
                <w:top w:val="nil"/>
                <w:left w:val="nil"/>
                <w:bottom w:val="nil"/>
                <w:right w:val="nil"/>
                <w:between w:val="nil"/>
              </w:pBdr>
              <w:spacing w:before="2" w:line="240" w:lineRule="auto"/>
              <w:ind w:left="0" w:hanging="2"/>
              <w:rPr>
                <w:rFonts w:ascii="Arial Narrow" w:eastAsia="Arial Narrow" w:hAnsi="Arial Narrow" w:cs="Arial Narrow"/>
              </w:rPr>
            </w:pPr>
          </w:p>
        </w:tc>
      </w:tr>
      <w:tr w:rsidR="009B6283">
        <w:trPr>
          <w:trHeight w:val="600"/>
        </w:trPr>
        <w:tc>
          <w:tcPr>
            <w:tcW w:w="689" w:type="dxa"/>
            <w:shd w:val="clear" w:color="auto" w:fill="DAE8F8"/>
          </w:tcPr>
          <w:p w:rsidR="009B6283" w:rsidRDefault="005B1CC1">
            <w:pPr>
              <w:spacing w:line="240" w:lineRule="auto"/>
              <w:ind w:left="0" w:hanging="2"/>
              <w:rPr>
                <w:rFonts w:ascii="Arial Narrow" w:eastAsia="Arial Narrow" w:hAnsi="Arial Narrow" w:cs="Arial Narrow"/>
              </w:rPr>
            </w:pPr>
            <w:r>
              <w:rPr>
                <w:rFonts w:ascii="Arial Narrow" w:eastAsia="Arial Narrow" w:hAnsi="Arial Narrow" w:cs="Arial Narrow"/>
              </w:rPr>
              <w:t xml:space="preserve">   </w:t>
            </w:r>
          </w:p>
          <w:p w:rsidR="009B6283" w:rsidRDefault="005B1CC1">
            <w:pPr>
              <w:spacing w:line="240" w:lineRule="auto"/>
              <w:ind w:left="0" w:hanging="2"/>
              <w:rPr>
                <w:rFonts w:ascii="Arial Narrow" w:eastAsia="Arial Narrow" w:hAnsi="Arial Narrow" w:cs="Arial Narrow"/>
              </w:rPr>
            </w:pPr>
            <w:r>
              <w:rPr>
                <w:rFonts w:ascii="Arial Narrow" w:eastAsia="Arial Narrow" w:hAnsi="Arial Narrow" w:cs="Arial Narrow"/>
              </w:rPr>
              <w:t xml:space="preserve">   10.</w:t>
            </w:r>
          </w:p>
        </w:tc>
        <w:tc>
          <w:tcPr>
            <w:tcW w:w="2295" w:type="dxa"/>
            <w:shd w:val="clear" w:color="auto" w:fill="DAE8F8"/>
          </w:tcPr>
          <w:p w:rsidR="009B6283" w:rsidRDefault="005B1CC1">
            <w:pPr>
              <w:spacing w:line="240" w:lineRule="auto"/>
              <w:ind w:left="0" w:hanging="2"/>
              <w:rPr>
                <w:rFonts w:ascii="Arial Narrow" w:eastAsia="Arial Narrow" w:hAnsi="Arial Narrow" w:cs="Arial Narrow"/>
              </w:rPr>
            </w:pPr>
            <w:r>
              <w:rPr>
                <w:rFonts w:ascii="Arial Narrow" w:eastAsia="Arial Narrow" w:hAnsi="Arial Narrow" w:cs="Arial Narrow"/>
              </w:rPr>
              <w:t>Ljubić Prpić Zrinka</w:t>
            </w:r>
          </w:p>
        </w:tc>
        <w:tc>
          <w:tcPr>
            <w:tcW w:w="930" w:type="dxa"/>
            <w:shd w:val="clear" w:color="auto" w:fill="DAE8F8"/>
          </w:tcPr>
          <w:p w:rsidR="009B6283" w:rsidRDefault="009B6283">
            <w:pPr>
              <w:spacing w:line="240" w:lineRule="auto"/>
              <w:ind w:left="0" w:hanging="2"/>
              <w:rPr>
                <w:rFonts w:ascii="Arial Narrow" w:eastAsia="Arial Narrow" w:hAnsi="Arial Narrow" w:cs="Arial Narrow"/>
              </w:rPr>
            </w:pPr>
          </w:p>
        </w:tc>
        <w:tc>
          <w:tcPr>
            <w:tcW w:w="795" w:type="dxa"/>
            <w:shd w:val="clear" w:color="auto" w:fill="DAE8F8"/>
          </w:tcPr>
          <w:p w:rsidR="009B6283" w:rsidRDefault="009B6283">
            <w:pPr>
              <w:spacing w:line="240" w:lineRule="auto"/>
              <w:ind w:left="0" w:hanging="2"/>
              <w:rPr>
                <w:rFonts w:ascii="Arial Narrow" w:eastAsia="Arial Narrow" w:hAnsi="Arial Narrow" w:cs="Arial Narrow"/>
              </w:rPr>
            </w:pPr>
          </w:p>
        </w:tc>
        <w:tc>
          <w:tcPr>
            <w:tcW w:w="2205" w:type="dxa"/>
            <w:shd w:val="clear" w:color="auto" w:fill="DAE8F8"/>
          </w:tcPr>
          <w:p w:rsidR="009B6283" w:rsidRDefault="009B6283" w:rsidP="008C5EAA">
            <w:pPr>
              <w:ind w:leftChars="0" w:left="0" w:firstLineChars="0" w:firstLine="0"/>
              <w:rPr>
                <w:rFonts w:ascii="Arial Narrow" w:eastAsia="Arial Narrow" w:hAnsi="Arial Narrow" w:cs="Arial Narrow"/>
              </w:rPr>
            </w:pPr>
          </w:p>
          <w:p w:rsidR="009B6283" w:rsidRDefault="009B6283">
            <w:pPr>
              <w:spacing w:line="240" w:lineRule="auto"/>
              <w:ind w:left="0" w:hanging="2"/>
              <w:rPr>
                <w:rFonts w:ascii="Arial Narrow" w:eastAsia="Arial Narrow" w:hAnsi="Arial Narrow" w:cs="Arial Narrow"/>
              </w:rPr>
            </w:pPr>
          </w:p>
        </w:tc>
        <w:tc>
          <w:tcPr>
            <w:tcW w:w="930" w:type="dxa"/>
            <w:shd w:val="clear" w:color="auto" w:fill="DAE8F8"/>
          </w:tcPr>
          <w:p w:rsidR="009B6283" w:rsidRDefault="009B6283" w:rsidP="008C5EAA">
            <w:pPr>
              <w:spacing w:line="240" w:lineRule="auto"/>
              <w:ind w:leftChars="0" w:left="0" w:firstLineChars="0" w:firstLine="0"/>
              <w:rPr>
                <w:rFonts w:ascii="Arial Narrow" w:eastAsia="Arial Narrow" w:hAnsi="Arial Narrow" w:cs="Arial Narrow"/>
              </w:rPr>
            </w:pPr>
          </w:p>
        </w:tc>
        <w:tc>
          <w:tcPr>
            <w:tcW w:w="1631" w:type="dxa"/>
            <w:shd w:val="clear" w:color="auto" w:fill="DAE8F8"/>
          </w:tcPr>
          <w:p w:rsidR="009B6283" w:rsidRDefault="005B1CC1">
            <w:pPr>
              <w:spacing w:line="240" w:lineRule="auto"/>
              <w:ind w:left="0" w:hanging="2"/>
              <w:rPr>
                <w:rFonts w:ascii="Arial Narrow" w:eastAsia="Arial Narrow" w:hAnsi="Arial Narrow" w:cs="Arial Narrow"/>
              </w:rPr>
            </w:pPr>
            <w:r>
              <w:rPr>
                <w:rFonts w:ascii="Arial Narrow" w:eastAsia="Arial Narrow" w:hAnsi="Arial Narrow" w:cs="Arial Narrow"/>
              </w:rPr>
              <w:t>Razredna nastava</w:t>
            </w:r>
          </w:p>
        </w:tc>
      </w:tr>
      <w:tr w:rsidR="009B6283">
        <w:trPr>
          <w:trHeight w:val="615"/>
        </w:trPr>
        <w:tc>
          <w:tcPr>
            <w:tcW w:w="689" w:type="dxa"/>
            <w:shd w:val="clear" w:color="auto" w:fill="DAE8F8"/>
          </w:tcPr>
          <w:p w:rsidR="009B6283" w:rsidRDefault="005B1CC1">
            <w:pPr>
              <w:pBdr>
                <w:top w:val="nil"/>
                <w:left w:val="nil"/>
                <w:bottom w:val="nil"/>
                <w:right w:val="nil"/>
                <w:between w:val="nil"/>
              </w:pBdr>
              <w:spacing w:before="83" w:line="240" w:lineRule="auto"/>
              <w:ind w:left="0" w:hanging="2"/>
              <w:rPr>
                <w:rFonts w:ascii="Arial Narrow" w:eastAsia="Arial Narrow" w:hAnsi="Arial Narrow" w:cs="Arial Narrow"/>
              </w:rPr>
            </w:pPr>
            <w:r>
              <w:rPr>
                <w:rFonts w:ascii="Arial Narrow" w:eastAsia="Arial Narrow" w:hAnsi="Arial Narrow" w:cs="Arial Narrow"/>
              </w:rPr>
              <w:t xml:space="preserve">   </w:t>
            </w:r>
          </w:p>
          <w:p w:rsidR="009B6283" w:rsidRDefault="005B1CC1">
            <w:pPr>
              <w:pBdr>
                <w:top w:val="nil"/>
                <w:left w:val="nil"/>
                <w:bottom w:val="nil"/>
                <w:right w:val="nil"/>
                <w:between w:val="nil"/>
              </w:pBdr>
              <w:spacing w:line="240" w:lineRule="auto"/>
              <w:ind w:left="0" w:right="6" w:hanging="2"/>
              <w:jc w:val="center"/>
              <w:rPr>
                <w:rFonts w:ascii="Arial Narrow" w:eastAsia="Arial Narrow" w:hAnsi="Arial Narrow" w:cs="Arial Narrow"/>
              </w:rPr>
            </w:pPr>
            <w:r>
              <w:rPr>
                <w:rFonts w:ascii="Arial Narrow" w:eastAsia="Arial Narrow" w:hAnsi="Arial Narrow" w:cs="Arial Narrow"/>
              </w:rPr>
              <w:t>11.</w:t>
            </w:r>
          </w:p>
        </w:tc>
        <w:tc>
          <w:tcPr>
            <w:tcW w:w="2295" w:type="dxa"/>
            <w:shd w:val="clear" w:color="auto" w:fill="DAE8F8"/>
          </w:tcPr>
          <w:p w:rsidR="009B6283" w:rsidRDefault="005B1CC1">
            <w:pPr>
              <w:pBdr>
                <w:top w:val="nil"/>
                <w:left w:val="nil"/>
                <w:bottom w:val="nil"/>
                <w:right w:val="nil"/>
                <w:between w:val="nil"/>
              </w:pBdr>
              <w:spacing w:before="70" w:line="240" w:lineRule="auto"/>
              <w:ind w:left="0" w:hanging="2"/>
              <w:rPr>
                <w:rFonts w:ascii="Arial Narrow" w:eastAsia="Arial Narrow" w:hAnsi="Arial Narrow" w:cs="Arial Narrow"/>
              </w:rPr>
            </w:pPr>
            <w:r>
              <w:rPr>
                <w:rFonts w:ascii="Arial Narrow" w:eastAsia="Arial Narrow" w:hAnsi="Arial Narrow" w:cs="Arial Narrow"/>
              </w:rPr>
              <w:t>Mataić Ivana</w:t>
            </w:r>
          </w:p>
        </w:tc>
        <w:tc>
          <w:tcPr>
            <w:tcW w:w="930" w:type="dxa"/>
            <w:shd w:val="clear" w:color="auto" w:fill="DAE8F8"/>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795" w:type="dxa"/>
            <w:shd w:val="clear" w:color="auto" w:fill="DAE8F8"/>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c>
          <w:tcPr>
            <w:tcW w:w="2205" w:type="dxa"/>
            <w:shd w:val="clear" w:color="auto" w:fill="DAE8F8"/>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930" w:type="dxa"/>
            <w:shd w:val="clear" w:color="auto" w:fill="DAE8F8"/>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631" w:type="dxa"/>
            <w:shd w:val="clear" w:color="auto" w:fill="DAE8F8"/>
          </w:tcPr>
          <w:p w:rsidR="009B6283" w:rsidRDefault="005B1CC1">
            <w:pPr>
              <w:pBdr>
                <w:top w:val="nil"/>
                <w:left w:val="nil"/>
                <w:bottom w:val="nil"/>
                <w:right w:val="nil"/>
                <w:between w:val="nil"/>
              </w:pBdr>
              <w:spacing w:before="205" w:line="242" w:lineRule="auto"/>
              <w:ind w:left="0" w:hanging="2"/>
              <w:rPr>
                <w:rFonts w:ascii="Arial Narrow" w:eastAsia="Arial Narrow" w:hAnsi="Arial Narrow" w:cs="Arial Narrow"/>
              </w:rPr>
            </w:pPr>
            <w:r>
              <w:rPr>
                <w:rFonts w:ascii="Arial Narrow" w:eastAsia="Arial Narrow" w:hAnsi="Arial Narrow" w:cs="Arial Narrow"/>
              </w:rPr>
              <w:t>razredna nastava</w:t>
            </w:r>
          </w:p>
        </w:tc>
      </w:tr>
      <w:tr w:rsidR="009B6283">
        <w:trPr>
          <w:trHeight w:val="720"/>
        </w:trPr>
        <w:tc>
          <w:tcPr>
            <w:tcW w:w="689" w:type="dxa"/>
            <w:shd w:val="clear" w:color="auto" w:fill="DAE8F8"/>
          </w:tcPr>
          <w:p w:rsidR="009B6283" w:rsidRDefault="009B6283">
            <w:pPr>
              <w:pBdr>
                <w:top w:val="nil"/>
                <w:left w:val="nil"/>
                <w:bottom w:val="nil"/>
                <w:right w:val="nil"/>
                <w:between w:val="nil"/>
              </w:pBdr>
              <w:spacing w:before="140" w:line="240" w:lineRule="auto"/>
              <w:ind w:left="0" w:hanging="2"/>
              <w:rPr>
                <w:rFonts w:ascii="Arial Narrow" w:eastAsia="Arial Narrow" w:hAnsi="Arial Narrow" w:cs="Arial Narrow"/>
              </w:rPr>
            </w:pPr>
          </w:p>
          <w:p w:rsidR="009B6283" w:rsidRDefault="005B1CC1">
            <w:pPr>
              <w:pBdr>
                <w:top w:val="nil"/>
                <w:left w:val="nil"/>
                <w:bottom w:val="nil"/>
                <w:right w:val="nil"/>
                <w:between w:val="nil"/>
              </w:pBdr>
              <w:spacing w:line="240" w:lineRule="auto"/>
              <w:ind w:left="0" w:right="6" w:hanging="2"/>
              <w:jc w:val="center"/>
              <w:rPr>
                <w:rFonts w:ascii="Arial Narrow" w:eastAsia="Arial Narrow" w:hAnsi="Arial Narrow" w:cs="Arial Narrow"/>
              </w:rPr>
            </w:pPr>
            <w:r>
              <w:rPr>
                <w:rFonts w:ascii="Arial Narrow" w:eastAsia="Arial Narrow" w:hAnsi="Arial Narrow" w:cs="Arial Narrow"/>
              </w:rPr>
              <w:t>12.</w:t>
            </w:r>
          </w:p>
        </w:tc>
        <w:tc>
          <w:tcPr>
            <w:tcW w:w="2295" w:type="dxa"/>
            <w:shd w:val="clear" w:color="auto" w:fill="DAE8F8"/>
          </w:tcPr>
          <w:p w:rsidR="009B6283" w:rsidRDefault="009B6283">
            <w:pPr>
              <w:pBdr>
                <w:top w:val="nil"/>
                <w:left w:val="nil"/>
                <w:bottom w:val="nil"/>
                <w:right w:val="nil"/>
                <w:between w:val="nil"/>
              </w:pBdr>
              <w:spacing w:before="3" w:line="240" w:lineRule="auto"/>
              <w:ind w:left="0" w:hanging="2"/>
              <w:rPr>
                <w:rFonts w:ascii="Arial Narrow" w:eastAsia="Arial Narrow" w:hAnsi="Arial Narrow" w:cs="Arial Narrow"/>
              </w:rPr>
            </w:pPr>
          </w:p>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Martinović Dario</w:t>
            </w:r>
          </w:p>
        </w:tc>
        <w:tc>
          <w:tcPr>
            <w:tcW w:w="930" w:type="dxa"/>
            <w:shd w:val="clear" w:color="auto" w:fill="DAE8F8"/>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795" w:type="dxa"/>
            <w:shd w:val="clear" w:color="auto" w:fill="DAE8F8"/>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2205" w:type="dxa"/>
            <w:shd w:val="clear" w:color="auto" w:fill="DAE8F8"/>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930" w:type="dxa"/>
            <w:shd w:val="clear" w:color="auto" w:fill="DAE8F8"/>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631" w:type="dxa"/>
            <w:shd w:val="clear" w:color="auto" w:fill="DAE8F8"/>
          </w:tcPr>
          <w:p w:rsidR="009B6283" w:rsidRDefault="009B6283">
            <w:pPr>
              <w:pBdr>
                <w:top w:val="nil"/>
                <w:left w:val="nil"/>
                <w:bottom w:val="nil"/>
                <w:right w:val="nil"/>
                <w:between w:val="nil"/>
              </w:pBdr>
              <w:spacing w:before="15" w:line="240" w:lineRule="auto"/>
              <w:ind w:left="0" w:hanging="2"/>
              <w:rPr>
                <w:rFonts w:ascii="Arial Narrow" w:eastAsia="Arial Narrow" w:hAnsi="Arial Narrow" w:cs="Arial Narrow"/>
              </w:rPr>
            </w:pPr>
          </w:p>
          <w:p w:rsidR="009B6283" w:rsidRDefault="005B1CC1">
            <w:pPr>
              <w:pBdr>
                <w:top w:val="nil"/>
                <w:left w:val="nil"/>
                <w:bottom w:val="nil"/>
                <w:right w:val="nil"/>
                <w:between w:val="nil"/>
              </w:pBdr>
              <w:spacing w:before="1" w:line="242" w:lineRule="auto"/>
              <w:ind w:left="0" w:hanging="2"/>
              <w:rPr>
                <w:rFonts w:ascii="Arial Narrow" w:eastAsia="Arial Narrow" w:hAnsi="Arial Narrow" w:cs="Arial Narrow"/>
              </w:rPr>
            </w:pPr>
            <w:r>
              <w:rPr>
                <w:rFonts w:ascii="Arial Narrow" w:eastAsia="Arial Narrow" w:hAnsi="Arial Narrow" w:cs="Arial Narrow"/>
              </w:rPr>
              <w:t>razredna nastava</w:t>
            </w:r>
          </w:p>
        </w:tc>
      </w:tr>
      <w:tr w:rsidR="009B6283">
        <w:trPr>
          <w:trHeight w:val="503"/>
        </w:trPr>
        <w:tc>
          <w:tcPr>
            <w:tcW w:w="689" w:type="dxa"/>
            <w:shd w:val="clear" w:color="auto" w:fill="DAE8F8"/>
          </w:tcPr>
          <w:p w:rsidR="009B6283" w:rsidRDefault="005B1CC1">
            <w:pPr>
              <w:pBdr>
                <w:top w:val="nil"/>
                <w:left w:val="nil"/>
                <w:bottom w:val="nil"/>
                <w:right w:val="nil"/>
                <w:between w:val="nil"/>
              </w:pBdr>
              <w:spacing w:before="128" w:line="240" w:lineRule="auto"/>
              <w:ind w:left="0" w:right="6" w:hanging="2"/>
              <w:jc w:val="center"/>
              <w:rPr>
                <w:rFonts w:ascii="Arial Narrow" w:eastAsia="Arial Narrow" w:hAnsi="Arial Narrow" w:cs="Arial Narrow"/>
              </w:rPr>
            </w:pPr>
            <w:r>
              <w:rPr>
                <w:rFonts w:ascii="Arial Narrow" w:eastAsia="Arial Narrow" w:hAnsi="Arial Narrow" w:cs="Arial Narrow"/>
              </w:rPr>
              <w:t>13.</w:t>
            </w:r>
          </w:p>
        </w:tc>
        <w:tc>
          <w:tcPr>
            <w:tcW w:w="2295" w:type="dxa"/>
            <w:shd w:val="clear" w:color="auto" w:fill="DAE8F8"/>
          </w:tcPr>
          <w:p w:rsidR="009B6283" w:rsidRDefault="005B1CC1">
            <w:pPr>
              <w:pBdr>
                <w:top w:val="nil"/>
                <w:left w:val="nil"/>
                <w:bottom w:val="nil"/>
                <w:right w:val="nil"/>
                <w:between w:val="nil"/>
              </w:pBdr>
              <w:spacing w:before="128" w:line="240" w:lineRule="auto"/>
              <w:ind w:left="0" w:hanging="2"/>
              <w:rPr>
                <w:rFonts w:ascii="Arial Narrow" w:eastAsia="Arial Narrow" w:hAnsi="Arial Narrow" w:cs="Arial Narrow"/>
              </w:rPr>
            </w:pPr>
            <w:r>
              <w:rPr>
                <w:rFonts w:ascii="Arial Narrow" w:eastAsia="Arial Narrow" w:hAnsi="Arial Narrow" w:cs="Arial Narrow"/>
              </w:rPr>
              <w:t>Martinović Tea</w:t>
            </w:r>
          </w:p>
        </w:tc>
        <w:tc>
          <w:tcPr>
            <w:tcW w:w="930" w:type="dxa"/>
            <w:shd w:val="clear" w:color="auto" w:fill="DAE8F8"/>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795" w:type="dxa"/>
            <w:shd w:val="clear" w:color="auto" w:fill="DAE8F8"/>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c>
          <w:tcPr>
            <w:tcW w:w="2205" w:type="dxa"/>
            <w:shd w:val="clear" w:color="auto" w:fill="DAE8F8"/>
          </w:tcPr>
          <w:p w:rsidR="009B6283" w:rsidRDefault="009B6283" w:rsidP="008C5EAA">
            <w:pPr>
              <w:ind w:leftChars="0" w:left="0" w:firstLineChars="0" w:firstLine="0"/>
              <w:rPr>
                <w:rFonts w:ascii="Arial Narrow" w:eastAsia="Arial Narrow" w:hAnsi="Arial Narrow" w:cs="Arial Narrow"/>
              </w:rPr>
            </w:pPr>
          </w:p>
        </w:tc>
        <w:tc>
          <w:tcPr>
            <w:tcW w:w="930" w:type="dxa"/>
            <w:shd w:val="clear" w:color="auto" w:fill="DAE8F8"/>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631" w:type="dxa"/>
            <w:shd w:val="clear" w:color="auto" w:fill="DAE8F8"/>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rPr>
              <w:t>razredna nastava -PB</w:t>
            </w:r>
          </w:p>
        </w:tc>
      </w:tr>
      <w:tr w:rsidR="009B6283">
        <w:trPr>
          <w:trHeight w:val="503"/>
        </w:trPr>
        <w:tc>
          <w:tcPr>
            <w:tcW w:w="689" w:type="dxa"/>
            <w:tcBorders>
              <w:top w:val="single" w:sz="4" w:space="0" w:color="000000"/>
              <w:left w:val="single" w:sz="4" w:space="0" w:color="000000"/>
              <w:bottom w:val="single" w:sz="4" w:space="0" w:color="000000"/>
              <w:right w:val="single" w:sz="4" w:space="0" w:color="000000"/>
            </w:tcBorders>
            <w:shd w:val="clear" w:color="auto" w:fill="DAE8F8"/>
          </w:tcPr>
          <w:p w:rsidR="009B6283" w:rsidRDefault="005B1CC1">
            <w:pPr>
              <w:pBdr>
                <w:top w:val="nil"/>
                <w:left w:val="nil"/>
                <w:bottom w:val="nil"/>
                <w:right w:val="nil"/>
                <w:between w:val="nil"/>
              </w:pBdr>
              <w:spacing w:before="128" w:line="240" w:lineRule="auto"/>
              <w:ind w:left="0" w:right="6" w:hanging="2"/>
              <w:jc w:val="center"/>
              <w:rPr>
                <w:rFonts w:ascii="Arial Narrow" w:eastAsia="Arial Narrow" w:hAnsi="Arial Narrow" w:cs="Arial Narrow"/>
              </w:rPr>
            </w:pPr>
            <w:r>
              <w:rPr>
                <w:rFonts w:ascii="Arial Narrow" w:eastAsia="Arial Narrow" w:hAnsi="Arial Narrow" w:cs="Arial Narrow"/>
              </w:rPr>
              <w:lastRenderedPageBreak/>
              <w:t xml:space="preserve">  14.</w:t>
            </w:r>
          </w:p>
        </w:tc>
        <w:tc>
          <w:tcPr>
            <w:tcW w:w="2295" w:type="dxa"/>
            <w:tcBorders>
              <w:top w:val="single" w:sz="4" w:space="0" w:color="000000"/>
              <w:left w:val="single" w:sz="4" w:space="0" w:color="000000"/>
              <w:bottom w:val="single" w:sz="4" w:space="0" w:color="000000"/>
              <w:right w:val="single" w:sz="4" w:space="0" w:color="000000"/>
            </w:tcBorders>
            <w:shd w:val="clear" w:color="auto" w:fill="DAE8F8"/>
          </w:tcPr>
          <w:p w:rsidR="009B6283" w:rsidRDefault="009B6283">
            <w:pPr>
              <w:pBdr>
                <w:top w:val="nil"/>
                <w:left w:val="nil"/>
                <w:bottom w:val="nil"/>
                <w:right w:val="nil"/>
                <w:between w:val="nil"/>
              </w:pBdr>
              <w:spacing w:before="128" w:line="240" w:lineRule="auto"/>
              <w:ind w:left="0" w:hanging="2"/>
              <w:rPr>
                <w:rFonts w:ascii="Arial Narrow" w:eastAsia="Arial Narrow" w:hAnsi="Arial Narrow" w:cs="Arial Narrow"/>
              </w:rPr>
            </w:pPr>
          </w:p>
          <w:p w:rsidR="009B6283" w:rsidRDefault="005B1CC1">
            <w:pPr>
              <w:pBdr>
                <w:top w:val="nil"/>
                <w:left w:val="nil"/>
                <w:bottom w:val="nil"/>
                <w:right w:val="nil"/>
                <w:between w:val="nil"/>
              </w:pBdr>
              <w:spacing w:before="128" w:line="240" w:lineRule="auto"/>
              <w:ind w:left="0" w:hanging="2"/>
              <w:rPr>
                <w:rFonts w:ascii="Arial Narrow" w:eastAsia="Arial Narrow" w:hAnsi="Arial Narrow" w:cs="Arial Narrow"/>
              </w:rPr>
            </w:pPr>
            <w:r>
              <w:rPr>
                <w:rFonts w:ascii="Arial Narrow" w:eastAsia="Arial Narrow" w:hAnsi="Arial Narrow" w:cs="Arial Narrow"/>
              </w:rPr>
              <w:t>Miletić Suzana</w:t>
            </w:r>
          </w:p>
        </w:tc>
        <w:tc>
          <w:tcPr>
            <w:tcW w:w="930" w:type="dxa"/>
            <w:tcBorders>
              <w:top w:val="single" w:sz="4" w:space="0" w:color="000000"/>
              <w:left w:val="single" w:sz="4" w:space="0" w:color="000000"/>
              <w:bottom w:val="single" w:sz="4" w:space="0" w:color="000000"/>
              <w:right w:val="single" w:sz="4" w:space="0" w:color="000000"/>
            </w:tcBorders>
            <w:shd w:val="clear" w:color="auto" w:fill="DAE8F8"/>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795" w:type="dxa"/>
            <w:tcBorders>
              <w:top w:val="single" w:sz="4" w:space="0" w:color="000000"/>
              <w:left w:val="single" w:sz="4" w:space="0" w:color="000000"/>
              <w:bottom w:val="single" w:sz="4" w:space="0" w:color="000000"/>
              <w:right w:val="single" w:sz="4" w:space="0" w:color="000000"/>
            </w:tcBorders>
            <w:shd w:val="clear" w:color="auto" w:fill="DAE8F8"/>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2205" w:type="dxa"/>
            <w:tcBorders>
              <w:top w:val="single" w:sz="4" w:space="0" w:color="000000"/>
              <w:left w:val="single" w:sz="4" w:space="0" w:color="000000"/>
              <w:bottom w:val="single" w:sz="4" w:space="0" w:color="000000"/>
              <w:right w:val="single" w:sz="4" w:space="0" w:color="000000"/>
            </w:tcBorders>
            <w:shd w:val="clear" w:color="auto" w:fill="DAE8F8"/>
          </w:tcPr>
          <w:p w:rsidR="009B6283" w:rsidRDefault="009B6283" w:rsidP="008C5EAA">
            <w:pPr>
              <w:ind w:leftChars="0" w:left="0" w:firstLineChars="0" w:firstLine="0"/>
              <w:rPr>
                <w:rFonts w:ascii="Arial Narrow" w:eastAsia="Arial Narrow" w:hAnsi="Arial Narrow" w:cs="Arial Narrow"/>
              </w:rPr>
            </w:pPr>
          </w:p>
        </w:tc>
        <w:tc>
          <w:tcPr>
            <w:tcW w:w="930" w:type="dxa"/>
            <w:tcBorders>
              <w:top w:val="single" w:sz="4" w:space="0" w:color="000000"/>
              <w:left w:val="single" w:sz="4" w:space="0" w:color="000000"/>
              <w:bottom w:val="single" w:sz="4" w:space="0" w:color="000000"/>
              <w:right w:val="single" w:sz="4" w:space="0" w:color="000000"/>
            </w:tcBorders>
            <w:shd w:val="clear" w:color="auto" w:fill="DAE8F8"/>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631" w:type="dxa"/>
            <w:tcBorders>
              <w:top w:val="single" w:sz="4" w:space="0" w:color="000000"/>
              <w:left w:val="single" w:sz="4" w:space="0" w:color="000000"/>
              <w:bottom w:val="single" w:sz="4" w:space="0" w:color="000000"/>
              <w:right w:val="single" w:sz="4" w:space="0" w:color="000000"/>
            </w:tcBorders>
            <w:shd w:val="clear" w:color="auto" w:fill="DAE8F8"/>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rPr>
              <w:t>Razredna nastava</w:t>
            </w:r>
          </w:p>
        </w:tc>
      </w:tr>
      <w:tr w:rsidR="009B6283">
        <w:trPr>
          <w:trHeight w:val="503"/>
        </w:trPr>
        <w:tc>
          <w:tcPr>
            <w:tcW w:w="689" w:type="dxa"/>
            <w:tcBorders>
              <w:top w:val="single" w:sz="4" w:space="0" w:color="000000"/>
              <w:left w:val="single" w:sz="4" w:space="0" w:color="000000"/>
              <w:bottom w:val="single" w:sz="4" w:space="0" w:color="000000"/>
              <w:right w:val="single" w:sz="4" w:space="0" w:color="000000"/>
            </w:tcBorders>
            <w:shd w:val="clear" w:color="auto" w:fill="DAE8F8"/>
          </w:tcPr>
          <w:p w:rsidR="009B6283" w:rsidRDefault="005B1CC1">
            <w:pPr>
              <w:pBdr>
                <w:top w:val="nil"/>
                <w:left w:val="nil"/>
                <w:bottom w:val="nil"/>
                <w:right w:val="nil"/>
                <w:between w:val="nil"/>
              </w:pBdr>
              <w:spacing w:before="128" w:line="240" w:lineRule="auto"/>
              <w:ind w:left="0" w:right="6" w:hanging="2"/>
              <w:jc w:val="center"/>
              <w:rPr>
                <w:rFonts w:ascii="Arial Narrow" w:eastAsia="Arial Narrow" w:hAnsi="Arial Narrow" w:cs="Arial Narrow"/>
              </w:rPr>
            </w:pPr>
            <w:r>
              <w:rPr>
                <w:rFonts w:ascii="Arial Narrow" w:eastAsia="Arial Narrow" w:hAnsi="Arial Narrow" w:cs="Arial Narrow"/>
              </w:rPr>
              <w:t xml:space="preserve">  15.</w:t>
            </w:r>
          </w:p>
        </w:tc>
        <w:tc>
          <w:tcPr>
            <w:tcW w:w="2295" w:type="dxa"/>
            <w:tcBorders>
              <w:top w:val="single" w:sz="4" w:space="0" w:color="000000"/>
              <w:left w:val="single" w:sz="4" w:space="0" w:color="000000"/>
              <w:bottom w:val="single" w:sz="4" w:space="0" w:color="000000"/>
              <w:right w:val="single" w:sz="4" w:space="0" w:color="000000"/>
            </w:tcBorders>
            <w:shd w:val="clear" w:color="auto" w:fill="DAE8F8"/>
          </w:tcPr>
          <w:p w:rsidR="009B6283" w:rsidRDefault="005B1CC1">
            <w:pPr>
              <w:pBdr>
                <w:top w:val="nil"/>
                <w:left w:val="nil"/>
                <w:bottom w:val="nil"/>
                <w:right w:val="nil"/>
                <w:between w:val="nil"/>
              </w:pBdr>
              <w:spacing w:before="128" w:line="240" w:lineRule="auto"/>
              <w:ind w:left="0" w:hanging="2"/>
              <w:rPr>
                <w:rFonts w:ascii="Arial Narrow" w:eastAsia="Arial Narrow" w:hAnsi="Arial Narrow" w:cs="Arial Narrow"/>
              </w:rPr>
            </w:pPr>
            <w:r>
              <w:rPr>
                <w:rFonts w:ascii="Arial Narrow" w:eastAsia="Arial Narrow" w:hAnsi="Arial Narrow" w:cs="Arial Narrow"/>
              </w:rPr>
              <w:t>Muhar Ana</w:t>
            </w:r>
          </w:p>
          <w:p w:rsidR="009B6283" w:rsidRDefault="005B1CC1">
            <w:pPr>
              <w:pBdr>
                <w:top w:val="nil"/>
                <w:left w:val="nil"/>
                <w:bottom w:val="nil"/>
                <w:right w:val="nil"/>
                <w:between w:val="nil"/>
              </w:pBdr>
              <w:spacing w:before="128" w:line="240" w:lineRule="auto"/>
              <w:ind w:left="0" w:hanging="2"/>
              <w:rPr>
                <w:rFonts w:ascii="Arial Narrow" w:eastAsia="Arial Narrow" w:hAnsi="Arial Narrow" w:cs="Arial Narrow"/>
              </w:rPr>
            </w:pPr>
            <w:r>
              <w:rPr>
                <w:rFonts w:ascii="Arial Narrow" w:eastAsia="Arial Narrow" w:hAnsi="Arial Narrow" w:cs="Arial Narrow"/>
              </w:rPr>
              <w:t xml:space="preserve"> </w:t>
            </w:r>
            <w:r>
              <w:rPr>
                <w:rFonts w:ascii="Arial Narrow" w:eastAsia="Arial Narrow" w:hAnsi="Arial Narrow" w:cs="Arial Narrow"/>
              </w:rPr>
              <w:t>u.z. Đurđica Posarić Kukec</w:t>
            </w:r>
          </w:p>
        </w:tc>
        <w:tc>
          <w:tcPr>
            <w:tcW w:w="930" w:type="dxa"/>
            <w:tcBorders>
              <w:top w:val="single" w:sz="4" w:space="0" w:color="000000"/>
              <w:left w:val="single" w:sz="4" w:space="0" w:color="000000"/>
              <w:bottom w:val="single" w:sz="4" w:space="0" w:color="000000"/>
              <w:right w:val="single" w:sz="4" w:space="0" w:color="000000"/>
            </w:tcBorders>
            <w:shd w:val="clear" w:color="auto" w:fill="DAE8F8"/>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795" w:type="dxa"/>
            <w:tcBorders>
              <w:top w:val="single" w:sz="4" w:space="0" w:color="000000"/>
              <w:left w:val="single" w:sz="4" w:space="0" w:color="000000"/>
              <w:bottom w:val="single" w:sz="4" w:space="0" w:color="000000"/>
              <w:right w:val="single" w:sz="4" w:space="0" w:color="000000"/>
            </w:tcBorders>
            <w:shd w:val="clear" w:color="auto" w:fill="DAE8F8"/>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2205" w:type="dxa"/>
            <w:tcBorders>
              <w:top w:val="single" w:sz="4" w:space="0" w:color="000000"/>
              <w:left w:val="single" w:sz="4" w:space="0" w:color="000000"/>
              <w:bottom w:val="single" w:sz="4" w:space="0" w:color="000000"/>
              <w:right w:val="single" w:sz="4" w:space="0" w:color="000000"/>
            </w:tcBorders>
            <w:shd w:val="clear" w:color="auto" w:fill="DAE8F8"/>
          </w:tcPr>
          <w:p w:rsidR="009B6283" w:rsidRDefault="009B6283" w:rsidP="008C5EAA">
            <w:pPr>
              <w:ind w:leftChars="0" w:left="0" w:firstLineChars="0" w:firstLine="0"/>
              <w:rPr>
                <w:rFonts w:ascii="Arial Narrow" w:eastAsia="Arial Narrow" w:hAnsi="Arial Narrow" w:cs="Arial Narrow"/>
              </w:rPr>
            </w:pPr>
          </w:p>
        </w:tc>
        <w:tc>
          <w:tcPr>
            <w:tcW w:w="930" w:type="dxa"/>
            <w:tcBorders>
              <w:top w:val="single" w:sz="4" w:space="0" w:color="000000"/>
              <w:left w:val="single" w:sz="4" w:space="0" w:color="000000"/>
              <w:bottom w:val="single" w:sz="4" w:space="0" w:color="000000"/>
              <w:right w:val="single" w:sz="4" w:space="0" w:color="000000"/>
            </w:tcBorders>
            <w:shd w:val="clear" w:color="auto" w:fill="DAE8F8"/>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631" w:type="dxa"/>
            <w:tcBorders>
              <w:top w:val="single" w:sz="4" w:space="0" w:color="000000"/>
              <w:left w:val="single" w:sz="4" w:space="0" w:color="000000"/>
              <w:bottom w:val="single" w:sz="4" w:space="0" w:color="000000"/>
              <w:right w:val="single" w:sz="4" w:space="0" w:color="000000"/>
            </w:tcBorders>
            <w:shd w:val="clear" w:color="auto" w:fill="DAE8F8"/>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rPr>
              <w:t>Razredna nastava15</w:t>
            </w:r>
          </w:p>
        </w:tc>
      </w:tr>
      <w:tr w:rsidR="009B6283">
        <w:trPr>
          <w:trHeight w:val="503"/>
        </w:trPr>
        <w:tc>
          <w:tcPr>
            <w:tcW w:w="689" w:type="dxa"/>
            <w:tcBorders>
              <w:top w:val="single" w:sz="4" w:space="0" w:color="000000"/>
              <w:left w:val="single" w:sz="4" w:space="0" w:color="000000"/>
              <w:bottom w:val="single" w:sz="4" w:space="0" w:color="000000"/>
              <w:right w:val="single" w:sz="4" w:space="0" w:color="000000"/>
            </w:tcBorders>
            <w:shd w:val="clear" w:color="auto" w:fill="DAE8F8"/>
          </w:tcPr>
          <w:p w:rsidR="009B6283" w:rsidRDefault="009B6283">
            <w:pPr>
              <w:pBdr>
                <w:top w:val="nil"/>
                <w:left w:val="nil"/>
                <w:bottom w:val="nil"/>
                <w:right w:val="nil"/>
                <w:between w:val="nil"/>
              </w:pBdr>
              <w:spacing w:before="128" w:line="240" w:lineRule="auto"/>
              <w:ind w:left="0" w:right="6" w:hanging="2"/>
              <w:jc w:val="center"/>
              <w:rPr>
                <w:rFonts w:ascii="Arial Narrow" w:eastAsia="Arial Narrow" w:hAnsi="Arial Narrow" w:cs="Arial Narrow"/>
              </w:rPr>
            </w:pPr>
          </w:p>
          <w:p w:rsidR="009B6283" w:rsidRDefault="005B1CC1">
            <w:pPr>
              <w:pBdr>
                <w:top w:val="nil"/>
                <w:left w:val="nil"/>
                <w:bottom w:val="nil"/>
                <w:right w:val="nil"/>
                <w:between w:val="nil"/>
              </w:pBdr>
              <w:spacing w:before="128" w:line="240" w:lineRule="auto"/>
              <w:ind w:left="0" w:right="6" w:hanging="2"/>
              <w:jc w:val="center"/>
              <w:rPr>
                <w:rFonts w:ascii="Arial Narrow" w:eastAsia="Arial Narrow" w:hAnsi="Arial Narrow" w:cs="Arial Narrow"/>
              </w:rPr>
            </w:pPr>
            <w:r>
              <w:rPr>
                <w:rFonts w:ascii="Arial Narrow" w:eastAsia="Arial Narrow" w:hAnsi="Arial Narrow" w:cs="Arial Narrow"/>
              </w:rPr>
              <w:t>16.</w:t>
            </w:r>
          </w:p>
        </w:tc>
        <w:tc>
          <w:tcPr>
            <w:tcW w:w="2295" w:type="dxa"/>
            <w:tcBorders>
              <w:top w:val="single" w:sz="4" w:space="0" w:color="000000"/>
              <w:left w:val="single" w:sz="4" w:space="0" w:color="000000"/>
              <w:bottom w:val="single" w:sz="4" w:space="0" w:color="000000"/>
              <w:right w:val="single" w:sz="4" w:space="0" w:color="000000"/>
            </w:tcBorders>
            <w:shd w:val="clear" w:color="auto" w:fill="DAE8F8"/>
          </w:tcPr>
          <w:p w:rsidR="009B6283" w:rsidRDefault="009B6283">
            <w:pPr>
              <w:pBdr>
                <w:top w:val="nil"/>
                <w:left w:val="nil"/>
                <w:bottom w:val="nil"/>
                <w:right w:val="nil"/>
                <w:between w:val="nil"/>
              </w:pBdr>
              <w:spacing w:before="128" w:line="240" w:lineRule="auto"/>
              <w:ind w:left="0" w:hanging="2"/>
              <w:rPr>
                <w:rFonts w:ascii="Arial Narrow" w:eastAsia="Arial Narrow" w:hAnsi="Arial Narrow" w:cs="Arial Narrow"/>
              </w:rPr>
            </w:pPr>
          </w:p>
          <w:p w:rsidR="009B6283" w:rsidRDefault="005B1CC1">
            <w:pPr>
              <w:pBdr>
                <w:top w:val="nil"/>
                <w:left w:val="nil"/>
                <w:bottom w:val="nil"/>
                <w:right w:val="nil"/>
                <w:between w:val="nil"/>
              </w:pBdr>
              <w:spacing w:before="128" w:line="240" w:lineRule="auto"/>
              <w:ind w:left="0" w:hanging="2"/>
              <w:rPr>
                <w:rFonts w:ascii="Arial Narrow" w:eastAsia="Arial Narrow" w:hAnsi="Arial Narrow" w:cs="Arial Narrow"/>
              </w:rPr>
            </w:pPr>
            <w:r>
              <w:rPr>
                <w:rFonts w:ascii="Arial Narrow" w:eastAsia="Arial Narrow" w:hAnsi="Arial Narrow" w:cs="Arial Narrow"/>
              </w:rPr>
              <w:t>Pelc Vedrana</w:t>
            </w:r>
          </w:p>
        </w:tc>
        <w:tc>
          <w:tcPr>
            <w:tcW w:w="930" w:type="dxa"/>
            <w:tcBorders>
              <w:top w:val="single" w:sz="4" w:space="0" w:color="000000"/>
              <w:left w:val="single" w:sz="4" w:space="0" w:color="000000"/>
              <w:bottom w:val="single" w:sz="4" w:space="0" w:color="000000"/>
              <w:right w:val="single" w:sz="4" w:space="0" w:color="000000"/>
            </w:tcBorders>
            <w:shd w:val="clear" w:color="auto" w:fill="DAE8F8"/>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795" w:type="dxa"/>
            <w:tcBorders>
              <w:top w:val="single" w:sz="4" w:space="0" w:color="000000"/>
              <w:left w:val="single" w:sz="4" w:space="0" w:color="000000"/>
              <w:bottom w:val="single" w:sz="4" w:space="0" w:color="000000"/>
              <w:right w:val="single" w:sz="4" w:space="0" w:color="000000"/>
            </w:tcBorders>
            <w:shd w:val="clear" w:color="auto" w:fill="DAE8F8"/>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2205" w:type="dxa"/>
            <w:tcBorders>
              <w:top w:val="single" w:sz="4" w:space="0" w:color="000000"/>
              <w:left w:val="single" w:sz="4" w:space="0" w:color="000000"/>
              <w:bottom w:val="single" w:sz="4" w:space="0" w:color="000000"/>
              <w:right w:val="single" w:sz="4" w:space="0" w:color="000000"/>
            </w:tcBorders>
            <w:shd w:val="clear" w:color="auto" w:fill="DAE8F8"/>
          </w:tcPr>
          <w:p w:rsidR="009B6283" w:rsidRDefault="009B6283" w:rsidP="008C5EAA">
            <w:pPr>
              <w:ind w:leftChars="0" w:left="0" w:firstLineChars="0" w:firstLine="0"/>
              <w:rPr>
                <w:rFonts w:ascii="Arial Narrow" w:eastAsia="Arial Narrow" w:hAnsi="Arial Narrow" w:cs="Arial Narrow"/>
              </w:rPr>
            </w:pPr>
          </w:p>
        </w:tc>
        <w:tc>
          <w:tcPr>
            <w:tcW w:w="930" w:type="dxa"/>
            <w:tcBorders>
              <w:top w:val="single" w:sz="4" w:space="0" w:color="000000"/>
              <w:left w:val="single" w:sz="4" w:space="0" w:color="000000"/>
              <w:bottom w:val="single" w:sz="4" w:space="0" w:color="000000"/>
              <w:right w:val="single" w:sz="4" w:space="0" w:color="000000"/>
            </w:tcBorders>
            <w:shd w:val="clear" w:color="auto" w:fill="DAE8F8"/>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631" w:type="dxa"/>
            <w:tcBorders>
              <w:top w:val="single" w:sz="4" w:space="0" w:color="000000"/>
              <w:left w:val="single" w:sz="4" w:space="0" w:color="000000"/>
              <w:bottom w:val="single" w:sz="4" w:space="0" w:color="000000"/>
              <w:right w:val="single" w:sz="4" w:space="0" w:color="000000"/>
            </w:tcBorders>
            <w:shd w:val="clear" w:color="auto" w:fill="DAE8F8"/>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rPr>
              <w:t>Razredna nastava</w:t>
            </w:r>
          </w:p>
        </w:tc>
      </w:tr>
      <w:tr w:rsidR="009B6283">
        <w:trPr>
          <w:trHeight w:val="503"/>
        </w:trPr>
        <w:tc>
          <w:tcPr>
            <w:tcW w:w="689" w:type="dxa"/>
            <w:tcBorders>
              <w:top w:val="single" w:sz="4" w:space="0" w:color="000000"/>
              <w:left w:val="single" w:sz="4" w:space="0" w:color="000000"/>
              <w:bottom w:val="single" w:sz="4" w:space="0" w:color="000000"/>
              <w:right w:val="single" w:sz="4" w:space="0" w:color="000000"/>
            </w:tcBorders>
            <w:shd w:val="clear" w:color="auto" w:fill="DAE8F8"/>
          </w:tcPr>
          <w:p w:rsidR="009B6283" w:rsidRDefault="005B1CC1">
            <w:pPr>
              <w:pBdr>
                <w:top w:val="nil"/>
                <w:left w:val="nil"/>
                <w:bottom w:val="nil"/>
                <w:right w:val="nil"/>
                <w:between w:val="nil"/>
              </w:pBdr>
              <w:spacing w:before="128" w:line="240" w:lineRule="auto"/>
              <w:ind w:left="0" w:right="6" w:hanging="2"/>
              <w:jc w:val="center"/>
              <w:rPr>
                <w:rFonts w:ascii="Arial Narrow" w:eastAsia="Arial Narrow" w:hAnsi="Arial Narrow" w:cs="Arial Narrow"/>
              </w:rPr>
            </w:pPr>
            <w:r>
              <w:rPr>
                <w:rFonts w:ascii="Arial Narrow" w:eastAsia="Arial Narrow" w:hAnsi="Arial Narrow" w:cs="Arial Narrow"/>
              </w:rPr>
              <w:t xml:space="preserve">   17.</w:t>
            </w:r>
          </w:p>
        </w:tc>
        <w:tc>
          <w:tcPr>
            <w:tcW w:w="2295" w:type="dxa"/>
            <w:tcBorders>
              <w:top w:val="single" w:sz="4" w:space="0" w:color="000000"/>
              <w:left w:val="single" w:sz="4" w:space="0" w:color="000000"/>
              <w:bottom w:val="single" w:sz="4" w:space="0" w:color="000000"/>
              <w:right w:val="single" w:sz="4" w:space="0" w:color="000000"/>
            </w:tcBorders>
            <w:shd w:val="clear" w:color="auto" w:fill="DAE8F8"/>
          </w:tcPr>
          <w:p w:rsidR="009B6283" w:rsidRDefault="005B1CC1">
            <w:pPr>
              <w:pBdr>
                <w:top w:val="nil"/>
                <w:left w:val="nil"/>
                <w:bottom w:val="nil"/>
                <w:right w:val="nil"/>
                <w:between w:val="nil"/>
              </w:pBdr>
              <w:spacing w:before="128" w:line="240" w:lineRule="auto"/>
              <w:ind w:left="0" w:hanging="2"/>
              <w:rPr>
                <w:rFonts w:ascii="Arial Narrow" w:eastAsia="Arial Narrow" w:hAnsi="Arial Narrow" w:cs="Arial Narrow"/>
              </w:rPr>
            </w:pPr>
            <w:r>
              <w:rPr>
                <w:rFonts w:ascii="Arial Narrow" w:eastAsia="Arial Narrow" w:hAnsi="Arial Narrow" w:cs="Arial Narrow"/>
              </w:rPr>
              <w:t>Pleša Slavica</w:t>
            </w:r>
          </w:p>
        </w:tc>
        <w:tc>
          <w:tcPr>
            <w:tcW w:w="930" w:type="dxa"/>
            <w:tcBorders>
              <w:top w:val="single" w:sz="4" w:space="0" w:color="000000"/>
              <w:left w:val="single" w:sz="4" w:space="0" w:color="000000"/>
              <w:bottom w:val="single" w:sz="4" w:space="0" w:color="000000"/>
              <w:right w:val="single" w:sz="4" w:space="0" w:color="000000"/>
            </w:tcBorders>
            <w:shd w:val="clear" w:color="auto" w:fill="DAE8F8"/>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795" w:type="dxa"/>
            <w:tcBorders>
              <w:top w:val="single" w:sz="4" w:space="0" w:color="000000"/>
              <w:left w:val="single" w:sz="4" w:space="0" w:color="000000"/>
              <w:bottom w:val="single" w:sz="4" w:space="0" w:color="000000"/>
              <w:right w:val="single" w:sz="4" w:space="0" w:color="000000"/>
            </w:tcBorders>
            <w:shd w:val="clear" w:color="auto" w:fill="DAE8F8"/>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2205" w:type="dxa"/>
            <w:tcBorders>
              <w:top w:val="single" w:sz="4" w:space="0" w:color="000000"/>
              <w:left w:val="single" w:sz="4" w:space="0" w:color="000000"/>
              <w:bottom w:val="single" w:sz="4" w:space="0" w:color="000000"/>
              <w:right w:val="single" w:sz="4" w:space="0" w:color="000000"/>
            </w:tcBorders>
            <w:shd w:val="clear" w:color="auto" w:fill="DAE8F8"/>
          </w:tcPr>
          <w:p w:rsidR="009B6283" w:rsidRDefault="009B6283" w:rsidP="008C5EAA">
            <w:pPr>
              <w:ind w:leftChars="0" w:left="0" w:firstLineChars="0" w:firstLine="0"/>
              <w:rPr>
                <w:rFonts w:ascii="Arial Narrow" w:eastAsia="Arial Narrow" w:hAnsi="Arial Narrow" w:cs="Arial Narrow"/>
              </w:rPr>
            </w:pPr>
          </w:p>
        </w:tc>
        <w:tc>
          <w:tcPr>
            <w:tcW w:w="930" w:type="dxa"/>
            <w:tcBorders>
              <w:top w:val="single" w:sz="4" w:space="0" w:color="000000"/>
              <w:left w:val="single" w:sz="4" w:space="0" w:color="000000"/>
              <w:bottom w:val="single" w:sz="4" w:space="0" w:color="000000"/>
              <w:right w:val="single" w:sz="4" w:space="0" w:color="000000"/>
            </w:tcBorders>
            <w:shd w:val="clear" w:color="auto" w:fill="DAE8F8"/>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631" w:type="dxa"/>
            <w:tcBorders>
              <w:top w:val="single" w:sz="4" w:space="0" w:color="000000"/>
              <w:left w:val="single" w:sz="4" w:space="0" w:color="000000"/>
              <w:bottom w:val="single" w:sz="4" w:space="0" w:color="000000"/>
              <w:right w:val="single" w:sz="4" w:space="0" w:color="000000"/>
            </w:tcBorders>
            <w:shd w:val="clear" w:color="auto" w:fill="DAE8F8"/>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rPr>
              <w:t>razredna nastava</w:t>
            </w:r>
          </w:p>
        </w:tc>
      </w:tr>
      <w:tr w:rsidR="009B6283">
        <w:trPr>
          <w:trHeight w:val="503"/>
        </w:trPr>
        <w:tc>
          <w:tcPr>
            <w:tcW w:w="689" w:type="dxa"/>
            <w:tcBorders>
              <w:top w:val="single" w:sz="4" w:space="0" w:color="000000"/>
              <w:left w:val="single" w:sz="4" w:space="0" w:color="000000"/>
              <w:bottom w:val="single" w:sz="4" w:space="0" w:color="000000"/>
              <w:right w:val="single" w:sz="4" w:space="0" w:color="000000"/>
            </w:tcBorders>
            <w:shd w:val="clear" w:color="auto" w:fill="DAE8F8"/>
          </w:tcPr>
          <w:p w:rsidR="009B6283" w:rsidRDefault="005B1CC1">
            <w:pPr>
              <w:pBdr>
                <w:top w:val="nil"/>
                <w:left w:val="nil"/>
                <w:bottom w:val="nil"/>
                <w:right w:val="nil"/>
                <w:between w:val="nil"/>
              </w:pBdr>
              <w:spacing w:before="128" w:line="240" w:lineRule="auto"/>
              <w:ind w:left="0" w:right="6" w:hanging="2"/>
              <w:jc w:val="center"/>
              <w:rPr>
                <w:rFonts w:ascii="Arial Narrow" w:eastAsia="Arial Narrow" w:hAnsi="Arial Narrow" w:cs="Arial Narrow"/>
              </w:rPr>
            </w:pPr>
            <w:r>
              <w:rPr>
                <w:rFonts w:ascii="Arial Narrow" w:eastAsia="Arial Narrow" w:hAnsi="Arial Narrow" w:cs="Arial Narrow"/>
              </w:rPr>
              <w:t xml:space="preserve">   </w:t>
            </w:r>
          </w:p>
          <w:p w:rsidR="009B6283" w:rsidRDefault="005B1CC1">
            <w:pPr>
              <w:pBdr>
                <w:top w:val="nil"/>
                <w:left w:val="nil"/>
                <w:bottom w:val="nil"/>
                <w:right w:val="nil"/>
                <w:between w:val="nil"/>
              </w:pBdr>
              <w:spacing w:before="128" w:line="240" w:lineRule="auto"/>
              <w:ind w:left="0" w:right="6" w:hanging="2"/>
              <w:jc w:val="center"/>
              <w:rPr>
                <w:rFonts w:ascii="Arial Narrow" w:eastAsia="Arial Narrow" w:hAnsi="Arial Narrow" w:cs="Arial Narrow"/>
              </w:rPr>
            </w:pPr>
            <w:r>
              <w:rPr>
                <w:rFonts w:ascii="Arial Narrow" w:eastAsia="Arial Narrow" w:hAnsi="Arial Narrow" w:cs="Arial Narrow"/>
              </w:rPr>
              <w:t xml:space="preserve">   18.</w:t>
            </w:r>
          </w:p>
        </w:tc>
        <w:tc>
          <w:tcPr>
            <w:tcW w:w="2295" w:type="dxa"/>
            <w:tcBorders>
              <w:top w:val="single" w:sz="4" w:space="0" w:color="000000"/>
              <w:left w:val="single" w:sz="4" w:space="0" w:color="000000"/>
              <w:bottom w:val="single" w:sz="4" w:space="0" w:color="000000"/>
              <w:right w:val="single" w:sz="4" w:space="0" w:color="000000"/>
            </w:tcBorders>
            <w:shd w:val="clear" w:color="auto" w:fill="DAE8F8"/>
          </w:tcPr>
          <w:p w:rsidR="009B6283" w:rsidRDefault="009B6283">
            <w:pPr>
              <w:pBdr>
                <w:top w:val="nil"/>
                <w:left w:val="nil"/>
                <w:bottom w:val="nil"/>
                <w:right w:val="nil"/>
                <w:between w:val="nil"/>
              </w:pBdr>
              <w:spacing w:before="128" w:line="240" w:lineRule="auto"/>
              <w:ind w:left="0" w:hanging="2"/>
              <w:rPr>
                <w:rFonts w:ascii="Arial Narrow" w:eastAsia="Arial Narrow" w:hAnsi="Arial Narrow" w:cs="Arial Narrow"/>
              </w:rPr>
            </w:pPr>
          </w:p>
          <w:p w:rsidR="009B6283" w:rsidRDefault="005B1CC1">
            <w:pPr>
              <w:pBdr>
                <w:top w:val="nil"/>
                <w:left w:val="nil"/>
                <w:bottom w:val="nil"/>
                <w:right w:val="nil"/>
                <w:between w:val="nil"/>
              </w:pBdr>
              <w:spacing w:before="128" w:line="240" w:lineRule="auto"/>
              <w:ind w:left="0" w:hanging="2"/>
              <w:rPr>
                <w:rFonts w:ascii="Arial Narrow" w:eastAsia="Arial Narrow" w:hAnsi="Arial Narrow" w:cs="Arial Narrow"/>
              </w:rPr>
            </w:pPr>
            <w:r>
              <w:rPr>
                <w:rFonts w:ascii="Arial Narrow" w:eastAsia="Arial Narrow" w:hAnsi="Arial Narrow" w:cs="Arial Narrow"/>
              </w:rPr>
              <w:t>Marijana Rizvić</w:t>
            </w:r>
          </w:p>
        </w:tc>
        <w:tc>
          <w:tcPr>
            <w:tcW w:w="930" w:type="dxa"/>
            <w:tcBorders>
              <w:top w:val="single" w:sz="4" w:space="0" w:color="000000"/>
              <w:left w:val="single" w:sz="4" w:space="0" w:color="000000"/>
              <w:bottom w:val="single" w:sz="4" w:space="0" w:color="000000"/>
              <w:right w:val="single" w:sz="4" w:space="0" w:color="000000"/>
            </w:tcBorders>
            <w:shd w:val="clear" w:color="auto" w:fill="DAE8F8"/>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795" w:type="dxa"/>
            <w:tcBorders>
              <w:top w:val="single" w:sz="4" w:space="0" w:color="000000"/>
              <w:left w:val="single" w:sz="4" w:space="0" w:color="000000"/>
              <w:bottom w:val="single" w:sz="4" w:space="0" w:color="000000"/>
              <w:right w:val="single" w:sz="4" w:space="0" w:color="000000"/>
            </w:tcBorders>
            <w:shd w:val="clear" w:color="auto" w:fill="DAE8F8"/>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2205" w:type="dxa"/>
            <w:tcBorders>
              <w:top w:val="single" w:sz="4" w:space="0" w:color="000000"/>
              <w:left w:val="single" w:sz="4" w:space="0" w:color="000000"/>
              <w:bottom w:val="single" w:sz="4" w:space="0" w:color="000000"/>
              <w:right w:val="single" w:sz="4" w:space="0" w:color="000000"/>
            </w:tcBorders>
            <w:shd w:val="clear" w:color="auto" w:fill="DAE8F8"/>
          </w:tcPr>
          <w:p w:rsidR="009B6283" w:rsidRDefault="009B6283" w:rsidP="008C5EAA">
            <w:pPr>
              <w:ind w:leftChars="0" w:left="0" w:firstLineChars="0" w:firstLine="0"/>
              <w:rPr>
                <w:rFonts w:ascii="Arial Narrow" w:eastAsia="Arial Narrow" w:hAnsi="Arial Narrow" w:cs="Arial Narrow"/>
              </w:rPr>
            </w:pPr>
          </w:p>
        </w:tc>
        <w:tc>
          <w:tcPr>
            <w:tcW w:w="930" w:type="dxa"/>
            <w:tcBorders>
              <w:top w:val="single" w:sz="4" w:space="0" w:color="000000"/>
              <w:left w:val="single" w:sz="4" w:space="0" w:color="000000"/>
              <w:bottom w:val="single" w:sz="4" w:space="0" w:color="000000"/>
              <w:right w:val="single" w:sz="4" w:space="0" w:color="000000"/>
            </w:tcBorders>
            <w:shd w:val="clear" w:color="auto" w:fill="DAE8F8"/>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631" w:type="dxa"/>
            <w:tcBorders>
              <w:top w:val="single" w:sz="4" w:space="0" w:color="000000"/>
              <w:left w:val="single" w:sz="4" w:space="0" w:color="000000"/>
              <w:bottom w:val="single" w:sz="4" w:space="0" w:color="000000"/>
              <w:right w:val="single" w:sz="4" w:space="0" w:color="000000"/>
            </w:tcBorders>
            <w:shd w:val="clear" w:color="auto" w:fill="DAE8F8"/>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rPr>
              <w:t>razredna nastava</w:t>
            </w:r>
          </w:p>
        </w:tc>
      </w:tr>
      <w:tr w:rsidR="009B6283">
        <w:trPr>
          <w:trHeight w:val="503"/>
        </w:trPr>
        <w:tc>
          <w:tcPr>
            <w:tcW w:w="689" w:type="dxa"/>
            <w:tcBorders>
              <w:top w:val="single" w:sz="4" w:space="0" w:color="000000"/>
              <w:left w:val="single" w:sz="4" w:space="0" w:color="000000"/>
              <w:bottom w:val="single" w:sz="4" w:space="0" w:color="000000"/>
              <w:right w:val="single" w:sz="4" w:space="0" w:color="000000"/>
            </w:tcBorders>
            <w:shd w:val="clear" w:color="auto" w:fill="DAE8F8"/>
          </w:tcPr>
          <w:p w:rsidR="009B6283" w:rsidRDefault="005B1CC1">
            <w:pPr>
              <w:pBdr>
                <w:top w:val="nil"/>
                <w:left w:val="nil"/>
                <w:bottom w:val="nil"/>
                <w:right w:val="nil"/>
                <w:between w:val="nil"/>
              </w:pBdr>
              <w:spacing w:before="128" w:line="240" w:lineRule="auto"/>
              <w:ind w:left="0" w:right="6" w:hanging="2"/>
              <w:jc w:val="center"/>
              <w:rPr>
                <w:rFonts w:ascii="Arial Narrow" w:eastAsia="Arial Narrow" w:hAnsi="Arial Narrow" w:cs="Arial Narrow"/>
              </w:rPr>
            </w:pPr>
            <w:r>
              <w:rPr>
                <w:rFonts w:ascii="Arial Narrow" w:eastAsia="Arial Narrow" w:hAnsi="Arial Narrow" w:cs="Arial Narrow"/>
              </w:rPr>
              <w:t xml:space="preserve">   19.</w:t>
            </w:r>
          </w:p>
        </w:tc>
        <w:tc>
          <w:tcPr>
            <w:tcW w:w="2295" w:type="dxa"/>
            <w:tcBorders>
              <w:top w:val="single" w:sz="4" w:space="0" w:color="000000"/>
              <w:left w:val="single" w:sz="4" w:space="0" w:color="000000"/>
              <w:bottom w:val="single" w:sz="4" w:space="0" w:color="000000"/>
              <w:right w:val="single" w:sz="4" w:space="0" w:color="000000"/>
            </w:tcBorders>
            <w:shd w:val="clear" w:color="auto" w:fill="DAE8F8"/>
          </w:tcPr>
          <w:p w:rsidR="009B6283" w:rsidRDefault="005B1CC1">
            <w:pPr>
              <w:pBdr>
                <w:top w:val="nil"/>
                <w:left w:val="nil"/>
                <w:bottom w:val="nil"/>
                <w:right w:val="nil"/>
                <w:between w:val="nil"/>
              </w:pBdr>
              <w:spacing w:before="128" w:line="240" w:lineRule="auto"/>
              <w:ind w:left="0" w:hanging="2"/>
              <w:rPr>
                <w:rFonts w:ascii="Arial Narrow" w:eastAsia="Arial Narrow" w:hAnsi="Arial Narrow" w:cs="Arial Narrow"/>
              </w:rPr>
            </w:pPr>
            <w:r>
              <w:rPr>
                <w:rFonts w:ascii="Arial Narrow" w:eastAsia="Arial Narrow" w:hAnsi="Arial Narrow" w:cs="Arial Narrow"/>
              </w:rPr>
              <w:t>Zvonimira Škember,</w:t>
            </w:r>
          </w:p>
          <w:p w:rsidR="009B6283" w:rsidRDefault="005B1CC1">
            <w:pPr>
              <w:pBdr>
                <w:top w:val="nil"/>
                <w:left w:val="nil"/>
                <w:bottom w:val="nil"/>
                <w:right w:val="nil"/>
                <w:between w:val="nil"/>
              </w:pBdr>
              <w:spacing w:before="128" w:line="240" w:lineRule="auto"/>
              <w:ind w:left="0" w:hanging="2"/>
              <w:rPr>
                <w:rFonts w:ascii="Arial Narrow" w:eastAsia="Arial Narrow" w:hAnsi="Arial Narrow" w:cs="Arial Narrow"/>
              </w:rPr>
            </w:pPr>
            <w:r>
              <w:rPr>
                <w:rFonts w:ascii="Arial Narrow" w:eastAsia="Arial Narrow" w:hAnsi="Arial Narrow" w:cs="Arial Narrow"/>
              </w:rPr>
              <w:t>u.z. Sanja Klisura</w:t>
            </w:r>
          </w:p>
        </w:tc>
        <w:tc>
          <w:tcPr>
            <w:tcW w:w="930" w:type="dxa"/>
            <w:tcBorders>
              <w:top w:val="single" w:sz="4" w:space="0" w:color="000000"/>
              <w:left w:val="single" w:sz="4" w:space="0" w:color="000000"/>
              <w:bottom w:val="single" w:sz="4" w:space="0" w:color="000000"/>
              <w:right w:val="single" w:sz="4" w:space="0" w:color="000000"/>
            </w:tcBorders>
            <w:shd w:val="clear" w:color="auto" w:fill="DAE8F8"/>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795" w:type="dxa"/>
            <w:tcBorders>
              <w:top w:val="single" w:sz="4" w:space="0" w:color="000000"/>
              <w:left w:val="single" w:sz="4" w:space="0" w:color="000000"/>
              <w:bottom w:val="single" w:sz="4" w:space="0" w:color="000000"/>
              <w:right w:val="single" w:sz="4" w:space="0" w:color="000000"/>
            </w:tcBorders>
            <w:shd w:val="clear" w:color="auto" w:fill="DAE8F8"/>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2205" w:type="dxa"/>
            <w:tcBorders>
              <w:top w:val="single" w:sz="4" w:space="0" w:color="000000"/>
              <w:left w:val="single" w:sz="4" w:space="0" w:color="000000"/>
              <w:bottom w:val="single" w:sz="4" w:space="0" w:color="000000"/>
              <w:right w:val="single" w:sz="4" w:space="0" w:color="000000"/>
            </w:tcBorders>
            <w:shd w:val="clear" w:color="auto" w:fill="DAE8F8"/>
          </w:tcPr>
          <w:p w:rsidR="009B6283" w:rsidRDefault="009B6283" w:rsidP="008C5EAA">
            <w:pPr>
              <w:ind w:leftChars="0" w:left="0" w:firstLineChars="0" w:firstLine="0"/>
              <w:rPr>
                <w:rFonts w:ascii="Arial Narrow" w:eastAsia="Arial Narrow" w:hAnsi="Arial Narrow" w:cs="Arial Narrow"/>
              </w:rPr>
            </w:pPr>
          </w:p>
        </w:tc>
        <w:tc>
          <w:tcPr>
            <w:tcW w:w="930" w:type="dxa"/>
            <w:tcBorders>
              <w:top w:val="single" w:sz="4" w:space="0" w:color="000000"/>
              <w:left w:val="single" w:sz="4" w:space="0" w:color="000000"/>
              <w:bottom w:val="single" w:sz="4" w:space="0" w:color="000000"/>
              <w:right w:val="single" w:sz="4" w:space="0" w:color="000000"/>
            </w:tcBorders>
            <w:shd w:val="clear" w:color="auto" w:fill="DAE8F8"/>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631" w:type="dxa"/>
            <w:tcBorders>
              <w:top w:val="single" w:sz="4" w:space="0" w:color="000000"/>
              <w:left w:val="single" w:sz="4" w:space="0" w:color="000000"/>
              <w:bottom w:val="single" w:sz="4" w:space="0" w:color="000000"/>
              <w:right w:val="single" w:sz="4" w:space="0" w:color="000000"/>
            </w:tcBorders>
            <w:shd w:val="clear" w:color="auto" w:fill="DAE8F8"/>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rPr>
              <w:t>razredna nastava</w:t>
            </w:r>
          </w:p>
        </w:tc>
      </w:tr>
      <w:tr w:rsidR="009B6283">
        <w:trPr>
          <w:trHeight w:val="503"/>
        </w:trPr>
        <w:tc>
          <w:tcPr>
            <w:tcW w:w="689" w:type="dxa"/>
            <w:tcBorders>
              <w:top w:val="single" w:sz="4" w:space="0" w:color="000000"/>
              <w:left w:val="single" w:sz="4" w:space="0" w:color="000000"/>
              <w:bottom w:val="single" w:sz="4" w:space="0" w:color="000000"/>
              <w:right w:val="single" w:sz="4" w:space="0" w:color="000000"/>
            </w:tcBorders>
            <w:shd w:val="clear" w:color="auto" w:fill="DAE8F8"/>
          </w:tcPr>
          <w:p w:rsidR="009B6283" w:rsidRDefault="005B1CC1">
            <w:pPr>
              <w:pBdr>
                <w:top w:val="nil"/>
                <w:left w:val="nil"/>
                <w:bottom w:val="nil"/>
                <w:right w:val="nil"/>
                <w:between w:val="nil"/>
              </w:pBdr>
              <w:spacing w:before="128" w:line="240" w:lineRule="auto"/>
              <w:ind w:left="0" w:right="6" w:hanging="2"/>
              <w:jc w:val="center"/>
              <w:rPr>
                <w:rFonts w:ascii="Arial Narrow" w:eastAsia="Arial Narrow" w:hAnsi="Arial Narrow" w:cs="Arial Narrow"/>
              </w:rPr>
            </w:pPr>
            <w:r>
              <w:rPr>
                <w:rFonts w:ascii="Arial Narrow" w:eastAsia="Arial Narrow" w:hAnsi="Arial Narrow" w:cs="Arial Narrow"/>
              </w:rPr>
              <w:t xml:space="preserve">  20.</w:t>
            </w:r>
          </w:p>
        </w:tc>
        <w:tc>
          <w:tcPr>
            <w:tcW w:w="2295" w:type="dxa"/>
            <w:tcBorders>
              <w:top w:val="single" w:sz="4" w:space="0" w:color="000000"/>
              <w:left w:val="single" w:sz="4" w:space="0" w:color="000000"/>
              <w:bottom w:val="single" w:sz="4" w:space="0" w:color="000000"/>
              <w:right w:val="single" w:sz="4" w:space="0" w:color="000000"/>
            </w:tcBorders>
            <w:shd w:val="clear" w:color="auto" w:fill="DAE8F8"/>
          </w:tcPr>
          <w:p w:rsidR="009B6283" w:rsidRDefault="005B1CC1">
            <w:pPr>
              <w:pBdr>
                <w:top w:val="nil"/>
                <w:left w:val="nil"/>
                <w:bottom w:val="nil"/>
                <w:right w:val="nil"/>
                <w:between w:val="nil"/>
              </w:pBdr>
              <w:spacing w:before="128" w:line="240" w:lineRule="auto"/>
              <w:ind w:left="0" w:hanging="2"/>
              <w:rPr>
                <w:rFonts w:ascii="Arial Narrow" w:eastAsia="Arial Narrow" w:hAnsi="Arial Narrow" w:cs="Arial Narrow"/>
              </w:rPr>
            </w:pPr>
            <w:r>
              <w:rPr>
                <w:rFonts w:ascii="Arial Narrow" w:eastAsia="Arial Narrow" w:hAnsi="Arial Narrow" w:cs="Arial Narrow"/>
              </w:rPr>
              <w:t>Andreja Španiček</w:t>
            </w:r>
          </w:p>
        </w:tc>
        <w:tc>
          <w:tcPr>
            <w:tcW w:w="930" w:type="dxa"/>
            <w:tcBorders>
              <w:top w:val="single" w:sz="4" w:space="0" w:color="000000"/>
              <w:left w:val="single" w:sz="4" w:space="0" w:color="000000"/>
              <w:bottom w:val="single" w:sz="4" w:space="0" w:color="000000"/>
              <w:right w:val="single" w:sz="4" w:space="0" w:color="000000"/>
            </w:tcBorders>
            <w:shd w:val="clear" w:color="auto" w:fill="DAE8F8"/>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795" w:type="dxa"/>
            <w:tcBorders>
              <w:top w:val="single" w:sz="4" w:space="0" w:color="000000"/>
              <w:left w:val="single" w:sz="4" w:space="0" w:color="000000"/>
              <w:bottom w:val="single" w:sz="4" w:space="0" w:color="000000"/>
              <w:right w:val="single" w:sz="4" w:space="0" w:color="000000"/>
            </w:tcBorders>
            <w:shd w:val="clear" w:color="auto" w:fill="DAE8F8"/>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2205" w:type="dxa"/>
            <w:tcBorders>
              <w:top w:val="single" w:sz="4" w:space="0" w:color="000000"/>
              <w:left w:val="single" w:sz="4" w:space="0" w:color="000000"/>
              <w:bottom w:val="single" w:sz="4" w:space="0" w:color="000000"/>
              <w:right w:val="single" w:sz="4" w:space="0" w:color="000000"/>
            </w:tcBorders>
            <w:shd w:val="clear" w:color="auto" w:fill="DAE8F8"/>
          </w:tcPr>
          <w:p w:rsidR="009B6283" w:rsidRDefault="009B6283" w:rsidP="008C5EAA">
            <w:pPr>
              <w:ind w:leftChars="0" w:left="0" w:firstLineChars="0" w:firstLine="0"/>
              <w:rPr>
                <w:rFonts w:ascii="Arial Narrow" w:eastAsia="Arial Narrow" w:hAnsi="Arial Narrow" w:cs="Arial Narrow"/>
              </w:rPr>
            </w:pPr>
          </w:p>
        </w:tc>
        <w:tc>
          <w:tcPr>
            <w:tcW w:w="930" w:type="dxa"/>
            <w:tcBorders>
              <w:top w:val="single" w:sz="4" w:space="0" w:color="000000"/>
              <w:left w:val="single" w:sz="4" w:space="0" w:color="000000"/>
              <w:bottom w:val="single" w:sz="4" w:space="0" w:color="000000"/>
              <w:right w:val="single" w:sz="4" w:space="0" w:color="000000"/>
            </w:tcBorders>
            <w:shd w:val="clear" w:color="auto" w:fill="DAE8F8"/>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631" w:type="dxa"/>
            <w:tcBorders>
              <w:top w:val="single" w:sz="4" w:space="0" w:color="000000"/>
              <w:left w:val="single" w:sz="4" w:space="0" w:color="000000"/>
              <w:bottom w:val="single" w:sz="4" w:space="0" w:color="000000"/>
              <w:right w:val="single" w:sz="4" w:space="0" w:color="000000"/>
            </w:tcBorders>
            <w:shd w:val="clear" w:color="auto" w:fill="DAE8F8"/>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rPr>
              <w:t>razredna nastava</w:t>
            </w:r>
          </w:p>
        </w:tc>
      </w:tr>
      <w:tr w:rsidR="009B6283">
        <w:trPr>
          <w:trHeight w:val="503"/>
        </w:trPr>
        <w:tc>
          <w:tcPr>
            <w:tcW w:w="689" w:type="dxa"/>
            <w:tcBorders>
              <w:top w:val="single" w:sz="4" w:space="0" w:color="000000"/>
              <w:left w:val="single" w:sz="4" w:space="0" w:color="000000"/>
              <w:bottom w:val="single" w:sz="4" w:space="0" w:color="000000"/>
              <w:right w:val="single" w:sz="4" w:space="0" w:color="000000"/>
            </w:tcBorders>
            <w:shd w:val="clear" w:color="auto" w:fill="DAE8F8"/>
          </w:tcPr>
          <w:p w:rsidR="009B6283" w:rsidRDefault="005B1CC1">
            <w:pPr>
              <w:pBdr>
                <w:top w:val="nil"/>
                <w:left w:val="nil"/>
                <w:bottom w:val="nil"/>
                <w:right w:val="nil"/>
                <w:between w:val="nil"/>
              </w:pBdr>
              <w:spacing w:before="128" w:line="240" w:lineRule="auto"/>
              <w:ind w:left="0" w:right="6" w:hanging="2"/>
              <w:jc w:val="center"/>
              <w:rPr>
                <w:rFonts w:ascii="Arial Narrow" w:eastAsia="Arial Narrow" w:hAnsi="Arial Narrow" w:cs="Arial Narrow"/>
              </w:rPr>
            </w:pPr>
            <w:r>
              <w:rPr>
                <w:rFonts w:ascii="Arial Narrow" w:eastAsia="Arial Narrow" w:hAnsi="Arial Narrow" w:cs="Arial Narrow"/>
              </w:rPr>
              <w:t xml:space="preserve">   21.</w:t>
            </w:r>
          </w:p>
        </w:tc>
        <w:tc>
          <w:tcPr>
            <w:tcW w:w="2295" w:type="dxa"/>
            <w:tcBorders>
              <w:top w:val="single" w:sz="4" w:space="0" w:color="000000"/>
              <w:left w:val="single" w:sz="4" w:space="0" w:color="000000"/>
              <w:bottom w:val="single" w:sz="4" w:space="0" w:color="000000"/>
              <w:right w:val="single" w:sz="4" w:space="0" w:color="000000"/>
            </w:tcBorders>
            <w:shd w:val="clear" w:color="auto" w:fill="DAE8F8"/>
          </w:tcPr>
          <w:p w:rsidR="009B6283" w:rsidRDefault="005B1CC1">
            <w:pPr>
              <w:pBdr>
                <w:top w:val="nil"/>
                <w:left w:val="nil"/>
                <w:bottom w:val="nil"/>
                <w:right w:val="nil"/>
                <w:between w:val="nil"/>
              </w:pBdr>
              <w:spacing w:before="128" w:line="240" w:lineRule="auto"/>
              <w:ind w:left="0" w:hanging="2"/>
              <w:rPr>
                <w:rFonts w:ascii="Arial Narrow" w:eastAsia="Arial Narrow" w:hAnsi="Arial Narrow" w:cs="Arial Narrow"/>
              </w:rPr>
            </w:pPr>
            <w:r>
              <w:rPr>
                <w:rFonts w:ascii="Arial Narrow" w:eastAsia="Arial Narrow" w:hAnsi="Arial Narrow" w:cs="Arial Narrow"/>
              </w:rPr>
              <w:t>Marija Vidalina</w:t>
            </w:r>
          </w:p>
        </w:tc>
        <w:tc>
          <w:tcPr>
            <w:tcW w:w="930" w:type="dxa"/>
            <w:tcBorders>
              <w:top w:val="single" w:sz="4" w:space="0" w:color="000000"/>
              <w:left w:val="single" w:sz="4" w:space="0" w:color="000000"/>
              <w:bottom w:val="single" w:sz="4" w:space="0" w:color="000000"/>
              <w:right w:val="single" w:sz="4" w:space="0" w:color="000000"/>
            </w:tcBorders>
            <w:shd w:val="clear" w:color="auto" w:fill="DAE8F8"/>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795" w:type="dxa"/>
            <w:tcBorders>
              <w:top w:val="single" w:sz="4" w:space="0" w:color="000000"/>
              <w:left w:val="single" w:sz="4" w:space="0" w:color="000000"/>
              <w:bottom w:val="single" w:sz="4" w:space="0" w:color="000000"/>
              <w:right w:val="single" w:sz="4" w:space="0" w:color="000000"/>
            </w:tcBorders>
            <w:shd w:val="clear" w:color="auto" w:fill="DAE8F8"/>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2205" w:type="dxa"/>
            <w:tcBorders>
              <w:top w:val="single" w:sz="4" w:space="0" w:color="000000"/>
              <w:left w:val="single" w:sz="4" w:space="0" w:color="000000"/>
              <w:bottom w:val="single" w:sz="4" w:space="0" w:color="000000"/>
              <w:right w:val="single" w:sz="4" w:space="0" w:color="000000"/>
            </w:tcBorders>
            <w:shd w:val="clear" w:color="auto" w:fill="DAE8F8"/>
          </w:tcPr>
          <w:p w:rsidR="009B6283" w:rsidRDefault="009B6283" w:rsidP="008C5EAA">
            <w:pPr>
              <w:ind w:leftChars="0" w:left="0" w:firstLineChars="0" w:firstLine="0"/>
              <w:rPr>
                <w:rFonts w:ascii="Arial Narrow" w:eastAsia="Arial Narrow" w:hAnsi="Arial Narrow" w:cs="Arial Narrow"/>
              </w:rPr>
            </w:pPr>
          </w:p>
        </w:tc>
        <w:tc>
          <w:tcPr>
            <w:tcW w:w="930" w:type="dxa"/>
            <w:tcBorders>
              <w:top w:val="single" w:sz="4" w:space="0" w:color="000000"/>
              <w:left w:val="single" w:sz="4" w:space="0" w:color="000000"/>
              <w:bottom w:val="single" w:sz="4" w:space="0" w:color="000000"/>
              <w:right w:val="single" w:sz="4" w:space="0" w:color="000000"/>
            </w:tcBorders>
            <w:shd w:val="clear" w:color="auto" w:fill="DAE8F8"/>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631" w:type="dxa"/>
            <w:tcBorders>
              <w:top w:val="single" w:sz="4" w:space="0" w:color="000000"/>
              <w:left w:val="single" w:sz="4" w:space="0" w:color="000000"/>
              <w:bottom w:val="single" w:sz="4" w:space="0" w:color="000000"/>
              <w:right w:val="single" w:sz="4" w:space="0" w:color="000000"/>
            </w:tcBorders>
            <w:shd w:val="clear" w:color="auto" w:fill="DAE8F8"/>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rPr>
              <w:t>razredna nastava</w:t>
            </w:r>
          </w:p>
        </w:tc>
      </w:tr>
      <w:tr w:rsidR="009B6283">
        <w:trPr>
          <w:trHeight w:val="503"/>
        </w:trPr>
        <w:tc>
          <w:tcPr>
            <w:tcW w:w="689" w:type="dxa"/>
            <w:tcBorders>
              <w:top w:val="single" w:sz="4" w:space="0" w:color="000000"/>
              <w:left w:val="single" w:sz="4" w:space="0" w:color="000000"/>
              <w:bottom w:val="single" w:sz="4" w:space="0" w:color="000000"/>
              <w:right w:val="single" w:sz="4" w:space="0" w:color="000000"/>
            </w:tcBorders>
            <w:shd w:val="clear" w:color="auto" w:fill="DAE8F8"/>
          </w:tcPr>
          <w:p w:rsidR="009B6283" w:rsidRDefault="005B1CC1">
            <w:pPr>
              <w:pBdr>
                <w:top w:val="nil"/>
                <w:left w:val="nil"/>
                <w:bottom w:val="nil"/>
                <w:right w:val="nil"/>
                <w:between w:val="nil"/>
              </w:pBdr>
              <w:spacing w:before="128" w:line="240" w:lineRule="auto"/>
              <w:ind w:left="0" w:right="6" w:hanging="2"/>
              <w:jc w:val="center"/>
              <w:rPr>
                <w:rFonts w:ascii="Arial Narrow" w:eastAsia="Arial Narrow" w:hAnsi="Arial Narrow" w:cs="Arial Narrow"/>
              </w:rPr>
            </w:pPr>
            <w:r>
              <w:rPr>
                <w:rFonts w:ascii="Arial Narrow" w:eastAsia="Arial Narrow" w:hAnsi="Arial Narrow" w:cs="Arial Narrow"/>
              </w:rPr>
              <w:t>22.</w:t>
            </w:r>
          </w:p>
        </w:tc>
        <w:tc>
          <w:tcPr>
            <w:tcW w:w="2295" w:type="dxa"/>
            <w:tcBorders>
              <w:top w:val="single" w:sz="4" w:space="0" w:color="000000"/>
              <w:left w:val="single" w:sz="4" w:space="0" w:color="000000"/>
              <w:bottom w:val="single" w:sz="4" w:space="0" w:color="000000"/>
              <w:right w:val="single" w:sz="4" w:space="0" w:color="000000"/>
            </w:tcBorders>
            <w:shd w:val="clear" w:color="auto" w:fill="DAE8F8"/>
          </w:tcPr>
          <w:p w:rsidR="009B6283" w:rsidRDefault="005B1CC1">
            <w:pPr>
              <w:pBdr>
                <w:top w:val="nil"/>
                <w:left w:val="nil"/>
                <w:bottom w:val="nil"/>
                <w:right w:val="nil"/>
                <w:between w:val="nil"/>
              </w:pBdr>
              <w:spacing w:before="128" w:line="240" w:lineRule="auto"/>
              <w:ind w:left="0" w:hanging="2"/>
              <w:rPr>
                <w:rFonts w:ascii="Arial Narrow" w:eastAsia="Arial Narrow" w:hAnsi="Arial Narrow" w:cs="Arial Narrow"/>
              </w:rPr>
            </w:pPr>
            <w:r>
              <w:rPr>
                <w:rFonts w:ascii="Arial Narrow" w:eastAsia="Arial Narrow" w:hAnsi="Arial Narrow" w:cs="Arial Narrow"/>
              </w:rPr>
              <w:t>Nada Papak</w:t>
            </w:r>
          </w:p>
        </w:tc>
        <w:tc>
          <w:tcPr>
            <w:tcW w:w="930" w:type="dxa"/>
            <w:tcBorders>
              <w:top w:val="single" w:sz="4" w:space="0" w:color="000000"/>
              <w:left w:val="single" w:sz="4" w:space="0" w:color="000000"/>
              <w:bottom w:val="single" w:sz="4" w:space="0" w:color="000000"/>
              <w:right w:val="single" w:sz="4" w:space="0" w:color="000000"/>
            </w:tcBorders>
            <w:shd w:val="clear" w:color="auto" w:fill="DAE8F8"/>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795" w:type="dxa"/>
            <w:tcBorders>
              <w:top w:val="single" w:sz="4" w:space="0" w:color="000000"/>
              <w:left w:val="single" w:sz="4" w:space="0" w:color="000000"/>
              <w:bottom w:val="single" w:sz="4" w:space="0" w:color="000000"/>
              <w:right w:val="single" w:sz="4" w:space="0" w:color="000000"/>
            </w:tcBorders>
            <w:shd w:val="clear" w:color="auto" w:fill="DAE8F8"/>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2205" w:type="dxa"/>
            <w:tcBorders>
              <w:top w:val="single" w:sz="4" w:space="0" w:color="000000"/>
              <w:left w:val="single" w:sz="4" w:space="0" w:color="000000"/>
              <w:bottom w:val="single" w:sz="4" w:space="0" w:color="000000"/>
              <w:right w:val="single" w:sz="4" w:space="0" w:color="000000"/>
            </w:tcBorders>
            <w:shd w:val="clear" w:color="auto" w:fill="DAE8F8"/>
          </w:tcPr>
          <w:p w:rsidR="009B6283" w:rsidRDefault="009B6283" w:rsidP="008C5EAA">
            <w:pPr>
              <w:ind w:leftChars="0" w:left="0" w:firstLineChars="0" w:firstLine="0"/>
              <w:rPr>
                <w:rFonts w:ascii="Arial Narrow" w:eastAsia="Arial Narrow" w:hAnsi="Arial Narrow" w:cs="Arial Narrow"/>
              </w:rPr>
            </w:pPr>
          </w:p>
        </w:tc>
        <w:tc>
          <w:tcPr>
            <w:tcW w:w="930" w:type="dxa"/>
            <w:tcBorders>
              <w:top w:val="single" w:sz="4" w:space="0" w:color="000000"/>
              <w:left w:val="single" w:sz="4" w:space="0" w:color="000000"/>
              <w:bottom w:val="single" w:sz="4" w:space="0" w:color="000000"/>
              <w:right w:val="single" w:sz="4" w:space="0" w:color="000000"/>
            </w:tcBorders>
            <w:shd w:val="clear" w:color="auto" w:fill="DAE8F8"/>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631" w:type="dxa"/>
            <w:tcBorders>
              <w:top w:val="single" w:sz="4" w:space="0" w:color="000000"/>
              <w:left w:val="single" w:sz="4" w:space="0" w:color="000000"/>
              <w:bottom w:val="single" w:sz="4" w:space="0" w:color="000000"/>
              <w:right w:val="single" w:sz="4" w:space="0" w:color="000000"/>
            </w:tcBorders>
            <w:shd w:val="clear" w:color="auto" w:fill="DAE8F8"/>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rPr>
              <w:t>produženi boravak</w:t>
            </w:r>
          </w:p>
        </w:tc>
      </w:tr>
      <w:tr w:rsidR="009B6283">
        <w:trPr>
          <w:trHeight w:val="503"/>
        </w:trPr>
        <w:tc>
          <w:tcPr>
            <w:tcW w:w="689" w:type="dxa"/>
            <w:tcBorders>
              <w:top w:val="single" w:sz="4" w:space="0" w:color="000000"/>
              <w:left w:val="single" w:sz="4" w:space="0" w:color="000000"/>
              <w:bottom w:val="single" w:sz="4" w:space="0" w:color="000000"/>
              <w:right w:val="single" w:sz="4" w:space="0" w:color="000000"/>
            </w:tcBorders>
            <w:shd w:val="clear" w:color="auto" w:fill="DAE8F8"/>
          </w:tcPr>
          <w:p w:rsidR="009B6283" w:rsidRDefault="009B6283">
            <w:pPr>
              <w:pBdr>
                <w:top w:val="nil"/>
                <w:left w:val="nil"/>
                <w:bottom w:val="nil"/>
                <w:right w:val="nil"/>
                <w:between w:val="nil"/>
              </w:pBdr>
              <w:spacing w:before="128" w:line="240" w:lineRule="auto"/>
              <w:ind w:left="0" w:right="6" w:hanging="2"/>
              <w:jc w:val="center"/>
              <w:rPr>
                <w:rFonts w:ascii="Arial Narrow" w:eastAsia="Arial Narrow" w:hAnsi="Arial Narrow" w:cs="Arial Narrow"/>
              </w:rPr>
            </w:pPr>
          </w:p>
          <w:p w:rsidR="009B6283" w:rsidRDefault="005B1CC1">
            <w:pPr>
              <w:pBdr>
                <w:top w:val="nil"/>
                <w:left w:val="nil"/>
                <w:bottom w:val="nil"/>
                <w:right w:val="nil"/>
                <w:between w:val="nil"/>
              </w:pBdr>
              <w:spacing w:before="128" w:line="240" w:lineRule="auto"/>
              <w:ind w:left="0" w:right="6" w:hanging="2"/>
              <w:jc w:val="center"/>
              <w:rPr>
                <w:rFonts w:ascii="Arial Narrow" w:eastAsia="Arial Narrow" w:hAnsi="Arial Narrow" w:cs="Arial Narrow"/>
              </w:rPr>
            </w:pPr>
            <w:r>
              <w:rPr>
                <w:rFonts w:ascii="Arial Narrow" w:eastAsia="Arial Narrow" w:hAnsi="Arial Narrow" w:cs="Arial Narrow"/>
              </w:rPr>
              <w:t>23.</w:t>
            </w:r>
          </w:p>
        </w:tc>
        <w:tc>
          <w:tcPr>
            <w:tcW w:w="2295" w:type="dxa"/>
            <w:tcBorders>
              <w:top w:val="single" w:sz="4" w:space="0" w:color="000000"/>
              <w:left w:val="single" w:sz="4" w:space="0" w:color="000000"/>
              <w:bottom w:val="single" w:sz="4" w:space="0" w:color="000000"/>
              <w:right w:val="single" w:sz="4" w:space="0" w:color="000000"/>
            </w:tcBorders>
            <w:shd w:val="clear" w:color="auto" w:fill="DAE8F8"/>
          </w:tcPr>
          <w:p w:rsidR="009B6283" w:rsidRDefault="009B6283">
            <w:pPr>
              <w:pBdr>
                <w:top w:val="nil"/>
                <w:left w:val="nil"/>
                <w:bottom w:val="nil"/>
                <w:right w:val="nil"/>
                <w:between w:val="nil"/>
              </w:pBdr>
              <w:spacing w:before="128" w:line="240" w:lineRule="auto"/>
              <w:ind w:left="0" w:hanging="2"/>
              <w:rPr>
                <w:rFonts w:ascii="Arial Narrow" w:eastAsia="Arial Narrow" w:hAnsi="Arial Narrow" w:cs="Arial Narrow"/>
              </w:rPr>
            </w:pPr>
          </w:p>
          <w:p w:rsidR="009B6283" w:rsidRDefault="005B1CC1">
            <w:pPr>
              <w:pBdr>
                <w:top w:val="nil"/>
                <w:left w:val="nil"/>
                <w:bottom w:val="nil"/>
                <w:right w:val="nil"/>
                <w:between w:val="nil"/>
              </w:pBdr>
              <w:spacing w:before="128" w:line="240" w:lineRule="auto"/>
              <w:ind w:left="0" w:hanging="2"/>
              <w:rPr>
                <w:rFonts w:ascii="Arial Narrow" w:eastAsia="Arial Narrow" w:hAnsi="Arial Narrow" w:cs="Arial Narrow"/>
              </w:rPr>
            </w:pPr>
            <w:r>
              <w:rPr>
                <w:rFonts w:ascii="Arial Narrow" w:eastAsia="Arial Narrow" w:hAnsi="Arial Narrow" w:cs="Arial Narrow"/>
              </w:rPr>
              <w:t>Lana Bertović</w:t>
            </w:r>
          </w:p>
        </w:tc>
        <w:tc>
          <w:tcPr>
            <w:tcW w:w="930" w:type="dxa"/>
            <w:tcBorders>
              <w:top w:val="single" w:sz="4" w:space="0" w:color="000000"/>
              <w:left w:val="single" w:sz="4" w:space="0" w:color="000000"/>
              <w:bottom w:val="single" w:sz="4" w:space="0" w:color="000000"/>
              <w:right w:val="single" w:sz="4" w:space="0" w:color="000000"/>
            </w:tcBorders>
            <w:shd w:val="clear" w:color="auto" w:fill="DAE8F8"/>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795" w:type="dxa"/>
            <w:tcBorders>
              <w:top w:val="single" w:sz="4" w:space="0" w:color="000000"/>
              <w:left w:val="single" w:sz="4" w:space="0" w:color="000000"/>
              <w:bottom w:val="single" w:sz="4" w:space="0" w:color="000000"/>
              <w:right w:val="single" w:sz="4" w:space="0" w:color="000000"/>
            </w:tcBorders>
            <w:shd w:val="clear" w:color="auto" w:fill="DAE8F8"/>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2205" w:type="dxa"/>
            <w:tcBorders>
              <w:top w:val="single" w:sz="4" w:space="0" w:color="000000"/>
              <w:left w:val="single" w:sz="4" w:space="0" w:color="000000"/>
              <w:bottom w:val="single" w:sz="4" w:space="0" w:color="000000"/>
              <w:right w:val="single" w:sz="4" w:space="0" w:color="000000"/>
            </w:tcBorders>
            <w:shd w:val="clear" w:color="auto" w:fill="DAE8F8"/>
          </w:tcPr>
          <w:p w:rsidR="009B6283" w:rsidRDefault="009B6283" w:rsidP="008C5EAA">
            <w:pPr>
              <w:ind w:leftChars="0" w:left="0" w:firstLineChars="0" w:firstLine="0"/>
              <w:rPr>
                <w:rFonts w:ascii="Arial Narrow" w:eastAsia="Arial Narrow" w:hAnsi="Arial Narrow" w:cs="Arial Narrow"/>
              </w:rPr>
            </w:pPr>
          </w:p>
        </w:tc>
        <w:tc>
          <w:tcPr>
            <w:tcW w:w="930" w:type="dxa"/>
            <w:tcBorders>
              <w:top w:val="single" w:sz="4" w:space="0" w:color="000000"/>
              <w:left w:val="single" w:sz="4" w:space="0" w:color="000000"/>
              <w:bottom w:val="single" w:sz="4" w:space="0" w:color="000000"/>
              <w:right w:val="single" w:sz="4" w:space="0" w:color="000000"/>
            </w:tcBorders>
            <w:shd w:val="clear" w:color="auto" w:fill="DAE8F8"/>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631" w:type="dxa"/>
            <w:tcBorders>
              <w:top w:val="single" w:sz="4" w:space="0" w:color="000000"/>
              <w:left w:val="single" w:sz="4" w:space="0" w:color="000000"/>
              <w:bottom w:val="single" w:sz="4" w:space="0" w:color="000000"/>
              <w:right w:val="single" w:sz="4" w:space="0" w:color="000000"/>
            </w:tcBorders>
            <w:shd w:val="clear" w:color="auto" w:fill="DAE8F8"/>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rPr>
              <w:t>njemački jezik</w:t>
            </w:r>
          </w:p>
        </w:tc>
      </w:tr>
      <w:tr w:rsidR="009B6283">
        <w:trPr>
          <w:trHeight w:val="503"/>
        </w:trPr>
        <w:tc>
          <w:tcPr>
            <w:tcW w:w="689" w:type="dxa"/>
            <w:tcBorders>
              <w:top w:val="single" w:sz="4" w:space="0" w:color="000000"/>
              <w:left w:val="single" w:sz="4" w:space="0" w:color="000000"/>
              <w:bottom w:val="single" w:sz="4" w:space="0" w:color="000000"/>
              <w:right w:val="single" w:sz="4" w:space="0" w:color="000000"/>
            </w:tcBorders>
            <w:shd w:val="clear" w:color="auto" w:fill="DAE8F8"/>
          </w:tcPr>
          <w:p w:rsidR="009B6283" w:rsidRDefault="009B6283">
            <w:pPr>
              <w:pBdr>
                <w:top w:val="nil"/>
                <w:left w:val="nil"/>
                <w:bottom w:val="nil"/>
                <w:right w:val="nil"/>
                <w:between w:val="nil"/>
              </w:pBdr>
              <w:spacing w:before="128" w:line="240" w:lineRule="auto"/>
              <w:ind w:left="0" w:right="6" w:hanging="2"/>
              <w:jc w:val="center"/>
              <w:rPr>
                <w:rFonts w:ascii="Arial Narrow" w:eastAsia="Arial Narrow" w:hAnsi="Arial Narrow" w:cs="Arial Narrow"/>
              </w:rPr>
            </w:pPr>
          </w:p>
          <w:p w:rsidR="009B6283" w:rsidRDefault="005B1CC1">
            <w:pPr>
              <w:pBdr>
                <w:top w:val="nil"/>
                <w:left w:val="nil"/>
                <w:bottom w:val="nil"/>
                <w:right w:val="nil"/>
                <w:between w:val="nil"/>
              </w:pBdr>
              <w:spacing w:before="128" w:line="240" w:lineRule="auto"/>
              <w:ind w:left="0" w:right="6" w:hanging="2"/>
              <w:jc w:val="center"/>
              <w:rPr>
                <w:rFonts w:ascii="Arial Narrow" w:eastAsia="Arial Narrow" w:hAnsi="Arial Narrow" w:cs="Arial Narrow"/>
              </w:rPr>
            </w:pPr>
            <w:r>
              <w:rPr>
                <w:rFonts w:ascii="Arial Narrow" w:eastAsia="Arial Narrow" w:hAnsi="Arial Narrow" w:cs="Arial Narrow"/>
              </w:rPr>
              <w:t>24.</w:t>
            </w:r>
          </w:p>
        </w:tc>
        <w:tc>
          <w:tcPr>
            <w:tcW w:w="2295" w:type="dxa"/>
            <w:tcBorders>
              <w:top w:val="single" w:sz="4" w:space="0" w:color="000000"/>
              <w:left w:val="single" w:sz="4" w:space="0" w:color="000000"/>
              <w:bottom w:val="single" w:sz="4" w:space="0" w:color="000000"/>
              <w:right w:val="single" w:sz="4" w:space="0" w:color="000000"/>
            </w:tcBorders>
            <w:shd w:val="clear" w:color="auto" w:fill="DAE8F8"/>
          </w:tcPr>
          <w:p w:rsidR="009B6283" w:rsidRDefault="009B6283">
            <w:pPr>
              <w:pBdr>
                <w:top w:val="nil"/>
                <w:left w:val="nil"/>
                <w:bottom w:val="nil"/>
                <w:right w:val="nil"/>
                <w:between w:val="nil"/>
              </w:pBdr>
              <w:spacing w:before="128" w:line="240" w:lineRule="auto"/>
              <w:ind w:left="0" w:hanging="2"/>
              <w:rPr>
                <w:rFonts w:ascii="Arial Narrow" w:eastAsia="Arial Narrow" w:hAnsi="Arial Narrow" w:cs="Arial Narrow"/>
              </w:rPr>
            </w:pPr>
          </w:p>
          <w:p w:rsidR="009B6283" w:rsidRDefault="005B1CC1">
            <w:pPr>
              <w:pBdr>
                <w:top w:val="nil"/>
                <w:left w:val="nil"/>
                <w:bottom w:val="nil"/>
                <w:right w:val="nil"/>
                <w:between w:val="nil"/>
              </w:pBdr>
              <w:spacing w:before="128" w:line="240" w:lineRule="auto"/>
              <w:ind w:left="0" w:hanging="2"/>
              <w:rPr>
                <w:rFonts w:ascii="Arial Narrow" w:eastAsia="Arial Narrow" w:hAnsi="Arial Narrow" w:cs="Arial Narrow"/>
              </w:rPr>
            </w:pPr>
            <w:r>
              <w:rPr>
                <w:rFonts w:ascii="Arial Narrow" w:eastAsia="Arial Narrow" w:hAnsi="Arial Narrow" w:cs="Arial Narrow"/>
              </w:rPr>
              <w:t>Anamaria Martinović</w:t>
            </w:r>
          </w:p>
        </w:tc>
        <w:tc>
          <w:tcPr>
            <w:tcW w:w="930" w:type="dxa"/>
            <w:tcBorders>
              <w:top w:val="single" w:sz="4" w:space="0" w:color="000000"/>
              <w:left w:val="single" w:sz="4" w:space="0" w:color="000000"/>
              <w:bottom w:val="single" w:sz="4" w:space="0" w:color="000000"/>
              <w:right w:val="single" w:sz="4" w:space="0" w:color="000000"/>
            </w:tcBorders>
            <w:shd w:val="clear" w:color="auto" w:fill="DAE8F8"/>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795" w:type="dxa"/>
            <w:tcBorders>
              <w:top w:val="single" w:sz="4" w:space="0" w:color="000000"/>
              <w:left w:val="single" w:sz="4" w:space="0" w:color="000000"/>
              <w:bottom w:val="single" w:sz="4" w:space="0" w:color="000000"/>
              <w:right w:val="single" w:sz="4" w:space="0" w:color="000000"/>
            </w:tcBorders>
            <w:shd w:val="clear" w:color="auto" w:fill="DAE8F8"/>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2205" w:type="dxa"/>
            <w:tcBorders>
              <w:top w:val="single" w:sz="4" w:space="0" w:color="000000"/>
              <w:left w:val="single" w:sz="4" w:space="0" w:color="000000"/>
              <w:bottom w:val="single" w:sz="4" w:space="0" w:color="000000"/>
              <w:right w:val="single" w:sz="4" w:space="0" w:color="000000"/>
            </w:tcBorders>
            <w:shd w:val="clear" w:color="auto" w:fill="DAE8F8"/>
          </w:tcPr>
          <w:p w:rsidR="009B6283" w:rsidRDefault="009B6283" w:rsidP="008C5EAA">
            <w:pPr>
              <w:ind w:leftChars="0" w:left="0" w:firstLineChars="0" w:firstLine="0"/>
              <w:rPr>
                <w:rFonts w:ascii="Arial Narrow" w:eastAsia="Arial Narrow" w:hAnsi="Arial Narrow" w:cs="Arial Narrow"/>
              </w:rPr>
            </w:pPr>
          </w:p>
        </w:tc>
        <w:tc>
          <w:tcPr>
            <w:tcW w:w="930" w:type="dxa"/>
            <w:tcBorders>
              <w:top w:val="single" w:sz="4" w:space="0" w:color="000000"/>
              <w:left w:val="single" w:sz="4" w:space="0" w:color="000000"/>
              <w:bottom w:val="single" w:sz="4" w:space="0" w:color="000000"/>
              <w:right w:val="single" w:sz="4" w:space="0" w:color="000000"/>
            </w:tcBorders>
            <w:shd w:val="clear" w:color="auto" w:fill="DAE8F8"/>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c>
          <w:tcPr>
            <w:tcW w:w="1631" w:type="dxa"/>
            <w:tcBorders>
              <w:top w:val="single" w:sz="4" w:space="0" w:color="000000"/>
              <w:left w:val="single" w:sz="4" w:space="0" w:color="000000"/>
              <w:bottom w:val="single" w:sz="4" w:space="0" w:color="000000"/>
              <w:right w:val="single" w:sz="4" w:space="0" w:color="000000"/>
            </w:tcBorders>
            <w:shd w:val="clear" w:color="auto" w:fill="DAE8F8"/>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rPr>
              <w:t>hrvatski jezik</w:t>
            </w:r>
          </w:p>
        </w:tc>
      </w:tr>
      <w:tr w:rsidR="009B6283">
        <w:trPr>
          <w:trHeight w:val="503"/>
        </w:trPr>
        <w:tc>
          <w:tcPr>
            <w:tcW w:w="689" w:type="dxa"/>
            <w:tcBorders>
              <w:top w:val="single" w:sz="4" w:space="0" w:color="000000"/>
              <w:left w:val="single" w:sz="4" w:space="0" w:color="000000"/>
              <w:bottom w:val="single" w:sz="4" w:space="0" w:color="000000"/>
              <w:right w:val="single" w:sz="4" w:space="0" w:color="000000"/>
            </w:tcBorders>
            <w:shd w:val="clear" w:color="auto" w:fill="DAE8F8"/>
          </w:tcPr>
          <w:p w:rsidR="009B6283" w:rsidRDefault="009B6283">
            <w:pPr>
              <w:pBdr>
                <w:top w:val="nil"/>
                <w:left w:val="nil"/>
                <w:bottom w:val="nil"/>
                <w:right w:val="nil"/>
                <w:between w:val="nil"/>
              </w:pBdr>
              <w:spacing w:before="128" w:line="240" w:lineRule="auto"/>
              <w:ind w:left="0" w:right="6" w:hanging="2"/>
              <w:jc w:val="center"/>
              <w:rPr>
                <w:rFonts w:ascii="Arial Narrow" w:eastAsia="Arial Narrow" w:hAnsi="Arial Narrow" w:cs="Arial Narrow"/>
              </w:rPr>
            </w:pPr>
          </w:p>
          <w:p w:rsidR="009B6283" w:rsidRDefault="005B1CC1">
            <w:pPr>
              <w:pBdr>
                <w:top w:val="nil"/>
                <w:left w:val="nil"/>
                <w:bottom w:val="nil"/>
                <w:right w:val="nil"/>
                <w:between w:val="nil"/>
              </w:pBdr>
              <w:spacing w:before="128" w:line="240" w:lineRule="auto"/>
              <w:ind w:left="0" w:right="6" w:hanging="2"/>
              <w:jc w:val="center"/>
              <w:rPr>
                <w:rFonts w:ascii="Arial Narrow" w:eastAsia="Arial Narrow" w:hAnsi="Arial Narrow" w:cs="Arial Narrow"/>
              </w:rPr>
            </w:pPr>
            <w:r>
              <w:rPr>
                <w:rFonts w:ascii="Arial Narrow" w:eastAsia="Arial Narrow" w:hAnsi="Arial Narrow" w:cs="Arial Narrow"/>
              </w:rPr>
              <w:t xml:space="preserve">    25.</w:t>
            </w:r>
          </w:p>
        </w:tc>
        <w:tc>
          <w:tcPr>
            <w:tcW w:w="2295" w:type="dxa"/>
            <w:tcBorders>
              <w:top w:val="single" w:sz="4" w:space="0" w:color="000000"/>
              <w:left w:val="single" w:sz="4" w:space="0" w:color="000000"/>
              <w:bottom w:val="single" w:sz="4" w:space="0" w:color="000000"/>
              <w:right w:val="single" w:sz="4" w:space="0" w:color="000000"/>
            </w:tcBorders>
            <w:shd w:val="clear" w:color="auto" w:fill="DAE8F8"/>
          </w:tcPr>
          <w:p w:rsidR="009B6283" w:rsidRDefault="009B6283">
            <w:pPr>
              <w:pBdr>
                <w:top w:val="nil"/>
                <w:left w:val="nil"/>
                <w:bottom w:val="nil"/>
                <w:right w:val="nil"/>
                <w:between w:val="nil"/>
              </w:pBdr>
              <w:spacing w:before="128" w:line="240" w:lineRule="auto"/>
              <w:ind w:left="0" w:hanging="2"/>
              <w:rPr>
                <w:rFonts w:ascii="Arial Narrow" w:eastAsia="Arial Narrow" w:hAnsi="Arial Narrow" w:cs="Arial Narrow"/>
              </w:rPr>
            </w:pPr>
          </w:p>
          <w:p w:rsidR="009B6283" w:rsidRDefault="005B1CC1">
            <w:pPr>
              <w:pBdr>
                <w:top w:val="nil"/>
                <w:left w:val="nil"/>
                <w:bottom w:val="nil"/>
                <w:right w:val="nil"/>
                <w:between w:val="nil"/>
              </w:pBdr>
              <w:spacing w:before="128" w:line="240" w:lineRule="auto"/>
              <w:ind w:left="0" w:hanging="2"/>
              <w:rPr>
                <w:rFonts w:ascii="Arial Narrow" w:eastAsia="Arial Narrow" w:hAnsi="Arial Narrow" w:cs="Arial Narrow"/>
              </w:rPr>
            </w:pPr>
            <w:r>
              <w:rPr>
                <w:rFonts w:ascii="Arial Narrow" w:eastAsia="Arial Narrow" w:hAnsi="Arial Narrow" w:cs="Arial Narrow"/>
              </w:rPr>
              <w:t>Snježana Čubrilo</w:t>
            </w:r>
          </w:p>
        </w:tc>
        <w:tc>
          <w:tcPr>
            <w:tcW w:w="930" w:type="dxa"/>
            <w:tcBorders>
              <w:top w:val="single" w:sz="4" w:space="0" w:color="000000"/>
              <w:left w:val="single" w:sz="4" w:space="0" w:color="000000"/>
              <w:bottom w:val="single" w:sz="4" w:space="0" w:color="000000"/>
              <w:right w:val="single" w:sz="4" w:space="0" w:color="000000"/>
            </w:tcBorders>
            <w:shd w:val="clear" w:color="auto" w:fill="DAE8F8"/>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795" w:type="dxa"/>
            <w:tcBorders>
              <w:top w:val="single" w:sz="4" w:space="0" w:color="000000"/>
              <w:left w:val="single" w:sz="4" w:space="0" w:color="000000"/>
              <w:bottom w:val="single" w:sz="4" w:space="0" w:color="000000"/>
              <w:right w:val="single" w:sz="4" w:space="0" w:color="000000"/>
            </w:tcBorders>
            <w:shd w:val="clear" w:color="auto" w:fill="DAE8F8"/>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2205" w:type="dxa"/>
            <w:tcBorders>
              <w:top w:val="single" w:sz="4" w:space="0" w:color="000000"/>
              <w:left w:val="single" w:sz="4" w:space="0" w:color="000000"/>
              <w:bottom w:val="single" w:sz="4" w:space="0" w:color="000000"/>
              <w:right w:val="single" w:sz="4" w:space="0" w:color="000000"/>
            </w:tcBorders>
            <w:shd w:val="clear" w:color="auto" w:fill="DAE8F8"/>
          </w:tcPr>
          <w:p w:rsidR="009B6283" w:rsidRDefault="009B6283" w:rsidP="008C5EAA">
            <w:pPr>
              <w:ind w:leftChars="0" w:left="0" w:firstLineChars="0" w:firstLine="0"/>
              <w:rPr>
                <w:rFonts w:ascii="Arial Narrow" w:eastAsia="Arial Narrow" w:hAnsi="Arial Narrow" w:cs="Arial Narrow"/>
              </w:rPr>
            </w:pPr>
          </w:p>
        </w:tc>
        <w:tc>
          <w:tcPr>
            <w:tcW w:w="930" w:type="dxa"/>
            <w:tcBorders>
              <w:top w:val="single" w:sz="4" w:space="0" w:color="000000"/>
              <w:left w:val="single" w:sz="4" w:space="0" w:color="000000"/>
              <w:bottom w:val="single" w:sz="4" w:space="0" w:color="000000"/>
              <w:right w:val="single" w:sz="4" w:space="0" w:color="000000"/>
            </w:tcBorders>
            <w:shd w:val="clear" w:color="auto" w:fill="DAE8F8"/>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631" w:type="dxa"/>
            <w:tcBorders>
              <w:top w:val="single" w:sz="4" w:space="0" w:color="000000"/>
              <w:left w:val="single" w:sz="4" w:space="0" w:color="000000"/>
              <w:bottom w:val="single" w:sz="4" w:space="0" w:color="000000"/>
              <w:right w:val="single" w:sz="4" w:space="0" w:color="000000"/>
            </w:tcBorders>
            <w:shd w:val="clear" w:color="auto" w:fill="DAE8F8"/>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rPr>
              <w:t>hrvatski jezik (izvrsni savjetnik)</w:t>
            </w:r>
          </w:p>
        </w:tc>
      </w:tr>
      <w:tr w:rsidR="009B6283">
        <w:trPr>
          <w:trHeight w:val="503"/>
        </w:trPr>
        <w:tc>
          <w:tcPr>
            <w:tcW w:w="689" w:type="dxa"/>
            <w:tcBorders>
              <w:top w:val="single" w:sz="4" w:space="0" w:color="000000"/>
              <w:left w:val="single" w:sz="4" w:space="0" w:color="000000"/>
              <w:bottom w:val="single" w:sz="4" w:space="0" w:color="000000"/>
              <w:right w:val="single" w:sz="4" w:space="0" w:color="000000"/>
            </w:tcBorders>
            <w:shd w:val="clear" w:color="auto" w:fill="DAE8F8"/>
          </w:tcPr>
          <w:p w:rsidR="009B6283" w:rsidRDefault="009B6283">
            <w:pPr>
              <w:pBdr>
                <w:top w:val="nil"/>
                <w:left w:val="nil"/>
                <w:bottom w:val="nil"/>
                <w:right w:val="nil"/>
                <w:between w:val="nil"/>
              </w:pBdr>
              <w:spacing w:before="128" w:line="240" w:lineRule="auto"/>
              <w:ind w:left="0" w:right="6" w:hanging="2"/>
              <w:jc w:val="center"/>
              <w:rPr>
                <w:rFonts w:ascii="Arial Narrow" w:eastAsia="Arial Narrow" w:hAnsi="Arial Narrow" w:cs="Arial Narrow"/>
              </w:rPr>
            </w:pPr>
          </w:p>
          <w:p w:rsidR="009B6283" w:rsidRDefault="005B1CC1">
            <w:pPr>
              <w:pBdr>
                <w:top w:val="nil"/>
                <w:left w:val="nil"/>
                <w:bottom w:val="nil"/>
                <w:right w:val="nil"/>
                <w:between w:val="nil"/>
              </w:pBdr>
              <w:spacing w:before="128" w:line="240" w:lineRule="auto"/>
              <w:ind w:left="0" w:right="6" w:hanging="2"/>
              <w:jc w:val="center"/>
              <w:rPr>
                <w:rFonts w:ascii="Arial Narrow" w:eastAsia="Arial Narrow" w:hAnsi="Arial Narrow" w:cs="Arial Narrow"/>
              </w:rPr>
            </w:pPr>
            <w:r>
              <w:rPr>
                <w:rFonts w:ascii="Arial Narrow" w:eastAsia="Arial Narrow" w:hAnsi="Arial Narrow" w:cs="Arial Narrow"/>
              </w:rPr>
              <w:t>26.</w:t>
            </w:r>
          </w:p>
        </w:tc>
        <w:tc>
          <w:tcPr>
            <w:tcW w:w="2295" w:type="dxa"/>
            <w:tcBorders>
              <w:top w:val="single" w:sz="4" w:space="0" w:color="000000"/>
              <w:left w:val="single" w:sz="4" w:space="0" w:color="000000"/>
              <w:bottom w:val="single" w:sz="4" w:space="0" w:color="000000"/>
              <w:right w:val="single" w:sz="4" w:space="0" w:color="000000"/>
            </w:tcBorders>
            <w:shd w:val="clear" w:color="auto" w:fill="DAE8F8"/>
          </w:tcPr>
          <w:p w:rsidR="009B6283" w:rsidRDefault="009B6283">
            <w:pPr>
              <w:pBdr>
                <w:top w:val="nil"/>
                <w:left w:val="nil"/>
                <w:bottom w:val="nil"/>
                <w:right w:val="nil"/>
                <w:between w:val="nil"/>
              </w:pBdr>
              <w:spacing w:before="128" w:line="240" w:lineRule="auto"/>
              <w:ind w:left="0" w:hanging="2"/>
              <w:rPr>
                <w:rFonts w:ascii="Arial Narrow" w:eastAsia="Arial Narrow" w:hAnsi="Arial Narrow" w:cs="Arial Narrow"/>
              </w:rPr>
            </w:pPr>
          </w:p>
          <w:p w:rsidR="009B6283" w:rsidRDefault="005B1CC1">
            <w:pPr>
              <w:pBdr>
                <w:top w:val="nil"/>
                <w:left w:val="nil"/>
                <w:bottom w:val="nil"/>
                <w:right w:val="nil"/>
                <w:between w:val="nil"/>
              </w:pBdr>
              <w:spacing w:before="128" w:line="240" w:lineRule="auto"/>
              <w:ind w:left="0" w:hanging="2"/>
              <w:rPr>
                <w:rFonts w:ascii="Arial Narrow" w:eastAsia="Arial Narrow" w:hAnsi="Arial Narrow" w:cs="Arial Narrow"/>
              </w:rPr>
            </w:pPr>
            <w:r>
              <w:rPr>
                <w:rFonts w:ascii="Arial Narrow" w:eastAsia="Arial Narrow" w:hAnsi="Arial Narrow" w:cs="Arial Narrow"/>
              </w:rPr>
              <w:t>Martina Prlić</w:t>
            </w:r>
          </w:p>
        </w:tc>
        <w:tc>
          <w:tcPr>
            <w:tcW w:w="930" w:type="dxa"/>
            <w:tcBorders>
              <w:top w:val="single" w:sz="4" w:space="0" w:color="000000"/>
              <w:left w:val="single" w:sz="4" w:space="0" w:color="000000"/>
              <w:bottom w:val="single" w:sz="4" w:space="0" w:color="000000"/>
              <w:right w:val="single" w:sz="4" w:space="0" w:color="000000"/>
            </w:tcBorders>
            <w:shd w:val="clear" w:color="auto" w:fill="DAE8F8"/>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795" w:type="dxa"/>
            <w:tcBorders>
              <w:top w:val="single" w:sz="4" w:space="0" w:color="000000"/>
              <w:left w:val="single" w:sz="4" w:space="0" w:color="000000"/>
              <w:bottom w:val="single" w:sz="4" w:space="0" w:color="000000"/>
              <w:right w:val="single" w:sz="4" w:space="0" w:color="000000"/>
            </w:tcBorders>
            <w:shd w:val="clear" w:color="auto" w:fill="DAE8F8"/>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2205" w:type="dxa"/>
            <w:tcBorders>
              <w:top w:val="single" w:sz="4" w:space="0" w:color="000000"/>
              <w:left w:val="single" w:sz="4" w:space="0" w:color="000000"/>
              <w:bottom w:val="single" w:sz="4" w:space="0" w:color="000000"/>
              <w:right w:val="single" w:sz="4" w:space="0" w:color="000000"/>
            </w:tcBorders>
            <w:shd w:val="clear" w:color="auto" w:fill="DAE8F8"/>
          </w:tcPr>
          <w:p w:rsidR="009B6283" w:rsidRDefault="009B6283" w:rsidP="008C5EAA">
            <w:pPr>
              <w:ind w:leftChars="0" w:left="0" w:firstLineChars="0" w:firstLine="0"/>
              <w:rPr>
                <w:rFonts w:ascii="Arial Narrow" w:eastAsia="Arial Narrow" w:hAnsi="Arial Narrow" w:cs="Arial Narrow"/>
              </w:rPr>
            </w:pPr>
          </w:p>
        </w:tc>
        <w:tc>
          <w:tcPr>
            <w:tcW w:w="930" w:type="dxa"/>
            <w:tcBorders>
              <w:top w:val="single" w:sz="4" w:space="0" w:color="000000"/>
              <w:left w:val="single" w:sz="4" w:space="0" w:color="000000"/>
              <w:bottom w:val="single" w:sz="4" w:space="0" w:color="000000"/>
              <w:right w:val="single" w:sz="4" w:space="0" w:color="000000"/>
            </w:tcBorders>
            <w:shd w:val="clear" w:color="auto" w:fill="DAE8F8"/>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631" w:type="dxa"/>
            <w:tcBorders>
              <w:top w:val="single" w:sz="4" w:space="0" w:color="000000"/>
              <w:left w:val="single" w:sz="4" w:space="0" w:color="000000"/>
              <w:bottom w:val="single" w:sz="4" w:space="0" w:color="000000"/>
              <w:right w:val="single" w:sz="4" w:space="0" w:color="000000"/>
            </w:tcBorders>
            <w:shd w:val="clear" w:color="auto" w:fill="DAE8F8"/>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rPr>
              <w:t>hrvatski jezik</w:t>
            </w:r>
          </w:p>
        </w:tc>
      </w:tr>
      <w:tr w:rsidR="009B6283">
        <w:trPr>
          <w:trHeight w:val="503"/>
        </w:trPr>
        <w:tc>
          <w:tcPr>
            <w:tcW w:w="689" w:type="dxa"/>
            <w:tcBorders>
              <w:top w:val="single" w:sz="4" w:space="0" w:color="000000"/>
              <w:left w:val="single" w:sz="4" w:space="0" w:color="000000"/>
              <w:bottom w:val="single" w:sz="4" w:space="0" w:color="000000"/>
              <w:right w:val="single" w:sz="4" w:space="0" w:color="000000"/>
            </w:tcBorders>
            <w:shd w:val="clear" w:color="auto" w:fill="DAE8F8"/>
          </w:tcPr>
          <w:p w:rsidR="009B6283" w:rsidRDefault="005B1CC1">
            <w:pPr>
              <w:pBdr>
                <w:top w:val="nil"/>
                <w:left w:val="nil"/>
                <w:bottom w:val="nil"/>
                <w:right w:val="nil"/>
                <w:between w:val="nil"/>
              </w:pBdr>
              <w:spacing w:before="128" w:line="240" w:lineRule="auto"/>
              <w:ind w:left="0" w:right="6" w:hanging="2"/>
              <w:jc w:val="center"/>
              <w:rPr>
                <w:rFonts w:ascii="Arial Narrow" w:eastAsia="Arial Narrow" w:hAnsi="Arial Narrow" w:cs="Arial Narrow"/>
              </w:rPr>
            </w:pPr>
            <w:r>
              <w:rPr>
                <w:rFonts w:ascii="Arial Narrow" w:eastAsia="Arial Narrow" w:hAnsi="Arial Narrow" w:cs="Arial Narrow"/>
              </w:rPr>
              <w:t>27.</w:t>
            </w:r>
          </w:p>
        </w:tc>
        <w:tc>
          <w:tcPr>
            <w:tcW w:w="2295" w:type="dxa"/>
            <w:tcBorders>
              <w:top w:val="single" w:sz="4" w:space="0" w:color="000000"/>
              <w:left w:val="single" w:sz="4" w:space="0" w:color="000000"/>
              <w:bottom w:val="single" w:sz="4" w:space="0" w:color="000000"/>
              <w:right w:val="single" w:sz="4" w:space="0" w:color="000000"/>
            </w:tcBorders>
            <w:shd w:val="clear" w:color="auto" w:fill="DAE8F8"/>
          </w:tcPr>
          <w:p w:rsidR="009B6283" w:rsidRDefault="005B1CC1">
            <w:pPr>
              <w:pBdr>
                <w:top w:val="nil"/>
                <w:left w:val="nil"/>
                <w:bottom w:val="nil"/>
                <w:right w:val="nil"/>
                <w:between w:val="nil"/>
              </w:pBdr>
              <w:spacing w:before="128" w:line="240" w:lineRule="auto"/>
              <w:ind w:left="0" w:hanging="2"/>
              <w:rPr>
                <w:rFonts w:ascii="Arial Narrow" w:eastAsia="Arial Narrow" w:hAnsi="Arial Narrow" w:cs="Arial Narrow"/>
              </w:rPr>
            </w:pPr>
            <w:r>
              <w:rPr>
                <w:rFonts w:ascii="Arial Narrow" w:eastAsia="Arial Narrow" w:hAnsi="Arial Narrow" w:cs="Arial Narrow"/>
              </w:rPr>
              <w:t>Ana Mraović Kubičko</w:t>
            </w:r>
          </w:p>
        </w:tc>
        <w:tc>
          <w:tcPr>
            <w:tcW w:w="930" w:type="dxa"/>
            <w:tcBorders>
              <w:top w:val="single" w:sz="4" w:space="0" w:color="000000"/>
              <w:left w:val="single" w:sz="4" w:space="0" w:color="000000"/>
              <w:bottom w:val="single" w:sz="4" w:space="0" w:color="000000"/>
              <w:right w:val="single" w:sz="4" w:space="0" w:color="000000"/>
            </w:tcBorders>
            <w:shd w:val="clear" w:color="auto" w:fill="DAE8F8"/>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795" w:type="dxa"/>
            <w:tcBorders>
              <w:top w:val="single" w:sz="4" w:space="0" w:color="000000"/>
              <w:left w:val="single" w:sz="4" w:space="0" w:color="000000"/>
              <w:bottom w:val="single" w:sz="4" w:space="0" w:color="000000"/>
              <w:right w:val="single" w:sz="4" w:space="0" w:color="000000"/>
            </w:tcBorders>
            <w:shd w:val="clear" w:color="auto" w:fill="DAE8F8"/>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2205" w:type="dxa"/>
            <w:tcBorders>
              <w:top w:val="single" w:sz="4" w:space="0" w:color="000000"/>
              <w:left w:val="single" w:sz="4" w:space="0" w:color="000000"/>
              <w:bottom w:val="single" w:sz="4" w:space="0" w:color="000000"/>
              <w:right w:val="single" w:sz="4" w:space="0" w:color="000000"/>
            </w:tcBorders>
            <w:shd w:val="clear" w:color="auto" w:fill="DAE8F8"/>
          </w:tcPr>
          <w:p w:rsidR="009B6283" w:rsidRDefault="009B6283" w:rsidP="008C5EAA">
            <w:pPr>
              <w:ind w:leftChars="0" w:left="0" w:firstLineChars="0" w:firstLine="0"/>
              <w:rPr>
                <w:rFonts w:ascii="Arial Narrow" w:eastAsia="Arial Narrow" w:hAnsi="Arial Narrow" w:cs="Arial Narrow"/>
              </w:rPr>
            </w:pPr>
          </w:p>
        </w:tc>
        <w:tc>
          <w:tcPr>
            <w:tcW w:w="930" w:type="dxa"/>
            <w:tcBorders>
              <w:top w:val="single" w:sz="4" w:space="0" w:color="000000"/>
              <w:left w:val="single" w:sz="4" w:space="0" w:color="000000"/>
              <w:bottom w:val="single" w:sz="4" w:space="0" w:color="000000"/>
              <w:right w:val="single" w:sz="4" w:space="0" w:color="000000"/>
            </w:tcBorders>
            <w:shd w:val="clear" w:color="auto" w:fill="DAE8F8"/>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631" w:type="dxa"/>
            <w:tcBorders>
              <w:top w:val="single" w:sz="4" w:space="0" w:color="000000"/>
              <w:left w:val="single" w:sz="4" w:space="0" w:color="000000"/>
              <w:bottom w:val="single" w:sz="4" w:space="0" w:color="000000"/>
              <w:right w:val="single" w:sz="4" w:space="0" w:color="000000"/>
            </w:tcBorders>
            <w:shd w:val="clear" w:color="auto" w:fill="DAE8F8"/>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rPr>
              <w:t>hrvatski jezik</w:t>
            </w:r>
          </w:p>
        </w:tc>
      </w:tr>
      <w:tr w:rsidR="009B6283">
        <w:trPr>
          <w:trHeight w:val="503"/>
        </w:trPr>
        <w:tc>
          <w:tcPr>
            <w:tcW w:w="689" w:type="dxa"/>
            <w:tcBorders>
              <w:top w:val="single" w:sz="4" w:space="0" w:color="000000"/>
              <w:left w:val="single" w:sz="4" w:space="0" w:color="000000"/>
              <w:bottom w:val="single" w:sz="4" w:space="0" w:color="000000"/>
              <w:right w:val="single" w:sz="4" w:space="0" w:color="000000"/>
            </w:tcBorders>
            <w:shd w:val="clear" w:color="auto" w:fill="DAE8F8"/>
          </w:tcPr>
          <w:p w:rsidR="009B6283" w:rsidRDefault="005B1CC1">
            <w:pPr>
              <w:pBdr>
                <w:top w:val="nil"/>
                <w:left w:val="nil"/>
                <w:bottom w:val="nil"/>
                <w:right w:val="nil"/>
                <w:between w:val="nil"/>
              </w:pBdr>
              <w:spacing w:before="128" w:line="240" w:lineRule="auto"/>
              <w:ind w:left="0" w:right="6" w:hanging="2"/>
              <w:jc w:val="center"/>
              <w:rPr>
                <w:rFonts w:ascii="Arial Narrow" w:eastAsia="Arial Narrow" w:hAnsi="Arial Narrow" w:cs="Arial Narrow"/>
              </w:rPr>
            </w:pPr>
            <w:r>
              <w:rPr>
                <w:rFonts w:ascii="Arial Narrow" w:eastAsia="Arial Narrow" w:hAnsi="Arial Narrow" w:cs="Arial Narrow"/>
              </w:rPr>
              <w:t>28.</w:t>
            </w:r>
          </w:p>
        </w:tc>
        <w:tc>
          <w:tcPr>
            <w:tcW w:w="2295" w:type="dxa"/>
            <w:tcBorders>
              <w:top w:val="single" w:sz="4" w:space="0" w:color="000000"/>
              <w:left w:val="single" w:sz="4" w:space="0" w:color="000000"/>
              <w:bottom w:val="single" w:sz="4" w:space="0" w:color="000000"/>
              <w:right w:val="single" w:sz="4" w:space="0" w:color="000000"/>
            </w:tcBorders>
            <w:shd w:val="clear" w:color="auto" w:fill="DAE8F8"/>
          </w:tcPr>
          <w:p w:rsidR="009B6283" w:rsidRDefault="009B6283">
            <w:pPr>
              <w:pBdr>
                <w:top w:val="nil"/>
                <w:left w:val="nil"/>
                <w:bottom w:val="nil"/>
                <w:right w:val="nil"/>
                <w:between w:val="nil"/>
              </w:pBdr>
              <w:spacing w:before="128" w:line="240" w:lineRule="auto"/>
              <w:ind w:left="0" w:hanging="2"/>
              <w:rPr>
                <w:rFonts w:ascii="Arial Narrow" w:eastAsia="Arial Narrow" w:hAnsi="Arial Narrow" w:cs="Arial Narrow"/>
              </w:rPr>
            </w:pPr>
          </w:p>
          <w:p w:rsidR="009B6283" w:rsidRDefault="005B1CC1">
            <w:pPr>
              <w:pBdr>
                <w:top w:val="nil"/>
                <w:left w:val="nil"/>
                <w:bottom w:val="nil"/>
                <w:right w:val="nil"/>
                <w:between w:val="nil"/>
              </w:pBdr>
              <w:spacing w:before="128" w:line="240" w:lineRule="auto"/>
              <w:ind w:leftChars="0" w:left="0" w:firstLineChars="0" w:firstLine="0"/>
              <w:rPr>
                <w:rFonts w:ascii="Arial Narrow" w:eastAsia="Arial Narrow" w:hAnsi="Arial Narrow" w:cs="Arial Narrow"/>
              </w:rPr>
            </w:pPr>
            <w:r>
              <w:rPr>
                <w:rFonts w:ascii="Arial Narrow" w:eastAsia="Arial Narrow" w:hAnsi="Arial Narrow" w:cs="Arial Narrow"/>
              </w:rPr>
              <w:t>Tea Zebić</w:t>
            </w:r>
          </w:p>
        </w:tc>
        <w:tc>
          <w:tcPr>
            <w:tcW w:w="930" w:type="dxa"/>
            <w:tcBorders>
              <w:top w:val="single" w:sz="4" w:space="0" w:color="000000"/>
              <w:left w:val="single" w:sz="4" w:space="0" w:color="000000"/>
              <w:bottom w:val="single" w:sz="4" w:space="0" w:color="000000"/>
              <w:right w:val="single" w:sz="4" w:space="0" w:color="000000"/>
            </w:tcBorders>
            <w:shd w:val="clear" w:color="auto" w:fill="DAE8F8"/>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795" w:type="dxa"/>
            <w:tcBorders>
              <w:top w:val="single" w:sz="4" w:space="0" w:color="000000"/>
              <w:left w:val="single" w:sz="4" w:space="0" w:color="000000"/>
              <w:bottom w:val="single" w:sz="4" w:space="0" w:color="000000"/>
              <w:right w:val="single" w:sz="4" w:space="0" w:color="000000"/>
            </w:tcBorders>
            <w:shd w:val="clear" w:color="auto" w:fill="DAE8F8"/>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2205" w:type="dxa"/>
            <w:tcBorders>
              <w:top w:val="single" w:sz="4" w:space="0" w:color="000000"/>
              <w:left w:val="single" w:sz="4" w:space="0" w:color="000000"/>
              <w:bottom w:val="single" w:sz="4" w:space="0" w:color="000000"/>
              <w:right w:val="single" w:sz="4" w:space="0" w:color="000000"/>
            </w:tcBorders>
            <w:shd w:val="clear" w:color="auto" w:fill="DAE8F8"/>
          </w:tcPr>
          <w:p w:rsidR="009B6283" w:rsidRDefault="009B6283" w:rsidP="008C5EAA">
            <w:pPr>
              <w:ind w:leftChars="0" w:left="0" w:firstLineChars="0" w:firstLine="0"/>
              <w:rPr>
                <w:rFonts w:ascii="Arial Narrow" w:eastAsia="Arial Narrow" w:hAnsi="Arial Narrow" w:cs="Arial Narrow"/>
              </w:rPr>
            </w:pPr>
          </w:p>
        </w:tc>
        <w:tc>
          <w:tcPr>
            <w:tcW w:w="930" w:type="dxa"/>
            <w:tcBorders>
              <w:top w:val="single" w:sz="4" w:space="0" w:color="000000"/>
              <w:left w:val="single" w:sz="4" w:space="0" w:color="000000"/>
              <w:bottom w:val="single" w:sz="4" w:space="0" w:color="000000"/>
              <w:right w:val="single" w:sz="4" w:space="0" w:color="000000"/>
            </w:tcBorders>
            <w:shd w:val="clear" w:color="auto" w:fill="DAE8F8"/>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631" w:type="dxa"/>
            <w:tcBorders>
              <w:top w:val="single" w:sz="4" w:space="0" w:color="000000"/>
              <w:left w:val="single" w:sz="4" w:space="0" w:color="000000"/>
              <w:bottom w:val="single" w:sz="4" w:space="0" w:color="000000"/>
              <w:right w:val="single" w:sz="4" w:space="0" w:color="000000"/>
            </w:tcBorders>
            <w:shd w:val="clear" w:color="auto" w:fill="DAE8F8"/>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rPr>
              <w:t>hrvatski jezik</w:t>
            </w:r>
          </w:p>
        </w:tc>
      </w:tr>
      <w:tr w:rsidR="009B6283">
        <w:trPr>
          <w:trHeight w:val="503"/>
        </w:trPr>
        <w:tc>
          <w:tcPr>
            <w:tcW w:w="689" w:type="dxa"/>
            <w:tcBorders>
              <w:top w:val="single" w:sz="4" w:space="0" w:color="000000"/>
              <w:left w:val="single" w:sz="4" w:space="0" w:color="000000"/>
              <w:bottom w:val="single" w:sz="4" w:space="0" w:color="000000"/>
              <w:right w:val="single" w:sz="4" w:space="0" w:color="000000"/>
            </w:tcBorders>
            <w:shd w:val="clear" w:color="auto" w:fill="DAE8F8"/>
          </w:tcPr>
          <w:p w:rsidR="009B6283" w:rsidRDefault="005B1CC1">
            <w:pPr>
              <w:pBdr>
                <w:top w:val="nil"/>
                <w:left w:val="nil"/>
                <w:bottom w:val="nil"/>
                <w:right w:val="nil"/>
                <w:between w:val="nil"/>
              </w:pBdr>
              <w:spacing w:before="128" w:line="240" w:lineRule="auto"/>
              <w:ind w:left="0" w:right="6" w:hanging="2"/>
              <w:jc w:val="center"/>
              <w:rPr>
                <w:rFonts w:ascii="Arial Narrow" w:eastAsia="Arial Narrow" w:hAnsi="Arial Narrow" w:cs="Arial Narrow"/>
              </w:rPr>
            </w:pPr>
            <w:r>
              <w:rPr>
                <w:rFonts w:ascii="Arial Narrow" w:eastAsia="Arial Narrow" w:hAnsi="Arial Narrow" w:cs="Arial Narrow"/>
              </w:rPr>
              <w:t>29.</w:t>
            </w:r>
          </w:p>
        </w:tc>
        <w:tc>
          <w:tcPr>
            <w:tcW w:w="2295" w:type="dxa"/>
            <w:tcBorders>
              <w:top w:val="single" w:sz="4" w:space="0" w:color="000000"/>
              <w:left w:val="single" w:sz="4" w:space="0" w:color="000000"/>
              <w:bottom w:val="single" w:sz="4" w:space="0" w:color="000000"/>
              <w:right w:val="single" w:sz="4" w:space="0" w:color="000000"/>
            </w:tcBorders>
            <w:shd w:val="clear" w:color="auto" w:fill="DAE8F8"/>
          </w:tcPr>
          <w:p w:rsidR="009B6283" w:rsidRDefault="005B1CC1">
            <w:pPr>
              <w:pBdr>
                <w:top w:val="nil"/>
                <w:left w:val="nil"/>
                <w:bottom w:val="nil"/>
                <w:right w:val="nil"/>
                <w:between w:val="nil"/>
              </w:pBdr>
              <w:spacing w:before="128" w:line="240" w:lineRule="auto"/>
              <w:ind w:left="0" w:hanging="2"/>
              <w:rPr>
                <w:rFonts w:ascii="Arial Narrow" w:eastAsia="Arial Narrow" w:hAnsi="Arial Narrow" w:cs="Arial Narrow"/>
              </w:rPr>
            </w:pPr>
            <w:r>
              <w:rPr>
                <w:rFonts w:ascii="Arial Narrow" w:eastAsia="Arial Narrow" w:hAnsi="Arial Narrow" w:cs="Arial Narrow"/>
              </w:rPr>
              <w:t>Vesna Filipčić</w:t>
            </w:r>
          </w:p>
        </w:tc>
        <w:tc>
          <w:tcPr>
            <w:tcW w:w="930" w:type="dxa"/>
            <w:tcBorders>
              <w:top w:val="single" w:sz="4" w:space="0" w:color="000000"/>
              <w:left w:val="single" w:sz="4" w:space="0" w:color="000000"/>
              <w:bottom w:val="single" w:sz="4" w:space="0" w:color="000000"/>
              <w:right w:val="single" w:sz="4" w:space="0" w:color="000000"/>
            </w:tcBorders>
            <w:shd w:val="clear" w:color="auto" w:fill="DAE8F8"/>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795" w:type="dxa"/>
            <w:tcBorders>
              <w:top w:val="single" w:sz="4" w:space="0" w:color="000000"/>
              <w:left w:val="single" w:sz="4" w:space="0" w:color="000000"/>
              <w:bottom w:val="single" w:sz="4" w:space="0" w:color="000000"/>
              <w:right w:val="single" w:sz="4" w:space="0" w:color="000000"/>
            </w:tcBorders>
            <w:shd w:val="clear" w:color="auto" w:fill="DAE8F8"/>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2205" w:type="dxa"/>
            <w:tcBorders>
              <w:top w:val="single" w:sz="4" w:space="0" w:color="000000"/>
              <w:left w:val="single" w:sz="4" w:space="0" w:color="000000"/>
              <w:bottom w:val="single" w:sz="4" w:space="0" w:color="000000"/>
              <w:right w:val="single" w:sz="4" w:space="0" w:color="000000"/>
            </w:tcBorders>
            <w:shd w:val="clear" w:color="auto" w:fill="DAE8F8"/>
          </w:tcPr>
          <w:p w:rsidR="009B6283" w:rsidRDefault="009B6283" w:rsidP="008C5EAA">
            <w:pPr>
              <w:ind w:leftChars="0" w:left="0" w:firstLineChars="0" w:firstLine="0"/>
              <w:rPr>
                <w:rFonts w:ascii="Arial Narrow" w:eastAsia="Arial Narrow" w:hAnsi="Arial Narrow" w:cs="Arial Narrow"/>
              </w:rPr>
            </w:pPr>
          </w:p>
        </w:tc>
        <w:tc>
          <w:tcPr>
            <w:tcW w:w="930" w:type="dxa"/>
            <w:tcBorders>
              <w:top w:val="single" w:sz="4" w:space="0" w:color="000000"/>
              <w:left w:val="single" w:sz="4" w:space="0" w:color="000000"/>
              <w:bottom w:val="single" w:sz="4" w:space="0" w:color="000000"/>
              <w:right w:val="single" w:sz="4" w:space="0" w:color="000000"/>
            </w:tcBorders>
            <w:shd w:val="clear" w:color="auto" w:fill="DAE8F8"/>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631" w:type="dxa"/>
            <w:tcBorders>
              <w:top w:val="single" w:sz="4" w:space="0" w:color="000000"/>
              <w:left w:val="single" w:sz="4" w:space="0" w:color="000000"/>
              <w:bottom w:val="single" w:sz="4" w:space="0" w:color="000000"/>
              <w:right w:val="single" w:sz="4" w:space="0" w:color="000000"/>
            </w:tcBorders>
            <w:shd w:val="clear" w:color="auto" w:fill="DAE8F8"/>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rPr>
              <w:t>matematika</w:t>
            </w:r>
          </w:p>
        </w:tc>
      </w:tr>
      <w:tr w:rsidR="009B6283">
        <w:trPr>
          <w:trHeight w:val="503"/>
        </w:trPr>
        <w:tc>
          <w:tcPr>
            <w:tcW w:w="689" w:type="dxa"/>
            <w:tcBorders>
              <w:top w:val="single" w:sz="4" w:space="0" w:color="000000"/>
              <w:left w:val="single" w:sz="4" w:space="0" w:color="000000"/>
              <w:bottom w:val="single" w:sz="4" w:space="0" w:color="000000"/>
              <w:right w:val="single" w:sz="4" w:space="0" w:color="000000"/>
            </w:tcBorders>
            <w:shd w:val="clear" w:color="auto" w:fill="DAE8F8"/>
          </w:tcPr>
          <w:p w:rsidR="009B6283" w:rsidRDefault="005B1CC1">
            <w:pPr>
              <w:pBdr>
                <w:top w:val="nil"/>
                <w:left w:val="nil"/>
                <w:bottom w:val="nil"/>
                <w:right w:val="nil"/>
                <w:between w:val="nil"/>
              </w:pBdr>
              <w:spacing w:before="128" w:line="240" w:lineRule="auto"/>
              <w:ind w:left="0" w:right="6" w:hanging="2"/>
              <w:jc w:val="center"/>
              <w:rPr>
                <w:rFonts w:ascii="Arial Narrow" w:eastAsia="Arial Narrow" w:hAnsi="Arial Narrow" w:cs="Arial Narrow"/>
              </w:rPr>
            </w:pPr>
            <w:r>
              <w:rPr>
                <w:rFonts w:ascii="Arial Narrow" w:eastAsia="Arial Narrow" w:hAnsi="Arial Narrow" w:cs="Arial Narrow"/>
              </w:rPr>
              <w:t>30.</w:t>
            </w:r>
          </w:p>
        </w:tc>
        <w:tc>
          <w:tcPr>
            <w:tcW w:w="2295" w:type="dxa"/>
            <w:tcBorders>
              <w:top w:val="single" w:sz="4" w:space="0" w:color="000000"/>
              <w:left w:val="single" w:sz="4" w:space="0" w:color="000000"/>
              <w:bottom w:val="single" w:sz="4" w:space="0" w:color="000000"/>
              <w:right w:val="single" w:sz="4" w:space="0" w:color="000000"/>
            </w:tcBorders>
            <w:shd w:val="clear" w:color="auto" w:fill="DAE8F8"/>
          </w:tcPr>
          <w:p w:rsidR="009B6283" w:rsidRDefault="005B1CC1">
            <w:pPr>
              <w:pBdr>
                <w:top w:val="nil"/>
                <w:left w:val="nil"/>
                <w:bottom w:val="nil"/>
                <w:right w:val="nil"/>
                <w:between w:val="nil"/>
              </w:pBdr>
              <w:spacing w:before="128" w:line="240" w:lineRule="auto"/>
              <w:ind w:leftChars="0" w:left="0" w:firstLineChars="0" w:firstLine="0"/>
              <w:rPr>
                <w:rFonts w:ascii="Arial Narrow" w:eastAsia="Arial Narrow" w:hAnsi="Arial Narrow" w:cs="Arial Narrow"/>
              </w:rPr>
            </w:pPr>
            <w:r>
              <w:rPr>
                <w:rFonts w:ascii="Arial Narrow" w:eastAsia="Arial Narrow" w:hAnsi="Arial Narrow" w:cs="Arial Narrow"/>
              </w:rPr>
              <w:t>Maida Birač</w:t>
            </w:r>
          </w:p>
        </w:tc>
        <w:tc>
          <w:tcPr>
            <w:tcW w:w="930" w:type="dxa"/>
            <w:tcBorders>
              <w:top w:val="single" w:sz="4" w:space="0" w:color="000000"/>
              <w:left w:val="single" w:sz="4" w:space="0" w:color="000000"/>
              <w:bottom w:val="single" w:sz="4" w:space="0" w:color="000000"/>
              <w:right w:val="single" w:sz="4" w:space="0" w:color="000000"/>
            </w:tcBorders>
            <w:shd w:val="clear" w:color="auto" w:fill="DAE8F8"/>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795" w:type="dxa"/>
            <w:tcBorders>
              <w:top w:val="single" w:sz="4" w:space="0" w:color="000000"/>
              <w:left w:val="single" w:sz="4" w:space="0" w:color="000000"/>
              <w:bottom w:val="single" w:sz="4" w:space="0" w:color="000000"/>
              <w:right w:val="single" w:sz="4" w:space="0" w:color="000000"/>
            </w:tcBorders>
            <w:shd w:val="clear" w:color="auto" w:fill="DAE8F8"/>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2205" w:type="dxa"/>
            <w:tcBorders>
              <w:top w:val="single" w:sz="4" w:space="0" w:color="000000"/>
              <w:left w:val="single" w:sz="4" w:space="0" w:color="000000"/>
              <w:bottom w:val="single" w:sz="4" w:space="0" w:color="000000"/>
              <w:right w:val="single" w:sz="4" w:space="0" w:color="000000"/>
            </w:tcBorders>
            <w:shd w:val="clear" w:color="auto" w:fill="DAE8F8"/>
          </w:tcPr>
          <w:p w:rsidR="009B6283" w:rsidRDefault="009B6283" w:rsidP="008C5EAA">
            <w:pPr>
              <w:ind w:leftChars="0" w:left="0" w:firstLineChars="0" w:firstLine="0"/>
              <w:rPr>
                <w:rFonts w:ascii="Arial Narrow" w:eastAsia="Arial Narrow" w:hAnsi="Arial Narrow" w:cs="Arial Narrow"/>
              </w:rPr>
            </w:pPr>
          </w:p>
        </w:tc>
        <w:tc>
          <w:tcPr>
            <w:tcW w:w="930" w:type="dxa"/>
            <w:tcBorders>
              <w:top w:val="single" w:sz="4" w:space="0" w:color="000000"/>
              <w:left w:val="single" w:sz="4" w:space="0" w:color="000000"/>
              <w:bottom w:val="single" w:sz="4" w:space="0" w:color="000000"/>
              <w:right w:val="single" w:sz="4" w:space="0" w:color="000000"/>
            </w:tcBorders>
            <w:shd w:val="clear" w:color="auto" w:fill="DAE8F8"/>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631" w:type="dxa"/>
            <w:tcBorders>
              <w:top w:val="single" w:sz="4" w:space="0" w:color="000000"/>
              <w:left w:val="single" w:sz="4" w:space="0" w:color="000000"/>
              <w:bottom w:val="single" w:sz="4" w:space="0" w:color="000000"/>
              <w:right w:val="single" w:sz="4" w:space="0" w:color="000000"/>
            </w:tcBorders>
            <w:shd w:val="clear" w:color="auto" w:fill="DAE8F8"/>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rPr>
              <w:t>fizika (savjetnik)</w:t>
            </w:r>
          </w:p>
        </w:tc>
      </w:tr>
    </w:tbl>
    <w:p w:rsidR="009B6283" w:rsidRDefault="009B6283">
      <w:pPr>
        <w:ind w:leftChars="0" w:left="0" w:firstLineChars="0" w:firstLine="0"/>
        <w:rPr>
          <w:rFonts w:ascii="Arial Narrow" w:eastAsia="Arial Narrow" w:hAnsi="Arial Narrow" w:cs="Arial Narrow"/>
        </w:rPr>
        <w:sectPr w:rsidR="009B6283">
          <w:pgSz w:w="11910" w:h="16840"/>
          <w:pgMar w:top="1440" w:right="1440" w:bottom="1440" w:left="144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ind w:leftChars="0" w:left="0" w:firstLineChars="0" w:firstLine="0"/>
        <w:rPr>
          <w:rFonts w:ascii="Arial Narrow" w:eastAsia="Arial Narrow" w:hAnsi="Arial Narrow" w:cs="Arial Narrow"/>
        </w:rPr>
      </w:pPr>
    </w:p>
    <w:tbl>
      <w:tblPr>
        <w:tblpPr w:leftFromText="180" w:rightFromText="180" w:topFromText="180" w:bottomFromText="180" w:vertAnchor="text" w:tblpX="1141" w:tblpY="183"/>
        <w:tblW w:w="9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5"/>
        <w:gridCol w:w="2521"/>
        <w:gridCol w:w="850"/>
        <w:gridCol w:w="851"/>
        <w:gridCol w:w="1701"/>
        <w:gridCol w:w="992"/>
        <w:gridCol w:w="1820"/>
      </w:tblGrid>
      <w:tr w:rsidR="009B6283">
        <w:trPr>
          <w:trHeight w:val="300"/>
        </w:trPr>
        <w:tc>
          <w:tcPr>
            <w:tcW w:w="715" w:type="dxa"/>
            <w:shd w:val="clear" w:color="auto" w:fill="FFFFFF"/>
          </w:tcPr>
          <w:p w:rsidR="009B6283" w:rsidRDefault="005B1CC1">
            <w:pPr>
              <w:ind w:left="0" w:hanging="2"/>
              <w:jc w:val="center"/>
              <w:rPr>
                <w:rFonts w:ascii="Arial Narrow" w:eastAsia="Arial Narrow" w:hAnsi="Arial Narrow" w:cs="Arial Narrow"/>
              </w:rPr>
            </w:pPr>
            <w:bookmarkStart w:id="5" w:name="_Hlk211249228"/>
            <w:r>
              <w:rPr>
                <w:rFonts w:ascii="Arial Narrow" w:eastAsia="Arial Narrow" w:hAnsi="Arial Narrow" w:cs="Arial Narrow"/>
              </w:rPr>
              <w:t>31.</w:t>
            </w:r>
          </w:p>
        </w:tc>
        <w:tc>
          <w:tcPr>
            <w:tcW w:w="2521" w:type="dxa"/>
            <w:shd w:val="clear" w:color="auto" w:fill="FFFFFF"/>
          </w:tcPr>
          <w:p w:rsidR="009B6283" w:rsidRDefault="005B1CC1">
            <w:pPr>
              <w:ind w:left="0" w:hanging="2"/>
              <w:jc w:val="center"/>
              <w:rPr>
                <w:rFonts w:ascii="Arial Narrow" w:eastAsia="Arial Narrow" w:hAnsi="Arial Narrow" w:cs="Arial Narrow"/>
              </w:rPr>
            </w:pPr>
            <w:r>
              <w:rPr>
                <w:rFonts w:ascii="Arial Narrow" w:eastAsia="Arial Narrow" w:hAnsi="Arial Narrow" w:cs="Arial Narrow"/>
              </w:rPr>
              <w:t>Pero Marković</w:t>
            </w:r>
          </w:p>
        </w:tc>
        <w:tc>
          <w:tcPr>
            <w:tcW w:w="850" w:type="dxa"/>
            <w:shd w:val="clear" w:color="auto" w:fill="FFFFFF"/>
          </w:tcPr>
          <w:p w:rsidR="009B6283" w:rsidRDefault="009B6283" w:rsidP="008C5EAA">
            <w:pPr>
              <w:ind w:leftChars="0" w:left="0" w:firstLineChars="0" w:firstLine="0"/>
              <w:rPr>
                <w:rFonts w:ascii="Arial Narrow" w:eastAsia="Arial Narrow" w:hAnsi="Arial Narrow" w:cs="Arial Narrow"/>
              </w:rPr>
            </w:pPr>
          </w:p>
        </w:tc>
        <w:tc>
          <w:tcPr>
            <w:tcW w:w="851" w:type="dxa"/>
            <w:shd w:val="clear" w:color="auto" w:fill="FFFFFF"/>
          </w:tcPr>
          <w:p w:rsidR="009B6283" w:rsidRDefault="009B6283" w:rsidP="008C5EAA">
            <w:pPr>
              <w:ind w:leftChars="0" w:left="0" w:firstLineChars="0" w:firstLine="0"/>
              <w:rPr>
                <w:rFonts w:ascii="Arial Narrow" w:eastAsia="Arial Narrow" w:hAnsi="Arial Narrow" w:cs="Arial Narrow"/>
              </w:rPr>
            </w:pPr>
          </w:p>
        </w:tc>
        <w:tc>
          <w:tcPr>
            <w:tcW w:w="1701" w:type="dxa"/>
            <w:shd w:val="clear" w:color="auto" w:fill="FFFFFF"/>
          </w:tcPr>
          <w:p w:rsidR="009B6283" w:rsidRDefault="009B6283" w:rsidP="008C5EAA">
            <w:pPr>
              <w:ind w:leftChars="0" w:left="0" w:firstLineChars="0" w:firstLine="0"/>
              <w:rPr>
                <w:rFonts w:ascii="Arial Narrow" w:eastAsia="Arial Narrow" w:hAnsi="Arial Narrow" w:cs="Arial Narrow"/>
              </w:rPr>
            </w:pPr>
          </w:p>
        </w:tc>
        <w:tc>
          <w:tcPr>
            <w:tcW w:w="992" w:type="dxa"/>
            <w:shd w:val="clear" w:color="auto" w:fill="FFFFFF"/>
          </w:tcPr>
          <w:p w:rsidR="009B6283" w:rsidRDefault="009B6283" w:rsidP="008C5EAA">
            <w:pPr>
              <w:ind w:leftChars="0" w:left="0" w:firstLineChars="0" w:firstLine="0"/>
              <w:rPr>
                <w:rFonts w:ascii="Arial Narrow" w:eastAsia="Arial Narrow" w:hAnsi="Arial Narrow" w:cs="Arial Narrow"/>
              </w:rPr>
            </w:pPr>
          </w:p>
        </w:tc>
        <w:tc>
          <w:tcPr>
            <w:tcW w:w="1820" w:type="dxa"/>
            <w:shd w:val="clear" w:color="auto" w:fill="FFFFFF"/>
          </w:tcPr>
          <w:p w:rsidR="009B6283" w:rsidRDefault="005B1CC1">
            <w:pPr>
              <w:ind w:left="0" w:hanging="2"/>
              <w:jc w:val="center"/>
              <w:rPr>
                <w:rFonts w:ascii="Arial Narrow" w:eastAsia="Arial Narrow" w:hAnsi="Arial Narrow" w:cs="Arial Narrow"/>
              </w:rPr>
            </w:pPr>
            <w:r>
              <w:rPr>
                <w:rFonts w:ascii="Arial Narrow" w:eastAsia="Arial Narrow" w:hAnsi="Arial Narrow" w:cs="Arial Narrow"/>
              </w:rPr>
              <w:t>Matematika i fizika</w:t>
            </w:r>
          </w:p>
        </w:tc>
      </w:tr>
      <w:tr w:rsidR="009B6283">
        <w:trPr>
          <w:trHeight w:val="421"/>
        </w:trPr>
        <w:tc>
          <w:tcPr>
            <w:tcW w:w="715" w:type="dxa"/>
            <w:shd w:val="clear" w:color="auto" w:fill="FFFFFF"/>
          </w:tcPr>
          <w:p w:rsidR="009B6283" w:rsidRDefault="005B1CC1">
            <w:pPr>
              <w:spacing w:before="76"/>
              <w:ind w:left="0" w:hanging="2"/>
              <w:jc w:val="center"/>
              <w:rPr>
                <w:rFonts w:ascii="Arial Narrow" w:eastAsia="Arial Narrow" w:hAnsi="Arial Narrow" w:cs="Arial Narrow"/>
              </w:rPr>
            </w:pPr>
            <w:r>
              <w:rPr>
                <w:rFonts w:ascii="Arial Narrow" w:eastAsia="Arial Narrow" w:hAnsi="Arial Narrow" w:cs="Arial Narrow"/>
              </w:rPr>
              <w:t xml:space="preserve">        32.</w:t>
            </w:r>
          </w:p>
        </w:tc>
        <w:tc>
          <w:tcPr>
            <w:tcW w:w="2521" w:type="dxa"/>
            <w:shd w:val="clear" w:color="auto" w:fill="FFFFFF"/>
          </w:tcPr>
          <w:p w:rsidR="009B6283" w:rsidRDefault="005B1CC1">
            <w:pPr>
              <w:spacing w:before="89"/>
              <w:ind w:left="0" w:hanging="2"/>
              <w:jc w:val="center"/>
              <w:rPr>
                <w:rFonts w:ascii="Arial Narrow" w:eastAsia="Arial Narrow" w:hAnsi="Arial Narrow" w:cs="Arial Narrow"/>
              </w:rPr>
            </w:pPr>
            <w:r>
              <w:rPr>
                <w:rFonts w:ascii="Arial Narrow" w:eastAsia="Arial Narrow" w:hAnsi="Arial Narrow" w:cs="Arial Narrow"/>
              </w:rPr>
              <w:t>Jelena Vidović</w:t>
            </w:r>
          </w:p>
        </w:tc>
        <w:tc>
          <w:tcPr>
            <w:tcW w:w="850" w:type="dxa"/>
            <w:shd w:val="clear" w:color="auto" w:fill="FFFFFF"/>
          </w:tcPr>
          <w:p w:rsidR="009B6283" w:rsidRDefault="009B6283" w:rsidP="008C5EAA">
            <w:pPr>
              <w:ind w:leftChars="0" w:left="0" w:firstLineChars="0" w:firstLine="0"/>
              <w:rPr>
                <w:rFonts w:ascii="Arial Narrow" w:eastAsia="Arial Narrow" w:hAnsi="Arial Narrow" w:cs="Arial Narrow"/>
              </w:rPr>
            </w:pPr>
          </w:p>
        </w:tc>
        <w:tc>
          <w:tcPr>
            <w:tcW w:w="851" w:type="dxa"/>
            <w:shd w:val="clear" w:color="auto" w:fill="FFFFFF"/>
          </w:tcPr>
          <w:p w:rsidR="009B6283" w:rsidRDefault="009B6283" w:rsidP="008C5EAA">
            <w:pPr>
              <w:ind w:leftChars="0" w:left="0" w:firstLineChars="0" w:firstLine="0"/>
              <w:rPr>
                <w:rFonts w:ascii="Arial Narrow" w:eastAsia="Arial Narrow" w:hAnsi="Arial Narrow" w:cs="Arial Narrow"/>
              </w:rPr>
            </w:pPr>
          </w:p>
        </w:tc>
        <w:tc>
          <w:tcPr>
            <w:tcW w:w="1701" w:type="dxa"/>
            <w:shd w:val="clear" w:color="auto" w:fill="FFFFFF"/>
          </w:tcPr>
          <w:p w:rsidR="009B6283" w:rsidRDefault="009B6283" w:rsidP="008C5EAA">
            <w:pPr>
              <w:ind w:leftChars="0" w:left="0" w:firstLineChars="0" w:firstLine="0"/>
              <w:rPr>
                <w:rFonts w:ascii="Arial Narrow" w:eastAsia="Arial Narrow" w:hAnsi="Arial Narrow" w:cs="Arial Narrow"/>
              </w:rPr>
            </w:pPr>
          </w:p>
        </w:tc>
        <w:tc>
          <w:tcPr>
            <w:tcW w:w="992" w:type="dxa"/>
            <w:shd w:val="clear" w:color="auto" w:fill="FFFFFF"/>
          </w:tcPr>
          <w:p w:rsidR="009B6283" w:rsidRDefault="009B6283" w:rsidP="008C5EAA">
            <w:pPr>
              <w:ind w:leftChars="0" w:left="0" w:firstLineChars="0" w:firstLine="0"/>
              <w:rPr>
                <w:rFonts w:ascii="Arial Narrow" w:eastAsia="Arial Narrow" w:hAnsi="Arial Narrow" w:cs="Arial Narrow"/>
              </w:rPr>
            </w:pPr>
          </w:p>
        </w:tc>
        <w:tc>
          <w:tcPr>
            <w:tcW w:w="1820" w:type="dxa"/>
            <w:shd w:val="clear" w:color="auto" w:fill="FFFFFF"/>
          </w:tcPr>
          <w:p w:rsidR="009B6283" w:rsidRDefault="005B1CC1">
            <w:pPr>
              <w:spacing w:before="89"/>
              <w:ind w:left="0" w:hanging="2"/>
              <w:jc w:val="center"/>
              <w:rPr>
                <w:rFonts w:ascii="Arial Narrow" w:eastAsia="Arial Narrow" w:hAnsi="Arial Narrow" w:cs="Arial Narrow"/>
              </w:rPr>
            </w:pPr>
            <w:r>
              <w:rPr>
                <w:rFonts w:ascii="Arial Narrow" w:eastAsia="Arial Narrow" w:hAnsi="Arial Narrow" w:cs="Arial Narrow"/>
              </w:rPr>
              <w:t>Vjeronauk</w:t>
            </w:r>
          </w:p>
        </w:tc>
      </w:tr>
      <w:tr w:rsidR="009B6283">
        <w:trPr>
          <w:trHeight w:val="398"/>
        </w:trPr>
        <w:tc>
          <w:tcPr>
            <w:tcW w:w="715" w:type="dxa"/>
            <w:shd w:val="clear" w:color="auto" w:fill="FFFFFF"/>
          </w:tcPr>
          <w:p w:rsidR="009B6283" w:rsidRDefault="005B1CC1">
            <w:pPr>
              <w:spacing w:before="64"/>
              <w:ind w:left="0" w:hanging="2"/>
              <w:jc w:val="center"/>
              <w:rPr>
                <w:rFonts w:ascii="Arial Narrow" w:eastAsia="Arial Narrow" w:hAnsi="Arial Narrow" w:cs="Arial Narrow"/>
              </w:rPr>
            </w:pPr>
            <w:r>
              <w:rPr>
                <w:rFonts w:ascii="Arial Narrow" w:eastAsia="Arial Narrow" w:hAnsi="Arial Narrow" w:cs="Arial Narrow"/>
              </w:rPr>
              <w:t xml:space="preserve">       </w:t>
            </w:r>
            <w:r>
              <w:rPr>
                <w:rFonts w:ascii="Arial Narrow" w:eastAsia="Arial Narrow" w:hAnsi="Arial Narrow" w:cs="Arial Narrow"/>
              </w:rPr>
              <w:lastRenderedPageBreak/>
              <w:t>33.</w:t>
            </w:r>
          </w:p>
        </w:tc>
        <w:tc>
          <w:tcPr>
            <w:tcW w:w="2521" w:type="dxa"/>
            <w:shd w:val="clear" w:color="auto" w:fill="FFFFFF"/>
          </w:tcPr>
          <w:p w:rsidR="009B6283" w:rsidRDefault="005B1CC1">
            <w:pPr>
              <w:spacing w:before="78"/>
              <w:ind w:left="0" w:hanging="2"/>
              <w:jc w:val="center"/>
              <w:rPr>
                <w:rFonts w:ascii="Arial Narrow" w:eastAsia="Arial Narrow" w:hAnsi="Arial Narrow" w:cs="Arial Narrow"/>
              </w:rPr>
            </w:pPr>
            <w:r>
              <w:rPr>
                <w:rFonts w:ascii="Arial Narrow" w:eastAsia="Arial Narrow" w:hAnsi="Arial Narrow" w:cs="Arial Narrow"/>
              </w:rPr>
              <w:lastRenderedPageBreak/>
              <w:t>Marija Šibenik</w:t>
            </w:r>
          </w:p>
        </w:tc>
        <w:tc>
          <w:tcPr>
            <w:tcW w:w="850" w:type="dxa"/>
            <w:shd w:val="clear" w:color="auto" w:fill="FFFFFF"/>
          </w:tcPr>
          <w:p w:rsidR="009B6283" w:rsidRDefault="009B6283" w:rsidP="008C5EAA">
            <w:pPr>
              <w:ind w:leftChars="0" w:left="0" w:firstLineChars="0" w:firstLine="0"/>
              <w:rPr>
                <w:rFonts w:ascii="Arial Narrow" w:eastAsia="Arial Narrow" w:hAnsi="Arial Narrow" w:cs="Arial Narrow"/>
              </w:rPr>
            </w:pPr>
          </w:p>
        </w:tc>
        <w:tc>
          <w:tcPr>
            <w:tcW w:w="851" w:type="dxa"/>
            <w:shd w:val="clear" w:color="auto" w:fill="FFFFFF"/>
          </w:tcPr>
          <w:p w:rsidR="009B6283" w:rsidRDefault="009B6283" w:rsidP="008C5EAA">
            <w:pPr>
              <w:ind w:leftChars="0" w:left="0" w:firstLineChars="0" w:firstLine="0"/>
              <w:rPr>
                <w:rFonts w:ascii="Arial Narrow" w:eastAsia="Arial Narrow" w:hAnsi="Arial Narrow" w:cs="Arial Narrow"/>
              </w:rPr>
            </w:pPr>
          </w:p>
        </w:tc>
        <w:tc>
          <w:tcPr>
            <w:tcW w:w="1701" w:type="dxa"/>
            <w:shd w:val="clear" w:color="auto" w:fill="FFFFFF"/>
          </w:tcPr>
          <w:p w:rsidR="009B6283" w:rsidRDefault="009B6283" w:rsidP="008C5EAA">
            <w:pPr>
              <w:ind w:leftChars="0" w:left="0" w:firstLineChars="0" w:firstLine="0"/>
              <w:rPr>
                <w:rFonts w:ascii="Arial Narrow" w:eastAsia="Arial Narrow" w:hAnsi="Arial Narrow" w:cs="Arial Narrow"/>
              </w:rPr>
            </w:pPr>
          </w:p>
        </w:tc>
        <w:tc>
          <w:tcPr>
            <w:tcW w:w="992" w:type="dxa"/>
            <w:shd w:val="clear" w:color="auto" w:fill="FFFFFF"/>
          </w:tcPr>
          <w:p w:rsidR="009B6283" w:rsidRDefault="009B6283" w:rsidP="008C5EAA">
            <w:pPr>
              <w:ind w:leftChars="0" w:left="0" w:firstLineChars="0" w:firstLine="0"/>
              <w:rPr>
                <w:rFonts w:ascii="Arial Narrow" w:eastAsia="Arial Narrow" w:hAnsi="Arial Narrow" w:cs="Arial Narrow"/>
              </w:rPr>
            </w:pPr>
          </w:p>
        </w:tc>
        <w:tc>
          <w:tcPr>
            <w:tcW w:w="1820" w:type="dxa"/>
            <w:shd w:val="clear" w:color="auto" w:fill="FFFFFF"/>
          </w:tcPr>
          <w:p w:rsidR="009B6283" w:rsidRDefault="005B1CC1">
            <w:pPr>
              <w:spacing w:before="78"/>
              <w:ind w:left="0" w:hanging="2"/>
              <w:jc w:val="center"/>
              <w:rPr>
                <w:rFonts w:ascii="Arial Narrow" w:eastAsia="Arial Narrow" w:hAnsi="Arial Narrow" w:cs="Arial Narrow"/>
              </w:rPr>
            </w:pPr>
            <w:r>
              <w:rPr>
                <w:rFonts w:ascii="Arial Narrow" w:eastAsia="Arial Narrow" w:hAnsi="Arial Narrow" w:cs="Arial Narrow"/>
              </w:rPr>
              <w:t>informatika</w:t>
            </w:r>
          </w:p>
        </w:tc>
      </w:tr>
      <w:tr w:rsidR="009B6283">
        <w:trPr>
          <w:trHeight w:val="1387"/>
        </w:trPr>
        <w:tc>
          <w:tcPr>
            <w:tcW w:w="715" w:type="dxa"/>
            <w:shd w:val="clear" w:color="auto" w:fill="FFFFFF"/>
          </w:tcPr>
          <w:p w:rsidR="009B6283" w:rsidRDefault="005B1CC1">
            <w:pPr>
              <w:spacing w:before="119"/>
              <w:ind w:left="0" w:hanging="2"/>
              <w:jc w:val="center"/>
              <w:rPr>
                <w:rFonts w:ascii="Arial Narrow" w:eastAsia="Arial Narrow" w:hAnsi="Arial Narrow" w:cs="Arial Narrow"/>
              </w:rPr>
            </w:pPr>
            <w:r>
              <w:rPr>
                <w:rFonts w:ascii="Arial Narrow" w:eastAsia="Arial Narrow" w:hAnsi="Arial Narrow" w:cs="Arial Narrow"/>
              </w:rPr>
              <w:t xml:space="preserve">        34.</w:t>
            </w:r>
          </w:p>
        </w:tc>
        <w:tc>
          <w:tcPr>
            <w:tcW w:w="2521" w:type="dxa"/>
            <w:shd w:val="clear" w:color="auto" w:fill="FFFFFF"/>
          </w:tcPr>
          <w:p w:rsidR="009B6283" w:rsidRDefault="005B1CC1">
            <w:pPr>
              <w:spacing w:before="5"/>
              <w:ind w:left="0" w:hanging="2"/>
              <w:jc w:val="center"/>
              <w:rPr>
                <w:rFonts w:ascii="Arial Narrow" w:eastAsia="Arial Narrow" w:hAnsi="Arial Narrow" w:cs="Arial Narrow"/>
              </w:rPr>
            </w:pPr>
            <w:r>
              <w:rPr>
                <w:rFonts w:ascii="Arial Narrow" w:eastAsia="Arial Narrow" w:hAnsi="Arial Narrow" w:cs="Arial Narrow"/>
              </w:rPr>
              <w:t>Nataša Muža</w:t>
            </w:r>
          </w:p>
          <w:p w:rsidR="009B6283" w:rsidRDefault="009B6283">
            <w:pPr>
              <w:spacing w:before="3"/>
              <w:ind w:left="0" w:hanging="2"/>
              <w:jc w:val="center"/>
              <w:rPr>
                <w:rFonts w:ascii="Arial Narrow" w:eastAsia="Arial Narrow" w:hAnsi="Arial Narrow" w:cs="Arial Narrow"/>
              </w:rPr>
            </w:pPr>
          </w:p>
        </w:tc>
        <w:tc>
          <w:tcPr>
            <w:tcW w:w="850" w:type="dxa"/>
            <w:shd w:val="clear" w:color="auto" w:fill="FFFFFF"/>
          </w:tcPr>
          <w:p w:rsidR="009B6283" w:rsidRDefault="009B6283" w:rsidP="008C5EAA">
            <w:pPr>
              <w:ind w:leftChars="0" w:left="0" w:firstLineChars="0" w:firstLine="0"/>
              <w:rPr>
                <w:rFonts w:ascii="Arial Narrow" w:eastAsia="Arial Narrow" w:hAnsi="Arial Narrow" w:cs="Arial Narrow"/>
              </w:rPr>
            </w:pPr>
          </w:p>
          <w:p w:rsidR="009B6283" w:rsidRDefault="009B6283">
            <w:pPr>
              <w:ind w:left="0" w:hanging="2"/>
              <w:jc w:val="center"/>
              <w:rPr>
                <w:rFonts w:ascii="Arial Narrow" w:eastAsia="Arial Narrow" w:hAnsi="Arial Narrow" w:cs="Arial Narrow"/>
              </w:rPr>
            </w:pPr>
          </w:p>
        </w:tc>
        <w:tc>
          <w:tcPr>
            <w:tcW w:w="851" w:type="dxa"/>
            <w:shd w:val="clear" w:color="auto" w:fill="FFFFFF"/>
          </w:tcPr>
          <w:p w:rsidR="009B6283" w:rsidRDefault="009B6283" w:rsidP="008C5EAA">
            <w:pPr>
              <w:ind w:leftChars="0" w:left="0" w:firstLineChars="0" w:firstLine="0"/>
              <w:rPr>
                <w:rFonts w:ascii="Arial Narrow" w:eastAsia="Arial Narrow" w:hAnsi="Arial Narrow" w:cs="Arial Narrow"/>
              </w:rPr>
            </w:pPr>
          </w:p>
          <w:p w:rsidR="009B6283" w:rsidRDefault="009B6283">
            <w:pPr>
              <w:ind w:left="0" w:hanging="2"/>
              <w:jc w:val="center"/>
              <w:rPr>
                <w:rFonts w:ascii="Arial Narrow" w:eastAsia="Arial Narrow" w:hAnsi="Arial Narrow" w:cs="Arial Narrow"/>
              </w:rPr>
            </w:pPr>
          </w:p>
        </w:tc>
        <w:tc>
          <w:tcPr>
            <w:tcW w:w="1701" w:type="dxa"/>
            <w:shd w:val="clear" w:color="auto" w:fill="FFFFFF"/>
          </w:tcPr>
          <w:p w:rsidR="009B6283" w:rsidRDefault="009B6283" w:rsidP="008C5EAA">
            <w:pPr>
              <w:spacing w:before="400" w:after="400"/>
              <w:ind w:leftChars="0" w:left="0" w:firstLineChars="0" w:firstLine="0"/>
              <w:rPr>
                <w:rFonts w:ascii="Arial Narrow" w:eastAsia="Arial Narrow" w:hAnsi="Arial Narrow" w:cs="Arial Narrow"/>
              </w:rPr>
            </w:pPr>
          </w:p>
        </w:tc>
        <w:tc>
          <w:tcPr>
            <w:tcW w:w="992" w:type="dxa"/>
            <w:shd w:val="clear" w:color="auto" w:fill="FFFFFF"/>
          </w:tcPr>
          <w:p w:rsidR="009B6283" w:rsidRDefault="009B6283" w:rsidP="008C5EAA">
            <w:pPr>
              <w:ind w:leftChars="0" w:left="0" w:firstLineChars="0" w:firstLine="0"/>
              <w:rPr>
                <w:rFonts w:ascii="Arial Narrow" w:eastAsia="Arial Narrow" w:hAnsi="Arial Narrow" w:cs="Arial Narrow"/>
              </w:rPr>
            </w:pPr>
          </w:p>
        </w:tc>
        <w:tc>
          <w:tcPr>
            <w:tcW w:w="1820" w:type="dxa"/>
            <w:shd w:val="clear" w:color="auto" w:fill="FFFFFF"/>
          </w:tcPr>
          <w:p w:rsidR="009B6283" w:rsidRDefault="005B1CC1">
            <w:pPr>
              <w:spacing w:before="130"/>
              <w:ind w:left="0" w:hanging="2"/>
              <w:jc w:val="center"/>
              <w:rPr>
                <w:rFonts w:ascii="Arial Narrow" w:eastAsia="Arial Narrow" w:hAnsi="Arial Narrow" w:cs="Arial Narrow"/>
              </w:rPr>
            </w:pPr>
            <w:r>
              <w:rPr>
                <w:rFonts w:ascii="Arial Narrow" w:eastAsia="Arial Narrow" w:hAnsi="Arial Narrow" w:cs="Arial Narrow"/>
              </w:rPr>
              <w:t>informatika</w:t>
            </w:r>
          </w:p>
        </w:tc>
      </w:tr>
      <w:tr w:rsidR="009B6283">
        <w:trPr>
          <w:trHeight w:val="506"/>
        </w:trPr>
        <w:tc>
          <w:tcPr>
            <w:tcW w:w="715" w:type="dxa"/>
            <w:shd w:val="clear" w:color="auto" w:fill="FFFFFF"/>
          </w:tcPr>
          <w:p w:rsidR="009B6283" w:rsidRDefault="005B1CC1">
            <w:pPr>
              <w:spacing w:before="116"/>
              <w:ind w:left="0" w:hanging="2"/>
              <w:jc w:val="center"/>
              <w:rPr>
                <w:rFonts w:ascii="Arial Narrow" w:eastAsia="Arial Narrow" w:hAnsi="Arial Narrow" w:cs="Arial Narrow"/>
              </w:rPr>
            </w:pPr>
            <w:r>
              <w:rPr>
                <w:rFonts w:ascii="Arial Narrow" w:eastAsia="Arial Narrow" w:hAnsi="Arial Narrow" w:cs="Arial Narrow"/>
              </w:rPr>
              <w:t xml:space="preserve">         35.</w:t>
            </w:r>
          </w:p>
        </w:tc>
        <w:tc>
          <w:tcPr>
            <w:tcW w:w="2521" w:type="dxa"/>
            <w:shd w:val="clear" w:color="auto" w:fill="FFFFFF"/>
          </w:tcPr>
          <w:p w:rsidR="009B6283" w:rsidRDefault="005B1CC1">
            <w:pPr>
              <w:spacing w:before="3"/>
              <w:ind w:left="0" w:hanging="2"/>
              <w:jc w:val="center"/>
              <w:rPr>
                <w:rFonts w:ascii="Arial Narrow" w:eastAsia="Arial Narrow" w:hAnsi="Arial Narrow" w:cs="Arial Narrow"/>
              </w:rPr>
            </w:pPr>
            <w:r>
              <w:rPr>
                <w:rFonts w:ascii="Arial Narrow" w:eastAsia="Arial Narrow" w:hAnsi="Arial Narrow" w:cs="Arial Narrow"/>
              </w:rPr>
              <w:t>Marija Tolić</w:t>
            </w:r>
          </w:p>
          <w:p w:rsidR="009B6283" w:rsidRDefault="005B1CC1">
            <w:pPr>
              <w:spacing w:before="3"/>
              <w:ind w:left="0" w:hanging="2"/>
              <w:jc w:val="center"/>
              <w:rPr>
                <w:rFonts w:ascii="Arial Narrow" w:eastAsia="Arial Narrow" w:hAnsi="Arial Narrow" w:cs="Arial Narrow"/>
              </w:rPr>
            </w:pPr>
            <w:r>
              <w:rPr>
                <w:rFonts w:ascii="Arial Narrow" w:eastAsia="Arial Narrow" w:hAnsi="Arial Narrow" w:cs="Arial Narrow"/>
              </w:rPr>
              <w:t>u.z. Tomislav Rokić</w:t>
            </w:r>
          </w:p>
        </w:tc>
        <w:tc>
          <w:tcPr>
            <w:tcW w:w="850" w:type="dxa"/>
            <w:shd w:val="clear" w:color="auto" w:fill="FFFFFF"/>
          </w:tcPr>
          <w:p w:rsidR="009B6283" w:rsidRDefault="009B6283" w:rsidP="008C5EAA">
            <w:pPr>
              <w:ind w:leftChars="0" w:left="0" w:firstLineChars="0" w:firstLine="0"/>
              <w:rPr>
                <w:rFonts w:ascii="Arial Narrow" w:eastAsia="Arial Narrow" w:hAnsi="Arial Narrow" w:cs="Arial Narrow"/>
              </w:rPr>
            </w:pPr>
          </w:p>
        </w:tc>
        <w:tc>
          <w:tcPr>
            <w:tcW w:w="851" w:type="dxa"/>
            <w:shd w:val="clear" w:color="auto" w:fill="FFFFFF"/>
          </w:tcPr>
          <w:p w:rsidR="009B6283" w:rsidRDefault="009B6283" w:rsidP="008C5EAA">
            <w:pPr>
              <w:ind w:leftChars="0" w:left="0" w:firstLineChars="0" w:firstLine="0"/>
              <w:rPr>
                <w:rFonts w:ascii="Arial Narrow" w:eastAsia="Arial Narrow" w:hAnsi="Arial Narrow" w:cs="Arial Narrow"/>
              </w:rPr>
            </w:pPr>
          </w:p>
        </w:tc>
        <w:tc>
          <w:tcPr>
            <w:tcW w:w="1701" w:type="dxa"/>
            <w:shd w:val="clear" w:color="auto" w:fill="FFFFFF"/>
          </w:tcPr>
          <w:p w:rsidR="009B6283" w:rsidRDefault="009B6283" w:rsidP="008C5EAA">
            <w:pPr>
              <w:ind w:leftChars="0" w:left="0" w:firstLineChars="0" w:firstLine="0"/>
              <w:rPr>
                <w:rFonts w:ascii="Arial Narrow" w:eastAsia="Arial Narrow" w:hAnsi="Arial Narrow" w:cs="Arial Narrow"/>
              </w:rPr>
            </w:pPr>
          </w:p>
        </w:tc>
        <w:tc>
          <w:tcPr>
            <w:tcW w:w="992" w:type="dxa"/>
            <w:shd w:val="clear" w:color="auto" w:fill="FFFFFF"/>
          </w:tcPr>
          <w:p w:rsidR="009B6283" w:rsidRDefault="009B6283" w:rsidP="008C5EAA">
            <w:pPr>
              <w:ind w:leftChars="0" w:left="0" w:firstLineChars="0" w:firstLine="0"/>
              <w:rPr>
                <w:rFonts w:ascii="Arial Narrow" w:eastAsia="Arial Narrow" w:hAnsi="Arial Narrow" w:cs="Arial Narrow"/>
              </w:rPr>
            </w:pPr>
          </w:p>
        </w:tc>
        <w:tc>
          <w:tcPr>
            <w:tcW w:w="1820" w:type="dxa"/>
            <w:shd w:val="clear" w:color="auto" w:fill="FFFFFF"/>
          </w:tcPr>
          <w:p w:rsidR="009B6283" w:rsidRDefault="005B1CC1">
            <w:pPr>
              <w:spacing w:before="130"/>
              <w:ind w:left="0" w:hanging="2"/>
              <w:jc w:val="center"/>
              <w:rPr>
                <w:rFonts w:ascii="Arial Narrow" w:eastAsia="Arial Narrow" w:hAnsi="Arial Narrow" w:cs="Arial Narrow"/>
              </w:rPr>
            </w:pPr>
            <w:r>
              <w:rPr>
                <w:rFonts w:ascii="Arial Narrow" w:eastAsia="Arial Narrow" w:hAnsi="Arial Narrow" w:cs="Arial Narrow"/>
              </w:rPr>
              <w:t>informatika</w:t>
            </w:r>
          </w:p>
        </w:tc>
      </w:tr>
      <w:tr w:rsidR="009B6283">
        <w:trPr>
          <w:trHeight w:val="300"/>
        </w:trPr>
        <w:tc>
          <w:tcPr>
            <w:tcW w:w="715" w:type="dxa"/>
            <w:shd w:val="clear" w:color="auto" w:fill="FFFFFF"/>
          </w:tcPr>
          <w:p w:rsidR="009B6283" w:rsidRDefault="009B6283">
            <w:pPr>
              <w:spacing w:before="6"/>
              <w:ind w:left="0" w:hanging="2"/>
              <w:jc w:val="center"/>
              <w:rPr>
                <w:rFonts w:ascii="Arial Narrow" w:eastAsia="Arial Narrow" w:hAnsi="Arial Narrow" w:cs="Arial Narrow"/>
              </w:rPr>
            </w:pPr>
          </w:p>
          <w:p w:rsidR="009B6283" w:rsidRDefault="005B1CC1">
            <w:pPr>
              <w:ind w:left="0" w:right="6" w:hanging="2"/>
              <w:jc w:val="center"/>
              <w:rPr>
                <w:rFonts w:ascii="Arial Narrow" w:eastAsia="Arial Narrow" w:hAnsi="Arial Narrow" w:cs="Arial Narrow"/>
              </w:rPr>
            </w:pPr>
            <w:r>
              <w:rPr>
                <w:rFonts w:ascii="Arial Narrow" w:eastAsia="Arial Narrow" w:hAnsi="Arial Narrow" w:cs="Arial Narrow"/>
              </w:rPr>
              <w:t xml:space="preserve">         36.</w:t>
            </w:r>
          </w:p>
        </w:tc>
        <w:tc>
          <w:tcPr>
            <w:tcW w:w="2521" w:type="dxa"/>
            <w:shd w:val="clear" w:color="auto" w:fill="FFFFFF"/>
          </w:tcPr>
          <w:p w:rsidR="009B6283" w:rsidRDefault="005B1CC1">
            <w:pPr>
              <w:spacing w:before="128"/>
              <w:ind w:left="0" w:hanging="2"/>
              <w:jc w:val="center"/>
              <w:rPr>
                <w:rFonts w:ascii="Arial Narrow" w:eastAsia="Arial Narrow" w:hAnsi="Arial Narrow" w:cs="Arial Narrow"/>
              </w:rPr>
            </w:pPr>
            <w:r>
              <w:rPr>
                <w:rFonts w:ascii="Arial Narrow" w:eastAsia="Arial Narrow" w:hAnsi="Arial Narrow" w:cs="Arial Narrow"/>
              </w:rPr>
              <w:t>Mateja Grundler</w:t>
            </w:r>
          </w:p>
        </w:tc>
        <w:tc>
          <w:tcPr>
            <w:tcW w:w="850" w:type="dxa"/>
            <w:shd w:val="clear" w:color="auto" w:fill="FFFFFF"/>
          </w:tcPr>
          <w:p w:rsidR="009B6283" w:rsidRDefault="009B6283" w:rsidP="008C5EAA">
            <w:pPr>
              <w:ind w:leftChars="0" w:left="0" w:firstLineChars="0" w:firstLine="0"/>
              <w:rPr>
                <w:rFonts w:ascii="Arial Narrow" w:eastAsia="Arial Narrow" w:hAnsi="Arial Narrow" w:cs="Arial Narrow"/>
              </w:rPr>
            </w:pPr>
          </w:p>
        </w:tc>
        <w:tc>
          <w:tcPr>
            <w:tcW w:w="851" w:type="dxa"/>
            <w:shd w:val="clear" w:color="auto" w:fill="FFFFFF"/>
          </w:tcPr>
          <w:p w:rsidR="009B6283" w:rsidRDefault="009B6283" w:rsidP="008C5EAA">
            <w:pPr>
              <w:ind w:leftChars="0" w:left="0" w:firstLineChars="0" w:firstLine="0"/>
              <w:rPr>
                <w:rFonts w:ascii="Arial Narrow" w:eastAsia="Arial Narrow" w:hAnsi="Arial Narrow" w:cs="Arial Narrow"/>
              </w:rPr>
            </w:pPr>
          </w:p>
        </w:tc>
        <w:tc>
          <w:tcPr>
            <w:tcW w:w="1701" w:type="dxa"/>
            <w:shd w:val="clear" w:color="auto" w:fill="FFFFFF"/>
          </w:tcPr>
          <w:p w:rsidR="009B6283" w:rsidRDefault="009B6283" w:rsidP="008C5EAA">
            <w:pPr>
              <w:ind w:leftChars="0" w:left="0" w:firstLineChars="0" w:firstLine="0"/>
              <w:rPr>
                <w:rFonts w:ascii="Arial Narrow" w:eastAsia="Arial Narrow" w:hAnsi="Arial Narrow" w:cs="Arial Narrow"/>
              </w:rPr>
            </w:pPr>
          </w:p>
        </w:tc>
        <w:tc>
          <w:tcPr>
            <w:tcW w:w="992" w:type="dxa"/>
            <w:shd w:val="clear" w:color="auto" w:fill="FFFFFF"/>
          </w:tcPr>
          <w:p w:rsidR="009B6283" w:rsidRDefault="009B6283" w:rsidP="008C5EAA">
            <w:pPr>
              <w:ind w:leftChars="0" w:left="0" w:firstLineChars="0" w:firstLine="0"/>
              <w:rPr>
                <w:rFonts w:ascii="Arial Narrow" w:eastAsia="Arial Narrow" w:hAnsi="Arial Narrow" w:cs="Arial Narrow"/>
              </w:rPr>
            </w:pPr>
          </w:p>
        </w:tc>
        <w:tc>
          <w:tcPr>
            <w:tcW w:w="1820" w:type="dxa"/>
            <w:shd w:val="clear" w:color="auto" w:fill="FFFFFF"/>
          </w:tcPr>
          <w:p w:rsidR="009B6283" w:rsidRDefault="005B1CC1">
            <w:pPr>
              <w:spacing w:before="3" w:line="242" w:lineRule="auto"/>
              <w:ind w:left="0" w:hanging="2"/>
              <w:jc w:val="center"/>
              <w:rPr>
                <w:rFonts w:ascii="Arial Narrow" w:eastAsia="Arial Narrow" w:hAnsi="Arial Narrow" w:cs="Arial Narrow"/>
              </w:rPr>
            </w:pPr>
            <w:r>
              <w:rPr>
                <w:rFonts w:ascii="Arial Narrow" w:eastAsia="Arial Narrow" w:hAnsi="Arial Narrow" w:cs="Arial Narrow"/>
              </w:rPr>
              <w:t>edukacijski rehabilitator</w:t>
            </w:r>
          </w:p>
        </w:tc>
      </w:tr>
      <w:tr w:rsidR="009B6283">
        <w:trPr>
          <w:trHeight w:val="505"/>
        </w:trPr>
        <w:tc>
          <w:tcPr>
            <w:tcW w:w="715" w:type="dxa"/>
            <w:shd w:val="clear" w:color="auto" w:fill="FFFFFF"/>
          </w:tcPr>
          <w:p w:rsidR="009B6283" w:rsidRDefault="005B1CC1">
            <w:pPr>
              <w:spacing w:before="119"/>
              <w:ind w:left="0" w:hanging="2"/>
              <w:jc w:val="center"/>
              <w:rPr>
                <w:rFonts w:ascii="Arial Narrow" w:eastAsia="Arial Narrow" w:hAnsi="Arial Narrow" w:cs="Arial Narrow"/>
              </w:rPr>
            </w:pPr>
            <w:r>
              <w:rPr>
                <w:rFonts w:ascii="Arial Narrow" w:eastAsia="Arial Narrow" w:hAnsi="Arial Narrow" w:cs="Arial Narrow"/>
              </w:rPr>
              <w:t>37.</w:t>
            </w:r>
          </w:p>
        </w:tc>
        <w:tc>
          <w:tcPr>
            <w:tcW w:w="2521" w:type="dxa"/>
            <w:shd w:val="clear" w:color="auto" w:fill="FFFFFF"/>
          </w:tcPr>
          <w:p w:rsidR="009B6283" w:rsidRDefault="005B1CC1">
            <w:pPr>
              <w:spacing w:before="130"/>
              <w:ind w:left="0" w:hanging="2"/>
              <w:jc w:val="center"/>
              <w:rPr>
                <w:rFonts w:ascii="Arial Narrow" w:eastAsia="Arial Narrow" w:hAnsi="Arial Narrow" w:cs="Arial Narrow"/>
              </w:rPr>
            </w:pPr>
            <w:r>
              <w:rPr>
                <w:rFonts w:ascii="Arial Narrow" w:eastAsia="Arial Narrow" w:hAnsi="Arial Narrow" w:cs="Arial Narrow"/>
              </w:rPr>
              <w:t>Anna Carmen Barišić</w:t>
            </w:r>
          </w:p>
        </w:tc>
        <w:tc>
          <w:tcPr>
            <w:tcW w:w="850" w:type="dxa"/>
            <w:shd w:val="clear" w:color="auto" w:fill="FFFFFF"/>
          </w:tcPr>
          <w:p w:rsidR="009B6283" w:rsidRDefault="009B6283" w:rsidP="008C5EAA">
            <w:pPr>
              <w:ind w:leftChars="0" w:left="0" w:firstLineChars="0" w:firstLine="0"/>
              <w:rPr>
                <w:rFonts w:ascii="Arial Narrow" w:eastAsia="Arial Narrow" w:hAnsi="Arial Narrow" w:cs="Arial Narrow"/>
              </w:rPr>
            </w:pPr>
          </w:p>
        </w:tc>
        <w:tc>
          <w:tcPr>
            <w:tcW w:w="851" w:type="dxa"/>
            <w:shd w:val="clear" w:color="auto" w:fill="FFFFFF"/>
          </w:tcPr>
          <w:p w:rsidR="009B6283" w:rsidRDefault="009B6283" w:rsidP="008C5EAA">
            <w:pPr>
              <w:ind w:leftChars="0" w:left="0" w:firstLineChars="0" w:firstLine="0"/>
              <w:rPr>
                <w:rFonts w:ascii="Arial Narrow" w:eastAsia="Arial Narrow" w:hAnsi="Arial Narrow" w:cs="Arial Narrow"/>
              </w:rPr>
            </w:pPr>
          </w:p>
        </w:tc>
        <w:tc>
          <w:tcPr>
            <w:tcW w:w="1701" w:type="dxa"/>
            <w:shd w:val="clear" w:color="auto" w:fill="FFFFFF"/>
          </w:tcPr>
          <w:p w:rsidR="009B6283" w:rsidRDefault="009B6283" w:rsidP="008C5EAA">
            <w:pPr>
              <w:ind w:leftChars="0" w:left="0" w:firstLineChars="0" w:firstLine="0"/>
              <w:rPr>
                <w:rFonts w:ascii="Arial Narrow" w:eastAsia="Arial Narrow" w:hAnsi="Arial Narrow" w:cs="Arial Narrow"/>
              </w:rPr>
            </w:pPr>
          </w:p>
        </w:tc>
        <w:tc>
          <w:tcPr>
            <w:tcW w:w="992" w:type="dxa"/>
            <w:shd w:val="clear" w:color="auto" w:fill="FFFFFF"/>
          </w:tcPr>
          <w:p w:rsidR="009B6283" w:rsidRDefault="009B6283" w:rsidP="008C5EAA">
            <w:pPr>
              <w:ind w:leftChars="0" w:left="0" w:firstLineChars="0" w:firstLine="0"/>
              <w:rPr>
                <w:rFonts w:ascii="Arial Narrow" w:eastAsia="Arial Narrow" w:hAnsi="Arial Narrow" w:cs="Arial Narrow"/>
              </w:rPr>
            </w:pPr>
          </w:p>
        </w:tc>
        <w:tc>
          <w:tcPr>
            <w:tcW w:w="1820" w:type="dxa"/>
            <w:shd w:val="clear" w:color="auto" w:fill="FFFFFF"/>
          </w:tcPr>
          <w:p w:rsidR="009B6283" w:rsidRDefault="005B1CC1">
            <w:pPr>
              <w:ind w:left="0" w:hanging="2"/>
              <w:jc w:val="center"/>
              <w:rPr>
                <w:rFonts w:ascii="Arial Narrow" w:eastAsia="Arial Narrow" w:hAnsi="Arial Narrow" w:cs="Arial Narrow"/>
              </w:rPr>
            </w:pPr>
            <w:r>
              <w:rPr>
                <w:rFonts w:ascii="Arial Narrow" w:eastAsia="Arial Narrow" w:hAnsi="Arial Narrow" w:cs="Arial Narrow"/>
              </w:rPr>
              <w:t>edukacijski rehabilitator</w:t>
            </w:r>
          </w:p>
        </w:tc>
      </w:tr>
      <w:bookmarkEnd w:id="5"/>
    </w:tbl>
    <w:p w:rsidR="009B6283" w:rsidRDefault="009B6283">
      <w:pPr>
        <w:ind w:left="0" w:hanging="2"/>
        <w:rPr>
          <w:rFonts w:ascii="Arial Narrow" w:eastAsia="Arial Narrow" w:hAnsi="Arial Narrow" w:cs="Arial Narrow"/>
        </w:rPr>
        <w:sectPr w:rsidR="009B6283">
          <w:type w:val="continuous"/>
          <w:pgSz w:w="11910" w:h="16840"/>
          <w:pgMar w:top="1100" w:right="860" w:bottom="1440"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5B1CC1">
      <w:pPr>
        <w:spacing w:line="276" w:lineRule="auto"/>
        <w:ind w:left="0" w:hanging="2"/>
        <w:rPr>
          <w:rFonts w:ascii="Arial Narrow" w:eastAsia="Arial Narrow" w:hAnsi="Arial Narrow" w:cs="Arial Narrow"/>
        </w:rPr>
      </w:pPr>
      <w:r>
        <w:rPr>
          <w:rFonts w:ascii="Arial Narrow" w:eastAsia="Arial Narrow" w:hAnsi="Arial Narrow" w:cs="Arial Narrow"/>
        </w:rPr>
        <w:t xml:space="preserve"> </w:t>
      </w:r>
    </w:p>
    <w:tbl>
      <w:tblPr>
        <w:tblW w:w="9450" w:type="dxa"/>
        <w:tblInd w:w="1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0"/>
        <w:gridCol w:w="2505"/>
        <w:gridCol w:w="851"/>
        <w:gridCol w:w="849"/>
        <w:gridCol w:w="1701"/>
        <w:gridCol w:w="984"/>
        <w:gridCol w:w="1840"/>
      </w:tblGrid>
      <w:tr w:rsidR="009B6283">
        <w:trPr>
          <w:trHeight w:val="427"/>
        </w:trPr>
        <w:tc>
          <w:tcPr>
            <w:tcW w:w="720" w:type="dxa"/>
            <w:shd w:val="clear" w:color="auto" w:fill="FFFFFF"/>
          </w:tcPr>
          <w:p w:rsidR="009B6283" w:rsidRDefault="005B1CC1">
            <w:pPr>
              <w:pBdr>
                <w:top w:val="nil"/>
                <w:left w:val="nil"/>
                <w:bottom w:val="nil"/>
                <w:right w:val="nil"/>
                <w:between w:val="nil"/>
              </w:pBdr>
              <w:spacing w:before="78" w:line="240" w:lineRule="auto"/>
              <w:ind w:left="0" w:right="190" w:hanging="2"/>
              <w:jc w:val="right"/>
              <w:rPr>
                <w:rFonts w:ascii="Arial Narrow" w:eastAsia="Arial Narrow" w:hAnsi="Arial Narrow" w:cs="Arial Narrow"/>
              </w:rPr>
            </w:pPr>
            <w:r>
              <w:rPr>
                <w:rFonts w:ascii="Arial Narrow" w:eastAsia="Arial Narrow" w:hAnsi="Arial Narrow" w:cs="Arial Narrow"/>
              </w:rPr>
              <w:t>38.</w:t>
            </w:r>
          </w:p>
        </w:tc>
        <w:tc>
          <w:tcPr>
            <w:tcW w:w="2505" w:type="dxa"/>
            <w:shd w:val="clear" w:color="auto" w:fill="FFFFFF"/>
          </w:tcPr>
          <w:p w:rsidR="009B6283" w:rsidRDefault="005B1CC1">
            <w:pPr>
              <w:pBdr>
                <w:top w:val="nil"/>
                <w:left w:val="nil"/>
                <w:bottom w:val="nil"/>
                <w:right w:val="nil"/>
                <w:between w:val="nil"/>
              </w:pBdr>
              <w:spacing w:before="92" w:line="240" w:lineRule="auto"/>
              <w:ind w:left="0" w:hanging="2"/>
              <w:rPr>
                <w:rFonts w:ascii="Arial Narrow" w:eastAsia="Arial Narrow" w:hAnsi="Arial Narrow" w:cs="Arial Narrow"/>
              </w:rPr>
            </w:pPr>
            <w:r>
              <w:rPr>
                <w:rFonts w:ascii="Arial Narrow" w:eastAsia="Arial Narrow" w:hAnsi="Arial Narrow" w:cs="Arial Narrow"/>
              </w:rPr>
              <w:t>Sanja Horvat</w:t>
            </w:r>
          </w:p>
        </w:tc>
        <w:tc>
          <w:tcPr>
            <w:tcW w:w="851" w:type="dxa"/>
            <w:shd w:val="clear" w:color="auto" w:fill="FFFFFF"/>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849" w:type="dxa"/>
            <w:shd w:val="clear" w:color="auto" w:fill="FFFFFF"/>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701" w:type="dxa"/>
            <w:shd w:val="clear" w:color="auto" w:fill="FFFFFF"/>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984" w:type="dxa"/>
            <w:shd w:val="clear" w:color="auto" w:fill="FFFFFF"/>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840" w:type="dxa"/>
            <w:shd w:val="clear" w:color="auto" w:fill="FFFFFF"/>
          </w:tcPr>
          <w:p w:rsidR="009B6283" w:rsidRDefault="005B1CC1">
            <w:pPr>
              <w:pBdr>
                <w:top w:val="nil"/>
                <w:left w:val="nil"/>
                <w:bottom w:val="nil"/>
                <w:right w:val="nil"/>
                <w:between w:val="nil"/>
              </w:pBdr>
              <w:spacing w:before="92" w:line="240" w:lineRule="auto"/>
              <w:ind w:left="0" w:hanging="2"/>
              <w:rPr>
                <w:rFonts w:ascii="Arial Narrow" w:eastAsia="Arial Narrow" w:hAnsi="Arial Narrow" w:cs="Arial Narrow"/>
              </w:rPr>
            </w:pPr>
            <w:r>
              <w:rPr>
                <w:rFonts w:ascii="Arial Narrow" w:eastAsia="Arial Narrow" w:hAnsi="Arial Narrow" w:cs="Arial Narrow"/>
              </w:rPr>
              <w:t>matematika</w:t>
            </w:r>
          </w:p>
        </w:tc>
      </w:tr>
      <w:tr w:rsidR="009B6283">
        <w:trPr>
          <w:trHeight w:val="520"/>
        </w:trPr>
        <w:tc>
          <w:tcPr>
            <w:tcW w:w="720" w:type="dxa"/>
            <w:shd w:val="clear" w:color="auto" w:fill="FFFFFF"/>
          </w:tcPr>
          <w:p w:rsidR="009B6283" w:rsidRDefault="005B1CC1">
            <w:pPr>
              <w:pBdr>
                <w:top w:val="nil"/>
                <w:left w:val="nil"/>
                <w:bottom w:val="nil"/>
                <w:right w:val="nil"/>
                <w:between w:val="nil"/>
              </w:pBdr>
              <w:spacing w:before="126" w:line="240" w:lineRule="auto"/>
              <w:ind w:left="0" w:right="190" w:hanging="2"/>
              <w:jc w:val="right"/>
              <w:rPr>
                <w:rFonts w:ascii="Arial Narrow" w:eastAsia="Arial Narrow" w:hAnsi="Arial Narrow" w:cs="Arial Narrow"/>
              </w:rPr>
            </w:pPr>
            <w:r>
              <w:rPr>
                <w:rFonts w:ascii="Arial Narrow" w:eastAsia="Arial Narrow" w:hAnsi="Arial Narrow" w:cs="Arial Narrow"/>
              </w:rPr>
              <w:t>39.</w:t>
            </w:r>
          </w:p>
        </w:tc>
        <w:tc>
          <w:tcPr>
            <w:tcW w:w="2505" w:type="dxa"/>
            <w:shd w:val="clear" w:color="auto" w:fill="FFFFFF"/>
          </w:tcPr>
          <w:p w:rsidR="009B6283" w:rsidRDefault="005B1CC1">
            <w:pPr>
              <w:pBdr>
                <w:top w:val="nil"/>
                <w:left w:val="nil"/>
                <w:bottom w:val="nil"/>
                <w:right w:val="nil"/>
                <w:between w:val="nil"/>
              </w:pBdr>
              <w:spacing w:before="13" w:line="240" w:lineRule="auto"/>
              <w:ind w:left="0" w:hanging="2"/>
              <w:rPr>
                <w:rFonts w:ascii="Arial Narrow" w:eastAsia="Arial Narrow" w:hAnsi="Arial Narrow" w:cs="Arial Narrow"/>
              </w:rPr>
            </w:pPr>
            <w:r>
              <w:rPr>
                <w:rFonts w:ascii="Arial Narrow" w:eastAsia="Arial Narrow" w:hAnsi="Arial Narrow" w:cs="Arial Narrow"/>
              </w:rPr>
              <w:t xml:space="preserve"> Tanja Sunek</w:t>
            </w:r>
          </w:p>
          <w:p w:rsidR="009B6283" w:rsidRDefault="009B6283">
            <w:pPr>
              <w:pBdr>
                <w:top w:val="nil"/>
                <w:left w:val="nil"/>
                <w:bottom w:val="nil"/>
                <w:right w:val="nil"/>
                <w:between w:val="nil"/>
              </w:pBdr>
              <w:spacing w:before="13" w:line="240" w:lineRule="auto"/>
              <w:ind w:left="0" w:hanging="2"/>
              <w:rPr>
                <w:rFonts w:ascii="Arial Narrow" w:eastAsia="Arial Narrow" w:hAnsi="Arial Narrow" w:cs="Arial Narrow"/>
              </w:rPr>
            </w:pPr>
          </w:p>
          <w:p w:rsidR="009B6283" w:rsidRDefault="009B6283">
            <w:pPr>
              <w:pBdr>
                <w:top w:val="nil"/>
                <w:left w:val="nil"/>
                <w:bottom w:val="nil"/>
                <w:right w:val="nil"/>
                <w:between w:val="nil"/>
              </w:pBdr>
              <w:spacing w:before="13" w:line="240" w:lineRule="auto"/>
              <w:ind w:left="0" w:hanging="2"/>
              <w:rPr>
                <w:rFonts w:ascii="Arial Narrow" w:eastAsia="Arial Narrow" w:hAnsi="Arial Narrow" w:cs="Arial Narrow"/>
              </w:rPr>
            </w:pPr>
          </w:p>
        </w:tc>
        <w:tc>
          <w:tcPr>
            <w:tcW w:w="851" w:type="dxa"/>
            <w:shd w:val="clear" w:color="auto" w:fill="FFFFFF"/>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849" w:type="dxa"/>
            <w:shd w:val="clear" w:color="auto" w:fill="FFFFFF"/>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c>
          <w:tcPr>
            <w:tcW w:w="1701" w:type="dxa"/>
            <w:shd w:val="clear" w:color="auto" w:fill="FFFFFF"/>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c>
          <w:tcPr>
            <w:tcW w:w="984" w:type="dxa"/>
            <w:shd w:val="clear" w:color="auto" w:fill="FFFFFF"/>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840" w:type="dxa"/>
            <w:shd w:val="clear" w:color="auto" w:fill="FFFFFF"/>
          </w:tcPr>
          <w:p w:rsidR="009B6283" w:rsidRDefault="005B1CC1">
            <w:pPr>
              <w:pBdr>
                <w:top w:val="nil"/>
                <w:left w:val="nil"/>
                <w:bottom w:val="nil"/>
                <w:right w:val="nil"/>
                <w:between w:val="nil"/>
              </w:pBdr>
              <w:spacing w:before="137" w:line="240" w:lineRule="auto"/>
              <w:ind w:left="0" w:hanging="2"/>
              <w:rPr>
                <w:rFonts w:ascii="Arial Narrow" w:eastAsia="Arial Narrow" w:hAnsi="Arial Narrow" w:cs="Arial Narrow"/>
              </w:rPr>
            </w:pPr>
            <w:r>
              <w:rPr>
                <w:rFonts w:ascii="Arial Narrow" w:eastAsia="Arial Narrow" w:hAnsi="Arial Narrow" w:cs="Arial Narrow"/>
              </w:rPr>
              <w:t>matematika</w:t>
            </w:r>
          </w:p>
        </w:tc>
      </w:tr>
      <w:tr w:rsidR="009B6283">
        <w:trPr>
          <w:trHeight w:val="400"/>
        </w:trPr>
        <w:tc>
          <w:tcPr>
            <w:tcW w:w="720" w:type="dxa"/>
            <w:shd w:val="clear" w:color="auto" w:fill="FFFFFF"/>
          </w:tcPr>
          <w:p w:rsidR="009B6283" w:rsidRDefault="005B1CC1">
            <w:pPr>
              <w:pBdr>
                <w:top w:val="nil"/>
                <w:left w:val="nil"/>
                <w:bottom w:val="nil"/>
                <w:right w:val="nil"/>
                <w:between w:val="nil"/>
              </w:pBdr>
              <w:spacing w:before="66" w:line="240" w:lineRule="auto"/>
              <w:ind w:left="0" w:hanging="2"/>
              <w:rPr>
                <w:rFonts w:ascii="Arial Narrow" w:eastAsia="Arial Narrow" w:hAnsi="Arial Narrow" w:cs="Arial Narrow"/>
              </w:rPr>
            </w:pPr>
            <w:r>
              <w:rPr>
                <w:rFonts w:ascii="Arial Narrow" w:eastAsia="Arial Narrow" w:hAnsi="Arial Narrow" w:cs="Arial Narrow"/>
              </w:rPr>
              <w:t xml:space="preserve">     40.</w:t>
            </w:r>
          </w:p>
        </w:tc>
        <w:tc>
          <w:tcPr>
            <w:tcW w:w="2505" w:type="dxa"/>
            <w:shd w:val="clear" w:color="auto" w:fill="FFFFFF"/>
          </w:tcPr>
          <w:p w:rsidR="009B6283" w:rsidRDefault="005B1CC1">
            <w:pPr>
              <w:pBdr>
                <w:top w:val="nil"/>
                <w:left w:val="nil"/>
                <w:bottom w:val="nil"/>
                <w:right w:val="nil"/>
                <w:between w:val="nil"/>
              </w:pBdr>
              <w:spacing w:before="77" w:line="240" w:lineRule="auto"/>
              <w:ind w:left="0" w:hanging="2"/>
              <w:rPr>
                <w:rFonts w:ascii="Arial Narrow" w:eastAsia="Arial Narrow" w:hAnsi="Arial Narrow" w:cs="Arial Narrow"/>
              </w:rPr>
            </w:pPr>
            <w:r>
              <w:rPr>
                <w:rFonts w:ascii="Arial Narrow" w:eastAsia="Arial Narrow" w:hAnsi="Arial Narrow" w:cs="Arial Narrow"/>
              </w:rPr>
              <w:t>Josip Matković</w:t>
            </w:r>
          </w:p>
        </w:tc>
        <w:tc>
          <w:tcPr>
            <w:tcW w:w="851" w:type="dxa"/>
            <w:shd w:val="clear" w:color="auto" w:fill="FFFFFF"/>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849" w:type="dxa"/>
            <w:shd w:val="clear" w:color="auto" w:fill="FFFFFF"/>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701" w:type="dxa"/>
            <w:shd w:val="clear" w:color="auto" w:fill="FFFFFF"/>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984" w:type="dxa"/>
            <w:shd w:val="clear" w:color="auto" w:fill="FFFFFF"/>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840" w:type="dxa"/>
            <w:shd w:val="clear" w:color="auto" w:fill="FFFFFF"/>
          </w:tcPr>
          <w:p w:rsidR="009B6283" w:rsidRDefault="005B1CC1">
            <w:pPr>
              <w:pBdr>
                <w:top w:val="nil"/>
                <w:left w:val="nil"/>
                <w:bottom w:val="nil"/>
                <w:right w:val="nil"/>
                <w:between w:val="nil"/>
              </w:pBdr>
              <w:spacing w:before="77" w:line="240" w:lineRule="auto"/>
              <w:ind w:left="0" w:hanging="2"/>
              <w:rPr>
                <w:rFonts w:ascii="Arial Narrow" w:eastAsia="Arial Narrow" w:hAnsi="Arial Narrow" w:cs="Arial Narrow"/>
              </w:rPr>
            </w:pPr>
            <w:r>
              <w:rPr>
                <w:rFonts w:ascii="Arial Narrow" w:eastAsia="Arial Narrow" w:hAnsi="Arial Narrow" w:cs="Arial Narrow"/>
              </w:rPr>
              <w:t>njemački jezik</w:t>
            </w:r>
          </w:p>
        </w:tc>
      </w:tr>
      <w:tr w:rsidR="009B6283">
        <w:trPr>
          <w:trHeight w:val="1120"/>
        </w:trPr>
        <w:tc>
          <w:tcPr>
            <w:tcW w:w="720" w:type="dxa"/>
            <w:shd w:val="clear" w:color="auto" w:fill="FFFFFF"/>
          </w:tcPr>
          <w:p w:rsidR="009B6283" w:rsidRDefault="009B6283">
            <w:pPr>
              <w:pBdr>
                <w:top w:val="nil"/>
                <w:left w:val="nil"/>
                <w:bottom w:val="nil"/>
                <w:right w:val="nil"/>
                <w:between w:val="nil"/>
              </w:pBdr>
              <w:spacing w:before="177" w:line="240" w:lineRule="auto"/>
              <w:ind w:left="0" w:hanging="2"/>
              <w:rPr>
                <w:rFonts w:ascii="Arial Narrow" w:eastAsia="Arial Narrow" w:hAnsi="Arial Narrow" w:cs="Arial Narrow"/>
              </w:rPr>
            </w:pPr>
          </w:p>
          <w:p w:rsidR="009B6283" w:rsidRDefault="005B1CC1">
            <w:pPr>
              <w:pBdr>
                <w:top w:val="nil"/>
                <w:left w:val="nil"/>
                <w:bottom w:val="nil"/>
                <w:right w:val="nil"/>
                <w:between w:val="nil"/>
              </w:pBdr>
              <w:spacing w:line="240" w:lineRule="auto"/>
              <w:ind w:left="0" w:right="190" w:hanging="2"/>
              <w:jc w:val="right"/>
              <w:rPr>
                <w:rFonts w:ascii="Arial Narrow" w:eastAsia="Arial Narrow" w:hAnsi="Arial Narrow" w:cs="Arial Narrow"/>
              </w:rPr>
            </w:pPr>
            <w:r>
              <w:rPr>
                <w:rFonts w:ascii="Arial Narrow" w:eastAsia="Arial Narrow" w:hAnsi="Arial Narrow" w:cs="Arial Narrow"/>
              </w:rPr>
              <w:t>41.</w:t>
            </w:r>
          </w:p>
        </w:tc>
        <w:tc>
          <w:tcPr>
            <w:tcW w:w="2505" w:type="dxa"/>
            <w:shd w:val="clear" w:color="auto" w:fill="FFFFFF"/>
          </w:tcPr>
          <w:p w:rsidR="009B6283" w:rsidRDefault="009B6283">
            <w:pPr>
              <w:pBdr>
                <w:top w:val="nil"/>
                <w:left w:val="nil"/>
                <w:bottom w:val="nil"/>
                <w:right w:val="nil"/>
                <w:between w:val="nil"/>
              </w:pBdr>
              <w:spacing w:before="188" w:line="240" w:lineRule="auto"/>
              <w:ind w:left="0" w:hanging="2"/>
              <w:rPr>
                <w:rFonts w:ascii="Arial Narrow" w:eastAsia="Arial Narrow" w:hAnsi="Arial Narrow" w:cs="Arial Narrow"/>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rPr>
              <w:t>Kristina Jambreković</w:t>
            </w:r>
          </w:p>
        </w:tc>
        <w:tc>
          <w:tcPr>
            <w:tcW w:w="851" w:type="dxa"/>
            <w:shd w:val="clear" w:color="auto" w:fill="FFFFFF"/>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849" w:type="dxa"/>
            <w:shd w:val="clear" w:color="auto" w:fill="FFFFFF"/>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701" w:type="dxa"/>
            <w:shd w:val="clear" w:color="auto" w:fill="FFFFFF"/>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984" w:type="dxa"/>
            <w:shd w:val="clear" w:color="auto" w:fill="FFFFFF"/>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840" w:type="dxa"/>
            <w:shd w:val="clear" w:color="auto" w:fill="FFFFFF"/>
          </w:tcPr>
          <w:p w:rsidR="009B6283" w:rsidRDefault="009B6283">
            <w:pPr>
              <w:pBdr>
                <w:top w:val="nil"/>
                <w:left w:val="nil"/>
                <w:bottom w:val="nil"/>
                <w:right w:val="nil"/>
                <w:between w:val="nil"/>
              </w:pBdr>
              <w:spacing w:before="188" w:line="240" w:lineRule="auto"/>
              <w:ind w:left="0" w:hanging="2"/>
              <w:rPr>
                <w:rFonts w:ascii="Arial Narrow" w:eastAsia="Arial Narrow" w:hAnsi="Arial Narrow" w:cs="Arial Narrow"/>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rPr>
              <w:t>njemački jezik</w:t>
            </w:r>
          </w:p>
        </w:tc>
      </w:tr>
      <w:tr w:rsidR="009B6283">
        <w:trPr>
          <w:trHeight w:val="1132"/>
        </w:trPr>
        <w:tc>
          <w:tcPr>
            <w:tcW w:w="720" w:type="dxa"/>
            <w:shd w:val="clear" w:color="auto" w:fill="FFFFFF"/>
          </w:tcPr>
          <w:p w:rsidR="009B6283" w:rsidRDefault="009B6283">
            <w:pPr>
              <w:pBdr>
                <w:top w:val="nil"/>
                <w:left w:val="nil"/>
                <w:bottom w:val="nil"/>
                <w:right w:val="nil"/>
                <w:between w:val="nil"/>
              </w:pBdr>
              <w:spacing w:before="182" w:line="240" w:lineRule="auto"/>
              <w:ind w:left="0" w:hanging="2"/>
              <w:rPr>
                <w:rFonts w:ascii="Arial Narrow" w:eastAsia="Arial Narrow" w:hAnsi="Arial Narrow" w:cs="Arial Narrow"/>
              </w:rPr>
            </w:pPr>
          </w:p>
          <w:p w:rsidR="009B6283" w:rsidRDefault="005B1CC1">
            <w:pPr>
              <w:pBdr>
                <w:top w:val="nil"/>
                <w:left w:val="nil"/>
                <w:bottom w:val="nil"/>
                <w:right w:val="nil"/>
                <w:between w:val="nil"/>
              </w:pBdr>
              <w:spacing w:line="240" w:lineRule="auto"/>
              <w:ind w:left="0" w:right="190" w:hanging="2"/>
              <w:jc w:val="right"/>
              <w:rPr>
                <w:rFonts w:ascii="Arial Narrow" w:eastAsia="Arial Narrow" w:hAnsi="Arial Narrow" w:cs="Arial Narrow"/>
              </w:rPr>
            </w:pPr>
            <w:r>
              <w:rPr>
                <w:rFonts w:ascii="Arial Narrow" w:eastAsia="Arial Narrow" w:hAnsi="Arial Narrow" w:cs="Arial Narrow"/>
              </w:rPr>
              <w:t>42.</w:t>
            </w:r>
          </w:p>
        </w:tc>
        <w:tc>
          <w:tcPr>
            <w:tcW w:w="2505" w:type="dxa"/>
            <w:shd w:val="clear" w:color="auto" w:fill="FFFFFF"/>
          </w:tcPr>
          <w:p w:rsidR="009B6283" w:rsidRDefault="009B6283">
            <w:pPr>
              <w:pBdr>
                <w:top w:val="nil"/>
                <w:left w:val="nil"/>
                <w:bottom w:val="nil"/>
                <w:right w:val="nil"/>
                <w:between w:val="nil"/>
              </w:pBdr>
              <w:spacing w:before="193" w:line="240" w:lineRule="auto"/>
              <w:ind w:left="0" w:hanging="2"/>
              <w:rPr>
                <w:rFonts w:ascii="Arial Narrow" w:eastAsia="Arial Narrow" w:hAnsi="Arial Narrow" w:cs="Arial Narrow"/>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rPr>
              <w:t>Renata Buljan</w:t>
            </w:r>
          </w:p>
        </w:tc>
        <w:tc>
          <w:tcPr>
            <w:tcW w:w="851" w:type="dxa"/>
            <w:shd w:val="clear" w:color="auto" w:fill="FFFFFF"/>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849" w:type="dxa"/>
            <w:shd w:val="clear" w:color="auto" w:fill="FFFFFF"/>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701" w:type="dxa"/>
            <w:shd w:val="clear" w:color="auto" w:fill="FFFFFF"/>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984" w:type="dxa"/>
            <w:shd w:val="clear" w:color="auto" w:fill="FFFFFF"/>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840" w:type="dxa"/>
            <w:shd w:val="clear" w:color="auto" w:fill="FFFFFF"/>
          </w:tcPr>
          <w:p w:rsidR="009B6283" w:rsidRDefault="009B6283">
            <w:pPr>
              <w:pBdr>
                <w:top w:val="nil"/>
                <w:left w:val="nil"/>
                <w:bottom w:val="nil"/>
                <w:right w:val="nil"/>
                <w:between w:val="nil"/>
              </w:pBdr>
              <w:spacing w:before="193" w:line="240" w:lineRule="auto"/>
              <w:ind w:left="0" w:hanging="2"/>
              <w:rPr>
                <w:rFonts w:ascii="Arial Narrow" w:eastAsia="Arial Narrow" w:hAnsi="Arial Narrow" w:cs="Arial Narrow"/>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rPr>
              <w:t>engleski jezik</w:t>
            </w:r>
          </w:p>
        </w:tc>
      </w:tr>
      <w:tr w:rsidR="009B6283">
        <w:trPr>
          <w:trHeight w:val="520"/>
        </w:trPr>
        <w:tc>
          <w:tcPr>
            <w:tcW w:w="720" w:type="dxa"/>
            <w:shd w:val="clear" w:color="auto" w:fill="FFFFFF"/>
          </w:tcPr>
          <w:p w:rsidR="009B6283" w:rsidRDefault="005B1CC1">
            <w:pPr>
              <w:pBdr>
                <w:top w:val="nil"/>
                <w:left w:val="nil"/>
                <w:bottom w:val="nil"/>
                <w:right w:val="nil"/>
                <w:between w:val="nil"/>
              </w:pBdr>
              <w:spacing w:before="127" w:line="240" w:lineRule="auto"/>
              <w:ind w:left="0" w:right="190" w:hanging="2"/>
              <w:jc w:val="right"/>
              <w:rPr>
                <w:rFonts w:ascii="Arial Narrow" w:eastAsia="Arial Narrow" w:hAnsi="Arial Narrow" w:cs="Arial Narrow"/>
              </w:rPr>
            </w:pPr>
            <w:r>
              <w:rPr>
                <w:rFonts w:ascii="Arial Narrow" w:eastAsia="Arial Narrow" w:hAnsi="Arial Narrow" w:cs="Arial Narrow"/>
              </w:rPr>
              <w:t>43.</w:t>
            </w:r>
          </w:p>
        </w:tc>
        <w:tc>
          <w:tcPr>
            <w:tcW w:w="2505" w:type="dxa"/>
            <w:shd w:val="clear" w:color="auto" w:fill="FFFFFF"/>
          </w:tcPr>
          <w:p w:rsidR="009B6283" w:rsidRDefault="005B1CC1">
            <w:pPr>
              <w:pBdr>
                <w:top w:val="nil"/>
                <w:left w:val="nil"/>
                <w:bottom w:val="nil"/>
                <w:right w:val="nil"/>
                <w:between w:val="nil"/>
              </w:pBdr>
              <w:spacing w:before="138" w:line="240" w:lineRule="auto"/>
              <w:ind w:left="0" w:hanging="2"/>
              <w:rPr>
                <w:rFonts w:ascii="Arial Narrow" w:eastAsia="Arial Narrow" w:hAnsi="Arial Narrow" w:cs="Arial Narrow"/>
              </w:rPr>
            </w:pPr>
            <w:r>
              <w:rPr>
                <w:rFonts w:ascii="Arial Narrow" w:eastAsia="Arial Narrow" w:hAnsi="Arial Narrow" w:cs="Arial Narrow"/>
              </w:rPr>
              <w:t>Mirta Balog Lovreković</w:t>
            </w:r>
          </w:p>
        </w:tc>
        <w:tc>
          <w:tcPr>
            <w:tcW w:w="851" w:type="dxa"/>
            <w:shd w:val="clear" w:color="auto" w:fill="FFFFFF"/>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849" w:type="dxa"/>
            <w:shd w:val="clear" w:color="auto" w:fill="FFFFFF"/>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701" w:type="dxa"/>
            <w:shd w:val="clear" w:color="auto" w:fill="FFFFFF"/>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984" w:type="dxa"/>
            <w:shd w:val="clear" w:color="auto" w:fill="FFFFFF"/>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840" w:type="dxa"/>
            <w:shd w:val="clear" w:color="auto" w:fill="FFFFFF"/>
          </w:tcPr>
          <w:p w:rsidR="009B6283" w:rsidRDefault="005B1CC1">
            <w:pPr>
              <w:pBdr>
                <w:top w:val="nil"/>
                <w:left w:val="nil"/>
                <w:bottom w:val="nil"/>
                <w:right w:val="nil"/>
                <w:between w:val="nil"/>
              </w:pBdr>
              <w:spacing w:before="1" w:line="240" w:lineRule="auto"/>
              <w:ind w:left="0" w:hanging="2"/>
              <w:rPr>
                <w:rFonts w:ascii="Arial Narrow" w:eastAsia="Arial Narrow" w:hAnsi="Arial Narrow" w:cs="Arial Narrow"/>
              </w:rPr>
            </w:pPr>
            <w:r>
              <w:rPr>
                <w:rFonts w:ascii="Arial Narrow" w:eastAsia="Arial Narrow" w:hAnsi="Arial Narrow" w:cs="Arial Narrow"/>
              </w:rPr>
              <w:t>engleski jezik (savjetnik)</w:t>
            </w:r>
          </w:p>
        </w:tc>
      </w:tr>
      <w:tr w:rsidR="009B6283">
        <w:trPr>
          <w:trHeight w:val="400"/>
        </w:trPr>
        <w:tc>
          <w:tcPr>
            <w:tcW w:w="720" w:type="dxa"/>
            <w:shd w:val="clear" w:color="auto" w:fill="FFFFFF"/>
          </w:tcPr>
          <w:p w:rsidR="009B6283" w:rsidRDefault="005B1CC1">
            <w:pPr>
              <w:pBdr>
                <w:top w:val="nil"/>
                <w:left w:val="nil"/>
                <w:bottom w:val="nil"/>
                <w:right w:val="nil"/>
                <w:between w:val="nil"/>
              </w:pBdr>
              <w:spacing w:before="66" w:line="240" w:lineRule="auto"/>
              <w:ind w:left="0" w:right="190" w:hanging="2"/>
              <w:jc w:val="right"/>
              <w:rPr>
                <w:rFonts w:ascii="Arial Narrow" w:eastAsia="Arial Narrow" w:hAnsi="Arial Narrow" w:cs="Arial Narrow"/>
              </w:rPr>
            </w:pPr>
            <w:r>
              <w:rPr>
                <w:rFonts w:ascii="Arial Narrow" w:eastAsia="Arial Narrow" w:hAnsi="Arial Narrow" w:cs="Arial Narrow"/>
              </w:rPr>
              <w:t>44.</w:t>
            </w:r>
          </w:p>
        </w:tc>
        <w:tc>
          <w:tcPr>
            <w:tcW w:w="2505" w:type="dxa"/>
            <w:shd w:val="clear" w:color="auto" w:fill="FFFFFF"/>
          </w:tcPr>
          <w:p w:rsidR="009B6283" w:rsidRDefault="005B1CC1">
            <w:pPr>
              <w:pBdr>
                <w:top w:val="nil"/>
                <w:left w:val="nil"/>
                <w:bottom w:val="nil"/>
                <w:right w:val="nil"/>
                <w:between w:val="nil"/>
              </w:pBdr>
              <w:spacing w:before="77" w:line="240" w:lineRule="auto"/>
              <w:ind w:left="0" w:hanging="2"/>
              <w:rPr>
                <w:rFonts w:ascii="Arial Narrow" w:eastAsia="Arial Narrow" w:hAnsi="Arial Narrow" w:cs="Arial Narrow"/>
              </w:rPr>
            </w:pPr>
            <w:r>
              <w:rPr>
                <w:rFonts w:ascii="Arial Narrow" w:eastAsia="Arial Narrow" w:hAnsi="Arial Narrow" w:cs="Arial Narrow"/>
              </w:rPr>
              <w:t>Maja Rušev</w:t>
            </w:r>
          </w:p>
        </w:tc>
        <w:tc>
          <w:tcPr>
            <w:tcW w:w="851" w:type="dxa"/>
            <w:shd w:val="clear" w:color="auto" w:fill="FFFFFF"/>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849" w:type="dxa"/>
            <w:shd w:val="clear" w:color="auto" w:fill="FFFFFF"/>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701" w:type="dxa"/>
            <w:shd w:val="clear" w:color="auto" w:fill="FFFFFF"/>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984" w:type="dxa"/>
            <w:shd w:val="clear" w:color="auto" w:fill="FFFFFF"/>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840" w:type="dxa"/>
            <w:shd w:val="clear" w:color="auto" w:fill="FFFFFF"/>
          </w:tcPr>
          <w:p w:rsidR="009B6283" w:rsidRDefault="005B1CC1">
            <w:pPr>
              <w:pBdr>
                <w:top w:val="nil"/>
                <w:left w:val="nil"/>
                <w:bottom w:val="nil"/>
                <w:right w:val="nil"/>
                <w:between w:val="nil"/>
              </w:pBdr>
              <w:spacing w:before="77" w:line="240" w:lineRule="auto"/>
              <w:ind w:left="0" w:hanging="2"/>
              <w:rPr>
                <w:rFonts w:ascii="Arial Narrow" w:eastAsia="Arial Narrow" w:hAnsi="Arial Narrow" w:cs="Arial Narrow"/>
              </w:rPr>
            </w:pPr>
            <w:r>
              <w:rPr>
                <w:rFonts w:ascii="Arial Narrow" w:eastAsia="Arial Narrow" w:hAnsi="Arial Narrow" w:cs="Arial Narrow"/>
              </w:rPr>
              <w:t>engleski jezik</w:t>
            </w:r>
          </w:p>
        </w:tc>
      </w:tr>
      <w:tr w:rsidR="009B6283">
        <w:trPr>
          <w:trHeight w:val="405"/>
        </w:trPr>
        <w:tc>
          <w:tcPr>
            <w:tcW w:w="720" w:type="dxa"/>
            <w:shd w:val="clear" w:color="auto" w:fill="FFFFFF"/>
          </w:tcPr>
          <w:p w:rsidR="009B6283" w:rsidRDefault="005B1CC1">
            <w:pPr>
              <w:pBdr>
                <w:top w:val="nil"/>
                <w:left w:val="nil"/>
                <w:bottom w:val="nil"/>
                <w:right w:val="nil"/>
                <w:between w:val="nil"/>
              </w:pBdr>
              <w:spacing w:before="244" w:line="240" w:lineRule="auto"/>
              <w:ind w:left="0" w:right="190" w:hanging="2"/>
              <w:jc w:val="right"/>
              <w:rPr>
                <w:rFonts w:ascii="Arial Narrow" w:eastAsia="Arial Narrow" w:hAnsi="Arial Narrow" w:cs="Arial Narrow"/>
              </w:rPr>
            </w:pPr>
            <w:r>
              <w:rPr>
                <w:rFonts w:ascii="Arial Narrow" w:eastAsia="Arial Narrow" w:hAnsi="Arial Narrow" w:cs="Arial Narrow"/>
              </w:rPr>
              <w:t>45.</w:t>
            </w:r>
          </w:p>
        </w:tc>
        <w:tc>
          <w:tcPr>
            <w:tcW w:w="2505" w:type="dxa"/>
            <w:shd w:val="clear" w:color="auto" w:fill="FFFFFF"/>
          </w:tcPr>
          <w:p w:rsidR="009B6283" w:rsidRDefault="005B1CC1">
            <w:pPr>
              <w:pBdr>
                <w:top w:val="nil"/>
                <w:left w:val="nil"/>
                <w:bottom w:val="nil"/>
                <w:right w:val="nil"/>
                <w:between w:val="nil"/>
              </w:pBdr>
              <w:spacing w:before="130" w:line="240" w:lineRule="auto"/>
              <w:ind w:left="0" w:hanging="2"/>
              <w:rPr>
                <w:rFonts w:ascii="Arial Narrow" w:eastAsia="Arial Narrow" w:hAnsi="Arial Narrow" w:cs="Arial Narrow"/>
              </w:rPr>
            </w:pPr>
            <w:r>
              <w:rPr>
                <w:rFonts w:ascii="Arial Narrow" w:eastAsia="Arial Narrow" w:hAnsi="Arial Narrow" w:cs="Arial Narrow"/>
              </w:rPr>
              <w:t>Ivana Klinčić</w:t>
            </w:r>
          </w:p>
          <w:p w:rsidR="009B6283" w:rsidRDefault="009B6283">
            <w:pPr>
              <w:pBdr>
                <w:top w:val="nil"/>
                <w:left w:val="nil"/>
                <w:bottom w:val="nil"/>
                <w:right w:val="nil"/>
                <w:between w:val="nil"/>
              </w:pBdr>
              <w:spacing w:before="3" w:line="240" w:lineRule="auto"/>
              <w:ind w:left="0" w:hanging="2"/>
              <w:rPr>
                <w:rFonts w:ascii="Arial Narrow" w:eastAsia="Arial Narrow" w:hAnsi="Arial Narrow" w:cs="Arial Narrow"/>
              </w:rPr>
            </w:pPr>
          </w:p>
        </w:tc>
        <w:tc>
          <w:tcPr>
            <w:tcW w:w="851" w:type="dxa"/>
            <w:shd w:val="clear" w:color="auto" w:fill="FFFFFF"/>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849" w:type="dxa"/>
            <w:shd w:val="clear" w:color="auto" w:fill="FFFFFF"/>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701" w:type="dxa"/>
            <w:shd w:val="clear" w:color="auto" w:fill="FFFFFF"/>
          </w:tcPr>
          <w:p w:rsidR="009B6283" w:rsidRDefault="009B6283" w:rsidP="008C5EAA">
            <w:pPr>
              <w:spacing w:before="400" w:after="400"/>
              <w:ind w:leftChars="0" w:left="0" w:firstLineChars="0" w:firstLine="0"/>
              <w:rPr>
                <w:rFonts w:ascii="Arial Narrow" w:eastAsia="Arial Narrow" w:hAnsi="Arial Narrow" w:cs="Arial Narrow"/>
              </w:rPr>
            </w:pPr>
          </w:p>
        </w:tc>
        <w:tc>
          <w:tcPr>
            <w:tcW w:w="984" w:type="dxa"/>
            <w:shd w:val="clear" w:color="auto" w:fill="FFFFFF"/>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840" w:type="dxa"/>
            <w:shd w:val="clear" w:color="auto" w:fill="FFFFFF"/>
          </w:tcPr>
          <w:p w:rsidR="009B6283" w:rsidRDefault="005B1CC1">
            <w:pPr>
              <w:pBdr>
                <w:top w:val="nil"/>
                <w:left w:val="nil"/>
                <w:bottom w:val="nil"/>
                <w:right w:val="nil"/>
                <w:between w:val="nil"/>
              </w:pBdr>
              <w:spacing w:before="3" w:line="242" w:lineRule="auto"/>
              <w:ind w:left="0" w:right="510" w:hanging="2"/>
              <w:rPr>
                <w:rFonts w:ascii="Arial Narrow" w:eastAsia="Arial Narrow" w:hAnsi="Arial Narrow" w:cs="Arial Narrow"/>
              </w:rPr>
            </w:pPr>
            <w:r>
              <w:rPr>
                <w:rFonts w:ascii="Arial Narrow" w:eastAsia="Arial Narrow" w:hAnsi="Arial Narrow" w:cs="Arial Narrow"/>
              </w:rPr>
              <w:t>biologija, kemija i</w:t>
            </w:r>
          </w:p>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priroda</w:t>
            </w:r>
          </w:p>
        </w:tc>
      </w:tr>
      <w:tr w:rsidR="009B6283">
        <w:trPr>
          <w:trHeight w:val="503"/>
        </w:trPr>
        <w:tc>
          <w:tcPr>
            <w:tcW w:w="720" w:type="dxa"/>
            <w:shd w:val="clear" w:color="auto" w:fill="FFFFFF"/>
          </w:tcPr>
          <w:p w:rsidR="009B6283" w:rsidRDefault="005B1CC1">
            <w:pPr>
              <w:pBdr>
                <w:top w:val="nil"/>
                <w:left w:val="nil"/>
                <w:bottom w:val="nil"/>
                <w:right w:val="nil"/>
                <w:between w:val="nil"/>
              </w:pBdr>
              <w:spacing w:before="116" w:line="240" w:lineRule="auto"/>
              <w:ind w:left="0" w:right="190" w:hanging="2"/>
              <w:jc w:val="right"/>
              <w:rPr>
                <w:rFonts w:ascii="Arial Narrow" w:eastAsia="Arial Narrow" w:hAnsi="Arial Narrow" w:cs="Arial Narrow"/>
              </w:rPr>
            </w:pPr>
            <w:r>
              <w:rPr>
                <w:rFonts w:ascii="Arial Narrow" w:eastAsia="Arial Narrow" w:hAnsi="Arial Narrow" w:cs="Arial Narrow"/>
              </w:rPr>
              <w:t>46.</w:t>
            </w:r>
          </w:p>
        </w:tc>
        <w:tc>
          <w:tcPr>
            <w:tcW w:w="2505" w:type="dxa"/>
            <w:shd w:val="clear" w:color="auto" w:fill="FFFFFF"/>
          </w:tcPr>
          <w:p w:rsidR="009B6283" w:rsidRDefault="005B1CC1">
            <w:pPr>
              <w:pBdr>
                <w:top w:val="nil"/>
                <w:left w:val="nil"/>
                <w:bottom w:val="nil"/>
                <w:right w:val="nil"/>
                <w:between w:val="nil"/>
              </w:pBdr>
              <w:spacing w:before="130" w:line="240" w:lineRule="auto"/>
              <w:ind w:left="0" w:hanging="2"/>
              <w:rPr>
                <w:rFonts w:ascii="Arial Narrow" w:eastAsia="Arial Narrow" w:hAnsi="Arial Narrow" w:cs="Arial Narrow"/>
              </w:rPr>
            </w:pPr>
            <w:r>
              <w:rPr>
                <w:rFonts w:ascii="Arial Narrow" w:eastAsia="Arial Narrow" w:hAnsi="Arial Narrow" w:cs="Arial Narrow"/>
              </w:rPr>
              <w:t>Ivana Strmotić</w:t>
            </w:r>
          </w:p>
        </w:tc>
        <w:tc>
          <w:tcPr>
            <w:tcW w:w="851" w:type="dxa"/>
            <w:shd w:val="clear" w:color="auto" w:fill="FFFFFF"/>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849" w:type="dxa"/>
            <w:shd w:val="clear" w:color="auto" w:fill="FFFFFF"/>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701" w:type="dxa"/>
            <w:shd w:val="clear" w:color="auto" w:fill="FFFFFF"/>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984" w:type="dxa"/>
            <w:shd w:val="clear" w:color="auto" w:fill="FFFFFF"/>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840" w:type="dxa"/>
            <w:shd w:val="clear" w:color="auto" w:fill="FFFFFF"/>
          </w:tcPr>
          <w:p w:rsidR="009B6283" w:rsidRDefault="005B1CC1">
            <w:pPr>
              <w:pBdr>
                <w:top w:val="nil"/>
                <w:left w:val="nil"/>
                <w:bottom w:val="nil"/>
                <w:right w:val="nil"/>
                <w:between w:val="nil"/>
              </w:pBdr>
              <w:spacing w:line="240" w:lineRule="auto"/>
              <w:ind w:left="0" w:right="510" w:hanging="2"/>
              <w:rPr>
                <w:rFonts w:ascii="Arial Narrow" w:eastAsia="Arial Narrow" w:hAnsi="Arial Narrow" w:cs="Arial Narrow"/>
              </w:rPr>
            </w:pPr>
            <w:r>
              <w:rPr>
                <w:rFonts w:ascii="Arial Narrow" w:eastAsia="Arial Narrow" w:hAnsi="Arial Narrow" w:cs="Arial Narrow"/>
              </w:rPr>
              <w:t>priroda, biologija</w:t>
            </w:r>
          </w:p>
        </w:tc>
      </w:tr>
      <w:tr w:rsidR="009B6283">
        <w:trPr>
          <w:trHeight w:val="691"/>
        </w:trPr>
        <w:tc>
          <w:tcPr>
            <w:tcW w:w="720" w:type="dxa"/>
            <w:shd w:val="clear" w:color="auto" w:fill="FFFFFF"/>
          </w:tcPr>
          <w:p w:rsidR="009B6283" w:rsidRDefault="005B1CC1">
            <w:pPr>
              <w:pBdr>
                <w:top w:val="nil"/>
                <w:left w:val="nil"/>
                <w:bottom w:val="nil"/>
                <w:right w:val="nil"/>
                <w:between w:val="nil"/>
              </w:pBdr>
              <w:spacing w:before="210" w:line="240" w:lineRule="auto"/>
              <w:ind w:left="0" w:right="190" w:hanging="2"/>
              <w:jc w:val="right"/>
              <w:rPr>
                <w:rFonts w:ascii="Arial Narrow" w:eastAsia="Arial Narrow" w:hAnsi="Arial Narrow" w:cs="Arial Narrow"/>
              </w:rPr>
            </w:pPr>
            <w:r>
              <w:rPr>
                <w:rFonts w:ascii="Arial Narrow" w:eastAsia="Arial Narrow" w:hAnsi="Arial Narrow" w:cs="Arial Narrow"/>
              </w:rPr>
              <w:t>47.</w:t>
            </w:r>
          </w:p>
        </w:tc>
        <w:tc>
          <w:tcPr>
            <w:tcW w:w="2505" w:type="dxa"/>
            <w:shd w:val="clear" w:color="auto" w:fill="FFFFFF"/>
          </w:tcPr>
          <w:p w:rsidR="009B6283" w:rsidRDefault="005B1CC1">
            <w:pPr>
              <w:pBdr>
                <w:top w:val="nil"/>
                <w:left w:val="nil"/>
                <w:bottom w:val="nil"/>
                <w:right w:val="nil"/>
                <w:between w:val="nil"/>
              </w:pBdr>
              <w:spacing w:before="222" w:line="240" w:lineRule="auto"/>
              <w:ind w:left="0" w:hanging="2"/>
              <w:rPr>
                <w:rFonts w:ascii="Arial Narrow" w:eastAsia="Arial Narrow" w:hAnsi="Arial Narrow" w:cs="Arial Narrow"/>
              </w:rPr>
            </w:pPr>
            <w:r>
              <w:rPr>
                <w:rFonts w:ascii="Arial Narrow" w:eastAsia="Arial Narrow" w:hAnsi="Arial Narrow" w:cs="Arial Narrow"/>
              </w:rPr>
              <w:t>Ida Kauzlarić</w:t>
            </w:r>
          </w:p>
        </w:tc>
        <w:tc>
          <w:tcPr>
            <w:tcW w:w="851" w:type="dxa"/>
            <w:shd w:val="clear" w:color="auto" w:fill="FFFFFF"/>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849" w:type="dxa"/>
            <w:shd w:val="clear" w:color="auto" w:fill="FFFFFF"/>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701" w:type="dxa"/>
            <w:shd w:val="clear" w:color="auto" w:fill="FFFFFF"/>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984" w:type="dxa"/>
            <w:shd w:val="clear" w:color="auto" w:fill="FFFFFF"/>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840" w:type="dxa"/>
            <w:shd w:val="clear" w:color="auto" w:fill="FFFFFF"/>
          </w:tcPr>
          <w:p w:rsidR="009B6283" w:rsidRDefault="005B1CC1">
            <w:pPr>
              <w:pBdr>
                <w:top w:val="nil"/>
                <w:left w:val="nil"/>
                <w:bottom w:val="nil"/>
                <w:right w:val="nil"/>
                <w:between w:val="nil"/>
              </w:pBdr>
              <w:spacing w:before="97" w:line="242" w:lineRule="auto"/>
              <w:ind w:left="0" w:right="510" w:hanging="2"/>
              <w:rPr>
                <w:rFonts w:ascii="Arial Narrow" w:eastAsia="Arial Narrow" w:hAnsi="Arial Narrow" w:cs="Arial Narrow"/>
              </w:rPr>
            </w:pPr>
            <w:r>
              <w:rPr>
                <w:rFonts w:ascii="Arial Narrow" w:eastAsia="Arial Narrow" w:hAnsi="Arial Narrow" w:cs="Arial Narrow"/>
              </w:rPr>
              <w:t>biologija i kemija</w:t>
            </w:r>
          </w:p>
        </w:tc>
      </w:tr>
      <w:tr w:rsidR="009B6283">
        <w:trPr>
          <w:trHeight w:val="419"/>
        </w:trPr>
        <w:tc>
          <w:tcPr>
            <w:tcW w:w="720" w:type="dxa"/>
            <w:shd w:val="clear" w:color="auto" w:fill="FFFFFF"/>
          </w:tcPr>
          <w:p w:rsidR="009B6283" w:rsidRDefault="005B1CC1">
            <w:pPr>
              <w:pBdr>
                <w:top w:val="nil"/>
                <w:left w:val="nil"/>
                <w:bottom w:val="nil"/>
                <w:right w:val="nil"/>
                <w:between w:val="nil"/>
              </w:pBdr>
              <w:spacing w:before="76" w:line="240" w:lineRule="auto"/>
              <w:ind w:left="0" w:right="190" w:hanging="2"/>
              <w:jc w:val="right"/>
              <w:rPr>
                <w:rFonts w:ascii="Arial Narrow" w:eastAsia="Arial Narrow" w:hAnsi="Arial Narrow" w:cs="Arial Narrow"/>
              </w:rPr>
            </w:pPr>
            <w:r>
              <w:rPr>
                <w:rFonts w:ascii="Arial Narrow" w:eastAsia="Arial Narrow" w:hAnsi="Arial Narrow" w:cs="Arial Narrow"/>
              </w:rPr>
              <w:t>48.</w:t>
            </w:r>
          </w:p>
        </w:tc>
        <w:tc>
          <w:tcPr>
            <w:tcW w:w="2505" w:type="dxa"/>
            <w:shd w:val="clear" w:color="auto" w:fill="FFFFFF"/>
          </w:tcPr>
          <w:p w:rsidR="009B6283" w:rsidRDefault="005B1CC1">
            <w:pPr>
              <w:pBdr>
                <w:top w:val="nil"/>
                <w:left w:val="nil"/>
                <w:bottom w:val="nil"/>
                <w:right w:val="nil"/>
                <w:between w:val="nil"/>
              </w:pBdr>
              <w:spacing w:before="87" w:line="240" w:lineRule="auto"/>
              <w:ind w:left="0" w:hanging="2"/>
              <w:rPr>
                <w:rFonts w:ascii="Arial Narrow" w:eastAsia="Arial Narrow" w:hAnsi="Arial Narrow" w:cs="Arial Narrow"/>
              </w:rPr>
            </w:pPr>
            <w:r>
              <w:rPr>
                <w:rFonts w:ascii="Arial Narrow" w:eastAsia="Arial Narrow" w:hAnsi="Arial Narrow" w:cs="Arial Narrow"/>
              </w:rPr>
              <w:t>Antonio Mock</w:t>
            </w:r>
          </w:p>
        </w:tc>
        <w:tc>
          <w:tcPr>
            <w:tcW w:w="851" w:type="dxa"/>
            <w:shd w:val="clear" w:color="auto" w:fill="FFFFFF"/>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849" w:type="dxa"/>
            <w:shd w:val="clear" w:color="auto" w:fill="FFFFFF"/>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701" w:type="dxa"/>
            <w:shd w:val="clear" w:color="auto" w:fill="FFFFFF"/>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984" w:type="dxa"/>
            <w:shd w:val="clear" w:color="auto" w:fill="FFFFFF"/>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840" w:type="dxa"/>
            <w:shd w:val="clear" w:color="auto" w:fill="FFFFFF"/>
          </w:tcPr>
          <w:p w:rsidR="009B6283" w:rsidRDefault="005B1CC1">
            <w:pPr>
              <w:pBdr>
                <w:top w:val="nil"/>
                <w:left w:val="nil"/>
                <w:bottom w:val="nil"/>
                <w:right w:val="nil"/>
                <w:between w:val="nil"/>
              </w:pBdr>
              <w:spacing w:before="87" w:line="240" w:lineRule="auto"/>
              <w:ind w:left="0" w:hanging="2"/>
              <w:rPr>
                <w:rFonts w:ascii="Arial Narrow" w:eastAsia="Arial Narrow" w:hAnsi="Arial Narrow" w:cs="Arial Narrow"/>
              </w:rPr>
            </w:pPr>
            <w:r>
              <w:rPr>
                <w:rFonts w:ascii="Arial Narrow" w:eastAsia="Arial Narrow" w:hAnsi="Arial Narrow" w:cs="Arial Narrow"/>
              </w:rPr>
              <w:t>Geografija</w:t>
            </w:r>
          </w:p>
        </w:tc>
      </w:tr>
      <w:tr w:rsidR="009B6283">
        <w:trPr>
          <w:trHeight w:val="419"/>
        </w:trPr>
        <w:tc>
          <w:tcPr>
            <w:tcW w:w="720" w:type="dxa"/>
            <w:shd w:val="clear" w:color="auto" w:fill="FFFFFF"/>
          </w:tcPr>
          <w:p w:rsidR="009B6283" w:rsidRDefault="005B1CC1">
            <w:pPr>
              <w:pBdr>
                <w:top w:val="nil"/>
                <w:left w:val="nil"/>
                <w:bottom w:val="nil"/>
                <w:right w:val="nil"/>
                <w:between w:val="nil"/>
              </w:pBdr>
              <w:spacing w:before="87" w:line="240" w:lineRule="auto"/>
              <w:ind w:left="0" w:right="208" w:hanging="2"/>
              <w:jc w:val="right"/>
              <w:rPr>
                <w:rFonts w:ascii="Arial Narrow" w:eastAsia="Arial Narrow" w:hAnsi="Arial Narrow" w:cs="Arial Narrow"/>
              </w:rPr>
            </w:pPr>
            <w:r>
              <w:rPr>
                <w:rFonts w:ascii="Arial Narrow" w:eastAsia="Arial Narrow" w:hAnsi="Arial Narrow" w:cs="Arial Narrow"/>
              </w:rPr>
              <w:t>49.</w:t>
            </w:r>
          </w:p>
        </w:tc>
        <w:tc>
          <w:tcPr>
            <w:tcW w:w="2505" w:type="dxa"/>
            <w:shd w:val="clear" w:color="auto" w:fill="FFFFFF"/>
          </w:tcPr>
          <w:p w:rsidR="009B6283" w:rsidRDefault="005B1CC1">
            <w:pPr>
              <w:pBdr>
                <w:top w:val="nil"/>
                <w:left w:val="nil"/>
                <w:bottom w:val="nil"/>
                <w:right w:val="nil"/>
                <w:between w:val="nil"/>
              </w:pBdr>
              <w:spacing w:before="87" w:line="240" w:lineRule="auto"/>
              <w:ind w:left="0" w:hanging="2"/>
              <w:rPr>
                <w:rFonts w:ascii="Arial Narrow" w:eastAsia="Arial Narrow" w:hAnsi="Arial Narrow" w:cs="Arial Narrow"/>
              </w:rPr>
            </w:pPr>
            <w:r>
              <w:rPr>
                <w:rFonts w:ascii="Arial Narrow" w:eastAsia="Arial Narrow" w:hAnsi="Arial Narrow" w:cs="Arial Narrow"/>
              </w:rPr>
              <w:t>Martina Batelka</w:t>
            </w:r>
          </w:p>
        </w:tc>
        <w:tc>
          <w:tcPr>
            <w:tcW w:w="851" w:type="dxa"/>
            <w:shd w:val="clear" w:color="auto" w:fill="FFFFFF"/>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849" w:type="dxa"/>
            <w:shd w:val="clear" w:color="auto" w:fill="FFFFFF"/>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701" w:type="dxa"/>
            <w:shd w:val="clear" w:color="auto" w:fill="FFFFFF"/>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984" w:type="dxa"/>
            <w:shd w:val="clear" w:color="auto" w:fill="FFFFFF"/>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840" w:type="dxa"/>
            <w:shd w:val="clear" w:color="auto" w:fill="FFFFFF"/>
          </w:tcPr>
          <w:p w:rsidR="009B6283" w:rsidRDefault="005B1CC1">
            <w:pPr>
              <w:pBdr>
                <w:top w:val="nil"/>
                <w:left w:val="nil"/>
                <w:bottom w:val="nil"/>
                <w:right w:val="nil"/>
                <w:between w:val="nil"/>
              </w:pBdr>
              <w:spacing w:before="87" w:line="240" w:lineRule="auto"/>
              <w:ind w:left="0" w:hanging="2"/>
              <w:rPr>
                <w:rFonts w:ascii="Arial Narrow" w:eastAsia="Arial Narrow" w:hAnsi="Arial Narrow" w:cs="Arial Narrow"/>
              </w:rPr>
            </w:pPr>
            <w:r>
              <w:rPr>
                <w:rFonts w:ascii="Arial Narrow" w:eastAsia="Arial Narrow" w:hAnsi="Arial Narrow" w:cs="Arial Narrow"/>
              </w:rPr>
              <w:t>Geografija</w:t>
            </w:r>
          </w:p>
        </w:tc>
      </w:tr>
      <w:tr w:rsidR="009B6283">
        <w:trPr>
          <w:trHeight w:val="506"/>
        </w:trPr>
        <w:tc>
          <w:tcPr>
            <w:tcW w:w="720" w:type="dxa"/>
            <w:shd w:val="clear" w:color="auto" w:fill="FFFFFF"/>
          </w:tcPr>
          <w:p w:rsidR="009B6283" w:rsidRDefault="005B1CC1">
            <w:pPr>
              <w:pBdr>
                <w:top w:val="nil"/>
                <w:left w:val="nil"/>
                <w:bottom w:val="nil"/>
                <w:right w:val="nil"/>
                <w:between w:val="nil"/>
              </w:pBdr>
              <w:spacing w:before="119" w:line="240" w:lineRule="auto"/>
              <w:ind w:left="0" w:right="190" w:hanging="2"/>
              <w:jc w:val="right"/>
              <w:rPr>
                <w:rFonts w:ascii="Arial Narrow" w:eastAsia="Arial Narrow" w:hAnsi="Arial Narrow" w:cs="Arial Narrow"/>
              </w:rPr>
            </w:pPr>
            <w:r>
              <w:rPr>
                <w:rFonts w:ascii="Arial Narrow" w:eastAsia="Arial Narrow" w:hAnsi="Arial Narrow" w:cs="Arial Narrow"/>
              </w:rPr>
              <w:t>50.</w:t>
            </w:r>
          </w:p>
        </w:tc>
        <w:tc>
          <w:tcPr>
            <w:tcW w:w="2505" w:type="dxa"/>
            <w:shd w:val="clear" w:color="auto" w:fill="FFFFFF"/>
          </w:tcPr>
          <w:p w:rsidR="009B6283" w:rsidRDefault="005B1CC1">
            <w:pPr>
              <w:pBdr>
                <w:top w:val="nil"/>
                <w:left w:val="nil"/>
                <w:bottom w:val="nil"/>
                <w:right w:val="nil"/>
                <w:between w:val="nil"/>
              </w:pBdr>
              <w:spacing w:before="130" w:line="240" w:lineRule="auto"/>
              <w:ind w:left="0" w:hanging="2"/>
              <w:rPr>
                <w:rFonts w:ascii="Arial Narrow" w:eastAsia="Arial Narrow" w:hAnsi="Arial Narrow" w:cs="Arial Narrow"/>
              </w:rPr>
            </w:pPr>
            <w:r>
              <w:rPr>
                <w:rFonts w:ascii="Arial Narrow" w:eastAsia="Arial Narrow" w:hAnsi="Arial Narrow" w:cs="Arial Narrow"/>
              </w:rPr>
              <w:t>Dinko Meić-Sidić</w:t>
            </w:r>
          </w:p>
        </w:tc>
        <w:tc>
          <w:tcPr>
            <w:tcW w:w="851" w:type="dxa"/>
            <w:shd w:val="clear" w:color="auto" w:fill="FFFFFF"/>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849" w:type="dxa"/>
            <w:shd w:val="clear" w:color="auto" w:fill="FFFFFF"/>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701" w:type="dxa"/>
            <w:shd w:val="clear" w:color="auto" w:fill="FFFFFF"/>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984" w:type="dxa"/>
            <w:shd w:val="clear" w:color="auto" w:fill="FFFFFF"/>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840" w:type="dxa"/>
            <w:shd w:val="clear" w:color="auto" w:fill="FFFFFF"/>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rPr>
              <w:t>povijest i geografija</w:t>
            </w:r>
          </w:p>
        </w:tc>
      </w:tr>
      <w:tr w:rsidR="009B6283">
        <w:trPr>
          <w:trHeight w:val="503"/>
        </w:trPr>
        <w:tc>
          <w:tcPr>
            <w:tcW w:w="720" w:type="dxa"/>
            <w:shd w:val="clear" w:color="auto" w:fill="FFFFFF"/>
          </w:tcPr>
          <w:p w:rsidR="009B6283" w:rsidRDefault="005B1CC1">
            <w:pPr>
              <w:pBdr>
                <w:top w:val="nil"/>
                <w:left w:val="nil"/>
                <w:bottom w:val="nil"/>
                <w:right w:val="nil"/>
                <w:between w:val="nil"/>
              </w:pBdr>
              <w:spacing w:before="116" w:line="240" w:lineRule="auto"/>
              <w:ind w:left="0" w:right="190" w:hanging="2"/>
              <w:jc w:val="right"/>
              <w:rPr>
                <w:rFonts w:ascii="Arial Narrow" w:eastAsia="Arial Narrow" w:hAnsi="Arial Narrow" w:cs="Arial Narrow"/>
              </w:rPr>
            </w:pPr>
            <w:r>
              <w:rPr>
                <w:rFonts w:ascii="Arial Narrow" w:eastAsia="Arial Narrow" w:hAnsi="Arial Narrow" w:cs="Arial Narrow"/>
              </w:rPr>
              <w:t>51.</w:t>
            </w:r>
          </w:p>
        </w:tc>
        <w:tc>
          <w:tcPr>
            <w:tcW w:w="2505" w:type="dxa"/>
            <w:shd w:val="clear" w:color="auto" w:fill="FFFFFF"/>
          </w:tcPr>
          <w:p w:rsidR="009B6283" w:rsidRDefault="005B1CC1">
            <w:pPr>
              <w:pBdr>
                <w:top w:val="nil"/>
                <w:left w:val="nil"/>
                <w:bottom w:val="nil"/>
                <w:right w:val="nil"/>
                <w:between w:val="nil"/>
              </w:pBdr>
              <w:spacing w:before="130" w:line="240" w:lineRule="auto"/>
              <w:ind w:left="0" w:hanging="2"/>
              <w:rPr>
                <w:rFonts w:ascii="Arial Narrow" w:eastAsia="Arial Narrow" w:hAnsi="Arial Narrow" w:cs="Arial Narrow"/>
              </w:rPr>
            </w:pPr>
            <w:r>
              <w:rPr>
                <w:rFonts w:ascii="Arial Narrow" w:eastAsia="Arial Narrow" w:hAnsi="Arial Narrow" w:cs="Arial Narrow"/>
              </w:rPr>
              <w:t>Dragan Olić</w:t>
            </w:r>
          </w:p>
        </w:tc>
        <w:tc>
          <w:tcPr>
            <w:tcW w:w="851" w:type="dxa"/>
            <w:shd w:val="clear" w:color="auto" w:fill="FFFFFF"/>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849" w:type="dxa"/>
            <w:shd w:val="clear" w:color="auto" w:fill="FFFFFF"/>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701" w:type="dxa"/>
            <w:shd w:val="clear" w:color="auto" w:fill="FFFFFF"/>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984" w:type="dxa"/>
            <w:shd w:val="clear" w:color="auto" w:fill="FFFFFF"/>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840" w:type="dxa"/>
            <w:shd w:val="clear" w:color="auto" w:fill="FFFFFF"/>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rPr>
              <w:t>povijest i geografija</w:t>
            </w:r>
          </w:p>
        </w:tc>
      </w:tr>
      <w:tr w:rsidR="009B6283">
        <w:trPr>
          <w:trHeight w:val="520"/>
        </w:trPr>
        <w:tc>
          <w:tcPr>
            <w:tcW w:w="720" w:type="dxa"/>
            <w:shd w:val="clear" w:color="auto" w:fill="FFFFFF"/>
          </w:tcPr>
          <w:p w:rsidR="009B6283" w:rsidRDefault="005B1CC1">
            <w:pPr>
              <w:pBdr>
                <w:top w:val="nil"/>
                <w:left w:val="nil"/>
                <w:bottom w:val="nil"/>
                <w:right w:val="nil"/>
                <w:between w:val="nil"/>
              </w:pBdr>
              <w:spacing w:before="126" w:line="240" w:lineRule="auto"/>
              <w:ind w:left="0" w:right="190" w:hanging="2"/>
              <w:jc w:val="right"/>
              <w:rPr>
                <w:rFonts w:ascii="Arial Narrow" w:eastAsia="Arial Narrow" w:hAnsi="Arial Narrow" w:cs="Arial Narrow"/>
              </w:rPr>
            </w:pPr>
            <w:r>
              <w:rPr>
                <w:rFonts w:ascii="Arial Narrow" w:eastAsia="Arial Narrow" w:hAnsi="Arial Narrow" w:cs="Arial Narrow"/>
              </w:rPr>
              <w:t>52.</w:t>
            </w:r>
          </w:p>
        </w:tc>
        <w:tc>
          <w:tcPr>
            <w:tcW w:w="2505" w:type="dxa"/>
            <w:shd w:val="clear" w:color="auto" w:fill="FFFFFF"/>
          </w:tcPr>
          <w:p w:rsidR="009B6283" w:rsidRDefault="005B1CC1">
            <w:pPr>
              <w:pBdr>
                <w:top w:val="nil"/>
                <w:left w:val="nil"/>
                <w:bottom w:val="nil"/>
                <w:right w:val="nil"/>
                <w:between w:val="nil"/>
              </w:pBdr>
              <w:spacing w:before="137" w:line="240" w:lineRule="auto"/>
              <w:ind w:left="0" w:hanging="2"/>
              <w:rPr>
                <w:rFonts w:ascii="Arial Narrow" w:eastAsia="Arial Narrow" w:hAnsi="Arial Narrow" w:cs="Arial Narrow"/>
              </w:rPr>
            </w:pPr>
            <w:r>
              <w:rPr>
                <w:rFonts w:ascii="Arial Narrow" w:eastAsia="Arial Narrow" w:hAnsi="Arial Narrow" w:cs="Arial Narrow"/>
              </w:rPr>
              <w:t>Matea Slivar</w:t>
            </w:r>
          </w:p>
        </w:tc>
        <w:tc>
          <w:tcPr>
            <w:tcW w:w="851" w:type="dxa"/>
            <w:shd w:val="clear" w:color="auto" w:fill="FFFFFF"/>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849" w:type="dxa"/>
            <w:shd w:val="clear" w:color="auto" w:fill="FFFFFF"/>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701" w:type="dxa"/>
            <w:shd w:val="clear" w:color="auto" w:fill="FFFFFF"/>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984" w:type="dxa"/>
            <w:shd w:val="clear" w:color="auto" w:fill="FFFFFF"/>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840" w:type="dxa"/>
            <w:shd w:val="clear" w:color="auto" w:fill="FFFFFF"/>
          </w:tcPr>
          <w:p w:rsidR="009B6283" w:rsidRDefault="005B1CC1">
            <w:pPr>
              <w:pBdr>
                <w:top w:val="nil"/>
                <w:left w:val="nil"/>
                <w:bottom w:val="nil"/>
                <w:right w:val="nil"/>
                <w:between w:val="nil"/>
              </w:pBdr>
              <w:spacing w:before="13" w:line="240" w:lineRule="auto"/>
              <w:ind w:left="0" w:hanging="2"/>
              <w:rPr>
                <w:rFonts w:ascii="Arial Narrow" w:eastAsia="Arial Narrow" w:hAnsi="Arial Narrow" w:cs="Arial Narrow"/>
              </w:rPr>
            </w:pPr>
            <w:r>
              <w:rPr>
                <w:rFonts w:ascii="Arial Narrow" w:eastAsia="Arial Narrow" w:hAnsi="Arial Narrow" w:cs="Arial Narrow"/>
              </w:rPr>
              <w:t>Tehnička</w:t>
            </w:r>
          </w:p>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kultura</w:t>
            </w:r>
          </w:p>
        </w:tc>
      </w:tr>
      <w:tr w:rsidR="009B6283">
        <w:trPr>
          <w:trHeight w:val="419"/>
        </w:trPr>
        <w:tc>
          <w:tcPr>
            <w:tcW w:w="720" w:type="dxa"/>
            <w:shd w:val="clear" w:color="auto" w:fill="FFFFFF"/>
          </w:tcPr>
          <w:p w:rsidR="009B6283" w:rsidRDefault="005B1CC1">
            <w:pPr>
              <w:pBdr>
                <w:top w:val="nil"/>
                <w:left w:val="nil"/>
                <w:bottom w:val="nil"/>
                <w:right w:val="nil"/>
                <w:between w:val="nil"/>
              </w:pBdr>
              <w:spacing w:before="76" w:line="240" w:lineRule="auto"/>
              <w:ind w:left="0" w:right="190" w:hanging="2"/>
              <w:jc w:val="right"/>
              <w:rPr>
                <w:rFonts w:ascii="Arial Narrow" w:eastAsia="Arial Narrow" w:hAnsi="Arial Narrow" w:cs="Arial Narrow"/>
              </w:rPr>
            </w:pPr>
            <w:r>
              <w:rPr>
                <w:rFonts w:ascii="Arial Narrow" w:eastAsia="Arial Narrow" w:hAnsi="Arial Narrow" w:cs="Arial Narrow"/>
              </w:rPr>
              <w:t>53.</w:t>
            </w:r>
          </w:p>
        </w:tc>
        <w:tc>
          <w:tcPr>
            <w:tcW w:w="2505" w:type="dxa"/>
            <w:shd w:val="clear" w:color="auto" w:fill="FFFFFF"/>
          </w:tcPr>
          <w:p w:rsidR="009B6283" w:rsidRDefault="005B1CC1">
            <w:pPr>
              <w:pBdr>
                <w:top w:val="nil"/>
                <w:left w:val="nil"/>
                <w:bottom w:val="nil"/>
                <w:right w:val="nil"/>
                <w:between w:val="nil"/>
              </w:pBdr>
              <w:spacing w:before="87" w:line="240" w:lineRule="auto"/>
              <w:ind w:left="0" w:hanging="2"/>
              <w:rPr>
                <w:rFonts w:ascii="Arial Narrow" w:eastAsia="Arial Narrow" w:hAnsi="Arial Narrow" w:cs="Arial Narrow"/>
              </w:rPr>
            </w:pPr>
            <w:r>
              <w:rPr>
                <w:rFonts w:ascii="Arial Narrow" w:eastAsia="Arial Narrow" w:hAnsi="Arial Narrow" w:cs="Arial Narrow"/>
              </w:rPr>
              <w:t>Marina Škarić</w:t>
            </w:r>
          </w:p>
        </w:tc>
        <w:tc>
          <w:tcPr>
            <w:tcW w:w="851" w:type="dxa"/>
            <w:shd w:val="clear" w:color="auto" w:fill="FFFFFF"/>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849" w:type="dxa"/>
            <w:shd w:val="clear" w:color="auto" w:fill="FFFFFF"/>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701" w:type="dxa"/>
            <w:shd w:val="clear" w:color="auto" w:fill="FFFFFF"/>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984" w:type="dxa"/>
            <w:shd w:val="clear" w:color="auto" w:fill="FFFFFF"/>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840" w:type="dxa"/>
            <w:shd w:val="clear" w:color="auto" w:fill="FFFFFF"/>
          </w:tcPr>
          <w:p w:rsidR="009B6283" w:rsidRDefault="005B1CC1">
            <w:pPr>
              <w:pBdr>
                <w:top w:val="nil"/>
                <w:left w:val="nil"/>
                <w:bottom w:val="nil"/>
                <w:right w:val="nil"/>
                <w:between w:val="nil"/>
              </w:pBdr>
              <w:spacing w:before="87" w:line="240" w:lineRule="auto"/>
              <w:ind w:left="0" w:hanging="2"/>
              <w:rPr>
                <w:rFonts w:ascii="Arial Narrow" w:eastAsia="Arial Narrow" w:hAnsi="Arial Narrow" w:cs="Arial Narrow"/>
              </w:rPr>
            </w:pPr>
            <w:r>
              <w:rPr>
                <w:rFonts w:ascii="Arial Narrow" w:eastAsia="Arial Narrow" w:hAnsi="Arial Narrow" w:cs="Arial Narrow"/>
              </w:rPr>
              <w:t>likovna kultura</w:t>
            </w:r>
          </w:p>
        </w:tc>
      </w:tr>
      <w:tr w:rsidR="009B6283">
        <w:trPr>
          <w:trHeight w:val="506"/>
        </w:trPr>
        <w:tc>
          <w:tcPr>
            <w:tcW w:w="720" w:type="dxa"/>
            <w:shd w:val="clear" w:color="auto" w:fill="FFFFFF"/>
          </w:tcPr>
          <w:p w:rsidR="009B6283" w:rsidRDefault="005B1CC1">
            <w:pPr>
              <w:pBdr>
                <w:top w:val="nil"/>
                <w:left w:val="nil"/>
                <w:bottom w:val="nil"/>
                <w:right w:val="nil"/>
                <w:between w:val="nil"/>
              </w:pBdr>
              <w:spacing w:before="119" w:line="240" w:lineRule="auto"/>
              <w:ind w:left="0" w:right="190" w:hanging="2"/>
              <w:jc w:val="right"/>
              <w:rPr>
                <w:rFonts w:ascii="Arial Narrow" w:eastAsia="Arial Narrow" w:hAnsi="Arial Narrow" w:cs="Arial Narrow"/>
              </w:rPr>
            </w:pPr>
            <w:r>
              <w:rPr>
                <w:rFonts w:ascii="Arial Narrow" w:eastAsia="Arial Narrow" w:hAnsi="Arial Narrow" w:cs="Arial Narrow"/>
              </w:rPr>
              <w:lastRenderedPageBreak/>
              <w:t>54.</w:t>
            </w:r>
          </w:p>
        </w:tc>
        <w:tc>
          <w:tcPr>
            <w:tcW w:w="2505" w:type="dxa"/>
            <w:shd w:val="clear" w:color="auto" w:fill="FFFFFF"/>
          </w:tcPr>
          <w:p w:rsidR="009B6283" w:rsidRDefault="005B1CC1">
            <w:pPr>
              <w:pBdr>
                <w:top w:val="nil"/>
                <w:left w:val="nil"/>
                <w:bottom w:val="nil"/>
                <w:right w:val="nil"/>
                <w:between w:val="nil"/>
              </w:pBdr>
              <w:spacing w:before="130" w:line="240" w:lineRule="auto"/>
              <w:ind w:left="0" w:hanging="2"/>
              <w:rPr>
                <w:rFonts w:ascii="Arial Narrow" w:eastAsia="Arial Narrow" w:hAnsi="Arial Narrow" w:cs="Arial Narrow"/>
              </w:rPr>
            </w:pPr>
            <w:r>
              <w:rPr>
                <w:rFonts w:ascii="Arial Narrow" w:eastAsia="Arial Narrow" w:hAnsi="Arial Narrow" w:cs="Arial Narrow"/>
              </w:rPr>
              <w:t>Kristina Vuković</w:t>
            </w:r>
          </w:p>
        </w:tc>
        <w:tc>
          <w:tcPr>
            <w:tcW w:w="851" w:type="dxa"/>
            <w:shd w:val="clear" w:color="auto" w:fill="FFFFFF"/>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849" w:type="dxa"/>
            <w:shd w:val="clear" w:color="auto" w:fill="FFFFFF"/>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701" w:type="dxa"/>
            <w:shd w:val="clear" w:color="auto" w:fill="FFFFFF"/>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984" w:type="dxa"/>
            <w:shd w:val="clear" w:color="auto" w:fill="FFFFFF"/>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840" w:type="dxa"/>
            <w:shd w:val="clear" w:color="auto" w:fill="FFFFFF"/>
          </w:tcPr>
          <w:p w:rsidR="009B6283" w:rsidRDefault="005B1CC1">
            <w:pPr>
              <w:pBdr>
                <w:top w:val="nil"/>
                <w:left w:val="nil"/>
                <w:bottom w:val="nil"/>
                <w:right w:val="nil"/>
                <w:between w:val="nil"/>
              </w:pBdr>
              <w:spacing w:line="240" w:lineRule="auto"/>
              <w:ind w:left="0" w:right="510" w:hanging="2"/>
              <w:rPr>
                <w:rFonts w:ascii="Arial Narrow" w:eastAsia="Arial Narrow" w:hAnsi="Arial Narrow" w:cs="Arial Narrow"/>
              </w:rPr>
            </w:pPr>
            <w:r>
              <w:rPr>
                <w:rFonts w:ascii="Arial Narrow" w:eastAsia="Arial Narrow" w:hAnsi="Arial Narrow" w:cs="Arial Narrow"/>
              </w:rPr>
              <w:t>glazbena kultura</w:t>
            </w:r>
          </w:p>
        </w:tc>
      </w:tr>
      <w:tr w:rsidR="009B6283">
        <w:trPr>
          <w:trHeight w:val="400"/>
        </w:trPr>
        <w:tc>
          <w:tcPr>
            <w:tcW w:w="720" w:type="dxa"/>
            <w:shd w:val="clear" w:color="auto" w:fill="FFFFFF"/>
          </w:tcPr>
          <w:p w:rsidR="009B6283" w:rsidRDefault="005B1CC1">
            <w:pPr>
              <w:pBdr>
                <w:top w:val="nil"/>
                <w:left w:val="nil"/>
                <w:bottom w:val="nil"/>
                <w:right w:val="nil"/>
                <w:between w:val="nil"/>
              </w:pBdr>
              <w:spacing w:before="64" w:line="240" w:lineRule="auto"/>
              <w:ind w:left="0" w:right="190" w:hanging="2"/>
              <w:jc w:val="right"/>
              <w:rPr>
                <w:rFonts w:ascii="Arial Narrow" w:eastAsia="Arial Narrow" w:hAnsi="Arial Narrow" w:cs="Arial Narrow"/>
              </w:rPr>
            </w:pPr>
            <w:r>
              <w:rPr>
                <w:rFonts w:ascii="Arial Narrow" w:eastAsia="Arial Narrow" w:hAnsi="Arial Narrow" w:cs="Arial Narrow"/>
              </w:rPr>
              <w:t>55.</w:t>
            </w:r>
          </w:p>
        </w:tc>
        <w:tc>
          <w:tcPr>
            <w:tcW w:w="2505" w:type="dxa"/>
            <w:shd w:val="clear" w:color="auto" w:fill="FFFFFF"/>
          </w:tcPr>
          <w:p w:rsidR="009B6283" w:rsidRDefault="005B1CC1">
            <w:pPr>
              <w:pBdr>
                <w:top w:val="nil"/>
                <w:left w:val="nil"/>
                <w:bottom w:val="nil"/>
                <w:right w:val="nil"/>
                <w:between w:val="nil"/>
              </w:pBdr>
              <w:spacing w:before="77" w:line="240" w:lineRule="auto"/>
              <w:ind w:left="0" w:hanging="2"/>
              <w:rPr>
                <w:rFonts w:ascii="Arial Narrow" w:eastAsia="Arial Narrow" w:hAnsi="Arial Narrow" w:cs="Arial Narrow"/>
              </w:rPr>
            </w:pPr>
            <w:r>
              <w:rPr>
                <w:rFonts w:ascii="Arial Narrow" w:eastAsia="Arial Narrow" w:hAnsi="Arial Narrow" w:cs="Arial Narrow"/>
              </w:rPr>
              <w:t>Marko Bošnjak</w:t>
            </w:r>
          </w:p>
        </w:tc>
        <w:tc>
          <w:tcPr>
            <w:tcW w:w="851" w:type="dxa"/>
            <w:shd w:val="clear" w:color="auto" w:fill="FFFFFF"/>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849" w:type="dxa"/>
            <w:shd w:val="clear" w:color="auto" w:fill="FFFFFF"/>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701" w:type="dxa"/>
            <w:shd w:val="clear" w:color="auto" w:fill="FFFFFF"/>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984" w:type="dxa"/>
            <w:shd w:val="clear" w:color="auto" w:fill="FFFFFF"/>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840" w:type="dxa"/>
            <w:shd w:val="clear" w:color="auto" w:fill="FFFFFF"/>
          </w:tcPr>
          <w:p w:rsidR="009B6283" w:rsidRDefault="005B1CC1">
            <w:pPr>
              <w:pBdr>
                <w:top w:val="nil"/>
                <w:left w:val="nil"/>
                <w:bottom w:val="nil"/>
                <w:right w:val="nil"/>
                <w:between w:val="nil"/>
              </w:pBdr>
              <w:spacing w:before="77" w:line="240" w:lineRule="auto"/>
              <w:ind w:left="0" w:hanging="2"/>
              <w:rPr>
                <w:rFonts w:ascii="Arial Narrow" w:eastAsia="Arial Narrow" w:hAnsi="Arial Narrow" w:cs="Arial Narrow"/>
              </w:rPr>
            </w:pPr>
            <w:r>
              <w:rPr>
                <w:rFonts w:ascii="Arial Narrow" w:eastAsia="Arial Narrow" w:hAnsi="Arial Narrow" w:cs="Arial Narrow"/>
              </w:rPr>
              <w:t xml:space="preserve">TZK </w:t>
            </w:r>
          </w:p>
        </w:tc>
      </w:tr>
      <w:tr w:rsidR="009B6283">
        <w:trPr>
          <w:trHeight w:val="419"/>
        </w:trPr>
        <w:tc>
          <w:tcPr>
            <w:tcW w:w="720" w:type="dxa"/>
            <w:shd w:val="clear" w:color="auto" w:fill="FFFFFF"/>
          </w:tcPr>
          <w:p w:rsidR="009B6283" w:rsidRDefault="005B1CC1">
            <w:pPr>
              <w:pBdr>
                <w:top w:val="nil"/>
                <w:left w:val="nil"/>
                <w:bottom w:val="nil"/>
                <w:right w:val="nil"/>
                <w:between w:val="nil"/>
              </w:pBdr>
              <w:spacing w:before="73" w:line="240" w:lineRule="auto"/>
              <w:ind w:left="0" w:right="190" w:hanging="2"/>
              <w:jc w:val="right"/>
              <w:rPr>
                <w:rFonts w:ascii="Arial Narrow" w:eastAsia="Arial Narrow" w:hAnsi="Arial Narrow" w:cs="Arial Narrow"/>
              </w:rPr>
            </w:pPr>
            <w:r>
              <w:rPr>
                <w:rFonts w:ascii="Arial Narrow" w:eastAsia="Arial Narrow" w:hAnsi="Arial Narrow" w:cs="Arial Narrow"/>
              </w:rPr>
              <w:t>56.</w:t>
            </w:r>
          </w:p>
        </w:tc>
        <w:tc>
          <w:tcPr>
            <w:tcW w:w="2505" w:type="dxa"/>
            <w:shd w:val="clear" w:color="auto" w:fill="FFFFFF"/>
          </w:tcPr>
          <w:p w:rsidR="009B6283" w:rsidRDefault="005B1CC1">
            <w:pPr>
              <w:pBdr>
                <w:top w:val="nil"/>
                <w:left w:val="nil"/>
                <w:bottom w:val="nil"/>
                <w:right w:val="nil"/>
                <w:between w:val="nil"/>
              </w:pBdr>
              <w:spacing w:before="87" w:line="240" w:lineRule="auto"/>
              <w:ind w:left="0" w:hanging="2"/>
              <w:rPr>
                <w:rFonts w:ascii="Arial Narrow" w:eastAsia="Arial Narrow" w:hAnsi="Arial Narrow" w:cs="Arial Narrow"/>
              </w:rPr>
            </w:pPr>
            <w:r>
              <w:rPr>
                <w:rFonts w:ascii="Arial Narrow" w:eastAsia="Arial Narrow" w:hAnsi="Arial Narrow" w:cs="Arial Narrow"/>
              </w:rPr>
              <w:t>Krešimir Barun</w:t>
            </w:r>
          </w:p>
        </w:tc>
        <w:tc>
          <w:tcPr>
            <w:tcW w:w="851" w:type="dxa"/>
            <w:shd w:val="clear" w:color="auto" w:fill="FFFFFF"/>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849" w:type="dxa"/>
            <w:shd w:val="clear" w:color="auto" w:fill="FFFFFF"/>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701" w:type="dxa"/>
            <w:shd w:val="clear" w:color="auto" w:fill="FFFFFF"/>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984" w:type="dxa"/>
            <w:shd w:val="clear" w:color="auto" w:fill="FFFFFF"/>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840" w:type="dxa"/>
            <w:shd w:val="clear" w:color="auto" w:fill="FFFFFF"/>
          </w:tcPr>
          <w:p w:rsidR="009B6283" w:rsidRDefault="005B1CC1">
            <w:pPr>
              <w:pBdr>
                <w:top w:val="nil"/>
                <w:left w:val="nil"/>
                <w:bottom w:val="nil"/>
                <w:right w:val="nil"/>
                <w:between w:val="nil"/>
              </w:pBdr>
              <w:spacing w:before="87" w:line="240" w:lineRule="auto"/>
              <w:ind w:left="0" w:hanging="2"/>
              <w:rPr>
                <w:rFonts w:ascii="Arial Narrow" w:eastAsia="Arial Narrow" w:hAnsi="Arial Narrow" w:cs="Arial Narrow"/>
              </w:rPr>
            </w:pPr>
            <w:r>
              <w:rPr>
                <w:rFonts w:ascii="Arial Narrow" w:eastAsia="Arial Narrow" w:hAnsi="Arial Narrow" w:cs="Arial Narrow"/>
              </w:rPr>
              <w:t>TZK</w:t>
            </w:r>
          </w:p>
        </w:tc>
      </w:tr>
      <w:tr w:rsidR="009B6283">
        <w:trPr>
          <w:trHeight w:val="400"/>
        </w:trPr>
        <w:tc>
          <w:tcPr>
            <w:tcW w:w="720" w:type="dxa"/>
            <w:shd w:val="clear" w:color="auto" w:fill="FFFFFF"/>
          </w:tcPr>
          <w:p w:rsidR="009B6283" w:rsidRDefault="005B1CC1">
            <w:pPr>
              <w:pBdr>
                <w:top w:val="nil"/>
                <w:left w:val="nil"/>
                <w:bottom w:val="nil"/>
                <w:right w:val="nil"/>
                <w:between w:val="nil"/>
              </w:pBdr>
              <w:spacing w:before="64" w:line="240" w:lineRule="auto"/>
              <w:ind w:left="0" w:right="190" w:hanging="2"/>
              <w:jc w:val="right"/>
              <w:rPr>
                <w:rFonts w:ascii="Arial Narrow" w:eastAsia="Arial Narrow" w:hAnsi="Arial Narrow" w:cs="Arial Narrow"/>
              </w:rPr>
            </w:pPr>
            <w:r>
              <w:rPr>
                <w:rFonts w:ascii="Arial Narrow" w:eastAsia="Arial Narrow" w:hAnsi="Arial Narrow" w:cs="Arial Narrow"/>
              </w:rPr>
              <w:t>57.</w:t>
            </w:r>
          </w:p>
        </w:tc>
        <w:tc>
          <w:tcPr>
            <w:tcW w:w="2505" w:type="dxa"/>
            <w:shd w:val="clear" w:color="auto" w:fill="FFFFFF"/>
          </w:tcPr>
          <w:p w:rsidR="009B6283" w:rsidRDefault="005B1CC1">
            <w:pPr>
              <w:pBdr>
                <w:top w:val="nil"/>
                <w:left w:val="nil"/>
                <w:bottom w:val="nil"/>
                <w:right w:val="nil"/>
                <w:between w:val="nil"/>
              </w:pBdr>
              <w:spacing w:before="77" w:line="240" w:lineRule="auto"/>
              <w:ind w:left="0" w:hanging="2"/>
              <w:rPr>
                <w:rFonts w:ascii="Arial Narrow" w:eastAsia="Arial Narrow" w:hAnsi="Arial Narrow" w:cs="Arial Narrow"/>
              </w:rPr>
            </w:pPr>
            <w:r>
              <w:rPr>
                <w:rFonts w:ascii="Arial Narrow" w:eastAsia="Arial Narrow" w:hAnsi="Arial Narrow" w:cs="Arial Narrow"/>
              </w:rPr>
              <w:t>Ivica Rebić</w:t>
            </w:r>
          </w:p>
        </w:tc>
        <w:tc>
          <w:tcPr>
            <w:tcW w:w="851" w:type="dxa"/>
            <w:shd w:val="clear" w:color="auto" w:fill="FFFFFF"/>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849" w:type="dxa"/>
            <w:shd w:val="clear" w:color="auto" w:fill="FFFFFF"/>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701" w:type="dxa"/>
            <w:shd w:val="clear" w:color="auto" w:fill="FFFFFF"/>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984" w:type="dxa"/>
            <w:shd w:val="clear" w:color="auto" w:fill="FFFFFF"/>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840" w:type="dxa"/>
            <w:shd w:val="clear" w:color="auto" w:fill="FFFFFF"/>
          </w:tcPr>
          <w:p w:rsidR="009B6283" w:rsidRDefault="005B1CC1">
            <w:pPr>
              <w:pBdr>
                <w:top w:val="nil"/>
                <w:left w:val="nil"/>
                <w:bottom w:val="nil"/>
                <w:right w:val="nil"/>
                <w:between w:val="nil"/>
              </w:pBdr>
              <w:spacing w:before="77" w:line="240" w:lineRule="auto"/>
              <w:ind w:left="0" w:hanging="2"/>
              <w:rPr>
                <w:rFonts w:ascii="Arial Narrow" w:eastAsia="Arial Narrow" w:hAnsi="Arial Narrow" w:cs="Arial Narrow"/>
              </w:rPr>
            </w:pPr>
            <w:r>
              <w:rPr>
                <w:rFonts w:ascii="Arial Narrow" w:eastAsia="Arial Narrow" w:hAnsi="Arial Narrow" w:cs="Arial Narrow"/>
              </w:rPr>
              <w:t>Vjeronauk</w:t>
            </w:r>
          </w:p>
        </w:tc>
      </w:tr>
      <w:tr w:rsidR="009B6283">
        <w:trPr>
          <w:trHeight w:val="400"/>
        </w:trPr>
        <w:tc>
          <w:tcPr>
            <w:tcW w:w="720" w:type="dxa"/>
            <w:shd w:val="clear" w:color="auto" w:fill="FFFFFF"/>
          </w:tcPr>
          <w:p w:rsidR="009B6283" w:rsidRDefault="005B1CC1">
            <w:pPr>
              <w:pBdr>
                <w:top w:val="nil"/>
                <w:left w:val="nil"/>
                <w:bottom w:val="nil"/>
                <w:right w:val="nil"/>
                <w:between w:val="nil"/>
              </w:pBdr>
              <w:spacing w:before="64" w:line="240" w:lineRule="auto"/>
              <w:ind w:left="0" w:right="190" w:hanging="2"/>
              <w:jc w:val="right"/>
              <w:rPr>
                <w:rFonts w:ascii="Arial Narrow" w:eastAsia="Arial Narrow" w:hAnsi="Arial Narrow" w:cs="Arial Narrow"/>
              </w:rPr>
            </w:pPr>
            <w:r>
              <w:rPr>
                <w:rFonts w:ascii="Arial Narrow" w:eastAsia="Arial Narrow" w:hAnsi="Arial Narrow" w:cs="Arial Narrow"/>
              </w:rPr>
              <w:t>58.</w:t>
            </w:r>
          </w:p>
        </w:tc>
        <w:tc>
          <w:tcPr>
            <w:tcW w:w="2505" w:type="dxa"/>
            <w:shd w:val="clear" w:color="auto" w:fill="FFFFFF"/>
          </w:tcPr>
          <w:p w:rsidR="009B6283" w:rsidRDefault="005B1CC1">
            <w:pPr>
              <w:pBdr>
                <w:top w:val="nil"/>
                <w:left w:val="nil"/>
                <w:bottom w:val="nil"/>
                <w:right w:val="nil"/>
                <w:between w:val="nil"/>
              </w:pBdr>
              <w:spacing w:before="77" w:line="240" w:lineRule="auto"/>
              <w:ind w:left="0" w:hanging="2"/>
              <w:rPr>
                <w:rFonts w:ascii="Arial Narrow" w:eastAsia="Arial Narrow" w:hAnsi="Arial Narrow" w:cs="Arial Narrow"/>
              </w:rPr>
            </w:pPr>
            <w:r>
              <w:rPr>
                <w:rFonts w:ascii="Arial Narrow" w:eastAsia="Arial Narrow" w:hAnsi="Arial Narrow" w:cs="Arial Narrow"/>
              </w:rPr>
              <w:t>Silvio Culej</w:t>
            </w:r>
          </w:p>
        </w:tc>
        <w:tc>
          <w:tcPr>
            <w:tcW w:w="851" w:type="dxa"/>
            <w:shd w:val="clear" w:color="auto" w:fill="FFFFFF"/>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849" w:type="dxa"/>
            <w:shd w:val="clear" w:color="auto" w:fill="FFFFFF"/>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701" w:type="dxa"/>
            <w:shd w:val="clear" w:color="auto" w:fill="FFFFFF"/>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984" w:type="dxa"/>
            <w:shd w:val="clear" w:color="auto" w:fill="FFFFFF"/>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840" w:type="dxa"/>
            <w:shd w:val="clear" w:color="auto" w:fill="FFFFFF"/>
          </w:tcPr>
          <w:p w:rsidR="009B6283" w:rsidRDefault="005B1CC1">
            <w:pPr>
              <w:pBdr>
                <w:top w:val="nil"/>
                <w:left w:val="nil"/>
                <w:bottom w:val="nil"/>
                <w:right w:val="nil"/>
                <w:between w:val="nil"/>
              </w:pBdr>
              <w:spacing w:before="77" w:line="240" w:lineRule="auto"/>
              <w:ind w:left="0" w:hanging="2"/>
              <w:rPr>
                <w:rFonts w:ascii="Arial Narrow" w:eastAsia="Arial Narrow" w:hAnsi="Arial Narrow" w:cs="Arial Narrow"/>
              </w:rPr>
            </w:pPr>
            <w:r>
              <w:rPr>
                <w:rFonts w:ascii="Arial Narrow" w:eastAsia="Arial Narrow" w:hAnsi="Arial Narrow" w:cs="Arial Narrow"/>
              </w:rPr>
              <w:t>Vjeronauk</w:t>
            </w:r>
          </w:p>
        </w:tc>
      </w:tr>
      <w:tr w:rsidR="009B6283">
        <w:trPr>
          <w:trHeight w:val="397"/>
        </w:trPr>
        <w:tc>
          <w:tcPr>
            <w:tcW w:w="720" w:type="dxa"/>
            <w:shd w:val="clear" w:color="auto" w:fill="FFFFFF"/>
          </w:tcPr>
          <w:p w:rsidR="009B6283" w:rsidRDefault="005B1CC1">
            <w:pPr>
              <w:pBdr>
                <w:top w:val="nil"/>
                <w:left w:val="nil"/>
                <w:bottom w:val="nil"/>
                <w:right w:val="nil"/>
                <w:between w:val="nil"/>
              </w:pBdr>
              <w:spacing w:before="64" w:line="240" w:lineRule="auto"/>
              <w:ind w:left="0" w:right="190" w:hanging="2"/>
              <w:jc w:val="right"/>
              <w:rPr>
                <w:rFonts w:ascii="Arial Narrow" w:eastAsia="Arial Narrow" w:hAnsi="Arial Narrow" w:cs="Arial Narrow"/>
              </w:rPr>
            </w:pPr>
            <w:r>
              <w:rPr>
                <w:rFonts w:ascii="Arial Narrow" w:eastAsia="Arial Narrow" w:hAnsi="Arial Narrow" w:cs="Arial Narrow"/>
              </w:rPr>
              <w:t>59.</w:t>
            </w:r>
          </w:p>
        </w:tc>
        <w:tc>
          <w:tcPr>
            <w:tcW w:w="2505" w:type="dxa"/>
            <w:shd w:val="clear" w:color="auto" w:fill="FFFFFF"/>
          </w:tcPr>
          <w:p w:rsidR="009B6283" w:rsidRDefault="005B1CC1">
            <w:pPr>
              <w:pBdr>
                <w:top w:val="nil"/>
                <w:left w:val="nil"/>
                <w:bottom w:val="nil"/>
                <w:right w:val="nil"/>
                <w:between w:val="nil"/>
              </w:pBdr>
              <w:spacing w:before="77" w:line="240" w:lineRule="auto"/>
              <w:ind w:left="0" w:hanging="2"/>
              <w:rPr>
                <w:rFonts w:ascii="Arial Narrow" w:eastAsia="Arial Narrow" w:hAnsi="Arial Narrow" w:cs="Arial Narrow"/>
              </w:rPr>
            </w:pPr>
            <w:r>
              <w:rPr>
                <w:rFonts w:ascii="Arial Narrow" w:eastAsia="Arial Narrow" w:hAnsi="Arial Narrow" w:cs="Arial Narrow"/>
              </w:rPr>
              <w:t>Nataša Jelica</w:t>
            </w:r>
          </w:p>
        </w:tc>
        <w:tc>
          <w:tcPr>
            <w:tcW w:w="851" w:type="dxa"/>
            <w:shd w:val="clear" w:color="auto" w:fill="FFFFFF"/>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849" w:type="dxa"/>
            <w:shd w:val="clear" w:color="auto" w:fill="FFFFFF"/>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701" w:type="dxa"/>
            <w:shd w:val="clear" w:color="auto" w:fill="FFFFFF"/>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984" w:type="dxa"/>
            <w:shd w:val="clear" w:color="auto" w:fill="FFFFFF"/>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840" w:type="dxa"/>
            <w:shd w:val="clear" w:color="auto" w:fill="FFFFFF"/>
          </w:tcPr>
          <w:p w:rsidR="009B6283" w:rsidRDefault="005B1CC1">
            <w:pPr>
              <w:pBdr>
                <w:top w:val="nil"/>
                <w:left w:val="nil"/>
                <w:bottom w:val="nil"/>
                <w:right w:val="nil"/>
                <w:between w:val="nil"/>
              </w:pBdr>
              <w:spacing w:before="77" w:line="240" w:lineRule="auto"/>
              <w:ind w:left="0" w:hanging="2"/>
              <w:rPr>
                <w:rFonts w:ascii="Arial Narrow" w:eastAsia="Arial Narrow" w:hAnsi="Arial Narrow" w:cs="Arial Narrow"/>
              </w:rPr>
            </w:pPr>
            <w:r>
              <w:rPr>
                <w:rFonts w:ascii="Arial Narrow" w:eastAsia="Arial Narrow" w:hAnsi="Arial Narrow" w:cs="Arial Narrow"/>
              </w:rPr>
              <w:t>Vjeronauk</w:t>
            </w:r>
          </w:p>
        </w:tc>
      </w:tr>
      <w:tr w:rsidR="009B6283">
        <w:trPr>
          <w:trHeight w:val="421"/>
        </w:trPr>
        <w:tc>
          <w:tcPr>
            <w:tcW w:w="720" w:type="dxa"/>
            <w:shd w:val="clear" w:color="auto" w:fill="FFFFFF"/>
          </w:tcPr>
          <w:p w:rsidR="009B6283" w:rsidRDefault="005B1CC1">
            <w:pPr>
              <w:pBdr>
                <w:top w:val="nil"/>
                <w:left w:val="nil"/>
                <w:bottom w:val="nil"/>
                <w:right w:val="nil"/>
                <w:between w:val="nil"/>
              </w:pBdr>
              <w:spacing w:before="76" w:line="240" w:lineRule="auto"/>
              <w:ind w:left="0" w:right="190" w:hanging="2"/>
              <w:jc w:val="right"/>
              <w:rPr>
                <w:rFonts w:ascii="Arial Narrow" w:eastAsia="Arial Narrow" w:hAnsi="Arial Narrow" w:cs="Arial Narrow"/>
              </w:rPr>
            </w:pPr>
            <w:r>
              <w:rPr>
                <w:rFonts w:ascii="Arial Narrow" w:eastAsia="Arial Narrow" w:hAnsi="Arial Narrow" w:cs="Arial Narrow"/>
              </w:rPr>
              <w:t>60.</w:t>
            </w:r>
          </w:p>
        </w:tc>
        <w:tc>
          <w:tcPr>
            <w:tcW w:w="2505" w:type="dxa"/>
            <w:shd w:val="clear" w:color="auto" w:fill="FFFFFF"/>
          </w:tcPr>
          <w:p w:rsidR="009B6283" w:rsidRDefault="005B1CC1">
            <w:pPr>
              <w:pBdr>
                <w:top w:val="nil"/>
                <w:left w:val="nil"/>
                <w:bottom w:val="nil"/>
                <w:right w:val="nil"/>
                <w:between w:val="nil"/>
              </w:pBdr>
              <w:spacing w:before="89" w:line="240" w:lineRule="auto"/>
              <w:ind w:left="0" w:hanging="2"/>
              <w:rPr>
                <w:rFonts w:ascii="Arial Narrow" w:eastAsia="Arial Narrow" w:hAnsi="Arial Narrow" w:cs="Arial Narrow"/>
              </w:rPr>
            </w:pPr>
            <w:r>
              <w:rPr>
                <w:rFonts w:ascii="Arial Narrow" w:eastAsia="Arial Narrow" w:hAnsi="Arial Narrow" w:cs="Arial Narrow"/>
              </w:rPr>
              <w:t>Mersad ef. Kreštić</w:t>
            </w:r>
          </w:p>
        </w:tc>
        <w:tc>
          <w:tcPr>
            <w:tcW w:w="851" w:type="dxa"/>
            <w:shd w:val="clear" w:color="auto" w:fill="FFFFFF"/>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849" w:type="dxa"/>
            <w:shd w:val="clear" w:color="auto" w:fill="FFFFFF"/>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701" w:type="dxa"/>
            <w:shd w:val="clear" w:color="auto" w:fill="FFFFFF"/>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984" w:type="dxa"/>
            <w:shd w:val="clear" w:color="auto" w:fill="FFFFFF"/>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840" w:type="dxa"/>
            <w:shd w:val="clear" w:color="auto" w:fill="FFFFFF"/>
          </w:tcPr>
          <w:p w:rsidR="009B6283" w:rsidRDefault="005B1CC1">
            <w:pPr>
              <w:pBdr>
                <w:top w:val="nil"/>
                <w:left w:val="nil"/>
                <w:bottom w:val="nil"/>
                <w:right w:val="nil"/>
                <w:between w:val="nil"/>
              </w:pBdr>
              <w:spacing w:before="89" w:line="240" w:lineRule="auto"/>
              <w:ind w:left="0" w:hanging="2"/>
              <w:rPr>
                <w:rFonts w:ascii="Arial Narrow" w:eastAsia="Arial Narrow" w:hAnsi="Arial Narrow" w:cs="Arial Narrow"/>
              </w:rPr>
            </w:pPr>
            <w:r>
              <w:rPr>
                <w:rFonts w:ascii="Arial Narrow" w:eastAsia="Arial Narrow" w:hAnsi="Arial Narrow" w:cs="Arial Narrow"/>
              </w:rPr>
              <w:t>Vjeronauk</w:t>
            </w:r>
          </w:p>
        </w:tc>
      </w:tr>
    </w:tbl>
    <w:p w:rsidR="009B6283" w:rsidRDefault="009B6283">
      <w:pPr>
        <w:ind w:left="0" w:hanging="2"/>
        <w:rPr>
          <w:rFonts w:ascii="Arial Narrow" w:eastAsia="Arial Narrow" w:hAnsi="Arial Narrow" w:cs="Arial Narrow"/>
        </w:rPr>
        <w:sectPr w:rsidR="009B6283">
          <w:type w:val="continuous"/>
          <w:pgSz w:w="11910" w:h="16840"/>
          <w:pgMar w:top="1100" w:right="860" w:bottom="1644"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p w:rsidR="009B6283" w:rsidRDefault="005B1CC1">
      <w:pPr>
        <w:ind w:left="0" w:hanging="2"/>
        <w:rPr>
          <w:rFonts w:ascii="Arial Narrow" w:eastAsia="Arial Narrow" w:hAnsi="Arial Narrow" w:cs="Arial Narrow"/>
        </w:rPr>
      </w:pPr>
      <w:r>
        <w:rPr>
          <w:rFonts w:ascii="Arial Narrow" w:eastAsia="Arial Narrow" w:hAnsi="Arial Narrow" w:cs="Arial Narrow"/>
          <w:b/>
          <w:sz w:val="24"/>
          <w:szCs w:val="24"/>
        </w:rPr>
        <w:t xml:space="preserve">                     2.2 </w:t>
      </w:r>
      <w:r>
        <w:rPr>
          <w:rFonts w:ascii="Arial Narrow" w:eastAsia="Arial Narrow" w:hAnsi="Arial Narrow" w:cs="Arial Narrow"/>
          <w:b/>
        </w:rPr>
        <w:t>PODACI O RAVNATELJU I STRUČNIM SURADNICIMA</w:t>
      </w: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0"/>
          <w:szCs w:val="20"/>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0"/>
          <w:szCs w:val="20"/>
        </w:rPr>
      </w:pPr>
    </w:p>
    <w:p w:rsidR="009B6283" w:rsidRDefault="009B6283">
      <w:pPr>
        <w:pBdr>
          <w:top w:val="nil"/>
          <w:left w:val="nil"/>
          <w:bottom w:val="nil"/>
          <w:right w:val="nil"/>
          <w:between w:val="nil"/>
        </w:pBdr>
        <w:spacing w:before="41" w:after="1" w:line="240" w:lineRule="auto"/>
        <w:ind w:left="0" w:hanging="2"/>
        <w:rPr>
          <w:rFonts w:ascii="Arial Narrow" w:eastAsia="Arial Narrow" w:hAnsi="Arial Narrow" w:cs="Arial Narrow"/>
          <w:sz w:val="20"/>
          <w:szCs w:val="20"/>
        </w:rPr>
      </w:pPr>
    </w:p>
    <w:tbl>
      <w:tblPr>
        <w:tblStyle w:val="afffffffffffffffffffff4"/>
        <w:tblW w:w="9720" w:type="dxa"/>
        <w:tblInd w:w="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5"/>
        <w:gridCol w:w="1790"/>
        <w:gridCol w:w="857"/>
        <w:gridCol w:w="904"/>
        <w:gridCol w:w="2107"/>
        <w:gridCol w:w="1370"/>
        <w:gridCol w:w="2097"/>
      </w:tblGrid>
      <w:tr w:rsidR="009B6283">
        <w:trPr>
          <w:trHeight w:val="861"/>
        </w:trPr>
        <w:tc>
          <w:tcPr>
            <w:tcW w:w="595" w:type="dxa"/>
            <w:shd w:val="clear" w:color="auto" w:fill="D6E3BC"/>
          </w:tcPr>
          <w:p w:rsidR="009B6283" w:rsidRDefault="009B6283">
            <w:pPr>
              <w:pBdr>
                <w:top w:val="nil"/>
                <w:left w:val="nil"/>
                <w:bottom w:val="nil"/>
                <w:right w:val="nil"/>
                <w:between w:val="nil"/>
              </w:pBdr>
              <w:spacing w:before="51" w:line="240" w:lineRule="auto"/>
              <w:ind w:left="0" w:hanging="2"/>
              <w:rPr>
                <w:rFonts w:ascii="Arial Narrow" w:eastAsia="Arial Narrow" w:hAnsi="Arial Narrow" w:cs="Arial Narrow"/>
              </w:rPr>
            </w:pPr>
          </w:p>
          <w:p w:rsidR="009B6283" w:rsidRDefault="005B1CC1">
            <w:pPr>
              <w:pBdr>
                <w:top w:val="nil"/>
                <w:left w:val="nil"/>
                <w:bottom w:val="nil"/>
                <w:right w:val="nil"/>
                <w:between w:val="nil"/>
              </w:pBdr>
              <w:spacing w:line="240" w:lineRule="auto"/>
              <w:ind w:left="0" w:right="60" w:hanging="2"/>
              <w:jc w:val="center"/>
              <w:rPr>
                <w:rFonts w:ascii="Arial Narrow" w:eastAsia="Arial Narrow" w:hAnsi="Arial Narrow" w:cs="Arial Narrow"/>
              </w:rPr>
            </w:pPr>
            <w:r>
              <w:rPr>
                <w:rFonts w:ascii="Arial Narrow" w:eastAsia="Arial Narrow" w:hAnsi="Arial Narrow" w:cs="Arial Narrow"/>
                <w:b/>
              </w:rPr>
              <w:t>Red. br.</w:t>
            </w:r>
          </w:p>
        </w:tc>
        <w:tc>
          <w:tcPr>
            <w:tcW w:w="1790" w:type="dxa"/>
            <w:shd w:val="clear" w:color="auto" w:fill="D6E3BC"/>
          </w:tcPr>
          <w:p w:rsidR="009B6283" w:rsidRDefault="009B6283">
            <w:pPr>
              <w:pBdr>
                <w:top w:val="nil"/>
                <w:left w:val="nil"/>
                <w:bottom w:val="nil"/>
                <w:right w:val="nil"/>
                <w:between w:val="nil"/>
              </w:pBdr>
              <w:spacing w:before="51" w:line="240" w:lineRule="auto"/>
              <w:ind w:left="0" w:hanging="2"/>
              <w:rPr>
                <w:rFonts w:ascii="Arial Narrow" w:eastAsia="Arial Narrow" w:hAnsi="Arial Narrow" w:cs="Arial Narrow"/>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b/>
              </w:rPr>
              <w:t>Ime i prezime</w:t>
            </w:r>
          </w:p>
        </w:tc>
        <w:tc>
          <w:tcPr>
            <w:tcW w:w="857" w:type="dxa"/>
            <w:shd w:val="clear" w:color="auto" w:fill="D6E3BC"/>
          </w:tcPr>
          <w:p w:rsidR="009B6283" w:rsidRDefault="005B1CC1">
            <w:pPr>
              <w:pBdr>
                <w:top w:val="nil"/>
                <w:left w:val="nil"/>
                <w:bottom w:val="nil"/>
                <w:right w:val="nil"/>
                <w:between w:val="nil"/>
              </w:pBdr>
              <w:spacing w:before="177" w:line="240" w:lineRule="auto"/>
              <w:ind w:left="0" w:hanging="2"/>
              <w:rPr>
                <w:rFonts w:ascii="Arial Narrow" w:eastAsia="Arial Narrow" w:hAnsi="Arial Narrow" w:cs="Arial Narrow"/>
              </w:rPr>
            </w:pPr>
            <w:r>
              <w:rPr>
                <w:rFonts w:ascii="Arial Narrow" w:eastAsia="Arial Narrow" w:hAnsi="Arial Narrow" w:cs="Arial Narrow"/>
                <w:b/>
              </w:rPr>
              <w:t>God.</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b/>
              </w:rPr>
              <w:t>rođ.</w:t>
            </w:r>
          </w:p>
        </w:tc>
        <w:tc>
          <w:tcPr>
            <w:tcW w:w="904" w:type="dxa"/>
            <w:shd w:val="clear" w:color="auto" w:fill="D6E3BC"/>
          </w:tcPr>
          <w:p w:rsidR="009B6283" w:rsidRDefault="005B1CC1">
            <w:pPr>
              <w:pBdr>
                <w:top w:val="nil"/>
                <w:left w:val="nil"/>
                <w:bottom w:val="nil"/>
                <w:right w:val="nil"/>
                <w:between w:val="nil"/>
              </w:pBdr>
              <w:spacing w:before="177" w:line="240" w:lineRule="auto"/>
              <w:ind w:left="0" w:hanging="2"/>
              <w:rPr>
                <w:rFonts w:ascii="Arial Narrow" w:eastAsia="Arial Narrow" w:hAnsi="Arial Narrow" w:cs="Arial Narrow"/>
              </w:rPr>
            </w:pPr>
            <w:r>
              <w:rPr>
                <w:rFonts w:ascii="Arial Narrow" w:eastAsia="Arial Narrow" w:hAnsi="Arial Narrow" w:cs="Arial Narrow"/>
                <w:b/>
              </w:rPr>
              <w:t>God.</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b/>
              </w:rPr>
              <w:t>staža</w:t>
            </w:r>
          </w:p>
        </w:tc>
        <w:tc>
          <w:tcPr>
            <w:tcW w:w="2107" w:type="dxa"/>
            <w:shd w:val="clear" w:color="auto" w:fill="D6E3BC"/>
          </w:tcPr>
          <w:p w:rsidR="009B6283" w:rsidRDefault="009B6283">
            <w:pPr>
              <w:pBdr>
                <w:top w:val="nil"/>
                <w:left w:val="nil"/>
                <w:bottom w:val="nil"/>
                <w:right w:val="nil"/>
                <w:between w:val="nil"/>
              </w:pBdr>
              <w:spacing w:before="51" w:line="240" w:lineRule="auto"/>
              <w:ind w:left="0" w:hanging="2"/>
              <w:rPr>
                <w:rFonts w:ascii="Arial Narrow" w:eastAsia="Arial Narrow" w:hAnsi="Arial Narrow" w:cs="Arial Narrow"/>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b/>
              </w:rPr>
              <w:t>Struka</w:t>
            </w:r>
          </w:p>
        </w:tc>
        <w:tc>
          <w:tcPr>
            <w:tcW w:w="1370" w:type="dxa"/>
            <w:shd w:val="clear" w:color="auto" w:fill="D6E3BC"/>
          </w:tcPr>
          <w:p w:rsidR="009B6283" w:rsidRDefault="005B1CC1">
            <w:pPr>
              <w:pBdr>
                <w:top w:val="nil"/>
                <w:left w:val="nil"/>
                <w:bottom w:val="nil"/>
                <w:right w:val="nil"/>
                <w:between w:val="nil"/>
              </w:pBdr>
              <w:spacing w:before="177" w:line="240" w:lineRule="auto"/>
              <w:ind w:left="0" w:right="256" w:hanging="2"/>
              <w:rPr>
                <w:rFonts w:ascii="Arial Narrow" w:eastAsia="Arial Narrow" w:hAnsi="Arial Narrow" w:cs="Arial Narrow"/>
              </w:rPr>
            </w:pPr>
            <w:r>
              <w:rPr>
                <w:rFonts w:ascii="Arial Narrow" w:eastAsia="Arial Narrow" w:hAnsi="Arial Narrow" w:cs="Arial Narrow"/>
                <w:b/>
              </w:rPr>
              <w:t>Stupanj str. spreme</w:t>
            </w:r>
          </w:p>
        </w:tc>
        <w:tc>
          <w:tcPr>
            <w:tcW w:w="2097" w:type="dxa"/>
            <w:shd w:val="clear" w:color="auto" w:fill="D6E3BC"/>
          </w:tcPr>
          <w:p w:rsidR="009B6283" w:rsidRDefault="005B1CC1">
            <w:pPr>
              <w:pBdr>
                <w:top w:val="nil"/>
                <w:left w:val="nil"/>
                <w:bottom w:val="nil"/>
                <w:right w:val="nil"/>
                <w:between w:val="nil"/>
              </w:pBdr>
              <w:spacing w:before="177" w:line="240" w:lineRule="auto"/>
              <w:ind w:left="0" w:hanging="2"/>
              <w:rPr>
                <w:rFonts w:ascii="Arial Narrow" w:eastAsia="Arial Narrow" w:hAnsi="Arial Narrow" w:cs="Arial Narrow"/>
              </w:rPr>
            </w:pPr>
            <w:r>
              <w:rPr>
                <w:rFonts w:ascii="Arial Narrow" w:eastAsia="Arial Narrow" w:hAnsi="Arial Narrow" w:cs="Arial Narrow"/>
                <w:b/>
              </w:rPr>
              <w:t>Poslovi koje obavlja</w:t>
            </w:r>
          </w:p>
        </w:tc>
      </w:tr>
      <w:tr w:rsidR="009B6283">
        <w:trPr>
          <w:trHeight w:val="539"/>
        </w:trPr>
        <w:tc>
          <w:tcPr>
            <w:tcW w:w="595" w:type="dxa"/>
            <w:shd w:val="clear" w:color="auto" w:fill="D6E3BC"/>
          </w:tcPr>
          <w:p w:rsidR="009B6283" w:rsidRDefault="005B1CC1">
            <w:pPr>
              <w:pBdr>
                <w:top w:val="nil"/>
                <w:left w:val="nil"/>
                <w:bottom w:val="nil"/>
                <w:right w:val="nil"/>
                <w:between w:val="nil"/>
              </w:pBdr>
              <w:spacing w:before="147" w:line="240" w:lineRule="auto"/>
              <w:ind w:left="0" w:right="41" w:hanging="2"/>
              <w:jc w:val="center"/>
              <w:rPr>
                <w:rFonts w:ascii="Arial Narrow" w:eastAsia="Arial Narrow" w:hAnsi="Arial Narrow" w:cs="Arial Narrow"/>
              </w:rPr>
            </w:pPr>
            <w:r>
              <w:rPr>
                <w:rFonts w:ascii="Arial Narrow" w:eastAsia="Arial Narrow" w:hAnsi="Arial Narrow" w:cs="Arial Narrow"/>
              </w:rPr>
              <w:t>1.</w:t>
            </w:r>
          </w:p>
        </w:tc>
        <w:tc>
          <w:tcPr>
            <w:tcW w:w="1790" w:type="dxa"/>
            <w:shd w:val="clear" w:color="auto" w:fill="D6E3BC"/>
          </w:tcPr>
          <w:p w:rsidR="009B6283" w:rsidRDefault="005B1CC1">
            <w:pPr>
              <w:pBdr>
                <w:top w:val="nil"/>
                <w:left w:val="nil"/>
                <w:bottom w:val="nil"/>
                <w:right w:val="nil"/>
                <w:between w:val="nil"/>
              </w:pBdr>
              <w:spacing w:before="147" w:line="240" w:lineRule="auto"/>
              <w:ind w:left="0" w:hanging="2"/>
              <w:rPr>
                <w:rFonts w:ascii="Arial Narrow" w:eastAsia="Arial Narrow" w:hAnsi="Arial Narrow" w:cs="Arial Narrow"/>
              </w:rPr>
            </w:pPr>
            <w:r>
              <w:rPr>
                <w:rFonts w:ascii="Arial Narrow" w:eastAsia="Arial Narrow" w:hAnsi="Arial Narrow" w:cs="Arial Narrow"/>
              </w:rPr>
              <w:t>Renata Cindrić</w:t>
            </w:r>
          </w:p>
        </w:tc>
        <w:tc>
          <w:tcPr>
            <w:tcW w:w="857" w:type="dxa"/>
            <w:shd w:val="clear" w:color="auto" w:fill="D6E3BC"/>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904" w:type="dxa"/>
            <w:shd w:val="clear" w:color="auto" w:fill="D6E3BC"/>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2107" w:type="dxa"/>
            <w:shd w:val="clear" w:color="auto" w:fill="D6E3BC"/>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370" w:type="dxa"/>
            <w:shd w:val="clear" w:color="auto" w:fill="D6E3BC"/>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2097" w:type="dxa"/>
            <w:shd w:val="clear" w:color="auto" w:fill="D6E3BC"/>
          </w:tcPr>
          <w:p w:rsidR="009B6283" w:rsidRDefault="005B1CC1">
            <w:pPr>
              <w:pBdr>
                <w:top w:val="nil"/>
                <w:left w:val="nil"/>
                <w:bottom w:val="nil"/>
                <w:right w:val="nil"/>
                <w:between w:val="nil"/>
              </w:pBdr>
              <w:spacing w:before="147" w:line="240" w:lineRule="auto"/>
              <w:ind w:left="0" w:hanging="2"/>
              <w:jc w:val="center"/>
              <w:rPr>
                <w:rFonts w:ascii="Arial Narrow" w:eastAsia="Arial Narrow" w:hAnsi="Arial Narrow" w:cs="Arial Narrow"/>
              </w:rPr>
            </w:pPr>
            <w:r>
              <w:rPr>
                <w:rFonts w:ascii="Arial Narrow" w:eastAsia="Arial Narrow" w:hAnsi="Arial Narrow" w:cs="Arial Narrow"/>
              </w:rPr>
              <w:t>Ravnatelj</w:t>
            </w:r>
          </w:p>
        </w:tc>
      </w:tr>
      <w:tr w:rsidR="009B6283">
        <w:trPr>
          <w:trHeight w:val="652"/>
        </w:trPr>
        <w:tc>
          <w:tcPr>
            <w:tcW w:w="595" w:type="dxa"/>
            <w:shd w:val="clear" w:color="auto" w:fill="D6E3BC"/>
          </w:tcPr>
          <w:p w:rsidR="009B6283" w:rsidRDefault="005B1CC1">
            <w:pPr>
              <w:pBdr>
                <w:top w:val="nil"/>
                <w:left w:val="nil"/>
                <w:bottom w:val="nil"/>
                <w:right w:val="nil"/>
                <w:between w:val="nil"/>
              </w:pBdr>
              <w:spacing w:before="205" w:line="240" w:lineRule="auto"/>
              <w:ind w:left="0" w:right="41" w:hanging="2"/>
              <w:jc w:val="center"/>
              <w:rPr>
                <w:rFonts w:ascii="Arial Narrow" w:eastAsia="Arial Narrow" w:hAnsi="Arial Narrow" w:cs="Arial Narrow"/>
              </w:rPr>
            </w:pPr>
            <w:r>
              <w:rPr>
                <w:rFonts w:ascii="Arial Narrow" w:eastAsia="Arial Narrow" w:hAnsi="Arial Narrow" w:cs="Arial Narrow"/>
              </w:rPr>
              <w:t>2.</w:t>
            </w:r>
          </w:p>
        </w:tc>
        <w:tc>
          <w:tcPr>
            <w:tcW w:w="1790" w:type="dxa"/>
            <w:shd w:val="clear" w:color="auto" w:fill="D6E3BC"/>
          </w:tcPr>
          <w:p w:rsidR="009B6283" w:rsidRDefault="005B1CC1">
            <w:pPr>
              <w:pBdr>
                <w:top w:val="nil"/>
                <w:left w:val="nil"/>
                <w:bottom w:val="nil"/>
                <w:right w:val="nil"/>
                <w:between w:val="nil"/>
              </w:pBdr>
              <w:spacing w:before="205" w:line="240" w:lineRule="auto"/>
              <w:ind w:left="0" w:hanging="2"/>
              <w:rPr>
                <w:rFonts w:ascii="Arial Narrow" w:eastAsia="Arial Narrow" w:hAnsi="Arial Narrow" w:cs="Arial Narrow"/>
              </w:rPr>
            </w:pPr>
            <w:r>
              <w:rPr>
                <w:rFonts w:ascii="Arial Narrow" w:eastAsia="Arial Narrow" w:hAnsi="Arial Narrow" w:cs="Arial Narrow"/>
              </w:rPr>
              <w:t>Tončica Žaper</w:t>
            </w:r>
          </w:p>
        </w:tc>
        <w:tc>
          <w:tcPr>
            <w:tcW w:w="857" w:type="dxa"/>
            <w:shd w:val="clear" w:color="auto" w:fill="D6E3BC"/>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904" w:type="dxa"/>
            <w:shd w:val="clear" w:color="auto" w:fill="D6E3BC"/>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2107" w:type="dxa"/>
            <w:shd w:val="clear" w:color="auto" w:fill="D6E3BC"/>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370" w:type="dxa"/>
            <w:shd w:val="clear" w:color="auto" w:fill="D6E3BC"/>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2097" w:type="dxa"/>
            <w:shd w:val="clear" w:color="auto" w:fill="D6E3BC"/>
          </w:tcPr>
          <w:p w:rsidR="009B6283" w:rsidRDefault="005B1CC1">
            <w:pPr>
              <w:pBdr>
                <w:top w:val="nil"/>
                <w:left w:val="nil"/>
                <w:bottom w:val="nil"/>
                <w:right w:val="nil"/>
                <w:between w:val="nil"/>
              </w:pBdr>
              <w:spacing w:before="205" w:line="240" w:lineRule="auto"/>
              <w:ind w:left="0" w:hanging="2"/>
              <w:jc w:val="center"/>
              <w:rPr>
                <w:rFonts w:ascii="Arial Narrow" w:eastAsia="Arial Narrow" w:hAnsi="Arial Narrow" w:cs="Arial Narrow"/>
              </w:rPr>
            </w:pPr>
            <w:r>
              <w:rPr>
                <w:rFonts w:ascii="Arial Narrow" w:eastAsia="Arial Narrow" w:hAnsi="Arial Narrow" w:cs="Arial Narrow"/>
              </w:rPr>
              <w:t>Pedagog</w:t>
            </w:r>
          </w:p>
        </w:tc>
      </w:tr>
      <w:tr w:rsidR="009B6283">
        <w:trPr>
          <w:trHeight w:val="774"/>
        </w:trPr>
        <w:tc>
          <w:tcPr>
            <w:tcW w:w="595" w:type="dxa"/>
            <w:shd w:val="clear" w:color="auto" w:fill="D6E3BC"/>
          </w:tcPr>
          <w:p w:rsidR="009B6283" w:rsidRDefault="009B6283">
            <w:pPr>
              <w:pBdr>
                <w:top w:val="nil"/>
                <w:left w:val="nil"/>
                <w:bottom w:val="nil"/>
                <w:right w:val="nil"/>
                <w:between w:val="nil"/>
              </w:pBdr>
              <w:spacing w:before="12" w:line="240" w:lineRule="auto"/>
              <w:ind w:left="0" w:hanging="2"/>
              <w:rPr>
                <w:rFonts w:ascii="Arial Narrow" w:eastAsia="Arial Narrow" w:hAnsi="Arial Narrow" w:cs="Arial Narrow"/>
              </w:rPr>
            </w:pPr>
          </w:p>
          <w:p w:rsidR="009B6283" w:rsidRDefault="005B1CC1">
            <w:pPr>
              <w:pBdr>
                <w:top w:val="nil"/>
                <w:left w:val="nil"/>
                <w:bottom w:val="nil"/>
                <w:right w:val="nil"/>
                <w:between w:val="nil"/>
              </w:pBdr>
              <w:spacing w:line="240" w:lineRule="auto"/>
              <w:ind w:left="0" w:right="41" w:hanging="2"/>
              <w:jc w:val="center"/>
              <w:rPr>
                <w:rFonts w:ascii="Arial Narrow" w:eastAsia="Arial Narrow" w:hAnsi="Arial Narrow" w:cs="Arial Narrow"/>
              </w:rPr>
            </w:pPr>
            <w:r>
              <w:rPr>
                <w:rFonts w:ascii="Arial Narrow" w:eastAsia="Arial Narrow" w:hAnsi="Arial Narrow" w:cs="Arial Narrow"/>
              </w:rPr>
              <w:t>3.</w:t>
            </w:r>
          </w:p>
        </w:tc>
        <w:tc>
          <w:tcPr>
            <w:tcW w:w="1790" w:type="dxa"/>
            <w:shd w:val="clear" w:color="auto" w:fill="D6E3BC"/>
          </w:tcPr>
          <w:p w:rsidR="009B6283" w:rsidRDefault="005B1CC1">
            <w:pPr>
              <w:pBdr>
                <w:top w:val="nil"/>
                <w:left w:val="nil"/>
                <w:bottom w:val="nil"/>
                <w:right w:val="nil"/>
                <w:between w:val="nil"/>
              </w:pBdr>
              <w:spacing w:line="240" w:lineRule="auto"/>
              <w:ind w:left="0" w:hanging="2"/>
            </w:pPr>
            <w:r>
              <w:rPr>
                <w:rFonts w:ascii="Arial Narrow" w:eastAsia="Arial Narrow" w:hAnsi="Arial Narrow" w:cs="Arial Narrow"/>
              </w:rPr>
              <w:t>Josipa Mijić</w:t>
            </w:r>
          </w:p>
        </w:tc>
        <w:tc>
          <w:tcPr>
            <w:tcW w:w="857" w:type="dxa"/>
            <w:shd w:val="clear" w:color="auto" w:fill="D6E3BC"/>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904" w:type="dxa"/>
            <w:shd w:val="clear" w:color="auto" w:fill="D6E3BC"/>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2107" w:type="dxa"/>
            <w:shd w:val="clear" w:color="auto" w:fill="D6E3BC"/>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370" w:type="dxa"/>
            <w:shd w:val="clear" w:color="auto" w:fill="D6E3BC"/>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2097" w:type="dxa"/>
            <w:shd w:val="clear" w:color="auto" w:fill="D6E3BC"/>
          </w:tcPr>
          <w:p w:rsidR="009B6283" w:rsidRDefault="005B1CC1">
            <w:pPr>
              <w:pBdr>
                <w:top w:val="nil"/>
                <w:left w:val="nil"/>
                <w:bottom w:val="nil"/>
                <w:right w:val="nil"/>
                <w:between w:val="nil"/>
              </w:pBdr>
              <w:spacing w:before="5" w:line="242" w:lineRule="auto"/>
              <w:ind w:left="0" w:right="373" w:hanging="2"/>
              <w:rPr>
                <w:rFonts w:ascii="Arial Narrow" w:eastAsia="Arial Narrow" w:hAnsi="Arial Narrow" w:cs="Arial Narrow"/>
              </w:rPr>
            </w:pPr>
            <w:r>
              <w:rPr>
                <w:rFonts w:ascii="Arial Narrow" w:eastAsia="Arial Narrow" w:hAnsi="Arial Narrow" w:cs="Arial Narrow"/>
              </w:rPr>
              <w:t xml:space="preserve">       Logoped</w:t>
            </w:r>
          </w:p>
        </w:tc>
      </w:tr>
      <w:tr w:rsidR="009B6283">
        <w:trPr>
          <w:trHeight w:val="555"/>
        </w:trPr>
        <w:tc>
          <w:tcPr>
            <w:tcW w:w="595" w:type="dxa"/>
            <w:shd w:val="clear" w:color="auto" w:fill="D6E3BC"/>
          </w:tcPr>
          <w:p w:rsidR="009B6283" w:rsidRDefault="009B6283">
            <w:pPr>
              <w:pBdr>
                <w:top w:val="nil"/>
                <w:left w:val="nil"/>
                <w:bottom w:val="nil"/>
                <w:right w:val="nil"/>
                <w:between w:val="nil"/>
              </w:pBdr>
              <w:spacing w:before="2" w:line="240" w:lineRule="auto"/>
              <w:ind w:left="0" w:hanging="2"/>
              <w:rPr>
                <w:rFonts w:ascii="Arial Narrow" w:eastAsia="Arial Narrow" w:hAnsi="Arial Narrow" w:cs="Arial Narrow"/>
              </w:rPr>
            </w:pPr>
          </w:p>
          <w:p w:rsidR="009B6283" w:rsidRDefault="005B1CC1">
            <w:pPr>
              <w:pBdr>
                <w:top w:val="nil"/>
                <w:left w:val="nil"/>
                <w:bottom w:val="nil"/>
                <w:right w:val="nil"/>
                <w:between w:val="nil"/>
              </w:pBdr>
              <w:spacing w:before="1" w:line="240" w:lineRule="auto"/>
              <w:ind w:left="0" w:right="41" w:hanging="2"/>
              <w:jc w:val="center"/>
              <w:rPr>
                <w:rFonts w:ascii="Arial Narrow" w:eastAsia="Arial Narrow" w:hAnsi="Arial Narrow" w:cs="Arial Narrow"/>
              </w:rPr>
            </w:pPr>
            <w:r>
              <w:rPr>
                <w:rFonts w:ascii="Arial Narrow" w:eastAsia="Arial Narrow" w:hAnsi="Arial Narrow" w:cs="Arial Narrow"/>
              </w:rPr>
              <w:t>4.</w:t>
            </w:r>
          </w:p>
        </w:tc>
        <w:tc>
          <w:tcPr>
            <w:tcW w:w="1790" w:type="dxa"/>
            <w:shd w:val="clear" w:color="auto" w:fill="D6E3BC"/>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Kristina Blumenšajn</w:t>
            </w:r>
          </w:p>
        </w:tc>
        <w:tc>
          <w:tcPr>
            <w:tcW w:w="857" w:type="dxa"/>
            <w:shd w:val="clear" w:color="auto" w:fill="D6E3BC"/>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904" w:type="dxa"/>
            <w:shd w:val="clear" w:color="auto" w:fill="D6E3BC"/>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2107" w:type="dxa"/>
            <w:shd w:val="clear" w:color="auto" w:fill="D6E3BC"/>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370" w:type="dxa"/>
            <w:shd w:val="clear" w:color="auto" w:fill="D6E3BC"/>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2097" w:type="dxa"/>
            <w:shd w:val="clear" w:color="auto" w:fill="D6E3BC"/>
          </w:tcPr>
          <w:p w:rsidR="009B6283" w:rsidRDefault="005B1CC1">
            <w:pPr>
              <w:pBdr>
                <w:top w:val="nil"/>
                <w:left w:val="nil"/>
                <w:bottom w:val="nil"/>
                <w:right w:val="nil"/>
                <w:between w:val="nil"/>
              </w:pBdr>
              <w:spacing w:before="1" w:line="240" w:lineRule="auto"/>
              <w:ind w:left="0" w:right="3" w:hanging="2"/>
              <w:jc w:val="center"/>
              <w:rPr>
                <w:rFonts w:ascii="Arial Narrow" w:eastAsia="Arial Narrow" w:hAnsi="Arial Narrow" w:cs="Arial Narrow"/>
              </w:rPr>
            </w:pPr>
            <w:r>
              <w:rPr>
                <w:rFonts w:ascii="Arial Narrow" w:eastAsia="Arial Narrow" w:hAnsi="Arial Narrow" w:cs="Arial Narrow"/>
              </w:rPr>
              <w:t>Psihologinja</w:t>
            </w:r>
          </w:p>
        </w:tc>
      </w:tr>
      <w:tr w:rsidR="009B6283">
        <w:trPr>
          <w:trHeight w:val="558"/>
        </w:trPr>
        <w:tc>
          <w:tcPr>
            <w:tcW w:w="595" w:type="dxa"/>
            <w:shd w:val="clear" w:color="auto" w:fill="D6E3BC"/>
          </w:tcPr>
          <w:p w:rsidR="009B6283" w:rsidRDefault="005B1CC1">
            <w:pPr>
              <w:pBdr>
                <w:top w:val="nil"/>
                <w:left w:val="nil"/>
                <w:bottom w:val="nil"/>
                <w:right w:val="nil"/>
                <w:between w:val="nil"/>
              </w:pBdr>
              <w:spacing w:before="157" w:line="240" w:lineRule="auto"/>
              <w:ind w:left="0" w:right="41" w:hanging="2"/>
              <w:jc w:val="center"/>
              <w:rPr>
                <w:rFonts w:ascii="Arial Narrow" w:eastAsia="Arial Narrow" w:hAnsi="Arial Narrow" w:cs="Arial Narrow"/>
              </w:rPr>
            </w:pPr>
            <w:r>
              <w:rPr>
                <w:rFonts w:ascii="Arial Narrow" w:eastAsia="Arial Narrow" w:hAnsi="Arial Narrow" w:cs="Arial Narrow"/>
              </w:rPr>
              <w:t>5.</w:t>
            </w:r>
          </w:p>
        </w:tc>
        <w:tc>
          <w:tcPr>
            <w:tcW w:w="1790" w:type="dxa"/>
            <w:shd w:val="clear" w:color="auto" w:fill="D6E3BC"/>
          </w:tcPr>
          <w:p w:rsidR="009B6283" w:rsidRDefault="005B1CC1">
            <w:pPr>
              <w:pBdr>
                <w:top w:val="nil"/>
                <w:left w:val="nil"/>
                <w:bottom w:val="nil"/>
                <w:right w:val="nil"/>
                <w:between w:val="nil"/>
              </w:pBdr>
              <w:spacing w:before="157" w:line="240" w:lineRule="auto"/>
              <w:ind w:left="0" w:hanging="2"/>
              <w:rPr>
                <w:rFonts w:ascii="Arial Narrow" w:eastAsia="Arial Narrow" w:hAnsi="Arial Narrow" w:cs="Arial Narrow"/>
              </w:rPr>
            </w:pPr>
            <w:r>
              <w:rPr>
                <w:rFonts w:ascii="Arial Narrow" w:eastAsia="Arial Narrow" w:hAnsi="Arial Narrow" w:cs="Arial Narrow"/>
              </w:rPr>
              <w:t>Lucija Krsnik</w:t>
            </w:r>
          </w:p>
        </w:tc>
        <w:tc>
          <w:tcPr>
            <w:tcW w:w="857" w:type="dxa"/>
            <w:shd w:val="clear" w:color="auto" w:fill="D6E3BC"/>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904" w:type="dxa"/>
            <w:shd w:val="clear" w:color="auto" w:fill="D6E3BC"/>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2107" w:type="dxa"/>
            <w:shd w:val="clear" w:color="auto" w:fill="D6E3BC"/>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370" w:type="dxa"/>
            <w:shd w:val="clear" w:color="auto" w:fill="D6E3BC"/>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2097" w:type="dxa"/>
            <w:shd w:val="clear" w:color="auto" w:fill="D6E3BC"/>
          </w:tcPr>
          <w:p w:rsidR="009B6283" w:rsidRDefault="005B1CC1">
            <w:pPr>
              <w:pBdr>
                <w:top w:val="nil"/>
                <w:left w:val="nil"/>
                <w:bottom w:val="nil"/>
                <w:right w:val="nil"/>
                <w:between w:val="nil"/>
              </w:pBdr>
              <w:spacing w:before="157" w:line="240" w:lineRule="auto"/>
              <w:ind w:left="0" w:hanging="2"/>
              <w:jc w:val="center"/>
              <w:rPr>
                <w:rFonts w:ascii="Arial Narrow" w:eastAsia="Arial Narrow" w:hAnsi="Arial Narrow" w:cs="Arial Narrow"/>
              </w:rPr>
            </w:pPr>
            <w:r>
              <w:rPr>
                <w:rFonts w:ascii="Arial Narrow" w:eastAsia="Arial Narrow" w:hAnsi="Arial Narrow" w:cs="Arial Narrow"/>
              </w:rPr>
              <w:t>Socijalna pedagoginja</w:t>
            </w:r>
          </w:p>
        </w:tc>
      </w:tr>
      <w:tr w:rsidR="009B6283">
        <w:trPr>
          <w:trHeight w:val="561"/>
        </w:trPr>
        <w:tc>
          <w:tcPr>
            <w:tcW w:w="595" w:type="dxa"/>
            <w:shd w:val="clear" w:color="auto" w:fill="D6E3BC"/>
          </w:tcPr>
          <w:p w:rsidR="009B6283" w:rsidRDefault="005B1CC1">
            <w:pPr>
              <w:pBdr>
                <w:top w:val="nil"/>
                <w:left w:val="nil"/>
                <w:bottom w:val="nil"/>
                <w:right w:val="nil"/>
                <w:between w:val="nil"/>
              </w:pBdr>
              <w:spacing w:before="157" w:line="240" w:lineRule="auto"/>
              <w:ind w:left="0" w:right="41" w:hanging="2"/>
              <w:jc w:val="center"/>
              <w:rPr>
                <w:rFonts w:ascii="Arial Narrow" w:eastAsia="Arial Narrow" w:hAnsi="Arial Narrow" w:cs="Arial Narrow"/>
              </w:rPr>
            </w:pPr>
            <w:r>
              <w:rPr>
                <w:rFonts w:ascii="Arial Narrow" w:eastAsia="Arial Narrow" w:hAnsi="Arial Narrow" w:cs="Arial Narrow"/>
              </w:rPr>
              <w:t>6.</w:t>
            </w:r>
          </w:p>
        </w:tc>
        <w:tc>
          <w:tcPr>
            <w:tcW w:w="1790" w:type="dxa"/>
            <w:shd w:val="clear" w:color="auto" w:fill="D6E3BC"/>
          </w:tcPr>
          <w:p w:rsidR="009B6283" w:rsidRDefault="005B1CC1">
            <w:pPr>
              <w:pBdr>
                <w:top w:val="nil"/>
                <w:left w:val="nil"/>
                <w:bottom w:val="nil"/>
                <w:right w:val="nil"/>
                <w:between w:val="nil"/>
              </w:pBdr>
              <w:spacing w:before="157" w:line="240" w:lineRule="auto"/>
              <w:ind w:left="0" w:hanging="2"/>
              <w:rPr>
                <w:rFonts w:ascii="Arial Narrow" w:eastAsia="Arial Narrow" w:hAnsi="Arial Narrow" w:cs="Arial Narrow"/>
              </w:rPr>
            </w:pPr>
            <w:r>
              <w:rPr>
                <w:rFonts w:ascii="Arial Narrow" w:eastAsia="Arial Narrow" w:hAnsi="Arial Narrow" w:cs="Arial Narrow"/>
              </w:rPr>
              <w:t>Ana Novotny</w:t>
            </w:r>
          </w:p>
        </w:tc>
        <w:tc>
          <w:tcPr>
            <w:tcW w:w="857" w:type="dxa"/>
            <w:shd w:val="clear" w:color="auto" w:fill="D6E3BC"/>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904" w:type="dxa"/>
            <w:shd w:val="clear" w:color="auto" w:fill="D6E3BC"/>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2107" w:type="dxa"/>
            <w:shd w:val="clear" w:color="auto" w:fill="D6E3BC"/>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370" w:type="dxa"/>
            <w:shd w:val="clear" w:color="auto" w:fill="D6E3BC"/>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2097" w:type="dxa"/>
            <w:shd w:val="clear" w:color="auto" w:fill="D6E3BC"/>
          </w:tcPr>
          <w:p w:rsidR="009B6283" w:rsidRDefault="005B1CC1">
            <w:pPr>
              <w:pBdr>
                <w:top w:val="nil"/>
                <w:left w:val="nil"/>
                <w:bottom w:val="nil"/>
                <w:right w:val="nil"/>
                <w:between w:val="nil"/>
              </w:pBdr>
              <w:spacing w:before="157" w:line="240" w:lineRule="auto"/>
              <w:ind w:left="0" w:right="3" w:hanging="2"/>
              <w:jc w:val="center"/>
              <w:rPr>
                <w:rFonts w:ascii="Arial Narrow" w:eastAsia="Arial Narrow" w:hAnsi="Arial Narrow" w:cs="Arial Narrow"/>
              </w:rPr>
            </w:pPr>
            <w:r>
              <w:rPr>
                <w:rFonts w:ascii="Arial Narrow" w:eastAsia="Arial Narrow" w:hAnsi="Arial Narrow" w:cs="Arial Narrow"/>
              </w:rPr>
              <w:t>Knjižničarka</w:t>
            </w:r>
          </w:p>
        </w:tc>
      </w:tr>
    </w:tbl>
    <w:p w:rsidR="009B6283" w:rsidRDefault="009B6283">
      <w:pPr>
        <w:pBdr>
          <w:top w:val="nil"/>
          <w:left w:val="nil"/>
          <w:bottom w:val="nil"/>
          <w:right w:val="nil"/>
          <w:between w:val="nil"/>
        </w:pBdr>
        <w:spacing w:line="240" w:lineRule="auto"/>
        <w:ind w:left="0" w:hanging="2"/>
        <w:rPr>
          <w:rFonts w:ascii="Arial Narrow" w:eastAsia="Arial Narrow" w:hAnsi="Arial Narrow" w:cs="Arial Narrow"/>
          <w:color w:val="FF0000"/>
        </w:rPr>
      </w:pPr>
    </w:p>
    <w:p w:rsidR="009B6283" w:rsidRDefault="009B6283">
      <w:pPr>
        <w:pBdr>
          <w:top w:val="nil"/>
          <w:left w:val="nil"/>
          <w:bottom w:val="nil"/>
          <w:right w:val="nil"/>
          <w:between w:val="nil"/>
        </w:pBdr>
        <w:spacing w:before="2" w:line="240" w:lineRule="auto"/>
        <w:ind w:left="0" w:hanging="2"/>
        <w:rPr>
          <w:rFonts w:ascii="Arial Narrow" w:eastAsia="Arial Narrow" w:hAnsi="Arial Narrow" w:cs="Arial Narrow"/>
          <w:color w:val="FF0000"/>
        </w:rPr>
      </w:pPr>
    </w:p>
    <w:p w:rsidR="009B6283" w:rsidRDefault="009B6283">
      <w:pPr>
        <w:pBdr>
          <w:top w:val="nil"/>
          <w:left w:val="nil"/>
          <w:bottom w:val="nil"/>
          <w:right w:val="nil"/>
          <w:between w:val="nil"/>
        </w:pBdr>
        <w:spacing w:before="2" w:line="240" w:lineRule="auto"/>
        <w:ind w:left="0" w:hanging="2"/>
        <w:rPr>
          <w:rFonts w:ascii="Arial Narrow" w:eastAsia="Arial Narrow" w:hAnsi="Arial Narrow" w:cs="Arial Narrow"/>
          <w:color w:val="FF0000"/>
        </w:rPr>
      </w:pPr>
    </w:p>
    <w:p w:rsidR="009B6283" w:rsidRDefault="009B6283">
      <w:pPr>
        <w:pBdr>
          <w:top w:val="nil"/>
          <w:left w:val="nil"/>
          <w:bottom w:val="nil"/>
          <w:right w:val="nil"/>
          <w:between w:val="nil"/>
        </w:pBdr>
        <w:spacing w:before="2" w:line="240" w:lineRule="auto"/>
        <w:ind w:left="0" w:hanging="2"/>
        <w:rPr>
          <w:rFonts w:ascii="Arial Narrow" w:eastAsia="Arial Narrow" w:hAnsi="Arial Narrow" w:cs="Arial Narrow"/>
          <w:color w:val="FF0000"/>
        </w:rPr>
      </w:pPr>
    </w:p>
    <w:p w:rsidR="009B6283" w:rsidRDefault="009B6283">
      <w:pPr>
        <w:pBdr>
          <w:top w:val="nil"/>
          <w:left w:val="nil"/>
          <w:bottom w:val="nil"/>
          <w:right w:val="nil"/>
          <w:between w:val="nil"/>
        </w:pBdr>
        <w:spacing w:before="2" w:line="240" w:lineRule="auto"/>
        <w:ind w:leftChars="0" w:left="0" w:firstLineChars="0" w:firstLine="0"/>
        <w:rPr>
          <w:rFonts w:ascii="Arial Narrow" w:eastAsia="Arial Narrow" w:hAnsi="Arial Narrow" w:cs="Arial Narrow"/>
          <w:color w:val="FF0000"/>
        </w:rPr>
      </w:pPr>
    </w:p>
    <w:p w:rsidR="009B6283" w:rsidRDefault="009B6283">
      <w:pPr>
        <w:pBdr>
          <w:top w:val="nil"/>
          <w:left w:val="nil"/>
          <w:bottom w:val="nil"/>
          <w:right w:val="nil"/>
          <w:between w:val="nil"/>
        </w:pBdr>
        <w:spacing w:before="2" w:line="240" w:lineRule="auto"/>
        <w:ind w:left="0" w:hanging="2"/>
        <w:rPr>
          <w:rFonts w:ascii="Arial Narrow" w:eastAsia="Arial Narrow" w:hAnsi="Arial Narrow" w:cs="Arial Narrow"/>
          <w:color w:val="FF0000"/>
        </w:rPr>
      </w:pPr>
    </w:p>
    <w:p w:rsidR="009B6283" w:rsidRDefault="005B1CC1" w:rsidP="005B1CC1">
      <w:pPr>
        <w:pStyle w:val="Odlomakpopisa"/>
        <w:numPr>
          <w:ilvl w:val="1"/>
          <w:numId w:val="52"/>
        </w:numPr>
        <w:spacing w:before="1"/>
        <w:ind w:leftChars="0" w:firstLineChars="0"/>
        <w:rPr>
          <w:rFonts w:ascii="Arial Narrow" w:eastAsia="Arial Narrow" w:hAnsi="Arial Narrow" w:cs="Arial Narrow"/>
          <w:b/>
        </w:rPr>
      </w:pPr>
      <w:r>
        <w:rPr>
          <w:rFonts w:ascii="Arial Narrow" w:eastAsia="Arial Narrow" w:hAnsi="Arial Narrow" w:cs="Arial Narrow"/>
          <w:b/>
        </w:rPr>
        <w:t>PODACI O ADMINISTRATIVNOM I TEHNIČKOM OSOBLJU</w:t>
      </w:r>
    </w:p>
    <w:p w:rsidR="009B6283" w:rsidRDefault="009B6283">
      <w:pPr>
        <w:spacing w:before="1"/>
        <w:ind w:leftChars="0" w:left="0" w:firstLineChars="0" w:firstLine="0"/>
        <w:rPr>
          <w:rFonts w:ascii="Arial Narrow" w:eastAsia="Arial Narrow" w:hAnsi="Arial Narrow" w:cs="Arial Narrow"/>
        </w:rPr>
      </w:pPr>
    </w:p>
    <w:p w:rsidR="009B6283" w:rsidRDefault="009B6283">
      <w:pPr>
        <w:spacing w:before="1"/>
        <w:ind w:leftChars="0" w:left="0" w:firstLineChars="0" w:firstLine="0"/>
        <w:rPr>
          <w:rFonts w:ascii="Arial Narrow" w:eastAsia="Arial Narrow" w:hAnsi="Arial Narrow" w:cs="Arial Narrow"/>
        </w:rPr>
      </w:pPr>
    </w:p>
    <w:p w:rsidR="009B6283" w:rsidRDefault="009B6283">
      <w:pPr>
        <w:pBdr>
          <w:top w:val="nil"/>
          <w:left w:val="nil"/>
          <w:bottom w:val="nil"/>
          <w:right w:val="nil"/>
          <w:between w:val="nil"/>
        </w:pBdr>
        <w:spacing w:before="21" w:line="240" w:lineRule="auto"/>
        <w:ind w:left="0" w:hanging="2"/>
        <w:rPr>
          <w:rFonts w:ascii="Arial Narrow" w:eastAsia="Arial Narrow" w:hAnsi="Arial Narrow" w:cs="Arial Narrow"/>
          <w:sz w:val="20"/>
          <w:szCs w:val="20"/>
        </w:rPr>
      </w:pPr>
    </w:p>
    <w:tbl>
      <w:tblPr>
        <w:tblStyle w:val="afffffffffffffffffffff5"/>
        <w:tblW w:w="9298" w:type="dxa"/>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2"/>
        <w:gridCol w:w="1584"/>
        <w:gridCol w:w="953"/>
        <w:gridCol w:w="1029"/>
        <w:gridCol w:w="1656"/>
        <w:gridCol w:w="1147"/>
        <w:gridCol w:w="1947"/>
      </w:tblGrid>
      <w:tr w:rsidR="009B6283">
        <w:trPr>
          <w:trHeight w:val="830"/>
        </w:trPr>
        <w:tc>
          <w:tcPr>
            <w:tcW w:w="982" w:type="dxa"/>
            <w:shd w:val="clear" w:color="auto" w:fill="E5DFEC"/>
          </w:tcPr>
          <w:p w:rsidR="009B6283" w:rsidRDefault="005B1CC1">
            <w:pPr>
              <w:pBdr>
                <w:top w:val="nil"/>
                <w:left w:val="nil"/>
                <w:bottom w:val="nil"/>
                <w:right w:val="nil"/>
                <w:between w:val="nil"/>
              </w:pBdr>
              <w:spacing w:before="163" w:line="240" w:lineRule="auto"/>
              <w:ind w:left="0" w:right="61" w:hanging="2"/>
              <w:rPr>
                <w:rFonts w:ascii="Arial Narrow" w:eastAsia="Arial Narrow" w:hAnsi="Arial Narrow" w:cs="Arial Narrow"/>
              </w:rPr>
            </w:pPr>
            <w:r>
              <w:rPr>
                <w:rFonts w:ascii="Arial Narrow" w:eastAsia="Arial Narrow" w:hAnsi="Arial Narrow" w:cs="Arial Narrow"/>
                <w:b/>
              </w:rPr>
              <w:t>Redni broj</w:t>
            </w:r>
          </w:p>
        </w:tc>
        <w:tc>
          <w:tcPr>
            <w:tcW w:w="1584" w:type="dxa"/>
            <w:shd w:val="clear" w:color="auto" w:fill="E5DFEC"/>
          </w:tcPr>
          <w:p w:rsidR="009B6283" w:rsidRDefault="009B6283">
            <w:pPr>
              <w:pBdr>
                <w:top w:val="nil"/>
                <w:left w:val="nil"/>
                <w:bottom w:val="nil"/>
                <w:right w:val="nil"/>
                <w:between w:val="nil"/>
              </w:pBdr>
              <w:spacing w:before="37" w:line="240" w:lineRule="auto"/>
              <w:ind w:left="0" w:hanging="2"/>
              <w:rPr>
                <w:rFonts w:ascii="Arial Narrow" w:eastAsia="Arial Narrow" w:hAnsi="Arial Narrow" w:cs="Arial Narrow"/>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b/>
              </w:rPr>
              <w:t>Ime i prezime</w:t>
            </w:r>
          </w:p>
        </w:tc>
        <w:tc>
          <w:tcPr>
            <w:tcW w:w="953" w:type="dxa"/>
            <w:shd w:val="clear" w:color="auto" w:fill="E5DFEC"/>
          </w:tcPr>
          <w:p w:rsidR="009B6283" w:rsidRDefault="005B1CC1">
            <w:pPr>
              <w:pBdr>
                <w:top w:val="nil"/>
                <w:left w:val="nil"/>
                <w:bottom w:val="nil"/>
                <w:right w:val="nil"/>
                <w:between w:val="nil"/>
              </w:pBdr>
              <w:spacing w:before="163" w:line="240" w:lineRule="auto"/>
              <w:ind w:left="0" w:hanging="2"/>
              <w:rPr>
                <w:rFonts w:ascii="Arial Narrow" w:eastAsia="Arial Narrow" w:hAnsi="Arial Narrow" w:cs="Arial Narrow"/>
              </w:rPr>
            </w:pPr>
            <w:r>
              <w:rPr>
                <w:rFonts w:ascii="Arial Narrow" w:eastAsia="Arial Narrow" w:hAnsi="Arial Narrow" w:cs="Arial Narrow"/>
                <w:b/>
              </w:rPr>
              <w:t>Godina</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b/>
              </w:rPr>
              <w:t>rođenja</w:t>
            </w:r>
          </w:p>
        </w:tc>
        <w:tc>
          <w:tcPr>
            <w:tcW w:w="1029" w:type="dxa"/>
            <w:shd w:val="clear" w:color="auto" w:fill="E5DFEC"/>
          </w:tcPr>
          <w:p w:rsidR="009B6283" w:rsidRDefault="005B1CC1">
            <w:pPr>
              <w:pBdr>
                <w:top w:val="nil"/>
                <w:left w:val="nil"/>
                <w:bottom w:val="nil"/>
                <w:right w:val="nil"/>
                <w:between w:val="nil"/>
              </w:pBdr>
              <w:spacing w:before="163" w:line="240" w:lineRule="auto"/>
              <w:ind w:left="0" w:hanging="2"/>
              <w:rPr>
                <w:rFonts w:ascii="Arial Narrow" w:eastAsia="Arial Narrow" w:hAnsi="Arial Narrow" w:cs="Arial Narrow"/>
              </w:rPr>
            </w:pPr>
            <w:r>
              <w:rPr>
                <w:rFonts w:ascii="Arial Narrow" w:eastAsia="Arial Narrow" w:hAnsi="Arial Narrow" w:cs="Arial Narrow"/>
                <w:b/>
              </w:rPr>
              <w:t>Godine</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b/>
              </w:rPr>
              <w:t>staža</w:t>
            </w:r>
          </w:p>
        </w:tc>
        <w:tc>
          <w:tcPr>
            <w:tcW w:w="1656" w:type="dxa"/>
            <w:shd w:val="clear" w:color="auto" w:fill="E5DFEC"/>
          </w:tcPr>
          <w:p w:rsidR="009B6283" w:rsidRDefault="009B6283">
            <w:pPr>
              <w:pBdr>
                <w:top w:val="nil"/>
                <w:left w:val="nil"/>
                <w:bottom w:val="nil"/>
                <w:right w:val="nil"/>
                <w:between w:val="nil"/>
              </w:pBdr>
              <w:spacing w:before="37" w:line="240" w:lineRule="auto"/>
              <w:ind w:left="0" w:hanging="2"/>
              <w:rPr>
                <w:rFonts w:ascii="Arial Narrow" w:eastAsia="Arial Narrow" w:hAnsi="Arial Narrow" w:cs="Arial Narrow"/>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b/>
              </w:rPr>
              <w:t>Struka</w:t>
            </w:r>
          </w:p>
        </w:tc>
        <w:tc>
          <w:tcPr>
            <w:tcW w:w="1147" w:type="dxa"/>
            <w:shd w:val="clear" w:color="auto" w:fill="E5DFEC"/>
          </w:tcPr>
          <w:p w:rsidR="009B6283" w:rsidRDefault="005B1CC1">
            <w:pPr>
              <w:pBdr>
                <w:top w:val="nil"/>
                <w:left w:val="nil"/>
                <w:bottom w:val="nil"/>
                <w:right w:val="nil"/>
                <w:between w:val="nil"/>
              </w:pBdr>
              <w:spacing w:before="36" w:line="240" w:lineRule="auto"/>
              <w:ind w:left="0" w:right="361" w:hanging="2"/>
              <w:jc w:val="both"/>
              <w:rPr>
                <w:rFonts w:ascii="Arial Narrow" w:eastAsia="Arial Narrow" w:hAnsi="Arial Narrow" w:cs="Arial Narrow"/>
              </w:rPr>
            </w:pPr>
            <w:r>
              <w:rPr>
                <w:rFonts w:ascii="Arial Narrow" w:eastAsia="Arial Narrow" w:hAnsi="Arial Narrow" w:cs="Arial Narrow"/>
                <w:b/>
              </w:rPr>
              <w:t>Stupanj školske spreme</w:t>
            </w:r>
          </w:p>
        </w:tc>
        <w:tc>
          <w:tcPr>
            <w:tcW w:w="1947" w:type="dxa"/>
            <w:shd w:val="clear" w:color="auto" w:fill="E5DFEC"/>
          </w:tcPr>
          <w:p w:rsidR="009B6283" w:rsidRDefault="009B6283">
            <w:pPr>
              <w:pBdr>
                <w:top w:val="nil"/>
                <w:left w:val="nil"/>
                <w:bottom w:val="nil"/>
                <w:right w:val="nil"/>
                <w:between w:val="nil"/>
              </w:pBdr>
              <w:spacing w:before="37" w:line="240" w:lineRule="auto"/>
              <w:ind w:left="0" w:hanging="2"/>
              <w:rPr>
                <w:rFonts w:ascii="Arial Narrow" w:eastAsia="Arial Narrow" w:hAnsi="Arial Narrow" w:cs="Arial Narrow"/>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b/>
              </w:rPr>
              <w:t>Poslovi koje obavlja</w:t>
            </w:r>
          </w:p>
        </w:tc>
      </w:tr>
      <w:tr w:rsidR="009B6283">
        <w:trPr>
          <w:trHeight w:val="441"/>
        </w:trPr>
        <w:tc>
          <w:tcPr>
            <w:tcW w:w="982" w:type="dxa"/>
            <w:shd w:val="clear" w:color="auto" w:fill="E5DFEC"/>
          </w:tcPr>
          <w:p w:rsidR="009B6283" w:rsidRDefault="005B1CC1">
            <w:pPr>
              <w:pBdr>
                <w:top w:val="nil"/>
                <w:left w:val="nil"/>
                <w:bottom w:val="nil"/>
                <w:right w:val="nil"/>
                <w:between w:val="nil"/>
              </w:pBdr>
              <w:spacing w:before="97" w:line="240" w:lineRule="auto"/>
              <w:ind w:left="0" w:right="91" w:hanging="2"/>
              <w:jc w:val="center"/>
              <w:rPr>
                <w:rFonts w:ascii="Arial Narrow" w:eastAsia="Arial Narrow" w:hAnsi="Arial Narrow" w:cs="Arial Narrow"/>
              </w:rPr>
            </w:pPr>
            <w:r>
              <w:rPr>
                <w:rFonts w:ascii="Arial Narrow" w:eastAsia="Arial Narrow" w:hAnsi="Arial Narrow" w:cs="Arial Narrow"/>
              </w:rPr>
              <w:t>1.</w:t>
            </w:r>
          </w:p>
        </w:tc>
        <w:tc>
          <w:tcPr>
            <w:tcW w:w="1584" w:type="dxa"/>
            <w:shd w:val="clear" w:color="auto" w:fill="E5DFEC"/>
          </w:tcPr>
          <w:p w:rsidR="009B6283" w:rsidRDefault="005B1CC1">
            <w:pPr>
              <w:pBdr>
                <w:top w:val="nil"/>
                <w:left w:val="nil"/>
                <w:bottom w:val="nil"/>
                <w:right w:val="nil"/>
                <w:between w:val="nil"/>
              </w:pBdr>
              <w:spacing w:before="97" w:line="240" w:lineRule="auto"/>
              <w:ind w:left="0" w:hanging="2"/>
              <w:rPr>
                <w:rFonts w:ascii="Arial Narrow" w:eastAsia="Arial Narrow" w:hAnsi="Arial Narrow" w:cs="Arial Narrow"/>
              </w:rPr>
            </w:pPr>
            <w:r>
              <w:rPr>
                <w:rFonts w:ascii="Arial Narrow" w:eastAsia="Arial Narrow" w:hAnsi="Arial Narrow" w:cs="Arial Narrow"/>
              </w:rPr>
              <w:t>Tea Čapo</w:t>
            </w:r>
          </w:p>
        </w:tc>
        <w:tc>
          <w:tcPr>
            <w:tcW w:w="953" w:type="dxa"/>
            <w:shd w:val="clear" w:color="auto" w:fill="E5DFEC"/>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029" w:type="dxa"/>
            <w:shd w:val="clear" w:color="auto" w:fill="E5DFEC"/>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656" w:type="dxa"/>
            <w:shd w:val="clear" w:color="auto" w:fill="E5DFEC"/>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147" w:type="dxa"/>
            <w:shd w:val="clear" w:color="auto" w:fill="E5DFEC"/>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947" w:type="dxa"/>
            <w:shd w:val="clear" w:color="auto" w:fill="E5DFEC"/>
          </w:tcPr>
          <w:p w:rsidR="009B6283" w:rsidRDefault="005B1CC1">
            <w:pPr>
              <w:pBdr>
                <w:top w:val="nil"/>
                <w:left w:val="nil"/>
                <w:bottom w:val="nil"/>
                <w:right w:val="nil"/>
                <w:between w:val="nil"/>
              </w:pBdr>
              <w:spacing w:before="97" w:line="240" w:lineRule="auto"/>
              <w:ind w:left="0" w:hanging="2"/>
              <w:rPr>
                <w:rFonts w:ascii="Arial Narrow" w:eastAsia="Arial Narrow" w:hAnsi="Arial Narrow" w:cs="Arial Narrow"/>
              </w:rPr>
            </w:pPr>
            <w:r>
              <w:rPr>
                <w:rFonts w:ascii="Arial Narrow" w:eastAsia="Arial Narrow" w:hAnsi="Arial Narrow" w:cs="Arial Narrow"/>
              </w:rPr>
              <w:t>Tajnica škole</w:t>
            </w:r>
          </w:p>
        </w:tc>
      </w:tr>
      <w:tr w:rsidR="009B6283">
        <w:trPr>
          <w:trHeight w:val="438"/>
        </w:trPr>
        <w:tc>
          <w:tcPr>
            <w:tcW w:w="982" w:type="dxa"/>
            <w:shd w:val="clear" w:color="auto" w:fill="E5DFEC"/>
          </w:tcPr>
          <w:p w:rsidR="009B6283" w:rsidRDefault="005B1CC1">
            <w:pPr>
              <w:pBdr>
                <w:top w:val="nil"/>
                <w:left w:val="nil"/>
                <w:bottom w:val="nil"/>
                <w:right w:val="nil"/>
                <w:between w:val="nil"/>
              </w:pBdr>
              <w:spacing w:before="97" w:line="240" w:lineRule="auto"/>
              <w:ind w:left="0" w:right="91" w:hanging="2"/>
              <w:jc w:val="center"/>
              <w:rPr>
                <w:rFonts w:ascii="Arial Narrow" w:eastAsia="Arial Narrow" w:hAnsi="Arial Narrow" w:cs="Arial Narrow"/>
              </w:rPr>
            </w:pPr>
            <w:r>
              <w:rPr>
                <w:rFonts w:ascii="Arial Narrow" w:eastAsia="Arial Narrow" w:hAnsi="Arial Narrow" w:cs="Arial Narrow"/>
              </w:rPr>
              <w:t>2.</w:t>
            </w:r>
          </w:p>
        </w:tc>
        <w:tc>
          <w:tcPr>
            <w:tcW w:w="1584" w:type="dxa"/>
            <w:shd w:val="clear" w:color="auto" w:fill="E5DFEC"/>
          </w:tcPr>
          <w:p w:rsidR="009B6283" w:rsidRDefault="005B1CC1">
            <w:pPr>
              <w:pBdr>
                <w:top w:val="nil"/>
                <w:left w:val="nil"/>
                <w:bottom w:val="nil"/>
                <w:right w:val="nil"/>
                <w:between w:val="nil"/>
              </w:pBdr>
              <w:spacing w:before="97" w:line="240" w:lineRule="auto"/>
              <w:ind w:left="0" w:hanging="2"/>
              <w:rPr>
                <w:rFonts w:ascii="Arial Narrow" w:eastAsia="Arial Narrow" w:hAnsi="Arial Narrow" w:cs="Arial Narrow"/>
              </w:rPr>
            </w:pPr>
            <w:r>
              <w:rPr>
                <w:rFonts w:ascii="Arial Narrow" w:eastAsia="Arial Narrow" w:hAnsi="Arial Narrow" w:cs="Arial Narrow"/>
              </w:rPr>
              <w:t>Marin Planinić</w:t>
            </w:r>
          </w:p>
        </w:tc>
        <w:tc>
          <w:tcPr>
            <w:tcW w:w="953" w:type="dxa"/>
            <w:shd w:val="clear" w:color="auto" w:fill="E5DFEC"/>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029" w:type="dxa"/>
            <w:shd w:val="clear" w:color="auto" w:fill="E5DFEC"/>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656" w:type="dxa"/>
            <w:shd w:val="clear" w:color="auto" w:fill="E5DFEC"/>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147" w:type="dxa"/>
            <w:shd w:val="clear" w:color="auto" w:fill="E5DFEC"/>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947" w:type="dxa"/>
            <w:shd w:val="clear" w:color="auto" w:fill="E5DFEC"/>
          </w:tcPr>
          <w:p w:rsidR="009B6283" w:rsidRDefault="005B1CC1">
            <w:pPr>
              <w:pBdr>
                <w:top w:val="nil"/>
                <w:left w:val="nil"/>
                <w:bottom w:val="nil"/>
                <w:right w:val="nil"/>
                <w:between w:val="nil"/>
              </w:pBdr>
              <w:spacing w:before="97" w:line="240" w:lineRule="auto"/>
              <w:ind w:left="0" w:hanging="2"/>
              <w:rPr>
                <w:rFonts w:ascii="Arial Narrow" w:eastAsia="Arial Narrow" w:hAnsi="Arial Narrow" w:cs="Arial Narrow"/>
              </w:rPr>
            </w:pPr>
            <w:r>
              <w:rPr>
                <w:rFonts w:ascii="Arial Narrow" w:eastAsia="Arial Narrow" w:hAnsi="Arial Narrow" w:cs="Arial Narrow"/>
              </w:rPr>
              <w:t>Voditelj računovodstva</w:t>
            </w:r>
          </w:p>
        </w:tc>
      </w:tr>
      <w:tr w:rsidR="009B6283">
        <w:trPr>
          <w:trHeight w:val="505"/>
        </w:trPr>
        <w:tc>
          <w:tcPr>
            <w:tcW w:w="982" w:type="dxa"/>
            <w:shd w:val="clear" w:color="auto" w:fill="E5DFEC"/>
          </w:tcPr>
          <w:p w:rsidR="009B6283" w:rsidRDefault="005B1CC1">
            <w:pPr>
              <w:pBdr>
                <w:top w:val="nil"/>
                <w:left w:val="nil"/>
                <w:bottom w:val="nil"/>
                <w:right w:val="nil"/>
                <w:between w:val="nil"/>
              </w:pBdr>
              <w:spacing w:before="130" w:line="240" w:lineRule="auto"/>
              <w:ind w:left="0" w:right="91" w:hanging="2"/>
              <w:jc w:val="center"/>
              <w:rPr>
                <w:rFonts w:ascii="Arial Narrow" w:eastAsia="Arial Narrow" w:hAnsi="Arial Narrow" w:cs="Arial Narrow"/>
              </w:rPr>
            </w:pPr>
            <w:r>
              <w:rPr>
                <w:rFonts w:ascii="Arial Narrow" w:eastAsia="Arial Narrow" w:hAnsi="Arial Narrow" w:cs="Arial Narrow"/>
              </w:rPr>
              <w:lastRenderedPageBreak/>
              <w:t>3.</w:t>
            </w:r>
          </w:p>
        </w:tc>
        <w:tc>
          <w:tcPr>
            <w:tcW w:w="1584" w:type="dxa"/>
            <w:shd w:val="clear" w:color="auto" w:fill="E5DFEC"/>
          </w:tcPr>
          <w:p w:rsidR="009B6283" w:rsidRDefault="005B1CC1">
            <w:pPr>
              <w:pBdr>
                <w:top w:val="nil"/>
                <w:left w:val="nil"/>
                <w:bottom w:val="nil"/>
                <w:right w:val="nil"/>
                <w:between w:val="nil"/>
              </w:pBdr>
              <w:spacing w:before="130" w:line="240" w:lineRule="auto"/>
              <w:ind w:left="0" w:hanging="2"/>
              <w:rPr>
                <w:rFonts w:ascii="Arial Narrow" w:eastAsia="Arial Narrow" w:hAnsi="Arial Narrow" w:cs="Arial Narrow"/>
              </w:rPr>
            </w:pPr>
            <w:r>
              <w:rPr>
                <w:rFonts w:ascii="Arial Narrow" w:eastAsia="Arial Narrow" w:hAnsi="Arial Narrow" w:cs="Arial Narrow"/>
              </w:rPr>
              <w:t>Maja Bezer</w:t>
            </w:r>
          </w:p>
        </w:tc>
        <w:tc>
          <w:tcPr>
            <w:tcW w:w="953" w:type="dxa"/>
            <w:shd w:val="clear" w:color="auto" w:fill="E5DFEC"/>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029" w:type="dxa"/>
            <w:shd w:val="clear" w:color="auto" w:fill="E5DFEC"/>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656" w:type="dxa"/>
            <w:shd w:val="clear" w:color="auto" w:fill="E5DFEC"/>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147" w:type="dxa"/>
            <w:shd w:val="clear" w:color="auto" w:fill="E5DFEC"/>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947" w:type="dxa"/>
            <w:shd w:val="clear" w:color="auto" w:fill="E5DFEC"/>
          </w:tcPr>
          <w:p w:rsidR="009B6283" w:rsidRDefault="005B1CC1">
            <w:pPr>
              <w:pBdr>
                <w:top w:val="nil"/>
                <w:left w:val="nil"/>
                <w:bottom w:val="nil"/>
                <w:right w:val="nil"/>
                <w:between w:val="nil"/>
              </w:pBdr>
              <w:spacing w:line="240" w:lineRule="auto"/>
              <w:ind w:left="0" w:right="66" w:hanging="2"/>
              <w:rPr>
                <w:rFonts w:ascii="Arial Narrow" w:eastAsia="Arial Narrow" w:hAnsi="Arial Narrow" w:cs="Arial Narrow"/>
              </w:rPr>
            </w:pPr>
            <w:r>
              <w:rPr>
                <w:rFonts w:ascii="Arial Narrow" w:eastAsia="Arial Narrow" w:hAnsi="Arial Narrow" w:cs="Arial Narrow"/>
              </w:rPr>
              <w:t>Administrativni referent</w:t>
            </w:r>
          </w:p>
        </w:tc>
      </w:tr>
      <w:tr w:rsidR="009B6283">
        <w:trPr>
          <w:trHeight w:val="503"/>
        </w:trPr>
        <w:tc>
          <w:tcPr>
            <w:tcW w:w="982" w:type="dxa"/>
            <w:shd w:val="clear" w:color="auto" w:fill="E5DFEC"/>
          </w:tcPr>
          <w:p w:rsidR="009B6283" w:rsidRDefault="005B1CC1">
            <w:pPr>
              <w:pBdr>
                <w:top w:val="nil"/>
                <w:left w:val="nil"/>
                <w:bottom w:val="nil"/>
                <w:right w:val="nil"/>
                <w:between w:val="nil"/>
              </w:pBdr>
              <w:spacing w:before="128" w:line="240" w:lineRule="auto"/>
              <w:ind w:left="0" w:right="91" w:hanging="2"/>
              <w:jc w:val="center"/>
              <w:rPr>
                <w:rFonts w:ascii="Arial Narrow" w:eastAsia="Arial Narrow" w:hAnsi="Arial Narrow" w:cs="Arial Narrow"/>
              </w:rPr>
            </w:pPr>
            <w:r>
              <w:rPr>
                <w:rFonts w:ascii="Arial Narrow" w:eastAsia="Arial Narrow" w:hAnsi="Arial Narrow" w:cs="Arial Narrow"/>
              </w:rPr>
              <w:t>4.</w:t>
            </w:r>
          </w:p>
        </w:tc>
        <w:tc>
          <w:tcPr>
            <w:tcW w:w="1584" w:type="dxa"/>
            <w:shd w:val="clear" w:color="auto" w:fill="E5DFEC"/>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Elvis Šolaja</w:t>
            </w:r>
          </w:p>
        </w:tc>
        <w:tc>
          <w:tcPr>
            <w:tcW w:w="953" w:type="dxa"/>
            <w:shd w:val="clear" w:color="auto" w:fill="E5DFEC"/>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029" w:type="dxa"/>
            <w:shd w:val="clear" w:color="auto" w:fill="E5DFEC"/>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656" w:type="dxa"/>
            <w:shd w:val="clear" w:color="auto" w:fill="E5DFEC"/>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147" w:type="dxa"/>
            <w:shd w:val="clear" w:color="auto" w:fill="E5DFEC"/>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947" w:type="dxa"/>
            <w:shd w:val="clear" w:color="auto" w:fill="E5DFEC"/>
          </w:tcPr>
          <w:p w:rsidR="009B6283" w:rsidRDefault="005B1CC1">
            <w:pPr>
              <w:pBdr>
                <w:top w:val="nil"/>
                <w:left w:val="nil"/>
                <w:bottom w:val="nil"/>
                <w:right w:val="nil"/>
                <w:between w:val="nil"/>
              </w:pBdr>
              <w:spacing w:before="128" w:line="240" w:lineRule="auto"/>
              <w:ind w:left="0" w:hanging="2"/>
              <w:rPr>
                <w:rFonts w:ascii="Arial Narrow" w:eastAsia="Arial Narrow" w:hAnsi="Arial Narrow" w:cs="Arial Narrow"/>
              </w:rPr>
            </w:pPr>
            <w:r>
              <w:rPr>
                <w:rFonts w:ascii="Arial Narrow" w:eastAsia="Arial Narrow" w:hAnsi="Arial Narrow" w:cs="Arial Narrow"/>
              </w:rPr>
              <w:t>domar-ložač</w:t>
            </w:r>
          </w:p>
        </w:tc>
      </w:tr>
      <w:tr w:rsidR="009B6283">
        <w:trPr>
          <w:trHeight w:val="503"/>
        </w:trPr>
        <w:tc>
          <w:tcPr>
            <w:tcW w:w="982" w:type="dxa"/>
            <w:shd w:val="clear" w:color="auto" w:fill="E5DFEC"/>
          </w:tcPr>
          <w:p w:rsidR="009B6283" w:rsidRDefault="009B6283">
            <w:pPr>
              <w:pBdr>
                <w:top w:val="nil"/>
                <w:left w:val="nil"/>
                <w:bottom w:val="nil"/>
                <w:right w:val="nil"/>
                <w:between w:val="nil"/>
              </w:pBdr>
              <w:spacing w:before="128" w:line="240" w:lineRule="auto"/>
              <w:ind w:left="0" w:right="91" w:hanging="2"/>
              <w:jc w:val="center"/>
              <w:rPr>
                <w:rFonts w:ascii="Arial Narrow" w:eastAsia="Arial Narrow" w:hAnsi="Arial Narrow" w:cs="Arial Narrow"/>
              </w:rPr>
            </w:pPr>
          </w:p>
        </w:tc>
        <w:tc>
          <w:tcPr>
            <w:tcW w:w="1584" w:type="dxa"/>
            <w:shd w:val="clear" w:color="auto" w:fill="E5DFEC"/>
          </w:tcPr>
          <w:p w:rsidR="009B6283" w:rsidRDefault="009B6283">
            <w:pPr>
              <w:pBdr>
                <w:top w:val="nil"/>
                <w:left w:val="nil"/>
                <w:bottom w:val="nil"/>
                <w:right w:val="nil"/>
                <w:between w:val="nil"/>
              </w:pBdr>
              <w:spacing w:before="3" w:line="240" w:lineRule="auto"/>
              <w:ind w:left="0" w:hanging="2"/>
              <w:rPr>
                <w:rFonts w:ascii="Arial Narrow" w:eastAsia="Arial Narrow" w:hAnsi="Arial Narrow" w:cs="Arial Narrow"/>
              </w:rPr>
            </w:pPr>
          </w:p>
        </w:tc>
        <w:tc>
          <w:tcPr>
            <w:tcW w:w="953" w:type="dxa"/>
            <w:shd w:val="clear" w:color="auto" w:fill="E5DFEC"/>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c>
          <w:tcPr>
            <w:tcW w:w="1029" w:type="dxa"/>
            <w:shd w:val="clear" w:color="auto" w:fill="E5DFEC"/>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c>
          <w:tcPr>
            <w:tcW w:w="1656" w:type="dxa"/>
            <w:shd w:val="clear" w:color="auto" w:fill="E5DFEC"/>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c>
          <w:tcPr>
            <w:tcW w:w="1147" w:type="dxa"/>
            <w:shd w:val="clear" w:color="auto" w:fill="E5DFEC"/>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c>
          <w:tcPr>
            <w:tcW w:w="1947" w:type="dxa"/>
            <w:shd w:val="clear" w:color="auto" w:fill="E5DFEC"/>
          </w:tcPr>
          <w:p w:rsidR="009B6283" w:rsidRDefault="009B6283">
            <w:pPr>
              <w:pBdr>
                <w:top w:val="nil"/>
                <w:left w:val="nil"/>
                <w:bottom w:val="nil"/>
                <w:right w:val="nil"/>
                <w:between w:val="nil"/>
              </w:pBdr>
              <w:spacing w:before="128" w:line="240" w:lineRule="auto"/>
              <w:ind w:left="0" w:hanging="2"/>
              <w:rPr>
                <w:rFonts w:ascii="Arial Narrow" w:eastAsia="Arial Narrow" w:hAnsi="Arial Narrow" w:cs="Arial Narrow"/>
              </w:rPr>
            </w:pPr>
          </w:p>
        </w:tc>
      </w:tr>
    </w:tbl>
    <w:tbl>
      <w:tblPr>
        <w:tblW w:w="9298" w:type="dxa"/>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2"/>
        <w:gridCol w:w="1584"/>
        <w:gridCol w:w="953"/>
        <w:gridCol w:w="1029"/>
        <w:gridCol w:w="1656"/>
        <w:gridCol w:w="1147"/>
        <w:gridCol w:w="1947"/>
      </w:tblGrid>
      <w:tr w:rsidR="009B6283">
        <w:trPr>
          <w:trHeight w:val="441"/>
        </w:trPr>
        <w:tc>
          <w:tcPr>
            <w:tcW w:w="982" w:type="dxa"/>
            <w:shd w:val="clear" w:color="auto" w:fill="E5DFEC"/>
          </w:tcPr>
          <w:p w:rsidR="009B6283" w:rsidRDefault="005B1CC1">
            <w:pPr>
              <w:pBdr>
                <w:top w:val="nil"/>
                <w:left w:val="nil"/>
                <w:bottom w:val="nil"/>
                <w:right w:val="nil"/>
                <w:between w:val="nil"/>
              </w:pBdr>
              <w:spacing w:before="97" w:line="240" w:lineRule="auto"/>
              <w:ind w:left="0" w:right="91" w:hanging="2"/>
              <w:jc w:val="center"/>
              <w:rPr>
                <w:rFonts w:ascii="Arial Narrow" w:eastAsia="Arial Narrow" w:hAnsi="Arial Narrow" w:cs="Arial Narrow"/>
              </w:rPr>
            </w:pPr>
            <w:r>
              <w:rPr>
                <w:rFonts w:ascii="Arial Narrow" w:eastAsia="Arial Narrow" w:hAnsi="Arial Narrow" w:cs="Arial Narrow"/>
              </w:rPr>
              <w:t>5.</w:t>
            </w:r>
          </w:p>
        </w:tc>
        <w:tc>
          <w:tcPr>
            <w:tcW w:w="1584" w:type="dxa"/>
            <w:shd w:val="clear" w:color="auto" w:fill="E5DFEC"/>
          </w:tcPr>
          <w:p w:rsidR="009B6283" w:rsidRDefault="005B1CC1">
            <w:pPr>
              <w:pBdr>
                <w:top w:val="nil"/>
                <w:left w:val="nil"/>
                <w:bottom w:val="nil"/>
                <w:right w:val="nil"/>
                <w:between w:val="nil"/>
              </w:pBdr>
              <w:spacing w:before="97" w:line="240" w:lineRule="auto"/>
              <w:ind w:left="0" w:hanging="2"/>
              <w:rPr>
                <w:rFonts w:ascii="Arial Narrow" w:eastAsia="Arial Narrow" w:hAnsi="Arial Narrow" w:cs="Arial Narrow"/>
              </w:rPr>
            </w:pPr>
            <w:r>
              <w:rPr>
                <w:rFonts w:ascii="Arial Narrow" w:eastAsia="Arial Narrow" w:hAnsi="Arial Narrow" w:cs="Arial Narrow"/>
              </w:rPr>
              <w:t>Željko Petljak</w:t>
            </w:r>
          </w:p>
        </w:tc>
        <w:tc>
          <w:tcPr>
            <w:tcW w:w="953" w:type="dxa"/>
            <w:shd w:val="clear" w:color="auto" w:fill="E5DFEC"/>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029" w:type="dxa"/>
            <w:shd w:val="clear" w:color="auto" w:fill="E5DFEC"/>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656" w:type="dxa"/>
            <w:shd w:val="clear" w:color="auto" w:fill="E5DFEC"/>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147" w:type="dxa"/>
            <w:shd w:val="clear" w:color="auto" w:fill="E5DFEC"/>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947" w:type="dxa"/>
            <w:shd w:val="clear" w:color="auto" w:fill="E5DFEC"/>
          </w:tcPr>
          <w:p w:rsidR="009B6283" w:rsidRDefault="005B1CC1">
            <w:pPr>
              <w:pBdr>
                <w:top w:val="nil"/>
                <w:left w:val="nil"/>
                <w:bottom w:val="nil"/>
                <w:right w:val="nil"/>
                <w:between w:val="nil"/>
              </w:pBdr>
              <w:spacing w:before="97" w:line="240" w:lineRule="auto"/>
              <w:ind w:left="0" w:hanging="2"/>
              <w:rPr>
                <w:rFonts w:ascii="Arial Narrow" w:eastAsia="Arial Narrow" w:hAnsi="Arial Narrow" w:cs="Arial Narrow"/>
              </w:rPr>
            </w:pPr>
            <w:r>
              <w:rPr>
                <w:rFonts w:ascii="Arial Narrow" w:eastAsia="Arial Narrow" w:hAnsi="Arial Narrow" w:cs="Arial Narrow"/>
              </w:rPr>
              <w:t>domar-ložač</w:t>
            </w:r>
          </w:p>
        </w:tc>
      </w:tr>
      <w:tr w:rsidR="009B6283">
        <w:trPr>
          <w:trHeight w:val="438"/>
        </w:trPr>
        <w:tc>
          <w:tcPr>
            <w:tcW w:w="982" w:type="dxa"/>
            <w:shd w:val="clear" w:color="auto" w:fill="E5DFEC"/>
          </w:tcPr>
          <w:p w:rsidR="009B6283" w:rsidRDefault="005B1CC1">
            <w:pPr>
              <w:pBdr>
                <w:top w:val="nil"/>
                <w:left w:val="nil"/>
                <w:bottom w:val="nil"/>
                <w:right w:val="nil"/>
                <w:between w:val="nil"/>
              </w:pBdr>
              <w:spacing w:before="97" w:line="240" w:lineRule="auto"/>
              <w:ind w:left="0" w:right="91" w:hanging="2"/>
              <w:jc w:val="center"/>
              <w:rPr>
                <w:rFonts w:ascii="Arial Narrow" w:eastAsia="Arial Narrow" w:hAnsi="Arial Narrow" w:cs="Arial Narrow"/>
              </w:rPr>
            </w:pPr>
            <w:r>
              <w:rPr>
                <w:rFonts w:ascii="Arial Narrow" w:eastAsia="Arial Narrow" w:hAnsi="Arial Narrow" w:cs="Arial Narrow"/>
              </w:rPr>
              <w:t>6.</w:t>
            </w:r>
          </w:p>
        </w:tc>
        <w:tc>
          <w:tcPr>
            <w:tcW w:w="1584" w:type="dxa"/>
            <w:shd w:val="clear" w:color="auto" w:fill="E5DFEC"/>
          </w:tcPr>
          <w:p w:rsidR="009B6283" w:rsidRDefault="005B1CC1">
            <w:pPr>
              <w:pBdr>
                <w:top w:val="nil"/>
                <w:left w:val="nil"/>
                <w:bottom w:val="nil"/>
                <w:right w:val="nil"/>
                <w:between w:val="nil"/>
              </w:pBdr>
              <w:spacing w:before="97" w:line="240" w:lineRule="auto"/>
              <w:ind w:left="0" w:hanging="2"/>
              <w:rPr>
                <w:rFonts w:ascii="Arial Narrow" w:eastAsia="Arial Narrow" w:hAnsi="Arial Narrow" w:cs="Arial Narrow"/>
              </w:rPr>
            </w:pPr>
            <w:r>
              <w:rPr>
                <w:rFonts w:ascii="Arial Narrow" w:eastAsia="Arial Narrow" w:hAnsi="Arial Narrow" w:cs="Arial Narrow"/>
              </w:rPr>
              <w:t>Marijana Kalem</w:t>
            </w:r>
          </w:p>
        </w:tc>
        <w:tc>
          <w:tcPr>
            <w:tcW w:w="953" w:type="dxa"/>
            <w:shd w:val="clear" w:color="auto" w:fill="E5DFEC"/>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029" w:type="dxa"/>
            <w:shd w:val="clear" w:color="auto" w:fill="E5DFEC"/>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656" w:type="dxa"/>
            <w:shd w:val="clear" w:color="auto" w:fill="E5DFEC"/>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147" w:type="dxa"/>
            <w:shd w:val="clear" w:color="auto" w:fill="E5DFEC"/>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947" w:type="dxa"/>
            <w:shd w:val="clear" w:color="auto" w:fill="E5DFEC"/>
          </w:tcPr>
          <w:p w:rsidR="009B6283" w:rsidRDefault="005B1CC1">
            <w:pPr>
              <w:pBdr>
                <w:top w:val="nil"/>
                <w:left w:val="nil"/>
                <w:bottom w:val="nil"/>
                <w:right w:val="nil"/>
                <w:between w:val="nil"/>
              </w:pBdr>
              <w:spacing w:before="97" w:line="240" w:lineRule="auto"/>
              <w:ind w:left="0" w:hanging="2"/>
              <w:rPr>
                <w:rFonts w:ascii="Arial Narrow" w:eastAsia="Arial Narrow" w:hAnsi="Arial Narrow" w:cs="Arial Narrow"/>
              </w:rPr>
            </w:pPr>
            <w:r>
              <w:rPr>
                <w:rFonts w:ascii="Arial Narrow" w:eastAsia="Arial Narrow" w:hAnsi="Arial Narrow" w:cs="Arial Narrow"/>
              </w:rPr>
              <w:t>kuharica</w:t>
            </w:r>
          </w:p>
        </w:tc>
      </w:tr>
      <w:tr w:rsidR="009B6283">
        <w:trPr>
          <w:trHeight w:val="438"/>
        </w:trPr>
        <w:tc>
          <w:tcPr>
            <w:tcW w:w="982" w:type="dxa"/>
            <w:shd w:val="clear" w:color="auto" w:fill="E5DFEC"/>
          </w:tcPr>
          <w:p w:rsidR="009B6283" w:rsidRDefault="005B1CC1">
            <w:pPr>
              <w:pBdr>
                <w:top w:val="nil"/>
                <w:left w:val="nil"/>
                <w:bottom w:val="nil"/>
                <w:right w:val="nil"/>
                <w:between w:val="nil"/>
              </w:pBdr>
              <w:spacing w:before="97" w:line="240" w:lineRule="auto"/>
              <w:ind w:left="0" w:hanging="2"/>
              <w:jc w:val="center"/>
              <w:rPr>
                <w:rFonts w:ascii="Arial Narrow" w:eastAsia="Arial Narrow" w:hAnsi="Arial Narrow" w:cs="Arial Narrow"/>
              </w:rPr>
            </w:pPr>
            <w:r>
              <w:rPr>
                <w:rFonts w:ascii="Arial Narrow" w:eastAsia="Arial Narrow" w:hAnsi="Arial Narrow" w:cs="Arial Narrow"/>
              </w:rPr>
              <w:t>7.</w:t>
            </w:r>
          </w:p>
        </w:tc>
        <w:tc>
          <w:tcPr>
            <w:tcW w:w="1584" w:type="dxa"/>
            <w:shd w:val="clear" w:color="auto" w:fill="E5DFEC"/>
          </w:tcPr>
          <w:p w:rsidR="009B6283" w:rsidRDefault="005B1CC1">
            <w:pPr>
              <w:pBdr>
                <w:top w:val="nil"/>
                <w:left w:val="nil"/>
                <w:bottom w:val="nil"/>
                <w:right w:val="nil"/>
                <w:between w:val="nil"/>
              </w:pBdr>
              <w:spacing w:before="97" w:line="240" w:lineRule="auto"/>
              <w:ind w:left="0" w:hanging="2"/>
              <w:rPr>
                <w:rFonts w:ascii="Arial Narrow" w:eastAsia="Arial Narrow" w:hAnsi="Arial Narrow" w:cs="Arial Narrow"/>
              </w:rPr>
            </w:pPr>
            <w:r>
              <w:rPr>
                <w:rFonts w:ascii="Arial Narrow" w:eastAsia="Arial Narrow" w:hAnsi="Arial Narrow" w:cs="Arial Narrow"/>
              </w:rPr>
              <w:t>Evica Radman</w:t>
            </w:r>
          </w:p>
        </w:tc>
        <w:tc>
          <w:tcPr>
            <w:tcW w:w="953" w:type="dxa"/>
            <w:shd w:val="clear" w:color="auto" w:fill="E5DFEC"/>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029" w:type="dxa"/>
            <w:shd w:val="clear" w:color="auto" w:fill="E5DFEC"/>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656" w:type="dxa"/>
            <w:shd w:val="clear" w:color="auto" w:fill="E5DFEC"/>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147" w:type="dxa"/>
            <w:shd w:val="clear" w:color="auto" w:fill="E5DFEC"/>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947" w:type="dxa"/>
            <w:shd w:val="clear" w:color="auto" w:fill="E5DFEC"/>
          </w:tcPr>
          <w:p w:rsidR="009B6283" w:rsidRDefault="005B1CC1">
            <w:pPr>
              <w:pBdr>
                <w:top w:val="nil"/>
                <w:left w:val="nil"/>
                <w:bottom w:val="nil"/>
                <w:right w:val="nil"/>
                <w:between w:val="nil"/>
              </w:pBdr>
              <w:spacing w:before="97" w:line="240" w:lineRule="auto"/>
              <w:ind w:left="0" w:hanging="2"/>
              <w:rPr>
                <w:rFonts w:ascii="Arial Narrow" w:eastAsia="Arial Narrow" w:hAnsi="Arial Narrow" w:cs="Arial Narrow"/>
              </w:rPr>
            </w:pPr>
            <w:r>
              <w:rPr>
                <w:rFonts w:ascii="Arial Narrow" w:eastAsia="Arial Narrow" w:hAnsi="Arial Narrow" w:cs="Arial Narrow"/>
              </w:rPr>
              <w:t>kuharica</w:t>
            </w:r>
          </w:p>
        </w:tc>
      </w:tr>
      <w:tr w:rsidR="009B6283">
        <w:trPr>
          <w:trHeight w:val="506"/>
        </w:trPr>
        <w:tc>
          <w:tcPr>
            <w:tcW w:w="982" w:type="dxa"/>
            <w:shd w:val="clear" w:color="auto" w:fill="E5DFEC"/>
          </w:tcPr>
          <w:p w:rsidR="009B6283" w:rsidRDefault="005B1CC1">
            <w:pPr>
              <w:pBdr>
                <w:top w:val="nil"/>
                <w:left w:val="nil"/>
                <w:bottom w:val="nil"/>
                <w:right w:val="nil"/>
                <w:between w:val="nil"/>
              </w:pBdr>
              <w:spacing w:before="130" w:line="240" w:lineRule="auto"/>
              <w:ind w:left="0" w:right="91" w:hanging="2"/>
              <w:jc w:val="center"/>
              <w:rPr>
                <w:rFonts w:ascii="Arial Narrow" w:eastAsia="Arial Narrow" w:hAnsi="Arial Narrow" w:cs="Arial Narrow"/>
              </w:rPr>
            </w:pPr>
            <w:r>
              <w:rPr>
                <w:rFonts w:ascii="Arial Narrow" w:eastAsia="Arial Narrow" w:hAnsi="Arial Narrow" w:cs="Arial Narrow"/>
              </w:rPr>
              <w:t>8.</w:t>
            </w:r>
          </w:p>
        </w:tc>
        <w:tc>
          <w:tcPr>
            <w:tcW w:w="1584" w:type="dxa"/>
            <w:shd w:val="clear" w:color="auto" w:fill="E5DFEC"/>
          </w:tcPr>
          <w:p w:rsidR="009B6283" w:rsidRDefault="005B1CC1">
            <w:pPr>
              <w:pBdr>
                <w:top w:val="nil"/>
                <w:left w:val="nil"/>
                <w:bottom w:val="nil"/>
                <w:right w:val="nil"/>
                <w:between w:val="nil"/>
              </w:pBdr>
              <w:spacing w:line="240" w:lineRule="auto"/>
              <w:ind w:left="0" w:right="637" w:hanging="2"/>
              <w:rPr>
                <w:rFonts w:ascii="Arial Narrow" w:eastAsia="Arial Narrow" w:hAnsi="Arial Narrow" w:cs="Arial Narrow"/>
              </w:rPr>
            </w:pPr>
            <w:r>
              <w:rPr>
                <w:rFonts w:ascii="Arial Narrow" w:eastAsia="Arial Narrow" w:hAnsi="Arial Narrow" w:cs="Arial Narrow"/>
              </w:rPr>
              <w:t>Nataša Franjković</w:t>
            </w:r>
          </w:p>
        </w:tc>
        <w:tc>
          <w:tcPr>
            <w:tcW w:w="953" w:type="dxa"/>
            <w:shd w:val="clear" w:color="auto" w:fill="E5DFEC"/>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029" w:type="dxa"/>
            <w:shd w:val="clear" w:color="auto" w:fill="E5DFEC"/>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656" w:type="dxa"/>
            <w:shd w:val="clear" w:color="auto" w:fill="E5DFEC"/>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147" w:type="dxa"/>
            <w:shd w:val="clear" w:color="auto" w:fill="E5DFEC"/>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947" w:type="dxa"/>
            <w:shd w:val="clear" w:color="auto" w:fill="E5DFEC"/>
          </w:tcPr>
          <w:p w:rsidR="009B6283" w:rsidRDefault="005B1CC1">
            <w:pPr>
              <w:pBdr>
                <w:top w:val="nil"/>
                <w:left w:val="nil"/>
                <w:bottom w:val="nil"/>
                <w:right w:val="nil"/>
                <w:between w:val="nil"/>
              </w:pBdr>
              <w:spacing w:before="130" w:line="240" w:lineRule="auto"/>
              <w:ind w:left="0" w:hanging="2"/>
              <w:rPr>
                <w:rFonts w:ascii="Arial Narrow" w:eastAsia="Arial Narrow" w:hAnsi="Arial Narrow" w:cs="Arial Narrow"/>
              </w:rPr>
            </w:pPr>
            <w:r>
              <w:rPr>
                <w:rFonts w:ascii="Arial Narrow" w:eastAsia="Arial Narrow" w:hAnsi="Arial Narrow" w:cs="Arial Narrow"/>
              </w:rPr>
              <w:t>kuharica</w:t>
            </w:r>
          </w:p>
        </w:tc>
      </w:tr>
      <w:tr w:rsidR="009B6283">
        <w:trPr>
          <w:trHeight w:val="300"/>
        </w:trPr>
        <w:tc>
          <w:tcPr>
            <w:tcW w:w="982" w:type="dxa"/>
            <w:shd w:val="clear" w:color="auto" w:fill="E5DFEC"/>
          </w:tcPr>
          <w:p w:rsidR="009B6283" w:rsidRDefault="005B1CC1">
            <w:pPr>
              <w:spacing w:line="240" w:lineRule="auto"/>
              <w:ind w:left="0" w:hanging="2"/>
              <w:jc w:val="center"/>
              <w:rPr>
                <w:rFonts w:ascii="Arial Narrow" w:eastAsia="Arial Narrow" w:hAnsi="Arial Narrow" w:cs="Arial Narrow"/>
              </w:rPr>
            </w:pPr>
            <w:r>
              <w:rPr>
                <w:rFonts w:ascii="Arial Narrow" w:eastAsia="Arial Narrow" w:hAnsi="Arial Narrow" w:cs="Arial Narrow"/>
              </w:rPr>
              <w:t>9.</w:t>
            </w:r>
          </w:p>
        </w:tc>
        <w:tc>
          <w:tcPr>
            <w:tcW w:w="1584" w:type="dxa"/>
            <w:shd w:val="clear" w:color="auto" w:fill="E5DFEC"/>
          </w:tcPr>
          <w:p w:rsidR="009B6283" w:rsidRDefault="005B1CC1">
            <w:pPr>
              <w:spacing w:line="240" w:lineRule="auto"/>
              <w:ind w:left="0" w:hanging="2"/>
              <w:rPr>
                <w:rFonts w:ascii="Arial Narrow" w:eastAsia="Arial Narrow" w:hAnsi="Arial Narrow" w:cs="Arial Narrow"/>
              </w:rPr>
            </w:pPr>
            <w:r>
              <w:rPr>
                <w:rFonts w:ascii="Arial Narrow" w:eastAsia="Arial Narrow" w:hAnsi="Arial Narrow" w:cs="Arial Narrow"/>
              </w:rPr>
              <w:t>Domagoj Pigac</w:t>
            </w:r>
          </w:p>
        </w:tc>
        <w:tc>
          <w:tcPr>
            <w:tcW w:w="953" w:type="dxa"/>
            <w:shd w:val="clear" w:color="auto" w:fill="E5DFEC"/>
          </w:tcPr>
          <w:p w:rsidR="009B6283" w:rsidRDefault="009B6283" w:rsidP="008C5EAA">
            <w:pPr>
              <w:spacing w:line="240" w:lineRule="auto"/>
              <w:ind w:leftChars="0" w:left="0" w:firstLineChars="0" w:firstLine="0"/>
              <w:rPr>
                <w:rFonts w:ascii="Arial Narrow" w:eastAsia="Arial Narrow" w:hAnsi="Arial Narrow" w:cs="Arial Narrow"/>
              </w:rPr>
            </w:pPr>
          </w:p>
        </w:tc>
        <w:tc>
          <w:tcPr>
            <w:tcW w:w="1029" w:type="dxa"/>
            <w:shd w:val="clear" w:color="auto" w:fill="E5DFEC"/>
          </w:tcPr>
          <w:p w:rsidR="009B6283" w:rsidRDefault="009B6283" w:rsidP="008C5EAA">
            <w:pPr>
              <w:spacing w:line="240" w:lineRule="auto"/>
              <w:ind w:leftChars="0" w:left="0" w:firstLineChars="0" w:firstLine="0"/>
            </w:pPr>
          </w:p>
        </w:tc>
        <w:tc>
          <w:tcPr>
            <w:tcW w:w="1656" w:type="dxa"/>
            <w:shd w:val="clear" w:color="auto" w:fill="E5DFEC"/>
          </w:tcPr>
          <w:p w:rsidR="009B6283" w:rsidRDefault="009B6283" w:rsidP="008C5EAA">
            <w:pPr>
              <w:spacing w:line="240" w:lineRule="auto"/>
              <w:ind w:leftChars="0" w:left="0" w:firstLineChars="0" w:firstLine="0"/>
              <w:rPr>
                <w:rFonts w:ascii="Arial Narrow" w:eastAsia="Arial Narrow" w:hAnsi="Arial Narrow" w:cs="Arial Narrow"/>
              </w:rPr>
            </w:pPr>
          </w:p>
        </w:tc>
        <w:tc>
          <w:tcPr>
            <w:tcW w:w="1147" w:type="dxa"/>
            <w:shd w:val="clear" w:color="auto" w:fill="E5DFEC"/>
          </w:tcPr>
          <w:p w:rsidR="009B6283" w:rsidRDefault="009B6283" w:rsidP="008C5EAA">
            <w:pPr>
              <w:spacing w:line="240" w:lineRule="auto"/>
              <w:ind w:leftChars="0" w:left="0" w:firstLineChars="0" w:firstLine="0"/>
            </w:pPr>
          </w:p>
        </w:tc>
        <w:tc>
          <w:tcPr>
            <w:tcW w:w="1947" w:type="dxa"/>
            <w:shd w:val="clear" w:color="auto" w:fill="E5DFEC"/>
          </w:tcPr>
          <w:p w:rsidR="009B6283" w:rsidRDefault="005B1CC1">
            <w:pPr>
              <w:spacing w:line="240" w:lineRule="auto"/>
              <w:ind w:left="0" w:hanging="2"/>
              <w:rPr>
                <w:rFonts w:ascii="Arial Narrow" w:eastAsia="Arial Narrow" w:hAnsi="Arial Narrow" w:cs="Arial Narrow"/>
              </w:rPr>
            </w:pPr>
            <w:r>
              <w:rPr>
                <w:rFonts w:ascii="Arial Narrow" w:eastAsia="Arial Narrow" w:hAnsi="Arial Narrow" w:cs="Arial Narrow"/>
              </w:rPr>
              <w:t>kuhar</w:t>
            </w:r>
          </w:p>
        </w:tc>
      </w:tr>
      <w:tr w:rsidR="009B6283">
        <w:trPr>
          <w:trHeight w:val="438"/>
        </w:trPr>
        <w:tc>
          <w:tcPr>
            <w:tcW w:w="982" w:type="dxa"/>
            <w:shd w:val="clear" w:color="auto" w:fill="E5DFEC"/>
          </w:tcPr>
          <w:p w:rsidR="009B6283" w:rsidRDefault="005B1CC1">
            <w:pPr>
              <w:pBdr>
                <w:top w:val="nil"/>
                <w:left w:val="nil"/>
                <w:bottom w:val="nil"/>
                <w:right w:val="nil"/>
                <w:between w:val="nil"/>
              </w:pBdr>
              <w:spacing w:before="97" w:line="240" w:lineRule="auto"/>
              <w:ind w:left="0" w:right="91" w:hanging="2"/>
              <w:jc w:val="center"/>
              <w:rPr>
                <w:rFonts w:ascii="Arial Narrow" w:eastAsia="Arial Narrow" w:hAnsi="Arial Narrow" w:cs="Arial Narrow"/>
              </w:rPr>
            </w:pPr>
            <w:r>
              <w:rPr>
                <w:rFonts w:ascii="Arial Narrow" w:eastAsia="Arial Narrow" w:hAnsi="Arial Narrow" w:cs="Arial Narrow"/>
              </w:rPr>
              <w:t>10.</w:t>
            </w:r>
          </w:p>
        </w:tc>
        <w:tc>
          <w:tcPr>
            <w:tcW w:w="1584" w:type="dxa"/>
            <w:shd w:val="clear" w:color="auto" w:fill="E5DFEC"/>
          </w:tcPr>
          <w:p w:rsidR="009B6283" w:rsidRDefault="005B1CC1">
            <w:pPr>
              <w:pBdr>
                <w:top w:val="nil"/>
                <w:left w:val="nil"/>
                <w:bottom w:val="nil"/>
                <w:right w:val="nil"/>
                <w:between w:val="nil"/>
              </w:pBdr>
              <w:spacing w:before="97" w:line="240" w:lineRule="auto"/>
              <w:ind w:left="0" w:hanging="2"/>
              <w:rPr>
                <w:rFonts w:ascii="Arial Narrow" w:eastAsia="Arial Narrow" w:hAnsi="Arial Narrow" w:cs="Arial Narrow"/>
              </w:rPr>
            </w:pPr>
            <w:r>
              <w:rPr>
                <w:rFonts w:ascii="Arial Narrow" w:eastAsia="Arial Narrow" w:hAnsi="Arial Narrow" w:cs="Arial Narrow"/>
              </w:rPr>
              <w:t>Mirjana Juričak</w:t>
            </w:r>
          </w:p>
        </w:tc>
        <w:tc>
          <w:tcPr>
            <w:tcW w:w="953" w:type="dxa"/>
            <w:shd w:val="clear" w:color="auto" w:fill="E5DFEC"/>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029" w:type="dxa"/>
            <w:shd w:val="clear" w:color="auto" w:fill="E5DFEC"/>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656" w:type="dxa"/>
            <w:shd w:val="clear" w:color="auto" w:fill="E5DFEC"/>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147" w:type="dxa"/>
            <w:shd w:val="clear" w:color="auto" w:fill="E5DFEC"/>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947" w:type="dxa"/>
            <w:shd w:val="clear" w:color="auto" w:fill="E5DFEC"/>
          </w:tcPr>
          <w:p w:rsidR="009B6283" w:rsidRDefault="005B1CC1">
            <w:pPr>
              <w:pBdr>
                <w:top w:val="nil"/>
                <w:left w:val="nil"/>
                <w:bottom w:val="nil"/>
                <w:right w:val="nil"/>
                <w:between w:val="nil"/>
              </w:pBdr>
              <w:spacing w:before="97" w:line="240" w:lineRule="auto"/>
              <w:ind w:left="0" w:hanging="2"/>
              <w:rPr>
                <w:rFonts w:ascii="Arial Narrow" w:eastAsia="Arial Narrow" w:hAnsi="Arial Narrow" w:cs="Arial Narrow"/>
              </w:rPr>
            </w:pPr>
            <w:r>
              <w:rPr>
                <w:rFonts w:ascii="Arial Narrow" w:eastAsia="Arial Narrow" w:hAnsi="Arial Narrow" w:cs="Arial Narrow"/>
              </w:rPr>
              <w:t>spremačica</w:t>
            </w:r>
          </w:p>
        </w:tc>
      </w:tr>
      <w:tr w:rsidR="009B6283">
        <w:trPr>
          <w:trHeight w:val="849"/>
        </w:trPr>
        <w:tc>
          <w:tcPr>
            <w:tcW w:w="982" w:type="dxa"/>
            <w:shd w:val="clear" w:color="auto" w:fill="E5DFEC"/>
          </w:tcPr>
          <w:p w:rsidR="009B6283" w:rsidRDefault="009B6283">
            <w:pPr>
              <w:pBdr>
                <w:top w:val="nil"/>
                <w:left w:val="nil"/>
                <w:bottom w:val="nil"/>
                <w:right w:val="nil"/>
                <w:between w:val="nil"/>
              </w:pBdr>
              <w:spacing w:before="50" w:line="240" w:lineRule="auto"/>
              <w:ind w:left="0" w:hanging="2"/>
              <w:rPr>
                <w:rFonts w:ascii="Arial Narrow" w:eastAsia="Arial Narrow" w:hAnsi="Arial Narrow" w:cs="Arial Narrow"/>
              </w:rPr>
            </w:pPr>
          </w:p>
          <w:p w:rsidR="009B6283" w:rsidRDefault="005B1CC1">
            <w:pPr>
              <w:pBdr>
                <w:top w:val="nil"/>
                <w:left w:val="nil"/>
                <w:bottom w:val="nil"/>
                <w:right w:val="nil"/>
                <w:between w:val="nil"/>
              </w:pBdr>
              <w:spacing w:line="240" w:lineRule="auto"/>
              <w:ind w:left="0" w:right="91" w:hanging="2"/>
              <w:jc w:val="center"/>
              <w:rPr>
                <w:rFonts w:ascii="Arial Narrow" w:eastAsia="Arial Narrow" w:hAnsi="Arial Narrow" w:cs="Arial Narrow"/>
              </w:rPr>
            </w:pPr>
            <w:r>
              <w:rPr>
                <w:rFonts w:ascii="Arial Narrow" w:eastAsia="Arial Narrow" w:hAnsi="Arial Narrow" w:cs="Arial Narrow"/>
              </w:rPr>
              <w:t>11.</w:t>
            </w:r>
          </w:p>
        </w:tc>
        <w:tc>
          <w:tcPr>
            <w:tcW w:w="1584" w:type="dxa"/>
            <w:shd w:val="clear" w:color="auto" w:fill="E5DFEC"/>
          </w:tcPr>
          <w:p w:rsidR="009B6283" w:rsidRDefault="009B6283">
            <w:pPr>
              <w:pBdr>
                <w:top w:val="nil"/>
                <w:left w:val="nil"/>
                <w:bottom w:val="nil"/>
                <w:right w:val="nil"/>
                <w:between w:val="nil"/>
              </w:pBdr>
              <w:spacing w:before="175" w:line="240" w:lineRule="auto"/>
              <w:ind w:left="0" w:hanging="2"/>
              <w:rPr>
                <w:rFonts w:ascii="Arial Narrow" w:eastAsia="Arial Narrow" w:hAnsi="Arial Narrow" w:cs="Arial Narrow"/>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rPr>
              <w:t>Evica Meštrović</w:t>
            </w:r>
          </w:p>
        </w:tc>
        <w:tc>
          <w:tcPr>
            <w:tcW w:w="953" w:type="dxa"/>
            <w:shd w:val="clear" w:color="auto" w:fill="E5DFEC"/>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029" w:type="dxa"/>
            <w:shd w:val="clear" w:color="auto" w:fill="E5DFEC"/>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656" w:type="dxa"/>
            <w:shd w:val="clear" w:color="auto" w:fill="E5DFEC"/>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147" w:type="dxa"/>
            <w:shd w:val="clear" w:color="auto" w:fill="E5DFEC"/>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947" w:type="dxa"/>
            <w:shd w:val="clear" w:color="auto" w:fill="E5DFEC"/>
          </w:tcPr>
          <w:p w:rsidR="009B6283" w:rsidRDefault="009B6283">
            <w:pPr>
              <w:pBdr>
                <w:top w:val="nil"/>
                <w:left w:val="nil"/>
                <w:bottom w:val="nil"/>
                <w:right w:val="nil"/>
                <w:between w:val="nil"/>
              </w:pBdr>
              <w:spacing w:before="50" w:line="240" w:lineRule="auto"/>
              <w:ind w:left="0" w:hanging="2"/>
              <w:rPr>
                <w:rFonts w:ascii="Arial Narrow" w:eastAsia="Arial Narrow" w:hAnsi="Arial Narrow" w:cs="Arial Narrow"/>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rPr>
              <w:t>spremačica</w:t>
            </w:r>
          </w:p>
        </w:tc>
      </w:tr>
      <w:tr w:rsidR="009B6283">
        <w:trPr>
          <w:trHeight w:val="839"/>
        </w:trPr>
        <w:tc>
          <w:tcPr>
            <w:tcW w:w="982" w:type="dxa"/>
            <w:shd w:val="clear" w:color="auto" w:fill="E5DFEC"/>
          </w:tcPr>
          <w:p w:rsidR="009B6283" w:rsidRDefault="009B6283">
            <w:pPr>
              <w:pBdr>
                <w:top w:val="nil"/>
                <w:left w:val="nil"/>
                <w:bottom w:val="nil"/>
                <w:right w:val="nil"/>
                <w:between w:val="nil"/>
              </w:pBdr>
              <w:spacing w:before="45" w:line="240" w:lineRule="auto"/>
              <w:ind w:left="0" w:hanging="2"/>
              <w:rPr>
                <w:rFonts w:ascii="Arial Narrow" w:eastAsia="Arial Narrow" w:hAnsi="Arial Narrow" w:cs="Arial Narrow"/>
              </w:rPr>
            </w:pPr>
          </w:p>
          <w:p w:rsidR="009B6283" w:rsidRDefault="005B1CC1">
            <w:pPr>
              <w:pBdr>
                <w:top w:val="nil"/>
                <w:left w:val="nil"/>
                <w:bottom w:val="nil"/>
                <w:right w:val="nil"/>
                <w:between w:val="nil"/>
              </w:pBdr>
              <w:spacing w:line="240" w:lineRule="auto"/>
              <w:ind w:left="0" w:right="91" w:hanging="2"/>
              <w:jc w:val="center"/>
              <w:rPr>
                <w:rFonts w:ascii="Arial Narrow" w:eastAsia="Arial Narrow" w:hAnsi="Arial Narrow" w:cs="Arial Narrow"/>
              </w:rPr>
            </w:pPr>
            <w:r>
              <w:rPr>
                <w:rFonts w:ascii="Arial Narrow" w:eastAsia="Arial Narrow" w:hAnsi="Arial Narrow" w:cs="Arial Narrow"/>
              </w:rPr>
              <w:t>12.</w:t>
            </w:r>
          </w:p>
        </w:tc>
        <w:tc>
          <w:tcPr>
            <w:tcW w:w="1584" w:type="dxa"/>
            <w:shd w:val="clear" w:color="auto" w:fill="E5DFEC"/>
          </w:tcPr>
          <w:p w:rsidR="009B6283" w:rsidRDefault="009B6283">
            <w:pPr>
              <w:pBdr>
                <w:top w:val="nil"/>
                <w:left w:val="nil"/>
                <w:bottom w:val="nil"/>
                <w:right w:val="nil"/>
                <w:between w:val="nil"/>
              </w:pBdr>
              <w:spacing w:before="43" w:line="240" w:lineRule="auto"/>
              <w:ind w:left="0" w:hanging="2"/>
              <w:rPr>
                <w:rFonts w:ascii="Arial Narrow" w:eastAsia="Arial Narrow" w:hAnsi="Arial Narrow" w:cs="Arial Narrow"/>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rPr>
              <w:t>Marija Kaurin</w:t>
            </w:r>
          </w:p>
        </w:tc>
        <w:tc>
          <w:tcPr>
            <w:tcW w:w="953" w:type="dxa"/>
            <w:shd w:val="clear" w:color="auto" w:fill="E5DFEC"/>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029" w:type="dxa"/>
            <w:shd w:val="clear" w:color="auto" w:fill="E5DFEC"/>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656" w:type="dxa"/>
            <w:shd w:val="clear" w:color="auto" w:fill="E5DFEC"/>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147" w:type="dxa"/>
            <w:shd w:val="clear" w:color="auto" w:fill="E5DFEC"/>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947" w:type="dxa"/>
            <w:shd w:val="clear" w:color="auto" w:fill="E5DFEC"/>
          </w:tcPr>
          <w:p w:rsidR="009B6283" w:rsidRDefault="009B6283">
            <w:pPr>
              <w:pBdr>
                <w:top w:val="nil"/>
                <w:left w:val="nil"/>
                <w:bottom w:val="nil"/>
                <w:right w:val="nil"/>
                <w:between w:val="nil"/>
              </w:pBdr>
              <w:spacing w:before="45" w:line="240" w:lineRule="auto"/>
              <w:ind w:left="0" w:hanging="2"/>
              <w:rPr>
                <w:rFonts w:ascii="Arial Narrow" w:eastAsia="Arial Narrow" w:hAnsi="Arial Narrow" w:cs="Arial Narrow"/>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rPr>
              <w:t>spremačica</w:t>
            </w:r>
          </w:p>
        </w:tc>
      </w:tr>
      <w:tr w:rsidR="009B6283">
        <w:trPr>
          <w:trHeight w:val="839"/>
        </w:trPr>
        <w:tc>
          <w:tcPr>
            <w:tcW w:w="982" w:type="dxa"/>
            <w:shd w:val="clear" w:color="auto" w:fill="E5DFEC"/>
          </w:tcPr>
          <w:p w:rsidR="009B6283" w:rsidRDefault="009B6283">
            <w:pPr>
              <w:pBdr>
                <w:top w:val="nil"/>
                <w:left w:val="nil"/>
                <w:bottom w:val="nil"/>
                <w:right w:val="nil"/>
                <w:between w:val="nil"/>
              </w:pBdr>
              <w:spacing w:before="45" w:line="240" w:lineRule="auto"/>
              <w:ind w:left="0" w:hanging="2"/>
              <w:rPr>
                <w:rFonts w:ascii="Arial Narrow" w:eastAsia="Arial Narrow" w:hAnsi="Arial Narrow" w:cs="Arial Narrow"/>
              </w:rPr>
            </w:pPr>
          </w:p>
          <w:p w:rsidR="009B6283" w:rsidRDefault="005B1CC1">
            <w:pPr>
              <w:pBdr>
                <w:top w:val="nil"/>
                <w:left w:val="nil"/>
                <w:bottom w:val="nil"/>
                <w:right w:val="nil"/>
                <w:between w:val="nil"/>
              </w:pBdr>
              <w:spacing w:line="240" w:lineRule="auto"/>
              <w:ind w:left="0" w:right="91" w:hanging="2"/>
              <w:jc w:val="center"/>
              <w:rPr>
                <w:rFonts w:ascii="Arial Narrow" w:eastAsia="Arial Narrow" w:hAnsi="Arial Narrow" w:cs="Arial Narrow"/>
              </w:rPr>
            </w:pPr>
            <w:r>
              <w:rPr>
                <w:rFonts w:ascii="Arial Narrow" w:eastAsia="Arial Narrow" w:hAnsi="Arial Narrow" w:cs="Arial Narrow"/>
              </w:rPr>
              <w:t>13.</w:t>
            </w:r>
          </w:p>
        </w:tc>
        <w:tc>
          <w:tcPr>
            <w:tcW w:w="1584" w:type="dxa"/>
            <w:shd w:val="clear" w:color="auto" w:fill="E5DFEC"/>
          </w:tcPr>
          <w:p w:rsidR="009B6283" w:rsidRDefault="009B6283">
            <w:pPr>
              <w:pBdr>
                <w:top w:val="nil"/>
                <w:left w:val="nil"/>
                <w:bottom w:val="nil"/>
                <w:right w:val="nil"/>
                <w:between w:val="nil"/>
              </w:pBdr>
              <w:spacing w:before="45" w:line="240" w:lineRule="auto"/>
              <w:ind w:left="0" w:hanging="2"/>
              <w:rPr>
                <w:rFonts w:ascii="Arial Narrow" w:eastAsia="Arial Narrow" w:hAnsi="Arial Narrow" w:cs="Arial Narrow"/>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rPr>
              <w:t>Marija Ristić</w:t>
            </w:r>
          </w:p>
        </w:tc>
        <w:tc>
          <w:tcPr>
            <w:tcW w:w="953" w:type="dxa"/>
            <w:shd w:val="clear" w:color="auto" w:fill="E5DFEC"/>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029" w:type="dxa"/>
            <w:shd w:val="clear" w:color="auto" w:fill="E5DFEC"/>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656" w:type="dxa"/>
            <w:shd w:val="clear" w:color="auto" w:fill="E5DFEC"/>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147" w:type="dxa"/>
            <w:shd w:val="clear" w:color="auto" w:fill="E5DFEC"/>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947" w:type="dxa"/>
            <w:shd w:val="clear" w:color="auto" w:fill="E5DFEC"/>
          </w:tcPr>
          <w:p w:rsidR="009B6283" w:rsidRDefault="009B6283">
            <w:pPr>
              <w:pBdr>
                <w:top w:val="nil"/>
                <w:left w:val="nil"/>
                <w:bottom w:val="nil"/>
                <w:right w:val="nil"/>
                <w:between w:val="nil"/>
              </w:pBdr>
              <w:spacing w:before="45" w:line="240" w:lineRule="auto"/>
              <w:ind w:left="0" w:hanging="2"/>
              <w:rPr>
                <w:rFonts w:ascii="Arial Narrow" w:eastAsia="Arial Narrow" w:hAnsi="Arial Narrow" w:cs="Arial Narrow"/>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rPr>
              <w:t>spremačica</w:t>
            </w:r>
          </w:p>
        </w:tc>
      </w:tr>
      <w:tr w:rsidR="009B6283">
        <w:trPr>
          <w:trHeight w:val="839"/>
        </w:trPr>
        <w:tc>
          <w:tcPr>
            <w:tcW w:w="982" w:type="dxa"/>
            <w:shd w:val="clear" w:color="auto" w:fill="E5DFEC"/>
          </w:tcPr>
          <w:p w:rsidR="009B6283" w:rsidRDefault="005B1CC1">
            <w:pPr>
              <w:pBdr>
                <w:top w:val="nil"/>
                <w:left w:val="nil"/>
                <w:bottom w:val="nil"/>
                <w:right w:val="nil"/>
                <w:between w:val="nil"/>
              </w:pBdr>
              <w:spacing w:before="45" w:line="240" w:lineRule="auto"/>
              <w:ind w:left="0" w:hanging="2"/>
              <w:rPr>
                <w:rFonts w:ascii="Arial Narrow" w:eastAsia="Arial Narrow" w:hAnsi="Arial Narrow" w:cs="Arial Narrow"/>
              </w:rPr>
            </w:pPr>
            <w:r>
              <w:rPr>
                <w:rFonts w:ascii="Arial Narrow" w:eastAsia="Arial Narrow" w:hAnsi="Arial Narrow" w:cs="Arial Narrow"/>
              </w:rPr>
              <w:t xml:space="preserve">    </w:t>
            </w:r>
          </w:p>
          <w:p w:rsidR="009B6283" w:rsidRDefault="005B1CC1">
            <w:pPr>
              <w:pBdr>
                <w:top w:val="nil"/>
                <w:left w:val="nil"/>
                <w:bottom w:val="nil"/>
                <w:right w:val="nil"/>
                <w:between w:val="nil"/>
              </w:pBdr>
              <w:spacing w:before="45" w:line="240" w:lineRule="auto"/>
              <w:ind w:left="0" w:hanging="2"/>
              <w:rPr>
                <w:rFonts w:ascii="Arial Narrow" w:eastAsia="Arial Narrow" w:hAnsi="Arial Narrow" w:cs="Arial Narrow"/>
              </w:rPr>
            </w:pPr>
            <w:r>
              <w:rPr>
                <w:rFonts w:ascii="Arial Narrow" w:eastAsia="Arial Narrow" w:hAnsi="Arial Narrow" w:cs="Arial Narrow"/>
              </w:rPr>
              <w:t xml:space="preserve">    14. </w:t>
            </w:r>
          </w:p>
        </w:tc>
        <w:tc>
          <w:tcPr>
            <w:tcW w:w="1584" w:type="dxa"/>
            <w:shd w:val="clear" w:color="auto" w:fill="E5DFEC"/>
          </w:tcPr>
          <w:p w:rsidR="009B6283" w:rsidRDefault="005B1CC1">
            <w:pPr>
              <w:pBdr>
                <w:top w:val="nil"/>
                <w:left w:val="nil"/>
                <w:bottom w:val="nil"/>
                <w:right w:val="nil"/>
                <w:between w:val="nil"/>
              </w:pBdr>
              <w:spacing w:before="45" w:line="240" w:lineRule="auto"/>
              <w:ind w:left="0" w:hanging="2"/>
              <w:rPr>
                <w:rFonts w:ascii="Arial Narrow" w:eastAsia="Arial Narrow" w:hAnsi="Arial Narrow" w:cs="Arial Narrow"/>
              </w:rPr>
            </w:pPr>
            <w:r>
              <w:rPr>
                <w:rFonts w:ascii="Arial Narrow" w:eastAsia="Arial Narrow" w:hAnsi="Arial Narrow" w:cs="Arial Narrow"/>
              </w:rPr>
              <w:t xml:space="preserve">  </w:t>
            </w:r>
          </w:p>
          <w:p w:rsidR="009B6283" w:rsidRDefault="005B1CC1">
            <w:pPr>
              <w:pBdr>
                <w:top w:val="nil"/>
                <w:left w:val="nil"/>
                <w:bottom w:val="nil"/>
                <w:right w:val="nil"/>
                <w:between w:val="nil"/>
              </w:pBdr>
              <w:spacing w:before="45" w:line="240" w:lineRule="auto"/>
              <w:ind w:left="0" w:hanging="2"/>
              <w:rPr>
                <w:rFonts w:ascii="Arial Narrow" w:eastAsia="Arial Narrow" w:hAnsi="Arial Narrow" w:cs="Arial Narrow"/>
              </w:rPr>
            </w:pPr>
            <w:r>
              <w:rPr>
                <w:rFonts w:ascii="Arial Narrow" w:eastAsia="Arial Narrow" w:hAnsi="Arial Narrow" w:cs="Arial Narrow"/>
              </w:rPr>
              <w:t xml:space="preserve">  Martina Kukić</w:t>
            </w:r>
          </w:p>
        </w:tc>
        <w:tc>
          <w:tcPr>
            <w:tcW w:w="953" w:type="dxa"/>
            <w:shd w:val="clear" w:color="auto" w:fill="E5DFEC"/>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029" w:type="dxa"/>
            <w:shd w:val="clear" w:color="auto" w:fill="E5DFEC"/>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656" w:type="dxa"/>
            <w:shd w:val="clear" w:color="auto" w:fill="E5DFEC"/>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147" w:type="dxa"/>
            <w:shd w:val="clear" w:color="auto" w:fill="E5DFEC"/>
          </w:tcPr>
          <w:p w:rsidR="009B6283" w:rsidRDefault="009B6283" w:rsidP="008C5EAA">
            <w:pPr>
              <w:pBdr>
                <w:top w:val="nil"/>
                <w:left w:val="nil"/>
                <w:bottom w:val="nil"/>
                <w:right w:val="nil"/>
                <w:between w:val="nil"/>
              </w:pBdr>
              <w:spacing w:line="240" w:lineRule="auto"/>
              <w:ind w:leftChars="0" w:left="0" w:firstLineChars="0" w:firstLine="0"/>
              <w:rPr>
                <w:rFonts w:ascii="Arial Narrow" w:eastAsia="Arial Narrow" w:hAnsi="Arial Narrow" w:cs="Arial Narrow"/>
              </w:rPr>
            </w:pPr>
          </w:p>
        </w:tc>
        <w:tc>
          <w:tcPr>
            <w:tcW w:w="1947" w:type="dxa"/>
            <w:shd w:val="clear" w:color="auto" w:fill="E5DFEC"/>
          </w:tcPr>
          <w:p w:rsidR="009B6283" w:rsidRDefault="005B1CC1">
            <w:pPr>
              <w:pBdr>
                <w:top w:val="nil"/>
                <w:left w:val="nil"/>
                <w:bottom w:val="nil"/>
                <w:right w:val="nil"/>
                <w:between w:val="nil"/>
              </w:pBdr>
              <w:spacing w:before="45" w:line="240" w:lineRule="auto"/>
              <w:ind w:left="0" w:hanging="2"/>
              <w:rPr>
                <w:rFonts w:ascii="Arial Narrow" w:eastAsia="Arial Narrow" w:hAnsi="Arial Narrow" w:cs="Arial Narrow"/>
              </w:rPr>
            </w:pPr>
            <w:r>
              <w:rPr>
                <w:rFonts w:ascii="Arial Narrow" w:eastAsia="Arial Narrow" w:hAnsi="Arial Narrow" w:cs="Arial Narrow"/>
              </w:rPr>
              <w:t xml:space="preserve"> </w:t>
            </w:r>
          </w:p>
          <w:p w:rsidR="009B6283" w:rsidRDefault="005B1CC1">
            <w:pPr>
              <w:pBdr>
                <w:top w:val="nil"/>
                <w:left w:val="nil"/>
                <w:bottom w:val="nil"/>
                <w:right w:val="nil"/>
                <w:between w:val="nil"/>
              </w:pBdr>
              <w:spacing w:before="45" w:line="240" w:lineRule="auto"/>
              <w:ind w:left="0" w:hanging="2"/>
              <w:rPr>
                <w:rFonts w:ascii="Arial Narrow" w:eastAsia="Arial Narrow" w:hAnsi="Arial Narrow" w:cs="Arial Narrow"/>
              </w:rPr>
            </w:pPr>
            <w:r>
              <w:rPr>
                <w:rFonts w:ascii="Arial Narrow" w:eastAsia="Arial Narrow" w:hAnsi="Arial Narrow" w:cs="Arial Narrow"/>
              </w:rPr>
              <w:t>spremačica</w:t>
            </w:r>
          </w:p>
        </w:tc>
      </w:tr>
      <w:tr w:rsidR="009B6283">
        <w:trPr>
          <w:trHeight w:val="300"/>
        </w:trPr>
        <w:tc>
          <w:tcPr>
            <w:tcW w:w="982" w:type="dxa"/>
            <w:shd w:val="clear" w:color="auto" w:fill="E5DFEC"/>
          </w:tcPr>
          <w:p w:rsidR="009B6283" w:rsidRDefault="005B1CC1">
            <w:pPr>
              <w:spacing w:line="240" w:lineRule="auto"/>
              <w:ind w:left="0" w:hanging="2"/>
              <w:rPr>
                <w:rFonts w:ascii="Arial Narrow" w:eastAsia="Arial Narrow" w:hAnsi="Arial Narrow" w:cs="Arial Narrow"/>
              </w:rPr>
            </w:pPr>
            <w:r>
              <w:rPr>
                <w:rFonts w:ascii="Arial Narrow" w:eastAsia="Arial Narrow" w:hAnsi="Arial Narrow" w:cs="Arial Narrow"/>
              </w:rPr>
              <w:t xml:space="preserve">    15.</w:t>
            </w:r>
          </w:p>
        </w:tc>
        <w:tc>
          <w:tcPr>
            <w:tcW w:w="1584" w:type="dxa"/>
            <w:shd w:val="clear" w:color="auto" w:fill="E5DFEC"/>
          </w:tcPr>
          <w:p w:rsidR="009B6283" w:rsidRDefault="005B1CC1">
            <w:pPr>
              <w:spacing w:line="240" w:lineRule="auto"/>
              <w:ind w:left="0" w:hanging="2"/>
              <w:rPr>
                <w:rFonts w:ascii="Arial Narrow" w:eastAsia="Arial Narrow" w:hAnsi="Arial Narrow" w:cs="Arial Narrow"/>
              </w:rPr>
            </w:pPr>
            <w:r>
              <w:rPr>
                <w:rFonts w:ascii="Arial Narrow" w:eastAsia="Arial Narrow" w:hAnsi="Arial Narrow" w:cs="Arial Narrow"/>
              </w:rPr>
              <w:t>Magdalena Kalauz</w:t>
            </w:r>
          </w:p>
        </w:tc>
        <w:tc>
          <w:tcPr>
            <w:tcW w:w="953" w:type="dxa"/>
            <w:shd w:val="clear" w:color="auto" w:fill="E5DFEC"/>
          </w:tcPr>
          <w:p w:rsidR="009B6283" w:rsidRDefault="009B6283" w:rsidP="008C5EAA">
            <w:pPr>
              <w:spacing w:line="240" w:lineRule="auto"/>
              <w:ind w:leftChars="0" w:left="0" w:firstLineChars="0" w:firstLine="0"/>
              <w:rPr>
                <w:rFonts w:ascii="Arial Narrow" w:eastAsia="Arial Narrow" w:hAnsi="Arial Narrow" w:cs="Arial Narrow"/>
              </w:rPr>
            </w:pPr>
          </w:p>
        </w:tc>
        <w:tc>
          <w:tcPr>
            <w:tcW w:w="1029" w:type="dxa"/>
            <w:shd w:val="clear" w:color="auto" w:fill="E5DFEC"/>
          </w:tcPr>
          <w:p w:rsidR="009B6283" w:rsidRDefault="009B6283" w:rsidP="008C5EAA">
            <w:pPr>
              <w:spacing w:line="240" w:lineRule="auto"/>
              <w:ind w:leftChars="0" w:left="0" w:firstLineChars="0" w:firstLine="0"/>
            </w:pPr>
          </w:p>
        </w:tc>
        <w:tc>
          <w:tcPr>
            <w:tcW w:w="1656" w:type="dxa"/>
            <w:shd w:val="clear" w:color="auto" w:fill="E5DFEC"/>
          </w:tcPr>
          <w:p w:rsidR="009B6283" w:rsidRDefault="009B6283" w:rsidP="008C5EAA">
            <w:pPr>
              <w:spacing w:line="240" w:lineRule="auto"/>
              <w:ind w:leftChars="0" w:left="0" w:firstLineChars="0" w:firstLine="0"/>
            </w:pPr>
          </w:p>
        </w:tc>
        <w:tc>
          <w:tcPr>
            <w:tcW w:w="1147" w:type="dxa"/>
            <w:shd w:val="clear" w:color="auto" w:fill="E5DFEC"/>
          </w:tcPr>
          <w:p w:rsidR="009B6283" w:rsidRDefault="009B6283" w:rsidP="008C5EAA">
            <w:pPr>
              <w:spacing w:line="240" w:lineRule="auto"/>
              <w:ind w:leftChars="0" w:left="0" w:firstLineChars="0" w:firstLine="0"/>
              <w:rPr>
                <w:rFonts w:ascii="Arial Narrow" w:eastAsia="Arial Narrow" w:hAnsi="Arial Narrow" w:cs="Arial Narrow"/>
              </w:rPr>
            </w:pPr>
          </w:p>
        </w:tc>
        <w:tc>
          <w:tcPr>
            <w:tcW w:w="1947" w:type="dxa"/>
            <w:shd w:val="clear" w:color="auto" w:fill="E5DFEC"/>
          </w:tcPr>
          <w:p w:rsidR="009B6283" w:rsidRDefault="005B1CC1">
            <w:pPr>
              <w:spacing w:line="240" w:lineRule="auto"/>
              <w:ind w:left="0" w:hanging="2"/>
              <w:rPr>
                <w:rFonts w:ascii="Arial Narrow" w:eastAsia="Arial Narrow" w:hAnsi="Arial Narrow" w:cs="Arial Narrow"/>
              </w:rPr>
            </w:pPr>
            <w:r>
              <w:rPr>
                <w:rFonts w:ascii="Arial Narrow" w:eastAsia="Arial Narrow" w:hAnsi="Arial Narrow" w:cs="Arial Narrow"/>
              </w:rPr>
              <w:t>spremačica</w:t>
            </w:r>
          </w:p>
        </w:tc>
      </w:tr>
    </w:tbl>
    <w:p w:rsidR="009B6283" w:rsidRDefault="009B6283">
      <w:pPr>
        <w:pBdr>
          <w:top w:val="nil"/>
          <w:left w:val="nil"/>
          <w:bottom w:val="nil"/>
          <w:right w:val="nil"/>
          <w:between w:val="nil"/>
        </w:pBdr>
        <w:spacing w:before="10" w:line="240" w:lineRule="auto"/>
        <w:ind w:leftChars="0" w:left="0" w:firstLineChars="0" w:firstLine="0"/>
        <w:rPr>
          <w:rFonts w:ascii="Arial Narrow" w:eastAsia="Arial Narrow" w:hAnsi="Arial Narrow" w:cs="Arial Narrow"/>
          <w:sz w:val="24"/>
          <w:szCs w:val="24"/>
        </w:rPr>
      </w:pPr>
      <w:bookmarkStart w:id="6" w:name="_heading=h.3dy6vkm"/>
      <w:bookmarkEnd w:id="6"/>
    </w:p>
    <w:p w:rsidR="009B6283" w:rsidRDefault="005B1CC1">
      <w:pPr>
        <w:pBdr>
          <w:top w:val="nil"/>
          <w:left w:val="nil"/>
          <w:bottom w:val="nil"/>
          <w:right w:val="nil"/>
          <w:between w:val="nil"/>
        </w:pBdr>
        <w:tabs>
          <w:tab w:val="left" w:pos="1162"/>
        </w:tabs>
        <w:spacing w:line="240" w:lineRule="auto"/>
        <w:ind w:leftChars="0" w:left="832" w:firstLineChars="0" w:firstLine="0"/>
        <w:rPr>
          <w:rFonts w:ascii="Arial Narrow" w:eastAsia="Arial Narrow" w:hAnsi="Arial Narrow" w:cs="Arial Narrow"/>
          <w:sz w:val="24"/>
          <w:szCs w:val="24"/>
        </w:rPr>
      </w:pPr>
      <w:bookmarkStart w:id="7" w:name="_heading=h.1t3h5sf" w:colFirst="0" w:colLast="0"/>
      <w:bookmarkEnd w:id="7"/>
      <w:r>
        <w:rPr>
          <w:rFonts w:ascii="Arial Narrow" w:eastAsia="Arial Narrow" w:hAnsi="Arial Narrow" w:cs="Arial Narrow"/>
          <w:b/>
          <w:sz w:val="24"/>
          <w:szCs w:val="24"/>
        </w:rPr>
        <w:t xml:space="preserve">3.  </w:t>
      </w:r>
      <w:r>
        <w:rPr>
          <w:rFonts w:ascii="Arial Narrow" w:eastAsia="Arial Narrow" w:hAnsi="Arial Narrow" w:cs="Arial Narrow"/>
          <w:b/>
          <w:sz w:val="24"/>
          <w:szCs w:val="24"/>
        </w:rPr>
        <w:t>PODACI O RADNIM ZADUŽENJIMA</w:t>
      </w: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tabs>
          <w:tab w:val="left" w:pos="1595"/>
        </w:tabs>
        <w:spacing w:line="240" w:lineRule="auto"/>
        <w:ind w:left="0" w:hanging="2"/>
        <w:rPr>
          <w:rFonts w:ascii="Arial Narrow" w:eastAsia="Arial Narrow" w:hAnsi="Arial Narrow" w:cs="Arial Narrow"/>
          <w:sz w:val="24"/>
          <w:szCs w:val="24"/>
        </w:rPr>
      </w:pPr>
      <w:r>
        <w:rPr>
          <w:rFonts w:ascii="Arial Narrow" w:eastAsia="Arial Narrow" w:hAnsi="Arial Narrow" w:cs="Arial Narrow"/>
          <w:b/>
          <w:bCs/>
          <w:sz w:val="24"/>
          <w:szCs w:val="24"/>
        </w:rPr>
        <w:t xml:space="preserve">          3.1.  TJEDNO ZADUŽENJE UČITELJA RAZREDNE NASTAVE</w:t>
      </w:r>
    </w:p>
    <w:p w:rsidR="009B6283" w:rsidRDefault="009B6283">
      <w:pPr>
        <w:pBdr>
          <w:top w:val="nil"/>
          <w:left w:val="nil"/>
          <w:bottom w:val="nil"/>
          <w:right w:val="nil"/>
          <w:between w:val="nil"/>
        </w:pBdr>
        <w:spacing w:before="45" w:line="240" w:lineRule="auto"/>
        <w:ind w:left="0" w:hanging="2"/>
        <w:rPr>
          <w:rFonts w:ascii="Arial Narrow" w:eastAsia="Arial Narrow" w:hAnsi="Arial Narrow" w:cs="Arial Narrow"/>
          <w:sz w:val="20"/>
          <w:szCs w:val="20"/>
        </w:rPr>
      </w:pPr>
    </w:p>
    <w:tbl>
      <w:tblPr>
        <w:tblStyle w:val="afffffffffffffffffffff7"/>
        <w:tblW w:w="9927" w:type="dxa"/>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1"/>
        <w:gridCol w:w="2189"/>
        <w:gridCol w:w="662"/>
        <w:gridCol w:w="645"/>
        <w:gridCol w:w="779"/>
        <w:gridCol w:w="679"/>
        <w:gridCol w:w="707"/>
        <w:gridCol w:w="565"/>
        <w:gridCol w:w="990"/>
        <w:gridCol w:w="994"/>
        <w:gridCol w:w="1006"/>
      </w:tblGrid>
      <w:tr w:rsidR="009B6283">
        <w:trPr>
          <w:trHeight w:val="825"/>
        </w:trPr>
        <w:tc>
          <w:tcPr>
            <w:tcW w:w="711" w:type="dxa"/>
            <w:shd w:val="clear" w:color="auto" w:fill="DBE5F1"/>
          </w:tcPr>
          <w:p w:rsidR="009B6283" w:rsidRDefault="005B1CC1">
            <w:pPr>
              <w:pBdr>
                <w:top w:val="nil"/>
                <w:left w:val="nil"/>
                <w:bottom w:val="nil"/>
                <w:right w:val="nil"/>
                <w:between w:val="nil"/>
              </w:pBdr>
              <w:spacing w:before="137"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Red br.</w:t>
            </w:r>
          </w:p>
        </w:tc>
        <w:tc>
          <w:tcPr>
            <w:tcW w:w="2189" w:type="dxa"/>
            <w:shd w:val="clear" w:color="auto" w:fill="DBE5F1"/>
          </w:tcPr>
          <w:p w:rsidR="009B6283" w:rsidRDefault="005B1CC1">
            <w:pPr>
              <w:pBdr>
                <w:top w:val="nil"/>
                <w:left w:val="nil"/>
                <w:bottom w:val="nil"/>
                <w:right w:val="nil"/>
                <w:between w:val="nil"/>
              </w:pBdr>
              <w:spacing w:before="274"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Ime i prezime</w:t>
            </w:r>
          </w:p>
        </w:tc>
        <w:tc>
          <w:tcPr>
            <w:tcW w:w="662" w:type="dxa"/>
            <w:shd w:val="clear" w:color="auto" w:fill="DBE5F1"/>
          </w:tcPr>
          <w:p w:rsidR="009B6283" w:rsidRDefault="005B1CC1">
            <w:pPr>
              <w:pBdr>
                <w:top w:val="nil"/>
                <w:left w:val="nil"/>
                <w:bottom w:val="nil"/>
                <w:right w:val="nil"/>
                <w:between w:val="nil"/>
              </w:pBdr>
              <w:spacing w:before="2" w:line="237"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Red. nast</w:t>
            </w:r>
          </w:p>
          <w:p w:rsidR="009B6283" w:rsidRDefault="005B1CC1">
            <w:pPr>
              <w:pBdr>
                <w:top w:val="nil"/>
                <w:left w:val="nil"/>
                <w:bottom w:val="nil"/>
                <w:right w:val="nil"/>
                <w:between w:val="nil"/>
              </w:pBdr>
              <w:spacing w:before="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w:t>
            </w:r>
          </w:p>
        </w:tc>
        <w:tc>
          <w:tcPr>
            <w:tcW w:w="645" w:type="dxa"/>
            <w:shd w:val="clear" w:color="auto" w:fill="DBE5F1"/>
          </w:tcPr>
          <w:p w:rsidR="009B6283" w:rsidRDefault="005B1CC1">
            <w:pPr>
              <w:pBdr>
                <w:top w:val="nil"/>
                <w:left w:val="nil"/>
                <w:bottom w:val="nil"/>
                <w:right w:val="nil"/>
                <w:between w:val="nil"/>
              </w:pBdr>
              <w:spacing w:before="2" w:line="237" w:lineRule="auto"/>
              <w:ind w:left="0" w:right="106" w:hanging="2"/>
              <w:jc w:val="center"/>
              <w:rPr>
                <w:rFonts w:ascii="Arial Narrow" w:eastAsia="Arial Narrow" w:hAnsi="Arial Narrow" w:cs="Arial Narrow"/>
                <w:sz w:val="24"/>
                <w:szCs w:val="24"/>
              </w:rPr>
            </w:pPr>
            <w:r>
              <w:rPr>
                <w:rFonts w:ascii="Arial Narrow" w:eastAsia="Arial Narrow" w:hAnsi="Arial Narrow" w:cs="Arial Narrow"/>
                <w:b/>
                <w:sz w:val="24"/>
                <w:szCs w:val="24"/>
              </w:rPr>
              <w:t>Izb. nast</w:t>
            </w:r>
          </w:p>
          <w:p w:rsidR="009B6283" w:rsidRDefault="005B1CC1">
            <w:pPr>
              <w:pBdr>
                <w:top w:val="nil"/>
                <w:left w:val="nil"/>
                <w:bottom w:val="nil"/>
                <w:right w:val="nil"/>
                <w:between w:val="nil"/>
              </w:pBdr>
              <w:spacing w:before="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w:t>
            </w:r>
          </w:p>
        </w:tc>
        <w:tc>
          <w:tcPr>
            <w:tcW w:w="779" w:type="dxa"/>
            <w:shd w:val="clear" w:color="auto" w:fill="DBE5F1"/>
          </w:tcPr>
          <w:p w:rsidR="009B6283" w:rsidRDefault="005B1CC1">
            <w:pPr>
              <w:pBdr>
                <w:top w:val="nil"/>
                <w:left w:val="nil"/>
                <w:bottom w:val="nil"/>
                <w:right w:val="nil"/>
                <w:between w:val="nil"/>
              </w:pBdr>
              <w:spacing w:before="137"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Razre dnik</w:t>
            </w:r>
          </w:p>
        </w:tc>
        <w:tc>
          <w:tcPr>
            <w:tcW w:w="679" w:type="dxa"/>
            <w:shd w:val="clear" w:color="auto" w:fill="DBE5F1"/>
          </w:tcPr>
          <w:p w:rsidR="009B6283" w:rsidRDefault="005B1CC1">
            <w:pPr>
              <w:pBdr>
                <w:top w:val="nil"/>
                <w:left w:val="nil"/>
                <w:bottom w:val="nil"/>
                <w:right w:val="nil"/>
                <w:between w:val="nil"/>
              </w:pBdr>
              <w:spacing w:before="274"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DOD</w:t>
            </w:r>
          </w:p>
        </w:tc>
        <w:tc>
          <w:tcPr>
            <w:tcW w:w="707" w:type="dxa"/>
            <w:shd w:val="clear" w:color="auto" w:fill="DBE5F1"/>
          </w:tcPr>
          <w:p w:rsidR="009B6283" w:rsidRDefault="005B1CC1">
            <w:pPr>
              <w:pBdr>
                <w:top w:val="nil"/>
                <w:left w:val="nil"/>
                <w:bottom w:val="nil"/>
                <w:right w:val="nil"/>
                <w:between w:val="nil"/>
              </w:pBdr>
              <w:spacing w:before="27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b/>
                <w:sz w:val="24"/>
                <w:szCs w:val="24"/>
              </w:rPr>
              <w:t>DOP</w:t>
            </w:r>
          </w:p>
        </w:tc>
        <w:tc>
          <w:tcPr>
            <w:tcW w:w="565" w:type="dxa"/>
            <w:shd w:val="clear" w:color="auto" w:fill="DBE5F1"/>
          </w:tcPr>
          <w:p w:rsidR="009B6283" w:rsidRDefault="005B1CC1">
            <w:pPr>
              <w:pBdr>
                <w:top w:val="nil"/>
                <w:left w:val="nil"/>
                <w:bottom w:val="nil"/>
                <w:right w:val="nil"/>
                <w:between w:val="nil"/>
              </w:pBdr>
              <w:spacing w:before="274"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INA</w:t>
            </w:r>
          </w:p>
        </w:tc>
        <w:tc>
          <w:tcPr>
            <w:tcW w:w="990" w:type="dxa"/>
            <w:shd w:val="clear" w:color="auto" w:fill="DBE5F1"/>
          </w:tcPr>
          <w:p w:rsidR="009B6283" w:rsidRDefault="005B1CC1">
            <w:pPr>
              <w:pBdr>
                <w:top w:val="nil"/>
                <w:left w:val="nil"/>
                <w:bottom w:val="nil"/>
                <w:right w:val="nil"/>
                <w:between w:val="nil"/>
              </w:pBdr>
              <w:spacing w:before="2" w:line="237" w:lineRule="auto"/>
              <w:ind w:left="0" w:right="92" w:hanging="2"/>
              <w:rPr>
                <w:rFonts w:ascii="Arial Narrow" w:eastAsia="Arial Narrow" w:hAnsi="Arial Narrow" w:cs="Arial Narrow"/>
                <w:sz w:val="24"/>
                <w:szCs w:val="24"/>
              </w:rPr>
            </w:pPr>
            <w:r>
              <w:rPr>
                <w:rFonts w:ascii="Arial Narrow" w:eastAsia="Arial Narrow" w:hAnsi="Arial Narrow" w:cs="Arial Narrow"/>
                <w:b/>
                <w:sz w:val="24"/>
                <w:szCs w:val="24"/>
              </w:rPr>
              <w:t>Posebni posl. i</w:t>
            </w:r>
          </w:p>
          <w:p w:rsidR="009B6283" w:rsidRDefault="005B1CC1">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povlast.</w:t>
            </w:r>
          </w:p>
        </w:tc>
        <w:tc>
          <w:tcPr>
            <w:tcW w:w="994" w:type="dxa"/>
            <w:shd w:val="clear" w:color="auto" w:fill="DBE5F1"/>
          </w:tcPr>
          <w:p w:rsidR="009B6283" w:rsidRDefault="005B1CC1">
            <w:pPr>
              <w:pBdr>
                <w:top w:val="nil"/>
                <w:left w:val="nil"/>
                <w:bottom w:val="nil"/>
                <w:right w:val="nil"/>
                <w:between w:val="nil"/>
              </w:pBdr>
              <w:spacing w:before="137"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Ostali poslovi</w:t>
            </w:r>
          </w:p>
        </w:tc>
        <w:tc>
          <w:tcPr>
            <w:tcW w:w="1006" w:type="dxa"/>
            <w:shd w:val="clear" w:color="auto" w:fill="DBE5F1"/>
          </w:tcPr>
          <w:p w:rsidR="009B6283" w:rsidRDefault="005B1CC1">
            <w:pPr>
              <w:pBdr>
                <w:top w:val="nil"/>
                <w:left w:val="nil"/>
                <w:bottom w:val="nil"/>
                <w:right w:val="nil"/>
                <w:between w:val="nil"/>
              </w:pBdr>
              <w:spacing w:before="2" w:line="237"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Ukupne tjedne</w:t>
            </w:r>
          </w:p>
          <w:p w:rsidR="009B6283" w:rsidRDefault="005B1CC1">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obveze</w:t>
            </w:r>
          </w:p>
        </w:tc>
      </w:tr>
      <w:tr w:rsidR="009B6283">
        <w:trPr>
          <w:trHeight w:val="479"/>
        </w:trPr>
        <w:tc>
          <w:tcPr>
            <w:tcW w:w="711" w:type="dxa"/>
            <w:shd w:val="clear" w:color="auto" w:fill="DBE5F1"/>
          </w:tcPr>
          <w:p w:rsidR="009B6283" w:rsidRDefault="005B1CC1">
            <w:pPr>
              <w:pBdr>
                <w:top w:val="nil"/>
                <w:left w:val="nil"/>
                <w:bottom w:val="nil"/>
                <w:right w:val="nil"/>
                <w:between w:val="nil"/>
              </w:pBdr>
              <w:spacing w:before="107"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2189" w:type="dxa"/>
            <w:shd w:val="clear" w:color="auto" w:fill="DBE5F1"/>
          </w:tcPr>
          <w:p w:rsidR="009B6283" w:rsidRDefault="005B1CC1">
            <w:pPr>
              <w:pBdr>
                <w:top w:val="nil"/>
                <w:left w:val="nil"/>
                <w:bottom w:val="nil"/>
                <w:right w:val="nil"/>
                <w:between w:val="nil"/>
              </w:pBdr>
              <w:spacing w:before="10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Suzana Miletić</w:t>
            </w:r>
          </w:p>
        </w:tc>
        <w:tc>
          <w:tcPr>
            <w:tcW w:w="662" w:type="dxa"/>
            <w:shd w:val="clear" w:color="auto" w:fill="DBE5F1"/>
          </w:tcPr>
          <w:p w:rsidR="009B6283" w:rsidRDefault="005B1CC1">
            <w:pPr>
              <w:pBdr>
                <w:top w:val="nil"/>
                <w:left w:val="nil"/>
                <w:bottom w:val="nil"/>
                <w:right w:val="nil"/>
                <w:between w:val="nil"/>
              </w:pBdr>
              <w:spacing w:before="102"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16</w:t>
            </w:r>
          </w:p>
        </w:tc>
        <w:tc>
          <w:tcPr>
            <w:tcW w:w="645" w:type="dxa"/>
            <w:shd w:val="clear" w:color="auto" w:fill="DBE5F1"/>
          </w:tcPr>
          <w:p w:rsidR="009B6283" w:rsidRDefault="005B1CC1">
            <w:pPr>
              <w:pBdr>
                <w:top w:val="nil"/>
                <w:left w:val="nil"/>
                <w:bottom w:val="nil"/>
                <w:right w:val="nil"/>
                <w:between w:val="nil"/>
              </w:pBdr>
              <w:spacing w:before="102"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779" w:type="dxa"/>
            <w:shd w:val="clear" w:color="auto" w:fill="DBE5F1"/>
          </w:tcPr>
          <w:p w:rsidR="009B6283" w:rsidRDefault="005B1CC1">
            <w:pPr>
              <w:pBdr>
                <w:top w:val="nil"/>
                <w:left w:val="nil"/>
                <w:bottom w:val="nil"/>
                <w:right w:val="nil"/>
                <w:between w:val="nil"/>
              </w:pBdr>
              <w:spacing w:before="102"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w:t>
            </w:r>
          </w:p>
        </w:tc>
        <w:tc>
          <w:tcPr>
            <w:tcW w:w="679" w:type="dxa"/>
            <w:shd w:val="clear" w:color="auto" w:fill="DBE5F1"/>
          </w:tcPr>
          <w:p w:rsidR="009B6283" w:rsidRDefault="005B1CC1">
            <w:pPr>
              <w:pBdr>
                <w:top w:val="nil"/>
                <w:left w:val="nil"/>
                <w:bottom w:val="nil"/>
                <w:right w:val="nil"/>
                <w:between w:val="nil"/>
              </w:pBdr>
              <w:spacing w:before="102"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707" w:type="dxa"/>
            <w:shd w:val="clear" w:color="auto" w:fill="DBE5F1"/>
          </w:tcPr>
          <w:p w:rsidR="009B6283" w:rsidRDefault="005B1CC1">
            <w:pPr>
              <w:pBdr>
                <w:top w:val="nil"/>
                <w:left w:val="nil"/>
                <w:bottom w:val="nil"/>
                <w:right w:val="nil"/>
                <w:between w:val="nil"/>
              </w:pBdr>
              <w:spacing w:before="102"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565" w:type="dxa"/>
            <w:shd w:val="clear" w:color="auto" w:fill="DBE5F1"/>
          </w:tcPr>
          <w:p w:rsidR="009B6283" w:rsidRDefault="005B1CC1">
            <w:pPr>
              <w:pBdr>
                <w:top w:val="nil"/>
                <w:left w:val="nil"/>
                <w:bottom w:val="nil"/>
                <w:right w:val="nil"/>
                <w:between w:val="nil"/>
              </w:pBdr>
              <w:spacing w:before="102" w:line="240" w:lineRule="auto"/>
              <w:ind w:left="0" w:right="3"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990" w:type="dxa"/>
            <w:shd w:val="clear" w:color="auto" w:fill="DBE5F1"/>
          </w:tcPr>
          <w:p w:rsidR="009B6283" w:rsidRDefault="005B1CC1">
            <w:pPr>
              <w:pBdr>
                <w:top w:val="nil"/>
                <w:left w:val="nil"/>
                <w:bottom w:val="nil"/>
                <w:right w:val="nil"/>
                <w:between w:val="nil"/>
              </w:pBdr>
              <w:spacing w:before="102"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994" w:type="dxa"/>
            <w:shd w:val="clear" w:color="auto" w:fill="DBE5F1"/>
          </w:tcPr>
          <w:p w:rsidR="009B6283" w:rsidRDefault="005B1CC1">
            <w:pPr>
              <w:pBdr>
                <w:top w:val="nil"/>
                <w:left w:val="nil"/>
                <w:bottom w:val="nil"/>
                <w:right w:val="nil"/>
                <w:between w:val="nil"/>
              </w:pBdr>
              <w:spacing w:before="102"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19</w:t>
            </w:r>
          </w:p>
        </w:tc>
        <w:tc>
          <w:tcPr>
            <w:tcW w:w="1006" w:type="dxa"/>
            <w:shd w:val="clear" w:color="auto" w:fill="DBE5F1"/>
          </w:tcPr>
          <w:p w:rsidR="009B6283" w:rsidRDefault="005B1CC1">
            <w:pPr>
              <w:pBdr>
                <w:top w:val="nil"/>
                <w:left w:val="nil"/>
                <w:bottom w:val="nil"/>
                <w:right w:val="nil"/>
                <w:between w:val="nil"/>
              </w:pBdr>
              <w:spacing w:before="102"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40</w:t>
            </w:r>
          </w:p>
        </w:tc>
      </w:tr>
      <w:tr w:rsidR="009B6283">
        <w:trPr>
          <w:trHeight w:val="481"/>
        </w:trPr>
        <w:tc>
          <w:tcPr>
            <w:tcW w:w="711" w:type="dxa"/>
            <w:shd w:val="clear" w:color="auto" w:fill="DBE5F1"/>
          </w:tcPr>
          <w:p w:rsidR="009B6283" w:rsidRDefault="005B1CC1">
            <w:pPr>
              <w:pBdr>
                <w:top w:val="nil"/>
                <w:left w:val="nil"/>
                <w:bottom w:val="nil"/>
                <w:right w:val="nil"/>
                <w:between w:val="nil"/>
              </w:pBdr>
              <w:spacing w:before="107" w:line="240" w:lineRule="auto"/>
              <w:ind w:left="0" w:right="4" w:hanging="2"/>
              <w:jc w:val="center"/>
              <w:rPr>
                <w:rFonts w:ascii="Arial Narrow" w:eastAsia="Arial Narrow" w:hAnsi="Arial Narrow" w:cs="Arial Narrow"/>
                <w:sz w:val="24"/>
                <w:szCs w:val="24"/>
              </w:rPr>
            </w:pPr>
            <w:r>
              <w:rPr>
                <w:rFonts w:ascii="Arial Narrow" w:eastAsia="Arial Narrow" w:hAnsi="Arial Narrow" w:cs="Arial Narrow"/>
                <w:sz w:val="24"/>
                <w:szCs w:val="24"/>
              </w:rPr>
              <w:t>2.</w:t>
            </w:r>
          </w:p>
        </w:tc>
        <w:tc>
          <w:tcPr>
            <w:tcW w:w="2189" w:type="dxa"/>
            <w:shd w:val="clear" w:color="auto" w:fill="DBE5F1"/>
          </w:tcPr>
          <w:p w:rsidR="009B6283" w:rsidRDefault="005B1CC1">
            <w:pPr>
              <w:pBdr>
                <w:top w:val="nil"/>
                <w:left w:val="nil"/>
                <w:bottom w:val="nil"/>
                <w:right w:val="nil"/>
                <w:between w:val="nil"/>
              </w:pBdr>
              <w:spacing w:before="10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Beata Guszak</w:t>
            </w:r>
          </w:p>
        </w:tc>
        <w:tc>
          <w:tcPr>
            <w:tcW w:w="662" w:type="dxa"/>
            <w:shd w:val="clear" w:color="auto" w:fill="DBE5F1"/>
          </w:tcPr>
          <w:p w:rsidR="009B6283" w:rsidRDefault="005B1CC1">
            <w:pPr>
              <w:pBdr>
                <w:top w:val="nil"/>
                <w:left w:val="nil"/>
                <w:bottom w:val="nil"/>
                <w:right w:val="nil"/>
                <w:between w:val="nil"/>
              </w:pBdr>
              <w:spacing w:before="102"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16</w:t>
            </w:r>
          </w:p>
        </w:tc>
        <w:tc>
          <w:tcPr>
            <w:tcW w:w="645" w:type="dxa"/>
            <w:shd w:val="clear" w:color="auto" w:fill="DBE5F1"/>
          </w:tcPr>
          <w:p w:rsidR="009B6283" w:rsidRDefault="005B1CC1">
            <w:pPr>
              <w:pBdr>
                <w:top w:val="nil"/>
                <w:left w:val="nil"/>
                <w:bottom w:val="nil"/>
                <w:right w:val="nil"/>
                <w:between w:val="nil"/>
              </w:pBdr>
              <w:spacing w:before="102"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779" w:type="dxa"/>
            <w:shd w:val="clear" w:color="auto" w:fill="DBE5F1"/>
          </w:tcPr>
          <w:p w:rsidR="009B6283" w:rsidRDefault="005B1CC1">
            <w:pPr>
              <w:pBdr>
                <w:top w:val="nil"/>
                <w:left w:val="nil"/>
                <w:bottom w:val="nil"/>
                <w:right w:val="nil"/>
                <w:between w:val="nil"/>
              </w:pBdr>
              <w:spacing w:before="102"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w:t>
            </w:r>
          </w:p>
        </w:tc>
        <w:tc>
          <w:tcPr>
            <w:tcW w:w="679" w:type="dxa"/>
            <w:shd w:val="clear" w:color="auto" w:fill="DBE5F1"/>
          </w:tcPr>
          <w:p w:rsidR="009B6283" w:rsidRDefault="005B1CC1">
            <w:pPr>
              <w:pBdr>
                <w:top w:val="nil"/>
                <w:left w:val="nil"/>
                <w:bottom w:val="nil"/>
                <w:right w:val="nil"/>
                <w:between w:val="nil"/>
              </w:pBdr>
              <w:spacing w:before="102"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707" w:type="dxa"/>
            <w:shd w:val="clear" w:color="auto" w:fill="DBE5F1"/>
          </w:tcPr>
          <w:p w:rsidR="009B6283" w:rsidRDefault="005B1CC1">
            <w:pPr>
              <w:pBdr>
                <w:top w:val="nil"/>
                <w:left w:val="nil"/>
                <w:bottom w:val="nil"/>
                <w:right w:val="nil"/>
                <w:between w:val="nil"/>
              </w:pBdr>
              <w:spacing w:before="102"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565" w:type="dxa"/>
            <w:shd w:val="clear" w:color="auto" w:fill="DBE5F1"/>
          </w:tcPr>
          <w:p w:rsidR="009B6283" w:rsidRDefault="005B1CC1">
            <w:pPr>
              <w:pBdr>
                <w:top w:val="nil"/>
                <w:left w:val="nil"/>
                <w:bottom w:val="nil"/>
                <w:right w:val="nil"/>
                <w:between w:val="nil"/>
              </w:pBdr>
              <w:spacing w:before="102" w:line="240" w:lineRule="auto"/>
              <w:ind w:left="0" w:right="3"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990" w:type="dxa"/>
            <w:shd w:val="clear" w:color="auto" w:fill="DBE5F1"/>
          </w:tcPr>
          <w:p w:rsidR="009B6283" w:rsidRDefault="005B1CC1">
            <w:pPr>
              <w:pBdr>
                <w:top w:val="nil"/>
                <w:left w:val="nil"/>
                <w:bottom w:val="nil"/>
                <w:right w:val="nil"/>
                <w:between w:val="nil"/>
              </w:pBdr>
              <w:spacing w:before="102"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994" w:type="dxa"/>
            <w:shd w:val="clear" w:color="auto" w:fill="DBE5F1"/>
          </w:tcPr>
          <w:p w:rsidR="009B6283" w:rsidRDefault="005B1CC1">
            <w:pPr>
              <w:pBdr>
                <w:top w:val="nil"/>
                <w:left w:val="nil"/>
                <w:bottom w:val="nil"/>
                <w:right w:val="nil"/>
                <w:between w:val="nil"/>
              </w:pBdr>
              <w:spacing w:before="102"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19</w:t>
            </w:r>
          </w:p>
        </w:tc>
        <w:tc>
          <w:tcPr>
            <w:tcW w:w="1006" w:type="dxa"/>
            <w:shd w:val="clear" w:color="auto" w:fill="DBE5F1"/>
          </w:tcPr>
          <w:p w:rsidR="009B6283" w:rsidRDefault="005B1CC1">
            <w:pPr>
              <w:pBdr>
                <w:top w:val="nil"/>
                <w:left w:val="nil"/>
                <w:bottom w:val="nil"/>
                <w:right w:val="nil"/>
                <w:between w:val="nil"/>
              </w:pBdr>
              <w:spacing w:before="102"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40</w:t>
            </w:r>
          </w:p>
        </w:tc>
      </w:tr>
    </w:tbl>
    <w:p w:rsidR="009B6283" w:rsidRDefault="009B6283">
      <w:pPr>
        <w:pBdr>
          <w:top w:val="nil"/>
          <w:left w:val="nil"/>
          <w:bottom w:val="nil"/>
          <w:right w:val="nil"/>
          <w:between w:val="nil"/>
        </w:pBdr>
        <w:spacing w:before="6" w:line="240" w:lineRule="auto"/>
        <w:ind w:left="-2" w:firstLine="0"/>
        <w:rPr>
          <w:rFonts w:ascii="Arial Narrow" w:eastAsia="Arial Narrow" w:hAnsi="Arial Narrow" w:cs="Arial Narrow"/>
          <w:sz w:val="2"/>
          <w:szCs w:val="2"/>
        </w:rPr>
      </w:pPr>
    </w:p>
    <w:tbl>
      <w:tblPr>
        <w:tblW w:w="9927" w:type="dxa"/>
        <w:tblInd w:w="550" w:type="dxa"/>
        <w:tblBorders>
          <w:top w:val="single" w:sz="12"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1"/>
        <w:gridCol w:w="2189"/>
        <w:gridCol w:w="662"/>
        <w:gridCol w:w="645"/>
        <w:gridCol w:w="779"/>
        <w:gridCol w:w="679"/>
        <w:gridCol w:w="707"/>
        <w:gridCol w:w="565"/>
        <w:gridCol w:w="990"/>
        <w:gridCol w:w="994"/>
        <w:gridCol w:w="1006"/>
      </w:tblGrid>
      <w:tr w:rsidR="009B6283">
        <w:trPr>
          <w:trHeight w:val="479"/>
        </w:trPr>
        <w:tc>
          <w:tcPr>
            <w:tcW w:w="711" w:type="dxa"/>
            <w:shd w:val="clear" w:color="auto" w:fill="DBE5F1"/>
          </w:tcPr>
          <w:p w:rsidR="009B6283" w:rsidRDefault="005B1CC1">
            <w:pPr>
              <w:pBdr>
                <w:top w:val="nil"/>
                <w:left w:val="nil"/>
                <w:bottom w:val="nil"/>
                <w:right w:val="nil"/>
                <w:between w:val="nil"/>
              </w:pBdr>
              <w:spacing w:before="107" w:line="240" w:lineRule="auto"/>
              <w:ind w:left="0" w:right="4" w:hanging="2"/>
              <w:jc w:val="center"/>
              <w:rPr>
                <w:rFonts w:ascii="Arial Narrow" w:eastAsia="Arial Narrow" w:hAnsi="Arial Narrow" w:cs="Arial Narrow"/>
                <w:sz w:val="24"/>
                <w:szCs w:val="24"/>
              </w:rPr>
            </w:pPr>
            <w:r>
              <w:rPr>
                <w:rFonts w:ascii="Arial Narrow" w:eastAsia="Arial Narrow" w:hAnsi="Arial Narrow" w:cs="Arial Narrow"/>
                <w:sz w:val="24"/>
                <w:szCs w:val="24"/>
              </w:rPr>
              <w:t>3.</w:t>
            </w:r>
          </w:p>
        </w:tc>
        <w:tc>
          <w:tcPr>
            <w:tcW w:w="2189" w:type="dxa"/>
            <w:shd w:val="clear" w:color="auto" w:fill="DBE5F1"/>
          </w:tcPr>
          <w:p w:rsidR="009B6283" w:rsidRDefault="005B1CC1">
            <w:pPr>
              <w:pBdr>
                <w:top w:val="nil"/>
                <w:left w:val="nil"/>
                <w:bottom w:val="nil"/>
                <w:right w:val="nil"/>
                <w:between w:val="nil"/>
              </w:pBdr>
              <w:spacing w:before="10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Ivana Mataić</w:t>
            </w:r>
          </w:p>
        </w:tc>
        <w:tc>
          <w:tcPr>
            <w:tcW w:w="662" w:type="dxa"/>
            <w:shd w:val="clear" w:color="auto" w:fill="DBE5F1"/>
          </w:tcPr>
          <w:p w:rsidR="009B6283" w:rsidRDefault="005B1CC1">
            <w:pPr>
              <w:spacing w:before="102"/>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16</w:t>
            </w:r>
          </w:p>
        </w:tc>
        <w:tc>
          <w:tcPr>
            <w:tcW w:w="645" w:type="dxa"/>
            <w:shd w:val="clear" w:color="auto" w:fill="DBE5F1"/>
          </w:tcPr>
          <w:p w:rsidR="009B6283" w:rsidRDefault="005B1CC1">
            <w:pPr>
              <w:spacing w:before="102"/>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779" w:type="dxa"/>
            <w:shd w:val="clear" w:color="auto" w:fill="DBE5F1"/>
          </w:tcPr>
          <w:p w:rsidR="009B6283" w:rsidRDefault="005B1CC1">
            <w:pPr>
              <w:spacing w:before="102"/>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w:t>
            </w:r>
          </w:p>
        </w:tc>
        <w:tc>
          <w:tcPr>
            <w:tcW w:w="679" w:type="dxa"/>
            <w:shd w:val="clear" w:color="auto" w:fill="DBE5F1"/>
          </w:tcPr>
          <w:p w:rsidR="009B6283" w:rsidRDefault="005B1CC1">
            <w:pPr>
              <w:spacing w:before="102"/>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707" w:type="dxa"/>
            <w:shd w:val="clear" w:color="auto" w:fill="DBE5F1"/>
          </w:tcPr>
          <w:p w:rsidR="009B6283" w:rsidRDefault="005B1CC1">
            <w:pPr>
              <w:spacing w:before="102"/>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565" w:type="dxa"/>
            <w:shd w:val="clear" w:color="auto" w:fill="DBE5F1"/>
          </w:tcPr>
          <w:p w:rsidR="009B6283" w:rsidRDefault="005B1CC1">
            <w:pPr>
              <w:spacing w:before="102"/>
              <w:ind w:left="0" w:right="3"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990" w:type="dxa"/>
            <w:shd w:val="clear" w:color="auto" w:fill="DBE5F1"/>
          </w:tcPr>
          <w:p w:rsidR="009B6283" w:rsidRDefault="005B1CC1">
            <w:pPr>
              <w:spacing w:before="102"/>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994" w:type="dxa"/>
            <w:shd w:val="clear" w:color="auto" w:fill="DBE5F1"/>
          </w:tcPr>
          <w:p w:rsidR="009B6283" w:rsidRDefault="005B1CC1">
            <w:pPr>
              <w:spacing w:before="102"/>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19</w:t>
            </w:r>
          </w:p>
        </w:tc>
        <w:tc>
          <w:tcPr>
            <w:tcW w:w="1006" w:type="dxa"/>
            <w:shd w:val="clear" w:color="auto" w:fill="DBE5F1"/>
          </w:tcPr>
          <w:p w:rsidR="009B6283" w:rsidRDefault="005B1CC1">
            <w:pPr>
              <w:pBdr>
                <w:top w:val="nil"/>
                <w:left w:val="nil"/>
                <w:bottom w:val="nil"/>
                <w:right w:val="nil"/>
                <w:between w:val="nil"/>
              </w:pBdr>
              <w:spacing w:before="102"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40</w:t>
            </w:r>
          </w:p>
        </w:tc>
      </w:tr>
      <w:tr w:rsidR="009B6283">
        <w:trPr>
          <w:trHeight w:val="482"/>
        </w:trPr>
        <w:tc>
          <w:tcPr>
            <w:tcW w:w="711" w:type="dxa"/>
            <w:shd w:val="clear" w:color="auto" w:fill="DBE5F1"/>
          </w:tcPr>
          <w:p w:rsidR="009B6283" w:rsidRDefault="005B1CC1">
            <w:pPr>
              <w:pBdr>
                <w:top w:val="nil"/>
                <w:left w:val="nil"/>
                <w:bottom w:val="nil"/>
                <w:right w:val="nil"/>
                <w:between w:val="nil"/>
              </w:pBdr>
              <w:spacing w:before="107" w:line="240" w:lineRule="auto"/>
              <w:ind w:left="0" w:right="8" w:hanging="2"/>
              <w:jc w:val="center"/>
              <w:rPr>
                <w:rFonts w:ascii="Arial Narrow" w:eastAsia="Arial Narrow" w:hAnsi="Arial Narrow" w:cs="Arial Narrow"/>
                <w:sz w:val="24"/>
                <w:szCs w:val="24"/>
              </w:rPr>
            </w:pPr>
            <w:r>
              <w:rPr>
                <w:rFonts w:ascii="Arial Narrow" w:eastAsia="Arial Narrow" w:hAnsi="Arial Narrow" w:cs="Arial Narrow"/>
                <w:sz w:val="24"/>
                <w:szCs w:val="24"/>
              </w:rPr>
              <w:t>4</w:t>
            </w:r>
          </w:p>
        </w:tc>
        <w:tc>
          <w:tcPr>
            <w:tcW w:w="2189" w:type="dxa"/>
            <w:shd w:val="clear" w:color="auto" w:fill="DBE5F1"/>
          </w:tcPr>
          <w:p w:rsidR="009B6283" w:rsidRDefault="005B1CC1">
            <w:pPr>
              <w:pBdr>
                <w:top w:val="nil"/>
                <w:left w:val="nil"/>
                <w:bottom w:val="nil"/>
                <w:right w:val="nil"/>
                <w:between w:val="nil"/>
              </w:pBdr>
              <w:spacing w:before="10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Slavica Pleša</w:t>
            </w:r>
          </w:p>
        </w:tc>
        <w:tc>
          <w:tcPr>
            <w:tcW w:w="662" w:type="dxa"/>
            <w:shd w:val="clear" w:color="auto" w:fill="DBE5F1"/>
          </w:tcPr>
          <w:p w:rsidR="009B6283" w:rsidRDefault="005B1CC1">
            <w:pPr>
              <w:spacing w:before="102"/>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16</w:t>
            </w:r>
          </w:p>
        </w:tc>
        <w:tc>
          <w:tcPr>
            <w:tcW w:w="645" w:type="dxa"/>
            <w:shd w:val="clear" w:color="auto" w:fill="DBE5F1"/>
          </w:tcPr>
          <w:p w:rsidR="009B6283" w:rsidRDefault="005B1CC1">
            <w:pPr>
              <w:spacing w:before="102"/>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779" w:type="dxa"/>
            <w:shd w:val="clear" w:color="auto" w:fill="DBE5F1"/>
          </w:tcPr>
          <w:p w:rsidR="009B6283" w:rsidRDefault="005B1CC1">
            <w:pPr>
              <w:spacing w:before="102"/>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w:t>
            </w:r>
          </w:p>
        </w:tc>
        <w:tc>
          <w:tcPr>
            <w:tcW w:w="679" w:type="dxa"/>
            <w:shd w:val="clear" w:color="auto" w:fill="DBE5F1"/>
          </w:tcPr>
          <w:p w:rsidR="009B6283" w:rsidRDefault="005B1CC1">
            <w:pPr>
              <w:spacing w:before="102"/>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707" w:type="dxa"/>
            <w:shd w:val="clear" w:color="auto" w:fill="DBE5F1"/>
          </w:tcPr>
          <w:p w:rsidR="009B6283" w:rsidRDefault="005B1CC1">
            <w:pPr>
              <w:spacing w:before="102"/>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565" w:type="dxa"/>
            <w:shd w:val="clear" w:color="auto" w:fill="DBE5F1"/>
          </w:tcPr>
          <w:p w:rsidR="009B6283" w:rsidRDefault="005B1CC1">
            <w:pPr>
              <w:spacing w:before="102"/>
              <w:ind w:left="0" w:right="3"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990" w:type="dxa"/>
            <w:shd w:val="clear" w:color="auto" w:fill="DBE5F1"/>
          </w:tcPr>
          <w:p w:rsidR="009B6283" w:rsidRDefault="005B1CC1">
            <w:pPr>
              <w:spacing w:before="102"/>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994" w:type="dxa"/>
            <w:shd w:val="clear" w:color="auto" w:fill="DBE5F1"/>
          </w:tcPr>
          <w:p w:rsidR="009B6283" w:rsidRDefault="005B1CC1">
            <w:pPr>
              <w:spacing w:before="102"/>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19</w:t>
            </w:r>
          </w:p>
        </w:tc>
        <w:tc>
          <w:tcPr>
            <w:tcW w:w="1006" w:type="dxa"/>
            <w:shd w:val="clear" w:color="auto" w:fill="DBE5F1"/>
          </w:tcPr>
          <w:p w:rsidR="009B6283" w:rsidRDefault="005B1CC1">
            <w:pPr>
              <w:pBdr>
                <w:top w:val="nil"/>
                <w:left w:val="nil"/>
                <w:bottom w:val="nil"/>
                <w:right w:val="nil"/>
                <w:between w:val="nil"/>
              </w:pBdr>
              <w:spacing w:before="102"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40</w:t>
            </w:r>
          </w:p>
        </w:tc>
      </w:tr>
      <w:tr w:rsidR="009B6283">
        <w:trPr>
          <w:trHeight w:val="551"/>
        </w:trPr>
        <w:tc>
          <w:tcPr>
            <w:tcW w:w="711" w:type="dxa"/>
            <w:shd w:val="clear" w:color="auto" w:fill="DBE5F1"/>
          </w:tcPr>
          <w:p w:rsidR="009B6283" w:rsidRDefault="005B1CC1">
            <w:pPr>
              <w:pBdr>
                <w:top w:val="nil"/>
                <w:left w:val="nil"/>
                <w:bottom w:val="nil"/>
                <w:right w:val="nil"/>
                <w:between w:val="nil"/>
              </w:pBdr>
              <w:spacing w:before="141" w:line="240" w:lineRule="auto"/>
              <w:ind w:left="0" w:right="8" w:hanging="2"/>
              <w:jc w:val="center"/>
              <w:rPr>
                <w:rFonts w:ascii="Arial Narrow" w:eastAsia="Arial Narrow" w:hAnsi="Arial Narrow" w:cs="Arial Narrow"/>
                <w:sz w:val="24"/>
                <w:szCs w:val="24"/>
              </w:rPr>
            </w:pPr>
            <w:r>
              <w:rPr>
                <w:rFonts w:ascii="Arial Narrow" w:eastAsia="Arial Narrow" w:hAnsi="Arial Narrow" w:cs="Arial Narrow"/>
                <w:sz w:val="24"/>
                <w:szCs w:val="24"/>
              </w:rPr>
              <w:t>5</w:t>
            </w:r>
          </w:p>
        </w:tc>
        <w:tc>
          <w:tcPr>
            <w:tcW w:w="2189" w:type="dxa"/>
            <w:shd w:val="clear" w:color="auto" w:fill="DBE5F1"/>
          </w:tcPr>
          <w:p w:rsidR="009B6283" w:rsidRDefault="005B1CC1">
            <w:pPr>
              <w:pBdr>
                <w:top w:val="nil"/>
                <w:left w:val="nil"/>
                <w:bottom w:val="nil"/>
                <w:right w:val="nil"/>
                <w:between w:val="nil"/>
              </w:pBdr>
              <w:spacing w:line="240" w:lineRule="auto"/>
              <w:ind w:left="0" w:right="783" w:hanging="2"/>
              <w:rPr>
                <w:rFonts w:ascii="Arial Narrow" w:eastAsia="Arial Narrow" w:hAnsi="Arial Narrow" w:cs="Arial Narrow"/>
                <w:sz w:val="24"/>
                <w:szCs w:val="24"/>
              </w:rPr>
            </w:pPr>
            <w:r>
              <w:rPr>
                <w:rFonts w:ascii="Arial Narrow" w:eastAsia="Arial Narrow" w:hAnsi="Arial Narrow" w:cs="Arial Narrow"/>
                <w:sz w:val="24"/>
                <w:szCs w:val="24"/>
              </w:rPr>
              <w:t>Zvonimira Škember, u.z. Sanja Klisura</w:t>
            </w:r>
          </w:p>
        </w:tc>
        <w:tc>
          <w:tcPr>
            <w:tcW w:w="662" w:type="dxa"/>
            <w:shd w:val="clear" w:color="auto" w:fill="DBE5F1"/>
          </w:tcPr>
          <w:p w:rsidR="009B6283" w:rsidRDefault="005B1CC1">
            <w:pPr>
              <w:spacing w:before="102"/>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16</w:t>
            </w:r>
          </w:p>
        </w:tc>
        <w:tc>
          <w:tcPr>
            <w:tcW w:w="645" w:type="dxa"/>
            <w:shd w:val="clear" w:color="auto" w:fill="DBE5F1"/>
          </w:tcPr>
          <w:p w:rsidR="009B6283" w:rsidRDefault="005B1CC1">
            <w:pPr>
              <w:spacing w:before="102"/>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779" w:type="dxa"/>
            <w:shd w:val="clear" w:color="auto" w:fill="DBE5F1"/>
          </w:tcPr>
          <w:p w:rsidR="009B6283" w:rsidRDefault="005B1CC1">
            <w:pPr>
              <w:spacing w:before="102"/>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w:t>
            </w:r>
          </w:p>
        </w:tc>
        <w:tc>
          <w:tcPr>
            <w:tcW w:w="679" w:type="dxa"/>
            <w:shd w:val="clear" w:color="auto" w:fill="DBE5F1"/>
          </w:tcPr>
          <w:p w:rsidR="009B6283" w:rsidRDefault="005B1CC1">
            <w:pPr>
              <w:spacing w:before="102"/>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707" w:type="dxa"/>
            <w:shd w:val="clear" w:color="auto" w:fill="DBE5F1"/>
          </w:tcPr>
          <w:p w:rsidR="009B6283" w:rsidRDefault="005B1CC1">
            <w:pPr>
              <w:spacing w:before="102"/>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565" w:type="dxa"/>
            <w:shd w:val="clear" w:color="auto" w:fill="DBE5F1"/>
          </w:tcPr>
          <w:p w:rsidR="009B6283" w:rsidRDefault="005B1CC1">
            <w:pPr>
              <w:spacing w:before="102"/>
              <w:ind w:left="0" w:right="3"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990" w:type="dxa"/>
            <w:shd w:val="clear" w:color="auto" w:fill="DBE5F1"/>
          </w:tcPr>
          <w:p w:rsidR="009B6283" w:rsidRDefault="005B1CC1">
            <w:pPr>
              <w:spacing w:before="102"/>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994" w:type="dxa"/>
            <w:shd w:val="clear" w:color="auto" w:fill="DBE5F1"/>
          </w:tcPr>
          <w:p w:rsidR="009B6283" w:rsidRDefault="005B1CC1">
            <w:pPr>
              <w:spacing w:before="102"/>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19</w:t>
            </w:r>
          </w:p>
        </w:tc>
        <w:tc>
          <w:tcPr>
            <w:tcW w:w="1006" w:type="dxa"/>
            <w:shd w:val="clear" w:color="auto" w:fill="DBE5F1"/>
          </w:tcPr>
          <w:p w:rsidR="009B6283" w:rsidRDefault="005B1CC1">
            <w:pPr>
              <w:pBdr>
                <w:top w:val="nil"/>
                <w:left w:val="nil"/>
                <w:bottom w:val="nil"/>
                <w:right w:val="nil"/>
                <w:between w:val="nil"/>
              </w:pBdr>
              <w:spacing w:before="135"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20</w:t>
            </w:r>
          </w:p>
        </w:tc>
      </w:tr>
      <w:tr w:rsidR="009B6283">
        <w:trPr>
          <w:trHeight w:val="299"/>
        </w:trPr>
        <w:tc>
          <w:tcPr>
            <w:tcW w:w="711" w:type="dxa"/>
            <w:shd w:val="clear" w:color="auto" w:fill="DBE5F1"/>
          </w:tcPr>
          <w:p w:rsidR="009B6283" w:rsidRDefault="005B1CC1">
            <w:pPr>
              <w:pBdr>
                <w:top w:val="nil"/>
                <w:left w:val="nil"/>
                <w:bottom w:val="nil"/>
                <w:right w:val="nil"/>
                <w:between w:val="nil"/>
              </w:pBdr>
              <w:spacing w:before="15" w:line="240" w:lineRule="auto"/>
              <w:ind w:left="0" w:right="4" w:hanging="2"/>
              <w:jc w:val="center"/>
              <w:rPr>
                <w:rFonts w:ascii="Arial Narrow" w:eastAsia="Arial Narrow" w:hAnsi="Arial Narrow" w:cs="Arial Narrow"/>
                <w:sz w:val="24"/>
                <w:szCs w:val="24"/>
              </w:rPr>
            </w:pPr>
            <w:r>
              <w:rPr>
                <w:rFonts w:ascii="Arial Narrow" w:eastAsia="Arial Narrow" w:hAnsi="Arial Narrow" w:cs="Arial Narrow"/>
                <w:sz w:val="24"/>
                <w:szCs w:val="24"/>
              </w:rPr>
              <w:t>6.</w:t>
            </w:r>
          </w:p>
        </w:tc>
        <w:tc>
          <w:tcPr>
            <w:tcW w:w="2189" w:type="dxa"/>
            <w:shd w:val="clear" w:color="auto" w:fill="DBE5F1"/>
          </w:tcPr>
          <w:p w:rsidR="009B6283" w:rsidRDefault="005B1CC1">
            <w:pPr>
              <w:pBdr>
                <w:top w:val="nil"/>
                <w:left w:val="nil"/>
                <w:bottom w:val="nil"/>
                <w:right w:val="nil"/>
                <w:between w:val="nil"/>
              </w:pBdr>
              <w:spacing w:before="1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Lora Kunkić</w:t>
            </w:r>
          </w:p>
        </w:tc>
        <w:tc>
          <w:tcPr>
            <w:tcW w:w="662" w:type="dxa"/>
            <w:shd w:val="clear" w:color="auto" w:fill="DBE5F1"/>
          </w:tcPr>
          <w:p w:rsidR="009B6283" w:rsidRDefault="005B1CC1">
            <w:pPr>
              <w:spacing w:before="102"/>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16</w:t>
            </w:r>
          </w:p>
        </w:tc>
        <w:tc>
          <w:tcPr>
            <w:tcW w:w="645" w:type="dxa"/>
            <w:shd w:val="clear" w:color="auto" w:fill="DBE5F1"/>
          </w:tcPr>
          <w:p w:rsidR="009B6283" w:rsidRDefault="005B1CC1">
            <w:pPr>
              <w:spacing w:before="102"/>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779" w:type="dxa"/>
            <w:shd w:val="clear" w:color="auto" w:fill="DBE5F1"/>
          </w:tcPr>
          <w:p w:rsidR="009B6283" w:rsidRDefault="005B1CC1">
            <w:pPr>
              <w:spacing w:before="102"/>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w:t>
            </w:r>
          </w:p>
        </w:tc>
        <w:tc>
          <w:tcPr>
            <w:tcW w:w="679" w:type="dxa"/>
            <w:shd w:val="clear" w:color="auto" w:fill="DBE5F1"/>
          </w:tcPr>
          <w:p w:rsidR="009B6283" w:rsidRDefault="005B1CC1">
            <w:pPr>
              <w:spacing w:before="102"/>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707" w:type="dxa"/>
            <w:shd w:val="clear" w:color="auto" w:fill="DBE5F1"/>
          </w:tcPr>
          <w:p w:rsidR="009B6283" w:rsidRDefault="005B1CC1">
            <w:pPr>
              <w:spacing w:before="102"/>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565" w:type="dxa"/>
            <w:shd w:val="clear" w:color="auto" w:fill="DBE5F1"/>
          </w:tcPr>
          <w:p w:rsidR="009B6283" w:rsidRDefault="005B1CC1">
            <w:pPr>
              <w:spacing w:before="102"/>
              <w:ind w:left="0" w:right="3"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990" w:type="dxa"/>
            <w:shd w:val="clear" w:color="auto" w:fill="DBE5F1"/>
          </w:tcPr>
          <w:p w:rsidR="009B6283" w:rsidRDefault="005B1CC1">
            <w:pPr>
              <w:spacing w:before="102"/>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994" w:type="dxa"/>
            <w:shd w:val="clear" w:color="auto" w:fill="DBE5F1"/>
          </w:tcPr>
          <w:p w:rsidR="009B6283" w:rsidRDefault="005B1CC1">
            <w:pPr>
              <w:spacing w:before="102"/>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19</w:t>
            </w:r>
          </w:p>
        </w:tc>
        <w:tc>
          <w:tcPr>
            <w:tcW w:w="1006" w:type="dxa"/>
            <w:shd w:val="clear" w:color="auto" w:fill="DBE5F1"/>
          </w:tcPr>
          <w:p w:rsidR="009B6283" w:rsidRDefault="005B1CC1">
            <w:pPr>
              <w:pBdr>
                <w:top w:val="nil"/>
                <w:left w:val="nil"/>
                <w:bottom w:val="nil"/>
                <w:right w:val="nil"/>
                <w:between w:val="nil"/>
              </w:pBdr>
              <w:spacing w:before="10"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20</w:t>
            </w:r>
          </w:p>
        </w:tc>
      </w:tr>
      <w:tr w:rsidR="009B6283">
        <w:trPr>
          <w:trHeight w:val="299"/>
        </w:trPr>
        <w:tc>
          <w:tcPr>
            <w:tcW w:w="711" w:type="dxa"/>
            <w:shd w:val="clear" w:color="auto" w:fill="DBE5F1"/>
          </w:tcPr>
          <w:p w:rsidR="009B6283" w:rsidRDefault="005B1CC1">
            <w:pPr>
              <w:pBdr>
                <w:top w:val="nil"/>
                <w:left w:val="nil"/>
                <w:bottom w:val="nil"/>
                <w:right w:val="nil"/>
                <w:between w:val="nil"/>
              </w:pBdr>
              <w:spacing w:before="16" w:line="240" w:lineRule="auto"/>
              <w:ind w:left="0" w:right="8" w:hanging="2"/>
              <w:jc w:val="center"/>
              <w:rPr>
                <w:rFonts w:ascii="Arial Narrow" w:eastAsia="Arial Narrow" w:hAnsi="Arial Narrow" w:cs="Arial Narrow"/>
                <w:sz w:val="24"/>
                <w:szCs w:val="24"/>
              </w:rPr>
            </w:pPr>
            <w:r>
              <w:rPr>
                <w:rFonts w:ascii="Arial Narrow" w:eastAsia="Arial Narrow" w:hAnsi="Arial Narrow" w:cs="Arial Narrow"/>
                <w:sz w:val="24"/>
                <w:szCs w:val="24"/>
              </w:rPr>
              <w:lastRenderedPageBreak/>
              <w:t>7</w:t>
            </w:r>
          </w:p>
        </w:tc>
        <w:tc>
          <w:tcPr>
            <w:tcW w:w="2189" w:type="dxa"/>
            <w:shd w:val="clear" w:color="auto" w:fill="DBE5F1"/>
          </w:tcPr>
          <w:p w:rsidR="009B6283" w:rsidRDefault="005B1CC1">
            <w:pPr>
              <w:pBdr>
                <w:top w:val="nil"/>
                <w:left w:val="nil"/>
                <w:bottom w:val="nil"/>
                <w:right w:val="nil"/>
                <w:between w:val="nil"/>
              </w:pBdr>
              <w:spacing w:before="1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Barbara  Kostić, u.z. Manuela </w:t>
            </w:r>
            <w:r>
              <w:rPr>
                <w:rFonts w:ascii="Arial Narrow" w:eastAsia="Arial Narrow" w:hAnsi="Arial Narrow" w:cs="Arial Narrow"/>
                <w:sz w:val="24"/>
                <w:szCs w:val="24"/>
              </w:rPr>
              <w:t>Pritula</w:t>
            </w:r>
          </w:p>
        </w:tc>
        <w:tc>
          <w:tcPr>
            <w:tcW w:w="662" w:type="dxa"/>
            <w:shd w:val="clear" w:color="auto" w:fill="DBE5F1"/>
          </w:tcPr>
          <w:p w:rsidR="009B6283" w:rsidRDefault="005B1CC1">
            <w:pPr>
              <w:spacing w:before="102"/>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16</w:t>
            </w:r>
          </w:p>
        </w:tc>
        <w:tc>
          <w:tcPr>
            <w:tcW w:w="645" w:type="dxa"/>
            <w:shd w:val="clear" w:color="auto" w:fill="DBE5F1"/>
          </w:tcPr>
          <w:p w:rsidR="009B6283" w:rsidRDefault="005B1CC1">
            <w:pPr>
              <w:spacing w:before="102"/>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779" w:type="dxa"/>
            <w:shd w:val="clear" w:color="auto" w:fill="DBE5F1"/>
          </w:tcPr>
          <w:p w:rsidR="009B6283" w:rsidRDefault="005B1CC1">
            <w:pPr>
              <w:spacing w:before="102"/>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w:t>
            </w:r>
          </w:p>
        </w:tc>
        <w:tc>
          <w:tcPr>
            <w:tcW w:w="679" w:type="dxa"/>
            <w:shd w:val="clear" w:color="auto" w:fill="DBE5F1"/>
          </w:tcPr>
          <w:p w:rsidR="009B6283" w:rsidRDefault="005B1CC1">
            <w:pPr>
              <w:spacing w:before="102"/>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707" w:type="dxa"/>
            <w:shd w:val="clear" w:color="auto" w:fill="DBE5F1"/>
          </w:tcPr>
          <w:p w:rsidR="009B6283" w:rsidRDefault="005B1CC1">
            <w:pPr>
              <w:spacing w:before="102"/>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565" w:type="dxa"/>
            <w:shd w:val="clear" w:color="auto" w:fill="DBE5F1"/>
          </w:tcPr>
          <w:p w:rsidR="009B6283" w:rsidRDefault="005B1CC1">
            <w:pPr>
              <w:spacing w:before="102"/>
              <w:ind w:left="0" w:right="3"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990" w:type="dxa"/>
            <w:shd w:val="clear" w:color="auto" w:fill="DBE5F1"/>
          </w:tcPr>
          <w:p w:rsidR="009B6283" w:rsidRDefault="005B1CC1">
            <w:pPr>
              <w:spacing w:before="102"/>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994" w:type="dxa"/>
            <w:shd w:val="clear" w:color="auto" w:fill="DBE5F1"/>
          </w:tcPr>
          <w:p w:rsidR="009B6283" w:rsidRDefault="005B1CC1">
            <w:pPr>
              <w:spacing w:before="102"/>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19</w:t>
            </w:r>
          </w:p>
        </w:tc>
        <w:tc>
          <w:tcPr>
            <w:tcW w:w="1006" w:type="dxa"/>
            <w:shd w:val="clear" w:color="auto" w:fill="DBE5F1"/>
          </w:tcPr>
          <w:p w:rsidR="009B6283" w:rsidRDefault="005B1CC1">
            <w:pPr>
              <w:pBdr>
                <w:top w:val="nil"/>
                <w:left w:val="nil"/>
                <w:bottom w:val="nil"/>
                <w:right w:val="nil"/>
                <w:between w:val="nil"/>
              </w:pBdr>
              <w:spacing w:before="1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40</w:t>
            </w:r>
          </w:p>
        </w:tc>
      </w:tr>
      <w:tr w:rsidR="009B6283">
        <w:trPr>
          <w:trHeight w:val="441"/>
        </w:trPr>
        <w:tc>
          <w:tcPr>
            <w:tcW w:w="711" w:type="dxa"/>
            <w:shd w:val="clear" w:color="auto" w:fill="DBE5F1"/>
          </w:tcPr>
          <w:p w:rsidR="009B6283" w:rsidRDefault="005B1CC1">
            <w:pPr>
              <w:pBdr>
                <w:top w:val="nil"/>
                <w:left w:val="nil"/>
                <w:bottom w:val="nil"/>
                <w:right w:val="nil"/>
                <w:between w:val="nil"/>
              </w:pBdr>
              <w:spacing w:before="80" w:line="240" w:lineRule="auto"/>
              <w:ind w:left="0" w:right="7" w:hanging="2"/>
              <w:jc w:val="center"/>
              <w:rPr>
                <w:rFonts w:ascii="Arial Narrow" w:eastAsia="Arial Narrow" w:hAnsi="Arial Narrow" w:cs="Arial Narrow"/>
                <w:sz w:val="24"/>
                <w:szCs w:val="24"/>
              </w:rPr>
            </w:pPr>
            <w:r>
              <w:rPr>
                <w:rFonts w:ascii="Arial Narrow" w:eastAsia="Arial Narrow" w:hAnsi="Arial Narrow" w:cs="Arial Narrow"/>
                <w:sz w:val="24"/>
                <w:szCs w:val="24"/>
              </w:rPr>
              <w:t>8</w:t>
            </w:r>
          </w:p>
        </w:tc>
        <w:tc>
          <w:tcPr>
            <w:tcW w:w="2189" w:type="dxa"/>
            <w:shd w:val="clear" w:color="auto" w:fill="DBE5F1"/>
          </w:tcPr>
          <w:p w:rsidR="009B6283" w:rsidRDefault="005B1CC1">
            <w:pPr>
              <w:pBdr>
                <w:top w:val="nil"/>
                <w:left w:val="nil"/>
                <w:bottom w:val="nil"/>
                <w:right w:val="nil"/>
                <w:between w:val="nil"/>
              </w:pBdr>
              <w:spacing w:before="8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Snježana Duić</w:t>
            </w:r>
          </w:p>
        </w:tc>
        <w:tc>
          <w:tcPr>
            <w:tcW w:w="662" w:type="dxa"/>
            <w:shd w:val="clear" w:color="auto" w:fill="DBE5F1"/>
          </w:tcPr>
          <w:p w:rsidR="009B6283" w:rsidRDefault="005B1CC1">
            <w:pPr>
              <w:pBdr>
                <w:top w:val="nil"/>
                <w:left w:val="nil"/>
                <w:bottom w:val="nil"/>
                <w:right w:val="nil"/>
                <w:between w:val="nil"/>
              </w:pBdr>
              <w:spacing w:before="80"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16</w:t>
            </w:r>
          </w:p>
        </w:tc>
        <w:tc>
          <w:tcPr>
            <w:tcW w:w="645" w:type="dxa"/>
            <w:shd w:val="clear" w:color="auto" w:fill="DBE5F1"/>
          </w:tcPr>
          <w:p w:rsidR="009B6283" w:rsidRDefault="005B1CC1">
            <w:pPr>
              <w:pBdr>
                <w:top w:val="nil"/>
                <w:left w:val="nil"/>
                <w:bottom w:val="nil"/>
                <w:right w:val="nil"/>
                <w:between w:val="nil"/>
              </w:pBdr>
              <w:spacing w:before="8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779" w:type="dxa"/>
            <w:shd w:val="clear" w:color="auto" w:fill="DBE5F1"/>
          </w:tcPr>
          <w:p w:rsidR="009B6283" w:rsidRDefault="005B1CC1">
            <w:pPr>
              <w:pBdr>
                <w:top w:val="nil"/>
                <w:left w:val="nil"/>
                <w:bottom w:val="nil"/>
                <w:right w:val="nil"/>
                <w:between w:val="nil"/>
              </w:pBdr>
              <w:spacing w:before="80"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w:t>
            </w:r>
          </w:p>
        </w:tc>
        <w:tc>
          <w:tcPr>
            <w:tcW w:w="679" w:type="dxa"/>
            <w:shd w:val="clear" w:color="auto" w:fill="DBE5F1"/>
          </w:tcPr>
          <w:p w:rsidR="009B6283" w:rsidRDefault="005B1CC1">
            <w:pPr>
              <w:pBdr>
                <w:top w:val="nil"/>
                <w:left w:val="nil"/>
                <w:bottom w:val="nil"/>
                <w:right w:val="nil"/>
                <w:between w:val="nil"/>
              </w:pBdr>
              <w:spacing w:before="8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707" w:type="dxa"/>
            <w:shd w:val="clear" w:color="auto" w:fill="DBE5F1"/>
          </w:tcPr>
          <w:p w:rsidR="009B6283" w:rsidRDefault="005B1CC1">
            <w:pPr>
              <w:pBdr>
                <w:top w:val="nil"/>
                <w:left w:val="nil"/>
                <w:bottom w:val="nil"/>
                <w:right w:val="nil"/>
                <w:between w:val="nil"/>
              </w:pBdr>
              <w:spacing w:before="80"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565" w:type="dxa"/>
            <w:shd w:val="clear" w:color="auto" w:fill="DBE5F1"/>
          </w:tcPr>
          <w:p w:rsidR="009B6283" w:rsidRDefault="005B1CC1">
            <w:pPr>
              <w:pBdr>
                <w:top w:val="nil"/>
                <w:left w:val="nil"/>
                <w:bottom w:val="nil"/>
                <w:right w:val="nil"/>
                <w:between w:val="nil"/>
              </w:pBdr>
              <w:spacing w:before="80" w:line="240" w:lineRule="auto"/>
              <w:ind w:left="0" w:right="3"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990" w:type="dxa"/>
            <w:shd w:val="clear" w:color="auto" w:fill="DBE5F1"/>
          </w:tcPr>
          <w:p w:rsidR="009B6283" w:rsidRDefault="005B1CC1">
            <w:pPr>
              <w:pBdr>
                <w:top w:val="nil"/>
                <w:left w:val="nil"/>
                <w:bottom w:val="nil"/>
                <w:right w:val="nil"/>
                <w:between w:val="nil"/>
              </w:pBdr>
              <w:spacing w:before="80"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994" w:type="dxa"/>
            <w:shd w:val="clear" w:color="auto" w:fill="DBE5F1"/>
          </w:tcPr>
          <w:p w:rsidR="009B6283" w:rsidRDefault="005B1CC1">
            <w:pPr>
              <w:pBdr>
                <w:top w:val="nil"/>
                <w:left w:val="nil"/>
                <w:bottom w:val="nil"/>
                <w:right w:val="nil"/>
                <w:between w:val="nil"/>
              </w:pBdr>
              <w:spacing w:before="80"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19</w:t>
            </w:r>
          </w:p>
        </w:tc>
        <w:tc>
          <w:tcPr>
            <w:tcW w:w="1006" w:type="dxa"/>
            <w:shd w:val="clear" w:color="auto" w:fill="DBE5F1"/>
          </w:tcPr>
          <w:p w:rsidR="009B6283" w:rsidRDefault="005B1CC1">
            <w:pPr>
              <w:pBdr>
                <w:top w:val="nil"/>
                <w:left w:val="nil"/>
                <w:bottom w:val="nil"/>
                <w:right w:val="nil"/>
                <w:between w:val="nil"/>
              </w:pBdr>
              <w:spacing w:before="80"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40</w:t>
            </w:r>
          </w:p>
        </w:tc>
      </w:tr>
      <w:tr w:rsidR="009B6283">
        <w:trPr>
          <w:trHeight w:val="299"/>
        </w:trPr>
        <w:tc>
          <w:tcPr>
            <w:tcW w:w="711" w:type="dxa"/>
            <w:shd w:val="clear" w:color="auto" w:fill="DBE5F1"/>
          </w:tcPr>
          <w:p w:rsidR="009B6283" w:rsidRDefault="005B1CC1">
            <w:pPr>
              <w:pBdr>
                <w:top w:val="nil"/>
                <w:left w:val="nil"/>
                <w:bottom w:val="nil"/>
                <w:right w:val="nil"/>
                <w:between w:val="nil"/>
              </w:pBdr>
              <w:spacing w:before="11" w:line="240" w:lineRule="auto"/>
              <w:ind w:left="0" w:right="7" w:hanging="2"/>
              <w:jc w:val="center"/>
              <w:rPr>
                <w:rFonts w:ascii="Arial Narrow" w:eastAsia="Arial Narrow" w:hAnsi="Arial Narrow" w:cs="Arial Narrow"/>
                <w:sz w:val="24"/>
                <w:szCs w:val="24"/>
              </w:rPr>
            </w:pPr>
            <w:r>
              <w:rPr>
                <w:rFonts w:ascii="Arial Narrow" w:eastAsia="Arial Narrow" w:hAnsi="Arial Narrow" w:cs="Arial Narrow"/>
                <w:sz w:val="24"/>
                <w:szCs w:val="24"/>
              </w:rPr>
              <w:t>9</w:t>
            </w:r>
          </w:p>
        </w:tc>
        <w:tc>
          <w:tcPr>
            <w:tcW w:w="2189" w:type="dxa"/>
            <w:shd w:val="clear" w:color="auto" w:fill="DBE5F1"/>
          </w:tcPr>
          <w:p w:rsidR="009B6283" w:rsidRDefault="005B1CC1">
            <w:pPr>
              <w:pBdr>
                <w:top w:val="nil"/>
                <w:left w:val="nil"/>
                <w:bottom w:val="nil"/>
                <w:right w:val="nil"/>
                <w:between w:val="nil"/>
              </w:pBdr>
              <w:spacing w:before="1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Marija Vidalina</w:t>
            </w:r>
          </w:p>
        </w:tc>
        <w:tc>
          <w:tcPr>
            <w:tcW w:w="662" w:type="dxa"/>
            <w:shd w:val="clear" w:color="auto" w:fill="DBE5F1"/>
          </w:tcPr>
          <w:p w:rsidR="009B6283" w:rsidRDefault="005B1CC1">
            <w:pPr>
              <w:spacing w:before="102"/>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16</w:t>
            </w:r>
          </w:p>
        </w:tc>
        <w:tc>
          <w:tcPr>
            <w:tcW w:w="645" w:type="dxa"/>
            <w:shd w:val="clear" w:color="auto" w:fill="DBE5F1"/>
          </w:tcPr>
          <w:p w:rsidR="009B6283" w:rsidRDefault="005B1CC1">
            <w:pPr>
              <w:spacing w:before="102"/>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779" w:type="dxa"/>
            <w:shd w:val="clear" w:color="auto" w:fill="DBE5F1"/>
          </w:tcPr>
          <w:p w:rsidR="009B6283" w:rsidRDefault="005B1CC1">
            <w:pPr>
              <w:spacing w:before="102"/>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w:t>
            </w:r>
          </w:p>
        </w:tc>
        <w:tc>
          <w:tcPr>
            <w:tcW w:w="679" w:type="dxa"/>
            <w:shd w:val="clear" w:color="auto" w:fill="DBE5F1"/>
          </w:tcPr>
          <w:p w:rsidR="009B6283" w:rsidRDefault="005B1CC1">
            <w:pPr>
              <w:spacing w:before="102"/>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707" w:type="dxa"/>
            <w:shd w:val="clear" w:color="auto" w:fill="DBE5F1"/>
          </w:tcPr>
          <w:p w:rsidR="009B6283" w:rsidRDefault="005B1CC1">
            <w:pPr>
              <w:spacing w:before="102"/>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565" w:type="dxa"/>
            <w:shd w:val="clear" w:color="auto" w:fill="DBE5F1"/>
          </w:tcPr>
          <w:p w:rsidR="009B6283" w:rsidRDefault="005B1CC1">
            <w:pPr>
              <w:spacing w:before="102"/>
              <w:ind w:left="0" w:right="3"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990" w:type="dxa"/>
            <w:shd w:val="clear" w:color="auto" w:fill="DBE5F1"/>
          </w:tcPr>
          <w:p w:rsidR="009B6283" w:rsidRDefault="005B1CC1">
            <w:pPr>
              <w:spacing w:before="102"/>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994" w:type="dxa"/>
            <w:shd w:val="clear" w:color="auto" w:fill="DBE5F1"/>
          </w:tcPr>
          <w:p w:rsidR="009B6283" w:rsidRDefault="005B1CC1">
            <w:pPr>
              <w:spacing w:before="102"/>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19</w:t>
            </w:r>
          </w:p>
        </w:tc>
        <w:tc>
          <w:tcPr>
            <w:tcW w:w="1006" w:type="dxa"/>
            <w:shd w:val="clear" w:color="auto" w:fill="DBE5F1"/>
          </w:tcPr>
          <w:p w:rsidR="009B6283" w:rsidRDefault="005B1CC1">
            <w:pPr>
              <w:pBdr>
                <w:top w:val="nil"/>
                <w:left w:val="nil"/>
                <w:bottom w:val="nil"/>
                <w:right w:val="nil"/>
                <w:between w:val="nil"/>
              </w:pBdr>
              <w:spacing w:before="1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40</w:t>
            </w:r>
          </w:p>
        </w:tc>
      </w:tr>
      <w:tr w:rsidR="009B6283">
        <w:trPr>
          <w:trHeight w:val="551"/>
        </w:trPr>
        <w:tc>
          <w:tcPr>
            <w:tcW w:w="711" w:type="dxa"/>
            <w:shd w:val="clear" w:color="auto" w:fill="DBE5F1"/>
          </w:tcPr>
          <w:p w:rsidR="009B6283" w:rsidRDefault="005B1CC1">
            <w:pPr>
              <w:pBdr>
                <w:top w:val="nil"/>
                <w:left w:val="nil"/>
                <w:bottom w:val="nil"/>
                <w:right w:val="nil"/>
                <w:between w:val="nil"/>
              </w:pBdr>
              <w:spacing w:before="135" w:line="240" w:lineRule="auto"/>
              <w:ind w:left="0" w:right="7" w:hanging="2"/>
              <w:jc w:val="center"/>
              <w:rPr>
                <w:rFonts w:ascii="Arial Narrow" w:eastAsia="Arial Narrow" w:hAnsi="Arial Narrow" w:cs="Arial Narrow"/>
                <w:sz w:val="24"/>
                <w:szCs w:val="24"/>
              </w:rPr>
            </w:pPr>
            <w:r>
              <w:rPr>
                <w:rFonts w:ascii="Arial Narrow" w:eastAsia="Arial Narrow" w:hAnsi="Arial Narrow" w:cs="Arial Narrow"/>
                <w:sz w:val="24"/>
                <w:szCs w:val="24"/>
              </w:rPr>
              <w:t>10</w:t>
            </w:r>
          </w:p>
        </w:tc>
        <w:tc>
          <w:tcPr>
            <w:tcW w:w="2189" w:type="dxa"/>
            <w:shd w:val="clear" w:color="auto" w:fill="DBE5F1"/>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Vedrana Pelc</w:t>
            </w:r>
          </w:p>
        </w:tc>
        <w:tc>
          <w:tcPr>
            <w:tcW w:w="662" w:type="dxa"/>
            <w:shd w:val="clear" w:color="auto" w:fill="DBE5F1"/>
          </w:tcPr>
          <w:p w:rsidR="009B6283" w:rsidRDefault="005B1CC1">
            <w:pPr>
              <w:spacing w:before="102"/>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16</w:t>
            </w:r>
          </w:p>
        </w:tc>
        <w:tc>
          <w:tcPr>
            <w:tcW w:w="645" w:type="dxa"/>
            <w:shd w:val="clear" w:color="auto" w:fill="DBE5F1"/>
          </w:tcPr>
          <w:p w:rsidR="009B6283" w:rsidRDefault="005B1CC1">
            <w:pPr>
              <w:spacing w:before="102"/>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779" w:type="dxa"/>
            <w:shd w:val="clear" w:color="auto" w:fill="DBE5F1"/>
          </w:tcPr>
          <w:p w:rsidR="009B6283" w:rsidRDefault="005B1CC1">
            <w:pPr>
              <w:spacing w:before="102"/>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w:t>
            </w:r>
          </w:p>
        </w:tc>
        <w:tc>
          <w:tcPr>
            <w:tcW w:w="679" w:type="dxa"/>
            <w:shd w:val="clear" w:color="auto" w:fill="DBE5F1"/>
          </w:tcPr>
          <w:p w:rsidR="009B6283" w:rsidRDefault="005B1CC1">
            <w:pPr>
              <w:spacing w:before="102"/>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707" w:type="dxa"/>
            <w:shd w:val="clear" w:color="auto" w:fill="DBE5F1"/>
          </w:tcPr>
          <w:p w:rsidR="009B6283" w:rsidRDefault="005B1CC1">
            <w:pPr>
              <w:spacing w:before="102"/>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565" w:type="dxa"/>
            <w:shd w:val="clear" w:color="auto" w:fill="DBE5F1"/>
          </w:tcPr>
          <w:p w:rsidR="009B6283" w:rsidRDefault="005B1CC1">
            <w:pPr>
              <w:spacing w:before="102"/>
              <w:ind w:left="0" w:right="3"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990" w:type="dxa"/>
            <w:shd w:val="clear" w:color="auto" w:fill="DBE5F1"/>
          </w:tcPr>
          <w:p w:rsidR="009B6283" w:rsidRDefault="005B1CC1">
            <w:pPr>
              <w:spacing w:before="102"/>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994" w:type="dxa"/>
            <w:shd w:val="clear" w:color="auto" w:fill="DBE5F1"/>
          </w:tcPr>
          <w:p w:rsidR="009B6283" w:rsidRDefault="005B1CC1">
            <w:pPr>
              <w:spacing w:before="102"/>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19</w:t>
            </w:r>
          </w:p>
        </w:tc>
        <w:tc>
          <w:tcPr>
            <w:tcW w:w="1006" w:type="dxa"/>
            <w:shd w:val="clear" w:color="auto" w:fill="DBE5F1"/>
          </w:tcPr>
          <w:p w:rsidR="009B6283" w:rsidRDefault="005B1CC1">
            <w:pPr>
              <w:pBdr>
                <w:top w:val="nil"/>
                <w:left w:val="nil"/>
                <w:bottom w:val="nil"/>
                <w:right w:val="nil"/>
                <w:between w:val="nil"/>
              </w:pBdr>
              <w:spacing w:before="135"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40</w:t>
            </w:r>
          </w:p>
        </w:tc>
      </w:tr>
      <w:tr w:rsidR="009B6283">
        <w:trPr>
          <w:trHeight w:val="299"/>
        </w:trPr>
        <w:tc>
          <w:tcPr>
            <w:tcW w:w="711" w:type="dxa"/>
            <w:shd w:val="clear" w:color="auto" w:fill="DBE5F1"/>
          </w:tcPr>
          <w:p w:rsidR="009B6283" w:rsidRDefault="005B1CC1">
            <w:pPr>
              <w:pBdr>
                <w:top w:val="nil"/>
                <w:left w:val="nil"/>
                <w:bottom w:val="nil"/>
                <w:right w:val="nil"/>
                <w:between w:val="nil"/>
              </w:pBdr>
              <w:spacing w:before="11" w:line="240" w:lineRule="auto"/>
              <w:ind w:left="0" w:right="7" w:hanging="2"/>
              <w:jc w:val="center"/>
              <w:rPr>
                <w:rFonts w:ascii="Arial Narrow" w:eastAsia="Arial Narrow" w:hAnsi="Arial Narrow" w:cs="Arial Narrow"/>
                <w:sz w:val="24"/>
                <w:szCs w:val="24"/>
              </w:rPr>
            </w:pPr>
            <w:r>
              <w:rPr>
                <w:rFonts w:ascii="Arial Narrow" w:eastAsia="Arial Narrow" w:hAnsi="Arial Narrow" w:cs="Arial Narrow"/>
                <w:sz w:val="24"/>
                <w:szCs w:val="24"/>
              </w:rPr>
              <w:t>11</w:t>
            </w:r>
          </w:p>
        </w:tc>
        <w:tc>
          <w:tcPr>
            <w:tcW w:w="2189" w:type="dxa"/>
            <w:shd w:val="clear" w:color="auto" w:fill="DBE5F1"/>
          </w:tcPr>
          <w:p w:rsidR="009B6283" w:rsidRDefault="005B1CC1">
            <w:pPr>
              <w:pBdr>
                <w:top w:val="nil"/>
                <w:left w:val="nil"/>
                <w:bottom w:val="nil"/>
                <w:right w:val="nil"/>
                <w:between w:val="nil"/>
              </w:pBdr>
              <w:spacing w:before="1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Brankica, Lucić</w:t>
            </w:r>
          </w:p>
        </w:tc>
        <w:tc>
          <w:tcPr>
            <w:tcW w:w="662" w:type="dxa"/>
            <w:shd w:val="clear" w:color="auto" w:fill="DBE5F1"/>
          </w:tcPr>
          <w:p w:rsidR="009B6283" w:rsidRDefault="005B1CC1">
            <w:pPr>
              <w:spacing w:before="102"/>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16</w:t>
            </w:r>
          </w:p>
        </w:tc>
        <w:tc>
          <w:tcPr>
            <w:tcW w:w="645" w:type="dxa"/>
            <w:shd w:val="clear" w:color="auto" w:fill="DBE5F1"/>
          </w:tcPr>
          <w:p w:rsidR="009B6283" w:rsidRDefault="005B1CC1">
            <w:pPr>
              <w:spacing w:before="102"/>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779" w:type="dxa"/>
            <w:shd w:val="clear" w:color="auto" w:fill="DBE5F1"/>
          </w:tcPr>
          <w:p w:rsidR="009B6283" w:rsidRDefault="005B1CC1">
            <w:pPr>
              <w:spacing w:before="102"/>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w:t>
            </w:r>
          </w:p>
        </w:tc>
        <w:tc>
          <w:tcPr>
            <w:tcW w:w="679" w:type="dxa"/>
            <w:shd w:val="clear" w:color="auto" w:fill="DBE5F1"/>
          </w:tcPr>
          <w:p w:rsidR="009B6283" w:rsidRDefault="005B1CC1">
            <w:pPr>
              <w:spacing w:before="102"/>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707" w:type="dxa"/>
            <w:shd w:val="clear" w:color="auto" w:fill="DBE5F1"/>
          </w:tcPr>
          <w:p w:rsidR="009B6283" w:rsidRDefault="005B1CC1">
            <w:pPr>
              <w:spacing w:before="102"/>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565" w:type="dxa"/>
            <w:shd w:val="clear" w:color="auto" w:fill="DBE5F1"/>
          </w:tcPr>
          <w:p w:rsidR="009B6283" w:rsidRDefault="005B1CC1">
            <w:pPr>
              <w:spacing w:before="102"/>
              <w:ind w:left="0" w:right="3"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990" w:type="dxa"/>
            <w:shd w:val="clear" w:color="auto" w:fill="DBE5F1"/>
          </w:tcPr>
          <w:p w:rsidR="009B6283" w:rsidRDefault="005B1CC1">
            <w:pPr>
              <w:spacing w:before="102"/>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994" w:type="dxa"/>
            <w:shd w:val="clear" w:color="auto" w:fill="DBE5F1"/>
          </w:tcPr>
          <w:p w:rsidR="009B6283" w:rsidRDefault="005B1CC1">
            <w:pPr>
              <w:spacing w:before="102"/>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19</w:t>
            </w:r>
          </w:p>
        </w:tc>
        <w:tc>
          <w:tcPr>
            <w:tcW w:w="1006" w:type="dxa"/>
            <w:shd w:val="clear" w:color="auto" w:fill="DBE5F1"/>
          </w:tcPr>
          <w:p w:rsidR="009B6283" w:rsidRDefault="005B1CC1">
            <w:pPr>
              <w:pBdr>
                <w:top w:val="nil"/>
                <w:left w:val="nil"/>
                <w:bottom w:val="nil"/>
                <w:right w:val="nil"/>
                <w:between w:val="nil"/>
              </w:pBdr>
              <w:spacing w:before="1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40</w:t>
            </w:r>
          </w:p>
        </w:tc>
      </w:tr>
      <w:tr w:rsidR="009B6283">
        <w:trPr>
          <w:trHeight w:val="551"/>
        </w:trPr>
        <w:tc>
          <w:tcPr>
            <w:tcW w:w="711" w:type="dxa"/>
            <w:shd w:val="clear" w:color="auto" w:fill="DBE5F1"/>
          </w:tcPr>
          <w:p w:rsidR="009B6283" w:rsidRDefault="005B1CC1">
            <w:pPr>
              <w:pBdr>
                <w:top w:val="nil"/>
                <w:left w:val="nil"/>
                <w:bottom w:val="nil"/>
                <w:right w:val="nil"/>
                <w:between w:val="nil"/>
              </w:pBdr>
              <w:spacing w:before="138" w:line="240" w:lineRule="auto"/>
              <w:ind w:left="0" w:right="7" w:hanging="2"/>
              <w:jc w:val="center"/>
              <w:rPr>
                <w:rFonts w:ascii="Arial Narrow" w:eastAsia="Arial Narrow" w:hAnsi="Arial Narrow" w:cs="Arial Narrow"/>
                <w:sz w:val="24"/>
                <w:szCs w:val="24"/>
              </w:rPr>
            </w:pPr>
            <w:r>
              <w:rPr>
                <w:rFonts w:ascii="Arial Narrow" w:eastAsia="Arial Narrow" w:hAnsi="Arial Narrow" w:cs="Arial Narrow"/>
                <w:sz w:val="24"/>
                <w:szCs w:val="24"/>
              </w:rPr>
              <w:t>12</w:t>
            </w:r>
          </w:p>
        </w:tc>
        <w:tc>
          <w:tcPr>
            <w:tcW w:w="2189" w:type="dxa"/>
            <w:shd w:val="clear" w:color="auto" w:fill="DBE5F1"/>
          </w:tcPr>
          <w:p w:rsidR="009B6283" w:rsidRDefault="005B1CC1">
            <w:pPr>
              <w:pBdr>
                <w:top w:val="nil"/>
                <w:left w:val="nil"/>
                <w:bottom w:val="nil"/>
                <w:right w:val="nil"/>
                <w:between w:val="nil"/>
              </w:pBdr>
              <w:spacing w:line="240" w:lineRule="auto"/>
              <w:ind w:left="0" w:right="783" w:hanging="2"/>
              <w:rPr>
                <w:rFonts w:ascii="Arial Narrow" w:eastAsia="Arial Narrow" w:hAnsi="Arial Narrow" w:cs="Arial Narrow"/>
                <w:sz w:val="24"/>
                <w:szCs w:val="24"/>
              </w:rPr>
            </w:pPr>
            <w:r>
              <w:rPr>
                <w:rFonts w:ascii="Arial Narrow" w:eastAsia="Arial Narrow" w:hAnsi="Arial Narrow" w:cs="Arial Narrow"/>
                <w:sz w:val="24"/>
                <w:szCs w:val="24"/>
              </w:rPr>
              <w:t>Anita Dankić Balaško</w:t>
            </w:r>
          </w:p>
        </w:tc>
        <w:tc>
          <w:tcPr>
            <w:tcW w:w="662" w:type="dxa"/>
            <w:shd w:val="clear" w:color="auto" w:fill="DBE5F1"/>
          </w:tcPr>
          <w:p w:rsidR="009B6283" w:rsidRDefault="005B1CC1">
            <w:pPr>
              <w:spacing w:before="102"/>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16</w:t>
            </w:r>
          </w:p>
        </w:tc>
        <w:tc>
          <w:tcPr>
            <w:tcW w:w="645" w:type="dxa"/>
            <w:shd w:val="clear" w:color="auto" w:fill="DBE5F1"/>
          </w:tcPr>
          <w:p w:rsidR="009B6283" w:rsidRDefault="005B1CC1">
            <w:pPr>
              <w:spacing w:before="102"/>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779" w:type="dxa"/>
            <w:shd w:val="clear" w:color="auto" w:fill="DBE5F1"/>
          </w:tcPr>
          <w:p w:rsidR="009B6283" w:rsidRDefault="005B1CC1">
            <w:pPr>
              <w:spacing w:before="102"/>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w:t>
            </w:r>
          </w:p>
        </w:tc>
        <w:tc>
          <w:tcPr>
            <w:tcW w:w="679" w:type="dxa"/>
            <w:shd w:val="clear" w:color="auto" w:fill="DBE5F1"/>
          </w:tcPr>
          <w:p w:rsidR="009B6283" w:rsidRDefault="005B1CC1">
            <w:pPr>
              <w:spacing w:before="102"/>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707" w:type="dxa"/>
            <w:shd w:val="clear" w:color="auto" w:fill="DBE5F1"/>
          </w:tcPr>
          <w:p w:rsidR="009B6283" w:rsidRDefault="005B1CC1">
            <w:pPr>
              <w:spacing w:before="102"/>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565" w:type="dxa"/>
            <w:shd w:val="clear" w:color="auto" w:fill="DBE5F1"/>
          </w:tcPr>
          <w:p w:rsidR="009B6283" w:rsidRDefault="005B1CC1">
            <w:pPr>
              <w:spacing w:before="102"/>
              <w:ind w:left="0" w:right="3"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990" w:type="dxa"/>
            <w:shd w:val="clear" w:color="auto" w:fill="DBE5F1"/>
          </w:tcPr>
          <w:p w:rsidR="009B6283" w:rsidRDefault="005B1CC1">
            <w:pPr>
              <w:spacing w:before="102"/>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994" w:type="dxa"/>
            <w:shd w:val="clear" w:color="auto" w:fill="DBE5F1"/>
          </w:tcPr>
          <w:p w:rsidR="009B6283" w:rsidRDefault="005B1CC1">
            <w:pPr>
              <w:spacing w:before="102"/>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19</w:t>
            </w:r>
          </w:p>
        </w:tc>
        <w:tc>
          <w:tcPr>
            <w:tcW w:w="1006" w:type="dxa"/>
            <w:shd w:val="clear" w:color="auto" w:fill="DBE5F1"/>
          </w:tcPr>
          <w:p w:rsidR="009B6283" w:rsidRDefault="005B1CC1">
            <w:pPr>
              <w:pBdr>
                <w:top w:val="nil"/>
                <w:left w:val="nil"/>
                <w:bottom w:val="nil"/>
                <w:right w:val="nil"/>
                <w:between w:val="nil"/>
              </w:pBdr>
              <w:spacing w:before="138"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40</w:t>
            </w:r>
          </w:p>
        </w:tc>
      </w:tr>
      <w:tr w:rsidR="009B6283">
        <w:trPr>
          <w:trHeight w:val="302"/>
        </w:trPr>
        <w:tc>
          <w:tcPr>
            <w:tcW w:w="711" w:type="dxa"/>
            <w:shd w:val="clear" w:color="auto" w:fill="DBE5F1"/>
          </w:tcPr>
          <w:p w:rsidR="009B6283" w:rsidRDefault="005B1CC1">
            <w:pPr>
              <w:pBdr>
                <w:top w:val="nil"/>
                <w:left w:val="nil"/>
                <w:bottom w:val="nil"/>
                <w:right w:val="nil"/>
                <w:between w:val="nil"/>
              </w:pBdr>
              <w:spacing w:before="13" w:line="240" w:lineRule="auto"/>
              <w:ind w:left="0" w:right="7" w:hanging="2"/>
              <w:jc w:val="center"/>
              <w:rPr>
                <w:rFonts w:ascii="Arial Narrow" w:eastAsia="Arial Narrow" w:hAnsi="Arial Narrow" w:cs="Arial Narrow"/>
                <w:sz w:val="24"/>
                <w:szCs w:val="24"/>
              </w:rPr>
            </w:pPr>
            <w:r>
              <w:rPr>
                <w:rFonts w:ascii="Arial Narrow" w:eastAsia="Arial Narrow" w:hAnsi="Arial Narrow" w:cs="Arial Narrow"/>
                <w:sz w:val="24"/>
                <w:szCs w:val="24"/>
              </w:rPr>
              <w:t>13</w:t>
            </w:r>
          </w:p>
        </w:tc>
        <w:tc>
          <w:tcPr>
            <w:tcW w:w="2189" w:type="dxa"/>
            <w:shd w:val="clear" w:color="auto" w:fill="DBE5F1"/>
          </w:tcPr>
          <w:p w:rsidR="009B6283" w:rsidRDefault="005B1CC1">
            <w:pPr>
              <w:pBdr>
                <w:top w:val="nil"/>
                <w:left w:val="nil"/>
                <w:bottom w:val="nil"/>
                <w:right w:val="nil"/>
                <w:between w:val="nil"/>
              </w:pBdr>
              <w:spacing w:before="1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Ana, Muhar</w:t>
            </w:r>
          </w:p>
        </w:tc>
        <w:tc>
          <w:tcPr>
            <w:tcW w:w="662" w:type="dxa"/>
            <w:shd w:val="clear" w:color="auto" w:fill="DBE5F1"/>
          </w:tcPr>
          <w:p w:rsidR="009B6283" w:rsidRDefault="005B1CC1">
            <w:pPr>
              <w:spacing w:before="102"/>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16</w:t>
            </w:r>
          </w:p>
        </w:tc>
        <w:tc>
          <w:tcPr>
            <w:tcW w:w="645" w:type="dxa"/>
            <w:shd w:val="clear" w:color="auto" w:fill="DBE5F1"/>
          </w:tcPr>
          <w:p w:rsidR="009B6283" w:rsidRDefault="005B1CC1">
            <w:pPr>
              <w:spacing w:before="102"/>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779" w:type="dxa"/>
            <w:shd w:val="clear" w:color="auto" w:fill="DBE5F1"/>
          </w:tcPr>
          <w:p w:rsidR="009B6283" w:rsidRDefault="005B1CC1">
            <w:pPr>
              <w:spacing w:before="102"/>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w:t>
            </w:r>
          </w:p>
        </w:tc>
        <w:tc>
          <w:tcPr>
            <w:tcW w:w="679" w:type="dxa"/>
            <w:shd w:val="clear" w:color="auto" w:fill="DBE5F1"/>
          </w:tcPr>
          <w:p w:rsidR="009B6283" w:rsidRDefault="005B1CC1">
            <w:pPr>
              <w:spacing w:before="102"/>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707" w:type="dxa"/>
            <w:shd w:val="clear" w:color="auto" w:fill="DBE5F1"/>
          </w:tcPr>
          <w:p w:rsidR="009B6283" w:rsidRDefault="005B1CC1">
            <w:pPr>
              <w:spacing w:before="102"/>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565" w:type="dxa"/>
            <w:shd w:val="clear" w:color="auto" w:fill="DBE5F1"/>
          </w:tcPr>
          <w:p w:rsidR="009B6283" w:rsidRDefault="005B1CC1">
            <w:pPr>
              <w:spacing w:before="102"/>
              <w:ind w:left="0" w:right="3"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990" w:type="dxa"/>
            <w:shd w:val="clear" w:color="auto" w:fill="DBE5F1"/>
          </w:tcPr>
          <w:p w:rsidR="009B6283" w:rsidRDefault="005B1CC1">
            <w:pPr>
              <w:spacing w:before="102"/>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994" w:type="dxa"/>
            <w:shd w:val="clear" w:color="auto" w:fill="DBE5F1"/>
          </w:tcPr>
          <w:p w:rsidR="009B6283" w:rsidRDefault="005B1CC1">
            <w:pPr>
              <w:spacing w:before="102"/>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19</w:t>
            </w:r>
          </w:p>
        </w:tc>
        <w:tc>
          <w:tcPr>
            <w:tcW w:w="1006" w:type="dxa"/>
            <w:shd w:val="clear" w:color="auto" w:fill="DBE5F1"/>
          </w:tcPr>
          <w:p w:rsidR="009B6283" w:rsidRDefault="005B1CC1">
            <w:pPr>
              <w:pBdr>
                <w:top w:val="nil"/>
                <w:left w:val="nil"/>
                <w:bottom w:val="nil"/>
                <w:right w:val="nil"/>
                <w:between w:val="nil"/>
              </w:pBdr>
              <w:spacing w:before="13"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40</w:t>
            </w:r>
          </w:p>
        </w:tc>
      </w:tr>
      <w:tr w:rsidR="009B6283">
        <w:trPr>
          <w:trHeight w:val="299"/>
        </w:trPr>
        <w:tc>
          <w:tcPr>
            <w:tcW w:w="711" w:type="dxa"/>
            <w:shd w:val="clear" w:color="auto" w:fill="DBE5F1"/>
          </w:tcPr>
          <w:p w:rsidR="009B6283" w:rsidRDefault="005B1CC1">
            <w:pPr>
              <w:pBdr>
                <w:top w:val="nil"/>
                <w:left w:val="nil"/>
                <w:bottom w:val="nil"/>
                <w:right w:val="nil"/>
                <w:between w:val="nil"/>
              </w:pBdr>
              <w:spacing w:before="11" w:line="240" w:lineRule="auto"/>
              <w:ind w:left="0" w:right="7" w:hanging="2"/>
              <w:jc w:val="center"/>
              <w:rPr>
                <w:rFonts w:ascii="Arial Narrow" w:eastAsia="Arial Narrow" w:hAnsi="Arial Narrow" w:cs="Arial Narrow"/>
                <w:sz w:val="24"/>
                <w:szCs w:val="24"/>
              </w:rPr>
            </w:pPr>
            <w:r>
              <w:rPr>
                <w:rFonts w:ascii="Arial Narrow" w:eastAsia="Arial Narrow" w:hAnsi="Arial Narrow" w:cs="Arial Narrow"/>
                <w:sz w:val="24"/>
                <w:szCs w:val="24"/>
              </w:rPr>
              <w:t>14</w:t>
            </w:r>
          </w:p>
        </w:tc>
        <w:tc>
          <w:tcPr>
            <w:tcW w:w="2189" w:type="dxa"/>
            <w:shd w:val="clear" w:color="auto" w:fill="DBE5F1"/>
          </w:tcPr>
          <w:p w:rsidR="009B6283" w:rsidRDefault="005B1CC1">
            <w:pPr>
              <w:pBdr>
                <w:top w:val="nil"/>
                <w:left w:val="nil"/>
                <w:bottom w:val="nil"/>
                <w:right w:val="nil"/>
                <w:between w:val="nil"/>
              </w:pBdr>
              <w:spacing w:before="1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Dario, Martinović</w:t>
            </w:r>
          </w:p>
        </w:tc>
        <w:tc>
          <w:tcPr>
            <w:tcW w:w="662" w:type="dxa"/>
            <w:shd w:val="clear" w:color="auto" w:fill="DBE5F1"/>
          </w:tcPr>
          <w:p w:rsidR="009B6283" w:rsidRDefault="005B1CC1">
            <w:pPr>
              <w:pBdr>
                <w:top w:val="nil"/>
                <w:left w:val="nil"/>
                <w:bottom w:val="nil"/>
                <w:right w:val="nil"/>
                <w:between w:val="nil"/>
              </w:pBdr>
              <w:spacing w:before="11"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16</w:t>
            </w:r>
          </w:p>
        </w:tc>
        <w:tc>
          <w:tcPr>
            <w:tcW w:w="645" w:type="dxa"/>
            <w:shd w:val="clear" w:color="auto" w:fill="DBE5F1"/>
          </w:tcPr>
          <w:p w:rsidR="009B6283" w:rsidRDefault="005B1CC1">
            <w:pPr>
              <w:pBdr>
                <w:top w:val="nil"/>
                <w:left w:val="nil"/>
                <w:bottom w:val="nil"/>
                <w:right w:val="nil"/>
                <w:between w:val="nil"/>
              </w:pBdr>
              <w:spacing w:before="11"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779" w:type="dxa"/>
            <w:shd w:val="clear" w:color="auto" w:fill="DBE5F1"/>
          </w:tcPr>
          <w:p w:rsidR="009B6283" w:rsidRDefault="005B1CC1">
            <w:pPr>
              <w:pBdr>
                <w:top w:val="nil"/>
                <w:left w:val="nil"/>
                <w:bottom w:val="nil"/>
                <w:right w:val="nil"/>
                <w:between w:val="nil"/>
              </w:pBdr>
              <w:spacing w:before="11"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w:t>
            </w:r>
          </w:p>
        </w:tc>
        <w:tc>
          <w:tcPr>
            <w:tcW w:w="679" w:type="dxa"/>
            <w:shd w:val="clear" w:color="auto" w:fill="DBE5F1"/>
          </w:tcPr>
          <w:p w:rsidR="009B6283" w:rsidRDefault="005B1CC1">
            <w:pPr>
              <w:pBdr>
                <w:top w:val="nil"/>
                <w:left w:val="nil"/>
                <w:bottom w:val="nil"/>
                <w:right w:val="nil"/>
                <w:between w:val="nil"/>
              </w:pBdr>
              <w:spacing w:before="11" w:line="240" w:lineRule="auto"/>
              <w:ind w:left="0" w:right="1" w:hanging="2"/>
              <w:rPr>
                <w:rFonts w:ascii="Arial Narrow" w:eastAsia="Arial Narrow" w:hAnsi="Arial Narrow" w:cs="Arial Narrow"/>
                <w:sz w:val="24"/>
                <w:szCs w:val="24"/>
              </w:rPr>
            </w:pPr>
            <w:r>
              <w:rPr>
                <w:rFonts w:ascii="Arial Narrow" w:eastAsia="Arial Narrow" w:hAnsi="Arial Narrow" w:cs="Arial Narrow"/>
                <w:sz w:val="24"/>
                <w:szCs w:val="24"/>
              </w:rPr>
              <w:t xml:space="preserve">    1</w:t>
            </w:r>
          </w:p>
        </w:tc>
        <w:tc>
          <w:tcPr>
            <w:tcW w:w="707" w:type="dxa"/>
            <w:shd w:val="clear" w:color="auto" w:fill="DBE5F1"/>
          </w:tcPr>
          <w:p w:rsidR="009B6283" w:rsidRDefault="005B1CC1">
            <w:pPr>
              <w:pBdr>
                <w:top w:val="nil"/>
                <w:left w:val="nil"/>
                <w:bottom w:val="nil"/>
                <w:right w:val="nil"/>
                <w:between w:val="nil"/>
              </w:pBdr>
              <w:spacing w:before="11"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565" w:type="dxa"/>
            <w:shd w:val="clear" w:color="auto" w:fill="DBE5F1"/>
          </w:tcPr>
          <w:p w:rsidR="009B6283" w:rsidRDefault="005B1CC1">
            <w:pPr>
              <w:pBdr>
                <w:top w:val="nil"/>
                <w:left w:val="nil"/>
                <w:bottom w:val="nil"/>
                <w:right w:val="nil"/>
                <w:between w:val="nil"/>
              </w:pBdr>
              <w:spacing w:before="11" w:line="240" w:lineRule="auto"/>
              <w:ind w:left="0" w:right="3"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990" w:type="dxa"/>
            <w:shd w:val="clear" w:color="auto" w:fill="DBE5F1"/>
          </w:tcPr>
          <w:p w:rsidR="009B6283" w:rsidRDefault="005B1CC1">
            <w:pPr>
              <w:pBdr>
                <w:top w:val="nil"/>
                <w:left w:val="nil"/>
                <w:bottom w:val="nil"/>
                <w:right w:val="nil"/>
                <w:between w:val="nil"/>
              </w:pBdr>
              <w:spacing w:before="11"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994" w:type="dxa"/>
            <w:shd w:val="clear" w:color="auto" w:fill="DBE5F1"/>
          </w:tcPr>
          <w:p w:rsidR="009B6283" w:rsidRDefault="005B1CC1">
            <w:pPr>
              <w:pBdr>
                <w:top w:val="nil"/>
                <w:left w:val="nil"/>
                <w:bottom w:val="nil"/>
                <w:right w:val="nil"/>
                <w:between w:val="nil"/>
              </w:pBdr>
              <w:spacing w:before="11"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19</w:t>
            </w:r>
          </w:p>
        </w:tc>
        <w:tc>
          <w:tcPr>
            <w:tcW w:w="1006" w:type="dxa"/>
            <w:shd w:val="clear" w:color="auto" w:fill="DBE5F1"/>
          </w:tcPr>
          <w:p w:rsidR="009B6283" w:rsidRDefault="005B1CC1">
            <w:pPr>
              <w:pBdr>
                <w:top w:val="nil"/>
                <w:left w:val="nil"/>
                <w:bottom w:val="nil"/>
                <w:right w:val="nil"/>
                <w:between w:val="nil"/>
              </w:pBdr>
              <w:spacing w:before="1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40</w:t>
            </w:r>
          </w:p>
        </w:tc>
      </w:tr>
      <w:tr w:rsidR="009B6283">
        <w:trPr>
          <w:trHeight w:val="299"/>
        </w:trPr>
        <w:tc>
          <w:tcPr>
            <w:tcW w:w="711" w:type="dxa"/>
            <w:shd w:val="clear" w:color="auto" w:fill="DBE5F1"/>
          </w:tcPr>
          <w:p w:rsidR="009B6283" w:rsidRDefault="005B1CC1">
            <w:pPr>
              <w:pBdr>
                <w:top w:val="nil"/>
                <w:left w:val="nil"/>
                <w:bottom w:val="nil"/>
                <w:right w:val="nil"/>
                <w:between w:val="nil"/>
              </w:pBdr>
              <w:spacing w:before="11" w:line="240" w:lineRule="auto"/>
              <w:ind w:left="0" w:right="7" w:hanging="2"/>
              <w:jc w:val="center"/>
              <w:rPr>
                <w:rFonts w:ascii="Arial Narrow" w:eastAsia="Arial Narrow" w:hAnsi="Arial Narrow" w:cs="Arial Narrow"/>
                <w:sz w:val="24"/>
                <w:szCs w:val="24"/>
              </w:rPr>
            </w:pPr>
            <w:r>
              <w:rPr>
                <w:rFonts w:ascii="Arial Narrow" w:eastAsia="Arial Narrow" w:hAnsi="Arial Narrow" w:cs="Arial Narrow"/>
                <w:sz w:val="24"/>
                <w:szCs w:val="24"/>
              </w:rPr>
              <w:t>15</w:t>
            </w:r>
          </w:p>
        </w:tc>
        <w:tc>
          <w:tcPr>
            <w:tcW w:w="2189" w:type="dxa"/>
            <w:shd w:val="clear" w:color="auto" w:fill="DBE5F1"/>
          </w:tcPr>
          <w:p w:rsidR="009B6283" w:rsidRDefault="005B1CC1">
            <w:pPr>
              <w:pBdr>
                <w:top w:val="nil"/>
                <w:left w:val="nil"/>
                <w:bottom w:val="nil"/>
                <w:right w:val="nil"/>
                <w:between w:val="nil"/>
              </w:pBdr>
              <w:spacing w:before="1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Marijana, Rizvić</w:t>
            </w:r>
          </w:p>
        </w:tc>
        <w:tc>
          <w:tcPr>
            <w:tcW w:w="662" w:type="dxa"/>
            <w:shd w:val="clear" w:color="auto" w:fill="DBE5F1"/>
          </w:tcPr>
          <w:p w:rsidR="009B6283" w:rsidRDefault="005B1CC1">
            <w:pPr>
              <w:pBdr>
                <w:top w:val="nil"/>
                <w:left w:val="nil"/>
                <w:bottom w:val="nil"/>
                <w:right w:val="nil"/>
                <w:between w:val="nil"/>
              </w:pBdr>
              <w:spacing w:before="11"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16</w:t>
            </w:r>
          </w:p>
        </w:tc>
        <w:tc>
          <w:tcPr>
            <w:tcW w:w="645" w:type="dxa"/>
            <w:shd w:val="clear" w:color="auto" w:fill="DBE5F1"/>
          </w:tcPr>
          <w:p w:rsidR="009B6283" w:rsidRDefault="005B1CC1">
            <w:pPr>
              <w:pBdr>
                <w:top w:val="nil"/>
                <w:left w:val="nil"/>
                <w:bottom w:val="nil"/>
                <w:right w:val="nil"/>
                <w:between w:val="nil"/>
              </w:pBdr>
              <w:spacing w:before="11"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779" w:type="dxa"/>
            <w:shd w:val="clear" w:color="auto" w:fill="DBE5F1"/>
          </w:tcPr>
          <w:p w:rsidR="009B6283" w:rsidRDefault="005B1CC1">
            <w:pPr>
              <w:pBdr>
                <w:top w:val="nil"/>
                <w:left w:val="nil"/>
                <w:bottom w:val="nil"/>
                <w:right w:val="nil"/>
                <w:between w:val="nil"/>
              </w:pBdr>
              <w:spacing w:before="11"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w:t>
            </w:r>
          </w:p>
        </w:tc>
        <w:tc>
          <w:tcPr>
            <w:tcW w:w="679" w:type="dxa"/>
            <w:shd w:val="clear" w:color="auto" w:fill="DBE5F1"/>
          </w:tcPr>
          <w:p w:rsidR="009B6283" w:rsidRDefault="005B1CC1">
            <w:pPr>
              <w:pBdr>
                <w:top w:val="nil"/>
                <w:left w:val="nil"/>
                <w:bottom w:val="nil"/>
                <w:right w:val="nil"/>
                <w:between w:val="nil"/>
              </w:pBdr>
              <w:spacing w:before="11"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707" w:type="dxa"/>
            <w:shd w:val="clear" w:color="auto" w:fill="DBE5F1"/>
          </w:tcPr>
          <w:p w:rsidR="009B6283" w:rsidRDefault="005B1CC1">
            <w:pPr>
              <w:pBdr>
                <w:top w:val="nil"/>
                <w:left w:val="nil"/>
                <w:bottom w:val="nil"/>
                <w:right w:val="nil"/>
                <w:between w:val="nil"/>
              </w:pBdr>
              <w:spacing w:before="11"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565" w:type="dxa"/>
            <w:shd w:val="clear" w:color="auto" w:fill="DBE5F1"/>
          </w:tcPr>
          <w:p w:rsidR="009B6283" w:rsidRDefault="005B1CC1">
            <w:pPr>
              <w:pBdr>
                <w:top w:val="nil"/>
                <w:left w:val="nil"/>
                <w:bottom w:val="nil"/>
                <w:right w:val="nil"/>
                <w:between w:val="nil"/>
              </w:pBdr>
              <w:spacing w:before="11" w:line="240" w:lineRule="auto"/>
              <w:ind w:left="0" w:right="3"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990" w:type="dxa"/>
            <w:shd w:val="clear" w:color="auto" w:fill="DBE5F1"/>
          </w:tcPr>
          <w:p w:rsidR="009B6283" w:rsidRDefault="005B1CC1">
            <w:pPr>
              <w:pBdr>
                <w:top w:val="nil"/>
                <w:left w:val="nil"/>
                <w:bottom w:val="nil"/>
                <w:right w:val="nil"/>
                <w:between w:val="nil"/>
              </w:pBdr>
              <w:spacing w:before="11"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994" w:type="dxa"/>
            <w:shd w:val="clear" w:color="auto" w:fill="DBE5F1"/>
          </w:tcPr>
          <w:p w:rsidR="009B6283" w:rsidRDefault="005B1CC1">
            <w:pPr>
              <w:pBdr>
                <w:top w:val="nil"/>
                <w:left w:val="nil"/>
                <w:bottom w:val="nil"/>
                <w:right w:val="nil"/>
                <w:between w:val="nil"/>
              </w:pBdr>
              <w:spacing w:before="11"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19</w:t>
            </w:r>
          </w:p>
        </w:tc>
        <w:tc>
          <w:tcPr>
            <w:tcW w:w="1006" w:type="dxa"/>
            <w:shd w:val="clear" w:color="auto" w:fill="DBE5F1"/>
          </w:tcPr>
          <w:p w:rsidR="009B6283" w:rsidRDefault="005B1CC1">
            <w:pPr>
              <w:pBdr>
                <w:top w:val="nil"/>
                <w:left w:val="nil"/>
                <w:bottom w:val="nil"/>
                <w:right w:val="nil"/>
                <w:between w:val="nil"/>
              </w:pBdr>
              <w:spacing w:before="1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40</w:t>
            </w:r>
          </w:p>
        </w:tc>
      </w:tr>
      <w:tr w:rsidR="009B6283">
        <w:trPr>
          <w:trHeight w:val="299"/>
        </w:trPr>
        <w:tc>
          <w:tcPr>
            <w:tcW w:w="711" w:type="dxa"/>
            <w:shd w:val="clear" w:color="auto" w:fill="DBE5F1"/>
          </w:tcPr>
          <w:p w:rsidR="009B6283" w:rsidRDefault="005B1CC1">
            <w:pPr>
              <w:pBdr>
                <w:top w:val="nil"/>
                <w:left w:val="nil"/>
                <w:bottom w:val="nil"/>
                <w:right w:val="nil"/>
                <w:between w:val="nil"/>
              </w:pBdr>
              <w:spacing w:before="11" w:line="240" w:lineRule="auto"/>
              <w:ind w:left="0" w:right="7" w:hanging="2"/>
              <w:jc w:val="center"/>
              <w:rPr>
                <w:rFonts w:ascii="Arial Narrow" w:eastAsia="Arial Narrow" w:hAnsi="Arial Narrow" w:cs="Arial Narrow"/>
                <w:sz w:val="24"/>
                <w:szCs w:val="24"/>
              </w:rPr>
            </w:pPr>
            <w:r>
              <w:rPr>
                <w:rFonts w:ascii="Arial Narrow" w:eastAsia="Arial Narrow" w:hAnsi="Arial Narrow" w:cs="Arial Narrow"/>
                <w:sz w:val="24"/>
                <w:szCs w:val="24"/>
              </w:rPr>
              <w:t>16</w:t>
            </w:r>
          </w:p>
        </w:tc>
        <w:tc>
          <w:tcPr>
            <w:tcW w:w="2189" w:type="dxa"/>
            <w:shd w:val="clear" w:color="auto" w:fill="DBE5F1"/>
          </w:tcPr>
          <w:p w:rsidR="009B6283" w:rsidRDefault="005B1CC1">
            <w:pPr>
              <w:spacing w:before="102"/>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Andreja Spaniček</w:t>
            </w:r>
          </w:p>
        </w:tc>
        <w:tc>
          <w:tcPr>
            <w:tcW w:w="662" w:type="dxa"/>
            <w:shd w:val="clear" w:color="auto" w:fill="DBE5F1"/>
          </w:tcPr>
          <w:p w:rsidR="009B6283" w:rsidRDefault="005B1CC1">
            <w:pPr>
              <w:spacing w:before="102"/>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16</w:t>
            </w:r>
          </w:p>
        </w:tc>
        <w:tc>
          <w:tcPr>
            <w:tcW w:w="645" w:type="dxa"/>
            <w:shd w:val="clear" w:color="auto" w:fill="DBE5F1"/>
          </w:tcPr>
          <w:p w:rsidR="009B6283" w:rsidRDefault="005B1CC1">
            <w:pPr>
              <w:spacing w:before="102"/>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779" w:type="dxa"/>
            <w:shd w:val="clear" w:color="auto" w:fill="DBE5F1"/>
          </w:tcPr>
          <w:p w:rsidR="009B6283" w:rsidRDefault="005B1CC1">
            <w:pPr>
              <w:spacing w:before="102"/>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2</w:t>
            </w:r>
          </w:p>
        </w:tc>
        <w:tc>
          <w:tcPr>
            <w:tcW w:w="679" w:type="dxa"/>
            <w:shd w:val="clear" w:color="auto" w:fill="DBE5F1"/>
          </w:tcPr>
          <w:p w:rsidR="009B6283" w:rsidRDefault="005B1CC1">
            <w:pPr>
              <w:spacing w:before="102"/>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707" w:type="dxa"/>
            <w:shd w:val="clear" w:color="auto" w:fill="DBE5F1"/>
          </w:tcPr>
          <w:p w:rsidR="009B6283" w:rsidRDefault="005B1CC1">
            <w:pPr>
              <w:spacing w:before="102"/>
              <w:ind w:left="0" w:right="3"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565" w:type="dxa"/>
            <w:shd w:val="clear" w:color="auto" w:fill="DBE5F1"/>
          </w:tcPr>
          <w:p w:rsidR="009B6283" w:rsidRDefault="005B1CC1">
            <w:pPr>
              <w:spacing w:before="102"/>
              <w:ind w:left="0" w:right="3" w:hanging="2"/>
              <w:jc w:val="center"/>
              <w:rPr>
                <w:rFonts w:ascii="Arial Narrow" w:eastAsia="Arial Narrow" w:hAnsi="Arial Narrow" w:cs="Arial Narrow"/>
                <w:sz w:val="24"/>
                <w:szCs w:val="24"/>
              </w:rPr>
            </w:pPr>
            <w:r>
              <w:rPr>
                <w:rFonts w:ascii="Arial Narrow" w:eastAsia="Arial Narrow" w:hAnsi="Arial Narrow" w:cs="Arial Narrow"/>
                <w:sz w:val="24"/>
                <w:szCs w:val="24"/>
              </w:rPr>
              <w:t>2</w:t>
            </w:r>
          </w:p>
        </w:tc>
        <w:tc>
          <w:tcPr>
            <w:tcW w:w="990" w:type="dxa"/>
            <w:shd w:val="clear" w:color="auto" w:fill="DBE5F1"/>
          </w:tcPr>
          <w:p w:rsidR="009B6283" w:rsidRDefault="005B1CC1">
            <w:pPr>
              <w:spacing w:before="102"/>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994" w:type="dxa"/>
            <w:shd w:val="clear" w:color="auto" w:fill="DBE5F1"/>
          </w:tcPr>
          <w:p w:rsidR="009B6283" w:rsidRDefault="005B1CC1">
            <w:pPr>
              <w:spacing w:before="102"/>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19</w:t>
            </w:r>
          </w:p>
        </w:tc>
        <w:tc>
          <w:tcPr>
            <w:tcW w:w="1006" w:type="dxa"/>
            <w:shd w:val="clear" w:color="auto" w:fill="DBE5F1"/>
          </w:tcPr>
          <w:p w:rsidR="009B6283" w:rsidRDefault="005B1CC1">
            <w:pPr>
              <w:spacing w:before="102"/>
              <w:ind w:left="0" w:right="2" w:hanging="2"/>
              <w:jc w:val="center"/>
              <w:rPr>
                <w:rFonts w:ascii="Arial Narrow" w:eastAsia="Arial Narrow" w:hAnsi="Arial Narrow" w:cs="Arial Narrow"/>
                <w:sz w:val="24"/>
                <w:szCs w:val="24"/>
              </w:rPr>
            </w:pPr>
            <w:r>
              <w:rPr>
                <w:rFonts w:ascii="Arial Narrow" w:eastAsia="Arial Narrow" w:hAnsi="Arial Narrow" w:cs="Arial Narrow"/>
                <w:b/>
                <w:sz w:val="24"/>
                <w:szCs w:val="24"/>
              </w:rPr>
              <w:t>40</w:t>
            </w:r>
          </w:p>
        </w:tc>
      </w:tr>
      <w:tr w:rsidR="009B6283">
        <w:trPr>
          <w:trHeight w:val="300"/>
        </w:trPr>
        <w:tc>
          <w:tcPr>
            <w:tcW w:w="711" w:type="dxa"/>
            <w:shd w:val="clear" w:color="auto" w:fill="DBE5F1"/>
          </w:tcPr>
          <w:p w:rsidR="009B6283" w:rsidRDefault="005B1CC1">
            <w:pP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 xml:space="preserve">  17.</w:t>
            </w:r>
          </w:p>
        </w:tc>
        <w:tc>
          <w:tcPr>
            <w:tcW w:w="2189" w:type="dxa"/>
            <w:shd w:val="clear" w:color="auto" w:fill="DBE5F1"/>
          </w:tcPr>
          <w:p w:rsidR="009B6283" w:rsidRDefault="005B1CC1">
            <w:pPr>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Zrinka Ljubić Prpić</w:t>
            </w:r>
          </w:p>
        </w:tc>
        <w:tc>
          <w:tcPr>
            <w:tcW w:w="662" w:type="dxa"/>
            <w:shd w:val="clear" w:color="auto" w:fill="DBE5F1"/>
          </w:tcPr>
          <w:p w:rsidR="009B6283" w:rsidRDefault="005B1CC1">
            <w:pPr>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16</w:t>
            </w:r>
          </w:p>
        </w:tc>
        <w:tc>
          <w:tcPr>
            <w:tcW w:w="645" w:type="dxa"/>
            <w:shd w:val="clear" w:color="auto" w:fill="DBE5F1"/>
          </w:tcPr>
          <w:p w:rsidR="009B6283" w:rsidRDefault="005B1CC1">
            <w:pPr>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779" w:type="dxa"/>
            <w:shd w:val="clear" w:color="auto" w:fill="DBE5F1"/>
          </w:tcPr>
          <w:p w:rsidR="009B6283" w:rsidRDefault="005B1CC1">
            <w:pPr>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w:t>
            </w:r>
          </w:p>
        </w:tc>
        <w:tc>
          <w:tcPr>
            <w:tcW w:w="679" w:type="dxa"/>
            <w:shd w:val="clear" w:color="auto" w:fill="DBE5F1"/>
          </w:tcPr>
          <w:p w:rsidR="009B6283" w:rsidRDefault="005B1CC1">
            <w:pPr>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707" w:type="dxa"/>
            <w:shd w:val="clear" w:color="auto" w:fill="DBE5F1"/>
          </w:tcPr>
          <w:p w:rsidR="009B6283" w:rsidRDefault="005B1CC1">
            <w:pPr>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565" w:type="dxa"/>
            <w:shd w:val="clear" w:color="auto" w:fill="DBE5F1"/>
          </w:tcPr>
          <w:p w:rsidR="009B6283" w:rsidRDefault="005B1CC1">
            <w:pPr>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990" w:type="dxa"/>
            <w:shd w:val="clear" w:color="auto" w:fill="DBE5F1"/>
          </w:tcPr>
          <w:p w:rsidR="009B6283" w:rsidRDefault="005B1CC1">
            <w:pPr>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994" w:type="dxa"/>
            <w:shd w:val="clear" w:color="auto" w:fill="DBE5F1"/>
          </w:tcPr>
          <w:p w:rsidR="009B6283" w:rsidRDefault="005B1CC1">
            <w:pPr>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19</w:t>
            </w:r>
          </w:p>
        </w:tc>
        <w:tc>
          <w:tcPr>
            <w:tcW w:w="1006" w:type="dxa"/>
            <w:shd w:val="clear" w:color="auto" w:fill="DBE5F1"/>
          </w:tcPr>
          <w:p w:rsidR="009B6283" w:rsidRDefault="005B1CC1">
            <w:pPr>
              <w:ind w:left="0" w:hanging="2"/>
              <w:jc w:val="center"/>
              <w:rPr>
                <w:rFonts w:ascii="Arial Narrow" w:eastAsia="Arial Narrow" w:hAnsi="Arial Narrow" w:cs="Arial Narrow"/>
                <w:b/>
                <w:bCs/>
                <w:sz w:val="24"/>
                <w:szCs w:val="24"/>
              </w:rPr>
            </w:pPr>
            <w:r>
              <w:rPr>
                <w:rFonts w:ascii="Arial Narrow" w:eastAsia="Arial Narrow" w:hAnsi="Arial Narrow" w:cs="Arial Narrow"/>
                <w:b/>
                <w:bCs/>
                <w:sz w:val="24"/>
                <w:szCs w:val="24"/>
              </w:rPr>
              <w:t>40</w:t>
            </w:r>
          </w:p>
        </w:tc>
      </w:tr>
    </w:tbl>
    <w:p w:rsidR="009B6283" w:rsidRDefault="009B6283">
      <w:pPr>
        <w:pBdr>
          <w:top w:val="nil"/>
          <w:left w:val="nil"/>
          <w:bottom w:val="nil"/>
          <w:right w:val="nil"/>
          <w:between w:val="nil"/>
        </w:pBdr>
        <w:tabs>
          <w:tab w:val="left" w:pos="1375"/>
        </w:tabs>
        <w:spacing w:line="240" w:lineRule="auto"/>
        <w:ind w:leftChars="0" w:left="0" w:firstLineChars="0" w:firstLine="0"/>
      </w:pPr>
      <w:bookmarkStart w:id="8" w:name="_heading=h.4d34og8"/>
      <w:bookmarkEnd w:id="8"/>
    </w:p>
    <w:p w:rsidR="009B6283" w:rsidRDefault="009B6283">
      <w:pPr>
        <w:pBdr>
          <w:top w:val="nil"/>
          <w:left w:val="nil"/>
          <w:bottom w:val="nil"/>
          <w:right w:val="nil"/>
          <w:between w:val="nil"/>
        </w:pBdr>
        <w:tabs>
          <w:tab w:val="left" w:pos="1375"/>
        </w:tabs>
        <w:spacing w:line="240" w:lineRule="auto"/>
        <w:ind w:leftChars="0" w:left="0" w:firstLineChars="0" w:firstLine="0"/>
      </w:pPr>
    </w:p>
    <w:p w:rsidR="009B6283" w:rsidRDefault="005B1CC1" w:rsidP="005B1CC1">
      <w:pPr>
        <w:pStyle w:val="Odlomakpopisa"/>
        <w:numPr>
          <w:ilvl w:val="2"/>
          <w:numId w:val="86"/>
        </w:numPr>
        <w:pBdr>
          <w:top w:val="nil"/>
          <w:left w:val="nil"/>
          <w:bottom w:val="nil"/>
          <w:right w:val="nil"/>
          <w:between w:val="nil"/>
        </w:pBdr>
        <w:tabs>
          <w:tab w:val="left" w:pos="1375"/>
        </w:tabs>
        <w:spacing w:line="240" w:lineRule="auto"/>
        <w:ind w:leftChars="0" w:firstLineChars="0"/>
        <w:rPr>
          <w:rFonts w:ascii="Arial Narrow" w:eastAsia="Arial Narrow" w:hAnsi="Arial Narrow" w:cs="Arial Narrow"/>
          <w:sz w:val="24"/>
          <w:szCs w:val="24"/>
        </w:rPr>
      </w:pPr>
      <w:r>
        <w:rPr>
          <w:rFonts w:ascii="Arial Narrow" w:eastAsia="Arial Narrow" w:hAnsi="Arial Narrow" w:cs="Arial Narrow"/>
          <w:b/>
          <w:sz w:val="24"/>
          <w:szCs w:val="24"/>
        </w:rPr>
        <w:t xml:space="preserve">  TJEDNO ZADUŽENJE UČITELJA PRODUŽENOG BORAVKA</w:t>
      </w:r>
    </w:p>
    <w:p w:rsidR="009B6283" w:rsidRDefault="009B6283">
      <w:pPr>
        <w:pBdr>
          <w:top w:val="nil"/>
          <w:left w:val="nil"/>
          <w:bottom w:val="nil"/>
          <w:right w:val="nil"/>
          <w:between w:val="nil"/>
        </w:pBdr>
        <w:spacing w:before="43" w:line="240" w:lineRule="auto"/>
        <w:ind w:left="0" w:hanging="2"/>
        <w:rPr>
          <w:rFonts w:ascii="Arial Narrow" w:eastAsia="Arial Narrow" w:hAnsi="Arial Narrow" w:cs="Arial Narrow"/>
          <w:sz w:val="20"/>
          <w:szCs w:val="20"/>
        </w:rPr>
      </w:pPr>
    </w:p>
    <w:tbl>
      <w:tblPr>
        <w:tblW w:w="9900" w:type="dxa"/>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0"/>
        <w:gridCol w:w="2310"/>
        <w:gridCol w:w="885"/>
        <w:gridCol w:w="630"/>
        <w:gridCol w:w="630"/>
        <w:gridCol w:w="660"/>
        <w:gridCol w:w="615"/>
        <w:gridCol w:w="675"/>
        <w:gridCol w:w="885"/>
        <w:gridCol w:w="990"/>
        <w:gridCol w:w="1020"/>
      </w:tblGrid>
      <w:tr w:rsidR="009B6283">
        <w:trPr>
          <w:trHeight w:val="479"/>
        </w:trPr>
        <w:tc>
          <w:tcPr>
            <w:tcW w:w="600" w:type="dxa"/>
            <w:shd w:val="clear" w:color="auto" w:fill="FDE9D9"/>
          </w:tcPr>
          <w:p w:rsidR="009B6283" w:rsidRDefault="005B1CC1">
            <w:pPr>
              <w:pBdr>
                <w:top w:val="nil"/>
                <w:left w:val="nil"/>
                <w:bottom w:val="nil"/>
                <w:right w:val="nil"/>
                <w:between w:val="nil"/>
              </w:pBdr>
              <w:spacing w:before="107"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2310" w:type="dxa"/>
            <w:shd w:val="clear" w:color="auto" w:fill="FDE9D9"/>
          </w:tcPr>
          <w:p w:rsidR="009B6283" w:rsidRDefault="005B1CC1">
            <w:pPr>
              <w:pBdr>
                <w:top w:val="nil"/>
                <w:left w:val="nil"/>
                <w:bottom w:val="nil"/>
                <w:right w:val="nil"/>
                <w:between w:val="nil"/>
              </w:pBdr>
              <w:spacing w:before="107"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Martinović Tea</w:t>
            </w:r>
          </w:p>
        </w:tc>
        <w:tc>
          <w:tcPr>
            <w:tcW w:w="885" w:type="dxa"/>
            <w:shd w:val="clear" w:color="auto" w:fill="FDE9D9"/>
          </w:tcPr>
          <w:p w:rsidR="009B6283" w:rsidRDefault="005B1CC1">
            <w:pPr>
              <w:pBdr>
                <w:top w:val="nil"/>
                <w:left w:val="nil"/>
                <w:bottom w:val="nil"/>
                <w:right w:val="nil"/>
                <w:between w:val="nil"/>
              </w:pBdr>
              <w:spacing w:before="107"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25</w:t>
            </w:r>
          </w:p>
        </w:tc>
        <w:tc>
          <w:tcPr>
            <w:tcW w:w="630" w:type="dxa"/>
            <w:shd w:val="clear" w:color="auto" w:fill="FDE9D9"/>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c>
          <w:tcPr>
            <w:tcW w:w="630" w:type="dxa"/>
            <w:shd w:val="clear" w:color="auto" w:fill="FDE9D9"/>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c>
          <w:tcPr>
            <w:tcW w:w="660" w:type="dxa"/>
            <w:shd w:val="clear" w:color="auto" w:fill="FDE9D9"/>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c>
          <w:tcPr>
            <w:tcW w:w="615" w:type="dxa"/>
            <w:shd w:val="clear" w:color="auto" w:fill="FDE9D9"/>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c>
          <w:tcPr>
            <w:tcW w:w="675" w:type="dxa"/>
            <w:shd w:val="clear" w:color="auto" w:fill="FDE9D9"/>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c>
          <w:tcPr>
            <w:tcW w:w="885" w:type="dxa"/>
            <w:shd w:val="clear" w:color="auto" w:fill="FDE9D9"/>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c>
          <w:tcPr>
            <w:tcW w:w="990" w:type="dxa"/>
            <w:shd w:val="clear" w:color="auto" w:fill="FDE9D9"/>
          </w:tcPr>
          <w:p w:rsidR="009B6283" w:rsidRDefault="005B1CC1">
            <w:pPr>
              <w:pBdr>
                <w:top w:val="nil"/>
                <w:left w:val="nil"/>
                <w:bottom w:val="nil"/>
                <w:right w:val="nil"/>
                <w:between w:val="nil"/>
              </w:pBdr>
              <w:spacing w:before="107" w:line="240" w:lineRule="auto"/>
              <w:ind w:left="0" w:right="4" w:hanging="2"/>
              <w:jc w:val="center"/>
              <w:rPr>
                <w:rFonts w:ascii="Arial Narrow" w:eastAsia="Arial Narrow" w:hAnsi="Arial Narrow" w:cs="Arial Narrow"/>
                <w:sz w:val="24"/>
                <w:szCs w:val="24"/>
              </w:rPr>
            </w:pPr>
            <w:r>
              <w:rPr>
                <w:rFonts w:ascii="Arial Narrow" w:eastAsia="Arial Narrow" w:hAnsi="Arial Narrow" w:cs="Arial Narrow"/>
                <w:sz w:val="24"/>
                <w:szCs w:val="24"/>
              </w:rPr>
              <w:t>15</w:t>
            </w:r>
          </w:p>
        </w:tc>
        <w:tc>
          <w:tcPr>
            <w:tcW w:w="1020" w:type="dxa"/>
            <w:shd w:val="clear" w:color="auto" w:fill="FDE9D9"/>
          </w:tcPr>
          <w:p w:rsidR="009B6283" w:rsidRDefault="005B1CC1">
            <w:pPr>
              <w:pBdr>
                <w:top w:val="nil"/>
                <w:left w:val="nil"/>
                <w:bottom w:val="nil"/>
                <w:right w:val="nil"/>
                <w:between w:val="nil"/>
              </w:pBdr>
              <w:spacing w:before="103" w:line="240" w:lineRule="auto"/>
              <w:ind w:left="0" w:right="24" w:hanging="2"/>
              <w:jc w:val="center"/>
              <w:rPr>
                <w:rFonts w:ascii="Arial Narrow" w:eastAsia="Arial Narrow" w:hAnsi="Arial Narrow" w:cs="Arial Narrow"/>
                <w:sz w:val="24"/>
                <w:szCs w:val="24"/>
              </w:rPr>
            </w:pPr>
            <w:r>
              <w:rPr>
                <w:rFonts w:ascii="Arial Narrow" w:eastAsia="Arial Narrow" w:hAnsi="Arial Narrow" w:cs="Arial Narrow"/>
                <w:b/>
                <w:sz w:val="24"/>
                <w:szCs w:val="24"/>
              </w:rPr>
              <w:t>40</w:t>
            </w:r>
          </w:p>
        </w:tc>
      </w:tr>
      <w:tr w:rsidR="009B6283">
        <w:trPr>
          <w:trHeight w:val="482"/>
        </w:trPr>
        <w:tc>
          <w:tcPr>
            <w:tcW w:w="600" w:type="dxa"/>
            <w:shd w:val="clear" w:color="auto" w:fill="FDE9D9"/>
          </w:tcPr>
          <w:p w:rsidR="009B6283" w:rsidRDefault="005B1CC1">
            <w:pPr>
              <w:pBdr>
                <w:top w:val="nil"/>
                <w:left w:val="nil"/>
                <w:bottom w:val="nil"/>
                <w:right w:val="nil"/>
                <w:between w:val="nil"/>
              </w:pBdr>
              <w:spacing w:before="107" w:line="240" w:lineRule="auto"/>
              <w:ind w:left="0" w:right="4" w:hanging="2"/>
              <w:jc w:val="center"/>
              <w:rPr>
                <w:rFonts w:ascii="Arial Narrow" w:eastAsia="Arial Narrow" w:hAnsi="Arial Narrow" w:cs="Arial Narrow"/>
                <w:sz w:val="24"/>
                <w:szCs w:val="24"/>
              </w:rPr>
            </w:pPr>
            <w:r>
              <w:rPr>
                <w:rFonts w:ascii="Arial Narrow" w:eastAsia="Arial Narrow" w:hAnsi="Arial Narrow" w:cs="Arial Narrow"/>
                <w:sz w:val="24"/>
                <w:szCs w:val="24"/>
              </w:rPr>
              <w:t>2</w:t>
            </w:r>
          </w:p>
        </w:tc>
        <w:tc>
          <w:tcPr>
            <w:tcW w:w="2310" w:type="dxa"/>
            <w:shd w:val="clear" w:color="auto" w:fill="FDE9D9"/>
          </w:tcPr>
          <w:p w:rsidR="009B6283" w:rsidRDefault="005B1CC1">
            <w:pPr>
              <w:pBdr>
                <w:top w:val="nil"/>
                <w:left w:val="nil"/>
                <w:bottom w:val="nil"/>
                <w:right w:val="nil"/>
                <w:between w:val="nil"/>
              </w:pBdr>
              <w:spacing w:before="107"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Banić Agneza u.z. Nada Papak</w:t>
            </w:r>
          </w:p>
        </w:tc>
        <w:tc>
          <w:tcPr>
            <w:tcW w:w="885" w:type="dxa"/>
            <w:shd w:val="clear" w:color="auto" w:fill="FDE9D9"/>
          </w:tcPr>
          <w:p w:rsidR="009B6283" w:rsidRDefault="005B1CC1">
            <w:pPr>
              <w:pBdr>
                <w:top w:val="nil"/>
                <w:left w:val="nil"/>
                <w:bottom w:val="nil"/>
                <w:right w:val="nil"/>
                <w:between w:val="nil"/>
              </w:pBdr>
              <w:spacing w:before="107"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25</w:t>
            </w:r>
          </w:p>
        </w:tc>
        <w:tc>
          <w:tcPr>
            <w:tcW w:w="630" w:type="dxa"/>
            <w:shd w:val="clear" w:color="auto" w:fill="FDE9D9"/>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c>
          <w:tcPr>
            <w:tcW w:w="630" w:type="dxa"/>
            <w:shd w:val="clear" w:color="auto" w:fill="FDE9D9"/>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c>
          <w:tcPr>
            <w:tcW w:w="660" w:type="dxa"/>
            <w:shd w:val="clear" w:color="auto" w:fill="FDE9D9"/>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c>
          <w:tcPr>
            <w:tcW w:w="615" w:type="dxa"/>
            <w:shd w:val="clear" w:color="auto" w:fill="FDE9D9"/>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c>
          <w:tcPr>
            <w:tcW w:w="675" w:type="dxa"/>
            <w:shd w:val="clear" w:color="auto" w:fill="FDE9D9"/>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c>
          <w:tcPr>
            <w:tcW w:w="885" w:type="dxa"/>
            <w:shd w:val="clear" w:color="auto" w:fill="FDE9D9"/>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c>
          <w:tcPr>
            <w:tcW w:w="990" w:type="dxa"/>
            <w:shd w:val="clear" w:color="auto" w:fill="FDE9D9"/>
          </w:tcPr>
          <w:p w:rsidR="009B6283" w:rsidRDefault="005B1CC1">
            <w:pPr>
              <w:pBdr>
                <w:top w:val="nil"/>
                <w:left w:val="nil"/>
                <w:bottom w:val="nil"/>
                <w:right w:val="nil"/>
                <w:between w:val="nil"/>
              </w:pBdr>
              <w:spacing w:before="107" w:line="240" w:lineRule="auto"/>
              <w:ind w:left="0" w:right="4" w:hanging="2"/>
              <w:jc w:val="center"/>
              <w:rPr>
                <w:rFonts w:ascii="Arial Narrow" w:eastAsia="Arial Narrow" w:hAnsi="Arial Narrow" w:cs="Arial Narrow"/>
                <w:sz w:val="24"/>
                <w:szCs w:val="24"/>
              </w:rPr>
            </w:pPr>
            <w:r>
              <w:rPr>
                <w:rFonts w:ascii="Arial Narrow" w:eastAsia="Arial Narrow" w:hAnsi="Arial Narrow" w:cs="Arial Narrow"/>
                <w:sz w:val="24"/>
                <w:szCs w:val="24"/>
              </w:rPr>
              <w:t>15</w:t>
            </w:r>
          </w:p>
        </w:tc>
        <w:tc>
          <w:tcPr>
            <w:tcW w:w="1020" w:type="dxa"/>
            <w:shd w:val="clear" w:color="auto" w:fill="FDE9D9"/>
          </w:tcPr>
          <w:p w:rsidR="009B6283" w:rsidRDefault="005B1CC1">
            <w:pPr>
              <w:pBdr>
                <w:top w:val="nil"/>
                <w:left w:val="nil"/>
                <w:bottom w:val="nil"/>
                <w:right w:val="nil"/>
                <w:between w:val="nil"/>
              </w:pBdr>
              <w:spacing w:before="104" w:line="240" w:lineRule="auto"/>
              <w:ind w:left="0" w:right="24" w:hanging="2"/>
              <w:jc w:val="center"/>
              <w:rPr>
                <w:rFonts w:ascii="Arial Narrow" w:eastAsia="Arial Narrow" w:hAnsi="Arial Narrow" w:cs="Arial Narrow"/>
                <w:sz w:val="24"/>
                <w:szCs w:val="24"/>
              </w:rPr>
            </w:pPr>
            <w:r>
              <w:rPr>
                <w:rFonts w:ascii="Arial Narrow" w:eastAsia="Arial Narrow" w:hAnsi="Arial Narrow" w:cs="Arial Narrow"/>
                <w:b/>
                <w:sz w:val="24"/>
                <w:szCs w:val="24"/>
              </w:rPr>
              <w:t>40</w:t>
            </w:r>
          </w:p>
        </w:tc>
      </w:tr>
      <w:tr w:rsidR="009B6283">
        <w:trPr>
          <w:trHeight w:val="765"/>
        </w:trPr>
        <w:tc>
          <w:tcPr>
            <w:tcW w:w="600" w:type="dxa"/>
            <w:shd w:val="clear" w:color="auto" w:fill="FDE9D9"/>
          </w:tcPr>
          <w:p w:rsidR="009B6283" w:rsidRDefault="005B1CC1">
            <w:pPr>
              <w:pBdr>
                <w:top w:val="nil"/>
                <w:left w:val="nil"/>
                <w:bottom w:val="nil"/>
                <w:right w:val="nil"/>
                <w:between w:val="nil"/>
              </w:pBdr>
              <w:spacing w:before="105" w:line="240" w:lineRule="auto"/>
              <w:ind w:left="0" w:right="4" w:hanging="2"/>
              <w:jc w:val="center"/>
              <w:rPr>
                <w:rFonts w:ascii="Arial Narrow" w:eastAsia="Arial Narrow" w:hAnsi="Arial Narrow" w:cs="Arial Narrow"/>
                <w:sz w:val="24"/>
                <w:szCs w:val="24"/>
              </w:rPr>
            </w:pPr>
            <w:r>
              <w:rPr>
                <w:rFonts w:ascii="Arial Narrow" w:eastAsia="Arial Narrow" w:hAnsi="Arial Narrow" w:cs="Arial Narrow"/>
                <w:sz w:val="24"/>
                <w:szCs w:val="24"/>
              </w:rPr>
              <w:t>3</w:t>
            </w:r>
          </w:p>
        </w:tc>
        <w:tc>
          <w:tcPr>
            <w:tcW w:w="2310" w:type="dxa"/>
            <w:shd w:val="clear" w:color="auto" w:fill="FDE9D9"/>
          </w:tcPr>
          <w:p w:rsidR="009B6283" w:rsidRDefault="005B1CC1">
            <w:pPr>
              <w:pBdr>
                <w:top w:val="nil"/>
                <w:left w:val="nil"/>
                <w:bottom w:val="nil"/>
                <w:right w:val="nil"/>
                <w:between w:val="nil"/>
              </w:pBdr>
              <w:spacing w:before="10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Latin Gabrijela</w:t>
            </w:r>
          </w:p>
        </w:tc>
        <w:tc>
          <w:tcPr>
            <w:tcW w:w="885" w:type="dxa"/>
            <w:shd w:val="clear" w:color="auto" w:fill="FDE9D9"/>
          </w:tcPr>
          <w:p w:rsidR="009B6283" w:rsidRDefault="005B1CC1">
            <w:pPr>
              <w:pBdr>
                <w:top w:val="nil"/>
                <w:left w:val="nil"/>
                <w:bottom w:val="nil"/>
                <w:right w:val="nil"/>
                <w:between w:val="nil"/>
              </w:pBdr>
              <w:spacing w:before="105"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25</w:t>
            </w:r>
          </w:p>
        </w:tc>
        <w:tc>
          <w:tcPr>
            <w:tcW w:w="630" w:type="dxa"/>
            <w:shd w:val="clear" w:color="auto" w:fill="FDE9D9"/>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c>
          <w:tcPr>
            <w:tcW w:w="630" w:type="dxa"/>
            <w:shd w:val="clear" w:color="auto" w:fill="FDE9D9"/>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c>
          <w:tcPr>
            <w:tcW w:w="660" w:type="dxa"/>
            <w:shd w:val="clear" w:color="auto" w:fill="FDE9D9"/>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c>
          <w:tcPr>
            <w:tcW w:w="615" w:type="dxa"/>
            <w:shd w:val="clear" w:color="auto" w:fill="FDE9D9"/>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c>
          <w:tcPr>
            <w:tcW w:w="675" w:type="dxa"/>
            <w:shd w:val="clear" w:color="auto" w:fill="FDE9D9"/>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c>
          <w:tcPr>
            <w:tcW w:w="885" w:type="dxa"/>
            <w:shd w:val="clear" w:color="auto" w:fill="FDE9D9"/>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c>
          <w:tcPr>
            <w:tcW w:w="990" w:type="dxa"/>
            <w:shd w:val="clear" w:color="auto" w:fill="FDE9D9"/>
          </w:tcPr>
          <w:p w:rsidR="009B6283" w:rsidRDefault="005B1CC1">
            <w:pPr>
              <w:pBdr>
                <w:top w:val="nil"/>
                <w:left w:val="nil"/>
                <w:bottom w:val="nil"/>
                <w:right w:val="nil"/>
                <w:between w:val="nil"/>
              </w:pBdr>
              <w:spacing w:before="105" w:line="240" w:lineRule="auto"/>
              <w:ind w:left="0" w:right="4" w:hanging="2"/>
              <w:jc w:val="center"/>
              <w:rPr>
                <w:rFonts w:ascii="Arial Narrow" w:eastAsia="Arial Narrow" w:hAnsi="Arial Narrow" w:cs="Arial Narrow"/>
                <w:sz w:val="24"/>
                <w:szCs w:val="24"/>
              </w:rPr>
            </w:pPr>
            <w:r>
              <w:rPr>
                <w:rFonts w:ascii="Arial Narrow" w:eastAsia="Arial Narrow" w:hAnsi="Arial Narrow" w:cs="Arial Narrow"/>
                <w:sz w:val="24"/>
                <w:szCs w:val="24"/>
              </w:rPr>
              <w:t>15</w:t>
            </w:r>
          </w:p>
        </w:tc>
        <w:tc>
          <w:tcPr>
            <w:tcW w:w="1020" w:type="dxa"/>
            <w:shd w:val="clear" w:color="auto" w:fill="FDE9D9"/>
          </w:tcPr>
          <w:p w:rsidR="009B6283" w:rsidRDefault="005B1CC1">
            <w:pPr>
              <w:pBdr>
                <w:top w:val="nil"/>
                <w:left w:val="nil"/>
                <w:bottom w:val="nil"/>
                <w:right w:val="nil"/>
                <w:between w:val="nil"/>
              </w:pBdr>
              <w:spacing w:before="101" w:line="240" w:lineRule="auto"/>
              <w:ind w:left="0" w:right="24" w:hanging="2"/>
              <w:rPr>
                <w:rFonts w:ascii="Arial Narrow" w:eastAsia="Arial Narrow" w:hAnsi="Arial Narrow" w:cs="Arial Narrow"/>
                <w:sz w:val="24"/>
                <w:szCs w:val="24"/>
              </w:rPr>
            </w:pPr>
            <w:r>
              <w:rPr>
                <w:rFonts w:ascii="Arial Narrow" w:eastAsia="Arial Narrow" w:hAnsi="Arial Narrow" w:cs="Arial Narrow"/>
                <w:sz w:val="24"/>
                <w:szCs w:val="24"/>
              </w:rPr>
              <w:t xml:space="preserve">       40</w:t>
            </w:r>
          </w:p>
        </w:tc>
      </w:tr>
      <w:tr w:rsidR="009B6283">
        <w:trPr>
          <w:trHeight w:val="405"/>
        </w:trPr>
        <w:tc>
          <w:tcPr>
            <w:tcW w:w="600" w:type="dxa"/>
            <w:shd w:val="clear" w:color="auto" w:fill="FDE9D9"/>
          </w:tcPr>
          <w:p w:rsidR="009B6283" w:rsidRDefault="005B1CC1">
            <w:pP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4.</w:t>
            </w:r>
          </w:p>
        </w:tc>
        <w:tc>
          <w:tcPr>
            <w:tcW w:w="2310" w:type="dxa"/>
            <w:shd w:val="clear" w:color="auto" w:fill="FDE9D9"/>
          </w:tcPr>
          <w:p w:rsidR="009B6283" w:rsidRDefault="005B1CC1">
            <w:pP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Šanović Valentina</w:t>
            </w:r>
          </w:p>
        </w:tc>
        <w:tc>
          <w:tcPr>
            <w:tcW w:w="885" w:type="dxa"/>
            <w:shd w:val="clear" w:color="auto" w:fill="FDE9D9"/>
          </w:tcPr>
          <w:p w:rsidR="009B6283" w:rsidRDefault="005B1CC1">
            <w:pP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25</w:t>
            </w:r>
          </w:p>
        </w:tc>
        <w:tc>
          <w:tcPr>
            <w:tcW w:w="630" w:type="dxa"/>
            <w:shd w:val="clear" w:color="auto" w:fill="FDE9D9"/>
          </w:tcPr>
          <w:p w:rsidR="009B6283" w:rsidRDefault="009B6283">
            <w:pPr>
              <w:spacing w:line="240" w:lineRule="auto"/>
              <w:ind w:left="0" w:hanging="2"/>
              <w:rPr>
                <w:rFonts w:ascii="Arial Narrow" w:eastAsia="Arial Narrow" w:hAnsi="Arial Narrow" w:cs="Arial Narrow"/>
                <w:sz w:val="24"/>
                <w:szCs w:val="24"/>
              </w:rPr>
            </w:pPr>
          </w:p>
        </w:tc>
        <w:tc>
          <w:tcPr>
            <w:tcW w:w="630" w:type="dxa"/>
            <w:shd w:val="clear" w:color="auto" w:fill="FDE9D9"/>
          </w:tcPr>
          <w:p w:rsidR="009B6283" w:rsidRDefault="009B6283">
            <w:pPr>
              <w:spacing w:line="240" w:lineRule="auto"/>
              <w:ind w:left="0" w:hanging="2"/>
              <w:rPr>
                <w:rFonts w:ascii="Arial Narrow" w:eastAsia="Arial Narrow" w:hAnsi="Arial Narrow" w:cs="Arial Narrow"/>
                <w:sz w:val="24"/>
                <w:szCs w:val="24"/>
              </w:rPr>
            </w:pPr>
          </w:p>
        </w:tc>
        <w:tc>
          <w:tcPr>
            <w:tcW w:w="660" w:type="dxa"/>
            <w:shd w:val="clear" w:color="auto" w:fill="FDE9D9"/>
          </w:tcPr>
          <w:p w:rsidR="009B6283" w:rsidRDefault="009B6283">
            <w:pPr>
              <w:spacing w:line="240" w:lineRule="auto"/>
              <w:ind w:left="0" w:hanging="2"/>
              <w:rPr>
                <w:rFonts w:ascii="Arial Narrow" w:eastAsia="Arial Narrow" w:hAnsi="Arial Narrow" w:cs="Arial Narrow"/>
                <w:sz w:val="24"/>
                <w:szCs w:val="24"/>
              </w:rPr>
            </w:pPr>
          </w:p>
        </w:tc>
        <w:tc>
          <w:tcPr>
            <w:tcW w:w="615" w:type="dxa"/>
            <w:shd w:val="clear" w:color="auto" w:fill="FDE9D9"/>
          </w:tcPr>
          <w:p w:rsidR="009B6283" w:rsidRDefault="009B6283">
            <w:pPr>
              <w:spacing w:line="240" w:lineRule="auto"/>
              <w:ind w:left="0" w:hanging="2"/>
              <w:rPr>
                <w:rFonts w:ascii="Arial Narrow" w:eastAsia="Arial Narrow" w:hAnsi="Arial Narrow" w:cs="Arial Narrow"/>
                <w:sz w:val="24"/>
                <w:szCs w:val="24"/>
              </w:rPr>
            </w:pPr>
          </w:p>
        </w:tc>
        <w:tc>
          <w:tcPr>
            <w:tcW w:w="675" w:type="dxa"/>
            <w:shd w:val="clear" w:color="auto" w:fill="FDE9D9"/>
          </w:tcPr>
          <w:p w:rsidR="009B6283" w:rsidRDefault="009B6283">
            <w:pPr>
              <w:spacing w:line="240" w:lineRule="auto"/>
              <w:ind w:left="0" w:hanging="2"/>
              <w:rPr>
                <w:rFonts w:ascii="Arial Narrow" w:eastAsia="Arial Narrow" w:hAnsi="Arial Narrow" w:cs="Arial Narrow"/>
                <w:sz w:val="24"/>
                <w:szCs w:val="24"/>
              </w:rPr>
            </w:pPr>
          </w:p>
        </w:tc>
        <w:tc>
          <w:tcPr>
            <w:tcW w:w="885" w:type="dxa"/>
            <w:shd w:val="clear" w:color="auto" w:fill="FDE9D9"/>
          </w:tcPr>
          <w:p w:rsidR="009B6283" w:rsidRDefault="009B6283">
            <w:pPr>
              <w:spacing w:line="240" w:lineRule="auto"/>
              <w:ind w:left="0" w:hanging="2"/>
              <w:rPr>
                <w:rFonts w:ascii="Arial Narrow" w:eastAsia="Arial Narrow" w:hAnsi="Arial Narrow" w:cs="Arial Narrow"/>
                <w:sz w:val="24"/>
                <w:szCs w:val="24"/>
              </w:rPr>
            </w:pPr>
          </w:p>
        </w:tc>
        <w:tc>
          <w:tcPr>
            <w:tcW w:w="990" w:type="dxa"/>
            <w:shd w:val="clear" w:color="auto" w:fill="FDE9D9"/>
          </w:tcPr>
          <w:p w:rsidR="009B6283" w:rsidRDefault="005B1CC1">
            <w:pP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15</w:t>
            </w:r>
          </w:p>
        </w:tc>
        <w:tc>
          <w:tcPr>
            <w:tcW w:w="1020" w:type="dxa"/>
            <w:shd w:val="clear" w:color="auto" w:fill="FDE9D9"/>
          </w:tcPr>
          <w:p w:rsidR="009B6283" w:rsidRDefault="005B1CC1">
            <w:pP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       40</w:t>
            </w:r>
          </w:p>
        </w:tc>
      </w:tr>
    </w:tbl>
    <w:p w:rsidR="009B6283" w:rsidRDefault="009B6283">
      <w:pPr>
        <w:pBdr>
          <w:top w:val="nil"/>
          <w:left w:val="nil"/>
          <w:bottom w:val="nil"/>
          <w:right w:val="nil"/>
          <w:between w:val="nil"/>
        </w:pBdr>
        <w:tabs>
          <w:tab w:val="left" w:pos="1376"/>
        </w:tabs>
        <w:spacing w:line="240" w:lineRule="auto"/>
        <w:ind w:leftChars="0" w:left="0" w:firstLineChars="0" w:firstLine="0"/>
        <w:rPr>
          <w:rFonts w:ascii="Arial Narrow" w:eastAsia="Arial Narrow" w:hAnsi="Arial Narrow" w:cs="Arial Narrow"/>
          <w:sz w:val="20"/>
          <w:szCs w:val="20"/>
        </w:rPr>
      </w:pPr>
      <w:bookmarkStart w:id="9" w:name="_heading=h.2s8eyo1"/>
      <w:bookmarkEnd w:id="9"/>
    </w:p>
    <w:p w:rsidR="009B6283" w:rsidRDefault="009B6283">
      <w:pPr>
        <w:pBdr>
          <w:top w:val="nil"/>
          <w:left w:val="nil"/>
          <w:bottom w:val="nil"/>
          <w:right w:val="nil"/>
          <w:between w:val="nil"/>
        </w:pBdr>
        <w:tabs>
          <w:tab w:val="left" w:pos="1376"/>
        </w:tabs>
        <w:spacing w:line="240" w:lineRule="auto"/>
        <w:ind w:leftChars="0" w:left="0" w:firstLineChars="0" w:firstLine="0"/>
        <w:rPr>
          <w:rFonts w:ascii="Arial Narrow" w:eastAsia="Arial Narrow" w:hAnsi="Arial Narrow" w:cs="Arial Narrow"/>
          <w:sz w:val="20"/>
          <w:szCs w:val="20"/>
        </w:rPr>
      </w:pPr>
    </w:p>
    <w:p w:rsidR="009B6283" w:rsidRDefault="005B1CC1" w:rsidP="005B1CC1">
      <w:pPr>
        <w:pStyle w:val="Odlomakpopisa"/>
        <w:numPr>
          <w:ilvl w:val="2"/>
          <w:numId w:val="86"/>
        </w:numPr>
        <w:pBdr>
          <w:top w:val="nil"/>
          <w:left w:val="nil"/>
          <w:bottom w:val="nil"/>
          <w:right w:val="nil"/>
          <w:between w:val="nil"/>
        </w:pBdr>
        <w:tabs>
          <w:tab w:val="left" w:pos="1376"/>
        </w:tabs>
        <w:spacing w:line="240" w:lineRule="auto"/>
        <w:ind w:leftChars="0" w:firstLineChars="0"/>
        <w:rPr>
          <w:rFonts w:ascii="Arial Narrow" w:eastAsia="Arial Narrow" w:hAnsi="Arial Narrow" w:cs="Arial Narrow"/>
          <w:sz w:val="24"/>
          <w:szCs w:val="24"/>
        </w:rPr>
      </w:pPr>
      <w:r>
        <w:rPr>
          <w:rFonts w:ascii="Arial Narrow" w:eastAsia="Arial Narrow" w:hAnsi="Arial Narrow" w:cs="Arial Narrow"/>
          <w:b/>
          <w:bCs/>
          <w:sz w:val="24"/>
          <w:szCs w:val="24"/>
        </w:rPr>
        <w:t xml:space="preserve"> TJEDNO ZADUŽENJE UČITELJA POSEBNOG ODJELA</w:t>
      </w:r>
    </w:p>
    <w:p w:rsidR="009B6283" w:rsidRDefault="009B6283">
      <w:pPr>
        <w:pBdr>
          <w:top w:val="nil"/>
          <w:left w:val="nil"/>
          <w:bottom w:val="nil"/>
          <w:right w:val="nil"/>
          <w:between w:val="nil"/>
        </w:pBdr>
        <w:spacing w:before="45" w:after="1" w:line="240" w:lineRule="auto"/>
        <w:ind w:left="0" w:hanging="2"/>
        <w:rPr>
          <w:rFonts w:ascii="Arial Narrow" w:eastAsia="Arial Narrow" w:hAnsi="Arial Narrow" w:cs="Arial Narrow"/>
          <w:sz w:val="20"/>
          <w:szCs w:val="20"/>
        </w:rPr>
      </w:pPr>
    </w:p>
    <w:tbl>
      <w:tblPr>
        <w:tblW w:w="9905" w:type="dxa"/>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2"/>
        <w:gridCol w:w="2146"/>
        <w:gridCol w:w="825"/>
        <w:gridCol w:w="673"/>
        <w:gridCol w:w="666"/>
        <w:gridCol w:w="630"/>
        <w:gridCol w:w="720"/>
        <w:gridCol w:w="690"/>
        <w:gridCol w:w="870"/>
        <w:gridCol w:w="993"/>
        <w:gridCol w:w="1010"/>
      </w:tblGrid>
      <w:tr w:rsidR="009B6283">
        <w:trPr>
          <w:trHeight w:val="551"/>
        </w:trPr>
        <w:tc>
          <w:tcPr>
            <w:tcW w:w="682" w:type="dxa"/>
            <w:shd w:val="clear" w:color="auto" w:fill="F2DBDB"/>
          </w:tcPr>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2146" w:type="dxa"/>
            <w:shd w:val="clear" w:color="auto" w:fill="F2DBDB"/>
          </w:tcPr>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Grundler Mateja</w:t>
            </w:r>
          </w:p>
        </w:tc>
        <w:tc>
          <w:tcPr>
            <w:tcW w:w="825" w:type="dxa"/>
            <w:shd w:val="clear" w:color="auto" w:fill="F2DBDB"/>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22</w:t>
            </w:r>
          </w:p>
        </w:tc>
        <w:tc>
          <w:tcPr>
            <w:tcW w:w="673" w:type="dxa"/>
            <w:shd w:val="clear" w:color="auto" w:fill="F2DBDB"/>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c>
          <w:tcPr>
            <w:tcW w:w="666" w:type="dxa"/>
            <w:shd w:val="clear" w:color="auto" w:fill="F2DBDB"/>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2</w:t>
            </w:r>
          </w:p>
        </w:tc>
        <w:tc>
          <w:tcPr>
            <w:tcW w:w="630" w:type="dxa"/>
            <w:shd w:val="clear" w:color="auto" w:fill="F2DBDB"/>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c>
          <w:tcPr>
            <w:tcW w:w="720" w:type="dxa"/>
            <w:shd w:val="clear" w:color="auto" w:fill="F2DBDB"/>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c>
          <w:tcPr>
            <w:tcW w:w="690" w:type="dxa"/>
            <w:shd w:val="clear" w:color="auto" w:fill="F2DBDB"/>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c>
          <w:tcPr>
            <w:tcW w:w="870" w:type="dxa"/>
            <w:shd w:val="clear" w:color="auto" w:fill="F2DBDB"/>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c>
          <w:tcPr>
            <w:tcW w:w="993" w:type="dxa"/>
            <w:shd w:val="clear" w:color="auto" w:fill="F2DBDB"/>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16</w:t>
            </w:r>
          </w:p>
        </w:tc>
        <w:tc>
          <w:tcPr>
            <w:tcW w:w="1010" w:type="dxa"/>
            <w:shd w:val="clear" w:color="auto" w:fill="F2DBDB"/>
          </w:tcPr>
          <w:p w:rsidR="009B6283" w:rsidRDefault="005B1CC1">
            <w:pPr>
              <w:pBdr>
                <w:top w:val="nil"/>
                <w:left w:val="nil"/>
                <w:bottom w:val="nil"/>
                <w:right w:val="nil"/>
                <w:between w:val="nil"/>
              </w:pBdr>
              <w:spacing w:before="137"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bCs/>
                <w:sz w:val="24"/>
                <w:szCs w:val="24"/>
              </w:rPr>
              <w:t>40</w:t>
            </w:r>
          </w:p>
        </w:tc>
      </w:tr>
      <w:tr w:rsidR="009B6283">
        <w:trPr>
          <w:trHeight w:val="479"/>
        </w:trPr>
        <w:tc>
          <w:tcPr>
            <w:tcW w:w="682" w:type="dxa"/>
            <w:shd w:val="clear" w:color="auto" w:fill="F2DBDB"/>
          </w:tcPr>
          <w:p w:rsidR="009B6283" w:rsidRDefault="005B1CC1">
            <w:pPr>
              <w:pBdr>
                <w:top w:val="nil"/>
                <w:left w:val="nil"/>
                <w:bottom w:val="nil"/>
                <w:right w:val="nil"/>
                <w:between w:val="nil"/>
              </w:pBdr>
              <w:spacing w:before="105"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w:t>
            </w:r>
          </w:p>
        </w:tc>
        <w:tc>
          <w:tcPr>
            <w:tcW w:w="2146" w:type="dxa"/>
            <w:shd w:val="clear" w:color="auto" w:fill="F2DBDB"/>
          </w:tcPr>
          <w:p w:rsidR="009B6283" w:rsidRDefault="005B1CC1">
            <w:pPr>
              <w:pBdr>
                <w:top w:val="nil"/>
                <w:left w:val="nil"/>
                <w:bottom w:val="nil"/>
                <w:right w:val="nil"/>
                <w:between w:val="nil"/>
              </w:pBdr>
              <w:spacing w:before="10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Ana Karmen Barišić</w:t>
            </w:r>
          </w:p>
        </w:tc>
        <w:tc>
          <w:tcPr>
            <w:tcW w:w="825" w:type="dxa"/>
            <w:shd w:val="clear" w:color="auto" w:fill="F2DBDB"/>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22</w:t>
            </w:r>
          </w:p>
        </w:tc>
        <w:tc>
          <w:tcPr>
            <w:tcW w:w="673" w:type="dxa"/>
            <w:shd w:val="clear" w:color="auto" w:fill="F2DBDB"/>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c>
          <w:tcPr>
            <w:tcW w:w="666" w:type="dxa"/>
            <w:shd w:val="clear" w:color="auto" w:fill="F2DBDB"/>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2</w:t>
            </w:r>
          </w:p>
        </w:tc>
        <w:tc>
          <w:tcPr>
            <w:tcW w:w="630" w:type="dxa"/>
            <w:shd w:val="clear" w:color="auto" w:fill="F2DBDB"/>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c>
          <w:tcPr>
            <w:tcW w:w="720" w:type="dxa"/>
            <w:shd w:val="clear" w:color="auto" w:fill="F2DBDB"/>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c>
          <w:tcPr>
            <w:tcW w:w="690" w:type="dxa"/>
            <w:shd w:val="clear" w:color="auto" w:fill="F2DBDB"/>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c>
          <w:tcPr>
            <w:tcW w:w="870" w:type="dxa"/>
            <w:shd w:val="clear" w:color="auto" w:fill="F2DBDB"/>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c>
          <w:tcPr>
            <w:tcW w:w="993" w:type="dxa"/>
            <w:shd w:val="clear" w:color="auto" w:fill="F2DBDB"/>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16</w:t>
            </w:r>
          </w:p>
        </w:tc>
        <w:tc>
          <w:tcPr>
            <w:tcW w:w="1010" w:type="dxa"/>
            <w:shd w:val="clear" w:color="auto" w:fill="F2DBDB"/>
          </w:tcPr>
          <w:p w:rsidR="009B6283" w:rsidRDefault="005B1CC1">
            <w:pPr>
              <w:pBdr>
                <w:top w:val="nil"/>
                <w:left w:val="nil"/>
                <w:bottom w:val="nil"/>
                <w:right w:val="nil"/>
                <w:between w:val="nil"/>
              </w:pBdr>
              <w:spacing w:before="10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bCs/>
                <w:sz w:val="24"/>
                <w:szCs w:val="24"/>
              </w:rPr>
              <w:t>40</w:t>
            </w:r>
          </w:p>
        </w:tc>
      </w:tr>
    </w:tbl>
    <w:p w:rsidR="009B6283" w:rsidRDefault="009B6283">
      <w:pPr>
        <w:pBdr>
          <w:top w:val="nil"/>
          <w:left w:val="nil"/>
          <w:bottom w:val="nil"/>
          <w:right w:val="nil"/>
          <w:between w:val="nil"/>
        </w:pBdr>
        <w:spacing w:line="240" w:lineRule="auto"/>
        <w:ind w:left="0" w:hanging="2"/>
        <w:rPr>
          <w:rFonts w:ascii="Arial Narrow" w:eastAsia="Arial Narrow" w:hAnsi="Arial Narrow" w:cs="Arial Narrow"/>
          <w:color w:val="FF0000"/>
          <w:sz w:val="24"/>
          <w:szCs w:val="24"/>
        </w:rPr>
      </w:pPr>
      <w:bookmarkStart w:id="10" w:name="_heading=h.17dp8vu"/>
      <w:bookmarkEnd w:id="10"/>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color w:val="FF0000"/>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color w:val="FF0000"/>
          <w:sz w:val="24"/>
          <w:szCs w:val="24"/>
        </w:rPr>
      </w:pPr>
    </w:p>
    <w:p w:rsidR="009B6283" w:rsidRDefault="005B1CC1">
      <w:pPr>
        <w:pBdr>
          <w:top w:val="nil"/>
          <w:left w:val="nil"/>
          <w:bottom w:val="nil"/>
          <w:right w:val="nil"/>
          <w:between w:val="nil"/>
        </w:pBdr>
        <w:tabs>
          <w:tab w:val="left" w:pos="1267"/>
        </w:tabs>
        <w:spacing w:line="240" w:lineRule="auto"/>
        <w:ind w:leftChars="0" w:left="0" w:firstLineChars="0" w:hanging="2"/>
        <w:rPr>
          <w:rFonts w:ascii="Arial Narrow" w:eastAsia="Arial Narrow" w:hAnsi="Arial Narrow" w:cs="Arial Narrow"/>
          <w:sz w:val="24"/>
          <w:szCs w:val="24"/>
        </w:rPr>
      </w:pPr>
      <w:r>
        <w:rPr>
          <w:rFonts w:ascii="Arial Narrow" w:eastAsia="Arial Narrow" w:hAnsi="Arial Narrow" w:cs="Arial Narrow"/>
          <w:b/>
          <w:sz w:val="24"/>
          <w:szCs w:val="24"/>
        </w:rPr>
        <w:t xml:space="preserve">                         3.2.  TJEDNO ZADUŽENJE UČITELJA PREDMETNE NASTAVE</w:t>
      </w:r>
    </w:p>
    <w:p w:rsidR="009B6283" w:rsidRDefault="009B6283">
      <w:pPr>
        <w:pBdr>
          <w:top w:val="nil"/>
          <w:left w:val="nil"/>
          <w:bottom w:val="nil"/>
          <w:right w:val="nil"/>
          <w:between w:val="nil"/>
        </w:pBdr>
        <w:spacing w:before="43" w:line="240" w:lineRule="auto"/>
        <w:ind w:left="0" w:hanging="2"/>
        <w:rPr>
          <w:rFonts w:ascii="Arial Narrow" w:eastAsia="Arial Narrow" w:hAnsi="Arial Narrow" w:cs="Arial Narrow"/>
          <w:sz w:val="20"/>
          <w:szCs w:val="20"/>
        </w:rPr>
      </w:pPr>
    </w:p>
    <w:tbl>
      <w:tblPr>
        <w:tblStyle w:val="afffffffffffffffffffffc"/>
        <w:tblW w:w="10170"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5"/>
        <w:gridCol w:w="1200"/>
        <w:gridCol w:w="600"/>
        <w:gridCol w:w="1590"/>
        <w:gridCol w:w="810"/>
        <w:gridCol w:w="795"/>
        <w:gridCol w:w="735"/>
        <w:gridCol w:w="645"/>
        <w:gridCol w:w="570"/>
        <w:gridCol w:w="1095"/>
        <w:gridCol w:w="780"/>
        <w:gridCol w:w="1005"/>
      </w:tblGrid>
      <w:tr w:rsidR="009B6283">
        <w:trPr>
          <w:trHeight w:val="866"/>
        </w:trPr>
        <w:tc>
          <w:tcPr>
            <w:tcW w:w="345" w:type="dxa"/>
            <w:shd w:val="clear" w:color="auto" w:fill="DDD9C3"/>
          </w:tcPr>
          <w:p w:rsidR="009B6283" w:rsidRDefault="005B1CC1">
            <w:pPr>
              <w:pBdr>
                <w:top w:val="nil"/>
                <w:left w:val="nil"/>
                <w:bottom w:val="nil"/>
                <w:right w:val="nil"/>
                <w:between w:val="nil"/>
              </w:pBdr>
              <w:spacing w:before="158"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Red br.</w:t>
            </w:r>
          </w:p>
        </w:tc>
        <w:tc>
          <w:tcPr>
            <w:tcW w:w="1200" w:type="dxa"/>
            <w:shd w:val="clear" w:color="auto" w:fill="DDD9C3"/>
          </w:tcPr>
          <w:p w:rsidR="009B6283" w:rsidRDefault="005B1CC1">
            <w:pPr>
              <w:pBdr>
                <w:top w:val="nil"/>
                <w:left w:val="nil"/>
                <w:bottom w:val="nil"/>
                <w:right w:val="nil"/>
                <w:between w:val="nil"/>
              </w:pBdr>
              <w:spacing w:before="158"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Ime i prezime</w:t>
            </w:r>
          </w:p>
        </w:tc>
        <w:tc>
          <w:tcPr>
            <w:tcW w:w="600" w:type="dxa"/>
            <w:shd w:val="clear" w:color="auto" w:fill="DDD9C3"/>
          </w:tcPr>
          <w:p w:rsidR="009B6283" w:rsidRDefault="005B1CC1">
            <w:pPr>
              <w:pBdr>
                <w:top w:val="nil"/>
                <w:left w:val="nil"/>
                <w:bottom w:val="nil"/>
                <w:right w:val="nil"/>
                <w:between w:val="nil"/>
              </w:pBdr>
              <w:spacing w:before="158"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Pred m.</w:t>
            </w:r>
          </w:p>
        </w:tc>
        <w:tc>
          <w:tcPr>
            <w:tcW w:w="1590" w:type="dxa"/>
            <w:shd w:val="clear" w:color="auto" w:fill="DDD9C3"/>
          </w:tcPr>
          <w:p w:rsidR="009B6283" w:rsidRDefault="009B6283">
            <w:pPr>
              <w:pBdr>
                <w:top w:val="nil"/>
                <w:left w:val="nil"/>
                <w:bottom w:val="nil"/>
                <w:right w:val="nil"/>
                <w:between w:val="nil"/>
              </w:pBdr>
              <w:spacing w:before="19"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Red. nast.</w:t>
            </w:r>
          </w:p>
        </w:tc>
        <w:tc>
          <w:tcPr>
            <w:tcW w:w="810" w:type="dxa"/>
            <w:shd w:val="clear" w:color="auto" w:fill="DDD9C3"/>
          </w:tcPr>
          <w:p w:rsidR="009B6283" w:rsidRDefault="005B1CC1">
            <w:pPr>
              <w:pBdr>
                <w:top w:val="nil"/>
                <w:left w:val="nil"/>
                <w:bottom w:val="nil"/>
                <w:right w:val="nil"/>
                <w:between w:val="nil"/>
              </w:pBdr>
              <w:spacing w:before="158" w:line="240" w:lineRule="auto"/>
              <w:ind w:left="0" w:right="174" w:hanging="2"/>
              <w:rPr>
                <w:rFonts w:ascii="Arial Narrow" w:eastAsia="Arial Narrow" w:hAnsi="Arial Narrow" w:cs="Arial Narrow"/>
                <w:sz w:val="24"/>
                <w:szCs w:val="24"/>
              </w:rPr>
            </w:pPr>
            <w:r>
              <w:rPr>
                <w:rFonts w:ascii="Arial Narrow" w:eastAsia="Arial Narrow" w:hAnsi="Arial Narrow" w:cs="Arial Narrow"/>
                <w:b/>
                <w:sz w:val="24"/>
                <w:szCs w:val="24"/>
              </w:rPr>
              <w:t>Izb. nast.</w:t>
            </w:r>
          </w:p>
        </w:tc>
        <w:tc>
          <w:tcPr>
            <w:tcW w:w="795" w:type="dxa"/>
            <w:shd w:val="clear" w:color="auto" w:fill="DDD9C3"/>
          </w:tcPr>
          <w:p w:rsidR="009B6283" w:rsidRDefault="005B1CC1">
            <w:pPr>
              <w:pBdr>
                <w:top w:val="nil"/>
                <w:left w:val="nil"/>
                <w:bottom w:val="nil"/>
                <w:right w:val="nil"/>
                <w:between w:val="nil"/>
              </w:pBdr>
              <w:spacing w:before="158"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Razre dnik</w:t>
            </w:r>
          </w:p>
        </w:tc>
        <w:tc>
          <w:tcPr>
            <w:tcW w:w="735" w:type="dxa"/>
            <w:shd w:val="clear" w:color="auto" w:fill="DDD9C3"/>
          </w:tcPr>
          <w:p w:rsidR="009B6283" w:rsidRDefault="009B6283">
            <w:pPr>
              <w:pBdr>
                <w:top w:val="nil"/>
                <w:left w:val="nil"/>
                <w:bottom w:val="nil"/>
                <w:right w:val="nil"/>
                <w:between w:val="nil"/>
              </w:pBdr>
              <w:spacing w:before="19"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89" w:hanging="2"/>
              <w:jc w:val="center"/>
              <w:rPr>
                <w:rFonts w:ascii="Arial Narrow" w:eastAsia="Arial Narrow" w:hAnsi="Arial Narrow" w:cs="Arial Narrow"/>
                <w:sz w:val="24"/>
                <w:szCs w:val="24"/>
              </w:rPr>
            </w:pPr>
            <w:r>
              <w:rPr>
                <w:rFonts w:ascii="Arial Narrow" w:eastAsia="Arial Narrow" w:hAnsi="Arial Narrow" w:cs="Arial Narrow"/>
                <w:b/>
                <w:sz w:val="24"/>
                <w:szCs w:val="24"/>
              </w:rPr>
              <w:t>DOP</w:t>
            </w:r>
          </w:p>
        </w:tc>
        <w:tc>
          <w:tcPr>
            <w:tcW w:w="645" w:type="dxa"/>
            <w:shd w:val="clear" w:color="auto" w:fill="DDD9C3"/>
          </w:tcPr>
          <w:p w:rsidR="009B6283" w:rsidRDefault="009B6283">
            <w:pPr>
              <w:pBdr>
                <w:top w:val="nil"/>
                <w:left w:val="nil"/>
                <w:bottom w:val="nil"/>
                <w:right w:val="nil"/>
                <w:between w:val="nil"/>
              </w:pBdr>
              <w:spacing w:before="19"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DOD</w:t>
            </w:r>
          </w:p>
        </w:tc>
        <w:tc>
          <w:tcPr>
            <w:tcW w:w="570" w:type="dxa"/>
            <w:shd w:val="clear" w:color="auto" w:fill="DDD9C3"/>
          </w:tcPr>
          <w:p w:rsidR="009B6283" w:rsidRDefault="009B6283">
            <w:pPr>
              <w:pBdr>
                <w:top w:val="nil"/>
                <w:left w:val="nil"/>
                <w:bottom w:val="nil"/>
                <w:right w:val="nil"/>
                <w:between w:val="nil"/>
              </w:pBdr>
              <w:spacing w:before="19"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13" w:hanging="2"/>
              <w:jc w:val="center"/>
              <w:rPr>
                <w:rFonts w:ascii="Arial Narrow" w:eastAsia="Arial Narrow" w:hAnsi="Arial Narrow" w:cs="Arial Narrow"/>
                <w:sz w:val="24"/>
                <w:szCs w:val="24"/>
              </w:rPr>
            </w:pPr>
            <w:r>
              <w:rPr>
                <w:rFonts w:ascii="Arial Narrow" w:eastAsia="Arial Narrow" w:hAnsi="Arial Narrow" w:cs="Arial Narrow"/>
                <w:b/>
                <w:sz w:val="24"/>
                <w:szCs w:val="24"/>
              </w:rPr>
              <w:t>INA</w:t>
            </w:r>
          </w:p>
        </w:tc>
        <w:tc>
          <w:tcPr>
            <w:tcW w:w="1095" w:type="dxa"/>
            <w:shd w:val="clear" w:color="auto" w:fill="DDD9C3"/>
          </w:tcPr>
          <w:p w:rsidR="009B6283" w:rsidRDefault="005B1CC1">
            <w:pPr>
              <w:pBdr>
                <w:top w:val="nil"/>
                <w:left w:val="nil"/>
                <w:bottom w:val="nil"/>
                <w:right w:val="nil"/>
                <w:between w:val="nil"/>
              </w:pBdr>
              <w:spacing w:before="24" w:line="237" w:lineRule="auto"/>
              <w:ind w:left="0" w:right="171" w:hanging="2"/>
              <w:rPr>
                <w:rFonts w:ascii="Arial Narrow" w:eastAsia="Arial Narrow" w:hAnsi="Arial Narrow" w:cs="Arial Narrow"/>
                <w:sz w:val="24"/>
                <w:szCs w:val="24"/>
              </w:rPr>
            </w:pPr>
            <w:r>
              <w:rPr>
                <w:rFonts w:ascii="Arial Narrow" w:eastAsia="Arial Narrow" w:hAnsi="Arial Narrow" w:cs="Arial Narrow"/>
                <w:b/>
                <w:sz w:val="24"/>
                <w:szCs w:val="24"/>
              </w:rPr>
              <w:t>Posebni poslovi i</w:t>
            </w:r>
          </w:p>
          <w:p w:rsidR="009B6283" w:rsidRDefault="005B1CC1">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povlast.</w:t>
            </w:r>
          </w:p>
        </w:tc>
        <w:tc>
          <w:tcPr>
            <w:tcW w:w="780" w:type="dxa"/>
            <w:shd w:val="clear" w:color="auto" w:fill="DDD9C3"/>
          </w:tcPr>
          <w:p w:rsidR="009B6283" w:rsidRDefault="005B1CC1">
            <w:pPr>
              <w:pBdr>
                <w:top w:val="nil"/>
                <w:left w:val="nil"/>
                <w:bottom w:val="nil"/>
                <w:right w:val="nil"/>
                <w:between w:val="nil"/>
              </w:pBdr>
              <w:spacing w:before="158"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Ostali posl.</w:t>
            </w:r>
          </w:p>
        </w:tc>
        <w:tc>
          <w:tcPr>
            <w:tcW w:w="1005" w:type="dxa"/>
            <w:shd w:val="clear" w:color="auto" w:fill="DDD9C3"/>
          </w:tcPr>
          <w:p w:rsidR="009B6283" w:rsidRDefault="005B1CC1">
            <w:pPr>
              <w:pBdr>
                <w:top w:val="nil"/>
                <w:left w:val="nil"/>
                <w:bottom w:val="nil"/>
                <w:right w:val="nil"/>
                <w:between w:val="nil"/>
              </w:pBdr>
              <w:spacing w:before="24" w:line="237"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Ukupne tjedne</w:t>
            </w:r>
          </w:p>
          <w:p w:rsidR="009B6283" w:rsidRDefault="005B1CC1">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obveze</w:t>
            </w:r>
          </w:p>
        </w:tc>
      </w:tr>
      <w:tr w:rsidR="009B6283">
        <w:trPr>
          <w:trHeight w:val="827"/>
        </w:trPr>
        <w:tc>
          <w:tcPr>
            <w:tcW w:w="345" w:type="dxa"/>
            <w:shd w:val="clear" w:color="auto" w:fill="DDD9C3"/>
          </w:tcPr>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1200" w:type="dxa"/>
            <w:shd w:val="clear" w:color="auto" w:fill="DDD9C3"/>
          </w:tcPr>
          <w:p w:rsidR="009B6283" w:rsidRDefault="005B1CC1">
            <w:pPr>
              <w:pBdr>
                <w:top w:val="nil"/>
                <w:left w:val="nil"/>
                <w:bottom w:val="nil"/>
                <w:right w:val="nil"/>
                <w:between w:val="nil"/>
              </w:pBdr>
              <w:spacing w:line="240" w:lineRule="auto"/>
              <w:ind w:left="0" w:right="376" w:hanging="2"/>
              <w:jc w:val="both"/>
              <w:rPr>
                <w:rFonts w:ascii="Arial Narrow" w:eastAsia="Arial Narrow" w:hAnsi="Arial Narrow" w:cs="Arial Narrow"/>
              </w:rPr>
            </w:pPr>
            <w:r>
              <w:rPr>
                <w:rFonts w:ascii="Arial Narrow" w:eastAsia="Arial Narrow" w:hAnsi="Arial Narrow" w:cs="Arial Narrow"/>
              </w:rPr>
              <w:t>Mraović Kubičko Ana</w:t>
            </w:r>
          </w:p>
        </w:tc>
        <w:tc>
          <w:tcPr>
            <w:tcW w:w="600" w:type="dxa"/>
            <w:shd w:val="clear" w:color="auto" w:fill="DDD9C3"/>
          </w:tcPr>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HJ</w:t>
            </w:r>
          </w:p>
        </w:tc>
        <w:tc>
          <w:tcPr>
            <w:tcW w:w="1590" w:type="dxa"/>
            <w:shd w:val="clear" w:color="auto" w:fill="DDD9C3"/>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18 sati </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(6.c,d, 8.b,d)</w:t>
            </w:r>
          </w:p>
        </w:tc>
        <w:tc>
          <w:tcPr>
            <w:tcW w:w="810" w:type="dxa"/>
            <w:shd w:val="clear" w:color="auto" w:fill="DDD9C3"/>
          </w:tcPr>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69"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795" w:type="dxa"/>
            <w:shd w:val="clear" w:color="auto" w:fill="DDD9C3"/>
          </w:tcPr>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2 - 8.b</w:t>
            </w:r>
          </w:p>
        </w:tc>
        <w:tc>
          <w:tcPr>
            <w:tcW w:w="735" w:type="dxa"/>
            <w:shd w:val="clear" w:color="auto" w:fill="DDD9C3"/>
          </w:tcPr>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w:t>
            </w:r>
          </w:p>
        </w:tc>
        <w:tc>
          <w:tcPr>
            <w:tcW w:w="645" w:type="dxa"/>
            <w:shd w:val="clear" w:color="auto" w:fill="DDD9C3"/>
          </w:tcPr>
          <w:p w:rsidR="009B6283" w:rsidRDefault="009B6283">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570" w:type="dxa"/>
            <w:shd w:val="clear" w:color="auto" w:fill="DDD9C3"/>
          </w:tcPr>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   0</w:t>
            </w:r>
          </w:p>
          <w:p w:rsidR="009B6283" w:rsidRDefault="009B6283">
            <w:pPr>
              <w:pBdr>
                <w:top w:val="nil"/>
                <w:left w:val="nil"/>
                <w:bottom w:val="nil"/>
                <w:right w:val="nil"/>
                <w:between w:val="nil"/>
              </w:pBdr>
              <w:spacing w:line="240" w:lineRule="auto"/>
              <w:ind w:left="0" w:right="12" w:hanging="2"/>
              <w:jc w:val="center"/>
              <w:rPr>
                <w:rFonts w:ascii="Arial Narrow" w:eastAsia="Arial Narrow" w:hAnsi="Arial Narrow" w:cs="Arial Narrow"/>
                <w:sz w:val="24"/>
                <w:szCs w:val="24"/>
              </w:rPr>
            </w:pPr>
          </w:p>
        </w:tc>
        <w:tc>
          <w:tcPr>
            <w:tcW w:w="1095" w:type="dxa"/>
            <w:shd w:val="clear" w:color="auto" w:fill="DDD9C3"/>
          </w:tcPr>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8"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780" w:type="dxa"/>
            <w:shd w:val="clear" w:color="auto" w:fill="DDD9C3"/>
          </w:tcPr>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18</w:t>
            </w:r>
          </w:p>
        </w:tc>
        <w:tc>
          <w:tcPr>
            <w:tcW w:w="1005" w:type="dxa"/>
            <w:shd w:val="clear" w:color="auto" w:fill="DDD9C3"/>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b/>
                <w:sz w:val="24"/>
                <w:szCs w:val="24"/>
              </w:rPr>
              <w:t>40</w:t>
            </w:r>
          </w:p>
        </w:tc>
      </w:tr>
    </w:tbl>
    <w:p w:rsidR="009B6283" w:rsidRDefault="009B6283">
      <w:pPr>
        <w:ind w:left="0" w:hanging="2"/>
        <w:rPr>
          <w:rFonts w:ascii="Arial Narrow" w:eastAsia="Arial Narrow" w:hAnsi="Arial Narrow" w:cs="Arial Narrow"/>
          <w:sz w:val="24"/>
          <w:szCs w:val="24"/>
        </w:rPr>
        <w:sectPr w:rsidR="009B6283">
          <w:type w:val="continuous"/>
          <w:pgSz w:w="11910" w:h="16840"/>
          <w:pgMar w:top="1100" w:right="860" w:bottom="1460"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line="276" w:lineRule="auto"/>
        <w:ind w:leftChars="0" w:left="0" w:firstLineChars="0" w:firstLine="0"/>
        <w:rPr>
          <w:rFonts w:ascii="Arial Narrow" w:eastAsia="Arial Narrow" w:hAnsi="Arial Narrow" w:cs="Arial Narrow"/>
          <w:sz w:val="24"/>
          <w:szCs w:val="24"/>
        </w:rPr>
      </w:pPr>
    </w:p>
    <w:tbl>
      <w:tblPr>
        <w:tblW w:w="10125" w:type="dxa"/>
        <w:tblInd w:w="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1"/>
        <w:gridCol w:w="1009"/>
        <w:gridCol w:w="690"/>
        <w:gridCol w:w="1419"/>
        <w:gridCol w:w="891"/>
        <w:gridCol w:w="795"/>
        <w:gridCol w:w="735"/>
        <w:gridCol w:w="645"/>
        <w:gridCol w:w="570"/>
        <w:gridCol w:w="1170"/>
        <w:gridCol w:w="705"/>
        <w:gridCol w:w="1005"/>
      </w:tblGrid>
      <w:tr w:rsidR="009B6283">
        <w:trPr>
          <w:trHeight w:val="827"/>
        </w:trPr>
        <w:tc>
          <w:tcPr>
            <w:tcW w:w="491" w:type="dxa"/>
            <w:shd w:val="clear" w:color="auto" w:fill="DDD9C3"/>
          </w:tcPr>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2.</w:t>
            </w:r>
          </w:p>
        </w:tc>
        <w:tc>
          <w:tcPr>
            <w:tcW w:w="1009" w:type="dxa"/>
            <w:shd w:val="clear" w:color="auto" w:fill="DDD9C3"/>
          </w:tcPr>
          <w:p w:rsidR="009B6283" w:rsidRDefault="005B1CC1">
            <w:pPr>
              <w:pBdr>
                <w:top w:val="nil"/>
                <w:left w:val="nil"/>
                <w:bottom w:val="nil"/>
                <w:right w:val="nil"/>
                <w:between w:val="nil"/>
              </w:pBdr>
              <w:spacing w:before="143" w:line="244"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Čubrilo, Snježana</w:t>
            </w:r>
          </w:p>
        </w:tc>
        <w:tc>
          <w:tcPr>
            <w:tcW w:w="690" w:type="dxa"/>
            <w:shd w:val="clear" w:color="auto" w:fill="DDD9C3"/>
          </w:tcPr>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221" w:hanging="2"/>
              <w:jc w:val="center"/>
              <w:rPr>
                <w:rFonts w:ascii="Arial Narrow" w:eastAsia="Arial Narrow" w:hAnsi="Arial Narrow" w:cs="Arial Narrow"/>
                <w:sz w:val="24"/>
                <w:szCs w:val="24"/>
              </w:rPr>
            </w:pPr>
            <w:r>
              <w:rPr>
                <w:rFonts w:ascii="Arial Narrow" w:eastAsia="Arial Narrow" w:hAnsi="Arial Narrow" w:cs="Arial Narrow"/>
                <w:sz w:val="24"/>
                <w:szCs w:val="24"/>
              </w:rPr>
              <w:t>HJ</w:t>
            </w:r>
          </w:p>
        </w:tc>
        <w:tc>
          <w:tcPr>
            <w:tcW w:w="1419" w:type="dxa"/>
            <w:shd w:val="clear" w:color="auto" w:fill="DDD9C3"/>
          </w:tcPr>
          <w:p w:rsidR="009B6283" w:rsidRDefault="005B1CC1">
            <w:pPr>
              <w:pBdr>
                <w:top w:val="nil"/>
                <w:left w:val="nil"/>
                <w:bottom w:val="nil"/>
                <w:right w:val="nil"/>
                <w:between w:val="nil"/>
              </w:pBdr>
              <w:spacing w:before="4" w:line="244" w:lineRule="auto"/>
              <w:ind w:left="0" w:right="638" w:hanging="2"/>
              <w:rPr>
                <w:rFonts w:ascii="Arial Narrow" w:eastAsia="Arial Narrow" w:hAnsi="Arial Narrow" w:cs="Arial Narrow"/>
                <w:sz w:val="24"/>
                <w:szCs w:val="24"/>
              </w:rPr>
            </w:pPr>
            <w:r>
              <w:rPr>
                <w:rFonts w:ascii="Arial Narrow" w:eastAsia="Arial Narrow" w:hAnsi="Arial Narrow" w:cs="Arial Narrow"/>
                <w:sz w:val="24"/>
                <w:szCs w:val="24"/>
              </w:rPr>
              <w:t>18 sati   (5.a,b 7.b,c)</w:t>
            </w:r>
          </w:p>
        </w:tc>
        <w:tc>
          <w:tcPr>
            <w:tcW w:w="891" w:type="dxa"/>
            <w:shd w:val="clear" w:color="auto" w:fill="DDD9C3"/>
          </w:tcPr>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69"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795" w:type="dxa"/>
            <w:shd w:val="clear" w:color="auto" w:fill="DDD9C3"/>
          </w:tcPr>
          <w:p w:rsidR="009B6283" w:rsidRDefault="009B6283">
            <w:pPr>
              <w:pBdr>
                <w:top w:val="nil"/>
                <w:left w:val="nil"/>
                <w:bottom w:val="nil"/>
                <w:right w:val="nil"/>
                <w:between w:val="nil"/>
              </w:pBdr>
              <w:spacing w:line="240" w:lineRule="auto"/>
              <w:ind w:left="0" w:right="24" w:hanging="2"/>
              <w:jc w:val="center"/>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24"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735" w:type="dxa"/>
            <w:shd w:val="clear" w:color="auto" w:fill="DDD9C3"/>
          </w:tcPr>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w:t>
            </w:r>
          </w:p>
        </w:tc>
        <w:tc>
          <w:tcPr>
            <w:tcW w:w="645" w:type="dxa"/>
            <w:shd w:val="clear" w:color="auto" w:fill="DDD9C3"/>
          </w:tcPr>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    0</w:t>
            </w:r>
          </w:p>
          <w:p w:rsidR="009B6283" w:rsidRDefault="009B6283">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p>
        </w:tc>
        <w:tc>
          <w:tcPr>
            <w:tcW w:w="570" w:type="dxa"/>
            <w:shd w:val="clear" w:color="auto" w:fill="DDD9C3"/>
          </w:tcPr>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12"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1170" w:type="dxa"/>
            <w:shd w:val="clear" w:color="auto" w:fill="DDD9C3"/>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voditeljica ŽSV-a</w:t>
            </w:r>
          </w:p>
          <w:p w:rsidR="009B6283" w:rsidRDefault="005B1CC1">
            <w:pPr>
              <w:pBdr>
                <w:top w:val="nil"/>
                <w:left w:val="nil"/>
                <w:bottom w:val="nil"/>
                <w:right w:val="nil"/>
                <w:between w:val="nil"/>
              </w:pBdr>
              <w:spacing w:line="240" w:lineRule="auto"/>
              <w:ind w:left="0" w:right="8"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705" w:type="dxa"/>
            <w:shd w:val="clear" w:color="auto" w:fill="DDD9C3"/>
          </w:tcPr>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18</w:t>
            </w:r>
          </w:p>
        </w:tc>
        <w:tc>
          <w:tcPr>
            <w:tcW w:w="1005" w:type="dxa"/>
            <w:shd w:val="clear" w:color="auto" w:fill="DDD9C3"/>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b/>
                <w:sz w:val="24"/>
                <w:szCs w:val="24"/>
              </w:rPr>
              <w:t>40</w:t>
            </w:r>
          </w:p>
        </w:tc>
      </w:tr>
      <w:tr w:rsidR="009B6283">
        <w:trPr>
          <w:trHeight w:val="750"/>
        </w:trPr>
        <w:tc>
          <w:tcPr>
            <w:tcW w:w="491" w:type="dxa"/>
            <w:shd w:val="clear" w:color="auto" w:fill="DDD9C3"/>
          </w:tcPr>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3.</w:t>
            </w:r>
          </w:p>
        </w:tc>
        <w:tc>
          <w:tcPr>
            <w:tcW w:w="1009" w:type="dxa"/>
            <w:shd w:val="clear" w:color="auto" w:fill="DDD9C3"/>
          </w:tcPr>
          <w:p w:rsidR="009B6283" w:rsidRDefault="009B6283">
            <w:pPr>
              <w:pBdr>
                <w:top w:val="nil"/>
                <w:left w:val="nil"/>
                <w:bottom w:val="nil"/>
                <w:right w:val="nil"/>
                <w:between w:val="nil"/>
              </w:pBdr>
              <w:spacing w:before="4" w:line="244"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Martinović Anamaria</w:t>
            </w:r>
          </w:p>
        </w:tc>
        <w:tc>
          <w:tcPr>
            <w:tcW w:w="690" w:type="dxa"/>
            <w:shd w:val="clear" w:color="auto" w:fill="DDD9C3"/>
          </w:tcPr>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221" w:hanging="2"/>
              <w:jc w:val="center"/>
              <w:rPr>
                <w:rFonts w:ascii="Arial Narrow" w:eastAsia="Arial Narrow" w:hAnsi="Arial Narrow" w:cs="Arial Narrow"/>
                <w:sz w:val="24"/>
                <w:szCs w:val="24"/>
              </w:rPr>
            </w:pPr>
            <w:r>
              <w:rPr>
                <w:rFonts w:ascii="Arial Narrow" w:eastAsia="Arial Narrow" w:hAnsi="Arial Narrow" w:cs="Arial Narrow"/>
                <w:sz w:val="24"/>
                <w:szCs w:val="24"/>
              </w:rPr>
              <w:t>HJ</w:t>
            </w:r>
          </w:p>
        </w:tc>
        <w:tc>
          <w:tcPr>
            <w:tcW w:w="1419" w:type="dxa"/>
            <w:shd w:val="clear" w:color="auto" w:fill="DDD9C3"/>
          </w:tcPr>
          <w:p w:rsidR="009B6283" w:rsidRDefault="005B1CC1">
            <w:pPr>
              <w:pBdr>
                <w:top w:val="nil"/>
                <w:left w:val="nil"/>
                <w:bottom w:val="nil"/>
                <w:right w:val="nil"/>
                <w:between w:val="nil"/>
              </w:pBdr>
              <w:spacing w:before="4" w:line="244" w:lineRule="auto"/>
              <w:ind w:left="0" w:right="638" w:hanging="2"/>
              <w:rPr>
                <w:rFonts w:ascii="Arial Narrow" w:eastAsia="Arial Narrow" w:hAnsi="Arial Narrow" w:cs="Arial Narrow"/>
                <w:sz w:val="24"/>
                <w:szCs w:val="24"/>
              </w:rPr>
            </w:pPr>
            <w:r>
              <w:rPr>
                <w:rFonts w:ascii="Arial Narrow" w:eastAsia="Arial Narrow" w:hAnsi="Arial Narrow" w:cs="Arial Narrow"/>
                <w:sz w:val="24"/>
                <w:szCs w:val="24"/>
              </w:rPr>
              <w:t>10 sati 7.a,d  PUHJ</w:t>
            </w:r>
          </w:p>
        </w:tc>
        <w:tc>
          <w:tcPr>
            <w:tcW w:w="891" w:type="dxa"/>
            <w:shd w:val="clear" w:color="auto" w:fill="DDD9C3"/>
          </w:tcPr>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69"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795" w:type="dxa"/>
            <w:shd w:val="clear" w:color="auto" w:fill="DDD9C3"/>
          </w:tcPr>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52"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735" w:type="dxa"/>
            <w:shd w:val="clear" w:color="auto" w:fill="DDD9C3"/>
          </w:tcPr>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645" w:type="dxa"/>
            <w:shd w:val="clear" w:color="auto" w:fill="DDD9C3"/>
          </w:tcPr>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570" w:type="dxa"/>
            <w:shd w:val="clear" w:color="auto" w:fill="DDD9C3"/>
          </w:tcPr>
          <w:p w:rsidR="009B6283" w:rsidRDefault="009B6283">
            <w:pPr>
              <w:pBdr>
                <w:top w:val="nil"/>
                <w:left w:val="nil"/>
                <w:bottom w:val="nil"/>
                <w:right w:val="nil"/>
                <w:between w:val="nil"/>
              </w:pBdr>
              <w:spacing w:line="240" w:lineRule="auto"/>
              <w:ind w:left="0" w:right="12" w:hanging="2"/>
              <w:jc w:val="center"/>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12"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1170" w:type="dxa"/>
            <w:shd w:val="clear" w:color="auto" w:fill="DDD9C3"/>
          </w:tcPr>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8"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705" w:type="dxa"/>
            <w:shd w:val="clear" w:color="auto" w:fill="DDD9C3"/>
          </w:tcPr>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9</w:t>
            </w:r>
          </w:p>
        </w:tc>
        <w:tc>
          <w:tcPr>
            <w:tcW w:w="1005" w:type="dxa"/>
            <w:shd w:val="clear" w:color="auto" w:fill="DDD9C3"/>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b/>
                <w:sz w:val="24"/>
                <w:szCs w:val="24"/>
              </w:rPr>
              <w:t>20</w:t>
            </w:r>
          </w:p>
        </w:tc>
      </w:tr>
      <w:tr w:rsidR="009B6283">
        <w:trPr>
          <w:trHeight w:val="827"/>
        </w:trPr>
        <w:tc>
          <w:tcPr>
            <w:tcW w:w="491" w:type="dxa"/>
            <w:shd w:val="clear" w:color="auto" w:fill="DDD9C3"/>
          </w:tcPr>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4.</w:t>
            </w:r>
          </w:p>
        </w:tc>
        <w:tc>
          <w:tcPr>
            <w:tcW w:w="1009" w:type="dxa"/>
            <w:shd w:val="clear" w:color="auto" w:fill="DDD9C3"/>
          </w:tcPr>
          <w:p w:rsidR="009B6283" w:rsidRDefault="005B1CC1">
            <w:pPr>
              <w:pBdr>
                <w:top w:val="nil"/>
                <w:left w:val="nil"/>
                <w:bottom w:val="nil"/>
                <w:right w:val="nil"/>
                <w:between w:val="nil"/>
              </w:pBdr>
              <w:spacing w:before="14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Prlić</w:t>
            </w:r>
          </w:p>
          <w:p w:rsidR="009B6283" w:rsidRDefault="005B1CC1">
            <w:pPr>
              <w:pBdr>
                <w:top w:val="nil"/>
                <w:left w:val="nil"/>
                <w:bottom w:val="nil"/>
                <w:right w:val="nil"/>
                <w:between w:val="nil"/>
              </w:pBdr>
              <w:spacing w:before="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Martina</w:t>
            </w:r>
          </w:p>
        </w:tc>
        <w:tc>
          <w:tcPr>
            <w:tcW w:w="690" w:type="dxa"/>
            <w:shd w:val="clear" w:color="auto" w:fill="DDD9C3"/>
          </w:tcPr>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221" w:hanging="2"/>
              <w:jc w:val="center"/>
              <w:rPr>
                <w:rFonts w:ascii="Arial Narrow" w:eastAsia="Arial Narrow" w:hAnsi="Arial Narrow" w:cs="Arial Narrow"/>
                <w:sz w:val="24"/>
                <w:szCs w:val="24"/>
              </w:rPr>
            </w:pPr>
            <w:r>
              <w:rPr>
                <w:rFonts w:ascii="Arial Narrow" w:eastAsia="Arial Narrow" w:hAnsi="Arial Narrow" w:cs="Arial Narrow"/>
                <w:sz w:val="24"/>
                <w:szCs w:val="24"/>
              </w:rPr>
              <w:t>HJ</w:t>
            </w:r>
          </w:p>
        </w:tc>
        <w:tc>
          <w:tcPr>
            <w:tcW w:w="1419" w:type="dxa"/>
            <w:shd w:val="clear" w:color="auto" w:fill="DDD9C3"/>
          </w:tcPr>
          <w:p w:rsidR="009B6283" w:rsidRDefault="005B1CC1">
            <w:pPr>
              <w:pBdr>
                <w:top w:val="nil"/>
                <w:left w:val="nil"/>
                <w:bottom w:val="nil"/>
                <w:right w:val="nil"/>
                <w:between w:val="nil"/>
              </w:pBdr>
              <w:spacing w:before="4" w:line="244" w:lineRule="auto"/>
              <w:ind w:left="0" w:right="629" w:hanging="2"/>
              <w:rPr>
                <w:rFonts w:ascii="Arial Narrow" w:eastAsia="Arial Narrow" w:hAnsi="Arial Narrow" w:cs="Arial Narrow"/>
                <w:sz w:val="24"/>
                <w:szCs w:val="24"/>
              </w:rPr>
            </w:pPr>
            <w:r>
              <w:rPr>
                <w:rFonts w:ascii="Arial Narrow" w:eastAsia="Arial Narrow" w:hAnsi="Arial Narrow" w:cs="Arial Narrow"/>
                <w:sz w:val="24"/>
                <w:szCs w:val="24"/>
              </w:rPr>
              <w:t>18 sati 8.a,c</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6.a,b</w:t>
            </w:r>
          </w:p>
        </w:tc>
        <w:tc>
          <w:tcPr>
            <w:tcW w:w="891" w:type="dxa"/>
            <w:shd w:val="clear" w:color="auto" w:fill="DDD9C3"/>
          </w:tcPr>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69"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795" w:type="dxa"/>
            <w:shd w:val="clear" w:color="auto" w:fill="DDD9C3"/>
          </w:tcPr>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63" w:hanging="2"/>
              <w:jc w:val="center"/>
              <w:rPr>
                <w:rFonts w:ascii="Arial Narrow" w:eastAsia="Arial Narrow" w:hAnsi="Arial Narrow" w:cs="Arial Narrow"/>
                <w:sz w:val="24"/>
                <w:szCs w:val="24"/>
              </w:rPr>
            </w:pPr>
            <w:r>
              <w:rPr>
                <w:rFonts w:ascii="Arial Narrow" w:eastAsia="Arial Narrow" w:hAnsi="Arial Narrow" w:cs="Arial Narrow"/>
                <w:sz w:val="24"/>
                <w:szCs w:val="24"/>
              </w:rPr>
              <w:t>2 - 6.b</w:t>
            </w:r>
          </w:p>
        </w:tc>
        <w:tc>
          <w:tcPr>
            <w:tcW w:w="735" w:type="dxa"/>
            <w:shd w:val="clear" w:color="auto" w:fill="DDD9C3"/>
          </w:tcPr>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645" w:type="dxa"/>
            <w:shd w:val="clear" w:color="auto" w:fill="DDD9C3"/>
          </w:tcPr>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570" w:type="dxa"/>
            <w:shd w:val="clear" w:color="auto" w:fill="DDD9C3"/>
          </w:tcPr>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12"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1170" w:type="dxa"/>
            <w:shd w:val="clear" w:color="auto" w:fill="DDD9C3"/>
          </w:tcPr>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8"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705" w:type="dxa"/>
            <w:shd w:val="clear" w:color="auto" w:fill="DDD9C3"/>
          </w:tcPr>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18</w:t>
            </w:r>
          </w:p>
        </w:tc>
        <w:tc>
          <w:tcPr>
            <w:tcW w:w="1005" w:type="dxa"/>
            <w:shd w:val="clear" w:color="auto" w:fill="DDD9C3"/>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b/>
                <w:sz w:val="24"/>
                <w:szCs w:val="24"/>
              </w:rPr>
              <w:t>40</w:t>
            </w:r>
          </w:p>
        </w:tc>
      </w:tr>
      <w:tr w:rsidR="009B6283">
        <w:trPr>
          <w:trHeight w:val="825"/>
        </w:trPr>
        <w:tc>
          <w:tcPr>
            <w:tcW w:w="491" w:type="dxa"/>
            <w:shd w:val="clear" w:color="auto" w:fill="DDD9C3"/>
          </w:tcPr>
          <w:p w:rsidR="009B6283" w:rsidRDefault="009B6283">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5</w:t>
            </w:r>
          </w:p>
        </w:tc>
        <w:tc>
          <w:tcPr>
            <w:tcW w:w="1009" w:type="dxa"/>
            <w:shd w:val="clear" w:color="auto" w:fill="DDD9C3"/>
          </w:tcPr>
          <w:p w:rsidR="009B6283" w:rsidRDefault="005B1CC1">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Zebić Tea (Martinović Anamaria)</w:t>
            </w:r>
          </w:p>
        </w:tc>
        <w:tc>
          <w:tcPr>
            <w:tcW w:w="690" w:type="dxa"/>
            <w:shd w:val="clear" w:color="auto" w:fill="DDD9C3"/>
          </w:tcPr>
          <w:p w:rsidR="009B6283" w:rsidRDefault="009B6283">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221" w:hanging="2"/>
              <w:jc w:val="center"/>
              <w:rPr>
                <w:rFonts w:ascii="Arial Narrow" w:eastAsia="Arial Narrow" w:hAnsi="Arial Narrow" w:cs="Arial Narrow"/>
                <w:sz w:val="24"/>
                <w:szCs w:val="24"/>
              </w:rPr>
            </w:pPr>
            <w:r>
              <w:rPr>
                <w:rFonts w:ascii="Arial Narrow" w:eastAsia="Arial Narrow" w:hAnsi="Arial Narrow" w:cs="Arial Narrow"/>
                <w:sz w:val="24"/>
                <w:szCs w:val="24"/>
              </w:rPr>
              <w:t>HJ</w:t>
            </w:r>
          </w:p>
        </w:tc>
        <w:tc>
          <w:tcPr>
            <w:tcW w:w="1419" w:type="dxa"/>
            <w:shd w:val="clear" w:color="auto" w:fill="DDD9C3"/>
          </w:tcPr>
          <w:p w:rsidR="009B6283" w:rsidRDefault="005B1CC1">
            <w:pPr>
              <w:pBdr>
                <w:top w:val="nil"/>
                <w:left w:val="nil"/>
                <w:bottom w:val="nil"/>
                <w:right w:val="nil"/>
                <w:between w:val="nil"/>
              </w:pBdr>
              <w:spacing w:before="4" w:line="240" w:lineRule="auto"/>
              <w:ind w:left="0" w:right="554" w:hanging="2"/>
              <w:rPr>
                <w:rFonts w:ascii="Arial Narrow" w:eastAsia="Arial Narrow" w:hAnsi="Arial Narrow" w:cs="Arial Narrow"/>
                <w:sz w:val="24"/>
                <w:szCs w:val="24"/>
              </w:rPr>
            </w:pPr>
            <w:r>
              <w:rPr>
                <w:rFonts w:ascii="Arial Narrow" w:eastAsia="Arial Narrow" w:hAnsi="Arial Narrow" w:cs="Arial Narrow"/>
                <w:sz w:val="24"/>
                <w:szCs w:val="24"/>
              </w:rPr>
              <w:t xml:space="preserve">10 sati 5.c,d </w:t>
            </w:r>
          </w:p>
        </w:tc>
        <w:tc>
          <w:tcPr>
            <w:tcW w:w="891" w:type="dxa"/>
            <w:shd w:val="clear" w:color="auto" w:fill="DDD9C3"/>
          </w:tcPr>
          <w:p w:rsidR="009B6283" w:rsidRDefault="009B6283">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69"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795" w:type="dxa"/>
            <w:shd w:val="clear" w:color="auto" w:fill="DDD9C3"/>
          </w:tcPr>
          <w:p w:rsidR="009B6283" w:rsidRDefault="009B6283">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35"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735" w:type="dxa"/>
            <w:shd w:val="clear" w:color="auto" w:fill="DDD9C3"/>
          </w:tcPr>
          <w:p w:rsidR="009B6283" w:rsidRDefault="009B6283">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645" w:type="dxa"/>
            <w:shd w:val="clear" w:color="auto" w:fill="DDD9C3"/>
          </w:tcPr>
          <w:p w:rsidR="009B6283" w:rsidRDefault="009B6283">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570" w:type="dxa"/>
            <w:shd w:val="clear" w:color="auto" w:fill="DDD9C3"/>
          </w:tcPr>
          <w:p w:rsidR="009B6283" w:rsidRDefault="009B6283">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12"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1170" w:type="dxa"/>
            <w:shd w:val="clear" w:color="auto" w:fill="DDD9C3"/>
          </w:tcPr>
          <w:p w:rsidR="009B6283" w:rsidRDefault="009B6283">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8"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705" w:type="dxa"/>
            <w:shd w:val="clear" w:color="auto" w:fill="DDD9C3"/>
          </w:tcPr>
          <w:p w:rsidR="009B6283" w:rsidRDefault="009B6283">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9</w:t>
            </w:r>
          </w:p>
        </w:tc>
        <w:tc>
          <w:tcPr>
            <w:tcW w:w="1005" w:type="dxa"/>
            <w:shd w:val="clear" w:color="auto" w:fill="DDD9C3"/>
          </w:tcPr>
          <w:p w:rsidR="009B6283" w:rsidRDefault="005B1CC1">
            <w:pPr>
              <w:pBdr>
                <w:top w:val="nil"/>
                <w:left w:val="nil"/>
                <w:bottom w:val="nil"/>
                <w:right w:val="nil"/>
                <w:between w:val="nil"/>
              </w:pBdr>
              <w:spacing w:before="27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b/>
                <w:sz w:val="24"/>
                <w:szCs w:val="24"/>
              </w:rPr>
              <w:t>20</w:t>
            </w:r>
          </w:p>
        </w:tc>
      </w:tr>
      <w:tr w:rsidR="009B6283">
        <w:trPr>
          <w:trHeight w:val="551"/>
        </w:trPr>
        <w:tc>
          <w:tcPr>
            <w:tcW w:w="491" w:type="dxa"/>
            <w:shd w:val="clear" w:color="auto" w:fill="DDD9C3"/>
          </w:tcPr>
          <w:p w:rsidR="009B6283" w:rsidRDefault="005B1CC1">
            <w:pPr>
              <w:pBdr>
                <w:top w:val="nil"/>
                <w:left w:val="nil"/>
                <w:bottom w:val="nil"/>
                <w:right w:val="nil"/>
                <w:between w:val="nil"/>
              </w:pBdr>
              <w:spacing w:before="14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6.</w:t>
            </w:r>
          </w:p>
        </w:tc>
        <w:tc>
          <w:tcPr>
            <w:tcW w:w="1009" w:type="dxa"/>
            <w:shd w:val="clear" w:color="auto" w:fill="DDD9C3"/>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Filipčić</w:t>
            </w:r>
          </w:p>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Vesna</w:t>
            </w:r>
          </w:p>
        </w:tc>
        <w:tc>
          <w:tcPr>
            <w:tcW w:w="690" w:type="dxa"/>
            <w:shd w:val="clear" w:color="auto" w:fill="DDD9C3"/>
          </w:tcPr>
          <w:p w:rsidR="009B6283" w:rsidRDefault="005B1CC1">
            <w:pPr>
              <w:pBdr>
                <w:top w:val="nil"/>
                <w:left w:val="nil"/>
                <w:bottom w:val="nil"/>
                <w:right w:val="nil"/>
                <w:between w:val="nil"/>
              </w:pBdr>
              <w:spacing w:before="141" w:line="240" w:lineRule="auto"/>
              <w:ind w:left="0" w:right="132" w:hanging="2"/>
              <w:jc w:val="center"/>
              <w:rPr>
                <w:rFonts w:ascii="Arial Narrow" w:eastAsia="Arial Narrow" w:hAnsi="Arial Narrow" w:cs="Arial Narrow"/>
                <w:sz w:val="24"/>
                <w:szCs w:val="24"/>
              </w:rPr>
            </w:pPr>
            <w:r>
              <w:rPr>
                <w:rFonts w:ascii="Arial Narrow" w:eastAsia="Arial Narrow" w:hAnsi="Arial Narrow" w:cs="Arial Narrow"/>
                <w:sz w:val="24"/>
                <w:szCs w:val="24"/>
              </w:rPr>
              <w:t>Mat</w:t>
            </w:r>
          </w:p>
        </w:tc>
        <w:tc>
          <w:tcPr>
            <w:tcW w:w="1419" w:type="dxa"/>
            <w:shd w:val="clear" w:color="auto" w:fill="DDD9C3"/>
          </w:tcPr>
          <w:p w:rsidR="009B6283" w:rsidRDefault="005B1CC1">
            <w:pPr>
              <w:pBdr>
                <w:top w:val="nil"/>
                <w:left w:val="nil"/>
                <w:bottom w:val="nil"/>
                <w:right w:val="nil"/>
                <w:between w:val="nil"/>
              </w:pBdr>
              <w:spacing w:line="240" w:lineRule="auto"/>
              <w:ind w:left="0" w:right="619" w:hanging="2"/>
              <w:rPr>
                <w:rFonts w:ascii="Arial Narrow" w:eastAsia="Arial Narrow" w:hAnsi="Arial Narrow" w:cs="Arial Narrow"/>
                <w:sz w:val="24"/>
                <w:szCs w:val="24"/>
              </w:rPr>
            </w:pPr>
            <w:r>
              <w:rPr>
                <w:rFonts w:ascii="Arial Narrow" w:eastAsia="Arial Narrow" w:hAnsi="Arial Narrow" w:cs="Arial Narrow"/>
                <w:sz w:val="24"/>
                <w:szCs w:val="24"/>
              </w:rPr>
              <w:t>16 sati 8</w:t>
            </w:r>
            <w:r>
              <w:rPr>
                <w:rFonts w:ascii="Arial Narrow" w:eastAsia="Arial Narrow" w:hAnsi="Arial Narrow" w:cs="Arial Narrow"/>
                <w:sz w:val="24"/>
                <w:szCs w:val="24"/>
              </w:rPr>
              <w:t>.abcd</w:t>
            </w:r>
          </w:p>
        </w:tc>
        <w:tc>
          <w:tcPr>
            <w:tcW w:w="891" w:type="dxa"/>
            <w:shd w:val="clear" w:color="auto" w:fill="DDD9C3"/>
          </w:tcPr>
          <w:p w:rsidR="009B6283" w:rsidRDefault="005B1CC1">
            <w:pPr>
              <w:pBdr>
                <w:top w:val="nil"/>
                <w:left w:val="nil"/>
                <w:bottom w:val="nil"/>
                <w:right w:val="nil"/>
                <w:between w:val="nil"/>
              </w:pBdr>
              <w:spacing w:before="141" w:line="240" w:lineRule="auto"/>
              <w:ind w:left="0" w:right="69"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795" w:type="dxa"/>
            <w:shd w:val="clear" w:color="auto" w:fill="DDD9C3"/>
          </w:tcPr>
          <w:p w:rsidR="009B6283" w:rsidRDefault="005B1CC1">
            <w:pPr>
              <w:pBdr>
                <w:top w:val="nil"/>
                <w:left w:val="nil"/>
                <w:bottom w:val="nil"/>
                <w:right w:val="nil"/>
                <w:between w:val="nil"/>
              </w:pBdr>
              <w:spacing w:before="141" w:line="240" w:lineRule="auto"/>
              <w:ind w:left="0" w:right="35"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735" w:type="dxa"/>
            <w:shd w:val="clear" w:color="auto" w:fill="DDD9C3"/>
          </w:tcPr>
          <w:p w:rsidR="009B6283" w:rsidRDefault="005B1CC1">
            <w:pPr>
              <w:pBdr>
                <w:top w:val="nil"/>
                <w:left w:val="nil"/>
                <w:bottom w:val="nil"/>
                <w:right w:val="nil"/>
                <w:between w:val="nil"/>
              </w:pBdr>
              <w:spacing w:before="141"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645" w:type="dxa"/>
            <w:shd w:val="clear" w:color="auto" w:fill="DDD9C3"/>
          </w:tcPr>
          <w:p w:rsidR="009B6283" w:rsidRDefault="005B1CC1">
            <w:pPr>
              <w:pBdr>
                <w:top w:val="nil"/>
                <w:left w:val="nil"/>
                <w:bottom w:val="nil"/>
                <w:right w:val="nil"/>
                <w:between w:val="nil"/>
              </w:pBdr>
              <w:spacing w:before="141"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570" w:type="dxa"/>
            <w:shd w:val="clear" w:color="auto" w:fill="DDD9C3"/>
          </w:tcPr>
          <w:p w:rsidR="009B6283" w:rsidRDefault="005B1CC1">
            <w:pPr>
              <w:pBdr>
                <w:top w:val="nil"/>
                <w:left w:val="nil"/>
                <w:bottom w:val="nil"/>
                <w:right w:val="nil"/>
                <w:between w:val="nil"/>
              </w:pBdr>
              <w:spacing w:before="141" w:line="240" w:lineRule="auto"/>
              <w:ind w:left="0" w:right="12"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1170" w:type="dxa"/>
            <w:shd w:val="clear" w:color="auto" w:fill="DDD9C3"/>
          </w:tcPr>
          <w:p w:rsidR="009B6283" w:rsidRDefault="005B1CC1">
            <w:pPr>
              <w:pBdr>
                <w:top w:val="nil"/>
                <w:left w:val="nil"/>
                <w:bottom w:val="nil"/>
                <w:right w:val="nil"/>
                <w:between w:val="nil"/>
              </w:pBdr>
              <w:spacing w:before="141" w:line="240" w:lineRule="auto"/>
              <w:ind w:left="0" w:right="8" w:hanging="2"/>
              <w:jc w:val="center"/>
              <w:rPr>
                <w:rFonts w:ascii="Arial Narrow" w:eastAsia="Arial Narrow" w:hAnsi="Arial Narrow" w:cs="Arial Narrow"/>
                <w:sz w:val="24"/>
                <w:szCs w:val="24"/>
              </w:rPr>
            </w:pPr>
            <w:r>
              <w:rPr>
                <w:rFonts w:ascii="Arial Narrow" w:eastAsia="Arial Narrow" w:hAnsi="Arial Narrow" w:cs="Arial Narrow"/>
                <w:sz w:val="24"/>
                <w:szCs w:val="24"/>
              </w:rPr>
              <w:t>4</w:t>
            </w:r>
          </w:p>
        </w:tc>
        <w:tc>
          <w:tcPr>
            <w:tcW w:w="705" w:type="dxa"/>
            <w:shd w:val="clear" w:color="auto" w:fill="DDD9C3"/>
          </w:tcPr>
          <w:p w:rsidR="009B6283" w:rsidRDefault="005B1CC1">
            <w:pPr>
              <w:pBdr>
                <w:top w:val="nil"/>
                <w:left w:val="nil"/>
                <w:bottom w:val="nil"/>
                <w:right w:val="nil"/>
                <w:between w:val="nil"/>
              </w:pBdr>
              <w:spacing w:before="141"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18</w:t>
            </w:r>
          </w:p>
        </w:tc>
        <w:tc>
          <w:tcPr>
            <w:tcW w:w="1005" w:type="dxa"/>
            <w:shd w:val="clear" w:color="auto" w:fill="DDD9C3"/>
          </w:tcPr>
          <w:p w:rsidR="009B6283" w:rsidRDefault="005B1CC1">
            <w:pPr>
              <w:pBdr>
                <w:top w:val="nil"/>
                <w:left w:val="nil"/>
                <w:bottom w:val="nil"/>
                <w:right w:val="nil"/>
                <w:between w:val="nil"/>
              </w:pBdr>
              <w:spacing w:before="137"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b/>
                <w:sz w:val="24"/>
                <w:szCs w:val="24"/>
              </w:rPr>
              <w:t>40</w:t>
            </w:r>
          </w:p>
        </w:tc>
      </w:tr>
      <w:tr w:rsidR="009B6283">
        <w:trPr>
          <w:trHeight w:val="549"/>
        </w:trPr>
        <w:tc>
          <w:tcPr>
            <w:tcW w:w="491" w:type="dxa"/>
            <w:shd w:val="clear" w:color="auto" w:fill="DDD9C3"/>
          </w:tcPr>
          <w:p w:rsidR="009B6283" w:rsidRDefault="005B1CC1">
            <w:pPr>
              <w:pBdr>
                <w:top w:val="nil"/>
                <w:left w:val="nil"/>
                <w:bottom w:val="nil"/>
                <w:right w:val="nil"/>
                <w:between w:val="nil"/>
              </w:pBdr>
              <w:spacing w:before="14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7.</w:t>
            </w:r>
          </w:p>
        </w:tc>
        <w:tc>
          <w:tcPr>
            <w:tcW w:w="1009" w:type="dxa"/>
            <w:shd w:val="clear" w:color="auto" w:fill="DDD9C3"/>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Marković</w:t>
            </w:r>
          </w:p>
          <w:p w:rsidR="009B6283" w:rsidRDefault="005B1CC1">
            <w:pPr>
              <w:pBdr>
                <w:top w:val="nil"/>
                <w:left w:val="nil"/>
                <w:bottom w:val="nil"/>
                <w:right w:val="nil"/>
                <w:between w:val="nil"/>
              </w:pBdr>
              <w:spacing w:before="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Pero</w:t>
            </w:r>
          </w:p>
        </w:tc>
        <w:tc>
          <w:tcPr>
            <w:tcW w:w="690" w:type="dxa"/>
            <w:shd w:val="clear" w:color="auto" w:fill="DDD9C3"/>
          </w:tcPr>
          <w:p w:rsidR="009B6283" w:rsidRDefault="005B1CC1">
            <w:pPr>
              <w:pBdr>
                <w:top w:val="nil"/>
                <w:left w:val="nil"/>
                <w:bottom w:val="nil"/>
                <w:right w:val="nil"/>
                <w:between w:val="nil"/>
              </w:pBdr>
              <w:spacing w:before="141" w:line="240" w:lineRule="auto"/>
              <w:ind w:left="0" w:right="132" w:hanging="2"/>
              <w:jc w:val="center"/>
              <w:rPr>
                <w:rFonts w:ascii="Arial Narrow" w:eastAsia="Arial Narrow" w:hAnsi="Arial Narrow" w:cs="Arial Narrow"/>
                <w:sz w:val="24"/>
                <w:szCs w:val="24"/>
              </w:rPr>
            </w:pPr>
            <w:r>
              <w:rPr>
                <w:rFonts w:ascii="Arial Narrow" w:eastAsia="Arial Narrow" w:hAnsi="Arial Narrow" w:cs="Arial Narrow"/>
                <w:sz w:val="24"/>
                <w:szCs w:val="24"/>
              </w:rPr>
              <w:t>Mat</w:t>
            </w:r>
          </w:p>
        </w:tc>
        <w:tc>
          <w:tcPr>
            <w:tcW w:w="1419" w:type="dxa"/>
            <w:shd w:val="clear" w:color="auto" w:fill="DDD9C3"/>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16 sati </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6.abcd</w:t>
            </w:r>
          </w:p>
        </w:tc>
        <w:tc>
          <w:tcPr>
            <w:tcW w:w="891" w:type="dxa"/>
            <w:shd w:val="clear" w:color="auto" w:fill="DDD9C3"/>
          </w:tcPr>
          <w:p w:rsidR="009B6283" w:rsidRDefault="005B1CC1">
            <w:pPr>
              <w:pBdr>
                <w:top w:val="nil"/>
                <w:left w:val="nil"/>
                <w:bottom w:val="nil"/>
                <w:right w:val="nil"/>
                <w:between w:val="nil"/>
              </w:pBdr>
              <w:spacing w:before="141" w:line="240" w:lineRule="auto"/>
              <w:ind w:left="0" w:right="69"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795" w:type="dxa"/>
            <w:shd w:val="clear" w:color="auto" w:fill="DDD9C3"/>
          </w:tcPr>
          <w:p w:rsidR="009B6283" w:rsidRDefault="005B1CC1">
            <w:pPr>
              <w:pBdr>
                <w:top w:val="nil"/>
                <w:left w:val="nil"/>
                <w:bottom w:val="nil"/>
                <w:right w:val="nil"/>
                <w:between w:val="nil"/>
              </w:pBdr>
              <w:spacing w:before="141" w:line="240" w:lineRule="auto"/>
              <w:ind w:left="0" w:right="35"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735" w:type="dxa"/>
            <w:shd w:val="clear" w:color="auto" w:fill="DDD9C3"/>
          </w:tcPr>
          <w:p w:rsidR="009B6283" w:rsidRDefault="005B1CC1">
            <w:pPr>
              <w:pBdr>
                <w:top w:val="nil"/>
                <w:left w:val="nil"/>
                <w:bottom w:val="nil"/>
                <w:right w:val="nil"/>
                <w:between w:val="nil"/>
              </w:pBdr>
              <w:spacing w:before="141"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645" w:type="dxa"/>
            <w:shd w:val="clear" w:color="auto" w:fill="DDD9C3"/>
          </w:tcPr>
          <w:p w:rsidR="009B6283" w:rsidRDefault="005B1CC1">
            <w:pPr>
              <w:pBdr>
                <w:top w:val="nil"/>
                <w:left w:val="nil"/>
                <w:bottom w:val="nil"/>
                <w:right w:val="nil"/>
                <w:between w:val="nil"/>
              </w:pBdr>
              <w:spacing w:before="141"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570" w:type="dxa"/>
            <w:shd w:val="clear" w:color="auto" w:fill="DDD9C3"/>
          </w:tcPr>
          <w:p w:rsidR="009B6283" w:rsidRDefault="005B1CC1">
            <w:pPr>
              <w:pBdr>
                <w:top w:val="nil"/>
                <w:left w:val="nil"/>
                <w:bottom w:val="nil"/>
                <w:right w:val="nil"/>
                <w:between w:val="nil"/>
              </w:pBdr>
              <w:spacing w:before="141" w:line="240" w:lineRule="auto"/>
              <w:ind w:left="0" w:right="12" w:hanging="2"/>
              <w:jc w:val="center"/>
              <w:rPr>
                <w:rFonts w:ascii="Arial Narrow" w:eastAsia="Arial Narrow" w:hAnsi="Arial Narrow" w:cs="Arial Narrow"/>
                <w:sz w:val="24"/>
                <w:szCs w:val="24"/>
              </w:rPr>
            </w:pPr>
            <w:r>
              <w:rPr>
                <w:rFonts w:ascii="Arial Narrow" w:eastAsia="Arial Narrow" w:hAnsi="Arial Narrow" w:cs="Arial Narrow"/>
                <w:sz w:val="24"/>
                <w:szCs w:val="24"/>
              </w:rPr>
              <w:t>4</w:t>
            </w:r>
          </w:p>
        </w:tc>
        <w:tc>
          <w:tcPr>
            <w:tcW w:w="1170" w:type="dxa"/>
            <w:shd w:val="clear" w:color="auto" w:fill="DDD9C3"/>
          </w:tcPr>
          <w:p w:rsidR="009B6283" w:rsidRDefault="005B1CC1">
            <w:pPr>
              <w:pBdr>
                <w:top w:val="nil"/>
                <w:left w:val="nil"/>
                <w:bottom w:val="nil"/>
                <w:right w:val="nil"/>
                <w:between w:val="nil"/>
              </w:pBdr>
              <w:spacing w:before="141" w:line="240" w:lineRule="auto"/>
              <w:ind w:left="0" w:right="8"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705" w:type="dxa"/>
            <w:shd w:val="clear" w:color="auto" w:fill="DDD9C3"/>
          </w:tcPr>
          <w:p w:rsidR="009B6283" w:rsidRDefault="005B1CC1">
            <w:pPr>
              <w:pBdr>
                <w:top w:val="nil"/>
                <w:left w:val="nil"/>
                <w:bottom w:val="nil"/>
                <w:right w:val="nil"/>
                <w:between w:val="nil"/>
              </w:pBdr>
              <w:spacing w:before="141"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18</w:t>
            </w:r>
          </w:p>
        </w:tc>
        <w:tc>
          <w:tcPr>
            <w:tcW w:w="1005" w:type="dxa"/>
            <w:shd w:val="clear" w:color="auto" w:fill="DDD9C3"/>
          </w:tcPr>
          <w:p w:rsidR="009B6283" w:rsidRDefault="005B1CC1">
            <w:pPr>
              <w:pBdr>
                <w:top w:val="nil"/>
                <w:left w:val="nil"/>
                <w:bottom w:val="nil"/>
                <w:right w:val="nil"/>
                <w:between w:val="nil"/>
              </w:pBdr>
              <w:spacing w:before="137"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b/>
                <w:sz w:val="24"/>
                <w:szCs w:val="24"/>
              </w:rPr>
              <w:t>40</w:t>
            </w:r>
          </w:p>
        </w:tc>
      </w:tr>
      <w:tr w:rsidR="009B6283">
        <w:trPr>
          <w:trHeight w:val="827"/>
        </w:trPr>
        <w:tc>
          <w:tcPr>
            <w:tcW w:w="491" w:type="dxa"/>
            <w:shd w:val="clear" w:color="auto" w:fill="DDD9C3"/>
          </w:tcPr>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8.</w:t>
            </w:r>
          </w:p>
        </w:tc>
        <w:tc>
          <w:tcPr>
            <w:tcW w:w="1009" w:type="dxa"/>
            <w:shd w:val="clear" w:color="auto" w:fill="DDD9C3"/>
          </w:tcPr>
          <w:p w:rsidR="009B6283" w:rsidRDefault="005B1CC1">
            <w:pPr>
              <w:pBdr>
                <w:top w:val="nil"/>
                <w:left w:val="nil"/>
                <w:bottom w:val="nil"/>
                <w:right w:val="nil"/>
                <w:between w:val="nil"/>
              </w:pBdr>
              <w:spacing w:before="143" w:line="240" w:lineRule="auto"/>
              <w:ind w:left="0" w:right="49" w:hanging="2"/>
              <w:rPr>
                <w:rFonts w:ascii="Arial Narrow" w:eastAsia="Arial Narrow" w:hAnsi="Arial Narrow" w:cs="Arial Narrow"/>
                <w:sz w:val="24"/>
                <w:szCs w:val="24"/>
              </w:rPr>
            </w:pPr>
            <w:r>
              <w:rPr>
                <w:rFonts w:ascii="Arial Narrow" w:eastAsia="Arial Narrow" w:hAnsi="Arial Narrow" w:cs="Arial Narrow"/>
                <w:sz w:val="24"/>
                <w:szCs w:val="24"/>
              </w:rPr>
              <w:t>Horvat Sanja</w:t>
            </w:r>
          </w:p>
        </w:tc>
        <w:tc>
          <w:tcPr>
            <w:tcW w:w="690" w:type="dxa"/>
            <w:shd w:val="clear" w:color="auto" w:fill="DDD9C3"/>
          </w:tcPr>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132" w:hanging="2"/>
              <w:jc w:val="center"/>
              <w:rPr>
                <w:rFonts w:ascii="Arial Narrow" w:eastAsia="Arial Narrow" w:hAnsi="Arial Narrow" w:cs="Arial Narrow"/>
                <w:sz w:val="24"/>
                <w:szCs w:val="24"/>
              </w:rPr>
            </w:pPr>
            <w:r>
              <w:rPr>
                <w:rFonts w:ascii="Arial Narrow" w:eastAsia="Arial Narrow" w:hAnsi="Arial Narrow" w:cs="Arial Narrow"/>
                <w:sz w:val="24"/>
                <w:szCs w:val="24"/>
              </w:rPr>
              <w:t>Mat</w:t>
            </w:r>
          </w:p>
        </w:tc>
        <w:tc>
          <w:tcPr>
            <w:tcW w:w="1419" w:type="dxa"/>
            <w:shd w:val="clear" w:color="auto" w:fill="DDD9C3"/>
          </w:tcPr>
          <w:p w:rsidR="009B6283" w:rsidRDefault="005B1CC1">
            <w:pPr>
              <w:pBdr>
                <w:top w:val="nil"/>
                <w:left w:val="nil"/>
                <w:bottom w:val="nil"/>
                <w:right w:val="nil"/>
                <w:between w:val="nil"/>
              </w:pBdr>
              <w:spacing w:before="4" w:line="244" w:lineRule="auto"/>
              <w:ind w:left="0" w:right="584" w:hanging="2"/>
              <w:jc w:val="right"/>
              <w:rPr>
                <w:rFonts w:ascii="Arial Narrow" w:eastAsia="Arial Narrow" w:hAnsi="Arial Narrow" w:cs="Arial Narrow"/>
                <w:sz w:val="24"/>
                <w:szCs w:val="24"/>
              </w:rPr>
            </w:pPr>
            <w:r>
              <w:rPr>
                <w:rFonts w:ascii="Arial Narrow" w:eastAsia="Arial Narrow" w:hAnsi="Arial Narrow" w:cs="Arial Narrow"/>
                <w:sz w:val="24"/>
                <w:szCs w:val="24"/>
              </w:rPr>
              <w:t>16 sati 5.b,c,d</w:t>
            </w:r>
          </w:p>
          <w:p w:rsidR="009B6283" w:rsidRDefault="005B1CC1">
            <w:pPr>
              <w:pBdr>
                <w:top w:val="nil"/>
                <w:left w:val="nil"/>
                <w:bottom w:val="nil"/>
                <w:right w:val="nil"/>
                <w:between w:val="nil"/>
              </w:pBdr>
              <w:spacing w:line="240" w:lineRule="auto"/>
              <w:ind w:left="0" w:right="561" w:hanging="2"/>
              <w:jc w:val="right"/>
              <w:rPr>
                <w:rFonts w:ascii="Arial Narrow" w:eastAsia="Arial Narrow" w:hAnsi="Arial Narrow" w:cs="Arial Narrow"/>
                <w:sz w:val="24"/>
                <w:szCs w:val="24"/>
              </w:rPr>
            </w:pPr>
            <w:r>
              <w:rPr>
                <w:rFonts w:ascii="Arial Narrow" w:eastAsia="Arial Narrow" w:hAnsi="Arial Narrow" w:cs="Arial Narrow"/>
                <w:sz w:val="24"/>
                <w:szCs w:val="24"/>
              </w:rPr>
              <w:t>7.d</w:t>
            </w:r>
          </w:p>
        </w:tc>
        <w:tc>
          <w:tcPr>
            <w:tcW w:w="891" w:type="dxa"/>
            <w:shd w:val="clear" w:color="auto" w:fill="DDD9C3"/>
          </w:tcPr>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69"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795" w:type="dxa"/>
            <w:shd w:val="clear" w:color="auto" w:fill="DDD9C3"/>
          </w:tcPr>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52" w:hanging="2"/>
              <w:jc w:val="center"/>
              <w:rPr>
                <w:rFonts w:ascii="Arial Narrow" w:eastAsia="Arial Narrow" w:hAnsi="Arial Narrow" w:cs="Arial Narrow"/>
                <w:sz w:val="24"/>
                <w:szCs w:val="24"/>
              </w:rPr>
            </w:pPr>
            <w:r>
              <w:rPr>
                <w:rFonts w:ascii="Arial Narrow" w:eastAsia="Arial Narrow" w:hAnsi="Arial Narrow" w:cs="Arial Narrow"/>
                <w:sz w:val="24"/>
                <w:szCs w:val="24"/>
              </w:rPr>
              <w:t>2 - 7.d</w:t>
            </w:r>
          </w:p>
        </w:tc>
        <w:tc>
          <w:tcPr>
            <w:tcW w:w="735" w:type="dxa"/>
            <w:shd w:val="clear" w:color="auto" w:fill="DDD9C3"/>
          </w:tcPr>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645" w:type="dxa"/>
            <w:shd w:val="clear" w:color="auto" w:fill="DDD9C3"/>
          </w:tcPr>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570" w:type="dxa"/>
            <w:shd w:val="clear" w:color="auto" w:fill="DDD9C3"/>
          </w:tcPr>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12" w:hanging="2"/>
              <w:jc w:val="center"/>
              <w:rPr>
                <w:rFonts w:ascii="Arial Narrow" w:eastAsia="Arial Narrow" w:hAnsi="Arial Narrow" w:cs="Arial Narrow"/>
                <w:sz w:val="24"/>
                <w:szCs w:val="24"/>
              </w:rPr>
            </w:pPr>
            <w:r>
              <w:rPr>
                <w:rFonts w:ascii="Arial Narrow" w:eastAsia="Arial Narrow" w:hAnsi="Arial Narrow" w:cs="Arial Narrow"/>
                <w:sz w:val="24"/>
                <w:szCs w:val="24"/>
              </w:rPr>
              <w:t>2</w:t>
            </w:r>
          </w:p>
        </w:tc>
        <w:tc>
          <w:tcPr>
            <w:tcW w:w="1170" w:type="dxa"/>
            <w:shd w:val="clear" w:color="auto" w:fill="DDD9C3"/>
          </w:tcPr>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8"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705" w:type="dxa"/>
            <w:shd w:val="clear" w:color="auto" w:fill="DDD9C3"/>
          </w:tcPr>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18</w:t>
            </w:r>
          </w:p>
        </w:tc>
        <w:tc>
          <w:tcPr>
            <w:tcW w:w="1005" w:type="dxa"/>
            <w:shd w:val="clear" w:color="auto" w:fill="DDD9C3"/>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b/>
                <w:sz w:val="24"/>
                <w:szCs w:val="24"/>
              </w:rPr>
              <w:t>40</w:t>
            </w:r>
          </w:p>
        </w:tc>
      </w:tr>
      <w:tr w:rsidR="009B6283">
        <w:trPr>
          <w:trHeight w:val="825"/>
        </w:trPr>
        <w:tc>
          <w:tcPr>
            <w:tcW w:w="491" w:type="dxa"/>
            <w:shd w:val="clear" w:color="auto" w:fill="DDD9C3"/>
          </w:tcPr>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9.</w:t>
            </w:r>
          </w:p>
        </w:tc>
        <w:tc>
          <w:tcPr>
            <w:tcW w:w="1009" w:type="dxa"/>
            <w:shd w:val="clear" w:color="auto" w:fill="DDD9C3"/>
          </w:tcPr>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Sunek Tanja</w:t>
            </w:r>
          </w:p>
        </w:tc>
        <w:tc>
          <w:tcPr>
            <w:tcW w:w="690" w:type="dxa"/>
            <w:shd w:val="clear" w:color="auto" w:fill="DDD9C3"/>
          </w:tcPr>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132" w:hanging="2"/>
              <w:jc w:val="center"/>
              <w:rPr>
                <w:rFonts w:ascii="Arial Narrow" w:eastAsia="Arial Narrow" w:hAnsi="Arial Narrow" w:cs="Arial Narrow"/>
                <w:sz w:val="24"/>
                <w:szCs w:val="24"/>
              </w:rPr>
            </w:pPr>
            <w:r>
              <w:rPr>
                <w:rFonts w:ascii="Arial Narrow" w:eastAsia="Arial Narrow" w:hAnsi="Arial Narrow" w:cs="Arial Narrow"/>
                <w:sz w:val="24"/>
                <w:szCs w:val="24"/>
              </w:rPr>
              <w:t>Mat</w:t>
            </w:r>
          </w:p>
        </w:tc>
        <w:tc>
          <w:tcPr>
            <w:tcW w:w="1419" w:type="dxa"/>
            <w:shd w:val="clear" w:color="auto" w:fill="DDD9C3"/>
          </w:tcPr>
          <w:p w:rsidR="009B6283" w:rsidRDefault="005B1CC1">
            <w:pPr>
              <w:pBdr>
                <w:top w:val="nil"/>
                <w:left w:val="nil"/>
                <w:bottom w:val="nil"/>
                <w:right w:val="nil"/>
                <w:between w:val="nil"/>
              </w:pBdr>
              <w:spacing w:before="4" w:line="244" w:lineRule="auto"/>
              <w:ind w:left="0" w:right="628" w:hanging="2"/>
              <w:jc w:val="right"/>
              <w:rPr>
                <w:rFonts w:ascii="Arial Narrow" w:eastAsia="Arial Narrow" w:hAnsi="Arial Narrow" w:cs="Arial Narrow"/>
                <w:sz w:val="24"/>
                <w:szCs w:val="24"/>
              </w:rPr>
            </w:pPr>
            <w:r>
              <w:rPr>
                <w:rFonts w:ascii="Arial Narrow" w:eastAsia="Arial Narrow" w:hAnsi="Arial Narrow" w:cs="Arial Narrow"/>
                <w:sz w:val="24"/>
                <w:szCs w:val="24"/>
              </w:rPr>
              <w:t xml:space="preserve">16 sati </w:t>
            </w:r>
          </w:p>
          <w:p w:rsidR="009B6283" w:rsidRDefault="005B1CC1">
            <w:pPr>
              <w:pBdr>
                <w:top w:val="nil"/>
                <w:left w:val="nil"/>
                <w:bottom w:val="nil"/>
                <w:right w:val="nil"/>
                <w:between w:val="nil"/>
              </w:pBdr>
              <w:spacing w:before="4" w:line="244" w:lineRule="auto"/>
              <w:ind w:left="0" w:right="628" w:hanging="2"/>
              <w:jc w:val="right"/>
              <w:rPr>
                <w:rFonts w:ascii="Arial Narrow" w:eastAsia="Arial Narrow" w:hAnsi="Arial Narrow" w:cs="Arial Narrow"/>
                <w:sz w:val="24"/>
                <w:szCs w:val="24"/>
              </w:rPr>
            </w:pPr>
            <w:r>
              <w:rPr>
                <w:rFonts w:ascii="Arial Narrow" w:eastAsia="Arial Narrow" w:hAnsi="Arial Narrow" w:cs="Arial Narrow"/>
                <w:sz w:val="24"/>
                <w:szCs w:val="24"/>
              </w:rPr>
              <w:t>7. a,b,c</w:t>
            </w:r>
          </w:p>
          <w:p w:rsidR="009B6283" w:rsidRDefault="005B1CC1">
            <w:pPr>
              <w:pBdr>
                <w:top w:val="nil"/>
                <w:left w:val="nil"/>
                <w:bottom w:val="nil"/>
                <w:right w:val="nil"/>
                <w:between w:val="nil"/>
              </w:pBdr>
              <w:spacing w:line="240" w:lineRule="auto"/>
              <w:ind w:left="0" w:right="561" w:hanging="2"/>
              <w:jc w:val="right"/>
              <w:rPr>
                <w:rFonts w:ascii="Arial Narrow" w:eastAsia="Arial Narrow" w:hAnsi="Arial Narrow" w:cs="Arial Narrow"/>
                <w:sz w:val="24"/>
                <w:szCs w:val="24"/>
              </w:rPr>
            </w:pPr>
            <w:r>
              <w:rPr>
                <w:rFonts w:ascii="Arial Narrow" w:eastAsia="Arial Narrow" w:hAnsi="Arial Narrow" w:cs="Arial Narrow"/>
                <w:sz w:val="24"/>
                <w:szCs w:val="24"/>
              </w:rPr>
              <w:t>5.a</w:t>
            </w:r>
          </w:p>
        </w:tc>
        <w:tc>
          <w:tcPr>
            <w:tcW w:w="891" w:type="dxa"/>
            <w:shd w:val="clear" w:color="auto" w:fill="DDD9C3"/>
          </w:tcPr>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69"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795" w:type="dxa"/>
            <w:shd w:val="clear" w:color="auto" w:fill="DDD9C3"/>
          </w:tcPr>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p w:rsidR="009B6283" w:rsidRDefault="005B1CC1">
            <w:pPr>
              <w:ind w:left="0" w:right="35" w:hanging="2"/>
              <w:jc w:val="center"/>
              <w:rPr>
                <w:rFonts w:ascii="Arial Narrow" w:eastAsia="Arial Narrow" w:hAnsi="Arial Narrow" w:cs="Arial Narrow"/>
                <w:sz w:val="24"/>
                <w:szCs w:val="24"/>
              </w:rPr>
            </w:pPr>
            <w:r>
              <w:rPr>
                <w:rFonts w:ascii="Arial Narrow" w:eastAsia="Arial Narrow" w:hAnsi="Arial Narrow" w:cs="Arial Narrow"/>
                <w:sz w:val="24"/>
                <w:szCs w:val="24"/>
              </w:rPr>
              <w:t>2-7.c</w:t>
            </w:r>
          </w:p>
        </w:tc>
        <w:tc>
          <w:tcPr>
            <w:tcW w:w="735" w:type="dxa"/>
            <w:shd w:val="clear" w:color="auto" w:fill="DDD9C3"/>
          </w:tcPr>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w:t>
            </w:r>
          </w:p>
        </w:tc>
        <w:tc>
          <w:tcPr>
            <w:tcW w:w="645" w:type="dxa"/>
            <w:shd w:val="clear" w:color="auto" w:fill="DDD9C3"/>
          </w:tcPr>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w:t>
            </w:r>
          </w:p>
        </w:tc>
        <w:tc>
          <w:tcPr>
            <w:tcW w:w="570" w:type="dxa"/>
            <w:shd w:val="clear" w:color="auto" w:fill="DDD9C3"/>
          </w:tcPr>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12" w:hanging="2"/>
              <w:jc w:val="center"/>
              <w:rPr>
                <w:rFonts w:ascii="Arial Narrow" w:eastAsia="Arial Narrow" w:hAnsi="Arial Narrow" w:cs="Arial Narrow"/>
                <w:sz w:val="24"/>
                <w:szCs w:val="24"/>
              </w:rPr>
            </w:pPr>
            <w:r>
              <w:rPr>
                <w:rFonts w:ascii="Arial Narrow" w:eastAsia="Arial Narrow" w:hAnsi="Arial Narrow" w:cs="Arial Narrow"/>
                <w:sz w:val="24"/>
                <w:szCs w:val="24"/>
              </w:rPr>
              <w:t>2</w:t>
            </w:r>
          </w:p>
        </w:tc>
        <w:tc>
          <w:tcPr>
            <w:tcW w:w="1170" w:type="dxa"/>
            <w:shd w:val="clear" w:color="auto" w:fill="DDD9C3"/>
          </w:tcPr>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8"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705" w:type="dxa"/>
            <w:shd w:val="clear" w:color="auto" w:fill="DDD9C3"/>
          </w:tcPr>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18</w:t>
            </w:r>
          </w:p>
        </w:tc>
        <w:tc>
          <w:tcPr>
            <w:tcW w:w="1005" w:type="dxa"/>
            <w:shd w:val="clear" w:color="auto" w:fill="DDD9C3"/>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b/>
                <w:sz w:val="24"/>
                <w:szCs w:val="24"/>
              </w:rPr>
              <w:t>40</w:t>
            </w:r>
          </w:p>
        </w:tc>
      </w:tr>
      <w:tr w:rsidR="009B6283">
        <w:trPr>
          <w:trHeight w:val="827"/>
        </w:trPr>
        <w:tc>
          <w:tcPr>
            <w:tcW w:w="491" w:type="dxa"/>
            <w:shd w:val="clear" w:color="auto" w:fill="DDD9C3"/>
          </w:tcPr>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10.</w:t>
            </w:r>
          </w:p>
        </w:tc>
        <w:tc>
          <w:tcPr>
            <w:tcW w:w="1009" w:type="dxa"/>
            <w:shd w:val="clear" w:color="auto" w:fill="DDD9C3"/>
          </w:tcPr>
          <w:p w:rsidR="009B6283" w:rsidRDefault="005B1CC1">
            <w:pPr>
              <w:pBdr>
                <w:top w:val="nil"/>
                <w:left w:val="nil"/>
                <w:bottom w:val="nil"/>
                <w:right w:val="nil"/>
                <w:between w:val="nil"/>
              </w:pBdr>
              <w:spacing w:before="14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Birač</w:t>
            </w:r>
          </w:p>
          <w:p w:rsidR="009B6283" w:rsidRDefault="005B1CC1">
            <w:pPr>
              <w:pBdr>
                <w:top w:val="nil"/>
                <w:left w:val="nil"/>
                <w:bottom w:val="nil"/>
                <w:right w:val="nil"/>
                <w:between w:val="nil"/>
              </w:pBdr>
              <w:spacing w:before="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Maida</w:t>
            </w:r>
          </w:p>
        </w:tc>
        <w:tc>
          <w:tcPr>
            <w:tcW w:w="690" w:type="dxa"/>
            <w:shd w:val="clear" w:color="auto" w:fill="DDD9C3"/>
          </w:tcPr>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221" w:hanging="2"/>
              <w:jc w:val="center"/>
              <w:rPr>
                <w:rFonts w:ascii="Arial Narrow" w:eastAsia="Arial Narrow" w:hAnsi="Arial Narrow" w:cs="Arial Narrow"/>
                <w:sz w:val="24"/>
                <w:szCs w:val="24"/>
              </w:rPr>
            </w:pPr>
            <w:r>
              <w:rPr>
                <w:rFonts w:ascii="Arial Narrow" w:eastAsia="Arial Narrow" w:hAnsi="Arial Narrow" w:cs="Arial Narrow"/>
                <w:sz w:val="24"/>
                <w:szCs w:val="24"/>
              </w:rPr>
              <w:t>Fiz</w:t>
            </w:r>
          </w:p>
        </w:tc>
        <w:tc>
          <w:tcPr>
            <w:tcW w:w="1419" w:type="dxa"/>
            <w:shd w:val="clear" w:color="auto" w:fill="DDD9C3"/>
          </w:tcPr>
          <w:p w:rsidR="009B6283" w:rsidRDefault="005B1CC1">
            <w:pPr>
              <w:pBdr>
                <w:top w:val="nil"/>
                <w:left w:val="nil"/>
                <w:bottom w:val="nil"/>
                <w:right w:val="nil"/>
                <w:between w:val="nil"/>
              </w:pBdr>
              <w:spacing w:before="4" w:line="244" w:lineRule="auto"/>
              <w:ind w:left="0" w:right="278" w:hanging="2"/>
              <w:jc w:val="right"/>
              <w:rPr>
                <w:rFonts w:ascii="Arial Narrow" w:eastAsia="Arial Narrow" w:hAnsi="Arial Narrow" w:cs="Arial Narrow"/>
                <w:sz w:val="24"/>
                <w:szCs w:val="24"/>
              </w:rPr>
            </w:pPr>
            <w:r>
              <w:rPr>
                <w:rFonts w:ascii="Arial Narrow" w:eastAsia="Arial Narrow" w:hAnsi="Arial Narrow" w:cs="Arial Narrow"/>
                <w:sz w:val="24"/>
                <w:szCs w:val="24"/>
              </w:rPr>
              <w:t>16 sati 7.a,b,c,d</w:t>
            </w:r>
          </w:p>
          <w:p w:rsidR="009B6283" w:rsidRDefault="005B1CC1">
            <w:pPr>
              <w:pBdr>
                <w:top w:val="nil"/>
                <w:left w:val="nil"/>
                <w:bottom w:val="nil"/>
                <w:right w:val="nil"/>
                <w:between w:val="nil"/>
              </w:pBdr>
              <w:spacing w:line="240" w:lineRule="auto"/>
              <w:ind w:left="0" w:right="199" w:hanging="2"/>
              <w:jc w:val="right"/>
              <w:rPr>
                <w:rFonts w:ascii="Arial Narrow" w:eastAsia="Arial Narrow" w:hAnsi="Arial Narrow" w:cs="Arial Narrow"/>
                <w:sz w:val="24"/>
                <w:szCs w:val="24"/>
              </w:rPr>
            </w:pPr>
            <w:r>
              <w:rPr>
                <w:rFonts w:ascii="Arial Narrow" w:eastAsia="Arial Narrow" w:hAnsi="Arial Narrow" w:cs="Arial Narrow"/>
                <w:sz w:val="24"/>
                <w:szCs w:val="24"/>
              </w:rPr>
              <w:t>8.a,b.c.d</w:t>
            </w:r>
          </w:p>
        </w:tc>
        <w:tc>
          <w:tcPr>
            <w:tcW w:w="891" w:type="dxa"/>
            <w:shd w:val="clear" w:color="auto" w:fill="DDD9C3"/>
          </w:tcPr>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69"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795" w:type="dxa"/>
            <w:shd w:val="clear" w:color="auto" w:fill="DDD9C3"/>
          </w:tcPr>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35" w:hanging="2"/>
              <w:jc w:val="center"/>
              <w:rPr>
                <w:rFonts w:ascii="Arial Narrow" w:eastAsia="Arial Narrow" w:hAnsi="Arial Narrow" w:cs="Arial Narrow"/>
                <w:sz w:val="24"/>
                <w:szCs w:val="24"/>
              </w:rPr>
            </w:pPr>
            <w:r>
              <w:rPr>
                <w:rFonts w:ascii="Arial Narrow" w:eastAsia="Arial Narrow" w:hAnsi="Arial Narrow" w:cs="Arial Narrow"/>
                <w:sz w:val="24"/>
                <w:szCs w:val="24"/>
              </w:rPr>
              <w:t>2-7.a</w:t>
            </w:r>
          </w:p>
        </w:tc>
        <w:tc>
          <w:tcPr>
            <w:tcW w:w="735" w:type="dxa"/>
            <w:shd w:val="clear" w:color="auto" w:fill="DDD9C3"/>
          </w:tcPr>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w:t>
            </w:r>
          </w:p>
        </w:tc>
        <w:tc>
          <w:tcPr>
            <w:tcW w:w="645" w:type="dxa"/>
            <w:shd w:val="clear" w:color="auto" w:fill="DDD9C3"/>
          </w:tcPr>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570" w:type="dxa"/>
            <w:shd w:val="clear" w:color="auto" w:fill="DDD9C3"/>
          </w:tcPr>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12" w:hanging="2"/>
              <w:jc w:val="center"/>
              <w:rPr>
                <w:rFonts w:ascii="Arial Narrow" w:eastAsia="Arial Narrow" w:hAnsi="Arial Narrow" w:cs="Arial Narrow"/>
                <w:sz w:val="24"/>
                <w:szCs w:val="24"/>
              </w:rPr>
            </w:pPr>
            <w:r>
              <w:rPr>
                <w:rFonts w:ascii="Arial Narrow" w:eastAsia="Arial Narrow" w:hAnsi="Arial Narrow" w:cs="Arial Narrow"/>
                <w:sz w:val="24"/>
                <w:szCs w:val="24"/>
              </w:rPr>
              <w:t>3</w:t>
            </w:r>
          </w:p>
        </w:tc>
        <w:tc>
          <w:tcPr>
            <w:tcW w:w="1170" w:type="dxa"/>
            <w:shd w:val="clear" w:color="auto" w:fill="DDD9C3"/>
          </w:tcPr>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8"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705" w:type="dxa"/>
            <w:shd w:val="clear" w:color="auto" w:fill="DDD9C3"/>
          </w:tcPr>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16</w:t>
            </w:r>
          </w:p>
        </w:tc>
        <w:tc>
          <w:tcPr>
            <w:tcW w:w="1005" w:type="dxa"/>
            <w:shd w:val="clear" w:color="auto" w:fill="DDD9C3"/>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b/>
                <w:sz w:val="24"/>
                <w:szCs w:val="24"/>
              </w:rPr>
              <w:t>40</w:t>
            </w:r>
          </w:p>
        </w:tc>
      </w:tr>
      <w:tr w:rsidR="009B6283">
        <w:trPr>
          <w:trHeight w:val="1170"/>
        </w:trPr>
        <w:tc>
          <w:tcPr>
            <w:tcW w:w="491" w:type="dxa"/>
            <w:shd w:val="clear" w:color="auto" w:fill="DDD9C3"/>
          </w:tcPr>
          <w:p w:rsidR="009B6283" w:rsidRDefault="009B6283">
            <w:pPr>
              <w:pBdr>
                <w:top w:val="nil"/>
                <w:left w:val="nil"/>
                <w:bottom w:val="nil"/>
                <w:right w:val="nil"/>
                <w:between w:val="nil"/>
              </w:pBdr>
              <w:spacing w:before="92"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11.</w:t>
            </w:r>
          </w:p>
        </w:tc>
        <w:tc>
          <w:tcPr>
            <w:tcW w:w="1009" w:type="dxa"/>
            <w:shd w:val="clear" w:color="auto" w:fill="DDD9C3"/>
          </w:tcPr>
          <w:p w:rsidR="009B6283" w:rsidRDefault="005B1CC1">
            <w:pPr>
              <w:pBdr>
                <w:top w:val="nil"/>
                <w:left w:val="nil"/>
                <w:bottom w:val="nil"/>
                <w:right w:val="nil"/>
                <w:between w:val="nil"/>
              </w:pBdr>
              <w:spacing w:before="229"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Jambrekov</w:t>
            </w:r>
          </w:p>
          <w:p w:rsidR="009B6283" w:rsidRDefault="005B1CC1">
            <w:pPr>
              <w:pBdr>
                <w:top w:val="nil"/>
                <w:left w:val="nil"/>
                <w:bottom w:val="nil"/>
                <w:right w:val="nil"/>
                <w:between w:val="nil"/>
              </w:pBdr>
              <w:spacing w:before="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ić Kristina</w:t>
            </w:r>
          </w:p>
        </w:tc>
        <w:tc>
          <w:tcPr>
            <w:tcW w:w="690" w:type="dxa"/>
            <w:shd w:val="clear" w:color="auto" w:fill="DDD9C3"/>
          </w:tcPr>
          <w:p w:rsidR="009B6283" w:rsidRDefault="009B6283">
            <w:pPr>
              <w:pBdr>
                <w:top w:val="nil"/>
                <w:left w:val="nil"/>
                <w:bottom w:val="nil"/>
                <w:right w:val="nil"/>
                <w:between w:val="nil"/>
              </w:pBdr>
              <w:spacing w:before="92"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before="1" w:line="240" w:lineRule="auto"/>
              <w:ind w:left="0" w:right="33" w:hanging="2"/>
              <w:jc w:val="center"/>
              <w:rPr>
                <w:rFonts w:ascii="Arial Narrow" w:eastAsia="Arial Narrow" w:hAnsi="Arial Narrow" w:cs="Arial Narrow"/>
                <w:sz w:val="24"/>
                <w:szCs w:val="24"/>
              </w:rPr>
            </w:pPr>
            <w:r>
              <w:rPr>
                <w:rFonts w:ascii="Arial Narrow" w:eastAsia="Arial Narrow" w:hAnsi="Arial Narrow" w:cs="Arial Narrow"/>
                <w:sz w:val="24"/>
                <w:szCs w:val="24"/>
              </w:rPr>
              <w:t>njem</w:t>
            </w:r>
          </w:p>
        </w:tc>
        <w:tc>
          <w:tcPr>
            <w:tcW w:w="1419" w:type="dxa"/>
            <w:shd w:val="clear" w:color="auto" w:fill="DDD9C3"/>
          </w:tcPr>
          <w:p w:rsidR="009B6283" w:rsidRDefault="005B1CC1">
            <w:pPr>
              <w:pBdr>
                <w:top w:val="nil"/>
                <w:left w:val="nil"/>
                <w:bottom w:val="nil"/>
                <w:right w:val="nil"/>
                <w:between w:val="nil"/>
              </w:pBdr>
              <w:spacing w:before="229" w:line="244" w:lineRule="auto"/>
              <w:ind w:left="0" w:right="123" w:hanging="2"/>
              <w:rPr>
                <w:rFonts w:ascii="Arial Narrow" w:eastAsia="Arial Narrow" w:hAnsi="Arial Narrow" w:cs="Arial Narrow"/>
                <w:sz w:val="24"/>
                <w:szCs w:val="24"/>
              </w:rPr>
            </w:pPr>
            <w:r>
              <w:rPr>
                <w:rFonts w:ascii="Arial Narrow" w:eastAsia="Arial Narrow" w:hAnsi="Arial Narrow" w:cs="Arial Narrow"/>
                <w:sz w:val="24"/>
                <w:szCs w:val="24"/>
              </w:rPr>
              <w:t xml:space="preserve">16 sati </w:t>
            </w:r>
          </w:p>
          <w:p w:rsidR="009B6283" w:rsidRDefault="005B1CC1">
            <w:pPr>
              <w:pBdr>
                <w:top w:val="nil"/>
                <w:left w:val="nil"/>
                <w:bottom w:val="nil"/>
                <w:right w:val="nil"/>
                <w:between w:val="nil"/>
              </w:pBdr>
              <w:spacing w:before="229" w:line="244" w:lineRule="auto"/>
              <w:ind w:left="0" w:right="123" w:hanging="2"/>
              <w:rPr>
                <w:rFonts w:ascii="Arial Narrow" w:eastAsia="Arial Narrow" w:hAnsi="Arial Narrow" w:cs="Arial Narrow"/>
                <w:sz w:val="24"/>
                <w:szCs w:val="24"/>
              </w:rPr>
            </w:pPr>
            <w:r>
              <w:rPr>
                <w:rFonts w:ascii="Arial Narrow" w:eastAsia="Arial Narrow" w:hAnsi="Arial Narrow" w:cs="Arial Narrow"/>
                <w:sz w:val="24"/>
                <w:szCs w:val="24"/>
              </w:rPr>
              <w:t xml:space="preserve">4.cd 6.cd   8.cd, </w:t>
            </w:r>
          </w:p>
        </w:tc>
        <w:tc>
          <w:tcPr>
            <w:tcW w:w="891" w:type="dxa"/>
            <w:shd w:val="clear" w:color="auto" w:fill="DDD9C3"/>
          </w:tcPr>
          <w:p w:rsidR="009B6283" w:rsidRDefault="005B1CC1">
            <w:pPr>
              <w:pBdr>
                <w:top w:val="nil"/>
                <w:left w:val="nil"/>
                <w:bottom w:val="nil"/>
                <w:right w:val="nil"/>
                <w:between w:val="nil"/>
              </w:pBdr>
              <w:spacing w:before="9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2 sata -</w:t>
            </w:r>
          </w:p>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 4.ab</w:t>
            </w:r>
          </w:p>
        </w:tc>
        <w:tc>
          <w:tcPr>
            <w:tcW w:w="795" w:type="dxa"/>
            <w:shd w:val="clear" w:color="auto" w:fill="DDD9C3"/>
          </w:tcPr>
          <w:p w:rsidR="009B6283" w:rsidRDefault="009B6283">
            <w:pPr>
              <w:pBdr>
                <w:top w:val="nil"/>
                <w:left w:val="nil"/>
                <w:bottom w:val="nil"/>
                <w:right w:val="nil"/>
                <w:between w:val="nil"/>
              </w:pBdr>
              <w:spacing w:before="92"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before="1" w:line="240" w:lineRule="auto"/>
              <w:ind w:left="0" w:right="34" w:hanging="2"/>
              <w:jc w:val="center"/>
              <w:rPr>
                <w:rFonts w:ascii="Arial Narrow" w:eastAsia="Arial Narrow" w:hAnsi="Arial Narrow" w:cs="Arial Narrow"/>
                <w:sz w:val="24"/>
                <w:szCs w:val="24"/>
              </w:rPr>
            </w:pPr>
            <w:r>
              <w:rPr>
                <w:rFonts w:ascii="Arial Narrow" w:eastAsia="Arial Narrow" w:hAnsi="Arial Narrow" w:cs="Arial Narrow"/>
                <w:sz w:val="24"/>
                <w:szCs w:val="24"/>
              </w:rPr>
              <w:t>2 -6.c</w:t>
            </w:r>
          </w:p>
        </w:tc>
        <w:tc>
          <w:tcPr>
            <w:tcW w:w="735" w:type="dxa"/>
            <w:shd w:val="clear" w:color="auto" w:fill="DDD9C3"/>
          </w:tcPr>
          <w:p w:rsidR="009B6283" w:rsidRDefault="009B6283">
            <w:pPr>
              <w:pBdr>
                <w:top w:val="nil"/>
                <w:left w:val="nil"/>
                <w:bottom w:val="nil"/>
                <w:right w:val="nil"/>
                <w:between w:val="nil"/>
              </w:pBdr>
              <w:spacing w:before="92"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before="1"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w:t>
            </w:r>
          </w:p>
        </w:tc>
        <w:tc>
          <w:tcPr>
            <w:tcW w:w="645" w:type="dxa"/>
            <w:shd w:val="clear" w:color="auto" w:fill="DDD9C3"/>
          </w:tcPr>
          <w:p w:rsidR="009B6283" w:rsidRDefault="009B6283">
            <w:pPr>
              <w:pBdr>
                <w:top w:val="nil"/>
                <w:left w:val="nil"/>
                <w:bottom w:val="nil"/>
                <w:right w:val="nil"/>
                <w:between w:val="nil"/>
              </w:pBdr>
              <w:spacing w:before="92"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before="1"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570" w:type="dxa"/>
            <w:shd w:val="clear" w:color="auto" w:fill="DDD9C3"/>
          </w:tcPr>
          <w:p w:rsidR="009B6283" w:rsidRDefault="009B6283">
            <w:pPr>
              <w:pBdr>
                <w:top w:val="nil"/>
                <w:left w:val="nil"/>
                <w:bottom w:val="nil"/>
                <w:right w:val="nil"/>
                <w:between w:val="nil"/>
              </w:pBdr>
              <w:spacing w:before="92"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before="1" w:line="240" w:lineRule="auto"/>
              <w:ind w:left="0" w:right="12"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1170" w:type="dxa"/>
            <w:shd w:val="clear" w:color="auto" w:fill="DDD9C3"/>
          </w:tcPr>
          <w:p w:rsidR="009B6283" w:rsidRDefault="009B6283">
            <w:pPr>
              <w:pBdr>
                <w:top w:val="nil"/>
                <w:left w:val="nil"/>
                <w:bottom w:val="nil"/>
                <w:right w:val="nil"/>
                <w:between w:val="nil"/>
              </w:pBdr>
              <w:spacing w:before="92"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before="1" w:line="240" w:lineRule="auto"/>
              <w:ind w:left="0" w:right="8"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705" w:type="dxa"/>
            <w:shd w:val="clear" w:color="auto" w:fill="DDD9C3"/>
          </w:tcPr>
          <w:p w:rsidR="009B6283" w:rsidRDefault="009B6283">
            <w:pPr>
              <w:pBdr>
                <w:top w:val="nil"/>
                <w:left w:val="nil"/>
                <w:bottom w:val="nil"/>
                <w:right w:val="nil"/>
                <w:between w:val="nil"/>
              </w:pBdr>
              <w:spacing w:before="92"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before="1"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17</w:t>
            </w:r>
          </w:p>
        </w:tc>
        <w:tc>
          <w:tcPr>
            <w:tcW w:w="1005" w:type="dxa"/>
            <w:shd w:val="clear" w:color="auto" w:fill="DDD9C3"/>
          </w:tcPr>
          <w:p w:rsidR="009B6283" w:rsidRDefault="009B6283">
            <w:pPr>
              <w:pBdr>
                <w:top w:val="nil"/>
                <w:left w:val="nil"/>
                <w:bottom w:val="nil"/>
                <w:right w:val="nil"/>
                <w:between w:val="nil"/>
              </w:pBdr>
              <w:spacing w:before="89"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b/>
                <w:sz w:val="24"/>
                <w:szCs w:val="24"/>
              </w:rPr>
              <w:t>40</w:t>
            </w:r>
          </w:p>
        </w:tc>
      </w:tr>
      <w:tr w:rsidR="009B6283">
        <w:trPr>
          <w:trHeight w:val="825"/>
        </w:trPr>
        <w:tc>
          <w:tcPr>
            <w:tcW w:w="491" w:type="dxa"/>
            <w:shd w:val="clear" w:color="auto" w:fill="DDD9C3"/>
          </w:tcPr>
          <w:p w:rsidR="009B6283" w:rsidRDefault="009B6283">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12.</w:t>
            </w:r>
          </w:p>
        </w:tc>
        <w:tc>
          <w:tcPr>
            <w:tcW w:w="1009" w:type="dxa"/>
            <w:shd w:val="clear" w:color="auto" w:fill="DDD9C3"/>
          </w:tcPr>
          <w:p w:rsidR="009B6283" w:rsidRDefault="005B1CC1">
            <w:pPr>
              <w:pBdr>
                <w:top w:val="nil"/>
                <w:left w:val="nil"/>
                <w:bottom w:val="nil"/>
                <w:right w:val="nil"/>
                <w:between w:val="nil"/>
              </w:pBdr>
              <w:spacing w:before="14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Matković</w:t>
            </w:r>
          </w:p>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Josip</w:t>
            </w:r>
          </w:p>
        </w:tc>
        <w:tc>
          <w:tcPr>
            <w:tcW w:w="690" w:type="dxa"/>
            <w:shd w:val="clear" w:color="auto" w:fill="DDD9C3"/>
          </w:tcPr>
          <w:p w:rsidR="009B6283" w:rsidRDefault="009B6283">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33" w:hanging="2"/>
              <w:jc w:val="center"/>
              <w:rPr>
                <w:rFonts w:ascii="Arial Narrow" w:eastAsia="Arial Narrow" w:hAnsi="Arial Narrow" w:cs="Arial Narrow"/>
                <w:sz w:val="24"/>
                <w:szCs w:val="24"/>
              </w:rPr>
            </w:pPr>
            <w:r>
              <w:rPr>
                <w:rFonts w:ascii="Arial Narrow" w:eastAsia="Arial Narrow" w:hAnsi="Arial Narrow" w:cs="Arial Narrow"/>
                <w:sz w:val="24"/>
                <w:szCs w:val="24"/>
              </w:rPr>
              <w:t>njem</w:t>
            </w:r>
          </w:p>
        </w:tc>
        <w:tc>
          <w:tcPr>
            <w:tcW w:w="1419" w:type="dxa"/>
            <w:shd w:val="clear" w:color="auto" w:fill="DDD9C3"/>
          </w:tcPr>
          <w:p w:rsidR="009B6283" w:rsidRDefault="005B1CC1">
            <w:pPr>
              <w:pBdr>
                <w:top w:val="nil"/>
                <w:left w:val="nil"/>
                <w:bottom w:val="nil"/>
                <w:right w:val="nil"/>
                <w:between w:val="nil"/>
              </w:pBdr>
              <w:spacing w:line="240" w:lineRule="auto"/>
              <w:ind w:left="0" w:right="100" w:hanging="2"/>
              <w:jc w:val="center"/>
              <w:rPr>
                <w:rFonts w:ascii="Arial Narrow" w:eastAsia="Arial Narrow" w:hAnsi="Arial Narrow" w:cs="Arial Narrow"/>
                <w:sz w:val="24"/>
                <w:szCs w:val="24"/>
              </w:rPr>
            </w:pPr>
            <w:r>
              <w:rPr>
                <w:rFonts w:ascii="Arial Narrow" w:eastAsia="Arial Narrow" w:hAnsi="Arial Narrow" w:cs="Arial Narrow"/>
                <w:sz w:val="24"/>
                <w:szCs w:val="24"/>
              </w:rPr>
              <w:t xml:space="preserve">20 sati </w:t>
            </w:r>
          </w:p>
          <w:p w:rsidR="009B6283" w:rsidRDefault="005B1CC1">
            <w:pPr>
              <w:pBdr>
                <w:top w:val="nil"/>
                <w:left w:val="nil"/>
                <w:bottom w:val="nil"/>
                <w:right w:val="nil"/>
                <w:between w:val="nil"/>
              </w:pBdr>
              <w:spacing w:line="240" w:lineRule="auto"/>
              <w:ind w:left="0" w:right="100" w:hanging="2"/>
              <w:jc w:val="center"/>
              <w:rPr>
                <w:rFonts w:ascii="Arial Narrow" w:eastAsia="Arial Narrow" w:hAnsi="Arial Narrow" w:cs="Arial Narrow"/>
                <w:sz w:val="24"/>
                <w:szCs w:val="24"/>
              </w:rPr>
            </w:pPr>
            <w:r>
              <w:rPr>
                <w:rFonts w:ascii="Arial Narrow" w:eastAsia="Arial Narrow" w:hAnsi="Arial Narrow" w:cs="Arial Narrow"/>
                <w:sz w:val="24"/>
                <w:szCs w:val="24"/>
              </w:rPr>
              <w:t>1.ac, 3.cd,5.ab,7.cd</w:t>
            </w:r>
          </w:p>
        </w:tc>
        <w:tc>
          <w:tcPr>
            <w:tcW w:w="891" w:type="dxa"/>
            <w:shd w:val="clear" w:color="auto" w:fill="DDD9C3"/>
          </w:tcPr>
          <w:p w:rsidR="009B6283" w:rsidRDefault="005B1CC1">
            <w:pPr>
              <w:pBdr>
                <w:top w:val="nil"/>
                <w:left w:val="nil"/>
                <w:bottom w:val="nil"/>
                <w:right w:val="nil"/>
                <w:between w:val="nil"/>
              </w:pBdr>
              <w:spacing w:before="141" w:line="244" w:lineRule="auto"/>
              <w:ind w:left="0" w:right="174" w:hanging="2"/>
              <w:rPr>
                <w:rFonts w:ascii="Arial Narrow" w:eastAsia="Arial Narrow" w:hAnsi="Arial Narrow" w:cs="Arial Narrow"/>
                <w:sz w:val="24"/>
                <w:szCs w:val="24"/>
              </w:rPr>
            </w:pPr>
            <w:r>
              <w:rPr>
                <w:rFonts w:ascii="Arial Narrow" w:eastAsia="Arial Narrow" w:hAnsi="Arial Narrow" w:cs="Arial Narrow"/>
                <w:sz w:val="24"/>
                <w:szCs w:val="24"/>
              </w:rPr>
              <w:t xml:space="preserve">     0</w:t>
            </w:r>
          </w:p>
        </w:tc>
        <w:tc>
          <w:tcPr>
            <w:tcW w:w="795" w:type="dxa"/>
            <w:shd w:val="clear" w:color="auto" w:fill="DDD9C3"/>
          </w:tcPr>
          <w:p w:rsidR="009B6283" w:rsidRDefault="009B6283">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35"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735" w:type="dxa"/>
            <w:shd w:val="clear" w:color="auto" w:fill="DDD9C3"/>
          </w:tcPr>
          <w:p w:rsidR="009B6283" w:rsidRDefault="009B6283">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w:t>
            </w:r>
          </w:p>
        </w:tc>
        <w:tc>
          <w:tcPr>
            <w:tcW w:w="645" w:type="dxa"/>
            <w:shd w:val="clear" w:color="auto" w:fill="DDD9C3"/>
          </w:tcPr>
          <w:p w:rsidR="009B6283" w:rsidRDefault="009B6283">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570" w:type="dxa"/>
            <w:shd w:val="clear" w:color="auto" w:fill="DDD9C3"/>
          </w:tcPr>
          <w:p w:rsidR="009B6283" w:rsidRDefault="009B6283">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12"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1170" w:type="dxa"/>
            <w:shd w:val="clear" w:color="auto" w:fill="DDD9C3"/>
          </w:tcPr>
          <w:p w:rsidR="009B6283" w:rsidRDefault="009B6283">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3" w:hanging="2"/>
              <w:jc w:val="center"/>
              <w:rPr>
                <w:rFonts w:ascii="Arial Narrow" w:eastAsia="Arial Narrow" w:hAnsi="Arial Narrow" w:cs="Arial Narrow"/>
                <w:sz w:val="24"/>
                <w:szCs w:val="24"/>
              </w:rPr>
            </w:pPr>
            <w:r>
              <w:rPr>
                <w:rFonts w:ascii="Arial Narrow" w:eastAsia="Arial Narrow" w:hAnsi="Arial Narrow" w:cs="Arial Narrow"/>
                <w:sz w:val="24"/>
                <w:szCs w:val="24"/>
              </w:rPr>
              <w:t>1-sindikat</w:t>
            </w:r>
          </w:p>
        </w:tc>
        <w:tc>
          <w:tcPr>
            <w:tcW w:w="705" w:type="dxa"/>
            <w:shd w:val="clear" w:color="auto" w:fill="DDD9C3"/>
          </w:tcPr>
          <w:p w:rsidR="009B6283" w:rsidRDefault="009B6283">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17</w:t>
            </w:r>
          </w:p>
        </w:tc>
        <w:tc>
          <w:tcPr>
            <w:tcW w:w="1005" w:type="dxa"/>
            <w:shd w:val="clear" w:color="auto" w:fill="DDD9C3"/>
          </w:tcPr>
          <w:p w:rsidR="009B6283" w:rsidRDefault="005B1CC1">
            <w:pPr>
              <w:pBdr>
                <w:top w:val="nil"/>
                <w:left w:val="nil"/>
                <w:bottom w:val="nil"/>
                <w:right w:val="nil"/>
                <w:between w:val="nil"/>
              </w:pBdr>
              <w:spacing w:before="27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b/>
                <w:sz w:val="24"/>
                <w:szCs w:val="24"/>
              </w:rPr>
              <w:t>40</w:t>
            </w:r>
          </w:p>
        </w:tc>
      </w:tr>
      <w:tr w:rsidR="009B6283">
        <w:trPr>
          <w:trHeight w:val="548"/>
        </w:trPr>
        <w:tc>
          <w:tcPr>
            <w:tcW w:w="491" w:type="dxa"/>
            <w:shd w:val="clear" w:color="auto" w:fill="DDD9C3"/>
          </w:tcPr>
          <w:p w:rsidR="009B6283" w:rsidRDefault="005B1CC1">
            <w:pPr>
              <w:pBdr>
                <w:top w:val="nil"/>
                <w:left w:val="nil"/>
                <w:bottom w:val="nil"/>
                <w:right w:val="nil"/>
                <w:between w:val="nil"/>
              </w:pBdr>
              <w:spacing w:before="138"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13.</w:t>
            </w:r>
          </w:p>
        </w:tc>
        <w:tc>
          <w:tcPr>
            <w:tcW w:w="1009" w:type="dxa"/>
            <w:shd w:val="clear" w:color="auto" w:fill="DDD9C3"/>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Bertović Lana</w:t>
            </w:r>
          </w:p>
        </w:tc>
        <w:tc>
          <w:tcPr>
            <w:tcW w:w="690" w:type="dxa"/>
            <w:shd w:val="clear" w:color="auto" w:fill="DDD9C3"/>
          </w:tcPr>
          <w:p w:rsidR="009B6283" w:rsidRDefault="005B1CC1">
            <w:pPr>
              <w:pBdr>
                <w:top w:val="nil"/>
                <w:left w:val="nil"/>
                <w:bottom w:val="nil"/>
                <w:right w:val="nil"/>
                <w:between w:val="nil"/>
              </w:pBdr>
              <w:spacing w:before="138" w:line="240" w:lineRule="auto"/>
              <w:ind w:left="0" w:right="33" w:hanging="2"/>
              <w:jc w:val="center"/>
              <w:rPr>
                <w:rFonts w:ascii="Arial Narrow" w:eastAsia="Arial Narrow" w:hAnsi="Arial Narrow" w:cs="Arial Narrow"/>
                <w:sz w:val="24"/>
                <w:szCs w:val="24"/>
              </w:rPr>
            </w:pPr>
            <w:r>
              <w:rPr>
                <w:rFonts w:ascii="Arial Narrow" w:eastAsia="Arial Narrow" w:hAnsi="Arial Narrow" w:cs="Arial Narrow"/>
                <w:sz w:val="24"/>
                <w:szCs w:val="24"/>
              </w:rPr>
              <w:t>njem</w:t>
            </w:r>
          </w:p>
        </w:tc>
        <w:tc>
          <w:tcPr>
            <w:tcW w:w="1419" w:type="dxa"/>
            <w:shd w:val="clear" w:color="auto" w:fill="DDD9C3"/>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4 sata</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2.cd</w:t>
            </w:r>
          </w:p>
        </w:tc>
        <w:tc>
          <w:tcPr>
            <w:tcW w:w="891" w:type="dxa"/>
            <w:shd w:val="clear" w:color="auto" w:fill="DDD9C3"/>
          </w:tcPr>
          <w:p w:rsidR="009B6283" w:rsidRDefault="005B1CC1">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4 sata</w:t>
            </w:r>
          </w:p>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5. i 7,8.</w:t>
            </w:r>
          </w:p>
        </w:tc>
        <w:tc>
          <w:tcPr>
            <w:tcW w:w="795" w:type="dxa"/>
            <w:shd w:val="clear" w:color="auto" w:fill="DDD9C3"/>
          </w:tcPr>
          <w:p w:rsidR="009B6283" w:rsidRDefault="005B1CC1">
            <w:pPr>
              <w:pBdr>
                <w:top w:val="nil"/>
                <w:left w:val="nil"/>
                <w:bottom w:val="nil"/>
                <w:right w:val="nil"/>
                <w:between w:val="nil"/>
              </w:pBdr>
              <w:spacing w:before="138" w:line="240" w:lineRule="auto"/>
              <w:ind w:left="0" w:right="35"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735" w:type="dxa"/>
            <w:shd w:val="clear" w:color="auto" w:fill="DDD9C3"/>
          </w:tcPr>
          <w:p w:rsidR="009B6283" w:rsidRDefault="005B1CC1">
            <w:pPr>
              <w:pBdr>
                <w:top w:val="nil"/>
                <w:left w:val="nil"/>
                <w:bottom w:val="nil"/>
                <w:right w:val="nil"/>
                <w:between w:val="nil"/>
              </w:pBdr>
              <w:spacing w:before="138"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645" w:type="dxa"/>
            <w:shd w:val="clear" w:color="auto" w:fill="DDD9C3"/>
          </w:tcPr>
          <w:p w:rsidR="009B6283" w:rsidRDefault="005B1CC1">
            <w:pPr>
              <w:pBdr>
                <w:top w:val="nil"/>
                <w:left w:val="nil"/>
                <w:bottom w:val="nil"/>
                <w:right w:val="nil"/>
                <w:between w:val="nil"/>
              </w:pBdr>
              <w:spacing w:before="138"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570" w:type="dxa"/>
            <w:shd w:val="clear" w:color="auto" w:fill="DDD9C3"/>
          </w:tcPr>
          <w:p w:rsidR="009B6283" w:rsidRDefault="005B1CC1">
            <w:pPr>
              <w:pBdr>
                <w:top w:val="nil"/>
                <w:left w:val="nil"/>
                <w:bottom w:val="nil"/>
                <w:right w:val="nil"/>
                <w:between w:val="nil"/>
              </w:pBdr>
              <w:spacing w:before="138" w:line="240" w:lineRule="auto"/>
              <w:ind w:left="0" w:right="12"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1170" w:type="dxa"/>
            <w:shd w:val="clear" w:color="auto" w:fill="DDD9C3"/>
          </w:tcPr>
          <w:p w:rsidR="009B6283" w:rsidRDefault="005B1CC1">
            <w:pPr>
              <w:pBdr>
                <w:top w:val="nil"/>
                <w:left w:val="nil"/>
                <w:bottom w:val="nil"/>
                <w:right w:val="nil"/>
                <w:between w:val="nil"/>
              </w:pBdr>
              <w:spacing w:before="138" w:line="240" w:lineRule="auto"/>
              <w:ind w:left="0" w:right="8"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705" w:type="dxa"/>
            <w:shd w:val="clear" w:color="auto" w:fill="DDD9C3"/>
          </w:tcPr>
          <w:p w:rsidR="009B6283" w:rsidRDefault="005B1CC1">
            <w:pPr>
              <w:pBdr>
                <w:top w:val="nil"/>
                <w:left w:val="nil"/>
                <w:bottom w:val="nil"/>
                <w:right w:val="nil"/>
                <w:between w:val="nil"/>
              </w:pBdr>
              <w:spacing w:before="138"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6</w:t>
            </w:r>
          </w:p>
        </w:tc>
        <w:tc>
          <w:tcPr>
            <w:tcW w:w="1005" w:type="dxa"/>
            <w:shd w:val="clear" w:color="auto" w:fill="DDD9C3"/>
          </w:tcPr>
          <w:p w:rsidR="009B6283" w:rsidRDefault="005B1CC1">
            <w:pPr>
              <w:pBdr>
                <w:top w:val="nil"/>
                <w:left w:val="nil"/>
                <w:bottom w:val="nil"/>
                <w:right w:val="nil"/>
                <w:between w:val="nil"/>
              </w:pBdr>
              <w:spacing w:before="13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b/>
                <w:bCs/>
                <w:sz w:val="24"/>
                <w:szCs w:val="24"/>
              </w:rPr>
              <w:t>15</w:t>
            </w:r>
          </w:p>
        </w:tc>
      </w:tr>
      <w:tr w:rsidR="009B6283">
        <w:trPr>
          <w:trHeight w:val="822"/>
        </w:trPr>
        <w:tc>
          <w:tcPr>
            <w:tcW w:w="491" w:type="dxa"/>
            <w:shd w:val="clear" w:color="auto" w:fill="DDD9C3"/>
          </w:tcPr>
          <w:p w:rsidR="009B6283" w:rsidRDefault="005B1CC1">
            <w:pPr>
              <w:pBdr>
                <w:top w:val="nil"/>
                <w:left w:val="nil"/>
                <w:bottom w:val="nil"/>
                <w:right w:val="nil"/>
                <w:between w:val="nil"/>
              </w:pBdr>
              <w:spacing w:before="27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14.</w:t>
            </w:r>
          </w:p>
        </w:tc>
        <w:tc>
          <w:tcPr>
            <w:tcW w:w="1009" w:type="dxa"/>
            <w:shd w:val="clear" w:color="auto" w:fill="DDD9C3"/>
          </w:tcPr>
          <w:p w:rsidR="009B6283" w:rsidRDefault="005B1CC1">
            <w:pPr>
              <w:pBdr>
                <w:top w:val="nil"/>
                <w:left w:val="nil"/>
                <w:bottom w:val="nil"/>
                <w:right w:val="nil"/>
                <w:between w:val="nil"/>
              </w:pBdr>
              <w:spacing w:before="137" w:line="244" w:lineRule="auto"/>
              <w:ind w:left="0" w:right="444" w:hanging="2"/>
              <w:rPr>
                <w:rFonts w:ascii="Arial Narrow" w:eastAsia="Arial Narrow" w:hAnsi="Arial Narrow" w:cs="Arial Narrow"/>
                <w:sz w:val="24"/>
                <w:szCs w:val="24"/>
              </w:rPr>
            </w:pPr>
            <w:r>
              <w:rPr>
                <w:rFonts w:ascii="Arial Narrow" w:eastAsia="Arial Narrow" w:hAnsi="Arial Narrow" w:cs="Arial Narrow"/>
                <w:sz w:val="24"/>
                <w:szCs w:val="24"/>
              </w:rPr>
              <w:t>Buljan Re</w:t>
            </w:r>
            <w:r>
              <w:rPr>
                <w:rFonts w:ascii="Arial Narrow" w:eastAsia="Arial Narrow" w:hAnsi="Arial Narrow" w:cs="Arial Narrow"/>
                <w:sz w:val="24"/>
                <w:szCs w:val="24"/>
              </w:rPr>
              <w:lastRenderedPageBreak/>
              <w:t>nata</w:t>
            </w:r>
          </w:p>
        </w:tc>
        <w:tc>
          <w:tcPr>
            <w:tcW w:w="690" w:type="dxa"/>
            <w:shd w:val="clear" w:color="auto" w:fill="DDD9C3"/>
          </w:tcPr>
          <w:p w:rsidR="009B6283" w:rsidRDefault="005B1CC1">
            <w:pPr>
              <w:pBdr>
                <w:top w:val="nil"/>
                <w:left w:val="nil"/>
                <w:bottom w:val="nil"/>
                <w:right w:val="nil"/>
                <w:between w:val="nil"/>
              </w:pBdr>
              <w:spacing w:before="274" w:line="240" w:lineRule="auto"/>
              <w:ind w:left="0" w:right="132" w:hanging="2"/>
              <w:jc w:val="center"/>
              <w:rPr>
                <w:rFonts w:ascii="Arial Narrow" w:eastAsia="Arial Narrow" w:hAnsi="Arial Narrow" w:cs="Arial Narrow"/>
                <w:sz w:val="24"/>
                <w:szCs w:val="24"/>
              </w:rPr>
            </w:pPr>
            <w:r>
              <w:rPr>
                <w:rFonts w:ascii="Arial Narrow" w:eastAsia="Arial Narrow" w:hAnsi="Arial Narrow" w:cs="Arial Narrow"/>
                <w:sz w:val="24"/>
                <w:szCs w:val="24"/>
              </w:rPr>
              <w:lastRenderedPageBreak/>
              <w:t>eng</w:t>
            </w:r>
          </w:p>
        </w:tc>
        <w:tc>
          <w:tcPr>
            <w:tcW w:w="1419" w:type="dxa"/>
            <w:shd w:val="clear" w:color="auto" w:fill="DDD9C3"/>
          </w:tcPr>
          <w:p w:rsidR="009B6283" w:rsidRDefault="005B1CC1">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18 sati </w:t>
            </w:r>
          </w:p>
          <w:p w:rsidR="009B6283" w:rsidRDefault="005B1CC1">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1.b,d,e, 2.ab,</w:t>
            </w:r>
          </w:p>
          <w:p w:rsidR="009B6283" w:rsidRDefault="005B1CC1">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3.ab, 4.ab</w:t>
            </w:r>
          </w:p>
        </w:tc>
        <w:tc>
          <w:tcPr>
            <w:tcW w:w="891" w:type="dxa"/>
            <w:shd w:val="clear" w:color="auto" w:fill="DDD9C3"/>
          </w:tcPr>
          <w:p w:rsidR="009B6283" w:rsidRDefault="005B1CC1">
            <w:pPr>
              <w:pBdr>
                <w:top w:val="nil"/>
                <w:left w:val="nil"/>
                <w:bottom w:val="nil"/>
                <w:right w:val="nil"/>
                <w:between w:val="nil"/>
              </w:pBdr>
              <w:spacing w:before="137" w:line="244" w:lineRule="auto"/>
              <w:ind w:left="0" w:right="206" w:hanging="2"/>
              <w:rPr>
                <w:rFonts w:ascii="Arial Narrow" w:eastAsia="Arial Narrow" w:hAnsi="Arial Narrow" w:cs="Arial Narrow"/>
                <w:sz w:val="24"/>
                <w:szCs w:val="24"/>
              </w:rPr>
            </w:pPr>
            <w:r>
              <w:rPr>
                <w:rFonts w:ascii="Arial Narrow" w:eastAsia="Arial Narrow" w:hAnsi="Arial Narrow" w:cs="Arial Narrow"/>
                <w:sz w:val="24"/>
                <w:szCs w:val="24"/>
              </w:rPr>
              <w:t>2 sata  4.cd,</w:t>
            </w:r>
          </w:p>
        </w:tc>
        <w:tc>
          <w:tcPr>
            <w:tcW w:w="795" w:type="dxa"/>
            <w:shd w:val="clear" w:color="auto" w:fill="DDD9C3"/>
          </w:tcPr>
          <w:p w:rsidR="009B6283" w:rsidRDefault="005B1CC1">
            <w:pPr>
              <w:pBdr>
                <w:top w:val="nil"/>
                <w:left w:val="nil"/>
                <w:bottom w:val="nil"/>
                <w:right w:val="nil"/>
                <w:between w:val="nil"/>
              </w:pBdr>
              <w:spacing w:before="274" w:line="240" w:lineRule="auto"/>
              <w:ind w:left="0" w:right="35"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735" w:type="dxa"/>
            <w:shd w:val="clear" w:color="auto" w:fill="DDD9C3"/>
          </w:tcPr>
          <w:p w:rsidR="009B6283" w:rsidRDefault="005B1CC1">
            <w:pPr>
              <w:pBdr>
                <w:top w:val="nil"/>
                <w:left w:val="nil"/>
                <w:bottom w:val="nil"/>
                <w:right w:val="nil"/>
                <w:between w:val="nil"/>
              </w:pBdr>
              <w:spacing w:before="27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645" w:type="dxa"/>
            <w:shd w:val="clear" w:color="auto" w:fill="DDD9C3"/>
          </w:tcPr>
          <w:p w:rsidR="009B6283" w:rsidRDefault="005B1CC1">
            <w:pPr>
              <w:pBdr>
                <w:top w:val="nil"/>
                <w:left w:val="nil"/>
                <w:bottom w:val="nil"/>
                <w:right w:val="nil"/>
                <w:between w:val="nil"/>
              </w:pBdr>
              <w:spacing w:before="27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570" w:type="dxa"/>
            <w:shd w:val="clear" w:color="auto" w:fill="DDD9C3"/>
          </w:tcPr>
          <w:p w:rsidR="009B6283" w:rsidRDefault="005B1CC1">
            <w:pPr>
              <w:pBdr>
                <w:top w:val="nil"/>
                <w:left w:val="nil"/>
                <w:bottom w:val="nil"/>
                <w:right w:val="nil"/>
                <w:between w:val="nil"/>
              </w:pBdr>
              <w:spacing w:before="274" w:line="240" w:lineRule="auto"/>
              <w:ind w:left="0" w:right="12"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1170" w:type="dxa"/>
            <w:shd w:val="clear" w:color="auto" w:fill="DDD9C3"/>
          </w:tcPr>
          <w:p w:rsidR="009B6283" w:rsidRDefault="005B1CC1">
            <w:pPr>
              <w:pBdr>
                <w:top w:val="nil"/>
                <w:left w:val="nil"/>
                <w:bottom w:val="nil"/>
                <w:right w:val="nil"/>
                <w:between w:val="nil"/>
              </w:pBdr>
              <w:spacing w:before="27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 SHU</w:t>
            </w:r>
          </w:p>
        </w:tc>
        <w:tc>
          <w:tcPr>
            <w:tcW w:w="705" w:type="dxa"/>
            <w:shd w:val="clear" w:color="auto" w:fill="DDD9C3"/>
          </w:tcPr>
          <w:p w:rsidR="009B6283" w:rsidRDefault="005B1CC1">
            <w:pPr>
              <w:pBdr>
                <w:top w:val="nil"/>
                <w:left w:val="nil"/>
                <w:bottom w:val="nil"/>
                <w:right w:val="nil"/>
                <w:between w:val="nil"/>
              </w:pBdr>
              <w:spacing w:before="27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17</w:t>
            </w:r>
          </w:p>
        </w:tc>
        <w:tc>
          <w:tcPr>
            <w:tcW w:w="1005" w:type="dxa"/>
            <w:shd w:val="clear" w:color="auto" w:fill="DDD9C3"/>
          </w:tcPr>
          <w:p w:rsidR="009B6283" w:rsidRDefault="005B1CC1">
            <w:pPr>
              <w:pBdr>
                <w:top w:val="nil"/>
                <w:left w:val="nil"/>
                <w:bottom w:val="nil"/>
                <w:right w:val="nil"/>
                <w:between w:val="nil"/>
              </w:pBdr>
              <w:spacing w:before="27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b/>
                <w:sz w:val="24"/>
                <w:szCs w:val="24"/>
              </w:rPr>
              <w:t>40</w:t>
            </w:r>
          </w:p>
        </w:tc>
      </w:tr>
      <w:tr w:rsidR="009B6283">
        <w:trPr>
          <w:trHeight w:val="825"/>
        </w:trPr>
        <w:tc>
          <w:tcPr>
            <w:tcW w:w="491" w:type="dxa"/>
            <w:shd w:val="clear" w:color="auto" w:fill="DDD9C3"/>
          </w:tcPr>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15.</w:t>
            </w:r>
          </w:p>
        </w:tc>
        <w:tc>
          <w:tcPr>
            <w:tcW w:w="1009" w:type="dxa"/>
            <w:shd w:val="clear" w:color="auto" w:fill="DDD9C3"/>
          </w:tcPr>
          <w:p w:rsidR="009B6283" w:rsidRDefault="005B1CC1">
            <w:pPr>
              <w:pBdr>
                <w:top w:val="nil"/>
                <w:left w:val="nil"/>
                <w:bottom w:val="nil"/>
                <w:right w:val="nil"/>
                <w:between w:val="nil"/>
              </w:pBdr>
              <w:spacing w:before="14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Rušev</w:t>
            </w:r>
          </w:p>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Maja</w:t>
            </w:r>
          </w:p>
        </w:tc>
        <w:tc>
          <w:tcPr>
            <w:tcW w:w="690" w:type="dxa"/>
            <w:shd w:val="clear" w:color="auto" w:fill="DDD9C3"/>
          </w:tcPr>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132" w:hanging="2"/>
              <w:jc w:val="center"/>
              <w:rPr>
                <w:rFonts w:ascii="Arial Narrow" w:eastAsia="Arial Narrow" w:hAnsi="Arial Narrow" w:cs="Arial Narrow"/>
                <w:sz w:val="24"/>
                <w:szCs w:val="24"/>
              </w:rPr>
            </w:pPr>
            <w:r>
              <w:rPr>
                <w:rFonts w:ascii="Arial Narrow" w:eastAsia="Arial Narrow" w:hAnsi="Arial Narrow" w:cs="Arial Narrow"/>
                <w:sz w:val="24"/>
                <w:szCs w:val="24"/>
              </w:rPr>
              <w:t>eng</w:t>
            </w:r>
          </w:p>
        </w:tc>
        <w:tc>
          <w:tcPr>
            <w:tcW w:w="1419" w:type="dxa"/>
            <w:shd w:val="clear" w:color="auto" w:fill="DDD9C3"/>
          </w:tcPr>
          <w:p w:rsidR="009B6283" w:rsidRDefault="005B1CC1">
            <w:pPr>
              <w:pBdr>
                <w:top w:val="nil"/>
                <w:left w:val="nil"/>
                <w:bottom w:val="nil"/>
                <w:right w:val="nil"/>
                <w:between w:val="nil"/>
              </w:pBdr>
              <w:spacing w:before="141" w:line="244"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18 sati </w:t>
            </w:r>
          </w:p>
          <w:p w:rsidR="009B6283" w:rsidRDefault="005B1CC1">
            <w:pPr>
              <w:pBdr>
                <w:top w:val="nil"/>
                <w:left w:val="nil"/>
                <w:bottom w:val="nil"/>
                <w:right w:val="nil"/>
                <w:between w:val="nil"/>
              </w:pBdr>
              <w:spacing w:before="141" w:line="244"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5.cd, 6.ab,8.ab</w:t>
            </w:r>
          </w:p>
        </w:tc>
        <w:tc>
          <w:tcPr>
            <w:tcW w:w="891" w:type="dxa"/>
            <w:shd w:val="clear" w:color="auto" w:fill="DDD9C3"/>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4 sati</w:t>
            </w:r>
          </w:p>
          <w:p w:rsidR="009B6283" w:rsidRDefault="005B1CC1">
            <w:pPr>
              <w:pBdr>
                <w:top w:val="nil"/>
                <w:left w:val="nil"/>
                <w:bottom w:val="nil"/>
                <w:right w:val="nil"/>
                <w:between w:val="nil"/>
              </w:pBdr>
              <w:spacing w:line="240" w:lineRule="auto"/>
              <w:ind w:left="0" w:right="76" w:hanging="2"/>
              <w:rPr>
                <w:rFonts w:ascii="Arial Narrow" w:eastAsia="Arial Narrow" w:hAnsi="Arial Narrow" w:cs="Arial Narrow"/>
                <w:sz w:val="24"/>
                <w:szCs w:val="24"/>
              </w:rPr>
            </w:pPr>
            <w:r>
              <w:rPr>
                <w:rFonts w:ascii="Arial Narrow" w:eastAsia="Arial Narrow" w:hAnsi="Arial Narrow" w:cs="Arial Narrow"/>
                <w:sz w:val="24"/>
                <w:szCs w:val="24"/>
              </w:rPr>
              <w:t>5.cd</w:t>
            </w:r>
          </w:p>
          <w:p w:rsidR="009B6283" w:rsidRDefault="005B1CC1">
            <w:pPr>
              <w:pBdr>
                <w:top w:val="nil"/>
                <w:left w:val="nil"/>
                <w:bottom w:val="nil"/>
                <w:right w:val="nil"/>
                <w:between w:val="nil"/>
              </w:pBdr>
              <w:spacing w:line="240" w:lineRule="auto"/>
              <w:ind w:left="0" w:right="76" w:hanging="2"/>
              <w:rPr>
                <w:rFonts w:ascii="Arial Narrow" w:eastAsia="Arial Narrow" w:hAnsi="Arial Narrow" w:cs="Arial Narrow"/>
                <w:sz w:val="24"/>
                <w:szCs w:val="24"/>
              </w:rPr>
            </w:pPr>
            <w:r>
              <w:rPr>
                <w:rFonts w:ascii="Arial Narrow" w:eastAsia="Arial Narrow" w:hAnsi="Arial Narrow" w:cs="Arial Narrow"/>
                <w:sz w:val="24"/>
                <w:szCs w:val="24"/>
              </w:rPr>
              <w:t>6.cd</w:t>
            </w:r>
          </w:p>
        </w:tc>
        <w:tc>
          <w:tcPr>
            <w:tcW w:w="795" w:type="dxa"/>
            <w:shd w:val="clear" w:color="auto" w:fill="DDD9C3"/>
          </w:tcPr>
          <w:p w:rsidR="009B6283" w:rsidRDefault="005B1CC1">
            <w:pPr>
              <w:pBdr>
                <w:top w:val="nil"/>
                <w:left w:val="nil"/>
                <w:bottom w:val="nil"/>
                <w:right w:val="nil"/>
                <w:between w:val="nil"/>
              </w:pBdr>
              <w:spacing w:before="141" w:line="244" w:lineRule="auto"/>
              <w:ind w:left="0" w:right="115" w:hanging="2"/>
              <w:rPr>
                <w:rFonts w:ascii="Arial Narrow" w:eastAsia="Arial Narrow" w:hAnsi="Arial Narrow" w:cs="Arial Narrow"/>
                <w:sz w:val="24"/>
                <w:szCs w:val="24"/>
              </w:rPr>
            </w:pPr>
            <w:r>
              <w:rPr>
                <w:rFonts w:ascii="Arial Narrow" w:eastAsia="Arial Narrow" w:hAnsi="Arial Narrow" w:cs="Arial Narrow"/>
                <w:sz w:val="24"/>
                <w:szCs w:val="24"/>
              </w:rPr>
              <w:t xml:space="preserve">     0</w:t>
            </w:r>
          </w:p>
        </w:tc>
        <w:tc>
          <w:tcPr>
            <w:tcW w:w="735" w:type="dxa"/>
            <w:shd w:val="clear" w:color="auto" w:fill="DDD9C3"/>
          </w:tcPr>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645" w:type="dxa"/>
            <w:shd w:val="clear" w:color="auto" w:fill="DDD9C3"/>
          </w:tcPr>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570" w:type="dxa"/>
            <w:shd w:val="clear" w:color="auto" w:fill="DDD9C3"/>
          </w:tcPr>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12"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1170" w:type="dxa"/>
            <w:shd w:val="clear" w:color="auto" w:fill="DDD9C3"/>
          </w:tcPr>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8"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705" w:type="dxa"/>
            <w:shd w:val="clear" w:color="auto" w:fill="DDD9C3"/>
          </w:tcPr>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17</w:t>
            </w:r>
          </w:p>
        </w:tc>
        <w:tc>
          <w:tcPr>
            <w:tcW w:w="1005" w:type="dxa"/>
            <w:shd w:val="clear" w:color="auto" w:fill="DDD9C3"/>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b/>
                <w:sz w:val="24"/>
                <w:szCs w:val="24"/>
              </w:rPr>
              <w:t>40</w:t>
            </w:r>
          </w:p>
        </w:tc>
      </w:tr>
      <w:tr w:rsidR="009B6283">
        <w:trPr>
          <w:trHeight w:val="930"/>
        </w:trPr>
        <w:tc>
          <w:tcPr>
            <w:tcW w:w="491" w:type="dxa"/>
            <w:shd w:val="clear" w:color="auto" w:fill="DDD9C3"/>
          </w:tcPr>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16.</w:t>
            </w:r>
          </w:p>
        </w:tc>
        <w:tc>
          <w:tcPr>
            <w:tcW w:w="1009" w:type="dxa"/>
            <w:shd w:val="clear" w:color="auto" w:fill="DDD9C3"/>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Balog Lovreković Mirta</w:t>
            </w:r>
          </w:p>
        </w:tc>
        <w:tc>
          <w:tcPr>
            <w:tcW w:w="690" w:type="dxa"/>
            <w:shd w:val="clear" w:color="auto" w:fill="DDD9C3"/>
          </w:tcPr>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132" w:hanging="2"/>
              <w:jc w:val="center"/>
              <w:rPr>
                <w:rFonts w:ascii="Arial Narrow" w:eastAsia="Arial Narrow" w:hAnsi="Arial Narrow" w:cs="Arial Narrow"/>
                <w:sz w:val="24"/>
                <w:szCs w:val="24"/>
              </w:rPr>
            </w:pPr>
            <w:r>
              <w:rPr>
                <w:rFonts w:ascii="Arial Narrow" w:eastAsia="Arial Narrow" w:hAnsi="Arial Narrow" w:cs="Arial Narrow"/>
                <w:sz w:val="24"/>
                <w:szCs w:val="24"/>
              </w:rPr>
              <w:t>eng</w:t>
            </w:r>
          </w:p>
        </w:tc>
        <w:tc>
          <w:tcPr>
            <w:tcW w:w="1419" w:type="dxa"/>
            <w:shd w:val="clear" w:color="auto" w:fill="DDD9C3"/>
          </w:tcPr>
          <w:p w:rsidR="009B6283" w:rsidRDefault="005B1CC1">
            <w:pPr>
              <w:pBdr>
                <w:top w:val="nil"/>
                <w:left w:val="nil"/>
                <w:bottom w:val="nil"/>
                <w:right w:val="nil"/>
                <w:between w:val="nil"/>
              </w:pBdr>
              <w:spacing w:before="14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7 sati </w:t>
            </w:r>
          </w:p>
          <w:p w:rsidR="009B6283" w:rsidRDefault="005B1CC1">
            <w:pPr>
              <w:pBdr>
                <w:top w:val="nil"/>
                <w:left w:val="nil"/>
                <w:bottom w:val="nil"/>
                <w:right w:val="nil"/>
                <w:between w:val="nil"/>
              </w:pBdr>
              <w:spacing w:before="14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7.ab, zadruga</w:t>
            </w:r>
          </w:p>
        </w:tc>
        <w:tc>
          <w:tcPr>
            <w:tcW w:w="891" w:type="dxa"/>
            <w:shd w:val="clear" w:color="auto" w:fill="DDD9C3"/>
          </w:tcPr>
          <w:p w:rsidR="009B6283" w:rsidRDefault="005B1CC1">
            <w:pPr>
              <w:pBdr>
                <w:top w:val="nil"/>
                <w:left w:val="nil"/>
                <w:bottom w:val="nil"/>
                <w:right w:val="nil"/>
                <w:between w:val="nil"/>
              </w:pBdr>
              <w:spacing w:line="240" w:lineRule="auto"/>
              <w:ind w:left="0" w:right="126" w:hanging="2"/>
              <w:jc w:val="center"/>
              <w:rPr>
                <w:rFonts w:ascii="Arial Narrow" w:eastAsia="Arial Narrow" w:hAnsi="Arial Narrow" w:cs="Arial Narrow"/>
                <w:sz w:val="24"/>
                <w:szCs w:val="24"/>
              </w:rPr>
            </w:pPr>
            <w:r>
              <w:rPr>
                <w:rFonts w:ascii="Arial Narrow" w:eastAsia="Arial Narrow" w:hAnsi="Arial Narrow" w:cs="Arial Narrow"/>
                <w:sz w:val="24"/>
                <w:szCs w:val="24"/>
              </w:rPr>
              <w:t>4 sata</w:t>
            </w:r>
          </w:p>
          <w:p w:rsidR="009B6283" w:rsidRDefault="005B1CC1">
            <w:pPr>
              <w:pBdr>
                <w:top w:val="nil"/>
                <w:left w:val="nil"/>
                <w:bottom w:val="nil"/>
                <w:right w:val="nil"/>
                <w:between w:val="nil"/>
              </w:pBdr>
              <w:spacing w:line="240" w:lineRule="auto"/>
              <w:ind w:left="0" w:right="126" w:hanging="2"/>
              <w:jc w:val="center"/>
              <w:rPr>
                <w:rFonts w:ascii="Arial Narrow" w:eastAsia="Arial Narrow" w:hAnsi="Arial Narrow" w:cs="Arial Narrow"/>
                <w:sz w:val="24"/>
                <w:szCs w:val="24"/>
              </w:rPr>
            </w:pPr>
            <w:r>
              <w:rPr>
                <w:rFonts w:ascii="Arial Narrow" w:eastAsia="Arial Narrow" w:hAnsi="Arial Narrow" w:cs="Arial Narrow"/>
                <w:sz w:val="24"/>
                <w:szCs w:val="24"/>
              </w:rPr>
              <w:t>7.cd</w:t>
            </w:r>
          </w:p>
          <w:p w:rsidR="009B6283" w:rsidRDefault="005B1CC1">
            <w:pPr>
              <w:pBdr>
                <w:top w:val="nil"/>
                <w:left w:val="nil"/>
                <w:bottom w:val="nil"/>
                <w:right w:val="nil"/>
                <w:between w:val="nil"/>
              </w:pBdr>
              <w:spacing w:line="240" w:lineRule="auto"/>
              <w:ind w:left="0" w:right="126" w:hanging="2"/>
              <w:jc w:val="center"/>
              <w:rPr>
                <w:rFonts w:ascii="Arial Narrow" w:eastAsia="Arial Narrow" w:hAnsi="Arial Narrow" w:cs="Arial Narrow"/>
                <w:sz w:val="24"/>
                <w:szCs w:val="24"/>
              </w:rPr>
            </w:pPr>
            <w:r>
              <w:rPr>
                <w:rFonts w:ascii="Arial Narrow" w:eastAsia="Arial Narrow" w:hAnsi="Arial Narrow" w:cs="Arial Narrow"/>
                <w:sz w:val="24"/>
                <w:szCs w:val="24"/>
              </w:rPr>
              <w:t>8.cd</w:t>
            </w:r>
          </w:p>
        </w:tc>
        <w:tc>
          <w:tcPr>
            <w:tcW w:w="795" w:type="dxa"/>
            <w:shd w:val="clear" w:color="auto" w:fill="DDD9C3"/>
          </w:tcPr>
          <w:p w:rsidR="009B6283" w:rsidRDefault="005B1CC1">
            <w:pPr>
              <w:pBdr>
                <w:top w:val="nil"/>
                <w:left w:val="nil"/>
                <w:bottom w:val="nil"/>
                <w:right w:val="nil"/>
                <w:between w:val="nil"/>
              </w:pBdr>
              <w:spacing w:before="144" w:line="240" w:lineRule="auto"/>
              <w:ind w:left="0" w:right="115" w:hanging="2"/>
              <w:rPr>
                <w:rFonts w:ascii="Arial Narrow" w:eastAsia="Arial Narrow" w:hAnsi="Arial Narrow" w:cs="Arial Narrow"/>
                <w:sz w:val="24"/>
                <w:szCs w:val="24"/>
              </w:rPr>
            </w:pPr>
            <w:r>
              <w:rPr>
                <w:rFonts w:ascii="Arial Narrow" w:eastAsia="Arial Narrow" w:hAnsi="Arial Narrow" w:cs="Arial Narrow"/>
                <w:sz w:val="24"/>
                <w:szCs w:val="24"/>
              </w:rPr>
              <w:t xml:space="preserve">                    0</w:t>
            </w:r>
          </w:p>
          <w:p w:rsidR="009B6283" w:rsidRDefault="009B6283">
            <w:pPr>
              <w:pBdr>
                <w:top w:val="nil"/>
                <w:left w:val="nil"/>
                <w:bottom w:val="nil"/>
                <w:right w:val="nil"/>
                <w:between w:val="nil"/>
              </w:pBdr>
              <w:spacing w:before="144" w:line="240" w:lineRule="auto"/>
              <w:ind w:left="0" w:right="115" w:hanging="2"/>
              <w:rPr>
                <w:rFonts w:ascii="Arial Narrow" w:eastAsia="Arial Narrow" w:hAnsi="Arial Narrow" w:cs="Arial Narrow"/>
                <w:sz w:val="24"/>
                <w:szCs w:val="24"/>
              </w:rPr>
            </w:pPr>
          </w:p>
        </w:tc>
        <w:tc>
          <w:tcPr>
            <w:tcW w:w="735" w:type="dxa"/>
            <w:shd w:val="clear" w:color="auto" w:fill="DDD9C3"/>
          </w:tcPr>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645" w:type="dxa"/>
            <w:shd w:val="clear" w:color="auto" w:fill="DDD9C3"/>
          </w:tcPr>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570" w:type="dxa"/>
            <w:shd w:val="clear" w:color="auto" w:fill="DDD9C3"/>
          </w:tcPr>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12"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1170" w:type="dxa"/>
            <w:shd w:val="clear" w:color="auto" w:fill="DDD9C3"/>
          </w:tcPr>
          <w:p w:rsidR="009B6283" w:rsidRDefault="009B6283">
            <w:pPr>
              <w:pBdr>
                <w:top w:val="nil"/>
                <w:left w:val="nil"/>
                <w:bottom w:val="nil"/>
                <w:right w:val="nil"/>
                <w:between w:val="nil"/>
              </w:pBdr>
              <w:spacing w:line="240" w:lineRule="auto"/>
              <w:ind w:left="0" w:right="143" w:hanging="2"/>
              <w:jc w:val="center"/>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143"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705" w:type="dxa"/>
            <w:shd w:val="clear" w:color="auto" w:fill="DDD9C3"/>
          </w:tcPr>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8</w:t>
            </w:r>
          </w:p>
        </w:tc>
        <w:tc>
          <w:tcPr>
            <w:tcW w:w="1005" w:type="dxa"/>
            <w:shd w:val="clear" w:color="auto" w:fill="DDD9C3"/>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before="1" w:line="240" w:lineRule="auto"/>
              <w:ind w:left="0" w:right="1" w:hanging="2"/>
              <w:jc w:val="center"/>
              <w:rPr>
                <w:rFonts w:ascii="Arial Narrow" w:eastAsia="Arial Narrow" w:hAnsi="Arial Narrow" w:cs="Arial Narrow"/>
                <w:b/>
                <w:bCs/>
                <w:sz w:val="24"/>
                <w:szCs w:val="24"/>
              </w:rPr>
            </w:pPr>
            <w:r>
              <w:rPr>
                <w:rFonts w:ascii="Arial Narrow" w:eastAsia="Arial Narrow" w:hAnsi="Arial Narrow" w:cs="Arial Narrow"/>
                <w:b/>
                <w:bCs/>
                <w:sz w:val="24"/>
                <w:szCs w:val="24"/>
              </w:rPr>
              <w:t>20</w:t>
            </w:r>
          </w:p>
        </w:tc>
      </w:tr>
      <w:tr w:rsidR="009B6283">
        <w:trPr>
          <w:trHeight w:val="731"/>
        </w:trPr>
        <w:tc>
          <w:tcPr>
            <w:tcW w:w="491" w:type="dxa"/>
            <w:shd w:val="clear" w:color="auto" w:fill="DDD9C3"/>
          </w:tcPr>
          <w:p w:rsidR="009B6283" w:rsidRDefault="005B1CC1">
            <w:pPr>
              <w:pBdr>
                <w:top w:val="nil"/>
                <w:left w:val="nil"/>
                <w:bottom w:val="nil"/>
                <w:right w:val="nil"/>
                <w:between w:val="nil"/>
              </w:pBdr>
              <w:shd w:val="clear" w:color="auto" w:fill="DDD9C3"/>
              <w:spacing w:before="23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18.</w:t>
            </w:r>
          </w:p>
        </w:tc>
        <w:tc>
          <w:tcPr>
            <w:tcW w:w="1009" w:type="dxa"/>
            <w:shd w:val="clear" w:color="auto" w:fill="DDD9C3"/>
          </w:tcPr>
          <w:p w:rsidR="009B6283" w:rsidRDefault="005B1CC1">
            <w:pPr>
              <w:pBdr>
                <w:top w:val="nil"/>
                <w:left w:val="nil"/>
                <w:bottom w:val="nil"/>
                <w:right w:val="nil"/>
                <w:between w:val="nil"/>
              </w:pBdr>
              <w:shd w:val="clear" w:color="auto" w:fill="DDD9C3"/>
              <w:spacing w:before="9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Kauzlarić</w:t>
            </w:r>
          </w:p>
          <w:p w:rsidR="009B6283" w:rsidRDefault="005B1CC1">
            <w:pPr>
              <w:pBdr>
                <w:top w:val="nil"/>
                <w:left w:val="nil"/>
                <w:bottom w:val="nil"/>
                <w:right w:val="nil"/>
                <w:between w:val="nil"/>
              </w:pBdr>
              <w:shd w:val="clear" w:color="auto" w:fill="DDD9C3"/>
              <w:spacing w:before="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Ida</w:t>
            </w:r>
          </w:p>
        </w:tc>
        <w:tc>
          <w:tcPr>
            <w:tcW w:w="690" w:type="dxa"/>
            <w:shd w:val="clear" w:color="auto" w:fill="DDD9C3"/>
          </w:tcPr>
          <w:p w:rsidR="009B6283" w:rsidRDefault="005B1CC1">
            <w:pPr>
              <w:pBdr>
                <w:top w:val="nil"/>
                <w:left w:val="nil"/>
                <w:bottom w:val="nil"/>
                <w:right w:val="nil"/>
                <w:between w:val="nil"/>
              </w:pBdr>
              <w:shd w:val="clear" w:color="auto" w:fill="DDD9C3"/>
              <w:spacing w:before="95" w:line="240" w:lineRule="auto"/>
              <w:ind w:left="0" w:right="132" w:hanging="2"/>
              <w:rPr>
                <w:rFonts w:ascii="Arial Narrow" w:eastAsia="Arial Narrow" w:hAnsi="Arial Narrow" w:cs="Arial Narrow"/>
                <w:sz w:val="24"/>
                <w:szCs w:val="24"/>
              </w:rPr>
            </w:pPr>
            <w:r>
              <w:rPr>
                <w:rFonts w:ascii="Arial Narrow" w:eastAsia="Arial Narrow" w:hAnsi="Arial Narrow" w:cs="Arial Narrow"/>
                <w:sz w:val="24"/>
                <w:szCs w:val="24"/>
              </w:rPr>
              <w:t>K/ B/ Pr</w:t>
            </w:r>
          </w:p>
        </w:tc>
        <w:tc>
          <w:tcPr>
            <w:tcW w:w="1419" w:type="dxa"/>
            <w:shd w:val="clear" w:color="auto" w:fill="DDD9C3"/>
          </w:tcPr>
          <w:p w:rsidR="009B6283" w:rsidRDefault="005B1CC1">
            <w:pPr>
              <w:pBdr>
                <w:top w:val="nil"/>
                <w:left w:val="nil"/>
                <w:bottom w:val="nil"/>
                <w:right w:val="nil"/>
                <w:between w:val="nil"/>
              </w:pBdr>
              <w:shd w:val="clear" w:color="auto" w:fill="DDD9C3"/>
              <w:spacing w:before="9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22 sata K:8.abcd. B:8.abcd </w:t>
            </w:r>
          </w:p>
          <w:p w:rsidR="009B6283" w:rsidRDefault="005B1CC1">
            <w:pPr>
              <w:pBdr>
                <w:top w:val="nil"/>
                <w:left w:val="nil"/>
                <w:bottom w:val="nil"/>
                <w:right w:val="nil"/>
                <w:between w:val="nil"/>
              </w:pBdr>
              <w:shd w:val="clear" w:color="auto" w:fill="DDD9C3"/>
              <w:spacing w:before="9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 6.abc</w:t>
            </w:r>
          </w:p>
        </w:tc>
        <w:tc>
          <w:tcPr>
            <w:tcW w:w="891" w:type="dxa"/>
            <w:shd w:val="clear" w:color="auto" w:fill="DDD9C3"/>
          </w:tcPr>
          <w:p w:rsidR="009B6283" w:rsidRDefault="005B1CC1">
            <w:pPr>
              <w:pBdr>
                <w:top w:val="nil"/>
                <w:left w:val="nil"/>
                <w:bottom w:val="nil"/>
                <w:right w:val="nil"/>
                <w:between w:val="nil"/>
              </w:pBdr>
              <w:shd w:val="clear" w:color="auto" w:fill="DDD9C3"/>
              <w:spacing w:before="232" w:line="240" w:lineRule="auto"/>
              <w:ind w:left="0" w:right="69"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795" w:type="dxa"/>
            <w:shd w:val="clear" w:color="auto" w:fill="DDD9C3"/>
          </w:tcPr>
          <w:p w:rsidR="009B6283" w:rsidRDefault="005B1CC1">
            <w:pPr>
              <w:pBdr>
                <w:top w:val="nil"/>
                <w:left w:val="nil"/>
                <w:bottom w:val="nil"/>
                <w:right w:val="nil"/>
                <w:between w:val="nil"/>
              </w:pBdr>
              <w:shd w:val="clear" w:color="auto" w:fill="DDD9C3"/>
              <w:spacing w:before="232" w:line="240" w:lineRule="auto"/>
              <w:ind w:left="0" w:right="35"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735" w:type="dxa"/>
            <w:shd w:val="clear" w:color="auto" w:fill="DDD9C3"/>
          </w:tcPr>
          <w:p w:rsidR="009B6283" w:rsidRDefault="005B1CC1">
            <w:pPr>
              <w:pBdr>
                <w:top w:val="nil"/>
                <w:left w:val="nil"/>
                <w:bottom w:val="nil"/>
                <w:right w:val="nil"/>
                <w:between w:val="nil"/>
              </w:pBdr>
              <w:shd w:val="clear" w:color="auto" w:fill="DDD9C3"/>
              <w:spacing w:before="232"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645" w:type="dxa"/>
            <w:shd w:val="clear" w:color="auto" w:fill="DDD9C3"/>
          </w:tcPr>
          <w:p w:rsidR="009B6283" w:rsidRDefault="005B1CC1">
            <w:pPr>
              <w:pBdr>
                <w:top w:val="nil"/>
                <w:left w:val="nil"/>
                <w:bottom w:val="nil"/>
                <w:right w:val="nil"/>
                <w:between w:val="nil"/>
              </w:pBdr>
              <w:shd w:val="clear" w:color="auto" w:fill="DDD9C3"/>
              <w:spacing w:before="232"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570" w:type="dxa"/>
            <w:shd w:val="clear" w:color="auto" w:fill="DDD9C3"/>
          </w:tcPr>
          <w:p w:rsidR="009B6283" w:rsidRDefault="005B1CC1">
            <w:pPr>
              <w:pBdr>
                <w:top w:val="nil"/>
                <w:left w:val="nil"/>
                <w:bottom w:val="nil"/>
                <w:right w:val="nil"/>
                <w:between w:val="nil"/>
              </w:pBdr>
              <w:shd w:val="clear" w:color="auto" w:fill="DDD9C3"/>
              <w:spacing w:before="232" w:line="240" w:lineRule="auto"/>
              <w:ind w:left="0" w:right="12"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1170" w:type="dxa"/>
            <w:shd w:val="clear" w:color="auto" w:fill="DDD9C3"/>
          </w:tcPr>
          <w:p w:rsidR="009B6283" w:rsidRDefault="005B1CC1">
            <w:pPr>
              <w:pBdr>
                <w:top w:val="nil"/>
                <w:left w:val="nil"/>
                <w:bottom w:val="nil"/>
                <w:right w:val="nil"/>
                <w:between w:val="nil"/>
              </w:pBdr>
              <w:shd w:val="clear" w:color="auto" w:fill="DDD9C3"/>
              <w:spacing w:before="232" w:line="240" w:lineRule="auto"/>
              <w:ind w:left="0" w:right="8"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705" w:type="dxa"/>
            <w:shd w:val="clear" w:color="auto" w:fill="DDD9C3"/>
          </w:tcPr>
          <w:p w:rsidR="009B6283" w:rsidRDefault="005B1CC1">
            <w:pPr>
              <w:pBdr>
                <w:top w:val="nil"/>
                <w:left w:val="nil"/>
                <w:bottom w:val="nil"/>
                <w:right w:val="nil"/>
                <w:between w:val="nil"/>
              </w:pBdr>
              <w:shd w:val="clear" w:color="auto" w:fill="DDD9C3"/>
              <w:spacing w:before="232"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16</w:t>
            </w:r>
          </w:p>
        </w:tc>
        <w:tc>
          <w:tcPr>
            <w:tcW w:w="1005" w:type="dxa"/>
            <w:shd w:val="clear" w:color="auto" w:fill="DDD9C3"/>
          </w:tcPr>
          <w:p w:rsidR="009B6283" w:rsidRDefault="005B1CC1">
            <w:pPr>
              <w:pBdr>
                <w:top w:val="nil"/>
                <w:left w:val="nil"/>
                <w:bottom w:val="nil"/>
                <w:right w:val="nil"/>
                <w:between w:val="nil"/>
              </w:pBdr>
              <w:shd w:val="clear" w:color="auto" w:fill="DDD9C3"/>
              <w:spacing w:before="228"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b/>
                <w:bCs/>
                <w:sz w:val="24"/>
                <w:szCs w:val="24"/>
              </w:rPr>
              <w:t>40</w:t>
            </w:r>
          </w:p>
        </w:tc>
      </w:tr>
      <w:tr w:rsidR="009B6283">
        <w:trPr>
          <w:trHeight w:val="549"/>
        </w:trPr>
        <w:tc>
          <w:tcPr>
            <w:tcW w:w="491" w:type="dxa"/>
            <w:shd w:val="clear" w:color="auto" w:fill="DDD9C3"/>
          </w:tcPr>
          <w:p w:rsidR="009B6283" w:rsidRDefault="005B1CC1">
            <w:pPr>
              <w:pBdr>
                <w:top w:val="nil"/>
                <w:left w:val="nil"/>
                <w:bottom w:val="nil"/>
                <w:right w:val="nil"/>
                <w:between w:val="nil"/>
              </w:pBdr>
              <w:shd w:val="clear" w:color="auto" w:fill="DDD9C3"/>
              <w:spacing w:before="14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19.</w:t>
            </w:r>
          </w:p>
        </w:tc>
        <w:tc>
          <w:tcPr>
            <w:tcW w:w="1009" w:type="dxa"/>
            <w:shd w:val="clear" w:color="auto" w:fill="DDD9C3"/>
          </w:tcPr>
          <w:p w:rsidR="009B6283" w:rsidRDefault="005B1CC1">
            <w:pPr>
              <w:pBdr>
                <w:top w:val="nil"/>
                <w:left w:val="nil"/>
                <w:bottom w:val="nil"/>
                <w:right w:val="nil"/>
                <w:between w:val="nil"/>
              </w:pBdr>
              <w:shd w:val="clear" w:color="auto" w:fill="DDD9C3"/>
              <w:spacing w:before="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Klinčić</w:t>
            </w:r>
          </w:p>
          <w:p w:rsidR="009B6283" w:rsidRDefault="005B1CC1">
            <w:pPr>
              <w:pBdr>
                <w:top w:val="nil"/>
                <w:left w:val="nil"/>
                <w:bottom w:val="nil"/>
                <w:right w:val="nil"/>
                <w:between w:val="nil"/>
              </w:pBdr>
              <w:shd w:val="clear" w:color="auto" w:fill="DDD9C3"/>
              <w:spacing w:before="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Ivana</w:t>
            </w:r>
          </w:p>
        </w:tc>
        <w:tc>
          <w:tcPr>
            <w:tcW w:w="690" w:type="dxa"/>
            <w:shd w:val="clear" w:color="auto" w:fill="DDD9C3"/>
          </w:tcPr>
          <w:p w:rsidR="009B6283" w:rsidRDefault="005B1CC1">
            <w:pPr>
              <w:pBdr>
                <w:top w:val="nil"/>
                <w:left w:val="nil"/>
                <w:bottom w:val="nil"/>
                <w:right w:val="nil"/>
                <w:between w:val="nil"/>
              </w:pBdr>
              <w:shd w:val="clear" w:color="auto" w:fill="DDD9C3"/>
              <w:spacing w:line="240" w:lineRule="auto"/>
              <w:ind w:left="0" w:right="129" w:hanging="2"/>
              <w:rPr>
                <w:rFonts w:ascii="Arial Narrow" w:eastAsia="Arial Narrow" w:hAnsi="Arial Narrow" w:cs="Arial Narrow"/>
                <w:sz w:val="24"/>
                <w:szCs w:val="24"/>
              </w:rPr>
            </w:pPr>
            <w:r>
              <w:rPr>
                <w:rFonts w:ascii="Arial Narrow" w:eastAsia="Arial Narrow" w:hAnsi="Arial Narrow" w:cs="Arial Narrow"/>
                <w:sz w:val="24"/>
                <w:szCs w:val="24"/>
              </w:rPr>
              <w:t>K/ B/ Pr</w:t>
            </w:r>
          </w:p>
        </w:tc>
        <w:tc>
          <w:tcPr>
            <w:tcW w:w="1419" w:type="dxa"/>
            <w:shd w:val="clear" w:color="auto" w:fill="DDD9C3"/>
          </w:tcPr>
          <w:p w:rsidR="009B6283" w:rsidRDefault="005B1CC1">
            <w:pPr>
              <w:pBdr>
                <w:top w:val="nil"/>
                <w:left w:val="nil"/>
                <w:bottom w:val="nil"/>
                <w:right w:val="nil"/>
                <w:between w:val="nil"/>
              </w:pBdr>
              <w:shd w:val="clear" w:color="auto" w:fill="DDD9C3"/>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20,5 sati</w:t>
            </w:r>
          </w:p>
          <w:p w:rsidR="009B6283" w:rsidRDefault="005B1CC1">
            <w:pPr>
              <w:pBdr>
                <w:top w:val="nil"/>
                <w:left w:val="nil"/>
                <w:bottom w:val="nil"/>
                <w:right w:val="nil"/>
                <w:between w:val="nil"/>
              </w:pBdr>
              <w:shd w:val="clear" w:color="auto" w:fill="DDD9C3"/>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B:7.abcd</w:t>
            </w:r>
          </w:p>
          <w:p w:rsidR="009B6283" w:rsidRDefault="005B1CC1">
            <w:pPr>
              <w:pBdr>
                <w:top w:val="nil"/>
                <w:left w:val="nil"/>
                <w:bottom w:val="nil"/>
                <w:right w:val="nil"/>
                <w:between w:val="nil"/>
              </w:pBdr>
              <w:shd w:val="clear" w:color="auto" w:fill="DDD9C3"/>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K:7.abcd P:5</w:t>
            </w:r>
            <w:r>
              <w:rPr>
                <w:rFonts w:ascii="Arial Narrow" w:eastAsia="Arial Narrow" w:hAnsi="Arial Narrow" w:cs="Arial Narrow"/>
                <w:sz w:val="24"/>
                <w:szCs w:val="24"/>
              </w:rPr>
              <w:t>.abc</w:t>
            </w:r>
          </w:p>
        </w:tc>
        <w:tc>
          <w:tcPr>
            <w:tcW w:w="891" w:type="dxa"/>
            <w:shd w:val="clear" w:color="auto" w:fill="DDD9C3"/>
          </w:tcPr>
          <w:p w:rsidR="009B6283" w:rsidRDefault="005B1CC1">
            <w:pPr>
              <w:pBdr>
                <w:top w:val="nil"/>
                <w:left w:val="nil"/>
                <w:bottom w:val="nil"/>
                <w:right w:val="nil"/>
                <w:between w:val="nil"/>
              </w:pBdr>
              <w:shd w:val="clear" w:color="auto" w:fill="DDD9C3"/>
              <w:spacing w:before="141" w:line="240" w:lineRule="auto"/>
              <w:ind w:left="0" w:right="69"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795" w:type="dxa"/>
            <w:shd w:val="clear" w:color="auto" w:fill="DDD9C3"/>
          </w:tcPr>
          <w:p w:rsidR="009B6283" w:rsidRDefault="005B1CC1">
            <w:pPr>
              <w:pBdr>
                <w:top w:val="nil"/>
                <w:left w:val="nil"/>
                <w:bottom w:val="nil"/>
                <w:right w:val="nil"/>
                <w:between w:val="nil"/>
              </w:pBdr>
              <w:shd w:val="clear" w:color="auto" w:fill="DDD9C3"/>
              <w:spacing w:before="141" w:line="240" w:lineRule="auto"/>
              <w:ind w:left="0" w:right="35"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735" w:type="dxa"/>
            <w:shd w:val="clear" w:color="auto" w:fill="DDD9C3"/>
          </w:tcPr>
          <w:p w:rsidR="009B6283" w:rsidRDefault="005B1CC1">
            <w:pPr>
              <w:pBdr>
                <w:top w:val="nil"/>
                <w:left w:val="nil"/>
                <w:bottom w:val="nil"/>
                <w:right w:val="nil"/>
                <w:between w:val="nil"/>
              </w:pBdr>
              <w:shd w:val="clear" w:color="auto" w:fill="DDD9C3"/>
              <w:spacing w:before="141"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645" w:type="dxa"/>
            <w:shd w:val="clear" w:color="auto" w:fill="DDD9C3"/>
          </w:tcPr>
          <w:p w:rsidR="009B6283" w:rsidRDefault="005B1CC1">
            <w:pPr>
              <w:pBdr>
                <w:top w:val="nil"/>
                <w:left w:val="nil"/>
                <w:bottom w:val="nil"/>
                <w:right w:val="nil"/>
                <w:between w:val="nil"/>
              </w:pBdr>
              <w:shd w:val="clear" w:color="auto" w:fill="DDD9C3"/>
              <w:spacing w:before="141"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570" w:type="dxa"/>
            <w:shd w:val="clear" w:color="auto" w:fill="DDD9C3"/>
          </w:tcPr>
          <w:p w:rsidR="009B6283" w:rsidRDefault="005B1CC1">
            <w:pPr>
              <w:pBdr>
                <w:top w:val="nil"/>
                <w:left w:val="nil"/>
                <w:bottom w:val="nil"/>
                <w:right w:val="nil"/>
                <w:between w:val="nil"/>
              </w:pBdr>
              <w:shd w:val="clear" w:color="auto" w:fill="DDD9C3"/>
              <w:spacing w:before="141" w:line="240" w:lineRule="auto"/>
              <w:ind w:left="0" w:right="12"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1170" w:type="dxa"/>
            <w:shd w:val="clear" w:color="auto" w:fill="DDD9C3"/>
          </w:tcPr>
          <w:p w:rsidR="009B6283" w:rsidRDefault="005B1CC1">
            <w:pPr>
              <w:pBdr>
                <w:top w:val="nil"/>
                <w:left w:val="nil"/>
                <w:bottom w:val="nil"/>
                <w:right w:val="nil"/>
                <w:between w:val="nil"/>
              </w:pBdr>
              <w:shd w:val="clear" w:color="auto" w:fill="DDD9C3"/>
              <w:spacing w:before="141" w:line="240" w:lineRule="auto"/>
              <w:ind w:left="0" w:right="8"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705" w:type="dxa"/>
            <w:shd w:val="clear" w:color="auto" w:fill="DDD9C3"/>
          </w:tcPr>
          <w:p w:rsidR="009B6283" w:rsidRDefault="005B1CC1">
            <w:pPr>
              <w:pBdr>
                <w:top w:val="nil"/>
                <w:left w:val="nil"/>
                <w:bottom w:val="nil"/>
                <w:right w:val="nil"/>
                <w:between w:val="nil"/>
              </w:pBdr>
              <w:shd w:val="clear" w:color="auto" w:fill="DDD9C3"/>
              <w:spacing w:before="141"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16</w:t>
            </w:r>
          </w:p>
        </w:tc>
        <w:tc>
          <w:tcPr>
            <w:tcW w:w="1005" w:type="dxa"/>
            <w:shd w:val="clear" w:color="auto" w:fill="DDD9C3"/>
          </w:tcPr>
          <w:p w:rsidR="009B6283" w:rsidRDefault="005B1CC1">
            <w:pPr>
              <w:pBdr>
                <w:top w:val="nil"/>
                <w:left w:val="nil"/>
                <w:bottom w:val="nil"/>
                <w:right w:val="nil"/>
                <w:between w:val="nil"/>
              </w:pBdr>
              <w:shd w:val="clear" w:color="auto" w:fill="DDD9C3"/>
              <w:spacing w:before="137"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b/>
                <w:bCs/>
                <w:sz w:val="24"/>
                <w:szCs w:val="24"/>
              </w:rPr>
              <w:t>40</w:t>
            </w:r>
          </w:p>
        </w:tc>
      </w:tr>
    </w:tbl>
    <w:p w:rsidR="009B6283" w:rsidRDefault="009B6283">
      <w:pPr>
        <w:shd w:val="clear" w:color="auto" w:fill="DDD9C3"/>
        <w:ind w:leftChars="0" w:left="0" w:firstLineChars="0" w:firstLine="0"/>
        <w:rPr>
          <w:rFonts w:ascii="Arial Narrow" w:eastAsia="Arial Narrow" w:hAnsi="Arial Narrow" w:cs="Arial Narrow"/>
          <w:sz w:val="24"/>
          <w:szCs w:val="24"/>
        </w:rPr>
        <w:sectPr w:rsidR="009B6283">
          <w:type w:val="continuous"/>
          <w:pgSz w:w="11910" w:h="16840"/>
          <w:pgMar w:top="1100" w:right="860" w:bottom="1460"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tbl>
      <w:tblPr>
        <w:tblW w:w="10065" w:type="dxa"/>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2"/>
        <w:gridCol w:w="1276"/>
        <w:gridCol w:w="567"/>
        <w:gridCol w:w="1170"/>
        <w:gridCol w:w="1098"/>
        <w:gridCol w:w="709"/>
        <w:gridCol w:w="578"/>
        <w:gridCol w:w="645"/>
        <w:gridCol w:w="570"/>
        <w:gridCol w:w="1095"/>
        <w:gridCol w:w="780"/>
        <w:gridCol w:w="1005"/>
      </w:tblGrid>
      <w:tr w:rsidR="009B6283">
        <w:trPr>
          <w:trHeight w:val="540"/>
        </w:trPr>
        <w:tc>
          <w:tcPr>
            <w:tcW w:w="572" w:type="dxa"/>
            <w:shd w:val="clear" w:color="auto" w:fill="DDD9C3"/>
          </w:tcPr>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20.</w:t>
            </w:r>
          </w:p>
        </w:tc>
        <w:tc>
          <w:tcPr>
            <w:tcW w:w="1276" w:type="dxa"/>
            <w:shd w:val="clear" w:color="auto" w:fill="DDD9C3"/>
          </w:tcPr>
          <w:p w:rsidR="009B6283" w:rsidRDefault="005B1CC1">
            <w:pPr>
              <w:pBdr>
                <w:top w:val="nil"/>
                <w:left w:val="nil"/>
                <w:bottom w:val="nil"/>
                <w:right w:val="nil"/>
                <w:between w:val="nil"/>
              </w:pBdr>
              <w:spacing w:before="14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Strmotić</w:t>
            </w:r>
          </w:p>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Ivana</w:t>
            </w:r>
          </w:p>
        </w:tc>
        <w:tc>
          <w:tcPr>
            <w:tcW w:w="567" w:type="dxa"/>
            <w:shd w:val="clear" w:color="auto" w:fill="DDD9C3"/>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c>
          <w:tcPr>
            <w:tcW w:w="1170" w:type="dxa"/>
            <w:shd w:val="clear" w:color="auto" w:fill="DDD9C3"/>
          </w:tcPr>
          <w:p w:rsidR="009B6283" w:rsidRDefault="005B1CC1">
            <w:pPr>
              <w:pBdr>
                <w:top w:val="nil"/>
                <w:left w:val="nil"/>
                <w:bottom w:val="nil"/>
                <w:right w:val="nil"/>
                <w:between w:val="nil"/>
              </w:pBdr>
              <w:spacing w:before="4" w:line="244" w:lineRule="auto"/>
              <w:ind w:left="0" w:right="207" w:hanging="2"/>
              <w:rPr>
                <w:rFonts w:ascii="Arial Narrow" w:eastAsia="Arial Narrow" w:hAnsi="Arial Narrow" w:cs="Arial Narrow"/>
                <w:sz w:val="24"/>
                <w:szCs w:val="24"/>
              </w:rPr>
            </w:pPr>
            <w:r>
              <w:rPr>
                <w:rFonts w:ascii="Arial Narrow" w:eastAsia="Arial Narrow" w:hAnsi="Arial Narrow" w:cs="Arial Narrow"/>
                <w:sz w:val="24"/>
                <w:szCs w:val="24"/>
              </w:rPr>
              <w:t xml:space="preserve">4 sata P:5.d, 6.d </w:t>
            </w:r>
          </w:p>
        </w:tc>
        <w:tc>
          <w:tcPr>
            <w:tcW w:w="1098" w:type="dxa"/>
            <w:shd w:val="clear" w:color="auto" w:fill="DDD9C3"/>
          </w:tcPr>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69"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709" w:type="dxa"/>
            <w:shd w:val="clear" w:color="auto" w:fill="DDD9C3"/>
          </w:tcPr>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35"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578" w:type="dxa"/>
            <w:shd w:val="clear" w:color="auto" w:fill="DDD9C3"/>
          </w:tcPr>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645" w:type="dxa"/>
            <w:shd w:val="clear" w:color="auto" w:fill="DDD9C3"/>
          </w:tcPr>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570" w:type="dxa"/>
            <w:shd w:val="clear" w:color="auto" w:fill="DDD9C3"/>
          </w:tcPr>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12"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1095" w:type="dxa"/>
            <w:shd w:val="clear" w:color="auto" w:fill="DDD9C3"/>
          </w:tcPr>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8"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780" w:type="dxa"/>
            <w:shd w:val="clear" w:color="auto" w:fill="DDD9C3"/>
          </w:tcPr>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3.5</w:t>
            </w:r>
          </w:p>
        </w:tc>
        <w:tc>
          <w:tcPr>
            <w:tcW w:w="1005" w:type="dxa"/>
            <w:shd w:val="clear" w:color="auto" w:fill="DDD9C3"/>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b/>
                <w:sz w:val="24"/>
                <w:szCs w:val="24"/>
              </w:rPr>
              <w:t>7</w:t>
            </w:r>
          </w:p>
        </w:tc>
      </w:tr>
      <w:tr w:rsidR="009B6283">
        <w:trPr>
          <w:trHeight w:val="825"/>
        </w:trPr>
        <w:tc>
          <w:tcPr>
            <w:tcW w:w="572" w:type="dxa"/>
            <w:shd w:val="clear" w:color="auto" w:fill="DDD9C3"/>
          </w:tcPr>
          <w:p w:rsidR="009B6283" w:rsidRDefault="009B6283">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21.</w:t>
            </w:r>
          </w:p>
        </w:tc>
        <w:tc>
          <w:tcPr>
            <w:tcW w:w="1276" w:type="dxa"/>
            <w:shd w:val="clear" w:color="auto" w:fill="DDD9C3"/>
          </w:tcPr>
          <w:p w:rsidR="009B6283" w:rsidRDefault="005B1CC1">
            <w:pPr>
              <w:pBdr>
                <w:top w:val="nil"/>
                <w:left w:val="nil"/>
                <w:bottom w:val="nil"/>
                <w:right w:val="nil"/>
                <w:between w:val="nil"/>
              </w:pBdr>
              <w:spacing w:before="141" w:line="244"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Mock Antonio</w:t>
            </w:r>
          </w:p>
        </w:tc>
        <w:tc>
          <w:tcPr>
            <w:tcW w:w="567" w:type="dxa"/>
            <w:shd w:val="clear" w:color="auto" w:fill="DDD9C3"/>
          </w:tcPr>
          <w:p w:rsidR="009B6283" w:rsidRDefault="009B6283">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geo</w:t>
            </w:r>
          </w:p>
        </w:tc>
        <w:tc>
          <w:tcPr>
            <w:tcW w:w="1170" w:type="dxa"/>
            <w:shd w:val="clear" w:color="auto" w:fill="DDD9C3"/>
          </w:tcPr>
          <w:p w:rsidR="009B6283" w:rsidRDefault="005B1CC1">
            <w:pPr>
              <w:pBdr>
                <w:top w:val="nil"/>
                <w:left w:val="nil"/>
                <w:bottom w:val="nil"/>
                <w:right w:val="nil"/>
                <w:between w:val="nil"/>
              </w:pBdr>
              <w:spacing w:line="240" w:lineRule="auto"/>
              <w:ind w:left="0" w:right="335" w:hanging="2"/>
              <w:jc w:val="both"/>
              <w:rPr>
                <w:rFonts w:ascii="Arial Narrow" w:eastAsia="Arial Narrow" w:hAnsi="Arial Narrow" w:cs="Arial Narrow"/>
                <w:sz w:val="24"/>
                <w:szCs w:val="24"/>
              </w:rPr>
            </w:pPr>
            <w:r>
              <w:rPr>
                <w:rFonts w:ascii="Arial Narrow" w:eastAsia="Arial Narrow" w:hAnsi="Arial Narrow" w:cs="Arial Narrow"/>
                <w:sz w:val="24"/>
                <w:szCs w:val="24"/>
              </w:rPr>
              <w:t xml:space="preserve">12 sati </w:t>
            </w:r>
          </w:p>
          <w:p w:rsidR="009B6283" w:rsidRDefault="005B1CC1">
            <w:pPr>
              <w:pBdr>
                <w:top w:val="nil"/>
                <w:left w:val="nil"/>
                <w:bottom w:val="nil"/>
                <w:right w:val="nil"/>
                <w:between w:val="nil"/>
              </w:pBdr>
              <w:spacing w:line="240" w:lineRule="auto"/>
              <w:ind w:left="0" w:right="335" w:hanging="2"/>
              <w:jc w:val="both"/>
              <w:rPr>
                <w:rFonts w:ascii="Arial Narrow" w:eastAsia="Arial Narrow" w:hAnsi="Arial Narrow" w:cs="Arial Narrow"/>
                <w:sz w:val="24"/>
                <w:szCs w:val="24"/>
              </w:rPr>
            </w:pPr>
            <w:r>
              <w:rPr>
                <w:rFonts w:ascii="Arial Narrow" w:eastAsia="Arial Narrow" w:hAnsi="Arial Narrow" w:cs="Arial Narrow"/>
                <w:sz w:val="24"/>
                <w:szCs w:val="24"/>
              </w:rPr>
              <w:t>6.ab, 8.abcd</w:t>
            </w:r>
          </w:p>
        </w:tc>
        <w:tc>
          <w:tcPr>
            <w:tcW w:w="1098" w:type="dxa"/>
            <w:shd w:val="clear" w:color="auto" w:fill="DDD9C3"/>
          </w:tcPr>
          <w:p w:rsidR="009B6283" w:rsidRDefault="009B6283">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69"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709" w:type="dxa"/>
            <w:shd w:val="clear" w:color="auto" w:fill="DDD9C3"/>
          </w:tcPr>
          <w:p w:rsidR="009B6283" w:rsidRDefault="009B6283">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31" w:hanging="2"/>
              <w:jc w:val="center"/>
              <w:rPr>
                <w:rFonts w:ascii="Arial Narrow" w:eastAsia="Arial Narrow" w:hAnsi="Arial Narrow" w:cs="Arial Narrow"/>
                <w:sz w:val="24"/>
                <w:szCs w:val="24"/>
              </w:rPr>
            </w:pPr>
            <w:r>
              <w:rPr>
                <w:rFonts w:ascii="Arial Narrow" w:eastAsia="Arial Narrow" w:hAnsi="Arial Narrow" w:cs="Arial Narrow"/>
                <w:sz w:val="24"/>
                <w:szCs w:val="24"/>
              </w:rPr>
              <w:t>2-6.a</w:t>
            </w:r>
          </w:p>
        </w:tc>
        <w:tc>
          <w:tcPr>
            <w:tcW w:w="578" w:type="dxa"/>
            <w:shd w:val="clear" w:color="auto" w:fill="DDD9C3"/>
          </w:tcPr>
          <w:p w:rsidR="009B6283" w:rsidRDefault="009B6283">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w:t>
            </w:r>
          </w:p>
        </w:tc>
        <w:tc>
          <w:tcPr>
            <w:tcW w:w="645" w:type="dxa"/>
            <w:shd w:val="clear" w:color="auto" w:fill="DDD9C3"/>
          </w:tcPr>
          <w:p w:rsidR="009B6283" w:rsidRDefault="009B6283">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570" w:type="dxa"/>
            <w:shd w:val="clear" w:color="auto" w:fill="DDD9C3"/>
          </w:tcPr>
          <w:p w:rsidR="009B6283" w:rsidRDefault="009B6283">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12" w:hanging="2"/>
              <w:jc w:val="center"/>
              <w:rPr>
                <w:rFonts w:ascii="Arial Narrow" w:eastAsia="Arial Narrow" w:hAnsi="Arial Narrow" w:cs="Arial Narrow"/>
                <w:sz w:val="24"/>
                <w:szCs w:val="24"/>
              </w:rPr>
            </w:pPr>
            <w:r>
              <w:rPr>
                <w:rFonts w:ascii="Arial Narrow" w:eastAsia="Arial Narrow" w:hAnsi="Arial Narrow" w:cs="Arial Narrow"/>
                <w:sz w:val="24"/>
                <w:szCs w:val="24"/>
              </w:rPr>
              <w:t>4</w:t>
            </w:r>
          </w:p>
        </w:tc>
        <w:tc>
          <w:tcPr>
            <w:tcW w:w="1095" w:type="dxa"/>
            <w:shd w:val="clear" w:color="auto" w:fill="DDD9C3"/>
          </w:tcPr>
          <w:p w:rsidR="009B6283" w:rsidRDefault="005B1CC1">
            <w:pPr>
              <w:pBdr>
                <w:top w:val="nil"/>
                <w:left w:val="nil"/>
                <w:bottom w:val="nil"/>
                <w:right w:val="nil"/>
                <w:between w:val="nil"/>
              </w:pBdr>
              <w:spacing w:before="14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2 -ZNR, 2-</w:t>
            </w:r>
          </w:p>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vod.smj.</w:t>
            </w:r>
          </w:p>
        </w:tc>
        <w:tc>
          <w:tcPr>
            <w:tcW w:w="780" w:type="dxa"/>
            <w:shd w:val="clear" w:color="auto" w:fill="DDD9C3"/>
          </w:tcPr>
          <w:p w:rsidR="009B6283" w:rsidRDefault="009B6283">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16</w:t>
            </w:r>
          </w:p>
        </w:tc>
        <w:tc>
          <w:tcPr>
            <w:tcW w:w="1005" w:type="dxa"/>
            <w:shd w:val="clear" w:color="auto" w:fill="DDD9C3"/>
          </w:tcPr>
          <w:p w:rsidR="009B6283" w:rsidRDefault="005B1CC1">
            <w:pPr>
              <w:pBdr>
                <w:top w:val="nil"/>
                <w:left w:val="nil"/>
                <w:bottom w:val="nil"/>
                <w:right w:val="nil"/>
                <w:between w:val="nil"/>
              </w:pBdr>
              <w:spacing w:before="27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b/>
                <w:sz w:val="24"/>
                <w:szCs w:val="24"/>
              </w:rPr>
              <w:t>40</w:t>
            </w:r>
          </w:p>
        </w:tc>
      </w:tr>
      <w:tr w:rsidR="009B6283">
        <w:trPr>
          <w:trHeight w:val="822"/>
        </w:trPr>
        <w:tc>
          <w:tcPr>
            <w:tcW w:w="572" w:type="dxa"/>
            <w:shd w:val="clear" w:color="auto" w:fill="DDD9C3"/>
          </w:tcPr>
          <w:p w:rsidR="009B6283" w:rsidRDefault="009B6283">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22.</w:t>
            </w:r>
          </w:p>
        </w:tc>
        <w:tc>
          <w:tcPr>
            <w:tcW w:w="1276" w:type="dxa"/>
            <w:shd w:val="clear" w:color="auto" w:fill="DDD9C3"/>
          </w:tcPr>
          <w:p w:rsidR="009B6283" w:rsidRDefault="005B1CC1">
            <w:pPr>
              <w:pBdr>
                <w:top w:val="nil"/>
                <w:left w:val="nil"/>
                <w:bottom w:val="nil"/>
                <w:right w:val="nil"/>
                <w:between w:val="nil"/>
              </w:pBdr>
              <w:spacing w:before="138"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Olić</w:t>
            </w:r>
          </w:p>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Dragan</w:t>
            </w:r>
          </w:p>
        </w:tc>
        <w:tc>
          <w:tcPr>
            <w:tcW w:w="567" w:type="dxa"/>
            <w:shd w:val="clear" w:color="auto" w:fill="DDD9C3"/>
          </w:tcPr>
          <w:p w:rsidR="009B6283" w:rsidRDefault="009B6283">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pov</w:t>
            </w:r>
          </w:p>
        </w:tc>
        <w:tc>
          <w:tcPr>
            <w:tcW w:w="1170" w:type="dxa"/>
            <w:shd w:val="clear" w:color="auto" w:fill="DDD9C3"/>
          </w:tcPr>
          <w:p w:rsidR="009B6283" w:rsidRDefault="005B1CC1">
            <w:pPr>
              <w:pBdr>
                <w:top w:val="nil"/>
                <w:left w:val="nil"/>
                <w:bottom w:val="nil"/>
                <w:right w:val="nil"/>
                <w:between w:val="nil"/>
              </w:pBdr>
              <w:spacing w:before="1" w:line="240" w:lineRule="auto"/>
              <w:ind w:left="0" w:hanging="2"/>
              <w:rPr>
                <w:rFonts w:ascii="Arial Narrow" w:eastAsia="Arial Narrow" w:hAnsi="Arial Narrow" w:cs="Arial Narrow"/>
              </w:rPr>
            </w:pPr>
            <w:r>
              <w:rPr>
                <w:rFonts w:ascii="Arial Narrow" w:eastAsia="Arial Narrow" w:hAnsi="Arial Narrow" w:cs="Arial Narrow"/>
              </w:rPr>
              <w:t>16 sati</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rPr>
              <w:t>5.abcd, 7.abcd</w:t>
            </w:r>
          </w:p>
        </w:tc>
        <w:tc>
          <w:tcPr>
            <w:tcW w:w="1098" w:type="dxa"/>
            <w:shd w:val="clear" w:color="auto" w:fill="DDD9C3"/>
          </w:tcPr>
          <w:p w:rsidR="009B6283" w:rsidRDefault="009B6283">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69"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709" w:type="dxa"/>
            <w:shd w:val="clear" w:color="auto" w:fill="DDD9C3"/>
          </w:tcPr>
          <w:p w:rsidR="009B6283" w:rsidRDefault="009B6283">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33" w:hanging="2"/>
              <w:jc w:val="center"/>
              <w:rPr>
                <w:rFonts w:ascii="Arial Narrow" w:eastAsia="Arial Narrow" w:hAnsi="Arial Narrow" w:cs="Arial Narrow"/>
                <w:sz w:val="24"/>
                <w:szCs w:val="24"/>
              </w:rPr>
            </w:pPr>
            <w:r>
              <w:rPr>
                <w:rFonts w:ascii="Arial Narrow" w:eastAsia="Arial Narrow" w:hAnsi="Arial Narrow" w:cs="Arial Narrow"/>
                <w:sz w:val="24"/>
                <w:szCs w:val="24"/>
              </w:rPr>
              <w:t>2 – 5.a</w:t>
            </w:r>
          </w:p>
        </w:tc>
        <w:tc>
          <w:tcPr>
            <w:tcW w:w="578" w:type="dxa"/>
            <w:shd w:val="clear" w:color="auto" w:fill="DDD9C3"/>
          </w:tcPr>
          <w:p w:rsidR="009B6283" w:rsidRDefault="009B6283">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645" w:type="dxa"/>
            <w:shd w:val="clear" w:color="auto" w:fill="DDD9C3"/>
          </w:tcPr>
          <w:p w:rsidR="009B6283" w:rsidRDefault="009B6283">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w:t>
            </w:r>
          </w:p>
        </w:tc>
        <w:tc>
          <w:tcPr>
            <w:tcW w:w="570" w:type="dxa"/>
            <w:shd w:val="clear" w:color="auto" w:fill="DDD9C3"/>
          </w:tcPr>
          <w:p w:rsidR="009B6283" w:rsidRDefault="009B6283">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12"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1095" w:type="dxa"/>
            <w:shd w:val="clear" w:color="auto" w:fill="DDD9C3"/>
          </w:tcPr>
          <w:p w:rsidR="009B6283" w:rsidRDefault="005B1CC1">
            <w:pPr>
              <w:pBdr>
                <w:top w:val="nil"/>
                <w:left w:val="nil"/>
                <w:bottom w:val="nil"/>
                <w:right w:val="nil"/>
                <w:between w:val="nil"/>
              </w:pBdr>
              <w:spacing w:before="161" w:line="240" w:lineRule="auto"/>
              <w:ind w:left="0" w:hanging="2"/>
              <w:rPr>
                <w:rFonts w:ascii="Arial Narrow" w:eastAsia="Arial Narrow" w:hAnsi="Arial Narrow" w:cs="Arial Narrow"/>
              </w:rPr>
            </w:pPr>
            <w:r>
              <w:rPr>
                <w:rFonts w:ascii="Arial Narrow" w:eastAsia="Arial Narrow" w:hAnsi="Arial Narrow" w:cs="Arial Narrow"/>
              </w:rPr>
              <w:t>3 zap.</w:t>
            </w:r>
          </w:p>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vjećnik</w:t>
            </w:r>
          </w:p>
        </w:tc>
        <w:tc>
          <w:tcPr>
            <w:tcW w:w="780" w:type="dxa"/>
            <w:shd w:val="clear" w:color="auto" w:fill="DDD9C3"/>
          </w:tcPr>
          <w:p w:rsidR="009B6283" w:rsidRDefault="009B6283">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16</w:t>
            </w:r>
          </w:p>
        </w:tc>
        <w:tc>
          <w:tcPr>
            <w:tcW w:w="1005" w:type="dxa"/>
            <w:shd w:val="clear" w:color="auto" w:fill="DDD9C3"/>
          </w:tcPr>
          <w:p w:rsidR="009B6283" w:rsidRDefault="005B1CC1">
            <w:pPr>
              <w:pBdr>
                <w:top w:val="nil"/>
                <w:left w:val="nil"/>
                <w:bottom w:val="nil"/>
                <w:right w:val="nil"/>
                <w:between w:val="nil"/>
              </w:pBdr>
              <w:spacing w:before="273"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b/>
                <w:sz w:val="24"/>
                <w:szCs w:val="24"/>
              </w:rPr>
              <w:t>40</w:t>
            </w:r>
          </w:p>
        </w:tc>
      </w:tr>
      <w:tr w:rsidR="009B6283">
        <w:trPr>
          <w:trHeight w:val="975"/>
        </w:trPr>
        <w:tc>
          <w:tcPr>
            <w:tcW w:w="572" w:type="dxa"/>
            <w:shd w:val="clear" w:color="auto" w:fill="DDD9C3"/>
          </w:tcPr>
          <w:p w:rsidR="009B6283" w:rsidRDefault="009B6283">
            <w:pPr>
              <w:pBdr>
                <w:top w:val="nil"/>
                <w:left w:val="nil"/>
                <w:bottom w:val="nil"/>
                <w:right w:val="nil"/>
                <w:between w:val="nil"/>
              </w:pBdr>
              <w:spacing w:before="140"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before="1"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23.</w:t>
            </w:r>
          </w:p>
        </w:tc>
        <w:tc>
          <w:tcPr>
            <w:tcW w:w="1276" w:type="dxa"/>
            <w:shd w:val="clear" w:color="auto" w:fill="DDD9C3"/>
          </w:tcPr>
          <w:p w:rsidR="009B6283" w:rsidRDefault="005B1CC1">
            <w:pPr>
              <w:pBdr>
                <w:top w:val="nil"/>
                <w:left w:val="nil"/>
                <w:bottom w:val="nil"/>
                <w:right w:val="nil"/>
                <w:between w:val="nil"/>
              </w:pBdr>
              <w:spacing w:before="143" w:line="242" w:lineRule="auto"/>
              <w:ind w:left="0" w:right="500" w:hanging="2"/>
              <w:rPr>
                <w:rFonts w:ascii="Arial Narrow" w:eastAsia="Arial Narrow" w:hAnsi="Arial Narrow" w:cs="Arial Narrow"/>
                <w:sz w:val="24"/>
                <w:szCs w:val="24"/>
              </w:rPr>
            </w:pPr>
            <w:r>
              <w:rPr>
                <w:rFonts w:ascii="Arial Narrow" w:eastAsia="Arial Narrow" w:hAnsi="Arial Narrow" w:cs="Arial Narrow"/>
                <w:sz w:val="24"/>
                <w:szCs w:val="24"/>
              </w:rPr>
              <w:t>Meić Sidić Dinko</w:t>
            </w:r>
          </w:p>
        </w:tc>
        <w:tc>
          <w:tcPr>
            <w:tcW w:w="567" w:type="dxa"/>
            <w:shd w:val="clear" w:color="auto" w:fill="DDD9C3"/>
          </w:tcPr>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4" w:lineRule="auto"/>
              <w:ind w:left="0" w:right="231" w:hanging="2"/>
              <w:rPr>
                <w:rFonts w:ascii="Arial Narrow" w:eastAsia="Arial Narrow" w:hAnsi="Arial Narrow" w:cs="Arial Narrow"/>
                <w:sz w:val="24"/>
                <w:szCs w:val="24"/>
              </w:rPr>
            </w:pPr>
            <w:r>
              <w:rPr>
                <w:rFonts w:ascii="Arial Narrow" w:eastAsia="Arial Narrow" w:hAnsi="Arial Narrow" w:cs="Arial Narrow"/>
                <w:sz w:val="24"/>
                <w:szCs w:val="24"/>
              </w:rPr>
              <w:t>pov. geo</w:t>
            </w:r>
          </w:p>
        </w:tc>
        <w:tc>
          <w:tcPr>
            <w:tcW w:w="1170" w:type="dxa"/>
            <w:shd w:val="clear" w:color="auto" w:fill="DDD9C3"/>
          </w:tcPr>
          <w:p w:rsidR="009B6283" w:rsidRDefault="005B1CC1">
            <w:pPr>
              <w:pBdr>
                <w:top w:val="nil"/>
                <w:left w:val="nil"/>
                <w:bottom w:val="nil"/>
                <w:right w:val="nil"/>
                <w:between w:val="nil"/>
              </w:pBdr>
              <w:spacing w:before="4" w:line="244" w:lineRule="auto"/>
              <w:ind w:left="0" w:right="307" w:hanging="2"/>
              <w:jc w:val="both"/>
              <w:rPr>
                <w:rFonts w:ascii="Arial Narrow" w:eastAsia="Arial Narrow" w:hAnsi="Arial Narrow" w:cs="Arial Narrow"/>
                <w:sz w:val="24"/>
                <w:szCs w:val="24"/>
              </w:rPr>
            </w:pPr>
            <w:r>
              <w:rPr>
                <w:rFonts w:ascii="Arial Narrow" w:eastAsia="Arial Narrow" w:hAnsi="Arial Narrow" w:cs="Arial Narrow"/>
                <w:sz w:val="24"/>
                <w:szCs w:val="24"/>
              </w:rPr>
              <w:t>20 sati 6.abcd, 8.abcde</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G.6.cd</w:t>
            </w:r>
          </w:p>
        </w:tc>
        <w:tc>
          <w:tcPr>
            <w:tcW w:w="1098" w:type="dxa"/>
            <w:shd w:val="clear" w:color="auto" w:fill="DDD9C3"/>
          </w:tcPr>
          <w:p w:rsidR="009B6283" w:rsidRDefault="009B6283">
            <w:pPr>
              <w:pBdr>
                <w:top w:val="nil"/>
                <w:left w:val="nil"/>
                <w:bottom w:val="nil"/>
                <w:right w:val="nil"/>
                <w:between w:val="nil"/>
              </w:pBdr>
              <w:spacing w:before="140"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before="1" w:line="240" w:lineRule="auto"/>
              <w:ind w:left="0" w:right="69"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709" w:type="dxa"/>
            <w:shd w:val="clear" w:color="auto" w:fill="DDD9C3"/>
          </w:tcPr>
          <w:p w:rsidR="009B6283" w:rsidRDefault="009B6283">
            <w:pPr>
              <w:pBdr>
                <w:top w:val="nil"/>
                <w:left w:val="nil"/>
                <w:bottom w:val="nil"/>
                <w:right w:val="nil"/>
                <w:between w:val="nil"/>
              </w:pBdr>
              <w:spacing w:before="140"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before="1" w:line="240" w:lineRule="auto"/>
              <w:ind w:left="0" w:right="31" w:hanging="2"/>
              <w:jc w:val="center"/>
              <w:rPr>
                <w:rFonts w:ascii="Arial Narrow" w:eastAsia="Arial Narrow" w:hAnsi="Arial Narrow" w:cs="Arial Narrow"/>
                <w:sz w:val="24"/>
                <w:szCs w:val="24"/>
              </w:rPr>
            </w:pPr>
            <w:r>
              <w:rPr>
                <w:rFonts w:ascii="Arial Narrow" w:eastAsia="Arial Narrow" w:hAnsi="Arial Narrow" w:cs="Arial Narrow"/>
                <w:sz w:val="24"/>
                <w:szCs w:val="24"/>
              </w:rPr>
              <w:t>2-6.d</w:t>
            </w:r>
          </w:p>
        </w:tc>
        <w:tc>
          <w:tcPr>
            <w:tcW w:w="578" w:type="dxa"/>
            <w:shd w:val="clear" w:color="auto" w:fill="DDD9C3"/>
          </w:tcPr>
          <w:p w:rsidR="009B6283" w:rsidRDefault="009B6283">
            <w:pPr>
              <w:pBdr>
                <w:top w:val="nil"/>
                <w:left w:val="nil"/>
                <w:bottom w:val="nil"/>
                <w:right w:val="nil"/>
                <w:between w:val="nil"/>
              </w:pBdr>
              <w:spacing w:before="140"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before="1"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645" w:type="dxa"/>
            <w:shd w:val="clear" w:color="auto" w:fill="DDD9C3"/>
          </w:tcPr>
          <w:p w:rsidR="009B6283" w:rsidRDefault="009B6283">
            <w:pPr>
              <w:pBdr>
                <w:top w:val="nil"/>
                <w:left w:val="nil"/>
                <w:bottom w:val="nil"/>
                <w:right w:val="nil"/>
                <w:between w:val="nil"/>
              </w:pBdr>
              <w:spacing w:before="1" w:line="240" w:lineRule="auto"/>
              <w:ind w:left="0" w:hanging="2"/>
              <w:jc w:val="center"/>
              <w:rPr>
                <w:rFonts w:ascii="Arial Narrow" w:eastAsia="Arial Narrow" w:hAnsi="Arial Narrow" w:cs="Arial Narrow"/>
                <w:sz w:val="24"/>
                <w:szCs w:val="24"/>
              </w:rPr>
            </w:pPr>
          </w:p>
          <w:p w:rsidR="009B6283" w:rsidRDefault="009B6283">
            <w:pPr>
              <w:pBdr>
                <w:top w:val="nil"/>
                <w:left w:val="nil"/>
                <w:bottom w:val="nil"/>
                <w:right w:val="nil"/>
                <w:between w:val="nil"/>
              </w:pBdr>
              <w:spacing w:before="1" w:line="240" w:lineRule="auto"/>
              <w:ind w:left="0" w:hanging="2"/>
              <w:jc w:val="center"/>
              <w:rPr>
                <w:rFonts w:ascii="Arial Narrow" w:eastAsia="Arial Narrow" w:hAnsi="Arial Narrow" w:cs="Arial Narrow"/>
                <w:sz w:val="24"/>
                <w:szCs w:val="24"/>
              </w:rPr>
            </w:pPr>
          </w:p>
          <w:p w:rsidR="009B6283" w:rsidRDefault="005B1CC1">
            <w:pPr>
              <w:pBdr>
                <w:top w:val="nil"/>
                <w:left w:val="nil"/>
                <w:bottom w:val="nil"/>
                <w:right w:val="nil"/>
                <w:between w:val="nil"/>
              </w:pBdr>
              <w:spacing w:before="1"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w:t>
            </w:r>
          </w:p>
        </w:tc>
        <w:tc>
          <w:tcPr>
            <w:tcW w:w="570" w:type="dxa"/>
            <w:shd w:val="clear" w:color="auto" w:fill="DDD9C3"/>
          </w:tcPr>
          <w:p w:rsidR="009B6283" w:rsidRDefault="009B6283">
            <w:pPr>
              <w:pBdr>
                <w:top w:val="nil"/>
                <w:left w:val="nil"/>
                <w:bottom w:val="nil"/>
                <w:right w:val="nil"/>
                <w:between w:val="nil"/>
              </w:pBdr>
              <w:spacing w:before="140"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before="1" w:line="240" w:lineRule="auto"/>
              <w:ind w:left="0" w:right="12"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1095" w:type="dxa"/>
            <w:shd w:val="clear" w:color="auto" w:fill="DDD9C3"/>
          </w:tcPr>
          <w:p w:rsidR="009B6283" w:rsidRDefault="009B6283">
            <w:pPr>
              <w:pBdr>
                <w:top w:val="nil"/>
                <w:left w:val="nil"/>
                <w:bottom w:val="nil"/>
                <w:right w:val="nil"/>
                <w:between w:val="nil"/>
              </w:pBdr>
              <w:spacing w:before="140"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before="1" w:line="240" w:lineRule="auto"/>
              <w:ind w:left="0" w:right="8"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780" w:type="dxa"/>
            <w:shd w:val="clear" w:color="auto" w:fill="DDD9C3"/>
          </w:tcPr>
          <w:p w:rsidR="009B6283" w:rsidRDefault="009B6283">
            <w:pPr>
              <w:pBdr>
                <w:top w:val="nil"/>
                <w:left w:val="nil"/>
                <w:bottom w:val="nil"/>
                <w:right w:val="nil"/>
                <w:between w:val="nil"/>
              </w:pBdr>
              <w:spacing w:before="140"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before="1"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16</w:t>
            </w:r>
          </w:p>
        </w:tc>
        <w:tc>
          <w:tcPr>
            <w:tcW w:w="1005" w:type="dxa"/>
            <w:shd w:val="clear" w:color="auto" w:fill="DDD9C3"/>
          </w:tcPr>
          <w:p w:rsidR="009B6283" w:rsidRDefault="009B6283">
            <w:pPr>
              <w:pBdr>
                <w:top w:val="nil"/>
                <w:left w:val="nil"/>
                <w:bottom w:val="nil"/>
                <w:right w:val="nil"/>
                <w:between w:val="nil"/>
              </w:pBdr>
              <w:spacing w:before="137"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b/>
                <w:sz w:val="24"/>
                <w:szCs w:val="24"/>
              </w:rPr>
              <w:t>40</w:t>
            </w:r>
          </w:p>
        </w:tc>
      </w:tr>
      <w:tr w:rsidR="009B6283">
        <w:trPr>
          <w:trHeight w:val="825"/>
        </w:trPr>
        <w:tc>
          <w:tcPr>
            <w:tcW w:w="572" w:type="dxa"/>
            <w:shd w:val="clear" w:color="auto" w:fill="DDD9C3"/>
          </w:tcPr>
          <w:p w:rsidR="009B6283" w:rsidRDefault="009B6283">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24.</w:t>
            </w:r>
          </w:p>
        </w:tc>
        <w:tc>
          <w:tcPr>
            <w:tcW w:w="1276" w:type="dxa"/>
            <w:shd w:val="clear" w:color="auto" w:fill="DDD9C3"/>
          </w:tcPr>
          <w:p w:rsidR="009B6283" w:rsidRDefault="005B1CC1">
            <w:pPr>
              <w:pBdr>
                <w:top w:val="nil"/>
                <w:left w:val="nil"/>
                <w:bottom w:val="nil"/>
                <w:right w:val="nil"/>
                <w:between w:val="nil"/>
              </w:pBdr>
              <w:spacing w:before="141" w:line="244"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Batelka Martina</w:t>
            </w:r>
          </w:p>
        </w:tc>
        <w:tc>
          <w:tcPr>
            <w:tcW w:w="567" w:type="dxa"/>
            <w:shd w:val="clear" w:color="auto" w:fill="DDD9C3"/>
          </w:tcPr>
          <w:p w:rsidR="009B6283" w:rsidRDefault="009B6283">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geo</w:t>
            </w:r>
          </w:p>
        </w:tc>
        <w:tc>
          <w:tcPr>
            <w:tcW w:w="1170" w:type="dxa"/>
            <w:shd w:val="clear" w:color="auto" w:fill="DDD9C3"/>
          </w:tcPr>
          <w:p w:rsidR="009B6283" w:rsidRDefault="005B1CC1">
            <w:pPr>
              <w:pBdr>
                <w:top w:val="nil"/>
                <w:left w:val="nil"/>
                <w:bottom w:val="nil"/>
                <w:right w:val="nil"/>
                <w:between w:val="nil"/>
              </w:pBdr>
              <w:spacing w:line="240" w:lineRule="auto"/>
              <w:ind w:left="0" w:right="307" w:hanging="2"/>
              <w:jc w:val="both"/>
              <w:rPr>
                <w:rFonts w:ascii="Arial Narrow" w:eastAsia="Arial Narrow" w:hAnsi="Arial Narrow" w:cs="Arial Narrow"/>
                <w:sz w:val="24"/>
                <w:szCs w:val="24"/>
              </w:rPr>
            </w:pPr>
            <w:r>
              <w:rPr>
                <w:rFonts w:ascii="Arial Narrow" w:eastAsia="Arial Narrow" w:hAnsi="Arial Narrow" w:cs="Arial Narrow"/>
                <w:sz w:val="24"/>
                <w:szCs w:val="24"/>
              </w:rPr>
              <w:t xml:space="preserve">14 sati </w:t>
            </w:r>
          </w:p>
          <w:p w:rsidR="009B6283" w:rsidRDefault="005B1CC1">
            <w:pPr>
              <w:pBdr>
                <w:top w:val="nil"/>
                <w:left w:val="nil"/>
                <w:bottom w:val="nil"/>
                <w:right w:val="nil"/>
                <w:between w:val="nil"/>
              </w:pBdr>
              <w:spacing w:line="240" w:lineRule="auto"/>
              <w:ind w:left="0" w:right="307" w:hanging="2"/>
              <w:jc w:val="both"/>
              <w:rPr>
                <w:rFonts w:ascii="Arial Narrow" w:eastAsia="Arial Narrow" w:hAnsi="Arial Narrow" w:cs="Arial Narrow"/>
                <w:sz w:val="24"/>
                <w:szCs w:val="24"/>
              </w:rPr>
            </w:pPr>
            <w:r>
              <w:rPr>
                <w:rFonts w:ascii="Arial Narrow" w:eastAsia="Arial Narrow" w:hAnsi="Arial Narrow" w:cs="Arial Narrow"/>
                <w:sz w:val="24"/>
                <w:szCs w:val="24"/>
              </w:rPr>
              <w:t>7.abcd 5.abcd</w:t>
            </w:r>
          </w:p>
        </w:tc>
        <w:tc>
          <w:tcPr>
            <w:tcW w:w="1098" w:type="dxa"/>
            <w:shd w:val="clear" w:color="auto" w:fill="DDD9C3"/>
          </w:tcPr>
          <w:p w:rsidR="009B6283" w:rsidRDefault="009B6283">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69"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709" w:type="dxa"/>
            <w:shd w:val="clear" w:color="auto" w:fill="DDD9C3"/>
          </w:tcPr>
          <w:p w:rsidR="009B6283" w:rsidRDefault="009B6283">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35"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578" w:type="dxa"/>
            <w:shd w:val="clear" w:color="auto" w:fill="DDD9C3"/>
          </w:tcPr>
          <w:p w:rsidR="009B6283" w:rsidRDefault="009B6283">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645" w:type="dxa"/>
            <w:shd w:val="clear" w:color="auto" w:fill="DDD9C3"/>
          </w:tcPr>
          <w:p w:rsidR="009B6283" w:rsidRDefault="009B6283">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570" w:type="dxa"/>
            <w:shd w:val="clear" w:color="auto" w:fill="DDD9C3"/>
          </w:tcPr>
          <w:p w:rsidR="009B6283" w:rsidRDefault="009B6283">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12"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1095" w:type="dxa"/>
            <w:shd w:val="clear" w:color="auto" w:fill="DDD9C3"/>
          </w:tcPr>
          <w:p w:rsidR="009B6283" w:rsidRDefault="009B6283">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8"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780" w:type="dxa"/>
            <w:shd w:val="clear" w:color="auto" w:fill="DDD9C3"/>
          </w:tcPr>
          <w:p w:rsidR="009B6283" w:rsidRDefault="009B6283">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11</w:t>
            </w:r>
          </w:p>
        </w:tc>
        <w:tc>
          <w:tcPr>
            <w:tcW w:w="1005" w:type="dxa"/>
            <w:shd w:val="clear" w:color="auto" w:fill="DDD9C3"/>
          </w:tcPr>
          <w:p w:rsidR="009B6283" w:rsidRDefault="005B1CC1">
            <w:pPr>
              <w:pBdr>
                <w:top w:val="nil"/>
                <w:left w:val="nil"/>
                <w:bottom w:val="nil"/>
                <w:right w:val="nil"/>
                <w:between w:val="nil"/>
              </w:pBdr>
              <w:spacing w:before="27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b/>
                <w:bCs/>
                <w:sz w:val="24"/>
                <w:szCs w:val="24"/>
              </w:rPr>
              <w:t>26</w:t>
            </w:r>
          </w:p>
        </w:tc>
      </w:tr>
      <w:tr w:rsidR="009B6283">
        <w:trPr>
          <w:trHeight w:val="1151"/>
        </w:trPr>
        <w:tc>
          <w:tcPr>
            <w:tcW w:w="572" w:type="dxa"/>
            <w:shd w:val="clear" w:color="auto" w:fill="DDD9C3"/>
          </w:tcPr>
          <w:p w:rsidR="009B6283" w:rsidRDefault="009B6283">
            <w:pPr>
              <w:pBdr>
                <w:top w:val="nil"/>
                <w:left w:val="nil"/>
                <w:bottom w:val="nil"/>
                <w:right w:val="nil"/>
                <w:between w:val="nil"/>
              </w:pBdr>
              <w:spacing w:before="16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25.</w:t>
            </w:r>
          </w:p>
        </w:tc>
        <w:tc>
          <w:tcPr>
            <w:tcW w:w="1276" w:type="dxa"/>
            <w:shd w:val="clear" w:color="auto" w:fill="DDD9C3"/>
          </w:tcPr>
          <w:p w:rsidR="009B6283" w:rsidRDefault="005B1CC1">
            <w:pPr>
              <w:pBdr>
                <w:top w:val="nil"/>
                <w:left w:val="nil"/>
                <w:bottom w:val="nil"/>
                <w:right w:val="nil"/>
                <w:between w:val="nil"/>
              </w:pBdr>
              <w:spacing w:before="27"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Slivar</w:t>
            </w:r>
            <w:r>
              <w:rPr>
                <w:rFonts w:ascii="Arial Narrow" w:eastAsia="Arial Narrow" w:hAnsi="Arial Narrow" w:cs="Arial Narrow"/>
                <w:sz w:val="24"/>
                <w:szCs w:val="24"/>
              </w:rPr>
              <w:t xml:space="preserve"> Matea</w:t>
            </w:r>
          </w:p>
        </w:tc>
        <w:tc>
          <w:tcPr>
            <w:tcW w:w="567" w:type="dxa"/>
            <w:shd w:val="clear" w:color="auto" w:fill="DDD9C3"/>
          </w:tcPr>
          <w:p w:rsidR="009B6283" w:rsidRDefault="005B1CC1">
            <w:pPr>
              <w:pBdr>
                <w:top w:val="nil"/>
                <w:left w:val="nil"/>
                <w:bottom w:val="nil"/>
                <w:right w:val="nil"/>
                <w:between w:val="nil"/>
              </w:pBdr>
              <w:spacing w:before="16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teh</w:t>
            </w:r>
          </w:p>
        </w:tc>
        <w:tc>
          <w:tcPr>
            <w:tcW w:w="1170" w:type="dxa"/>
            <w:shd w:val="clear" w:color="auto" w:fill="DDD9C3"/>
          </w:tcPr>
          <w:p w:rsidR="009B6283" w:rsidRDefault="005B1CC1">
            <w:pPr>
              <w:pBdr>
                <w:top w:val="nil"/>
                <w:left w:val="nil"/>
                <w:bottom w:val="nil"/>
                <w:right w:val="nil"/>
                <w:between w:val="nil"/>
              </w:pBdr>
              <w:spacing w:before="27"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16 sati</w:t>
            </w:r>
          </w:p>
          <w:p w:rsidR="009B6283" w:rsidRDefault="005B1CC1">
            <w:pPr>
              <w:pBdr>
                <w:top w:val="nil"/>
                <w:left w:val="nil"/>
                <w:bottom w:val="nil"/>
                <w:right w:val="nil"/>
                <w:between w:val="nil"/>
              </w:pBdr>
              <w:spacing w:before="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5,6,7,8.</w:t>
            </w:r>
          </w:p>
        </w:tc>
        <w:tc>
          <w:tcPr>
            <w:tcW w:w="1098" w:type="dxa"/>
            <w:shd w:val="clear" w:color="auto" w:fill="DDD9C3"/>
          </w:tcPr>
          <w:p w:rsidR="009B6283" w:rsidRDefault="005B1CC1">
            <w:pPr>
              <w:pBdr>
                <w:top w:val="nil"/>
                <w:left w:val="nil"/>
                <w:bottom w:val="nil"/>
                <w:right w:val="nil"/>
                <w:between w:val="nil"/>
              </w:pBdr>
              <w:spacing w:before="16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0</w:t>
            </w:r>
          </w:p>
        </w:tc>
        <w:tc>
          <w:tcPr>
            <w:tcW w:w="709" w:type="dxa"/>
            <w:shd w:val="clear" w:color="auto" w:fill="DDD9C3"/>
          </w:tcPr>
          <w:p w:rsidR="009B6283" w:rsidRDefault="005B1CC1">
            <w:pPr>
              <w:pBdr>
                <w:top w:val="nil"/>
                <w:left w:val="nil"/>
                <w:bottom w:val="nil"/>
                <w:right w:val="nil"/>
                <w:between w:val="nil"/>
              </w:pBdr>
              <w:spacing w:before="16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0</w:t>
            </w:r>
          </w:p>
        </w:tc>
        <w:tc>
          <w:tcPr>
            <w:tcW w:w="578" w:type="dxa"/>
            <w:shd w:val="clear" w:color="auto" w:fill="DDD9C3"/>
          </w:tcPr>
          <w:p w:rsidR="009B6283" w:rsidRDefault="005B1CC1">
            <w:pPr>
              <w:pBdr>
                <w:top w:val="nil"/>
                <w:left w:val="nil"/>
                <w:bottom w:val="nil"/>
                <w:right w:val="nil"/>
                <w:between w:val="nil"/>
              </w:pBdr>
              <w:spacing w:before="16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0</w:t>
            </w:r>
          </w:p>
        </w:tc>
        <w:tc>
          <w:tcPr>
            <w:tcW w:w="645" w:type="dxa"/>
            <w:shd w:val="clear" w:color="auto" w:fill="DDD9C3"/>
          </w:tcPr>
          <w:p w:rsidR="009B6283" w:rsidRDefault="005B1CC1">
            <w:pPr>
              <w:pBdr>
                <w:top w:val="nil"/>
                <w:left w:val="nil"/>
                <w:bottom w:val="nil"/>
                <w:right w:val="nil"/>
                <w:between w:val="nil"/>
              </w:pBdr>
              <w:spacing w:before="16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0</w:t>
            </w:r>
          </w:p>
        </w:tc>
        <w:tc>
          <w:tcPr>
            <w:tcW w:w="570" w:type="dxa"/>
            <w:shd w:val="clear" w:color="auto" w:fill="DDD9C3"/>
          </w:tcPr>
          <w:p w:rsidR="009B6283" w:rsidRDefault="005B1CC1">
            <w:pPr>
              <w:pBdr>
                <w:top w:val="nil"/>
                <w:left w:val="nil"/>
                <w:bottom w:val="nil"/>
                <w:right w:val="nil"/>
                <w:between w:val="nil"/>
              </w:pBdr>
              <w:spacing w:before="16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2</w:t>
            </w:r>
          </w:p>
        </w:tc>
        <w:tc>
          <w:tcPr>
            <w:tcW w:w="1095" w:type="dxa"/>
            <w:shd w:val="clear" w:color="auto" w:fill="DDD9C3"/>
          </w:tcPr>
          <w:p w:rsidR="009B6283" w:rsidRDefault="005B1CC1">
            <w:pPr>
              <w:pBdr>
                <w:top w:val="nil"/>
                <w:left w:val="nil"/>
                <w:bottom w:val="nil"/>
                <w:right w:val="nil"/>
                <w:between w:val="nil"/>
              </w:pBdr>
              <w:spacing w:before="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4 admin el. upisnika</w:t>
            </w:r>
          </w:p>
        </w:tc>
        <w:tc>
          <w:tcPr>
            <w:tcW w:w="780" w:type="dxa"/>
            <w:shd w:val="clear" w:color="auto" w:fill="DDD9C3"/>
          </w:tcPr>
          <w:p w:rsidR="009B6283" w:rsidRDefault="009B6283">
            <w:pPr>
              <w:pBdr>
                <w:top w:val="nil"/>
                <w:left w:val="nil"/>
                <w:bottom w:val="nil"/>
                <w:right w:val="nil"/>
                <w:between w:val="nil"/>
              </w:pBdr>
              <w:spacing w:before="16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18</w:t>
            </w:r>
          </w:p>
        </w:tc>
        <w:tc>
          <w:tcPr>
            <w:tcW w:w="1005" w:type="dxa"/>
            <w:shd w:val="clear" w:color="auto" w:fill="DDD9C3"/>
          </w:tcPr>
          <w:p w:rsidR="009B6283" w:rsidRDefault="009B6283">
            <w:pPr>
              <w:pBdr>
                <w:top w:val="nil"/>
                <w:left w:val="nil"/>
                <w:bottom w:val="nil"/>
                <w:right w:val="nil"/>
                <w:between w:val="nil"/>
              </w:pBdr>
              <w:spacing w:before="160"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b/>
                <w:sz w:val="24"/>
                <w:szCs w:val="24"/>
              </w:rPr>
              <w:t>40</w:t>
            </w:r>
          </w:p>
        </w:tc>
      </w:tr>
      <w:tr w:rsidR="009B6283">
        <w:trPr>
          <w:trHeight w:val="551"/>
        </w:trPr>
        <w:tc>
          <w:tcPr>
            <w:tcW w:w="572" w:type="dxa"/>
            <w:shd w:val="clear" w:color="auto" w:fill="DDD9C3"/>
          </w:tcPr>
          <w:p w:rsidR="009B6283" w:rsidRDefault="005B1CC1">
            <w:pPr>
              <w:pBdr>
                <w:top w:val="nil"/>
                <w:left w:val="nil"/>
                <w:bottom w:val="nil"/>
                <w:right w:val="nil"/>
                <w:between w:val="nil"/>
              </w:pBdr>
              <w:spacing w:before="143"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26.</w:t>
            </w:r>
          </w:p>
        </w:tc>
        <w:tc>
          <w:tcPr>
            <w:tcW w:w="1276" w:type="dxa"/>
            <w:shd w:val="clear" w:color="auto" w:fill="DDD9C3"/>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Škarić</w:t>
            </w:r>
          </w:p>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Marina</w:t>
            </w:r>
          </w:p>
        </w:tc>
        <w:tc>
          <w:tcPr>
            <w:tcW w:w="567" w:type="dxa"/>
            <w:shd w:val="clear" w:color="auto" w:fill="DDD9C3"/>
          </w:tcPr>
          <w:p w:rsidR="009B6283" w:rsidRDefault="005B1CC1">
            <w:pPr>
              <w:pBdr>
                <w:top w:val="nil"/>
                <w:left w:val="nil"/>
                <w:bottom w:val="nil"/>
                <w:right w:val="nil"/>
                <w:between w:val="nil"/>
              </w:pBdr>
              <w:spacing w:before="14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lik</w:t>
            </w:r>
          </w:p>
        </w:tc>
        <w:tc>
          <w:tcPr>
            <w:tcW w:w="1170" w:type="dxa"/>
            <w:shd w:val="clear" w:color="auto" w:fill="DDD9C3"/>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16 sati</w:t>
            </w:r>
          </w:p>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5,6,7,8</w:t>
            </w:r>
          </w:p>
        </w:tc>
        <w:tc>
          <w:tcPr>
            <w:tcW w:w="1098" w:type="dxa"/>
            <w:shd w:val="clear" w:color="auto" w:fill="DDD9C3"/>
          </w:tcPr>
          <w:p w:rsidR="009B6283" w:rsidRDefault="005B1CC1">
            <w:pPr>
              <w:pBdr>
                <w:top w:val="nil"/>
                <w:left w:val="nil"/>
                <w:bottom w:val="nil"/>
                <w:right w:val="nil"/>
                <w:between w:val="nil"/>
              </w:pBdr>
              <w:spacing w:before="143" w:line="240" w:lineRule="auto"/>
              <w:ind w:left="0" w:right="69"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709" w:type="dxa"/>
            <w:shd w:val="clear" w:color="auto" w:fill="DDD9C3"/>
          </w:tcPr>
          <w:p w:rsidR="009B6283" w:rsidRDefault="005B1CC1">
            <w:pPr>
              <w:pBdr>
                <w:top w:val="nil"/>
                <w:left w:val="nil"/>
                <w:bottom w:val="nil"/>
                <w:right w:val="nil"/>
                <w:between w:val="nil"/>
              </w:pBdr>
              <w:spacing w:before="143" w:line="240" w:lineRule="auto"/>
              <w:ind w:left="0" w:right="35" w:hanging="2"/>
              <w:jc w:val="center"/>
              <w:rPr>
                <w:rFonts w:ascii="Arial Narrow" w:eastAsia="Arial Narrow" w:hAnsi="Arial Narrow" w:cs="Arial Narrow"/>
                <w:sz w:val="24"/>
                <w:szCs w:val="24"/>
              </w:rPr>
            </w:pPr>
            <w:r>
              <w:rPr>
                <w:rFonts w:ascii="Arial Narrow" w:eastAsia="Arial Narrow" w:hAnsi="Arial Narrow" w:cs="Arial Narrow"/>
                <w:sz w:val="24"/>
                <w:szCs w:val="24"/>
              </w:rPr>
              <w:t>2-5.d</w:t>
            </w:r>
          </w:p>
        </w:tc>
        <w:tc>
          <w:tcPr>
            <w:tcW w:w="578" w:type="dxa"/>
            <w:shd w:val="clear" w:color="auto" w:fill="DDD9C3"/>
          </w:tcPr>
          <w:p w:rsidR="009B6283" w:rsidRDefault="005B1CC1">
            <w:pPr>
              <w:pBdr>
                <w:top w:val="nil"/>
                <w:left w:val="nil"/>
                <w:bottom w:val="nil"/>
                <w:right w:val="nil"/>
                <w:between w:val="nil"/>
              </w:pBdr>
              <w:spacing w:before="143"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645" w:type="dxa"/>
            <w:shd w:val="clear" w:color="auto" w:fill="DDD9C3"/>
          </w:tcPr>
          <w:p w:rsidR="009B6283" w:rsidRDefault="005B1CC1">
            <w:pPr>
              <w:pBdr>
                <w:top w:val="nil"/>
                <w:left w:val="nil"/>
                <w:bottom w:val="nil"/>
                <w:right w:val="nil"/>
                <w:between w:val="nil"/>
              </w:pBdr>
              <w:spacing w:before="143"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570" w:type="dxa"/>
            <w:shd w:val="clear" w:color="auto" w:fill="DDD9C3"/>
          </w:tcPr>
          <w:p w:rsidR="009B6283" w:rsidRDefault="005B1CC1">
            <w:pPr>
              <w:pBdr>
                <w:top w:val="nil"/>
                <w:left w:val="nil"/>
                <w:bottom w:val="nil"/>
                <w:right w:val="nil"/>
                <w:between w:val="nil"/>
              </w:pBdr>
              <w:spacing w:before="143" w:line="240" w:lineRule="auto"/>
              <w:ind w:left="0" w:right="12" w:hanging="2"/>
              <w:jc w:val="center"/>
              <w:rPr>
                <w:rFonts w:ascii="Arial Narrow" w:eastAsia="Arial Narrow" w:hAnsi="Arial Narrow" w:cs="Arial Narrow"/>
                <w:sz w:val="24"/>
                <w:szCs w:val="24"/>
              </w:rPr>
            </w:pPr>
            <w:r>
              <w:rPr>
                <w:rFonts w:ascii="Arial Narrow" w:eastAsia="Arial Narrow" w:hAnsi="Arial Narrow" w:cs="Arial Narrow"/>
                <w:sz w:val="24"/>
                <w:szCs w:val="24"/>
              </w:rPr>
              <w:t>2</w:t>
            </w:r>
          </w:p>
        </w:tc>
        <w:tc>
          <w:tcPr>
            <w:tcW w:w="1095" w:type="dxa"/>
            <w:shd w:val="clear" w:color="auto" w:fill="DDD9C3"/>
          </w:tcPr>
          <w:p w:rsidR="009B6283" w:rsidRDefault="005B1CC1">
            <w:pPr>
              <w:pBdr>
                <w:top w:val="nil"/>
                <w:left w:val="nil"/>
                <w:bottom w:val="nil"/>
                <w:right w:val="nil"/>
                <w:between w:val="nil"/>
              </w:pBdr>
              <w:spacing w:before="4" w:line="240" w:lineRule="auto"/>
              <w:ind w:left="0" w:right="4" w:hanging="2"/>
              <w:jc w:val="center"/>
              <w:rPr>
                <w:rFonts w:ascii="Arial Narrow" w:eastAsia="Arial Narrow" w:hAnsi="Arial Narrow" w:cs="Arial Narrow"/>
                <w:sz w:val="24"/>
                <w:szCs w:val="24"/>
              </w:rPr>
            </w:pPr>
            <w:r>
              <w:rPr>
                <w:rFonts w:ascii="Arial Narrow" w:eastAsia="Arial Narrow" w:hAnsi="Arial Narrow" w:cs="Arial Narrow"/>
                <w:sz w:val="24"/>
                <w:szCs w:val="24"/>
              </w:rPr>
              <w:t>2-</w:t>
            </w:r>
          </w:p>
          <w:p w:rsidR="009B6283" w:rsidRDefault="005B1CC1">
            <w:pPr>
              <w:pBdr>
                <w:top w:val="nil"/>
                <w:left w:val="nil"/>
                <w:bottom w:val="nil"/>
                <w:right w:val="nil"/>
                <w:between w:val="nil"/>
              </w:pBdr>
              <w:spacing w:before="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est.uređ</w:t>
            </w:r>
          </w:p>
        </w:tc>
        <w:tc>
          <w:tcPr>
            <w:tcW w:w="780" w:type="dxa"/>
            <w:shd w:val="clear" w:color="auto" w:fill="DDD9C3"/>
          </w:tcPr>
          <w:p w:rsidR="009B6283" w:rsidRDefault="005B1CC1">
            <w:pPr>
              <w:pBdr>
                <w:top w:val="nil"/>
                <w:left w:val="nil"/>
                <w:bottom w:val="nil"/>
                <w:right w:val="nil"/>
                <w:between w:val="nil"/>
              </w:pBdr>
              <w:spacing w:before="143"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18</w:t>
            </w:r>
          </w:p>
        </w:tc>
        <w:tc>
          <w:tcPr>
            <w:tcW w:w="1005" w:type="dxa"/>
            <w:shd w:val="clear" w:color="auto" w:fill="DDD9C3"/>
          </w:tcPr>
          <w:p w:rsidR="009B6283" w:rsidRDefault="005B1CC1">
            <w:pPr>
              <w:pBdr>
                <w:top w:val="nil"/>
                <w:left w:val="nil"/>
                <w:bottom w:val="nil"/>
                <w:right w:val="nil"/>
                <w:between w:val="nil"/>
              </w:pBdr>
              <w:spacing w:before="139"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b/>
                <w:sz w:val="24"/>
                <w:szCs w:val="24"/>
              </w:rPr>
              <w:t>40</w:t>
            </w:r>
          </w:p>
        </w:tc>
      </w:tr>
      <w:tr w:rsidR="009B6283">
        <w:trPr>
          <w:trHeight w:val="825"/>
        </w:trPr>
        <w:tc>
          <w:tcPr>
            <w:tcW w:w="572" w:type="dxa"/>
            <w:shd w:val="clear" w:color="auto" w:fill="DDD9C3"/>
          </w:tcPr>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27.</w:t>
            </w:r>
          </w:p>
        </w:tc>
        <w:tc>
          <w:tcPr>
            <w:tcW w:w="1276" w:type="dxa"/>
            <w:shd w:val="clear" w:color="auto" w:fill="DDD9C3"/>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Vuković Kristina</w:t>
            </w:r>
          </w:p>
        </w:tc>
        <w:tc>
          <w:tcPr>
            <w:tcW w:w="567" w:type="dxa"/>
            <w:shd w:val="clear" w:color="auto" w:fill="DDD9C3"/>
          </w:tcPr>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glaz</w:t>
            </w:r>
          </w:p>
        </w:tc>
        <w:tc>
          <w:tcPr>
            <w:tcW w:w="1170" w:type="dxa"/>
            <w:shd w:val="clear" w:color="auto" w:fill="DDD9C3"/>
          </w:tcPr>
          <w:p w:rsidR="009B6283" w:rsidRDefault="005B1CC1">
            <w:pPr>
              <w:pBdr>
                <w:top w:val="nil"/>
                <w:left w:val="nil"/>
                <w:bottom w:val="nil"/>
                <w:right w:val="nil"/>
                <w:between w:val="nil"/>
              </w:pBdr>
              <w:spacing w:before="14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16 sati</w:t>
            </w:r>
          </w:p>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5,6,7,8</w:t>
            </w:r>
          </w:p>
        </w:tc>
        <w:tc>
          <w:tcPr>
            <w:tcW w:w="1098" w:type="dxa"/>
            <w:shd w:val="clear" w:color="auto" w:fill="DDD9C3"/>
          </w:tcPr>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69"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709" w:type="dxa"/>
            <w:shd w:val="clear" w:color="auto" w:fill="DDD9C3"/>
          </w:tcPr>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31" w:hanging="2"/>
              <w:jc w:val="center"/>
              <w:rPr>
                <w:rFonts w:ascii="Arial Narrow" w:eastAsia="Arial Narrow" w:hAnsi="Arial Narrow" w:cs="Arial Narrow"/>
                <w:sz w:val="24"/>
                <w:szCs w:val="24"/>
              </w:rPr>
            </w:pPr>
            <w:r>
              <w:rPr>
                <w:rFonts w:ascii="Arial Narrow" w:eastAsia="Arial Narrow" w:hAnsi="Arial Narrow" w:cs="Arial Narrow"/>
                <w:sz w:val="24"/>
                <w:szCs w:val="24"/>
              </w:rPr>
              <w:t>2-8.d</w:t>
            </w:r>
          </w:p>
        </w:tc>
        <w:tc>
          <w:tcPr>
            <w:tcW w:w="578" w:type="dxa"/>
            <w:shd w:val="clear" w:color="auto" w:fill="DDD9C3"/>
          </w:tcPr>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645" w:type="dxa"/>
            <w:shd w:val="clear" w:color="auto" w:fill="DDD9C3"/>
          </w:tcPr>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570" w:type="dxa"/>
            <w:shd w:val="clear" w:color="auto" w:fill="DDD9C3"/>
          </w:tcPr>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12" w:hanging="2"/>
              <w:jc w:val="center"/>
              <w:rPr>
                <w:rFonts w:ascii="Arial Narrow" w:eastAsia="Arial Narrow" w:hAnsi="Arial Narrow" w:cs="Arial Narrow"/>
                <w:sz w:val="24"/>
                <w:szCs w:val="24"/>
              </w:rPr>
            </w:pPr>
            <w:r>
              <w:rPr>
                <w:rFonts w:ascii="Arial Narrow" w:eastAsia="Arial Narrow" w:hAnsi="Arial Narrow" w:cs="Arial Narrow"/>
                <w:sz w:val="24"/>
                <w:szCs w:val="24"/>
              </w:rPr>
              <w:t>2</w:t>
            </w:r>
          </w:p>
        </w:tc>
        <w:tc>
          <w:tcPr>
            <w:tcW w:w="1095" w:type="dxa"/>
            <w:shd w:val="clear" w:color="auto" w:fill="DDD9C3"/>
          </w:tcPr>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4" w:hanging="2"/>
              <w:jc w:val="center"/>
              <w:rPr>
                <w:rFonts w:ascii="Arial Narrow" w:eastAsia="Arial Narrow" w:hAnsi="Arial Narrow" w:cs="Arial Narrow"/>
                <w:sz w:val="24"/>
                <w:szCs w:val="24"/>
              </w:rPr>
            </w:pPr>
            <w:r>
              <w:rPr>
                <w:rFonts w:ascii="Arial Narrow" w:eastAsia="Arial Narrow" w:hAnsi="Arial Narrow" w:cs="Arial Narrow"/>
                <w:sz w:val="24"/>
                <w:szCs w:val="24"/>
              </w:rPr>
              <w:t>2-zbor</w:t>
            </w:r>
          </w:p>
        </w:tc>
        <w:tc>
          <w:tcPr>
            <w:tcW w:w="780" w:type="dxa"/>
            <w:shd w:val="clear" w:color="auto" w:fill="DDD9C3"/>
          </w:tcPr>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18</w:t>
            </w:r>
          </w:p>
        </w:tc>
        <w:tc>
          <w:tcPr>
            <w:tcW w:w="1005" w:type="dxa"/>
            <w:shd w:val="clear" w:color="auto" w:fill="DDD9C3"/>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b/>
                <w:sz w:val="24"/>
                <w:szCs w:val="24"/>
              </w:rPr>
              <w:t>40</w:t>
            </w:r>
          </w:p>
        </w:tc>
      </w:tr>
      <w:tr w:rsidR="009B6283">
        <w:trPr>
          <w:trHeight w:val="827"/>
        </w:trPr>
        <w:tc>
          <w:tcPr>
            <w:tcW w:w="572" w:type="dxa"/>
            <w:shd w:val="clear" w:color="auto" w:fill="DDD9C3"/>
          </w:tcPr>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28.</w:t>
            </w:r>
          </w:p>
        </w:tc>
        <w:tc>
          <w:tcPr>
            <w:tcW w:w="1276" w:type="dxa"/>
            <w:shd w:val="clear" w:color="auto" w:fill="DDD9C3"/>
          </w:tcPr>
          <w:p w:rsidR="009B6283" w:rsidRDefault="005B1CC1">
            <w:pPr>
              <w:pBdr>
                <w:top w:val="nil"/>
                <w:left w:val="nil"/>
                <w:bottom w:val="nil"/>
                <w:right w:val="nil"/>
                <w:between w:val="nil"/>
              </w:pBdr>
              <w:spacing w:before="14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Bošnjak</w:t>
            </w:r>
          </w:p>
          <w:p w:rsidR="009B6283" w:rsidRDefault="005B1CC1">
            <w:pPr>
              <w:pBdr>
                <w:top w:val="nil"/>
                <w:left w:val="nil"/>
                <w:bottom w:val="nil"/>
                <w:right w:val="nil"/>
                <w:between w:val="nil"/>
              </w:pBdr>
              <w:spacing w:before="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Marko</w:t>
            </w:r>
          </w:p>
        </w:tc>
        <w:tc>
          <w:tcPr>
            <w:tcW w:w="567" w:type="dxa"/>
            <w:shd w:val="clear" w:color="auto" w:fill="DDD9C3"/>
          </w:tcPr>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TZK</w:t>
            </w:r>
          </w:p>
        </w:tc>
        <w:tc>
          <w:tcPr>
            <w:tcW w:w="1170" w:type="dxa"/>
            <w:shd w:val="clear" w:color="auto" w:fill="DDD9C3"/>
          </w:tcPr>
          <w:p w:rsidR="009B6283" w:rsidRDefault="005B1CC1">
            <w:pPr>
              <w:pBdr>
                <w:top w:val="nil"/>
                <w:left w:val="nil"/>
                <w:bottom w:val="nil"/>
                <w:right w:val="nil"/>
                <w:between w:val="nil"/>
              </w:pBdr>
              <w:spacing w:line="240" w:lineRule="auto"/>
              <w:ind w:left="0" w:right="335" w:hanging="2"/>
              <w:jc w:val="both"/>
              <w:rPr>
                <w:rFonts w:ascii="Arial Narrow" w:eastAsia="Arial Narrow" w:hAnsi="Arial Narrow" w:cs="Arial Narrow"/>
                <w:sz w:val="24"/>
                <w:szCs w:val="24"/>
              </w:rPr>
            </w:pPr>
            <w:r>
              <w:rPr>
                <w:rFonts w:ascii="Arial Narrow" w:eastAsia="Arial Narrow" w:hAnsi="Arial Narrow" w:cs="Arial Narrow"/>
                <w:sz w:val="24"/>
                <w:szCs w:val="24"/>
              </w:rPr>
              <w:t>16 sati 5</w:t>
            </w:r>
            <w:r>
              <w:rPr>
                <w:rFonts w:ascii="Arial Narrow" w:eastAsia="Arial Narrow" w:hAnsi="Arial Narrow" w:cs="Arial Narrow"/>
                <w:sz w:val="24"/>
                <w:szCs w:val="24"/>
              </w:rPr>
              <w:t>.abcd. 7.abcd</w:t>
            </w:r>
          </w:p>
        </w:tc>
        <w:tc>
          <w:tcPr>
            <w:tcW w:w="1098" w:type="dxa"/>
            <w:shd w:val="clear" w:color="auto" w:fill="DDD9C3"/>
          </w:tcPr>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69"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709" w:type="dxa"/>
            <w:shd w:val="clear" w:color="auto" w:fill="DDD9C3"/>
          </w:tcPr>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31" w:hanging="2"/>
              <w:jc w:val="center"/>
              <w:rPr>
                <w:rFonts w:ascii="Arial Narrow" w:eastAsia="Arial Narrow" w:hAnsi="Arial Narrow" w:cs="Arial Narrow"/>
                <w:sz w:val="24"/>
                <w:szCs w:val="24"/>
              </w:rPr>
            </w:pPr>
            <w:r>
              <w:rPr>
                <w:rFonts w:ascii="Arial Narrow" w:eastAsia="Arial Narrow" w:hAnsi="Arial Narrow" w:cs="Arial Narrow"/>
                <w:sz w:val="24"/>
                <w:szCs w:val="24"/>
              </w:rPr>
              <w:t>2-5.b</w:t>
            </w:r>
          </w:p>
        </w:tc>
        <w:tc>
          <w:tcPr>
            <w:tcW w:w="578" w:type="dxa"/>
            <w:shd w:val="clear" w:color="auto" w:fill="DDD9C3"/>
          </w:tcPr>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645" w:type="dxa"/>
            <w:shd w:val="clear" w:color="auto" w:fill="DDD9C3"/>
          </w:tcPr>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570" w:type="dxa"/>
            <w:shd w:val="clear" w:color="auto" w:fill="DDD9C3"/>
          </w:tcPr>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12" w:hanging="2"/>
              <w:jc w:val="center"/>
              <w:rPr>
                <w:rFonts w:ascii="Arial Narrow" w:eastAsia="Arial Narrow" w:hAnsi="Arial Narrow" w:cs="Arial Narrow"/>
                <w:sz w:val="24"/>
                <w:szCs w:val="24"/>
              </w:rPr>
            </w:pPr>
            <w:r>
              <w:rPr>
                <w:rFonts w:ascii="Arial Narrow" w:eastAsia="Arial Narrow" w:hAnsi="Arial Narrow" w:cs="Arial Narrow"/>
                <w:sz w:val="24"/>
                <w:szCs w:val="24"/>
              </w:rPr>
              <w:t>6</w:t>
            </w:r>
          </w:p>
        </w:tc>
        <w:tc>
          <w:tcPr>
            <w:tcW w:w="1095" w:type="dxa"/>
            <w:shd w:val="clear" w:color="auto" w:fill="DDD9C3"/>
          </w:tcPr>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8"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780" w:type="dxa"/>
            <w:shd w:val="clear" w:color="auto" w:fill="DDD9C3"/>
          </w:tcPr>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16</w:t>
            </w:r>
          </w:p>
        </w:tc>
        <w:tc>
          <w:tcPr>
            <w:tcW w:w="1005" w:type="dxa"/>
            <w:shd w:val="clear" w:color="auto" w:fill="DDD9C3"/>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b/>
                <w:sz w:val="24"/>
                <w:szCs w:val="24"/>
              </w:rPr>
              <w:t>40</w:t>
            </w:r>
          </w:p>
        </w:tc>
      </w:tr>
      <w:tr w:rsidR="009B6283">
        <w:trPr>
          <w:trHeight w:val="825"/>
        </w:trPr>
        <w:tc>
          <w:tcPr>
            <w:tcW w:w="572" w:type="dxa"/>
            <w:shd w:val="clear" w:color="auto" w:fill="DDD9C3"/>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c>
          <w:tcPr>
            <w:tcW w:w="1276" w:type="dxa"/>
            <w:shd w:val="clear" w:color="auto" w:fill="DDD9C3"/>
          </w:tcPr>
          <w:p w:rsidR="009B6283" w:rsidRDefault="005B1CC1">
            <w:pPr>
              <w:pBdr>
                <w:top w:val="nil"/>
                <w:left w:val="nil"/>
                <w:bottom w:val="nil"/>
                <w:right w:val="nil"/>
                <w:between w:val="nil"/>
              </w:pBdr>
              <w:spacing w:before="14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Barun</w:t>
            </w:r>
          </w:p>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Krešimir</w:t>
            </w:r>
          </w:p>
        </w:tc>
        <w:tc>
          <w:tcPr>
            <w:tcW w:w="567" w:type="dxa"/>
            <w:shd w:val="clear" w:color="auto" w:fill="DDD9C3"/>
          </w:tcPr>
          <w:p w:rsidR="009B6283" w:rsidRDefault="009B6283">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TZK</w:t>
            </w:r>
          </w:p>
        </w:tc>
        <w:tc>
          <w:tcPr>
            <w:tcW w:w="1170" w:type="dxa"/>
            <w:shd w:val="clear" w:color="auto" w:fill="DDD9C3"/>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16 sati </w:t>
            </w:r>
          </w:p>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8.abcd, 6.abcd</w:t>
            </w:r>
          </w:p>
          <w:p w:rsidR="009B6283" w:rsidRDefault="009B6283">
            <w:pPr>
              <w:pBdr>
                <w:top w:val="nil"/>
                <w:left w:val="nil"/>
                <w:bottom w:val="nil"/>
                <w:right w:val="nil"/>
                <w:between w:val="nil"/>
              </w:pBdr>
              <w:spacing w:before="6" w:line="240" w:lineRule="auto"/>
              <w:ind w:left="0" w:hanging="2"/>
              <w:rPr>
                <w:rFonts w:ascii="Arial Narrow" w:eastAsia="Arial Narrow" w:hAnsi="Arial Narrow" w:cs="Arial Narrow"/>
                <w:sz w:val="24"/>
                <w:szCs w:val="24"/>
              </w:rPr>
            </w:pPr>
          </w:p>
        </w:tc>
        <w:tc>
          <w:tcPr>
            <w:tcW w:w="1098" w:type="dxa"/>
            <w:shd w:val="clear" w:color="auto" w:fill="DDD9C3"/>
          </w:tcPr>
          <w:p w:rsidR="009B6283" w:rsidRDefault="009B6283">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69"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709" w:type="dxa"/>
            <w:shd w:val="clear" w:color="auto" w:fill="DDD9C3"/>
          </w:tcPr>
          <w:p w:rsidR="009B6283" w:rsidRDefault="009B6283">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30" w:hanging="2"/>
              <w:jc w:val="center"/>
              <w:rPr>
                <w:rFonts w:ascii="Arial Narrow" w:eastAsia="Arial Narrow" w:hAnsi="Arial Narrow" w:cs="Arial Narrow"/>
                <w:sz w:val="24"/>
                <w:szCs w:val="24"/>
              </w:rPr>
            </w:pPr>
            <w:r>
              <w:rPr>
                <w:rFonts w:ascii="Arial Narrow" w:eastAsia="Arial Narrow" w:hAnsi="Arial Narrow" w:cs="Arial Narrow"/>
                <w:sz w:val="24"/>
                <w:szCs w:val="24"/>
              </w:rPr>
              <w:t>2- 8.c</w:t>
            </w:r>
          </w:p>
        </w:tc>
        <w:tc>
          <w:tcPr>
            <w:tcW w:w="578" w:type="dxa"/>
            <w:shd w:val="clear" w:color="auto" w:fill="DDD9C3"/>
          </w:tcPr>
          <w:p w:rsidR="009B6283" w:rsidRDefault="009B6283">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645" w:type="dxa"/>
            <w:shd w:val="clear" w:color="auto" w:fill="DDD9C3"/>
          </w:tcPr>
          <w:p w:rsidR="009B6283" w:rsidRDefault="009B6283">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570" w:type="dxa"/>
            <w:shd w:val="clear" w:color="auto" w:fill="DDD9C3"/>
          </w:tcPr>
          <w:p w:rsidR="009B6283" w:rsidRDefault="009B6283">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12" w:hanging="2"/>
              <w:jc w:val="center"/>
              <w:rPr>
                <w:rFonts w:ascii="Arial Narrow" w:eastAsia="Arial Narrow" w:hAnsi="Arial Narrow" w:cs="Arial Narrow"/>
                <w:sz w:val="24"/>
                <w:szCs w:val="24"/>
              </w:rPr>
            </w:pPr>
            <w:r>
              <w:rPr>
                <w:rFonts w:ascii="Arial Narrow" w:eastAsia="Arial Narrow" w:hAnsi="Arial Narrow" w:cs="Arial Narrow"/>
                <w:sz w:val="24"/>
                <w:szCs w:val="24"/>
              </w:rPr>
              <w:t>4</w:t>
            </w:r>
          </w:p>
        </w:tc>
        <w:tc>
          <w:tcPr>
            <w:tcW w:w="1095" w:type="dxa"/>
            <w:shd w:val="clear" w:color="auto" w:fill="DDD9C3"/>
          </w:tcPr>
          <w:p w:rsidR="009B6283" w:rsidRDefault="009B6283">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6" w:hanging="2"/>
              <w:jc w:val="center"/>
              <w:rPr>
                <w:rFonts w:ascii="Arial Narrow" w:eastAsia="Arial Narrow" w:hAnsi="Arial Narrow" w:cs="Arial Narrow"/>
                <w:sz w:val="24"/>
                <w:szCs w:val="24"/>
              </w:rPr>
            </w:pPr>
            <w:r>
              <w:rPr>
                <w:rFonts w:ascii="Arial Narrow" w:eastAsia="Arial Narrow" w:hAnsi="Arial Narrow" w:cs="Arial Narrow"/>
                <w:sz w:val="24"/>
                <w:szCs w:val="24"/>
              </w:rPr>
              <w:t>2 ŠSK</w:t>
            </w:r>
          </w:p>
        </w:tc>
        <w:tc>
          <w:tcPr>
            <w:tcW w:w="780" w:type="dxa"/>
            <w:shd w:val="clear" w:color="auto" w:fill="DDD9C3"/>
          </w:tcPr>
          <w:p w:rsidR="009B6283" w:rsidRDefault="009B6283">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16</w:t>
            </w:r>
          </w:p>
        </w:tc>
        <w:tc>
          <w:tcPr>
            <w:tcW w:w="1005" w:type="dxa"/>
            <w:shd w:val="clear" w:color="auto" w:fill="DDD9C3"/>
          </w:tcPr>
          <w:p w:rsidR="009B6283" w:rsidRDefault="005B1CC1">
            <w:pPr>
              <w:pBdr>
                <w:top w:val="nil"/>
                <w:left w:val="nil"/>
                <w:bottom w:val="nil"/>
                <w:right w:val="nil"/>
                <w:between w:val="nil"/>
              </w:pBdr>
              <w:spacing w:before="27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b/>
                <w:sz w:val="24"/>
                <w:szCs w:val="24"/>
              </w:rPr>
              <w:t>40</w:t>
            </w:r>
          </w:p>
        </w:tc>
      </w:tr>
      <w:tr w:rsidR="009B6283">
        <w:trPr>
          <w:trHeight w:val="1101"/>
        </w:trPr>
        <w:tc>
          <w:tcPr>
            <w:tcW w:w="572" w:type="dxa"/>
            <w:shd w:val="clear" w:color="auto" w:fill="DDD9C3"/>
          </w:tcPr>
          <w:p w:rsidR="009B6283" w:rsidRDefault="009B6283">
            <w:pPr>
              <w:pBdr>
                <w:top w:val="nil"/>
                <w:left w:val="nil"/>
                <w:bottom w:val="nil"/>
                <w:right w:val="nil"/>
                <w:between w:val="nil"/>
              </w:pBdr>
              <w:spacing w:before="140"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before="1"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29.</w:t>
            </w:r>
          </w:p>
        </w:tc>
        <w:tc>
          <w:tcPr>
            <w:tcW w:w="1276" w:type="dxa"/>
            <w:shd w:val="clear" w:color="auto" w:fill="DDD9C3"/>
          </w:tcPr>
          <w:p w:rsidR="009B6283" w:rsidRDefault="009B6283">
            <w:pPr>
              <w:pBdr>
                <w:top w:val="nil"/>
                <w:left w:val="nil"/>
                <w:bottom w:val="nil"/>
                <w:right w:val="nil"/>
                <w:between w:val="nil"/>
              </w:pBdr>
              <w:spacing w:before="140"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Culej Silvio</w:t>
            </w:r>
          </w:p>
        </w:tc>
        <w:tc>
          <w:tcPr>
            <w:tcW w:w="567" w:type="dxa"/>
            <w:shd w:val="clear" w:color="auto" w:fill="DDD9C3"/>
          </w:tcPr>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4"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Kat. vjer.</w:t>
            </w:r>
          </w:p>
        </w:tc>
        <w:tc>
          <w:tcPr>
            <w:tcW w:w="1170" w:type="dxa"/>
            <w:shd w:val="clear" w:color="auto" w:fill="DDD9C3"/>
          </w:tcPr>
          <w:p w:rsidR="009B6283" w:rsidRDefault="009B6283">
            <w:pPr>
              <w:pBdr>
                <w:top w:val="nil"/>
                <w:left w:val="nil"/>
                <w:bottom w:val="nil"/>
                <w:right w:val="nil"/>
                <w:between w:val="nil"/>
              </w:pBdr>
              <w:spacing w:before="175" w:line="240" w:lineRule="auto"/>
              <w:ind w:left="0" w:hanging="2"/>
              <w:rPr>
                <w:rFonts w:ascii="Arial Narrow" w:eastAsia="Arial Narrow" w:hAnsi="Arial Narrow" w:cs="Arial Narrow"/>
              </w:rPr>
            </w:pPr>
          </w:p>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rPr>
            </w:pPr>
            <w:r>
              <w:rPr>
                <w:rFonts w:ascii="Arial Narrow" w:eastAsia="Arial Narrow" w:hAnsi="Arial Narrow" w:cs="Arial Narrow"/>
              </w:rPr>
              <w:t>0</w:t>
            </w:r>
          </w:p>
        </w:tc>
        <w:tc>
          <w:tcPr>
            <w:tcW w:w="1098" w:type="dxa"/>
            <w:shd w:val="clear" w:color="auto" w:fill="DDD9C3"/>
          </w:tcPr>
          <w:p w:rsidR="009B6283" w:rsidRDefault="005B1CC1">
            <w:pPr>
              <w:pBdr>
                <w:top w:val="nil"/>
                <w:left w:val="nil"/>
                <w:bottom w:val="nil"/>
                <w:right w:val="nil"/>
                <w:between w:val="nil"/>
              </w:pBdr>
              <w:spacing w:before="4" w:line="244" w:lineRule="auto"/>
              <w:ind w:left="0" w:right="181" w:hanging="2"/>
              <w:jc w:val="center"/>
              <w:rPr>
                <w:rFonts w:ascii="Arial Narrow" w:eastAsia="Arial Narrow" w:hAnsi="Arial Narrow" w:cs="Arial Narrow"/>
                <w:sz w:val="24"/>
                <w:szCs w:val="24"/>
              </w:rPr>
            </w:pPr>
            <w:r>
              <w:rPr>
                <w:rFonts w:ascii="Arial Narrow" w:eastAsia="Arial Narrow" w:hAnsi="Arial Narrow" w:cs="Arial Narrow"/>
                <w:sz w:val="24"/>
                <w:szCs w:val="24"/>
              </w:rPr>
              <w:t>20 sati 1abcde7.b 2.abcd</w:t>
            </w:r>
          </w:p>
        </w:tc>
        <w:tc>
          <w:tcPr>
            <w:tcW w:w="709" w:type="dxa"/>
            <w:shd w:val="clear" w:color="auto" w:fill="DDD9C3"/>
          </w:tcPr>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35" w:hanging="2"/>
              <w:jc w:val="center"/>
              <w:rPr>
                <w:rFonts w:ascii="Arial Narrow" w:eastAsia="Arial Narrow" w:hAnsi="Arial Narrow" w:cs="Arial Narrow"/>
                <w:sz w:val="24"/>
                <w:szCs w:val="24"/>
              </w:rPr>
            </w:pPr>
            <w:r>
              <w:rPr>
                <w:rFonts w:ascii="Arial Narrow" w:eastAsia="Arial Narrow" w:hAnsi="Arial Narrow" w:cs="Arial Narrow"/>
                <w:sz w:val="24"/>
                <w:szCs w:val="24"/>
              </w:rPr>
              <w:t>2</w:t>
            </w:r>
          </w:p>
          <w:p w:rsidR="009B6283" w:rsidRDefault="005B1CC1">
            <w:pPr>
              <w:pBdr>
                <w:top w:val="nil"/>
                <w:left w:val="nil"/>
                <w:bottom w:val="nil"/>
                <w:right w:val="nil"/>
                <w:between w:val="nil"/>
              </w:pBdr>
              <w:spacing w:before="4" w:line="240" w:lineRule="auto"/>
              <w:ind w:left="0" w:right="34" w:hanging="2"/>
              <w:jc w:val="center"/>
              <w:rPr>
                <w:rFonts w:ascii="Arial Narrow" w:eastAsia="Arial Narrow" w:hAnsi="Arial Narrow" w:cs="Arial Narrow"/>
                <w:sz w:val="24"/>
                <w:szCs w:val="24"/>
              </w:rPr>
            </w:pPr>
            <w:r>
              <w:rPr>
                <w:rFonts w:ascii="Arial Narrow" w:eastAsia="Arial Narrow" w:hAnsi="Arial Narrow" w:cs="Arial Narrow"/>
                <w:sz w:val="24"/>
                <w:szCs w:val="24"/>
              </w:rPr>
              <w:t>7.b</w:t>
            </w:r>
          </w:p>
        </w:tc>
        <w:tc>
          <w:tcPr>
            <w:tcW w:w="578" w:type="dxa"/>
            <w:shd w:val="clear" w:color="auto" w:fill="DDD9C3"/>
          </w:tcPr>
          <w:p w:rsidR="009B6283" w:rsidRDefault="009B6283">
            <w:pPr>
              <w:pBdr>
                <w:top w:val="nil"/>
                <w:left w:val="nil"/>
                <w:bottom w:val="nil"/>
                <w:right w:val="nil"/>
                <w:between w:val="nil"/>
              </w:pBdr>
              <w:spacing w:before="140"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before="1"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645" w:type="dxa"/>
            <w:shd w:val="clear" w:color="auto" w:fill="DDD9C3"/>
          </w:tcPr>
          <w:p w:rsidR="009B6283" w:rsidRDefault="009B6283">
            <w:pPr>
              <w:pBdr>
                <w:top w:val="nil"/>
                <w:left w:val="nil"/>
                <w:bottom w:val="nil"/>
                <w:right w:val="nil"/>
                <w:between w:val="nil"/>
              </w:pBdr>
              <w:spacing w:before="140"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before="1"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570" w:type="dxa"/>
            <w:shd w:val="clear" w:color="auto" w:fill="DDD9C3"/>
          </w:tcPr>
          <w:p w:rsidR="009B6283" w:rsidRDefault="009B6283">
            <w:pPr>
              <w:pBdr>
                <w:top w:val="nil"/>
                <w:left w:val="nil"/>
                <w:bottom w:val="nil"/>
                <w:right w:val="nil"/>
                <w:between w:val="nil"/>
              </w:pBdr>
              <w:spacing w:before="140"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before="1" w:line="240" w:lineRule="auto"/>
              <w:ind w:left="0" w:right="12" w:hanging="2"/>
              <w:jc w:val="center"/>
              <w:rPr>
                <w:rFonts w:ascii="Arial Narrow" w:eastAsia="Arial Narrow" w:hAnsi="Arial Narrow" w:cs="Arial Narrow"/>
                <w:sz w:val="24"/>
                <w:szCs w:val="24"/>
              </w:rPr>
            </w:pPr>
            <w:r>
              <w:rPr>
                <w:rFonts w:ascii="Arial Narrow" w:eastAsia="Arial Narrow" w:hAnsi="Arial Narrow" w:cs="Arial Narrow"/>
                <w:sz w:val="24"/>
                <w:szCs w:val="24"/>
              </w:rPr>
              <w:t>2</w:t>
            </w:r>
          </w:p>
        </w:tc>
        <w:tc>
          <w:tcPr>
            <w:tcW w:w="1095" w:type="dxa"/>
            <w:shd w:val="clear" w:color="auto" w:fill="DDD9C3"/>
          </w:tcPr>
          <w:p w:rsidR="009B6283" w:rsidRDefault="009B6283">
            <w:pPr>
              <w:pBdr>
                <w:top w:val="nil"/>
                <w:left w:val="nil"/>
                <w:bottom w:val="nil"/>
                <w:right w:val="nil"/>
                <w:between w:val="nil"/>
              </w:pBdr>
              <w:spacing w:before="140"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before="1" w:line="240" w:lineRule="auto"/>
              <w:ind w:left="0" w:right="8"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780" w:type="dxa"/>
            <w:shd w:val="clear" w:color="auto" w:fill="DDD9C3"/>
          </w:tcPr>
          <w:p w:rsidR="009B6283" w:rsidRDefault="009B6283">
            <w:pPr>
              <w:pBdr>
                <w:top w:val="nil"/>
                <w:left w:val="nil"/>
                <w:bottom w:val="nil"/>
                <w:right w:val="nil"/>
                <w:between w:val="nil"/>
              </w:pBdr>
              <w:spacing w:before="140"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before="1"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16</w:t>
            </w:r>
          </w:p>
        </w:tc>
        <w:tc>
          <w:tcPr>
            <w:tcW w:w="1005" w:type="dxa"/>
            <w:shd w:val="clear" w:color="auto" w:fill="DDD9C3"/>
          </w:tcPr>
          <w:p w:rsidR="009B6283" w:rsidRDefault="009B6283">
            <w:pPr>
              <w:pBdr>
                <w:top w:val="nil"/>
                <w:left w:val="nil"/>
                <w:bottom w:val="nil"/>
                <w:right w:val="nil"/>
                <w:between w:val="nil"/>
              </w:pBdr>
              <w:spacing w:before="137"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b/>
                <w:sz w:val="24"/>
                <w:szCs w:val="24"/>
              </w:rPr>
              <w:t>40</w:t>
            </w:r>
          </w:p>
        </w:tc>
      </w:tr>
      <w:tr w:rsidR="009B6283">
        <w:trPr>
          <w:trHeight w:val="1099"/>
        </w:trPr>
        <w:tc>
          <w:tcPr>
            <w:tcW w:w="572" w:type="dxa"/>
            <w:shd w:val="clear" w:color="auto" w:fill="DDD9C3"/>
          </w:tcPr>
          <w:p w:rsidR="009B6283" w:rsidRDefault="009B6283">
            <w:pPr>
              <w:pBdr>
                <w:top w:val="nil"/>
                <w:left w:val="nil"/>
                <w:bottom w:val="nil"/>
                <w:right w:val="nil"/>
                <w:between w:val="nil"/>
              </w:pBdr>
              <w:spacing w:before="136"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30.</w:t>
            </w:r>
          </w:p>
        </w:tc>
        <w:tc>
          <w:tcPr>
            <w:tcW w:w="1276" w:type="dxa"/>
            <w:shd w:val="clear" w:color="auto" w:fill="DDD9C3"/>
          </w:tcPr>
          <w:p w:rsidR="009B6283" w:rsidRDefault="009B6283">
            <w:pPr>
              <w:pBdr>
                <w:top w:val="nil"/>
                <w:left w:val="nil"/>
                <w:bottom w:val="nil"/>
                <w:right w:val="nil"/>
                <w:between w:val="nil"/>
              </w:pBdr>
              <w:spacing w:before="136"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Rebić Ivica</w:t>
            </w:r>
          </w:p>
        </w:tc>
        <w:tc>
          <w:tcPr>
            <w:tcW w:w="567" w:type="dxa"/>
            <w:shd w:val="clear" w:color="auto" w:fill="DDD9C3"/>
          </w:tcPr>
          <w:p w:rsidR="009B6283" w:rsidRDefault="005B1CC1">
            <w:pPr>
              <w:pBdr>
                <w:top w:val="nil"/>
                <w:left w:val="nil"/>
                <w:bottom w:val="nil"/>
                <w:right w:val="nil"/>
                <w:between w:val="nil"/>
              </w:pBdr>
              <w:spacing w:before="275" w:line="244"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Kat. vjer.</w:t>
            </w:r>
          </w:p>
        </w:tc>
        <w:tc>
          <w:tcPr>
            <w:tcW w:w="1170" w:type="dxa"/>
            <w:shd w:val="clear" w:color="auto" w:fill="DDD9C3"/>
          </w:tcPr>
          <w:p w:rsidR="009B6283" w:rsidRDefault="009B6283">
            <w:pPr>
              <w:pBdr>
                <w:top w:val="nil"/>
                <w:left w:val="nil"/>
                <w:bottom w:val="nil"/>
                <w:right w:val="nil"/>
                <w:between w:val="nil"/>
              </w:pBdr>
              <w:spacing w:before="136"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1098" w:type="dxa"/>
            <w:shd w:val="clear" w:color="auto" w:fill="DDD9C3"/>
          </w:tcPr>
          <w:p w:rsidR="009B6283" w:rsidRDefault="005B1CC1">
            <w:pPr>
              <w:pBdr>
                <w:top w:val="nil"/>
                <w:left w:val="nil"/>
                <w:bottom w:val="nil"/>
                <w:right w:val="nil"/>
                <w:between w:val="nil"/>
              </w:pBdr>
              <w:spacing w:line="244" w:lineRule="auto"/>
              <w:ind w:left="0" w:right="187" w:hanging="2"/>
              <w:jc w:val="both"/>
              <w:rPr>
                <w:rFonts w:ascii="Arial Narrow" w:eastAsia="Arial Narrow" w:hAnsi="Arial Narrow" w:cs="Arial Narrow"/>
                <w:sz w:val="24"/>
                <w:szCs w:val="24"/>
              </w:rPr>
            </w:pPr>
            <w:r>
              <w:rPr>
                <w:rFonts w:ascii="Arial Narrow" w:eastAsia="Arial Narrow" w:hAnsi="Arial Narrow" w:cs="Arial Narrow"/>
                <w:sz w:val="24"/>
                <w:szCs w:val="24"/>
              </w:rPr>
              <w:t>20 sati</w:t>
            </w:r>
          </w:p>
          <w:p w:rsidR="009B6283" w:rsidRDefault="005B1CC1">
            <w:pPr>
              <w:pBdr>
                <w:top w:val="nil"/>
                <w:left w:val="nil"/>
                <w:bottom w:val="nil"/>
                <w:right w:val="nil"/>
                <w:between w:val="nil"/>
              </w:pBdr>
              <w:spacing w:line="244" w:lineRule="auto"/>
              <w:ind w:left="0" w:right="187" w:hanging="2"/>
              <w:jc w:val="both"/>
              <w:rPr>
                <w:rFonts w:ascii="Arial Narrow" w:eastAsia="Arial Narrow" w:hAnsi="Arial Narrow" w:cs="Arial Narrow"/>
                <w:sz w:val="24"/>
                <w:szCs w:val="24"/>
              </w:rPr>
            </w:pPr>
            <w:r>
              <w:rPr>
                <w:rFonts w:ascii="Arial Narrow" w:eastAsia="Arial Narrow" w:hAnsi="Arial Narrow" w:cs="Arial Narrow"/>
                <w:sz w:val="24"/>
                <w:szCs w:val="24"/>
              </w:rPr>
              <w:t>5</w:t>
            </w:r>
            <w:r>
              <w:rPr>
                <w:rFonts w:ascii="Arial Narrow" w:eastAsia="Arial Narrow" w:hAnsi="Arial Narrow" w:cs="Arial Narrow"/>
                <w:sz w:val="24"/>
                <w:szCs w:val="24"/>
              </w:rPr>
              <w:t>.abcd 7.acd</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3.bcd</w:t>
            </w:r>
          </w:p>
        </w:tc>
        <w:tc>
          <w:tcPr>
            <w:tcW w:w="709" w:type="dxa"/>
            <w:shd w:val="clear" w:color="auto" w:fill="DDD9C3"/>
          </w:tcPr>
          <w:p w:rsidR="009B6283" w:rsidRDefault="009B6283">
            <w:pPr>
              <w:pBdr>
                <w:top w:val="nil"/>
                <w:left w:val="nil"/>
                <w:bottom w:val="nil"/>
                <w:right w:val="nil"/>
                <w:between w:val="nil"/>
              </w:pBdr>
              <w:spacing w:before="136"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35"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578" w:type="dxa"/>
            <w:shd w:val="clear" w:color="auto" w:fill="DDD9C3"/>
          </w:tcPr>
          <w:p w:rsidR="009B6283" w:rsidRDefault="009B6283">
            <w:pPr>
              <w:pBdr>
                <w:top w:val="nil"/>
                <w:left w:val="nil"/>
                <w:bottom w:val="nil"/>
                <w:right w:val="nil"/>
                <w:between w:val="nil"/>
              </w:pBdr>
              <w:spacing w:before="136"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645" w:type="dxa"/>
            <w:shd w:val="clear" w:color="auto" w:fill="DDD9C3"/>
          </w:tcPr>
          <w:p w:rsidR="009B6283" w:rsidRDefault="009B6283">
            <w:pPr>
              <w:pBdr>
                <w:top w:val="nil"/>
                <w:left w:val="nil"/>
                <w:bottom w:val="nil"/>
                <w:right w:val="nil"/>
                <w:between w:val="nil"/>
              </w:pBdr>
              <w:spacing w:before="136"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570" w:type="dxa"/>
            <w:shd w:val="clear" w:color="auto" w:fill="DDD9C3"/>
          </w:tcPr>
          <w:p w:rsidR="009B6283" w:rsidRDefault="009B6283">
            <w:pPr>
              <w:pBdr>
                <w:top w:val="nil"/>
                <w:left w:val="nil"/>
                <w:bottom w:val="nil"/>
                <w:right w:val="nil"/>
                <w:between w:val="nil"/>
              </w:pBdr>
              <w:spacing w:before="136"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12" w:hanging="2"/>
              <w:jc w:val="center"/>
              <w:rPr>
                <w:rFonts w:ascii="Arial Narrow" w:eastAsia="Arial Narrow" w:hAnsi="Arial Narrow" w:cs="Arial Narrow"/>
                <w:sz w:val="24"/>
                <w:szCs w:val="24"/>
              </w:rPr>
            </w:pPr>
            <w:r>
              <w:rPr>
                <w:rFonts w:ascii="Arial Narrow" w:eastAsia="Arial Narrow" w:hAnsi="Arial Narrow" w:cs="Arial Narrow"/>
                <w:sz w:val="24"/>
                <w:szCs w:val="24"/>
              </w:rPr>
              <w:t>2</w:t>
            </w:r>
          </w:p>
        </w:tc>
        <w:tc>
          <w:tcPr>
            <w:tcW w:w="1095" w:type="dxa"/>
            <w:shd w:val="clear" w:color="auto" w:fill="DDD9C3"/>
          </w:tcPr>
          <w:p w:rsidR="009B6283" w:rsidRDefault="005B1CC1">
            <w:pPr>
              <w:pBdr>
                <w:top w:val="nil"/>
                <w:left w:val="nil"/>
                <w:bottom w:val="nil"/>
                <w:right w:val="nil"/>
                <w:between w:val="nil"/>
              </w:pBdr>
              <w:spacing w:before="275" w:line="244"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2-voditelj smjene</w:t>
            </w:r>
          </w:p>
        </w:tc>
        <w:tc>
          <w:tcPr>
            <w:tcW w:w="780" w:type="dxa"/>
            <w:shd w:val="clear" w:color="auto" w:fill="DDD9C3"/>
          </w:tcPr>
          <w:p w:rsidR="009B6283" w:rsidRDefault="009B6283">
            <w:pPr>
              <w:pBdr>
                <w:top w:val="nil"/>
                <w:left w:val="nil"/>
                <w:bottom w:val="nil"/>
                <w:right w:val="nil"/>
                <w:between w:val="nil"/>
              </w:pBdr>
              <w:spacing w:before="136"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16</w:t>
            </w:r>
          </w:p>
        </w:tc>
        <w:tc>
          <w:tcPr>
            <w:tcW w:w="1005" w:type="dxa"/>
            <w:shd w:val="clear" w:color="auto" w:fill="DDD9C3"/>
          </w:tcPr>
          <w:p w:rsidR="009B6283" w:rsidRDefault="009B6283">
            <w:pPr>
              <w:pBdr>
                <w:top w:val="nil"/>
                <w:left w:val="nil"/>
                <w:bottom w:val="nil"/>
                <w:right w:val="nil"/>
                <w:between w:val="nil"/>
              </w:pBdr>
              <w:spacing w:before="132"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b/>
                <w:sz w:val="24"/>
                <w:szCs w:val="24"/>
              </w:rPr>
              <w:t>40</w:t>
            </w:r>
          </w:p>
        </w:tc>
      </w:tr>
      <w:tr w:rsidR="009B6283">
        <w:trPr>
          <w:trHeight w:val="1101"/>
        </w:trPr>
        <w:tc>
          <w:tcPr>
            <w:tcW w:w="572" w:type="dxa"/>
            <w:shd w:val="clear" w:color="auto" w:fill="DDD9C3"/>
          </w:tcPr>
          <w:p w:rsidR="009B6283" w:rsidRDefault="009B6283">
            <w:pPr>
              <w:pBdr>
                <w:top w:val="nil"/>
                <w:left w:val="nil"/>
                <w:bottom w:val="nil"/>
                <w:right w:val="nil"/>
                <w:between w:val="nil"/>
              </w:pBdr>
              <w:spacing w:before="140"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before="1"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31.</w:t>
            </w:r>
          </w:p>
        </w:tc>
        <w:tc>
          <w:tcPr>
            <w:tcW w:w="1276" w:type="dxa"/>
            <w:shd w:val="clear" w:color="auto" w:fill="DDD9C3"/>
          </w:tcPr>
          <w:p w:rsidR="009B6283" w:rsidRDefault="009B6283">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Jelica</w:t>
            </w:r>
          </w:p>
          <w:p w:rsidR="009B6283" w:rsidRDefault="005B1CC1">
            <w:pPr>
              <w:pBdr>
                <w:top w:val="nil"/>
                <w:left w:val="nil"/>
                <w:bottom w:val="nil"/>
                <w:right w:val="nil"/>
                <w:between w:val="nil"/>
              </w:pBdr>
              <w:spacing w:before="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Nataša</w:t>
            </w:r>
          </w:p>
        </w:tc>
        <w:tc>
          <w:tcPr>
            <w:tcW w:w="567" w:type="dxa"/>
            <w:shd w:val="clear" w:color="auto" w:fill="DDD9C3"/>
          </w:tcPr>
          <w:p w:rsidR="009B6283" w:rsidRDefault="009B6283">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4"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Kat. vjer.</w:t>
            </w:r>
          </w:p>
        </w:tc>
        <w:tc>
          <w:tcPr>
            <w:tcW w:w="1170" w:type="dxa"/>
            <w:shd w:val="clear" w:color="auto" w:fill="DDD9C3"/>
          </w:tcPr>
          <w:p w:rsidR="009B6283" w:rsidRDefault="009B6283">
            <w:pPr>
              <w:pBdr>
                <w:top w:val="nil"/>
                <w:left w:val="nil"/>
                <w:bottom w:val="nil"/>
                <w:right w:val="nil"/>
                <w:between w:val="nil"/>
              </w:pBdr>
              <w:spacing w:before="140"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before="1"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1098" w:type="dxa"/>
            <w:shd w:val="clear" w:color="auto" w:fill="DDD9C3"/>
          </w:tcPr>
          <w:p w:rsidR="009B6283" w:rsidRDefault="005B1CC1">
            <w:pPr>
              <w:pBdr>
                <w:top w:val="nil"/>
                <w:left w:val="nil"/>
                <w:bottom w:val="nil"/>
                <w:right w:val="nil"/>
                <w:between w:val="nil"/>
              </w:pBdr>
              <w:spacing w:line="240" w:lineRule="auto"/>
              <w:ind w:left="0" w:right="205" w:hanging="2"/>
              <w:rPr>
                <w:rFonts w:ascii="Arial Narrow" w:eastAsia="Arial Narrow" w:hAnsi="Arial Narrow" w:cs="Arial Narrow"/>
                <w:sz w:val="24"/>
                <w:szCs w:val="24"/>
              </w:rPr>
            </w:pPr>
            <w:r>
              <w:rPr>
                <w:rFonts w:ascii="Arial Narrow" w:eastAsia="Arial Narrow" w:hAnsi="Arial Narrow" w:cs="Arial Narrow"/>
                <w:sz w:val="24"/>
                <w:szCs w:val="24"/>
              </w:rPr>
              <w:t>20 sati 4.cd, 6.abcd 8.abcd</w:t>
            </w:r>
          </w:p>
        </w:tc>
        <w:tc>
          <w:tcPr>
            <w:tcW w:w="709" w:type="dxa"/>
            <w:shd w:val="clear" w:color="auto" w:fill="DDD9C3"/>
          </w:tcPr>
          <w:p w:rsidR="009B6283" w:rsidRDefault="009B6283">
            <w:pPr>
              <w:pBdr>
                <w:top w:val="nil"/>
                <w:left w:val="nil"/>
                <w:bottom w:val="nil"/>
                <w:right w:val="nil"/>
                <w:between w:val="nil"/>
              </w:pBdr>
              <w:spacing w:before="140"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before="1" w:line="240" w:lineRule="auto"/>
              <w:ind w:left="0" w:right="31" w:hanging="2"/>
              <w:jc w:val="center"/>
              <w:rPr>
                <w:rFonts w:ascii="Arial Narrow" w:eastAsia="Arial Narrow" w:hAnsi="Arial Narrow" w:cs="Arial Narrow"/>
                <w:sz w:val="24"/>
                <w:szCs w:val="24"/>
              </w:rPr>
            </w:pPr>
            <w:r>
              <w:rPr>
                <w:rFonts w:ascii="Arial Narrow" w:eastAsia="Arial Narrow" w:hAnsi="Arial Narrow" w:cs="Arial Narrow"/>
                <w:sz w:val="24"/>
                <w:szCs w:val="24"/>
              </w:rPr>
              <w:t>2-8.a</w:t>
            </w:r>
          </w:p>
        </w:tc>
        <w:tc>
          <w:tcPr>
            <w:tcW w:w="578" w:type="dxa"/>
            <w:shd w:val="clear" w:color="auto" w:fill="DDD9C3"/>
          </w:tcPr>
          <w:p w:rsidR="009B6283" w:rsidRDefault="009B6283">
            <w:pPr>
              <w:pBdr>
                <w:top w:val="nil"/>
                <w:left w:val="nil"/>
                <w:bottom w:val="nil"/>
                <w:right w:val="nil"/>
                <w:between w:val="nil"/>
              </w:pBdr>
              <w:spacing w:before="140"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before="1"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645" w:type="dxa"/>
            <w:shd w:val="clear" w:color="auto" w:fill="DDD9C3"/>
          </w:tcPr>
          <w:p w:rsidR="009B6283" w:rsidRDefault="009B6283">
            <w:pPr>
              <w:pBdr>
                <w:top w:val="nil"/>
                <w:left w:val="nil"/>
                <w:bottom w:val="nil"/>
                <w:right w:val="nil"/>
                <w:between w:val="nil"/>
              </w:pBdr>
              <w:spacing w:before="140"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before="1"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570" w:type="dxa"/>
            <w:shd w:val="clear" w:color="auto" w:fill="DDD9C3"/>
          </w:tcPr>
          <w:p w:rsidR="009B6283" w:rsidRDefault="009B6283">
            <w:pPr>
              <w:pBdr>
                <w:top w:val="nil"/>
                <w:left w:val="nil"/>
                <w:bottom w:val="nil"/>
                <w:right w:val="nil"/>
                <w:between w:val="nil"/>
              </w:pBdr>
              <w:spacing w:before="140"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before="1" w:line="240" w:lineRule="auto"/>
              <w:ind w:left="0" w:right="12" w:hanging="2"/>
              <w:jc w:val="center"/>
              <w:rPr>
                <w:rFonts w:ascii="Arial Narrow" w:eastAsia="Arial Narrow" w:hAnsi="Arial Narrow" w:cs="Arial Narrow"/>
                <w:sz w:val="24"/>
                <w:szCs w:val="24"/>
              </w:rPr>
            </w:pPr>
            <w:r>
              <w:rPr>
                <w:rFonts w:ascii="Arial Narrow" w:eastAsia="Arial Narrow" w:hAnsi="Arial Narrow" w:cs="Arial Narrow"/>
                <w:sz w:val="24"/>
                <w:szCs w:val="24"/>
              </w:rPr>
              <w:t>2</w:t>
            </w:r>
          </w:p>
        </w:tc>
        <w:tc>
          <w:tcPr>
            <w:tcW w:w="1095" w:type="dxa"/>
            <w:shd w:val="clear" w:color="auto" w:fill="DDD9C3"/>
          </w:tcPr>
          <w:p w:rsidR="009B6283" w:rsidRDefault="009B6283">
            <w:pPr>
              <w:pBdr>
                <w:top w:val="nil"/>
                <w:left w:val="nil"/>
                <w:bottom w:val="nil"/>
                <w:right w:val="nil"/>
                <w:between w:val="nil"/>
              </w:pBdr>
              <w:spacing w:before="140"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before="1" w:line="240" w:lineRule="auto"/>
              <w:ind w:left="0" w:right="8"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780" w:type="dxa"/>
            <w:shd w:val="clear" w:color="auto" w:fill="DDD9C3"/>
          </w:tcPr>
          <w:p w:rsidR="009B6283" w:rsidRDefault="009B6283">
            <w:pPr>
              <w:pBdr>
                <w:top w:val="nil"/>
                <w:left w:val="nil"/>
                <w:bottom w:val="nil"/>
                <w:right w:val="nil"/>
                <w:between w:val="nil"/>
              </w:pBdr>
              <w:spacing w:before="140"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before="1"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16</w:t>
            </w:r>
          </w:p>
        </w:tc>
        <w:tc>
          <w:tcPr>
            <w:tcW w:w="1005" w:type="dxa"/>
            <w:shd w:val="clear" w:color="auto" w:fill="DDD9C3"/>
          </w:tcPr>
          <w:p w:rsidR="009B6283" w:rsidRDefault="009B6283">
            <w:pPr>
              <w:pBdr>
                <w:top w:val="nil"/>
                <w:left w:val="nil"/>
                <w:bottom w:val="nil"/>
                <w:right w:val="nil"/>
                <w:between w:val="nil"/>
              </w:pBdr>
              <w:spacing w:before="137"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b/>
                <w:sz w:val="24"/>
                <w:szCs w:val="24"/>
              </w:rPr>
              <w:t>40</w:t>
            </w:r>
          </w:p>
        </w:tc>
      </w:tr>
      <w:tr w:rsidR="009B6283">
        <w:trPr>
          <w:trHeight w:val="822"/>
        </w:trPr>
        <w:tc>
          <w:tcPr>
            <w:tcW w:w="572" w:type="dxa"/>
            <w:shd w:val="clear" w:color="auto" w:fill="DDD9C3"/>
          </w:tcPr>
          <w:p w:rsidR="009B6283" w:rsidRDefault="005B1CC1">
            <w:pPr>
              <w:pBdr>
                <w:top w:val="nil"/>
                <w:left w:val="nil"/>
                <w:bottom w:val="nil"/>
                <w:right w:val="nil"/>
                <w:between w:val="nil"/>
              </w:pBdr>
              <w:spacing w:before="27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32.</w:t>
            </w:r>
          </w:p>
        </w:tc>
        <w:tc>
          <w:tcPr>
            <w:tcW w:w="1276" w:type="dxa"/>
            <w:shd w:val="clear" w:color="auto" w:fill="DDD9C3"/>
          </w:tcPr>
          <w:p w:rsidR="009B6283" w:rsidRDefault="005B1CC1">
            <w:pPr>
              <w:pBdr>
                <w:top w:val="nil"/>
                <w:left w:val="nil"/>
                <w:bottom w:val="nil"/>
                <w:right w:val="nil"/>
                <w:between w:val="nil"/>
              </w:pBdr>
              <w:spacing w:before="138"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Jelena</w:t>
            </w:r>
          </w:p>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Vidović</w:t>
            </w:r>
          </w:p>
        </w:tc>
        <w:tc>
          <w:tcPr>
            <w:tcW w:w="567" w:type="dxa"/>
            <w:shd w:val="clear" w:color="auto" w:fill="DDD9C3"/>
          </w:tcPr>
          <w:p w:rsidR="009B6283" w:rsidRDefault="005B1CC1">
            <w:pPr>
              <w:pBdr>
                <w:top w:val="nil"/>
                <w:left w:val="nil"/>
                <w:bottom w:val="nil"/>
                <w:right w:val="nil"/>
                <w:between w:val="nil"/>
              </w:pBdr>
              <w:spacing w:before="138" w:line="244"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Kat vjer.</w:t>
            </w:r>
          </w:p>
        </w:tc>
        <w:tc>
          <w:tcPr>
            <w:tcW w:w="1170" w:type="dxa"/>
            <w:shd w:val="clear" w:color="auto" w:fill="DDD9C3"/>
          </w:tcPr>
          <w:p w:rsidR="009B6283" w:rsidRDefault="005B1CC1">
            <w:pPr>
              <w:pBdr>
                <w:top w:val="nil"/>
                <w:left w:val="nil"/>
                <w:bottom w:val="nil"/>
                <w:right w:val="nil"/>
                <w:between w:val="nil"/>
              </w:pBdr>
              <w:spacing w:before="275"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1098" w:type="dxa"/>
            <w:shd w:val="clear" w:color="auto" w:fill="DDD9C3"/>
          </w:tcPr>
          <w:p w:rsidR="009B6283" w:rsidRDefault="005B1CC1">
            <w:pPr>
              <w:pBdr>
                <w:top w:val="nil"/>
                <w:left w:val="nil"/>
                <w:bottom w:val="nil"/>
                <w:right w:val="nil"/>
                <w:between w:val="nil"/>
              </w:pBdr>
              <w:spacing w:before="1" w:line="240" w:lineRule="auto"/>
              <w:ind w:left="0" w:right="63" w:hanging="2"/>
              <w:jc w:val="center"/>
              <w:rPr>
                <w:rFonts w:ascii="Arial Narrow" w:eastAsia="Arial Narrow" w:hAnsi="Arial Narrow" w:cs="Arial Narrow"/>
                <w:sz w:val="24"/>
                <w:szCs w:val="24"/>
              </w:rPr>
            </w:pPr>
            <w:r>
              <w:rPr>
                <w:rFonts w:ascii="Arial Narrow" w:eastAsia="Arial Narrow" w:hAnsi="Arial Narrow" w:cs="Arial Narrow"/>
                <w:sz w:val="24"/>
                <w:szCs w:val="24"/>
              </w:rPr>
              <w:t>6 sati 4.ab</w:t>
            </w:r>
          </w:p>
          <w:p w:rsidR="009B6283" w:rsidRDefault="005B1CC1">
            <w:pPr>
              <w:pBdr>
                <w:top w:val="nil"/>
                <w:left w:val="nil"/>
                <w:bottom w:val="nil"/>
                <w:right w:val="nil"/>
                <w:between w:val="nil"/>
              </w:pBdr>
              <w:spacing w:before="6" w:line="240" w:lineRule="auto"/>
              <w:ind w:left="0" w:right="67" w:hanging="2"/>
              <w:jc w:val="center"/>
              <w:rPr>
                <w:rFonts w:ascii="Arial Narrow" w:eastAsia="Arial Narrow" w:hAnsi="Arial Narrow" w:cs="Arial Narrow"/>
                <w:sz w:val="24"/>
                <w:szCs w:val="24"/>
              </w:rPr>
            </w:pPr>
            <w:r>
              <w:rPr>
                <w:rFonts w:ascii="Arial Narrow" w:eastAsia="Arial Narrow" w:hAnsi="Arial Narrow" w:cs="Arial Narrow"/>
                <w:sz w:val="24"/>
                <w:szCs w:val="24"/>
              </w:rPr>
              <w:t>3.a</w:t>
            </w:r>
          </w:p>
        </w:tc>
        <w:tc>
          <w:tcPr>
            <w:tcW w:w="709" w:type="dxa"/>
            <w:shd w:val="clear" w:color="auto" w:fill="DDD9C3"/>
          </w:tcPr>
          <w:p w:rsidR="009B6283" w:rsidRDefault="005B1CC1">
            <w:pPr>
              <w:pBdr>
                <w:top w:val="nil"/>
                <w:left w:val="nil"/>
                <w:bottom w:val="nil"/>
                <w:right w:val="nil"/>
                <w:between w:val="nil"/>
              </w:pBdr>
              <w:spacing w:before="275" w:line="240" w:lineRule="auto"/>
              <w:ind w:left="0" w:right="35"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578" w:type="dxa"/>
            <w:shd w:val="clear" w:color="auto" w:fill="DDD9C3"/>
          </w:tcPr>
          <w:p w:rsidR="009B6283" w:rsidRDefault="005B1CC1">
            <w:pPr>
              <w:pBdr>
                <w:top w:val="nil"/>
                <w:left w:val="nil"/>
                <w:bottom w:val="nil"/>
                <w:right w:val="nil"/>
                <w:between w:val="nil"/>
              </w:pBdr>
              <w:spacing w:before="275"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645" w:type="dxa"/>
            <w:shd w:val="clear" w:color="auto" w:fill="DDD9C3"/>
          </w:tcPr>
          <w:p w:rsidR="009B6283" w:rsidRDefault="005B1CC1">
            <w:pPr>
              <w:pBdr>
                <w:top w:val="nil"/>
                <w:left w:val="nil"/>
                <w:bottom w:val="nil"/>
                <w:right w:val="nil"/>
                <w:between w:val="nil"/>
              </w:pBdr>
              <w:spacing w:before="275"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570" w:type="dxa"/>
            <w:shd w:val="clear" w:color="auto" w:fill="DDD9C3"/>
          </w:tcPr>
          <w:p w:rsidR="009B6283" w:rsidRDefault="005B1CC1">
            <w:pPr>
              <w:pBdr>
                <w:top w:val="nil"/>
                <w:left w:val="nil"/>
                <w:bottom w:val="nil"/>
                <w:right w:val="nil"/>
                <w:between w:val="nil"/>
              </w:pBdr>
              <w:spacing w:before="275" w:line="240" w:lineRule="auto"/>
              <w:ind w:left="0" w:right="12"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1095" w:type="dxa"/>
            <w:shd w:val="clear" w:color="auto" w:fill="DDD9C3"/>
          </w:tcPr>
          <w:p w:rsidR="009B6283" w:rsidRDefault="005B1CC1">
            <w:pPr>
              <w:pBdr>
                <w:top w:val="nil"/>
                <w:left w:val="nil"/>
                <w:bottom w:val="nil"/>
                <w:right w:val="nil"/>
                <w:between w:val="nil"/>
              </w:pBdr>
              <w:spacing w:before="275" w:line="240" w:lineRule="auto"/>
              <w:ind w:left="0" w:right="8"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780" w:type="dxa"/>
            <w:shd w:val="clear" w:color="auto" w:fill="DDD9C3"/>
          </w:tcPr>
          <w:p w:rsidR="009B6283" w:rsidRDefault="005B1CC1">
            <w:pPr>
              <w:pBdr>
                <w:top w:val="nil"/>
                <w:left w:val="nil"/>
                <w:bottom w:val="nil"/>
                <w:right w:val="nil"/>
                <w:between w:val="nil"/>
              </w:pBdr>
              <w:spacing w:before="27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4</w:t>
            </w:r>
          </w:p>
        </w:tc>
        <w:tc>
          <w:tcPr>
            <w:tcW w:w="1005" w:type="dxa"/>
            <w:shd w:val="clear" w:color="auto" w:fill="DDD9C3"/>
          </w:tcPr>
          <w:p w:rsidR="009B6283" w:rsidRDefault="005B1CC1">
            <w:pPr>
              <w:pBdr>
                <w:top w:val="nil"/>
                <w:left w:val="nil"/>
                <w:bottom w:val="nil"/>
                <w:right w:val="nil"/>
                <w:between w:val="nil"/>
              </w:pBdr>
              <w:spacing w:before="271"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b/>
                <w:sz w:val="24"/>
                <w:szCs w:val="24"/>
              </w:rPr>
              <w:t>10</w:t>
            </w:r>
          </w:p>
        </w:tc>
      </w:tr>
      <w:tr w:rsidR="009B6283">
        <w:trPr>
          <w:trHeight w:val="551"/>
        </w:trPr>
        <w:tc>
          <w:tcPr>
            <w:tcW w:w="572" w:type="dxa"/>
            <w:shd w:val="clear" w:color="auto" w:fill="DDD9C3"/>
          </w:tcPr>
          <w:p w:rsidR="009B6283" w:rsidRDefault="005B1CC1">
            <w:pPr>
              <w:pBdr>
                <w:top w:val="nil"/>
                <w:left w:val="nil"/>
                <w:bottom w:val="nil"/>
                <w:right w:val="nil"/>
                <w:between w:val="nil"/>
              </w:pBdr>
              <w:spacing w:before="141"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33.</w:t>
            </w:r>
          </w:p>
        </w:tc>
        <w:tc>
          <w:tcPr>
            <w:tcW w:w="1276" w:type="dxa"/>
            <w:shd w:val="clear" w:color="auto" w:fill="DDD9C3"/>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Kreštić ef.</w:t>
            </w:r>
          </w:p>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Mersad</w:t>
            </w:r>
          </w:p>
        </w:tc>
        <w:tc>
          <w:tcPr>
            <w:tcW w:w="567" w:type="dxa"/>
            <w:shd w:val="clear" w:color="auto" w:fill="DDD9C3"/>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Isl. vjer.</w:t>
            </w:r>
          </w:p>
        </w:tc>
        <w:tc>
          <w:tcPr>
            <w:tcW w:w="1170" w:type="dxa"/>
            <w:shd w:val="clear" w:color="auto" w:fill="DDD9C3"/>
          </w:tcPr>
          <w:p w:rsidR="009B6283" w:rsidRDefault="005B1CC1">
            <w:pPr>
              <w:pBdr>
                <w:top w:val="nil"/>
                <w:left w:val="nil"/>
                <w:bottom w:val="nil"/>
                <w:right w:val="nil"/>
                <w:between w:val="nil"/>
              </w:pBdr>
              <w:spacing w:before="141"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1098" w:type="dxa"/>
            <w:shd w:val="clear" w:color="auto" w:fill="DDD9C3"/>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10 (5</w:t>
            </w:r>
          </w:p>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grupa)</w:t>
            </w:r>
          </w:p>
        </w:tc>
        <w:tc>
          <w:tcPr>
            <w:tcW w:w="709" w:type="dxa"/>
            <w:shd w:val="clear" w:color="auto" w:fill="DDD9C3"/>
          </w:tcPr>
          <w:p w:rsidR="009B6283" w:rsidRDefault="005B1CC1">
            <w:pPr>
              <w:pBdr>
                <w:top w:val="nil"/>
                <w:left w:val="nil"/>
                <w:bottom w:val="nil"/>
                <w:right w:val="nil"/>
                <w:between w:val="nil"/>
              </w:pBdr>
              <w:spacing w:before="141" w:line="240" w:lineRule="auto"/>
              <w:ind w:left="0" w:right="35"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578" w:type="dxa"/>
            <w:shd w:val="clear" w:color="auto" w:fill="DDD9C3"/>
          </w:tcPr>
          <w:p w:rsidR="009B6283" w:rsidRDefault="005B1CC1">
            <w:pPr>
              <w:pBdr>
                <w:top w:val="nil"/>
                <w:left w:val="nil"/>
                <w:bottom w:val="nil"/>
                <w:right w:val="nil"/>
                <w:between w:val="nil"/>
              </w:pBdr>
              <w:spacing w:before="141"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645" w:type="dxa"/>
            <w:shd w:val="clear" w:color="auto" w:fill="DDD9C3"/>
          </w:tcPr>
          <w:p w:rsidR="009B6283" w:rsidRDefault="005B1CC1">
            <w:pPr>
              <w:pBdr>
                <w:top w:val="nil"/>
                <w:left w:val="nil"/>
                <w:bottom w:val="nil"/>
                <w:right w:val="nil"/>
                <w:between w:val="nil"/>
              </w:pBdr>
              <w:spacing w:before="141"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570" w:type="dxa"/>
            <w:shd w:val="clear" w:color="auto" w:fill="DDD9C3"/>
          </w:tcPr>
          <w:p w:rsidR="009B6283" w:rsidRDefault="005B1CC1">
            <w:pPr>
              <w:pBdr>
                <w:top w:val="nil"/>
                <w:left w:val="nil"/>
                <w:bottom w:val="nil"/>
                <w:right w:val="nil"/>
                <w:between w:val="nil"/>
              </w:pBdr>
              <w:spacing w:before="141" w:line="240" w:lineRule="auto"/>
              <w:ind w:left="0" w:right="12"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1095" w:type="dxa"/>
            <w:shd w:val="clear" w:color="auto" w:fill="DDD9C3"/>
          </w:tcPr>
          <w:p w:rsidR="009B6283" w:rsidRDefault="005B1CC1">
            <w:pPr>
              <w:pBdr>
                <w:top w:val="nil"/>
                <w:left w:val="nil"/>
                <w:bottom w:val="nil"/>
                <w:right w:val="nil"/>
                <w:between w:val="nil"/>
              </w:pBdr>
              <w:spacing w:before="141" w:line="240" w:lineRule="auto"/>
              <w:ind w:left="0" w:right="8"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780" w:type="dxa"/>
            <w:shd w:val="clear" w:color="auto" w:fill="DDD9C3"/>
          </w:tcPr>
          <w:p w:rsidR="009B6283" w:rsidRDefault="005B1CC1">
            <w:pPr>
              <w:pBdr>
                <w:top w:val="nil"/>
                <w:left w:val="nil"/>
                <w:bottom w:val="nil"/>
                <w:right w:val="nil"/>
                <w:between w:val="nil"/>
              </w:pBdr>
              <w:spacing w:before="141"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8</w:t>
            </w:r>
          </w:p>
        </w:tc>
        <w:tc>
          <w:tcPr>
            <w:tcW w:w="1005" w:type="dxa"/>
            <w:shd w:val="clear" w:color="auto" w:fill="DDD9C3"/>
          </w:tcPr>
          <w:p w:rsidR="009B6283" w:rsidRDefault="005B1CC1">
            <w:pPr>
              <w:pBdr>
                <w:top w:val="nil"/>
                <w:left w:val="nil"/>
                <w:bottom w:val="nil"/>
                <w:right w:val="nil"/>
                <w:between w:val="nil"/>
              </w:pBdr>
              <w:spacing w:before="137"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b/>
                <w:sz w:val="24"/>
                <w:szCs w:val="24"/>
              </w:rPr>
              <w:t>18</w:t>
            </w:r>
          </w:p>
        </w:tc>
      </w:tr>
    </w:tbl>
    <w:p w:rsidR="009B6283" w:rsidRDefault="009B6283">
      <w:pPr>
        <w:ind w:left="0" w:hanging="2"/>
        <w:jc w:val="center"/>
        <w:rPr>
          <w:rFonts w:ascii="Arial Narrow" w:eastAsia="Arial Narrow" w:hAnsi="Arial Narrow" w:cs="Arial Narrow"/>
          <w:color w:val="FF0000"/>
          <w:sz w:val="24"/>
          <w:szCs w:val="24"/>
        </w:rPr>
        <w:sectPr w:rsidR="009B6283">
          <w:type w:val="continuous"/>
          <w:pgSz w:w="11910" w:h="16840"/>
          <w:pgMar w:top="1100" w:right="860" w:bottom="1460"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tbl>
      <w:tblPr>
        <w:tblStyle w:val="affffffffffffffffffffff"/>
        <w:tblW w:w="10065" w:type="dxa"/>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0"/>
        <w:gridCol w:w="1080"/>
        <w:gridCol w:w="690"/>
        <w:gridCol w:w="1335"/>
        <w:gridCol w:w="975"/>
        <w:gridCol w:w="795"/>
        <w:gridCol w:w="735"/>
        <w:gridCol w:w="645"/>
        <w:gridCol w:w="570"/>
        <w:gridCol w:w="1095"/>
        <w:gridCol w:w="780"/>
        <w:gridCol w:w="1005"/>
      </w:tblGrid>
      <w:tr w:rsidR="009B6283">
        <w:trPr>
          <w:trHeight w:val="945"/>
        </w:trPr>
        <w:tc>
          <w:tcPr>
            <w:tcW w:w="360" w:type="dxa"/>
            <w:shd w:val="clear" w:color="auto" w:fill="DDD9C3"/>
          </w:tcPr>
          <w:p w:rsidR="009B6283" w:rsidRDefault="005B1CC1">
            <w:pPr>
              <w:pBdr>
                <w:top w:val="nil"/>
                <w:left w:val="nil"/>
                <w:bottom w:val="nil"/>
                <w:right w:val="nil"/>
                <w:between w:val="nil"/>
              </w:pBdr>
              <w:spacing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34.</w:t>
            </w:r>
          </w:p>
        </w:tc>
        <w:tc>
          <w:tcPr>
            <w:tcW w:w="1080" w:type="dxa"/>
            <w:shd w:val="clear" w:color="auto" w:fill="DDD9C3"/>
          </w:tcPr>
          <w:p w:rsidR="009B6283" w:rsidRDefault="005B1CC1">
            <w:pPr>
              <w:pBdr>
                <w:top w:val="nil"/>
                <w:left w:val="nil"/>
                <w:bottom w:val="nil"/>
                <w:right w:val="nil"/>
                <w:between w:val="nil"/>
              </w:pBdr>
              <w:spacing w:before="268"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Šibenik</w:t>
            </w:r>
          </w:p>
          <w:p w:rsidR="009B6283" w:rsidRDefault="005B1CC1">
            <w:pPr>
              <w:pBdr>
                <w:top w:val="nil"/>
                <w:left w:val="nil"/>
                <w:bottom w:val="nil"/>
                <w:right w:val="nil"/>
                <w:between w:val="nil"/>
              </w:pBdr>
              <w:spacing w:before="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Marija</w:t>
            </w:r>
          </w:p>
        </w:tc>
        <w:tc>
          <w:tcPr>
            <w:tcW w:w="690" w:type="dxa"/>
            <w:shd w:val="clear" w:color="auto" w:fill="DDD9C3"/>
          </w:tcPr>
          <w:p w:rsidR="009B6283" w:rsidRDefault="009B6283">
            <w:pPr>
              <w:pBdr>
                <w:top w:val="nil"/>
                <w:left w:val="nil"/>
                <w:bottom w:val="nil"/>
                <w:right w:val="nil"/>
                <w:between w:val="nil"/>
              </w:pBdr>
              <w:spacing w:before="131"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Inf</w:t>
            </w:r>
          </w:p>
        </w:tc>
        <w:tc>
          <w:tcPr>
            <w:tcW w:w="1335" w:type="dxa"/>
            <w:shd w:val="clear" w:color="auto" w:fill="DDD9C3"/>
          </w:tcPr>
          <w:p w:rsidR="009B6283" w:rsidRDefault="005B1CC1">
            <w:pPr>
              <w:pBdr>
                <w:top w:val="nil"/>
                <w:left w:val="nil"/>
                <w:bottom w:val="nil"/>
                <w:right w:val="nil"/>
                <w:between w:val="nil"/>
              </w:pBdr>
              <w:spacing w:before="131" w:line="244"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8 sati, </w:t>
            </w:r>
          </w:p>
          <w:p w:rsidR="009B6283" w:rsidRDefault="005B1CC1">
            <w:pPr>
              <w:pBdr>
                <w:top w:val="nil"/>
                <w:left w:val="nil"/>
                <w:bottom w:val="nil"/>
                <w:right w:val="nil"/>
                <w:between w:val="nil"/>
              </w:pBdr>
              <w:spacing w:before="131" w:line="244"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6.abcd;</w:t>
            </w:r>
          </w:p>
        </w:tc>
        <w:tc>
          <w:tcPr>
            <w:tcW w:w="975" w:type="dxa"/>
            <w:shd w:val="clear" w:color="auto" w:fill="DDD9C3"/>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14 sati</w:t>
            </w:r>
          </w:p>
          <w:p w:rsidR="009B6283" w:rsidRDefault="005B1CC1">
            <w:pPr>
              <w:pBdr>
                <w:top w:val="nil"/>
                <w:left w:val="nil"/>
                <w:bottom w:val="nil"/>
                <w:right w:val="nil"/>
                <w:between w:val="nil"/>
              </w:pBdr>
              <w:spacing w:before="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4.abcd </w:t>
            </w:r>
          </w:p>
          <w:p w:rsidR="009B6283" w:rsidRDefault="005B1CC1">
            <w:pPr>
              <w:pBdr>
                <w:top w:val="nil"/>
                <w:left w:val="nil"/>
                <w:bottom w:val="nil"/>
                <w:right w:val="nil"/>
                <w:between w:val="nil"/>
              </w:pBdr>
              <w:spacing w:before="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3 gr.7.r</w:t>
            </w:r>
          </w:p>
        </w:tc>
        <w:tc>
          <w:tcPr>
            <w:tcW w:w="795" w:type="dxa"/>
            <w:shd w:val="clear" w:color="auto" w:fill="DDD9C3"/>
          </w:tcPr>
          <w:p w:rsidR="009B6283" w:rsidRDefault="009B6283">
            <w:pPr>
              <w:pBdr>
                <w:top w:val="nil"/>
                <w:left w:val="nil"/>
                <w:bottom w:val="nil"/>
                <w:right w:val="nil"/>
                <w:between w:val="nil"/>
              </w:pBdr>
              <w:spacing w:before="131"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35"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735" w:type="dxa"/>
            <w:shd w:val="clear" w:color="auto" w:fill="DDD9C3"/>
          </w:tcPr>
          <w:p w:rsidR="009B6283" w:rsidRDefault="009B6283">
            <w:pPr>
              <w:pBdr>
                <w:top w:val="nil"/>
                <w:left w:val="nil"/>
                <w:bottom w:val="nil"/>
                <w:right w:val="nil"/>
                <w:between w:val="nil"/>
              </w:pBdr>
              <w:spacing w:before="131"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645" w:type="dxa"/>
            <w:shd w:val="clear" w:color="auto" w:fill="DDD9C3"/>
          </w:tcPr>
          <w:p w:rsidR="009B6283" w:rsidRDefault="009B6283">
            <w:pPr>
              <w:pBdr>
                <w:top w:val="nil"/>
                <w:left w:val="nil"/>
                <w:bottom w:val="nil"/>
                <w:right w:val="nil"/>
                <w:between w:val="nil"/>
              </w:pBdr>
              <w:spacing w:before="131"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570" w:type="dxa"/>
            <w:shd w:val="clear" w:color="auto" w:fill="DDD9C3"/>
          </w:tcPr>
          <w:p w:rsidR="009B6283" w:rsidRDefault="009B6283">
            <w:pPr>
              <w:pBdr>
                <w:top w:val="nil"/>
                <w:left w:val="nil"/>
                <w:bottom w:val="nil"/>
                <w:right w:val="nil"/>
                <w:between w:val="nil"/>
              </w:pBdr>
              <w:spacing w:before="131"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12" w:hanging="2"/>
              <w:jc w:val="center"/>
              <w:rPr>
                <w:rFonts w:ascii="Arial Narrow" w:eastAsia="Arial Narrow" w:hAnsi="Arial Narrow" w:cs="Arial Narrow"/>
                <w:sz w:val="24"/>
                <w:szCs w:val="24"/>
              </w:rPr>
            </w:pPr>
            <w:r>
              <w:rPr>
                <w:rFonts w:ascii="Arial Narrow" w:eastAsia="Arial Narrow" w:hAnsi="Arial Narrow" w:cs="Arial Narrow"/>
                <w:sz w:val="24"/>
                <w:szCs w:val="24"/>
              </w:rPr>
              <w:t>2</w:t>
            </w:r>
          </w:p>
        </w:tc>
        <w:tc>
          <w:tcPr>
            <w:tcW w:w="1095" w:type="dxa"/>
            <w:shd w:val="clear" w:color="auto" w:fill="DDD9C3"/>
          </w:tcPr>
          <w:p w:rsidR="009B6283" w:rsidRDefault="009B6283">
            <w:pPr>
              <w:pBdr>
                <w:top w:val="nil"/>
                <w:left w:val="nil"/>
                <w:bottom w:val="nil"/>
                <w:right w:val="nil"/>
                <w:between w:val="nil"/>
              </w:pBdr>
              <w:spacing w:before="131"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8"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780" w:type="dxa"/>
            <w:shd w:val="clear" w:color="auto" w:fill="DDD9C3"/>
          </w:tcPr>
          <w:p w:rsidR="009B6283" w:rsidRDefault="009B6283">
            <w:pPr>
              <w:pBdr>
                <w:top w:val="nil"/>
                <w:left w:val="nil"/>
                <w:bottom w:val="nil"/>
                <w:right w:val="nil"/>
                <w:between w:val="nil"/>
              </w:pBdr>
              <w:spacing w:before="131"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16</w:t>
            </w:r>
          </w:p>
        </w:tc>
        <w:tc>
          <w:tcPr>
            <w:tcW w:w="1005" w:type="dxa"/>
            <w:shd w:val="clear" w:color="auto" w:fill="DDD9C3"/>
          </w:tcPr>
          <w:p w:rsidR="009B6283" w:rsidRDefault="009B6283">
            <w:pPr>
              <w:pBdr>
                <w:top w:val="nil"/>
                <w:left w:val="nil"/>
                <w:bottom w:val="nil"/>
                <w:right w:val="nil"/>
                <w:between w:val="nil"/>
              </w:pBdr>
              <w:spacing w:before="127"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before="1"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b/>
                <w:sz w:val="24"/>
                <w:szCs w:val="24"/>
              </w:rPr>
              <w:t>40</w:t>
            </w:r>
          </w:p>
        </w:tc>
      </w:tr>
      <w:tr w:rsidR="009B6283">
        <w:trPr>
          <w:trHeight w:val="1101"/>
        </w:trPr>
        <w:tc>
          <w:tcPr>
            <w:tcW w:w="360" w:type="dxa"/>
            <w:shd w:val="clear" w:color="auto" w:fill="DDD9C3"/>
          </w:tcPr>
          <w:p w:rsidR="009B6283" w:rsidRDefault="009B6283">
            <w:pPr>
              <w:pBdr>
                <w:top w:val="nil"/>
                <w:left w:val="nil"/>
                <w:bottom w:val="nil"/>
                <w:right w:val="nil"/>
                <w:between w:val="nil"/>
              </w:pBdr>
              <w:spacing w:before="140"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before="1"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35.</w:t>
            </w:r>
          </w:p>
        </w:tc>
        <w:tc>
          <w:tcPr>
            <w:tcW w:w="1080" w:type="dxa"/>
            <w:shd w:val="clear" w:color="auto" w:fill="DDD9C3"/>
          </w:tcPr>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Muža Nataša i ?</w:t>
            </w:r>
          </w:p>
        </w:tc>
        <w:tc>
          <w:tcPr>
            <w:tcW w:w="690" w:type="dxa"/>
            <w:shd w:val="clear" w:color="auto" w:fill="DDD9C3"/>
          </w:tcPr>
          <w:p w:rsidR="009B6283" w:rsidRDefault="009B6283">
            <w:pPr>
              <w:pBdr>
                <w:top w:val="nil"/>
                <w:left w:val="nil"/>
                <w:bottom w:val="nil"/>
                <w:right w:val="nil"/>
                <w:between w:val="nil"/>
              </w:pBdr>
              <w:spacing w:before="140"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inf</w:t>
            </w:r>
          </w:p>
        </w:tc>
        <w:tc>
          <w:tcPr>
            <w:tcW w:w="1335" w:type="dxa"/>
            <w:shd w:val="clear" w:color="auto" w:fill="DDD9C3"/>
          </w:tcPr>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c>
          <w:tcPr>
            <w:tcW w:w="975" w:type="dxa"/>
            <w:shd w:val="clear" w:color="auto" w:fill="DDD9C3"/>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1.abcd</w:t>
            </w:r>
          </w:p>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2.abcd</w:t>
            </w:r>
          </w:p>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3.abcd (bd jedna gr.)</w:t>
            </w:r>
          </w:p>
          <w:p w:rsidR="009B6283" w:rsidRDefault="009B6283">
            <w:pPr>
              <w:pBdr>
                <w:top w:val="nil"/>
                <w:left w:val="nil"/>
                <w:bottom w:val="nil"/>
                <w:right w:val="nil"/>
                <w:between w:val="nil"/>
              </w:pBdr>
              <w:spacing w:before="2" w:line="240" w:lineRule="auto"/>
              <w:ind w:left="0" w:hanging="2"/>
              <w:rPr>
                <w:rFonts w:ascii="Arial Narrow" w:eastAsia="Arial Narrow" w:hAnsi="Arial Narrow" w:cs="Arial Narrow"/>
                <w:sz w:val="24"/>
                <w:szCs w:val="24"/>
              </w:rPr>
            </w:pPr>
          </w:p>
        </w:tc>
        <w:tc>
          <w:tcPr>
            <w:tcW w:w="795" w:type="dxa"/>
            <w:shd w:val="clear" w:color="auto" w:fill="DDD9C3"/>
          </w:tcPr>
          <w:p w:rsidR="009B6283" w:rsidRDefault="009B6283">
            <w:pPr>
              <w:pBdr>
                <w:top w:val="nil"/>
                <w:left w:val="nil"/>
                <w:bottom w:val="nil"/>
                <w:right w:val="nil"/>
                <w:between w:val="nil"/>
              </w:pBdr>
              <w:spacing w:before="140"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before="1" w:line="240" w:lineRule="auto"/>
              <w:ind w:left="0" w:right="35"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735" w:type="dxa"/>
            <w:shd w:val="clear" w:color="auto" w:fill="DDD9C3"/>
          </w:tcPr>
          <w:p w:rsidR="009B6283" w:rsidRDefault="009B6283">
            <w:pPr>
              <w:pBdr>
                <w:top w:val="nil"/>
                <w:left w:val="nil"/>
                <w:bottom w:val="nil"/>
                <w:right w:val="nil"/>
                <w:between w:val="nil"/>
              </w:pBdr>
              <w:spacing w:before="140"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before="1"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645" w:type="dxa"/>
            <w:shd w:val="clear" w:color="auto" w:fill="DDD9C3"/>
          </w:tcPr>
          <w:p w:rsidR="009B6283" w:rsidRDefault="009B6283">
            <w:pPr>
              <w:pBdr>
                <w:top w:val="nil"/>
                <w:left w:val="nil"/>
                <w:bottom w:val="nil"/>
                <w:right w:val="nil"/>
                <w:between w:val="nil"/>
              </w:pBdr>
              <w:spacing w:before="140"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before="1"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570" w:type="dxa"/>
            <w:shd w:val="clear" w:color="auto" w:fill="DDD9C3"/>
          </w:tcPr>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right="12" w:hanging="2"/>
              <w:jc w:val="center"/>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12" w:hanging="2"/>
              <w:jc w:val="center"/>
              <w:rPr>
                <w:rFonts w:ascii="Arial Narrow" w:eastAsia="Arial Narrow" w:hAnsi="Arial Narrow" w:cs="Arial Narrow"/>
                <w:sz w:val="24"/>
                <w:szCs w:val="24"/>
              </w:rPr>
            </w:pPr>
            <w:r>
              <w:rPr>
                <w:rFonts w:ascii="Arial Narrow" w:eastAsia="Arial Narrow" w:hAnsi="Arial Narrow" w:cs="Arial Narrow"/>
                <w:sz w:val="24"/>
                <w:szCs w:val="24"/>
              </w:rPr>
              <w:t>2</w:t>
            </w:r>
          </w:p>
        </w:tc>
        <w:tc>
          <w:tcPr>
            <w:tcW w:w="1095" w:type="dxa"/>
            <w:shd w:val="clear" w:color="auto" w:fill="DDD9C3"/>
          </w:tcPr>
          <w:p w:rsidR="009B6283" w:rsidRDefault="009B6283">
            <w:pPr>
              <w:pBdr>
                <w:top w:val="nil"/>
                <w:left w:val="nil"/>
                <w:bottom w:val="nil"/>
                <w:right w:val="nil"/>
                <w:between w:val="nil"/>
              </w:pBdr>
              <w:spacing w:before="4" w:line="242" w:lineRule="auto"/>
              <w:ind w:left="0" w:right="117" w:hanging="2"/>
              <w:jc w:val="center"/>
              <w:rPr>
                <w:rFonts w:ascii="Arial Narrow" w:eastAsia="Arial Narrow" w:hAnsi="Arial Narrow" w:cs="Arial Narrow"/>
                <w:sz w:val="24"/>
                <w:szCs w:val="24"/>
              </w:rPr>
            </w:pPr>
          </w:p>
          <w:p w:rsidR="009B6283" w:rsidRDefault="005B1CC1">
            <w:pPr>
              <w:pBdr>
                <w:top w:val="nil"/>
                <w:left w:val="nil"/>
                <w:bottom w:val="nil"/>
                <w:right w:val="nil"/>
                <w:between w:val="nil"/>
              </w:pBdr>
              <w:spacing w:before="4" w:line="242" w:lineRule="auto"/>
              <w:ind w:left="0" w:right="117"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780" w:type="dxa"/>
            <w:shd w:val="clear" w:color="auto" w:fill="DDD9C3"/>
          </w:tcPr>
          <w:p w:rsidR="009B6283" w:rsidRDefault="009B6283">
            <w:pPr>
              <w:pBdr>
                <w:top w:val="nil"/>
                <w:left w:val="nil"/>
                <w:bottom w:val="nil"/>
                <w:right w:val="nil"/>
                <w:between w:val="nil"/>
              </w:pBdr>
              <w:spacing w:before="140"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before="1"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16</w:t>
            </w:r>
          </w:p>
        </w:tc>
        <w:tc>
          <w:tcPr>
            <w:tcW w:w="1005" w:type="dxa"/>
            <w:shd w:val="clear" w:color="auto" w:fill="DDD9C3"/>
          </w:tcPr>
          <w:p w:rsidR="009B6283" w:rsidRDefault="009B6283">
            <w:pPr>
              <w:pBdr>
                <w:top w:val="nil"/>
                <w:left w:val="nil"/>
                <w:bottom w:val="nil"/>
                <w:right w:val="nil"/>
                <w:between w:val="nil"/>
              </w:pBdr>
              <w:spacing w:before="137"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b/>
                <w:sz w:val="24"/>
                <w:szCs w:val="24"/>
              </w:rPr>
              <w:t>40</w:t>
            </w:r>
          </w:p>
        </w:tc>
      </w:tr>
      <w:tr w:rsidR="009B6283">
        <w:trPr>
          <w:trHeight w:val="1103"/>
        </w:trPr>
        <w:tc>
          <w:tcPr>
            <w:tcW w:w="360" w:type="dxa"/>
            <w:shd w:val="clear" w:color="auto" w:fill="DDD9C3"/>
          </w:tcPr>
          <w:p w:rsidR="009B6283" w:rsidRDefault="009B6283">
            <w:pPr>
              <w:pBdr>
                <w:top w:val="nil"/>
                <w:left w:val="nil"/>
                <w:bottom w:val="nil"/>
                <w:right w:val="nil"/>
                <w:between w:val="nil"/>
              </w:pBdr>
              <w:spacing w:before="140"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before="1"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36.</w:t>
            </w:r>
          </w:p>
        </w:tc>
        <w:tc>
          <w:tcPr>
            <w:tcW w:w="1080" w:type="dxa"/>
            <w:shd w:val="clear" w:color="auto" w:fill="DDD9C3"/>
          </w:tcPr>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Tolić</w:t>
            </w:r>
          </w:p>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Marija</w:t>
            </w:r>
          </w:p>
        </w:tc>
        <w:tc>
          <w:tcPr>
            <w:tcW w:w="690" w:type="dxa"/>
            <w:shd w:val="clear" w:color="auto" w:fill="DDD9C3"/>
          </w:tcPr>
          <w:p w:rsidR="009B6283" w:rsidRDefault="009B6283">
            <w:pPr>
              <w:pBdr>
                <w:top w:val="nil"/>
                <w:left w:val="nil"/>
                <w:bottom w:val="nil"/>
                <w:right w:val="nil"/>
                <w:between w:val="nil"/>
              </w:pBdr>
              <w:spacing w:before="140"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inf</w:t>
            </w:r>
          </w:p>
        </w:tc>
        <w:tc>
          <w:tcPr>
            <w:tcW w:w="1335" w:type="dxa"/>
            <w:shd w:val="clear" w:color="auto" w:fill="DDD9C3"/>
          </w:tcPr>
          <w:p w:rsidR="009B6283" w:rsidRDefault="005B1CC1">
            <w:pPr>
              <w:pBdr>
                <w:top w:val="nil"/>
                <w:left w:val="nil"/>
                <w:bottom w:val="nil"/>
                <w:right w:val="nil"/>
                <w:between w:val="nil"/>
              </w:pBdr>
              <w:spacing w:before="14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8 sati</w:t>
            </w:r>
          </w:p>
          <w:p w:rsidR="009B6283" w:rsidRDefault="005B1CC1">
            <w:pPr>
              <w:pBdr>
                <w:top w:val="nil"/>
                <w:left w:val="nil"/>
                <w:bottom w:val="nil"/>
                <w:right w:val="nil"/>
                <w:between w:val="nil"/>
              </w:pBdr>
              <w:spacing w:before="1"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5.abcd</w:t>
            </w:r>
          </w:p>
        </w:tc>
        <w:tc>
          <w:tcPr>
            <w:tcW w:w="975" w:type="dxa"/>
            <w:shd w:val="clear" w:color="auto" w:fill="DDD9C3"/>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8 sata</w:t>
            </w:r>
          </w:p>
          <w:p w:rsidR="009B6283" w:rsidRDefault="005B1CC1">
            <w:pPr>
              <w:pBdr>
                <w:top w:val="nil"/>
                <w:left w:val="nil"/>
                <w:bottom w:val="nil"/>
                <w:right w:val="nil"/>
                <w:between w:val="nil"/>
              </w:pBdr>
              <w:spacing w:before="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 1.e</w:t>
            </w:r>
          </w:p>
          <w:p w:rsidR="009B6283" w:rsidRDefault="005B1CC1">
            <w:pPr>
              <w:pBdr>
                <w:top w:val="nil"/>
                <w:left w:val="nil"/>
                <w:bottom w:val="nil"/>
                <w:right w:val="nil"/>
                <w:between w:val="nil"/>
              </w:pBdr>
              <w:spacing w:before="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3 gr. 8.r</w:t>
            </w:r>
          </w:p>
        </w:tc>
        <w:tc>
          <w:tcPr>
            <w:tcW w:w="795" w:type="dxa"/>
            <w:shd w:val="clear" w:color="auto" w:fill="DDD9C3"/>
          </w:tcPr>
          <w:p w:rsidR="009B6283" w:rsidRDefault="009B6283">
            <w:pPr>
              <w:pBdr>
                <w:top w:val="nil"/>
                <w:left w:val="nil"/>
                <w:bottom w:val="nil"/>
                <w:right w:val="nil"/>
                <w:between w:val="nil"/>
              </w:pBdr>
              <w:spacing w:before="140"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before="1" w:line="240" w:lineRule="auto"/>
              <w:ind w:left="0" w:right="35" w:hanging="2"/>
              <w:jc w:val="center"/>
              <w:rPr>
                <w:rFonts w:ascii="Arial Narrow" w:eastAsia="Arial Narrow" w:hAnsi="Arial Narrow" w:cs="Arial Narrow"/>
                <w:sz w:val="24"/>
                <w:szCs w:val="24"/>
              </w:rPr>
            </w:pPr>
            <w:r>
              <w:rPr>
                <w:rFonts w:ascii="Arial Narrow" w:eastAsia="Arial Narrow" w:hAnsi="Arial Narrow" w:cs="Arial Narrow"/>
                <w:sz w:val="24"/>
                <w:szCs w:val="24"/>
              </w:rPr>
              <w:t>2-5.c</w:t>
            </w:r>
          </w:p>
        </w:tc>
        <w:tc>
          <w:tcPr>
            <w:tcW w:w="735" w:type="dxa"/>
            <w:shd w:val="clear" w:color="auto" w:fill="DDD9C3"/>
          </w:tcPr>
          <w:p w:rsidR="009B6283" w:rsidRDefault="009B6283">
            <w:pPr>
              <w:pBdr>
                <w:top w:val="nil"/>
                <w:left w:val="nil"/>
                <w:bottom w:val="nil"/>
                <w:right w:val="nil"/>
                <w:between w:val="nil"/>
              </w:pBdr>
              <w:spacing w:before="140"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before="1"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645" w:type="dxa"/>
            <w:shd w:val="clear" w:color="auto" w:fill="DDD9C3"/>
          </w:tcPr>
          <w:p w:rsidR="009B6283" w:rsidRDefault="009B6283">
            <w:pPr>
              <w:pBdr>
                <w:top w:val="nil"/>
                <w:left w:val="nil"/>
                <w:bottom w:val="nil"/>
                <w:right w:val="nil"/>
                <w:between w:val="nil"/>
              </w:pBdr>
              <w:spacing w:before="140"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before="1"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570" w:type="dxa"/>
            <w:shd w:val="clear" w:color="auto" w:fill="DDD9C3"/>
          </w:tcPr>
          <w:p w:rsidR="009B6283" w:rsidRDefault="009B6283">
            <w:pPr>
              <w:pBdr>
                <w:top w:val="nil"/>
                <w:left w:val="nil"/>
                <w:bottom w:val="nil"/>
                <w:right w:val="nil"/>
                <w:between w:val="nil"/>
              </w:pBdr>
              <w:spacing w:before="140"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before="1" w:line="240" w:lineRule="auto"/>
              <w:ind w:left="0" w:right="12" w:hanging="2"/>
              <w:jc w:val="center"/>
              <w:rPr>
                <w:rFonts w:ascii="Arial Narrow" w:eastAsia="Arial Narrow" w:hAnsi="Arial Narrow" w:cs="Arial Narrow"/>
                <w:sz w:val="24"/>
                <w:szCs w:val="24"/>
              </w:rPr>
            </w:pPr>
            <w:r>
              <w:rPr>
                <w:rFonts w:ascii="Arial Narrow" w:eastAsia="Arial Narrow" w:hAnsi="Arial Narrow" w:cs="Arial Narrow"/>
                <w:sz w:val="24"/>
                <w:szCs w:val="24"/>
              </w:rPr>
              <w:t>2</w:t>
            </w:r>
          </w:p>
        </w:tc>
        <w:tc>
          <w:tcPr>
            <w:tcW w:w="1095" w:type="dxa"/>
            <w:shd w:val="clear" w:color="auto" w:fill="DDD9C3"/>
          </w:tcPr>
          <w:p w:rsidR="009B6283" w:rsidRDefault="009B6283">
            <w:pPr>
              <w:pBdr>
                <w:top w:val="nil"/>
                <w:left w:val="nil"/>
                <w:bottom w:val="nil"/>
                <w:right w:val="nil"/>
                <w:between w:val="nil"/>
              </w:pBdr>
              <w:spacing w:before="140"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before="1" w:line="240" w:lineRule="auto"/>
              <w:ind w:left="0" w:right="10" w:hanging="2"/>
              <w:jc w:val="center"/>
              <w:rPr>
                <w:rFonts w:ascii="Arial Narrow" w:eastAsia="Arial Narrow" w:hAnsi="Arial Narrow" w:cs="Arial Narrow"/>
                <w:sz w:val="24"/>
                <w:szCs w:val="24"/>
              </w:rPr>
            </w:pPr>
            <w:r>
              <w:rPr>
                <w:rFonts w:ascii="Arial Narrow" w:eastAsia="Arial Narrow" w:hAnsi="Arial Narrow" w:cs="Arial Narrow"/>
                <w:sz w:val="24"/>
                <w:szCs w:val="24"/>
              </w:rPr>
              <w:t>4 sata IKT</w:t>
            </w:r>
          </w:p>
        </w:tc>
        <w:tc>
          <w:tcPr>
            <w:tcW w:w="780" w:type="dxa"/>
            <w:shd w:val="clear" w:color="auto" w:fill="DDD9C3"/>
          </w:tcPr>
          <w:p w:rsidR="009B6283" w:rsidRDefault="009B6283">
            <w:pPr>
              <w:pBdr>
                <w:top w:val="nil"/>
                <w:left w:val="nil"/>
                <w:bottom w:val="nil"/>
                <w:right w:val="nil"/>
                <w:between w:val="nil"/>
              </w:pBdr>
              <w:spacing w:before="140"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before="1"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16</w:t>
            </w:r>
          </w:p>
        </w:tc>
        <w:tc>
          <w:tcPr>
            <w:tcW w:w="1005" w:type="dxa"/>
            <w:shd w:val="clear" w:color="auto" w:fill="DDD9C3"/>
          </w:tcPr>
          <w:p w:rsidR="009B6283" w:rsidRDefault="009B6283">
            <w:pPr>
              <w:pBdr>
                <w:top w:val="nil"/>
                <w:left w:val="nil"/>
                <w:bottom w:val="nil"/>
                <w:right w:val="nil"/>
                <w:between w:val="nil"/>
              </w:pBdr>
              <w:spacing w:before="137"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b/>
                <w:sz w:val="24"/>
                <w:szCs w:val="24"/>
              </w:rPr>
              <w:t>40</w:t>
            </w:r>
          </w:p>
        </w:tc>
      </w:tr>
    </w:tbl>
    <w:p w:rsidR="009B6283" w:rsidRDefault="005B1CC1">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r>
        <w:tab/>
      </w:r>
      <w:r>
        <w:rPr>
          <w:rFonts w:ascii="Arial Narrow" w:eastAsia="Arial Narrow" w:hAnsi="Arial Narrow" w:cs="Arial Narrow"/>
          <w:b/>
          <w:bCs/>
          <w:sz w:val="24"/>
          <w:szCs w:val="24"/>
        </w:rPr>
        <w:t xml:space="preserve">              Napomena:</w:t>
      </w:r>
    </w:p>
    <w:p w:rsidR="009B6283" w:rsidRDefault="009B6283">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              Sljedeći učitelji u našoj školi rade u nepunoj satnici:</w:t>
      </w:r>
    </w:p>
    <w:p w:rsidR="009B6283" w:rsidRDefault="009B6283">
      <w:pPr>
        <w:pBdr>
          <w:top w:val="nil"/>
          <w:left w:val="nil"/>
          <w:bottom w:val="nil"/>
          <w:right w:val="nil"/>
          <w:between w:val="nil"/>
        </w:pBdr>
        <w:spacing w:before="2" w:line="244" w:lineRule="auto"/>
        <w:ind w:left="0" w:right="2614" w:hanging="2"/>
        <w:rPr>
          <w:rFonts w:ascii="Arial Narrow" w:eastAsia="Arial Narrow" w:hAnsi="Arial Narrow" w:cs="Arial Narrow"/>
          <w:sz w:val="24"/>
          <w:szCs w:val="24"/>
        </w:rPr>
      </w:pPr>
    </w:p>
    <w:p w:rsidR="009B6283" w:rsidRDefault="005B1CC1">
      <w:pPr>
        <w:pBdr>
          <w:top w:val="nil"/>
          <w:left w:val="nil"/>
          <w:bottom w:val="nil"/>
          <w:right w:val="nil"/>
          <w:between w:val="nil"/>
        </w:pBdr>
        <w:spacing w:before="2" w:line="244" w:lineRule="auto"/>
        <w:ind w:left="0" w:right="2614" w:hanging="2"/>
        <w:rPr>
          <w:rFonts w:ascii="Arial Narrow" w:eastAsia="Arial Narrow" w:hAnsi="Arial Narrow" w:cs="Arial Narrow"/>
          <w:sz w:val="24"/>
          <w:szCs w:val="24"/>
        </w:rPr>
      </w:pPr>
      <w:r>
        <w:rPr>
          <w:rFonts w:ascii="Arial Narrow" w:eastAsia="Arial Narrow" w:hAnsi="Arial Narrow" w:cs="Arial Narrow"/>
          <w:sz w:val="24"/>
          <w:szCs w:val="24"/>
        </w:rPr>
        <w:t xml:space="preserve">              Mersad, Kreštić</w:t>
      </w:r>
      <w:r>
        <w:rPr>
          <w:rFonts w:ascii="Arial Narrow" w:eastAsia="Arial Narrow" w:hAnsi="Arial Narrow" w:cs="Arial Narrow"/>
          <w:sz w:val="24"/>
          <w:szCs w:val="24"/>
        </w:rPr>
        <w:t xml:space="preserve"> - islamski vjeronauk (u našoj školi ostvaruje 18 sati)</w:t>
      </w:r>
    </w:p>
    <w:p w:rsidR="009B6283" w:rsidRDefault="005B1CC1">
      <w:pPr>
        <w:pBdr>
          <w:top w:val="nil"/>
          <w:left w:val="nil"/>
          <w:bottom w:val="nil"/>
          <w:right w:val="nil"/>
          <w:between w:val="nil"/>
        </w:pBdr>
        <w:spacing w:line="244" w:lineRule="auto"/>
        <w:ind w:left="0" w:right="4770" w:hanging="2"/>
        <w:rPr>
          <w:rFonts w:ascii="Arial Narrow" w:eastAsia="Arial Narrow" w:hAnsi="Arial Narrow" w:cs="Arial Narrow"/>
          <w:sz w:val="24"/>
          <w:szCs w:val="24"/>
        </w:rPr>
      </w:pPr>
      <w:r>
        <w:rPr>
          <w:rFonts w:ascii="Arial Narrow" w:eastAsia="Arial Narrow" w:hAnsi="Arial Narrow" w:cs="Arial Narrow"/>
          <w:sz w:val="24"/>
          <w:szCs w:val="24"/>
        </w:rPr>
        <w:t xml:space="preserve">              Jelena Vidović – katolički vjeronauk (u našoj školi 10 sati)</w:t>
      </w:r>
    </w:p>
    <w:p w:rsidR="009B6283" w:rsidRDefault="005B1CC1">
      <w:pPr>
        <w:pBdr>
          <w:top w:val="nil"/>
          <w:left w:val="nil"/>
          <w:bottom w:val="nil"/>
          <w:right w:val="nil"/>
          <w:between w:val="nil"/>
        </w:pBdr>
        <w:spacing w:line="244" w:lineRule="auto"/>
        <w:ind w:left="0" w:right="4770" w:hanging="2"/>
        <w:rPr>
          <w:rFonts w:ascii="Arial Narrow" w:eastAsia="Arial Narrow" w:hAnsi="Arial Narrow" w:cs="Arial Narrow"/>
          <w:sz w:val="24"/>
          <w:szCs w:val="24"/>
        </w:rPr>
      </w:pPr>
      <w:r>
        <w:rPr>
          <w:rFonts w:ascii="Arial Narrow" w:eastAsia="Arial Narrow" w:hAnsi="Arial Narrow" w:cs="Arial Narrow"/>
          <w:sz w:val="24"/>
          <w:szCs w:val="24"/>
        </w:rPr>
        <w:lastRenderedPageBreak/>
        <w:t xml:space="preserve">              Tea Zebić – hrvatski jezik (u našoj školi 20 sati)</w:t>
      </w:r>
    </w:p>
    <w:p w:rsidR="009B6283" w:rsidRDefault="005B1CC1">
      <w:pPr>
        <w:pBdr>
          <w:top w:val="nil"/>
          <w:left w:val="nil"/>
          <w:bottom w:val="nil"/>
          <w:right w:val="nil"/>
          <w:between w:val="nil"/>
        </w:pBdr>
        <w:spacing w:line="244" w:lineRule="auto"/>
        <w:ind w:left="0" w:right="5711" w:hanging="2"/>
        <w:rPr>
          <w:rFonts w:ascii="Arial Narrow" w:eastAsia="Arial Narrow" w:hAnsi="Arial Narrow" w:cs="Arial Narrow"/>
          <w:sz w:val="24"/>
          <w:szCs w:val="24"/>
        </w:rPr>
      </w:pPr>
      <w:r>
        <w:rPr>
          <w:rFonts w:ascii="Arial Narrow" w:eastAsia="Arial Narrow" w:hAnsi="Arial Narrow" w:cs="Arial Narrow"/>
          <w:sz w:val="24"/>
          <w:szCs w:val="24"/>
        </w:rPr>
        <w:t xml:space="preserve">              Ivana Strmotić - priroda ( 7 sati)</w:t>
      </w:r>
    </w:p>
    <w:p w:rsidR="009B6283" w:rsidRDefault="005B1CC1">
      <w:pPr>
        <w:pBdr>
          <w:top w:val="nil"/>
          <w:left w:val="nil"/>
          <w:bottom w:val="nil"/>
          <w:right w:val="nil"/>
          <w:between w:val="nil"/>
        </w:pBdr>
        <w:spacing w:line="244" w:lineRule="auto"/>
        <w:ind w:left="0" w:right="5711" w:hanging="2"/>
        <w:rPr>
          <w:rFonts w:ascii="Arial Narrow" w:eastAsia="Arial Narrow" w:hAnsi="Arial Narrow" w:cs="Arial Narrow"/>
          <w:sz w:val="24"/>
          <w:szCs w:val="24"/>
        </w:rPr>
      </w:pPr>
      <w:bookmarkStart w:id="11" w:name="_heading=h.3rdcrjn"/>
      <w:bookmarkEnd w:id="11"/>
      <w:r>
        <w:rPr>
          <w:rFonts w:ascii="Arial Narrow" w:eastAsia="Arial Narrow" w:hAnsi="Arial Narrow" w:cs="Arial Narrow"/>
          <w:sz w:val="24"/>
          <w:szCs w:val="24"/>
        </w:rPr>
        <w:t xml:space="preserve">              Martina Batelka - geografija (28 sati)</w:t>
      </w:r>
    </w:p>
    <w:p w:rsidR="009B6283" w:rsidRDefault="005B1CC1">
      <w:pPr>
        <w:pBdr>
          <w:top w:val="nil"/>
          <w:left w:val="nil"/>
          <w:bottom w:val="nil"/>
          <w:right w:val="nil"/>
          <w:between w:val="nil"/>
        </w:pBdr>
        <w:spacing w:line="244" w:lineRule="auto"/>
        <w:ind w:left="0" w:right="5711" w:hanging="2"/>
        <w:rPr>
          <w:rFonts w:ascii="Arial Narrow" w:eastAsia="Arial Narrow" w:hAnsi="Arial Narrow" w:cs="Arial Narrow"/>
          <w:sz w:val="24"/>
          <w:szCs w:val="24"/>
        </w:rPr>
      </w:pPr>
      <w:r>
        <w:rPr>
          <w:rFonts w:ascii="Arial Narrow" w:eastAsia="Arial Narrow" w:hAnsi="Arial Narrow" w:cs="Arial Narrow"/>
          <w:sz w:val="24"/>
          <w:szCs w:val="24"/>
        </w:rPr>
        <w:t xml:space="preserve">              Mirta Balog Lovreković- engleski jezik (20 sati)</w:t>
      </w:r>
    </w:p>
    <w:p w:rsidR="009B6283" w:rsidRDefault="009B6283">
      <w:pPr>
        <w:pBdr>
          <w:top w:val="nil"/>
          <w:left w:val="nil"/>
          <w:bottom w:val="nil"/>
          <w:right w:val="nil"/>
          <w:between w:val="nil"/>
        </w:pBdr>
        <w:spacing w:before="265" w:line="240" w:lineRule="auto"/>
        <w:ind w:leftChars="0" w:left="0" w:firstLineChars="0" w:firstLine="0"/>
        <w:rPr>
          <w:rFonts w:ascii="Arial Narrow" w:eastAsia="Arial Narrow" w:hAnsi="Arial Narrow" w:cs="Arial Narrow"/>
          <w:sz w:val="24"/>
          <w:szCs w:val="24"/>
        </w:rPr>
      </w:pPr>
    </w:p>
    <w:p w:rsidR="009B6283" w:rsidRDefault="005B1CC1" w:rsidP="005B1CC1">
      <w:pPr>
        <w:pStyle w:val="Odlomakpopisa"/>
        <w:numPr>
          <w:ilvl w:val="1"/>
          <w:numId w:val="68"/>
        </w:numPr>
        <w:pBdr>
          <w:top w:val="nil"/>
          <w:left w:val="nil"/>
          <w:bottom w:val="nil"/>
          <w:right w:val="nil"/>
          <w:between w:val="nil"/>
        </w:pBdr>
        <w:tabs>
          <w:tab w:val="left" w:pos="1717"/>
        </w:tabs>
        <w:spacing w:line="240" w:lineRule="auto"/>
        <w:ind w:leftChars="0" w:firstLineChars="0"/>
        <w:rPr>
          <w:rFonts w:ascii="Arial Narrow" w:eastAsia="Arial Narrow" w:hAnsi="Arial Narrow" w:cs="Arial Narrow"/>
          <w:sz w:val="24"/>
          <w:szCs w:val="24"/>
        </w:rPr>
      </w:pPr>
      <w:r>
        <w:rPr>
          <w:rFonts w:ascii="Arial Narrow" w:eastAsia="Arial Narrow" w:hAnsi="Arial Narrow" w:cs="Arial Narrow"/>
          <w:b/>
          <w:bCs/>
          <w:sz w:val="24"/>
          <w:szCs w:val="24"/>
        </w:rPr>
        <w:t xml:space="preserve"> TJEDNO ZADUŽENJE RAVNATELJA I STRUČNIH SURADNIKA</w:t>
      </w:r>
    </w:p>
    <w:p w:rsidR="009B6283" w:rsidRDefault="009B6283">
      <w:pPr>
        <w:pBdr>
          <w:top w:val="nil"/>
          <w:left w:val="nil"/>
          <w:bottom w:val="nil"/>
          <w:right w:val="nil"/>
          <w:between w:val="nil"/>
        </w:pBdr>
        <w:spacing w:before="46" w:line="240" w:lineRule="auto"/>
        <w:ind w:left="0" w:hanging="2"/>
        <w:rPr>
          <w:rFonts w:ascii="Arial Narrow" w:eastAsia="Arial Narrow" w:hAnsi="Arial Narrow" w:cs="Arial Narrow"/>
          <w:sz w:val="20"/>
          <w:szCs w:val="20"/>
        </w:rPr>
      </w:pPr>
    </w:p>
    <w:tbl>
      <w:tblPr>
        <w:tblStyle w:val="affffffffffffffffffffff0"/>
        <w:tblW w:w="9486"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1"/>
        <w:gridCol w:w="4688"/>
        <w:gridCol w:w="2549"/>
        <w:gridCol w:w="1298"/>
      </w:tblGrid>
      <w:tr w:rsidR="009B6283">
        <w:trPr>
          <w:trHeight w:val="681"/>
        </w:trPr>
        <w:tc>
          <w:tcPr>
            <w:tcW w:w="951" w:type="dxa"/>
            <w:shd w:val="clear" w:color="auto" w:fill="DAEEF3"/>
          </w:tcPr>
          <w:p w:rsidR="009B6283" w:rsidRDefault="005B1CC1">
            <w:pPr>
              <w:pBdr>
                <w:top w:val="nil"/>
                <w:left w:val="nil"/>
                <w:bottom w:val="nil"/>
                <w:right w:val="nil"/>
                <w:between w:val="nil"/>
              </w:pBdr>
              <w:spacing w:before="202" w:line="240" w:lineRule="auto"/>
              <w:ind w:left="0" w:right="6" w:hanging="2"/>
              <w:jc w:val="center"/>
              <w:rPr>
                <w:rFonts w:ascii="Arial Narrow" w:eastAsia="Arial Narrow" w:hAnsi="Arial Narrow" w:cs="Arial Narrow"/>
                <w:sz w:val="24"/>
                <w:szCs w:val="24"/>
              </w:rPr>
            </w:pPr>
            <w:r>
              <w:rPr>
                <w:rFonts w:ascii="Arial Narrow" w:eastAsia="Arial Narrow" w:hAnsi="Arial Narrow" w:cs="Arial Narrow"/>
                <w:b/>
                <w:sz w:val="24"/>
                <w:szCs w:val="24"/>
              </w:rPr>
              <w:t>Red. br.</w:t>
            </w:r>
          </w:p>
        </w:tc>
        <w:tc>
          <w:tcPr>
            <w:tcW w:w="4688" w:type="dxa"/>
            <w:shd w:val="clear" w:color="auto" w:fill="DAEEF3"/>
          </w:tcPr>
          <w:p w:rsidR="009B6283" w:rsidRDefault="005B1CC1">
            <w:pPr>
              <w:pBdr>
                <w:top w:val="nil"/>
                <w:left w:val="nil"/>
                <w:bottom w:val="nil"/>
                <w:right w:val="nil"/>
                <w:between w:val="nil"/>
              </w:pBdr>
              <w:spacing w:before="202"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Ime i prezime</w:t>
            </w:r>
          </w:p>
        </w:tc>
        <w:tc>
          <w:tcPr>
            <w:tcW w:w="2549" w:type="dxa"/>
            <w:shd w:val="clear" w:color="auto" w:fill="DAEEF3"/>
          </w:tcPr>
          <w:p w:rsidR="009B6283" w:rsidRDefault="005B1CC1">
            <w:pPr>
              <w:pBdr>
                <w:top w:val="nil"/>
                <w:left w:val="nil"/>
                <w:bottom w:val="nil"/>
                <w:right w:val="nil"/>
                <w:between w:val="nil"/>
              </w:pBdr>
              <w:spacing w:before="202"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Radno mjesto</w:t>
            </w:r>
          </w:p>
        </w:tc>
        <w:tc>
          <w:tcPr>
            <w:tcW w:w="1298" w:type="dxa"/>
            <w:shd w:val="clear" w:color="auto" w:fill="DAEEF3"/>
          </w:tcPr>
          <w:p w:rsidR="009B6283" w:rsidRDefault="005B1CC1">
            <w:pPr>
              <w:pBdr>
                <w:top w:val="nil"/>
                <w:left w:val="nil"/>
                <w:bottom w:val="nil"/>
                <w:right w:val="nil"/>
                <w:between w:val="nil"/>
              </w:pBdr>
              <w:spacing w:before="202" w:line="240" w:lineRule="auto"/>
              <w:ind w:left="0" w:right="74" w:hanging="2"/>
              <w:jc w:val="center"/>
              <w:rPr>
                <w:rFonts w:ascii="Arial Narrow" w:eastAsia="Arial Narrow" w:hAnsi="Arial Narrow" w:cs="Arial Narrow"/>
                <w:sz w:val="24"/>
                <w:szCs w:val="24"/>
              </w:rPr>
            </w:pPr>
            <w:r>
              <w:rPr>
                <w:rFonts w:ascii="Arial Narrow" w:eastAsia="Arial Narrow" w:hAnsi="Arial Narrow" w:cs="Arial Narrow"/>
                <w:b/>
                <w:sz w:val="24"/>
                <w:szCs w:val="24"/>
              </w:rPr>
              <w:t>Sati tjedno</w:t>
            </w:r>
          </w:p>
        </w:tc>
      </w:tr>
      <w:tr w:rsidR="009B6283">
        <w:trPr>
          <w:trHeight w:val="378"/>
        </w:trPr>
        <w:tc>
          <w:tcPr>
            <w:tcW w:w="951" w:type="dxa"/>
            <w:shd w:val="clear" w:color="auto" w:fill="DAEEF3"/>
          </w:tcPr>
          <w:p w:rsidR="009B6283" w:rsidRDefault="005B1CC1">
            <w:pPr>
              <w:pBdr>
                <w:top w:val="nil"/>
                <w:left w:val="nil"/>
                <w:bottom w:val="nil"/>
                <w:right w:val="nil"/>
                <w:between w:val="nil"/>
              </w:pBdr>
              <w:spacing w:before="5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4688" w:type="dxa"/>
            <w:shd w:val="clear" w:color="auto" w:fill="DAEEF3"/>
          </w:tcPr>
          <w:p w:rsidR="009B6283" w:rsidRDefault="005B1CC1">
            <w:pPr>
              <w:pBdr>
                <w:top w:val="nil"/>
                <w:left w:val="nil"/>
                <w:bottom w:val="nil"/>
                <w:right w:val="nil"/>
                <w:between w:val="nil"/>
              </w:pBdr>
              <w:spacing w:before="5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Cindrić Renata</w:t>
            </w:r>
          </w:p>
        </w:tc>
        <w:tc>
          <w:tcPr>
            <w:tcW w:w="2549" w:type="dxa"/>
            <w:shd w:val="clear" w:color="auto" w:fill="DAEEF3"/>
          </w:tcPr>
          <w:p w:rsidR="009B6283" w:rsidRDefault="005B1CC1">
            <w:pPr>
              <w:pBdr>
                <w:top w:val="nil"/>
                <w:left w:val="nil"/>
                <w:bottom w:val="nil"/>
                <w:right w:val="nil"/>
                <w:between w:val="nil"/>
              </w:pBdr>
              <w:spacing w:before="5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Ravnateljica škole</w:t>
            </w:r>
          </w:p>
        </w:tc>
        <w:tc>
          <w:tcPr>
            <w:tcW w:w="1298" w:type="dxa"/>
            <w:shd w:val="clear" w:color="auto" w:fill="DAEEF3"/>
          </w:tcPr>
          <w:p w:rsidR="009B6283" w:rsidRDefault="005B1CC1">
            <w:pPr>
              <w:pBdr>
                <w:top w:val="nil"/>
                <w:left w:val="nil"/>
                <w:bottom w:val="nil"/>
                <w:right w:val="nil"/>
                <w:between w:val="nil"/>
              </w:pBdr>
              <w:spacing w:before="50"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40</w:t>
            </w:r>
          </w:p>
        </w:tc>
      </w:tr>
      <w:tr w:rsidR="009B6283">
        <w:trPr>
          <w:trHeight w:val="460"/>
        </w:trPr>
        <w:tc>
          <w:tcPr>
            <w:tcW w:w="951" w:type="dxa"/>
            <w:shd w:val="clear" w:color="auto" w:fill="DAEEF3"/>
          </w:tcPr>
          <w:p w:rsidR="009B6283" w:rsidRDefault="005B1CC1">
            <w:pPr>
              <w:pBdr>
                <w:top w:val="nil"/>
                <w:left w:val="nil"/>
                <w:bottom w:val="nil"/>
                <w:right w:val="nil"/>
                <w:between w:val="nil"/>
              </w:pBdr>
              <w:spacing w:before="95"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w:t>
            </w:r>
          </w:p>
        </w:tc>
        <w:tc>
          <w:tcPr>
            <w:tcW w:w="4688" w:type="dxa"/>
            <w:shd w:val="clear" w:color="auto" w:fill="DAEEF3"/>
          </w:tcPr>
          <w:p w:rsidR="009B6283" w:rsidRDefault="005B1CC1">
            <w:pPr>
              <w:pBdr>
                <w:top w:val="nil"/>
                <w:left w:val="nil"/>
                <w:bottom w:val="nil"/>
                <w:right w:val="nil"/>
                <w:between w:val="nil"/>
              </w:pBdr>
              <w:spacing w:before="9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Žaper Tončica</w:t>
            </w:r>
          </w:p>
        </w:tc>
        <w:tc>
          <w:tcPr>
            <w:tcW w:w="2549" w:type="dxa"/>
            <w:shd w:val="clear" w:color="auto" w:fill="DAEEF3"/>
          </w:tcPr>
          <w:p w:rsidR="009B6283" w:rsidRDefault="005B1CC1">
            <w:pPr>
              <w:pBdr>
                <w:top w:val="nil"/>
                <w:left w:val="nil"/>
                <w:bottom w:val="nil"/>
                <w:right w:val="nil"/>
                <w:between w:val="nil"/>
              </w:pBdr>
              <w:spacing w:before="9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Pedagoginja</w:t>
            </w:r>
          </w:p>
        </w:tc>
        <w:tc>
          <w:tcPr>
            <w:tcW w:w="1298" w:type="dxa"/>
            <w:shd w:val="clear" w:color="auto" w:fill="DAEEF3"/>
          </w:tcPr>
          <w:p w:rsidR="009B6283" w:rsidRDefault="005B1CC1">
            <w:pPr>
              <w:pBdr>
                <w:top w:val="nil"/>
                <w:left w:val="nil"/>
                <w:bottom w:val="nil"/>
                <w:right w:val="nil"/>
                <w:between w:val="nil"/>
              </w:pBdr>
              <w:spacing w:before="9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40</w:t>
            </w:r>
          </w:p>
        </w:tc>
      </w:tr>
      <w:tr w:rsidR="009B6283">
        <w:trPr>
          <w:trHeight w:val="378"/>
        </w:trPr>
        <w:tc>
          <w:tcPr>
            <w:tcW w:w="951" w:type="dxa"/>
            <w:shd w:val="clear" w:color="auto" w:fill="DAEEF3"/>
          </w:tcPr>
          <w:p w:rsidR="009B6283" w:rsidRDefault="005B1CC1">
            <w:pPr>
              <w:pBdr>
                <w:top w:val="nil"/>
                <w:left w:val="nil"/>
                <w:bottom w:val="nil"/>
                <w:right w:val="nil"/>
                <w:between w:val="nil"/>
              </w:pBdr>
              <w:spacing w:before="57"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3.</w:t>
            </w:r>
          </w:p>
        </w:tc>
        <w:tc>
          <w:tcPr>
            <w:tcW w:w="4688" w:type="dxa"/>
            <w:shd w:val="clear" w:color="auto" w:fill="DAEEF3"/>
          </w:tcPr>
          <w:p w:rsidR="009B6283" w:rsidRDefault="005B1CC1">
            <w:pPr>
              <w:pBdr>
                <w:top w:val="nil"/>
                <w:left w:val="nil"/>
                <w:bottom w:val="nil"/>
                <w:right w:val="nil"/>
                <w:between w:val="nil"/>
              </w:pBdr>
              <w:spacing w:before="57"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Krsnik Lucija</w:t>
            </w:r>
          </w:p>
        </w:tc>
        <w:tc>
          <w:tcPr>
            <w:tcW w:w="2549" w:type="dxa"/>
            <w:shd w:val="clear" w:color="auto" w:fill="DAEEF3"/>
          </w:tcPr>
          <w:p w:rsidR="009B6283" w:rsidRDefault="005B1CC1">
            <w:pPr>
              <w:pBdr>
                <w:top w:val="nil"/>
                <w:left w:val="nil"/>
                <w:bottom w:val="nil"/>
                <w:right w:val="nil"/>
                <w:between w:val="nil"/>
              </w:pBdr>
              <w:spacing w:before="57"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Socijalna pedagoginja</w:t>
            </w:r>
          </w:p>
        </w:tc>
        <w:tc>
          <w:tcPr>
            <w:tcW w:w="1298" w:type="dxa"/>
            <w:shd w:val="clear" w:color="auto" w:fill="DAEEF3"/>
          </w:tcPr>
          <w:p w:rsidR="009B6283" w:rsidRDefault="005B1CC1">
            <w:pPr>
              <w:pBdr>
                <w:top w:val="nil"/>
                <w:left w:val="nil"/>
                <w:bottom w:val="nil"/>
                <w:right w:val="nil"/>
                <w:between w:val="nil"/>
              </w:pBdr>
              <w:spacing w:before="53"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40</w:t>
            </w:r>
          </w:p>
        </w:tc>
      </w:tr>
      <w:tr w:rsidR="009B6283">
        <w:trPr>
          <w:trHeight w:val="400"/>
        </w:trPr>
        <w:tc>
          <w:tcPr>
            <w:tcW w:w="951" w:type="dxa"/>
            <w:shd w:val="clear" w:color="auto" w:fill="DAEEF3"/>
          </w:tcPr>
          <w:p w:rsidR="009B6283" w:rsidRDefault="005B1CC1">
            <w:pPr>
              <w:pBdr>
                <w:top w:val="nil"/>
                <w:left w:val="nil"/>
                <w:bottom w:val="nil"/>
                <w:right w:val="nil"/>
                <w:between w:val="nil"/>
              </w:pBdr>
              <w:spacing w:before="66"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4.</w:t>
            </w:r>
          </w:p>
        </w:tc>
        <w:tc>
          <w:tcPr>
            <w:tcW w:w="4688" w:type="dxa"/>
            <w:shd w:val="clear" w:color="auto" w:fill="DAEEF3"/>
          </w:tcPr>
          <w:p w:rsidR="009B6283" w:rsidRDefault="005B1CC1">
            <w:pPr>
              <w:pBdr>
                <w:top w:val="nil"/>
                <w:left w:val="nil"/>
                <w:bottom w:val="nil"/>
                <w:right w:val="nil"/>
                <w:between w:val="nil"/>
              </w:pBdr>
              <w:spacing w:before="6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Blumenšajn Kristina</w:t>
            </w:r>
          </w:p>
        </w:tc>
        <w:tc>
          <w:tcPr>
            <w:tcW w:w="2549" w:type="dxa"/>
            <w:shd w:val="clear" w:color="auto" w:fill="DAEEF3"/>
          </w:tcPr>
          <w:p w:rsidR="009B6283" w:rsidRDefault="005B1CC1">
            <w:pPr>
              <w:pBdr>
                <w:top w:val="nil"/>
                <w:left w:val="nil"/>
                <w:bottom w:val="nil"/>
                <w:right w:val="nil"/>
                <w:between w:val="nil"/>
              </w:pBdr>
              <w:spacing w:before="6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Psihologinja</w:t>
            </w:r>
          </w:p>
        </w:tc>
        <w:tc>
          <w:tcPr>
            <w:tcW w:w="1298" w:type="dxa"/>
            <w:shd w:val="clear" w:color="auto" w:fill="DAEEF3"/>
          </w:tcPr>
          <w:p w:rsidR="009B6283" w:rsidRDefault="005B1CC1">
            <w:pPr>
              <w:pBdr>
                <w:top w:val="nil"/>
                <w:left w:val="nil"/>
                <w:bottom w:val="nil"/>
                <w:right w:val="nil"/>
                <w:between w:val="nil"/>
              </w:pBdr>
              <w:spacing w:before="62"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40</w:t>
            </w:r>
          </w:p>
        </w:tc>
      </w:tr>
      <w:tr w:rsidR="009B6283">
        <w:trPr>
          <w:trHeight w:val="400"/>
        </w:trPr>
        <w:tc>
          <w:tcPr>
            <w:tcW w:w="951" w:type="dxa"/>
            <w:shd w:val="clear" w:color="auto" w:fill="DAEEF3"/>
          </w:tcPr>
          <w:p w:rsidR="009B6283" w:rsidRDefault="005B1CC1">
            <w:pPr>
              <w:pBdr>
                <w:top w:val="nil"/>
                <w:left w:val="nil"/>
                <w:bottom w:val="nil"/>
                <w:right w:val="nil"/>
                <w:between w:val="nil"/>
              </w:pBdr>
              <w:spacing w:before="66"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5.</w:t>
            </w:r>
          </w:p>
        </w:tc>
        <w:tc>
          <w:tcPr>
            <w:tcW w:w="4688" w:type="dxa"/>
            <w:shd w:val="clear" w:color="auto" w:fill="DAEEF3"/>
          </w:tcPr>
          <w:p w:rsidR="009B6283" w:rsidRDefault="005B1CC1">
            <w:pPr>
              <w:pBdr>
                <w:top w:val="nil"/>
                <w:left w:val="nil"/>
                <w:bottom w:val="nil"/>
                <w:right w:val="nil"/>
                <w:between w:val="nil"/>
              </w:pBdr>
              <w:spacing w:before="6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Mijić Josipa</w:t>
            </w:r>
          </w:p>
        </w:tc>
        <w:tc>
          <w:tcPr>
            <w:tcW w:w="2549" w:type="dxa"/>
            <w:shd w:val="clear" w:color="auto" w:fill="DAEEF3"/>
          </w:tcPr>
          <w:p w:rsidR="009B6283" w:rsidRDefault="005B1CC1">
            <w:pPr>
              <w:pBdr>
                <w:top w:val="nil"/>
                <w:left w:val="nil"/>
                <w:bottom w:val="nil"/>
                <w:right w:val="nil"/>
                <w:between w:val="nil"/>
              </w:pBdr>
              <w:spacing w:before="6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Logopedinja</w:t>
            </w:r>
          </w:p>
        </w:tc>
        <w:tc>
          <w:tcPr>
            <w:tcW w:w="1298" w:type="dxa"/>
            <w:shd w:val="clear" w:color="auto" w:fill="DAEEF3"/>
          </w:tcPr>
          <w:p w:rsidR="009B6283" w:rsidRDefault="005B1CC1">
            <w:pPr>
              <w:pBdr>
                <w:top w:val="nil"/>
                <w:left w:val="nil"/>
                <w:bottom w:val="nil"/>
                <w:right w:val="nil"/>
                <w:between w:val="nil"/>
              </w:pBdr>
              <w:spacing w:before="62"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40</w:t>
            </w:r>
          </w:p>
        </w:tc>
      </w:tr>
      <w:tr w:rsidR="009B6283">
        <w:trPr>
          <w:trHeight w:val="400"/>
        </w:trPr>
        <w:tc>
          <w:tcPr>
            <w:tcW w:w="951" w:type="dxa"/>
            <w:shd w:val="clear" w:color="auto" w:fill="DAEEF3"/>
          </w:tcPr>
          <w:p w:rsidR="009B6283" w:rsidRDefault="005B1CC1">
            <w:pPr>
              <w:pBdr>
                <w:top w:val="nil"/>
                <w:left w:val="nil"/>
                <w:bottom w:val="nil"/>
                <w:right w:val="nil"/>
                <w:between w:val="nil"/>
              </w:pBdr>
              <w:spacing w:before="66"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6.</w:t>
            </w:r>
          </w:p>
        </w:tc>
        <w:tc>
          <w:tcPr>
            <w:tcW w:w="4688" w:type="dxa"/>
            <w:shd w:val="clear" w:color="auto" w:fill="DAEEF3"/>
          </w:tcPr>
          <w:p w:rsidR="009B6283" w:rsidRDefault="005B1CC1">
            <w:pPr>
              <w:pBdr>
                <w:top w:val="nil"/>
                <w:left w:val="nil"/>
                <w:bottom w:val="nil"/>
                <w:right w:val="nil"/>
                <w:between w:val="nil"/>
              </w:pBdr>
              <w:spacing w:before="6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Novotny Ana</w:t>
            </w:r>
          </w:p>
        </w:tc>
        <w:tc>
          <w:tcPr>
            <w:tcW w:w="2549" w:type="dxa"/>
            <w:shd w:val="clear" w:color="auto" w:fill="DAEEF3"/>
          </w:tcPr>
          <w:p w:rsidR="009B6283" w:rsidRDefault="005B1CC1">
            <w:pPr>
              <w:pBdr>
                <w:top w:val="nil"/>
                <w:left w:val="nil"/>
                <w:bottom w:val="nil"/>
                <w:right w:val="nil"/>
                <w:between w:val="nil"/>
              </w:pBdr>
              <w:spacing w:before="6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Knjižničarka</w:t>
            </w:r>
          </w:p>
        </w:tc>
        <w:tc>
          <w:tcPr>
            <w:tcW w:w="1298" w:type="dxa"/>
            <w:shd w:val="clear" w:color="auto" w:fill="DAEEF3"/>
          </w:tcPr>
          <w:p w:rsidR="009B6283" w:rsidRDefault="005B1CC1">
            <w:pPr>
              <w:pBdr>
                <w:top w:val="nil"/>
                <w:left w:val="nil"/>
                <w:bottom w:val="nil"/>
                <w:right w:val="nil"/>
                <w:between w:val="nil"/>
              </w:pBdr>
              <w:spacing w:before="62"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40</w:t>
            </w:r>
          </w:p>
        </w:tc>
      </w:tr>
    </w:tbl>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b/>
          <w:bCs/>
          <w:sz w:val="24"/>
          <w:szCs w:val="24"/>
        </w:rPr>
      </w:pPr>
    </w:p>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b/>
          <w:bCs/>
          <w:sz w:val="24"/>
          <w:szCs w:val="24"/>
        </w:rPr>
        <w:t xml:space="preserve">                               Ravnateljica radi u dvije smjene:</w:t>
      </w:r>
    </w:p>
    <w:p w:rsidR="009B6283" w:rsidRDefault="005B1CC1">
      <w:pPr>
        <w:pBdr>
          <w:top w:val="nil"/>
          <w:left w:val="nil"/>
          <w:bottom w:val="nil"/>
          <w:right w:val="nil"/>
          <w:between w:val="nil"/>
        </w:pBdr>
        <w:tabs>
          <w:tab w:val="left" w:pos="1005"/>
          <w:tab w:val="left" w:pos="2328"/>
        </w:tabs>
        <w:spacing w:before="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                                                        ujutro:</w:t>
      </w:r>
      <w:r>
        <w:tab/>
      </w:r>
      <w:r>
        <w:rPr>
          <w:rFonts w:ascii="Arial Narrow" w:eastAsia="Arial Narrow" w:hAnsi="Arial Narrow" w:cs="Arial Narrow"/>
          <w:sz w:val="24"/>
          <w:szCs w:val="24"/>
        </w:rPr>
        <w:t>7:00 – 15:00 (ponedjeljak, srijeda, petak)</w:t>
      </w:r>
    </w:p>
    <w:p w:rsidR="009B6283" w:rsidRDefault="005B1CC1">
      <w:pPr>
        <w:pBdr>
          <w:top w:val="nil"/>
          <w:left w:val="nil"/>
          <w:bottom w:val="nil"/>
          <w:right w:val="nil"/>
          <w:between w:val="nil"/>
        </w:pBdr>
        <w:tabs>
          <w:tab w:val="left" w:pos="1005"/>
        </w:tabs>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                                                        poslijepodne: 11:00 - 19:00 (utorak i četvrtak).</w:t>
      </w:r>
    </w:p>
    <w:p w:rsidR="009B6283" w:rsidRDefault="009B6283">
      <w:pPr>
        <w:pBdr>
          <w:top w:val="nil"/>
          <w:left w:val="nil"/>
          <w:bottom w:val="nil"/>
          <w:right w:val="nil"/>
          <w:between w:val="nil"/>
        </w:pBdr>
        <w:spacing w:before="6" w:line="240" w:lineRule="auto"/>
        <w:ind w:left="0" w:hanging="2"/>
        <w:rPr>
          <w:rFonts w:ascii="Arial Narrow" w:eastAsia="Arial Narrow" w:hAnsi="Arial Narrow" w:cs="Arial Narrow"/>
          <w:color w:val="FF0000"/>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b/>
          <w:bCs/>
          <w:sz w:val="24"/>
          <w:szCs w:val="24"/>
        </w:rPr>
        <w:t xml:space="preserve">                              </w:t>
      </w:r>
      <w:r>
        <w:rPr>
          <w:rFonts w:ascii="Arial Narrow" w:eastAsia="Arial Narrow" w:hAnsi="Arial Narrow" w:cs="Arial Narrow"/>
          <w:b/>
          <w:bCs/>
          <w:sz w:val="24"/>
          <w:szCs w:val="24"/>
        </w:rPr>
        <w:t>Stručni suradnici rade naizmjenično ujutro i popodne.</w:t>
      </w:r>
    </w:p>
    <w:p w:rsidR="009B6283" w:rsidRDefault="005B1CC1">
      <w:pPr>
        <w:pBdr>
          <w:top w:val="nil"/>
          <w:left w:val="nil"/>
          <w:bottom w:val="nil"/>
          <w:right w:val="nil"/>
          <w:between w:val="nil"/>
        </w:pBdr>
        <w:tabs>
          <w:tab w:val="left" w:pos="950"/>
          <w:tab w:val="left" w:pos="2273"/>
        </w:tabs>
        <w:spacing w:before="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                                          ujutro:</w:t>
      </w:r>
      <w:r>
        <w:tab/>
      </w:r>
      <w:r>
        <w:rPr>
          <w:rFonts w:ascii="Arial Narrow" w:eastAsia="Arial Narrow" w:hAnsi="Arial Narrow" w:cs="Arial Narrow"/>
          <w:sz w:val="24"/>
          <w:szCs w:val="24"/>
        </w:rPr>
        <w:t>od 8:00 – 14:00 sati,</w:t>
      </w:r>
    </w:p>
    <w:p w:rsidR="009B6283" w:rsidRDefault="005B1CC1">
      <w:pPr>
        <w:pBdr>
          <w:top w:val="nil"/>
          <w:left w:val="nil"/>
          <w:bottom w:val="nil"/>
          <w:right w:val="nil"/>
          <w:between w:val="nil"/>
        </w:pBdr>
        <w:tabs>
          <w:tab w:val="left" w:pos="950"/>
        </w:tabs>
        <w:spacing w:before="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                                          poslijepodne:  od 13:00 - 19:00 sati.</w:t>
      </w:r>
    </w:p>
    <w:p w:rsidR="009B6283" w:rsidRDefault="005B1CC1">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r>
        <w:rPr>
          <w:rFonts w:ascii="Arial Narrow" w:eastAsia="Arial Narrow" w:hAnsi="Arial Narrow" w:cs="Arial Narrow"/>
          <w:b/>
          <w:bCs/>
          <w:sz w:val="24"/>
          <w:szCs w:val="24"/>
        </w:rPr>
        <w:t xml:space="preserve">                              </w:t>
      </w:r>
    </w:p>
    <w:p w:rsidR="009B6283" w:rsidRDefault="005B1CC1">
      <w:pPr>
        <w:pBdr>
          <w:top w:val="nil"/>
          <w:left w:val="nil"/>
          <w:bottom w:val="nil"/>
          <w:right w:val="nil"/>
          <w:between w:val="nil"/>
        </w:pBdr>
        <w:spacing w:before="1" w:line="240" w:lineRule="auto"/>
        <w:ind w:left="0" w:hanging="2"/>
        <w:rPr>
          <w:rFonts w:ascii="Arial Narrow" w:eastAsia="Arial Narrow" w:hAnsi="Arial Narrow" w:cs="Arial Narrow"/>
          <w:b/>
          <w:bCs/>
          <w:sz w:val="24"/>
          <w:szCs w:val="24"/>
        </w:rPr>
      </w:pPr>
      <w:r>
        <w:rPr>
          <w:rFonts w:ascii="Arial Narrow" w:eastAsia="Arial Narrow" w:hAnsi="Arial Narrow" w:cs="Arial Narrow"/>
          <w:b/>
          <w:bCs/>
          <w:sz w:val="24"/>
          <w:szCs w:val="24"/>
        </w:rPr>
        <w:t xml:space="preserve">                               Knjižnica radi u dvije smjene:</w:t>
      </w:r>
    </w:p>
    <w:p w:rsidR="009B6283" w:rsidRDefault="005B1CC1">
      <w:pPr>
        <w:pBdr>
          <w:top w:val="nil"/>
          <w:left w:val="nil"/>
          <w:bottom w:val="nil"/>
          <w:right w:val="nil"/>
          <w:between w:val="nil"/>
        </w:pBdr>
        <w:tabs>
          <w:tab w:val="left" w:pos="1007"/>
          <w:tab w:val="left" w:pos="2328"/>
        </w:tabs>
        <w:spacing w:before="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                                                                    ujutro:</w:t>
      </w:r>
      <w:r>
        <w:tab/>
      </w:r>
      <w:r>
        <w:rPr>
          <w:rFonts w:ascii="Arial Narrow" w:eastAsia="Arial Narrow" w:hAnsi="Arial Narrow" w:cs="Arial Narrow"/>
          <w:sz w:val="24"/>
          <w:szCs w:val="24"/>
        </w:rPr>
        <w:t>8:00 – 14:00 (ponedjeljak, srijeda, petak)</w:t>
      </w:r>
    </w:p>
    <w:p w:rsidR="009B6283" w:rsidRDefault="005B1CC1">
      <w:pPr>
        <w:pBdr>
          <w:top w:val="nil"/>
          <w:left w:val="nil"/>
          <w:bottom w:val="nil"/>
          <w:right w:val="nil"/>
          <w:between w:val="nil"/>
        </w:pBdr>
        <w:tabs>
          <w:tab w:val="left" w:pos="1007"/>
        </w:tabs>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                                                                    poslije</w:t>
      </w:r>
      <w:r>
        <w:rPr>
          <w:rFonts w:ascii="Arial Narrow" w:eastAsia="Arial Narrow" w:hAnsi="Arial Narrow" w:cs="Arial Narrow"/>
          <w:sz w:val="24"/>
          <w:szCs w:val="24"/>
        </w:rPr>
        <w:t>podne: 12:00 - 18:00 (utorak* i četvrtak).</w:t>
      </w:r>
    </w:p>
    <w:p w:rsidR="009B6283" w:rsidRDefault="009B6283">
      <w:pPr>
        <w:pBdr>
          <w:top w:val="nil"/>
          <w:left w:val="nil"/>
          <w:bottom w:val="nil"/>
          <w:right w:val="nil"/>
          <w:between w:val="nil"/>
        </w:pBdr>
        <w:spacing w:before="5"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before="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               *Svaki prvi utorak u mjesecu knjižnica je zatvorena zbog sudjelovanja knjižničarke na informativnom sastanku u                        </w:t>
      </w:r>
      <w:r>
        <w:tab/>
      </w:r>
      <w:r>
        <w:rPr>
          <w:rFonts w:ascii="Arial Narrow" w:eastAsia="Arial Narrow" w:hAnsi="Arial Narrow" w:cs="Arial Narrow"/>
          <w:sz w:val="24"/>
          <w:szCs w:val="24"/>
        </w:rPr>
        <w:t xml:space="preserve">          Gradskoj knjižnici.</w:t>
      </w:r>
    </w:p>
    <w:p w:rsidR="009B6283" w:rsidRDefault="005B1CC1">
      <w:pPr>
        <w:pBdr>
          <w:top w:val="nil"/>
          <w:left w:val="nil"/>
          <w:bottom w:val="nil"/>
          <w:right w:val="nil"/>
          <w:between w:val="nil"/>
        </w:pBdr>
        <w:spacing w:before="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                </w:t>
      </w:r>
      <w:r>
        <w:rPr>
          <w:rFonts w:ascii="Arial Narrow" w:eastAsia="Arial Narrow" w:hAnsi="Arial Narrow" w:cs="Arial Narrow"/>
          <w:sz w:val="24"/>
          <w:szCs w:val="24"/>
        </w:rPr>
        <w:t xml:space="preserve">Rad sa strankama nije posebno istaknut zbog toga što je uvijek netko od stručne službe ili ravnateljica na      </w:t>
      </w:r>
      <w:r>
        <w:tab/>
      </w:r>
      <w:r>
        <w:rPr>
          <w:rFonts w:ascii="Arial Narrow" w:eastAsia="Arial Narrow" w:hAnsi="Arial Narrow" w:cs="Arial Narrow"/>
          <w:sz w:val="24"/>
          <w:szCs w:val="24"/>
        </w:rPr>
        <w:t xml:space="preserve">   raspolaganju za razgovor ili dogovor sa strankama.</w:t>
      </w:r>
    </w:p>
    <w:p w:rsidR="009B6283" w:rsidRDefault="009B6283">
      <w:pPr>
        <w:pBdr>
          <w:top w:val="nil"/>
          <w:left w:val="nil"/>
          <w:bottom w:val="nil"/>
          <w:right w:val="nil"/>
          <w:between w:val="nil"/>
        </w:pBdr>
        <w:spacing w:before="74" w:line="240" w:lineRule="auto"/>
        <w:ind w:leftChars="0" w:left="0" w:firstLineChars="0" w:firstLine="0"/>
        <w:rPr>
          <w:rFonts w:ascii="Arial Narrow" w:eastAsia="Arial Narrow" w:hAnsi="Arial Narrow" w:cs="Arial Narrow"/>
          <w:sz w:val="24"/>
          <w:szCs w:val="24"/>
        </w:rPr>
      </w:pPr>
    </w:p>
    <w:p w:rsidR="009B6283" w:rsidRDefault="005B1CC1" w:rsidP="005B1CC1">
      <w:pPr>
        <w:pStyle w:val="Odlomakpopisa"/>
        <w:numPr>
          <w:ilvl w:val="1"/>
          <w:numId w:val="68"/>
        </w:numPr>
        <w:pBdr>
          <w:top w:val="nil"/>
          <w:left w:val="nil"/>
          <w:bottom w:val="nil"/>
          <w:right w:val="nil"/>
          <w:between w:val="nil"/>
        </w:pBdr>
        <w:tabs>
          <w:tab w:val="left" w:pos="1686"/>
        </w:tabs>
        <w:spacing w:line="240" w:lineRule="auto"/>
        <w:ind w:leftChars="0" w:firstLineChars="0"/>
        <w:rPr>
          <w:rFonts w:ascii="Arial Narrow" w:eastAsia="Arial Narrow" w:hAnsi="Arial Narrow" w:cs="Arial Narrow"/>
        </w:rPr>
      </w:pPr>
      <w:r>
        <w:rPr>
          <w:rFonts w:ascii="Arial Narrow" w:eastAsia="Arial Narrow" w:hAnsi="Arial Narrow" w:cs="Arial Narrow"/>
          <w:b/>
          <w:bCs/>
        </w:rPr>
        <w:t xml:space="preserve"> POPIS DJELATNIKA IZVRSNIH SAVJETNIKA, SAVJETNIKA I MENTORA</w:t>
      </w:r>
    </w:p>
    <w:p w:rsidR="009B6283" w:rsidRDefault="009B6283">
      <w:pPr>
        <w:pBdr>
          <w:top w:val="nil"/>
          <w:left w:val="nil"/>
          <w:bottom w:val="nil"/>
          <w:right w:val="nil"/>
          <w:between w:val="nil"/>
        </w:pBdr>
        <w:tabs>
          <w:tab w:val="left" w:pos="1686"/>
        </w:tabs>
        <w:spacing w:line="240" w:lineRule="auto"/>
        <w:ind w:left="0" w:hanging="2"/>
        <w:rPr>
          <w:rFonts w:ascii="Arial Narrow" w:eastAsia="Arial Narrow" w:hAnsi="Arial Narrow" w:cs="Arial Narrow"/>
        </w:rPr>
      </w:pPr>
    </w:p>
    <w:p w:rsidR="009B6283" w:rsidRDefault="009B6283">
      <w:pPr>
        <w:pBdr>
          <w:top w:val="nil"/>
          <w:left w:val="nil"/>
          <w:bottom w:val="nil"/>
          <w:right w:val="nil"/>
          <w:between w:val="nil"/>
        </w:pBdr>
        <w:spacing w:before="21" w:line="240" w:lineRule="auto"/>
        <w:ind w:leftChars="0" w:left="0" w:firstLineChars="0" w:firstLine="0"/>
        <w:rPr>
          <w:rFonts w:ascii="Arial Narrow" w:eastAsia="Arial Narrow" w:hAnsi="Arial Narrow" w:cs="Arial Narrow"/>
          <w:color w:val="FF0000"/>
          <w:sz w:val="20"/>
          <w:szCs w:val="20"/>
        </w:rPr>
      </w:pPr>
    </w:p>
    <w:tbl>
      <w:tblPr>
        <w:tblStyle w:val="affffffffffffffffffffff1"/>
        <w:tblW w:w="9300" w:type="dxa"/>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20"/>
        <w:gridCol w:w="2410"/>
        <w:gridCol w:w="1280"/>
        <w:gridCol w:w="1390"/>
      </w:tblGrid>
      <w:tr w:rsidR="009B6283">
        <w:trPr>
          <w:trHeight w:val="757"/>
        </w:trPr>
        <w:tc>
          <w:tcPr>
            <w:tcW w:w="4220" w:type="dxa"/>
          </w:tcPr>
          <w:p w:rsidR="009B6283" w:rsidRDefault="005B1CC1">
            <w:pPr>
              <w:pBdr>
                <w:top w:val="nil"/>
                <w:left w:val="nil"/>
                <w:bottom w:val="nil"/>
                <w:right w:val="nil"/>
                <w:between w:val="nil"/>
              </w:pBdr>
              <w:spacing w:line="240" w:lineRule="auto"/>
              <w:ind w:left="0" w:right="907" w:hanging="2"/>
              <w:jc w:val="center"/>
              <w:rPr>
                <w:rFonts w:ascii="Arial Narrow" w:eastAsia="Arial Narrow" w:hAnsi="Arial Narrow" w:cs="Arial Narrow"/>
              </w:rPr>
            </w:pPr>
            <w:r>
              <w:rPr>
                <w:rFonts w:ascii="Arial Narrow" w:eastAsia="Arial Narrow" w:hAnsi="Arial Narrow" w:cs="Arial Narrow"/>
                <w:b/>
              </w:rPr>
              <w:t>IME I PREZIME, ZANIMANJE</w:t>
            </w:r>
          </w:p>
        </w:tc>
        <w:tc>
          <w:tcPr>
            <w:tcW w:w="2410" w:type="dxa"/>
          </w:tcPr>
          <w:p w:rsidR="009B6283" w:rsidRDefault="005B1CC1">
            <w:pPr>
              <w:pBdr>
                <w:top w:val="nil"/>
                <w:left w:val="nil"/>
                <w:bottom w:val="nil"/>
                <w:right w:val="nil"/>
                <w:between w:val="nil"/>
              </w:pBdr>
              <w:spacing w:line="240" w:lineRule="auto"/>
              <w:ind w:left="0" w:right="306" w:hanging="2"/>
              <w:rPr>
                <w:rFonts w:ascii="Arial Narrow" w:eastAsia="Arial Narrow" w:hAnsi="Arial Narrow" w:cs="Arial Narrow"/>
              </w:rPr>
            </w:pPr>
            <w:r>
              <w:rPr>
                <w:rFonts w:ascii="Arial Narrow" w:eastAsia="Arial Narrow" w:hAnsi="Arial Narrow" w:cs="Arial Narrow"/>
                <w:b/>
              </w:rPr>
              <w:t>DATUM STJECANJA STATUSA</w:t>
            </w:r>
          </w:p>
        </w:tc>
        <w:tc>
          <w:tcPr>
            <w:tcW w:w="1280" w:type="dxa"/>
          </w:tcPr>
          <w:p w:rsidR="009B6283" w:rsidRDefault="005B1CC1">
            <w:pPr>
              <w:pBdr>
                <w:top w:val="nil"/>
                <w:left w:val="nil"/>
                <w:bottom w:val="nil"/>
                <w:right w:val="nil"/>
                <w:between w:val="nil"/>
              </w:pBdr>
              <w:spacing w:line="240" w:lineRule="auto"/>
              <w:ind w:left="0" w:right="257" w:hanging="2"/>
              <w:rPr>
                <w:rFonts w:ascii="Arial Narrow" w:eastAsia="Arial Narrow" w:hAnsi="Arial Narrow" w:cs="Arial Narrow"/>
              </w:rPr>
            </w:pPr>
            <w:r>
              <w:rPr>
                <w:rFonts w:ascii="Arial Narrow" w:eastAsia="Arial Narrow" w:hAnsi="Arial Narrow" w:cs="Arial Narrow"/>
                <w:b/>
              </w:rPr>
              <w:t>ROK NA KOJI SU</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b/>
              </w:rPr>
              <w:t>IZABRANI</w:t>
            </w:r>
          </w:p>
        </w:tc>
        <w:tc>
          <w:tcPr>
            <w:tcW w:w="1390" w:type="dxa"/>
          </w:tcPr>
          <w:p w:rsidR="009B6283" w:rsidRDefault="005B1CC1">
            <w:pPr>
              <w:pBdr>
                <w:top w:val="nil"/>
                <w:left w:val="nil"/>
                <w:bottom w:val="nil"/>
                <w:right w:val="nil"/>
                <w:between w:val="nil"/>
              </w:pBdr>
              <w:spacing w:line="240" w:lineRule="auto"/>
              <w:ind w:left="0" w:right="177" w:hanging="2"/>
              <w:jc w:val="center"/>
              <w:rPr>
                <w:rFonts w:ascii="Arial Narrow" w:eastAsia="Arial Narrow" w:hAnsi="Arial Narrow" w:cs="Arial Narrow"/>
              </w:rPr>
            </w:pPr>
            <w:r>
              <w:rPr>
                <w:rFonts w:ascii="Arial Narrow" w:eastAsia="Arial Narrow" w:hAnsi="Arial Narrow" w:cs="Arial Narrow"/>
                <w:b/>
              </w:rPr>
              <w:t>PONOVNO PROVEDEN</w:t>
            </w:r>
          </w:p>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rPr>
            </w:pPr>
            <w:r>
              <w:rPr>
                <w:rFonts w:ascii="Arial Narrow" w:eastAsia="Arial Narrow" w:hAnsi="Arial Narrow" w:cs="Arial Narrow"/>
                <w:b/>
              </w:rPr>
              <w:t>IZBOR</w:t>
            </w:r>
          </w:p>
        </w:tc>
      </w:tr>
      <w:tr w:rsidR="009B6283">
        <w:trPr>
          <w:trHeight w:val="400"/>
        </w:trPr>
        <w:tc>
          <w:tcPr>
            <w:tcW w:w="4220" w:type="dxa"/>
            <w:shd w:val="clear" w:color="auto" w:fill="FDE9D9"/>
          </w:tcPr>
          <w:p w:rsidR="009B6283" w:rsidRDefault="005B1CC1">
            <w:pPr>
              <w:pBdr>
                <w:top w:val="nil"/>
                <w:left w:val="nil"/>
                <w:bottom w:val="nil"/>
                <w:right w:val="nil"/>
                <w:between w:val="nil"/>
              </w:pBdr>
              <w:spacing w:before="77" w:line="240" w:lineRule="auto"/>
              <w:ind w:left="0" w:hanging="2"/>
              <w:rPr>
                <w:rFonts w:ascii="Arial Narrow" w:eastAsia="Arial Narrow" w:hAnsi="Arial Narrow" w:cs="Arial Narrow"/>
              </w:rPr>
            </w:pPr>
            <w:r>
              <w:rPr>
                <w:rFonts w:ascii="Arial Narrow" w:eastAsia="Arial Narrow" w:hAnsi="Arial Narrow" w:cs="Arial Narrow"/>
              </w:rPr>
              <w:t>Čubrilo Snježana, učiteljica hrvatskog jezika, izvrstan savjetnik</w:t>
            </w:r>
          </w:p>
        </w:tc>
        <w:tc>
          <w:tcPr>
            <w:tcW w:w="2410" w:type="dxa"/>
            <w:shd w:val="clear" w:color="auto" w:fill="FDE9D9"/>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rPr>
              <w:t>travanj 2024.</w:t>
            </w:r>
          </w:p>
        </w:tc>
        <w:tc>
          <w:tcPr>
            <w:tcW w:w="1280" w:type="dxa"/>
            <w:shd w:val="clear" w:color="auto" w:fill="FDE9D9"/>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rPr>
              <w:t>5 godina</w:t>
            </w:r>
          </w:p>
        </w:tc>
        <w:tc>
          <w:tcPr>
            <w:tcW w:w="1390" w:type="dxa"/>
            <w:shd w:val="clear" w:color="auto" w:fill="FDE9D9"/>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trHeight w:val="390"/>
        </w:trPr>
        <w:tc>
          <w:tcPr>
            <w:tcW w:w="4220" w:type="dxa"/>
            <w:shd w:val="clear" w:color="auto" w:fill="FDE9D9"/>
          </w:tcPr>
          <w:p w:rsidR="009B6283" w:rsidRDefault="005B1CC1">
            <w:pPr>
              <w:pBdr>
                <w:top w:val="nil"/>
                <w:left w:val="nil"/>
                <w:bottom w:val="nil"/>
                <w:right w:val="nil"/>
                <w:between w:val="nil"/>
              </w:pBdr>
              <w:spacing w:before="73" w:line="240" w:lineRule="auto"/>
              <w:ind w:left="0" w:hanging="2"/>
              <w:rPr>
                <w:rFonts w:ascii="Arial Narrow" w:eastAsia="Arial Narrow" w:hAnsi="Arial Narrow" w:cs="Arial Narrow"/>
              </w:rPr>
            </w:pPr>
            <w:r>
              <w:rPr>
                <w:rFonts w:ascii="Arial Narrow" w:eastAsia="Arial Narrow" w:hAnsi="Arial Narrow" w:cs="Arial Narrow"/>
              </w:rPr>
              <w:t>Duić Snježana, učiteljica razredne nastave, savjetnica</w:t>
            </w:r>
          </w:p>
        </w:tc>
        <w:tc>
          <w:tcPr>
            <w:tcW w:w="2410" w:type="dxa"/>
            <w:shd w:val="clear" w:color="auto" w:fill="FDE9D9"/>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rPr>
              <w:t>siječanj 2021.</w:t>
            </w:r>
          </w:p>
        </w:tc>
        <w:tc>
          <w:tcPr>
            <w:tcW w:w="1280" w:type="dxa"/>
            <w:shd w:val="clear" w:color="auto" w:fill="FDE9D9"/>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rPr>
              <w:t>5 godina</w:t>
            </w:r>
          </w:p>
        </w:tc>
        <w:tc>
          <w:tcPr>
            <w:tcW w:w="1390" w:type="dxa"/>
            <w:shd w:val="clear" w:color="auto" w:fill="FDE9D9"/>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trHeight w:val="410"/>
        </w:trPr>
        <w:tc>
          <w:tcPr>
            <w:tcW w:w="4220" w:type="dxa"/>
            <w:shd w:val="clear" w:color="auto" w:fill="FDE9D9"/>
          </w:tcPr>
          <w:p w:rsidR="009B6283" w:rsidRDefault="005B1CC1">
            <w:pPr>
              <w:pBdr>
                <w:top w:val="nil"/>
                <w:left w:val="nil"/>
                <w:bottom w:val="nil"/>
                <w:right w:val="nil"/>
                <w:between w:val="nil"/>
              </w:pBdr>
              <w:spacing w:before="82" w:line="240" w:lineRule="auto"/>
              <w:ind w:left="0" w:hanging="2"/>
              <w:rPr>
                <w:rFonts w:ascii="Arial Narrow" w:eastAsia="Arial Narrow" w:hAnsi="Arial Narrow" w:cs="Arial Narrow"/>
              </w:rPr>
            </w:pPr>
            <w:r>
              <w:rPr>
                <w:rFonts w:ascii="Arial Narrow" w:eastAsia="Arial Narrow" w:hAnsi="Arial Narrow" w:cs="Arial Narrow"/>
              </w:rPr>
              <w:t>Birač Maida</w:t>
            </w:r>
            <w:r>
              <w:rPr>
                <w:rFonts w:ascii="Arial Narrow" w:eastAsia="Arial Narrow" w:hAnsi="Arial Narrow" w:cs="Arial Narrow"/>
              </w:rPr>
              <w:t>, učiteljica fizike, savjetnica</w:t>
            </w:r>
          </w:p>
        </w:tc>
        <w:tc>
          <w:tcPr>
            <w:tcW w:w="2410" w:type="dxa"/>
            <w:shd w:val="clear" w:color="auto" w:fill="FDE9D9"/>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rPr>
              <w:t>kolovoz 2023.</w:t>
            </w:r>
          </w:p>
        </w:tc>
        <w:tc>
          <w:tcPr>
            <w:tcW w:w="1280" w:type="dxa"/>
            <w:shd w:val="clear" w:color="auto" w:fill="FDE9D9"/>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rPr>
              <w:t>5 godina</w:t>
            </w:r>
          </w:p>
        </w:tc>
        <w:tc>
          <w:tcPr>
            <w:tcW w:w="1390" w:type="dxa"/>
            <w:shd w:val="clear" w:color="auto" w:fill="FDE9D9"/>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trHeight w:val="414"/>
        </w:trPr>
        <w:tc>
          <w:tcPr>
            <w:tcW w:w="4220" w:type="dxa"/>
            <w:shd w:val="clear" w:color="auto" w:fill="FDE9D9"/>
          </w:tcPr>
          <w:p w:rsidR="009B6283" w:rsidRDefault="005B1CC1">
            <w:pPr>
              <w:pBdr>
                <w:top w:val="nil"/>
                <w:left w:val="nil"/>
                <w:bottom w:val="nil"/>
                <w:right w:val="nil"/>
                <w:between w:val="nil"/>
              </w:pBdr>
              <w:spacing w:before="85" w:line="240" w:lineRule="auto"/>
              <w:ind w:left="0" w:hanging="2"/>
              <w:rPr>
                <w:rFonts w:ascii="Arial Narrow" w:eastAsia="Arial Narrow" w:hAnsi="Arial Narrow" w:cs="Arial Narrow"/>
              </w:rPr>
            </w:pPr>
            <w:r>
              <w:rPr>
                <w:rFonts w:ascii="Arial Narrow" w:eastAsia="Arial Narrow" w:hAnsi="Arial Narrow" w:cs="Arial Narrow"/>
              </w:rPr>
              <w:lastRenderedPageBreak/>
              <w:t>Balog Lovreković Mirta, učiteljica engl. jezika,  savjetnica</w:t>
            </w:r>
          </w:p>
        </w:tc>
        <w:tc>
          <w:tcPr>
            <w:tcW w:w="2410" w:type="dxa"/>
            <w:shd w:val="clear" w:color="auto" w:fill="FDE9D9"/>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rPr>
              <w:t>prosinac 2022.</w:t>
            </w:r>
          </w:p>
        </w:tc>
        <w:tc>
          <w:tcPr>
            <w:tcW w:w="1280" w:type="dxa"/>
            <w:shd w:val="clear" w:color="auto" w:fill="FDE9D9"/>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rPr>
              <w:t>5 godina</w:t>
            </w:r>
          </w:p>
        </w:tc>
        <w:tc>
          <w:tcPr>
            <w:tcW w:w="1390" w:type="dxa"/>
            <w:shd w:val="clear" w:color="auto" w:fill="FDE9D9"/>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trHeight w:val="417"/>
        </w:trPr>
        <w:tc>
          <w:tcPr>
            <w:tcW w:w="4220" w:type="dxa"/>
            <w:shd w:val="clear" w:color="auto" w:fill="FDE9D9"/>
          </w:tcPr>
          <w:p w:rsidR="009B6283" w:rsidRDefault="005B1CC1">
            <w:pPr>
              <w:pBdr>
                <w:top w:val="nil"/>
                <w:left w:val="nil"/>
                <w:bottom w:val="nil"/>
                <w:right w:val="nil"/>
                <w:between w:val="nil"/>
              </w:pBdr>
              <w:spacing w:before="85" w:line="240" w:lineRule="auto"/>
              <w:ind w:left="0" w:hanging="2"/>
              <w:rPr>
                <w:rFonts w:ascii="Arial Narrow" w:eastAsia="Arial Narrow" w:hAnsi="Arial Narrow" w:cs="Arial Narrow"/>
              </w:rPr>
            </w:pPr>
            <w:r>
              <w:rPr>
                <w:rFonts w:ascii="Arial Narrow" w:eastAsia="Arial Narrow" w:hAnsi="Arial Narrow" w:cs="Arial Narrow"/>
              </w:rPr>
              <w:t>Mersad Kreštić, vjeroučitelj -Islamski vjeronauk, mentor</w:t>
            </w:r>
          </w:p>
        </w:tc>
        <w:tc>
          <w:tcPr>
            <w:tcW w:w="2410" w:type="dxa"/>
            <w:shd w:val="clear" w:color="auto" w:fill="FDE9D9"/>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rPr>
              <w:t>studeni 2021.</w:t>
            </w:r>
          </w:p>
        </w:tc>
        <w:tc>
          <w:tcPr>
            <w:tcW w:w="1280" w:type="dxa"/>
            <w:shd w:val="clear" w:color="auto" w:fill="FDE9D9"/>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rPr>
              <w:t>5 godina</w:t>
            </w:r>
          </w:p>
        </w:tc>
        <w:tc>
          <w:tcPr>
            <w:tcW w:w="1390" w:type="dxa"/>
            <w:shd w:val="clear" w:color="auto" w:fill="FDE9D9"/>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trHeight w:val="414"/>
        </w:trPr>
        <w:tc>
          <w:tcPr>
            <w:tcW w:w="4220" w:type="dxa"/>
            <w:shd w:val="clear" w:color="auto" w:fill="FDE9D9"/>
          </w:tcPr>
          <w:p w:rsidR="009B6283" w:rsidRDefault="005B1CC1">
            <w:pPr>
              <w:pBdr>
                <w:top w:val="nil"/>
                <w:left w:val="nil"/>
                <w:bottom w:val="nil"/>
                <w:right w:val="nil"/>
                <w:between w:val="nil"/>
              </w:pBdr>
              <w:spacing w:before="85" w:line="240" w:lineRule="auto"/>
              <w:ind w:left="0" w:hanging="2"/>
              <w:rPr>
                <w:rFonts w:ascii="Arial Narrow" w:eastAsia="Arial Narrow" w:hAnsi="Arial Narrow" w:cs="Arial Narrow"/>
              </w:rPr>
            </w:pPr>
            <w:r>
              <w:rPr>
                <w:rFonts w:ascii="Arial Narrow" w:eastAsia="Arial Narrow" w:hAnsi="Arial Narrow" w:cs="Arial Narrow"/>
              </w:rPr>
              <w:t>Renata Cindrić, ravnateljica, mentorica</w:t>
            </w:r>
          </w:p>
        </w:tc>
        <w:tc>
          <w:tcPr>
            <w:tcW w:w="2410" w:type="dxa"/>
            <w:shd w:val="clear" w:color="auto" w:fill="FDE9D9"/>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rPr>
              <w:t>lipanj 2023.</w:t>
            </w:r>
          </w:p>
        </w:tc>
        <w:tc>
          <w:tcPr>
            <w:tcW w:w="1280" w:type="dxa"/>
            <w:shd w:val="clear" w:color="auto" w:fill="FDE9D9"/>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rPr>
              <w:t>5 godina</w:t>
            </w:r>
          </w:p>
        </w:tc>
        <w:tc>
          <w:tcPr>
            <w:tcW w:w="1390" w:type="dxa"/>
            <w:shd w:val="clear" w:color="auto" w:fill="FDE9D9"/>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bl>
    <w:p w:rsidR="009B6283" w:rsidRDefault="009B6283">
      <w:pPr>
        <w:pBdr>
          <w:top w:val="nil"/>
          <w:left w:val="nil"/>
          <w:bottom w:val="nil"/>
          <w:right w:val="nil"/>
          <w:between w:val="nil"/>
        </w:pBdr>
        <w:spacing w:before="35" w:line="240" w:lineRule="auto"/>
        <w:ind w:leftChars="0" w:left="0" w:firstLineChars="0" w:firstLine="0"/>
        <w:rPr>
          <w:rFonts w:ascii="Arial Narrow" w:eastAsia="Arial Narrow" w:hAnsi="Arial Narrow" w:cs="Arial Narrow"/>
        </w:rPr>
      </w:pPr>
    </w:p>
    <w:p w:rsidR="009B6283" w:rsidRDefault="009B6283">
      <w:pPr>
        <w:pBdr>
          <w:top w:val="nil"/>
          <w:left w:val="nil"/>
          <w:bottom w:val="nil"/>
          <w:right w:val="nil"/>
          <w:between w:val="nil"/>
        </w:pBdr>
        <w:spacing w:before="35" w:line="240" w:lineRule="auto"/>
        <w:ind w:leftChars="0" w:left="0" w:firstLineChars="0" w:firstLine="0"/>
        <w:rPr>
          <w:rFonts w:ascii="Arial Narrow" w:eastAsia="Arial Narrow" w:hAnsi="Arial Narrow" w:cs="Arial Narrow"/>
        </w:rPr>
      </w:pPr>
    </w:p>
    <w:p w:rsidR="009B6283" w:rsidRDefault="005B1CC1" w:rsidP="005B1CC1">
      <w:pPr>
        <w:pStyle w:val="Odlomakpopisa"/>
        <w:numPr>
          <w:ilvl w:val="1"/>
          <w:numId w:val="68"/>
        </w:numPr>
        <w:spacing w:before="1"/>
        <w:ind w:leftChars="0" w:firstLineChars="0"/>
        <w:rPr>
          <w:rFonts w:ascii="Arial Narrow" w:eastAsia="Arial Narrow" w:hAnsi="Arial Narrow" w:cs="Arial Narrow"/>
        </w:rPr>
      </w:pPr>
      <w:r>
        <w:rPr>
          <w:rFonts w:ascii="Arial Narrow" w:eastAsia="Arial Narrow" w:hAnsi="Arial Narrow" w:cs="Arial Narrow"/>
          <w:b/>
        </w:rPr>
        <w:t xml:space="preserve">  PODACI O PRIPRAVNICIMA</w:t>
      </w:r>
    </w:p>
    <w:p w:rsidR="009B6283" w:rsidRDefault="009B6283">
      <w:pPr>
        <w:pBdr>
          <w:top w:val="nil"/>
          <w:left w:val="nil"/>
          <w:bottom w:val="nil"/>
          <w:right w:val="nil"/>
          <w:between w:val="nil"/>
        </w:pBdr>
        <w:spacing w:before="23" w:line="240" w:lineRule="auto"/>
        <w:ind w:left="0" w:hanging="2"/>
        <w:rPr>
          <w:rFonts w:ascii="Arial Narrow" w:eastAsia="Arial Narrow" w:hAnsi="Arial Narrow" w:cs="Arial Narrow"/>
          <w:sz w:val="20"/>
          <w:szCs w:val="20"/>
        </w:rPr>
      </w:pPr>
    </w:p>
    <w:tbl>
      <w:tblPr>
        <w:tblW w:w="9752" w:type="dxa"/>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5"/>
        <w:gridCol w:w="1699"/>
        <w:gridCol w:w="3685"/>
        <w:gridCol w:w="2129"/>
        <w:gridCol w:w="1274"/>
      </w:tblGrid>
      <w:tr w:rsidR="009B6283">
        <w:trPr>
          <w:trHeight w:val="1010"/>
        </w:trPr>
        <w:tc>
          <w:tcPr>
            <w:tcW w:w="965" w:type="dxa"/>
            <w:shd w:val="clear" w:color="auto" w:fill="DBE5F1"/>
          </w:tcPr>
          <w:p w:rsidR="009B6283" w:rsidRDefault="005B1CC1">
            <w:pPr>
              <w:pBdr>
                <w:top w:val="nil"/>
                <w:left w:val="nil"/>
                <w:bottom w:val="nil"/>
                <w:right w:val="nil"/>
                <w:between w:val="nil"/>
              </w:pBdr>
              <w:spacing w:line="240" w:lineRule="auto"/>
              <w:ind w:left="0" w:right="83" w:hanging="2"/>
              <w:rPr>
                <w:rFonts w:ascii="Arial Narrow" w:eastAsia="Arial Narrow" w:hAnsi="Arial Narrow" w:cs="Arial Narrow"/>
              </w:rPr>
            </w:pPr>
            <w:r>
              <w:rPr>
                <w:rFonts w:ascii="Arial Narrow" w:eastAsia="Arial Narrow" w:hAnsi="Arial Narrow" w:cs="Arial Narrow"/>
                <w:b/>
              </w:rPr>
              <w:t>Red. br.</w:t>
            </w:r>
          </w:p>
        </w:tc>
        <w:tc>
          <w:tcPr>
            <w:tcW w:w="1699" w:type="dxa"/>
            <w:shd w:val="clear" w:color="auto" w:fill="DBE5F1"/>
          </w:tcPr>
          <w:p w:rsidR="009B6283" w:rsidRDefault="005B1CC1">
            <w:pPr>
              <w:pBdr>
                <w:top w:val="nil"/>
                <w:left w:val="nil"/>
                <w:bottom w:val="nil"/>
                <w:right w:val="nil"/>
                <w:between w:val="nil"/>
              </w:pBdr>
              <w:spacing w:before="252" w:line="240" w:lineRule="auto"/>
              <w:ind w:left="0" w:hanging="2"/>
              <w:rPr>
                <w:rFonts w:ascii="Arial Narrow" w:eastAsia="Arial Narrow" w:hAnsi="Arial Narrow" w:cs="Arial Narrow"/>
              </w:rPr>
            </w:pPr>
            <w:r>
              <w:rPr>
                <w:rFonts w:ascii="Arial Narrow" w:eastAsia="Arial Narrow" w:hAnsi="Arial Narrow" w:cs="Arial Narrow"/>
                <w:b/>
              </w:rPr>
              <w:t>Ime i prezime Pripravnika</w:t>
            </w:r>
          </w:p>
        </w:tc>
        <w:tc>
          <w:tcPr>
            <w:tcW w:w="3685" w:type="dxa"/>
            <w:shd w:val="clear" w:color="auto" w:fill="DBE5F1"/>
          </w:tcPr>
          <w:p w:rsidR="009B6283" w:rsidRDefault="009B6283">
            <w:pPr>
              <w:pBdr>
                <w:top w:val="nil"/>
                <w:left w:val="nil"/>
                <w:bottom w:val="nil"/>
                <w:right w:val="nil"/>
                <w:between w:val="nil"/>
              </w:pBdr>
              <w:spacing w:before="126" w:line="240" w:lineRule="auto"/>
              <w:ind w:left="0" w:hanging="2"/>
              <w:rPr>
                <w:rFonts w:ascii="Arial Narrow" w:eastAsia="Arial Narrow" w:hAnsi="Arial Narrow" w:cs="Arial Narrow"/>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b/>
              </w:rPr>
              <w:t>Struka</w:t>
            </w:r>
          </w:p>
        </w:tc>
        <w:tc>
          <w:tcPr>
            <w:tcW w:w="2129" w:type="dxa"/>
            <w:shd w:val="clear" w:color="auto" w:fill="DBE5F1"/>
          </w:tcPr>
          <w:p w:rsidR="009B6283" w:rsidRDefault="009B6283">
            <w:pPr>
              <w:pBdr>
                <w:top w:val="nil"/>
                <w:left w:val="nil"/>
                <w:bottom w:val="nil"/>
                <w:right w:val="nil"/>
                <w:between w:val="nil"/>
              </w:pBdr>
              <w:spacing w:before="126" w:line="240" w:lineRule="auto"/>
              <w:ind w:left="0" w:hanging="2"/>
              <w:rPr>
                <w:rFonts w:ascii="Arial Narrow" w:eastAsia="Arial Narrow" w:hAnsi="Arial Narrow" w:cs="Arial Narrow"/>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b/>
              </w:rPr>
              <w:t>Ime i prezime mentora</w:t>
            </w:r>
          </w:p>
        </w:tc>
        <w:tc>
          <w:tcPr>
            <w:tcW w:w="1274" w:type="dxa"/>
            <w:shd w:val="clear" w:color="auto" w:fill="DBE5F1"/>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b/>
              </w:rPr>
              <w:t>Napomena prijava</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b/>
              </w:rPr>
              <w:t>pripravništv</w:t>
            </w:r>
          </w:p>
          <w:p w:rsidR="009B6283" w:rsidRDefault="005B1CC1">
            <w:pPr>
              <w:pBdr>
                <w:top w:val="nil"/>
                <w:left w:val="nil"/>
                <w:bottom w:val="nil"/>
                <w:right w:val="nil"/>
                <w:between w:val="nil"/>
              </w:pBdr>
              <w:spacing w:before="1" w:line="240" w:lineRule="auto"/>
              <w:ind w:left="0" w:hanging="2"/>
              <w:rPr>
                <w:rFonts w:ascii="Arial Narrow" w:eastAsia="Arial Narrow" w:hAnsi="Arial Narrow" w:cs="Arial Narrow"/>
              </w:rPr>
            </w:pPr>
            <w:r>
              <w:rPr>
                <w:rFonts w:ascii="Arial Narrow" w:eastAsia="Arial Narrow" w:hAnsi="Arial Narrow" w:cs="Arial Narrow"/>
                <w:b/>
              </w:rPr>
              <w:t>a</w:t>
            </w:r>
          </w:p>
        </w:tc>
      </w:tr>
      <w:tr w:rsidR="009B6283">
        <w:trPr>
          <w:trHeight w:val="496"/>
        </w:trPr>
        <w:tc>
          <w:tcPr>
            <w:tcW w:w="965" w:type="dxa"/>
            <w:shd w:val="clear" w:color="auto" w:fill="DBE5F1"/>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1.</w:t>
            </w:r>
          </w:p>
        </w:tc>
        <w:tc>
          <w:tcPr>
            <w:tcW w:w="1699" w:type="dxa"/>
            <w:shd w:val="clear" w:color="auto" w:fill="DBE5F1"/>
          </w:tcPr>
          <w:p w:rsidR="009B6283" w:rsidRDefault="005B1CC1">
            <w:pPr>
              <w:pBdr>
                <w:top w:val="nil"/>
                <w:left w:val="nil"/>
                <w:bottom w:val="nil"/>
                <w:right w:val="nil"/>
                <w:between w:val="nil"/>
              </w:pBdr>
              <w:spacing w:before="125" w:line="240" w:lineRule="auto"/>
              <w:ind w:left="0" w:hanging="2"/>
              <w:rPr>
                <w:rFonts w:ascii="Arial Narrow" w:eastAsia="Arial Narrow" w:hAnsi="Arial Narrow" w:cs="Arial Narrow"/>
              </w:rPr>
            </w:pPr>
            <w:r>
              <w:rPr>
                <w:rFonts w:ascii="Arial Narrow" w:eastAsia="Arial Narrow" w:hAnsi="Arial Narrow" w:cs="Arial Narrow"/>
              </w:rPr>
              <w:t>Josipa Mijić</w:t>
            </w:r>
          </w:p>
        </w:tc>
        <w:tc>
          <w:tcPr>
            <w:tcW w:w="3685" w:type="dxa"/>
            <w:shd w:val="clear" w:color="auto" w:fill="DBE5F1"/>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rPr>
              <w:t>Magistra logopedije</w:t>
            </w:r>
          </w:p>
        </w:tc>
        <w:tc>
          <w:tcPr>
            <w:tcW w:w="2129" w:type="dxa"/>
            <w:shd w:val="clear" w:color="auto" w:fill="DBE5F1"/>
          </w:tcPr>
          <w:p w:rsidR="009B6283" w:rsidRDefault="005B1CC1">
            <w:pPr>
              <w:pBdr>
                <w:top w:val="nil"/>
                <w:left w:val="nil"/>
                <w:bottom w:val="nil"/>
                <w:right w:val="nil"/>
                <w:between w:val="nil"/>
              </w:pBdr>
              <w:spacing w:before="125" w:line="240" w:lineRule="auto"/>
              <w:ind w:left="0" w:hanging="2"/>
              <w:rPr>
                <w:rFonts w:ascii="Arial Narrow" w:eastAsia="Arial Narrow" w:hAnsi="Arial Narrow" w:cs="Arial Narrow"/>
              </w:rPr>
            </w:pPr>
            <w:r>
              <w:rPr>
                <w:rFonts w:ascii="Arial Narrow" w:eastAsia="Arial Narrow" w:hAnsi="Arial Narrow" w:cs="Arial Narrow"/>
              </w:rPr>
              <w:t>Ariana Tucman</w:t>
            </w:r>
          </w:p>
        </w:tc>
        <w:tc>
          <w:tcPr>
            <w:tcW w:w="1274" w:type="dxa"/>
            <w:shd w:val="clear" w:color="auto" w:fill="DBE5F1"/>
          </w:tcPr>
          <w:p w:rsidR="009B6283" w:rsidRDefault="005B1CC1">
            <w:pPr>
              <w:pBdr>
                <w:top w:val="nil"/>
                <w:left w:val="nil"/>
                <w:bottom w:val="nil"/>
                <w:right w:val="nil"/>
                <w:between w:val="nil"/>
              </w:pBdr>
              <w:spacing w:before="125" w:line="240" w:lineRule="auto"/>
              <w:ind w:left="0" w:hanging="2"/>
              <w:rPr>
                <w:rFonts w:ascii="Arial Narrow" w:eastAsia="Arial Narrow" w:hAnsi="Arial Narrow" w:cs="Arial Narrow"/>
              </w:rPr>
            </w:pPr>
            <w:r>
              <w:rPr>
                <w:rFonts w:ascii="Arial Narrow" w:eastAsia="Arial Narrow" w:hAnsi="Arial Narrow" w:cs="Arial Narrow"/>
              </w:rPr>
              <w:t>08.04.2025.</w:t>
            </w:r>
          </w:p>
        </w:tc>
      </w:tr>
      <w:tr w:rsidR="009B6283">
        <w:trPr>
          <w:trHeight w:val="422"/>
        </w:trPr>
        <w:tc>
          <w:tcPr>
            <w:tcW w:w="965" w:type="dxa"/>
            <w:shd w:val="clear" w:color="auto" w:fill="DBE5F1"/>
          </w:tcPr>
          <w:p w:rsidR="009B6283" w:rsidRDefault="005B1CC1">
            <w:pPr>
              <w:pBdr>
                <w:top w:val="nil"/>
                <w:left w:val="nil"/>
                <w:bottom w:val="nil"/>
                <w:right w:val="nil"/>
                <w:between w:val="nil"/>
              </w:pBdr>
              <w:spacing w:before="5" w:line="240" w:lineRule="auto"/>
              <w:ind w:left="0" w:hanging="2"/>
              <w:jc w:val="center"/>
              <w:rPr>
                <w:rFonts w:ascii="Arial Narrow" w:eastAsia="Arial Narrow" w:hAnsi="Arial Narrow" w:cs="Arial Narrow"/>
              </w:rPr>
            </w:pPr>
            <w:r>
              <w:rPr>
                <w:rFonts w:ascii="Arial Narrow" w:eastAsia="Arial Narrow" w:hAnsi="Arial Narrow" w:cs="Arial Narrow"/>
              </w:rPr>
              <w:t>2.</w:t>
            </w:r>
          </w:p>
        </w:tc>
        <w:tc>
          <w:tcPr>
            <w:tcW w:w="1699" w:type="dxa"/>
            <w:shd w:val="clear" w:color="auto" w:fill="DBE5F1"/>
          </w:tcPr>
          <w:p w:rsidR="009B6283" w:rsidRDefault="005B1CC1">
            <w:pPr>
              <w:pBdr>
                <w:top w:val="nil"/>
                <w:left w:val="nil"/>
                <w:bottom w:val="nil"/>
                <w:right w:val="nil"/>
                <w:between w:val="nil"/>
              </w:pBdr>
              <w:spacing w:before="87" w:line="240" w:lineRule="auto"/>
              <w:ind w:left="0" w:hanging="2"/>
              <w:rPr>
                <w:rFonts w:ascii="Arial Narrow" w:eastAsia="Arial Narrow" w:hAnsi="Arial Narrow" w:cs="Arial Narrow"/>
              </w:rPr>
            </w:pPr>
            <w:r>
              <w:rPr>
                <w:rFonts w:ascii="Arial Narrow" w:eastAsia="Arial Narrow" w:hAnsi="Arial Narrow" w:cs="Arial Narrow"/>
              </w:rPr>
              <w:t>Gabrijela Latin</w:t>
            </w:r>
          </w:p>
        </w:tc>
        <w:tc>
          <w:tcPr>
            <w:tcW w:w="3685" w:type="dxa"/>
            <w:shd w:val="clear" w:color="auto" w:fill="DBE5F1"/>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rPr>
              <w:t>Magistra primarnog obrazovanja</w:t>
            </w:r>
          </w:p>
        </w:tc>
        <w:tc>
          <w:tcPr>
            <w:tcW w:w="2129" w:type="dxa"/>
            <w:shd w:val="clear" w:color="auto" w:fill="DBE5F1"/>
          </w:tcPr>
          <w:p w:rsidR="009B6283" w:rsidRDefault="005B1CC1">
            <w:pPr>
              <w:pBdr>
                <w:top w:val="nil"/>
                <w:left w:val="nil"/>
                <w:bottom w:val="nil"/>
                <w:right w:val="nil"/>
                <w:between w:val="nil"/>
              </w:pBdr>
              <w:spacing w:before="87" w:line="240" w:lineRule="auto"/>
              <w:ind w:left="0" w:hanging="2"/>
              <w:rPr>
                <w:rFonts w:ascii="Arial Narrow" w:eastAsia="Arial Narrow" w:hAnsi="Arial Narrow" w:cs="Arial Narrow"/>
              </w:rPr>
            </w:pPr>
            <w:r>
              <w:rPr>
                <w:rFonts w:ascii="Arial Narrow" w:eastAsia="Arial Narrow" w:hAnsi="Arial Narrow" w:cs="Arial Narrow"/>
              </w:rPr>
              <w:t>Anita Dankić Balaško</w:t>
            </w:r>
          </w:p>
        </w:tc>
        <w:tc>
          <w:tcPr>
            <w:tcW w:w="1274" w:type="dxa"/>
            <w:shd w:val="clear" w:color="auto" w:fill="DBE5F1"/>
          </w:tcPr>
          <w:p w:rsidR="009B6283" w:rsidRDefault="005B1CC1">
            <w:pPr>
              <w:pBdr>
                <w:top w:val="nil"/>
                <w:left w:val="nil"/>
                <w:bottom w:val="nil"/>
                <w:right w:val="nil"/>
                <w:between w:val="nil"/>
              </w:pBdr>
              <w:spacing w:before="87" w:line="240" w:lineRule="auto"/>
              <w:ind w:left="0" w:hanging="2"/>
              <w:rPr>
                <w:rFonts w:ascii="Arial Narrow" w:eastAsia="Arial Narrow" w:hAnsi="Arial Narrow" w:cs="Arial Narrow"/>
              </w:rPr>
            </w:pPr>
            <w:r>
              <w:rPr>
                <w:rFonts w:ascii="Arial Narrow" w:eastAsia="Arial Narrow" w:hAnsi="Arial Narrow" w:cs="Arial Narrow"/>
              </w:rPr>
              <w:t>24.9.2024.</w:t>
            </w:r>
          </w:p>
        </w:tc>
      </w:tr>
      <w:tr w:rsidR="009B6283">
        <w:trPr>
          <w:trHeight w:val="420"/>
        </w:trPr>
        <w:tc>
          <w:tcPr>
            <w:tcW w:w="965" w:type="dxa"/>
            <w:shd w:val="clear" w:color="auto" w:fill="DBE5F1"/>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3.</w:t>
            </w:r>
          </w:p>
        </w:tc>
        <w:tc>
          <w:tcPr>
            <w:tcW w:w="1699" w:type="dxa"/>
            <w:shd w:val="clear" w:color="auto" w:fill="DBE5F1"/>
          </w:tcPr>
          <w:p w:rsidR="009B6283" w:rsidRDefault="005B1CC1">
            <w:pPr>
              <w:pBdr>
                <w:top w:val="nil"/>
                <w:left w:val="nil"/>
                <w:bottom w:val="nil"/>
                <w:right w:val="nil"/>
                <w:between w:val="nil"/>
              </w:pBdr>
              <w:spacing w:before="87" w:line="240" w:lineRule="auto"/>
              <w:ind w:left="0" w:hanging="2"/>
              <w:rPr>
                <w:rFonts w:ascii="Arial Narrow" w:eastAsia="Arial Narrow" w:hAnsi="Arial Narrow" w:cs="Arial Narrow"/>
              </w:rPr>
            </w:pPr>
            <w:r>
              <w:rPr>
                <w:rFonts w:ascii="Arial Narrow" w:eastAsia="Arial Narrow" w:hAnsi="Arial Narrow" w:cs="Arial Narrow"/>
              </w:rPr>
              <w:t>Anamaria Martinović</w:t>
            </w:r>
          </w:p>
        </w:tc>
        <w:tc>
          <w:tcPr>
            <w:tcW w:w="3685" w:type="dxa"/>
            <w:shd w:val="clear" w:color="auto" w:fill="DBE5F1"/>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rPr>
              <w:t>Sveučilišna magistra edukacije kroatologije i sveuč. mag. edukacije povijesti</w:t>
            </w:r>
          </w:p>
        </w:tc>
        <w:tc>
          <w:tcPr>
            <w:tcW w:w="2129" w:type="dxa"/>
            <w:shd w:val="clear" w:color="auto" w:fill="DBE5F1"/>
          </w:tcPr>
          <w:p w:rsidR="009B6283" w:rsidRDefault="005B1CC1">
            <w:pPr>
              <w:pBdr>
                <w:top w:val="nil"/>
                <w:left w:val="nil"/>
                <w:bottom w:val="nil"/>
                <w:right w:val="nil"/>
                <w:between w:val="nil"/>
              </w:pBdr>
              <w:spacing w:before="87" w:line="240" w:lineRule="auto"/>
              <w:ind w:left="0" w:hanging="2"/>
              <w:rPr>
                <w:rFonts w:ascii="Arial Narrow" w:eastAsia="Arial Narrow" w:hAnsi="Arial Narrow" w:cs="Arial Narrow"/>
              </w:rPr>
            </w:pPr>
            <w:r>
              <w:rPr>
                <w:rFonts w:ascii="Arial Narrow" w:eastAsia="Arial Narrow" w:hAnsi="Arial Narrow" w:cs="Arial Narrow"/>
              </w:rPr>
              <w:t>Snježana Čubrilo</w:t>
            </w:r>
          </w:p>
        </w:tc>
        <w:tc>
          <w:tcPr>
            <w:tcW w:w="1274" w:type="dxa"/>
            <w:shd w:val="clear" w:color="auto" w:fill="DBE5F1"/>
          </w:tcPr>
          <w:p w:rsidR="009B6283" w:rsidRDefault="005B1CC1">
            <w:pPr>
              <w:pBdr>
                <w:top w:val="nil"/>
                <w:left w:val="nil"/>
                <w:bottom w:val="nil"/>
                <w:right w:val="nil"/>
                <w:between w:val="nil"/>
              </w:pBdr>
              <w:spacing w:before="87" w:line="240" w:lineRule="auto"/>
              <w:ind w:left="0" w:hanging="2"/>
              <w:rPr>
                <w:rFonts w:ascii="Arial Narrow" w:eastAsia="Arial Narrow" w:hAnsi="Arial Narrow" w:cs="Arial Narrow"/>
              </w:rPr>
            </w:pPr>
            <w:r>
              <w:rPr>
                <w:rFonts w:ascii="Arial Narrow" w:eastAsia="Arial Narrow" w:hAnsi="Arial Narrow" w:cs="Arial Narrow"/>
              </w:rPr>
              <w:t>24.9.2024.</w:t>
            </w:r>
          </w:p>
        </w:tc>
      </w:tr>
      <w:tr w:rsidR="009B6283">
        <w:trPr>
          <w:trHeight w:val="419"/>
        </w:trPr>
        <w:tc>
          <w:tcPr>
            <w:tcW w:w="965" w:type="dxa"/>
            <w:shd w:val="clear" w:color="auto" w:fill="DBE5F1"/>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4.</w:t>
            </w:r>
          </w:p>
        </w:tc>
        <w:tc>
          <w:tcPr>
            <w:tcW w:w="1699" w:type="dxa"/>
            <w:shd w:val="clear" w:color="auto" w:fill="DBE5F1"/>
          </w:tcPr>
          <w:p w:rsidR="009B6283" w:rsidRDefault="005B1CC1">
            <w:pPr>
              <w:pBdr>
                <w:top w:val="nil"/>
                <w:left w:val="nil"/>
                <w:bottom w:val="nil"/>
                <w:right w:val="nil"/>
                <w:between w:val="nil"/>
              </w:pBdr>
              <w:spacing w:before="87" w:line="240" w:lineRule="auto"/>
              <w:ind w:left="0" w:hanging="2"/>
              <w:rPr>
                <w:rFonts w:ascii="Arial Narrow" w:eastAsia="Arial Narrow" w:hAnsi="Arial Narrow" w:cs="Arial Narrow"/>
              </w:rPr>
            </w:pPr>
            <w:r>
              <w:rPr>
                <w:rFonts w:ascii="Arial Narrow" w:eastAsia="Arial Narrow" w:hAnsi="Arial Narrow" w:cs="Arial Narrow"/>
              </w:rPr>
              <w:t>Đurđica Posarić-Kukec</w:t>
            </w:r>
          </w:p>
        </w:tc>
        <w:tc>
          <w:tcPr>
            <w:tcW w:w="3685" w:type="dxa"/>
            <w:shd w:val="clear" w:color="auto" w:fill="DBE5F1"/>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rPr>
              <w:t>Magistra primarnog obrazovanja</w:t>
            </w:r>
          </w:p>
        </w:tc>
        <w:tc>
          <w:tcPr>
            <w:tcW w:w="2129" w:type="dxa"/>
            <w:shd w:val="clear" w:color="auto" w:fill="DBE5F1"/>
          </w:tcPr>
          <w:p w:rsidR="009B6283" w:rsidRDefault="005B1CC1">
            <w:pPr>
              <w:pBdr>
                <w:top w:val="nil"/>
                <w:left w:val="nil"/>
                <w:bottom w:val="nil"/>
                <w:right w:val="nil"/>
                <w:between w:val="nil"/>
              </w:pBdr>
              <w:spacing w:before="87" w:line="240" w:lineRule="auto"/>
              <w:ind w:left="0" w:hanging="2"/>
              <w:rPr>
                <w:rFonts w:ascii="Arial Narrow" w:eastAsia="Arial Narrow" w:hAnsi="Arial Narrow" w:cs="Arial Narrow"/>
              </w:rPr>
            </w:pPr>
            <w:r>
              <w:rPr>
                <w:rFonts w:ascii="Arial Narrow" w:eastAsia="Arial Narrow" w:hAnsi="Arial Narrow" w:cs="Arial Narrow"/>
              </w:rPr>
              <w:t>Marija Vidalina</w:t>
            </w:r>
          </w:p>
        </w:tc>
        <w:tc>
          <w:tcPr>
            <w:tcW w:w="1274" w:type="dxa"/>
            <w:shd w:val="clear" w:color="auto" w:fill="DBE5F1"/>
          </w:tcPr>
          <w:p w:rsidR="009B6283" w:rsidRDefault="005B1CC1">
            <w:pPr>
              <w:pBdr>
                <w:top w:val="nil"/>
                <w:left w:val="nil"/>
                <w:bottom w:val="nil"/>
                <w:right w:val="nil"/>
                <w:between w:val="nil"/>
              </w:pBdr>
              <w:spacing w:before="87" w:line="240" w:lineRule="auto"/>
              <w:ind w:left="0" w:hanging="2"/>
              <w:rPr>
                <w:rFonts w:ascii="Arial Narrow" w:eastAsia="Arial Narrow" w:hAnsi="Arial Narrow" w:cs="Arial Narrow"/>
              </w:rPr>
            </w:pPr>
            <w:r>
              <w:rPr>
                <w:rFonts w:ascii="Arial Narrow" w:eastAsia="Arial Narrow" w:hAnsi="Arial Narrow" w:cs="Arial Narrow"/>
              </w:rPr>
              <w:t>12.05.2025.</w:t>
            </w:r>
          </w:p>
          <w:p w:rsidR="009B6283" w:rsidRDefault="005B1CC1">
            <w:pPr>
              <w:pBdr>
                <w:top w:val="nil"/>
                <w:left w:val="nil"/>
                <w:bottom w:val="nil"/>
                <w:right w:val="nil"/>
                <w:between w:val="nil"/>
              </w:pBdr>
              <w:spacing w:before="87" w:line="240" w:lineRule="auto"/>
              <w:ind w:left="0" w:hanging="2"/>
              <w:rPr>
                <w:rFonts w:ascii="Arial Narrow" w:eastAsia="Arial Narrow" w:hAnsi="Arial Narrow" w:cs="Arial Narrow"/>
              </w:rPr>
            </w:pPr>
            <w:r>
              <w:rPr>
                <w:rFonts w:ascii="Arial Narrow" w:eastAsia="Arial Narrow" w:hAnsi="Arial Narrow" w:cs="Arial Narrow"/>
              </w:rPr>
              <w:t>11.09.2025.</w:t>
            </w:r>
          </w:p>
        </w:tc>
      </w:tr>
      <w:tr w:rsidR="009B6283">
        <w:trPr>
          <w:trHeight w:val="405"/>
        </w:trPr>
        <w:tc>
          <w:tcPr>
            <w:tcW w:w="965" w:type="dxa"/>
            <w:shd w:val="clear" w:color="auto" w:fill="DBE5F1"/>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6.</w:t>
            </w:r>
          </w:p>
        </w:tc>
        <w:tc>
          <w:tcPr>
            <w:tcW w:w="1699" w:type="dxa"/>
            <w:shd w:val="clear" w:color="auto" w:fill="DBE5F1"/>
          </w:tcPr>
          <w:p w:rsidR="009B6283" w:rsidRDefault="005B1CC1">
            <w:pPr>
              <w:pBdr>
                <w:top w:val="nil"/>
                <w:left w:val="nil"/>
                <w:bottom w:val="nil"/>
                <w:right w:val="nil"/>
                <w:between w:val="nil"/>
              </w:pBdr>
              <w:spacing w:before="87" w:line="240" w:lineRule="auto"/>
              <w:ind w:left="0" w:hanging="2"/>
              <w:rPr>
                <w:rFonts w:ascii="Arial Narrow" w:eastAsia="Arial Narrow" w:hAnsi="Arial Narrow" w:cs="Arial Narrow"/>
              </w:rPr>
            </w:pPr>
            <w:r>
              <w:rPr>
                <w:rFonts w:ascii="Arial Narrow" w:eastAsia="Arial Narrow" w:hAnsi="Arial Narrow" w:cs="Arial Narrow"/>
              </w:rPr>
              <w:t>Tanja Sunek</w:t>
            </w:r>
          </w:p>
        </w:tc>
        <w:tc>
          <w:tcPr>
            <w:tcW w:w="3685" w:type="dxa"/>
            <w:shd w:val="clear" w:color="auto" w:fill="DBE5F1"/>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rPr>
              <w:t>sveuč. prvostupnica edukacije matematike</w:t>
            </w:r>
          </w:p>
        </w:tc>
        <w:tc>
          <w:tcPr>
            <w:tcW w:w="2129" w:type="dxa"/>
            <w:shd w:val="clear" w:color="auto" w:fill="DBE5F1"/>
          </w:tcPr>
          <w:p w:rsidR="009B6283" w:rsidRDefault="009B6283">
            <w:pPr>
              <w:pBdr>
                <w:top w:val="nil"/>
                <w:left w:val="nil"/>
                <w:bottom w:val="nil"/>
                <w:right w:val="nil"/>
                <w:between w:val="nil"/>
              </w:pBdr>
              <w:spacing w:before="87" w:line="240" w:lineRule="auto"/>
              <w:ind w:left="0" w:hanging="2"/>
              <w:rPr>
                <w:rFonts w:ascii="Arial Narrow" w:eastAsia="Arial Narrow" w:hAnsi="Arial Narrow" w:cs="Arial Narrow"/>
              </w:rPr>
            </w:pPr>
          </w:p>
        </w:tc>
        <w:tc>
          <w:tcPr>
            <w:tcW w:w="1274" w:type="dxa"/>
            <w:shd w:val="clear" w:color="auto" w:fill="DBE5F1"/>
          </w:tcPr>
          <w:p w:rsidR="009B6283" w:rsidRDefault="009B6283">
            <w:pPr>
              <w:pBdr>
                <w:top w:val="nil"/>
                <w:left w:val="nil"/>
                <w:bottom w:val="nil"/>
                <w:right w:val="nil"/>
                <w:between w:val="nil"/>
              </w:pBdr>
              <w:spacing w:before="87" w:line="240" w:lineRule="auto"/>
              <w:ind w:left="0" w:hanging="2"/>
              <w:rPr>
                <w:rFonts w:ascii="Arial Narrow" w:eastAsia="Arial Narrow" w:hAnsi="Arial Narrow" w:cs="Arial Narrow"/>
              </w:rPr>
            </w:pPr>
          </w:p>
        </w:tc>
      </w:tr>
      <w:tr w:rsidR="009B6283">
        <w:trPr>
          <w:trHeight w:val="405"/>
        </w:trPr>
        <w:tc>
          <w:tcPr>
            <w:tcW w:w="965" w:type="dxa"/>
            <w:shd w:val="clear" w:color="auto" w:fill="DBE5F1"/>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7.</w:t>
            </w:r>
          </w:p>
        </w:tc>
        <w:tc>
          <w:tcPr>
            <w:tcW w:w="1699" w:type="dxa"/>
            <w:shd w:val="clear" w:color="auto" w:fill="DBE5F1"/>
          </w:tcPr>
          <w:p w:rsidR="009B6283" w:rsidRDefault="005B1CC1">
            <w:pPr>
              <w:pBdr>
                <w:top w:val="nil"/>
                <w:left w:val="nil"/>
                <w:bottom w:val="nil"/>
                <w:right w:val="nil"/>
                <w:between w:val="nil"/>
              </w:pBdr>
              <w:spacing w:before="87" w:line="240" w:lineRule="auto"/>
              <w:ind w:left="0" w:hanging="2"/>
              <w:rPr>
                <w:rFonts w:ascii="Arial Narrow" w:eastAsia="Arial Narrow" w:hAnsi="Arial Narrow" w:cs="Arial Narrow"/>
              </w:rPr>
            </w:pPr>
            <w:r>
              <w:rPr>
                <w:rFonts w:ascii="Arial Narrow" w:eastAsia="Arial Narrow" w:hAnsi="Arial Narrow" w:cs="Arial Narrow"/>
              </w:rPr>
              <w:t>Ivana Strmotić</w:t>
            </w:r>
          </w:p>
        </w:tc>
        <w:tc>
          <w:tcPr>
            <w:tcW w:w="3685" w:type="dxa"/>
            <w:shd w:val="clear" w:color="auto" w:fill="DBE5F1"/>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rPr>
              <w:t>Diplomirani inženjer agronomije</w:t>
            </w:r>
          </w:p>
        </w:tc>
        <w:tc>
          <w:tcPr>
            <w:tcW w:w="2129" w:type="dxa"/>
            <w:shd w:val="clear" w:color="auto" w:fill="DBE5F1"/>
          </w:tcPr>
          <w:p w:rsidR="009B6283" w:rsidRDefault="005B1CC1">
            <w:pPr>
              <w:pBdr>
                <w:top w:val="nil"/>
                <w:left w:val="nil"/>
                <w:bottom w:val="nil"/>
                <w:right w:val="nil"/>
                <w:between w:val="nil"/>
              </w:pBdr>
              <w:spacing w:before="87" w:line="240" w:lineRule="auto"/>
              <w:ind w:left="0" w:hanging="2"/>
              <w:rPr>
                <w:rFonts w:ascii="Arial Narrow" w:eastAsia="Arial Narrow" w:hAnsi="Arial Narrow" w:cs="Arial Narrow"/>
              </w:rPr>
            </w:pPr>
            <w:r>
              <w:rPr>
                <w:rFonts w:ascii="Arial Narrow" w:eastAsia="Arial Narrow" w:hAnsi="Arial Narrow" w:cs="Arial Narrow"/>
              </w:rPr>
              <w:t>Ivana Klinčić</w:t>
            </w:r>
          </w:p>
        </w:tc>
        <w:tc>
          <w:tcPr>
            <w:tcW w:w="1274" w:type="dxa"/>
            <w:shd w:val="clear" w:color="auto" w:fill="DBE5F1"/>
          </w:tcPr>
          <w:p w:rsidR="009B6283" w:rsidRDefault="005B1CC1">
            <w:pPr>
              <w:pBdr>
                <w:top w:val="nil"/>
                <w:left w:val="nil"/>
                <w:bottom w:val="nil"/>
                <w:right w:val="nil"/>
                <w:between w:val="nil"/>
              </w:pBdr>
              <w:spacing w:before="87" w:line="240" w:lineRule="auto"/>
              <w:ind w:left="0" w:hanging="2"/>
              <w:rPr>
                <w:rFonts w:ascii="Arial Narrow" w:eastAsia="Arial Narrow" w:hAnsi="Arial Narrow" w:cs="Arial Narrow"/>
              </w:rPr>
            </w:pPr>
            <w:r>
              <w:rPr>
                <w:rFonts w:ascii="Arial Narrow" w:eastAsia="Arial Narrow" w:hAnsi="Arial Narrow" w:cs="Arial Narrow"/>
              </w:rPr>
              <w:t>26.3.2021.</w:t>
            </w:r>
          </w:p>
        </w:tc>
      </w:tr>
      <w:tr w:rsidR="009B6283">
        <w:trPr>
          <w:trHeight w:val="300"/>
        </w:trPr>
        <w:tc>
          <w:tcPr>
            <w:tcW w:w="965" w:type="dxa"/>
            <w:shd w:val="clear" w:color="auto" w:fill="DBE5F1"/>
          </w:tcPr>
          <w:p w:rsidR="009B6283" w:rsidRDefault="005B1CC1">
            <w:pPr>
              <w:spacing w:line="240" w:lineRule="auto"/>
              <w:ind w:left="0" w:hanging="2"/>
              <w:jc w:val="center"/>
              <w:rPr>
                <w:rFonts w:ascii="Arial Narrow" w:eastAsia="Arial Narrow" w:hAnsi="Arial Narrow" w:cs="Arial Narrow"/>
              </w:rPr>
            </w:pPr>
            <w:r>
              <w:rPr>
                <w:rFonts w:ascii="Arial Narrow" w:eastAsia="Arial Narrow" w:hAnsi="Arial Narrow" w:cs="Arial Narrow"/>
              </w:rPr>
              <w:t>8.</w:t>
            </w:r>
          </w:p>
        </w:tc>
        <w:tc>
          <w:tcPr>
            <w:tcW w:w="1699" w:type="dxa"/>
            <w:shd w:val="clear" w:color="auto" w:fill="DBE5F1"/>
          </w:tcPr>
          <w:p w:rsidR="009B6283" w:rsidRDefault="005B1CC1">
            <w:pPr>
              <w:spacing w:line="240" w:lineRule="auto"/>
              <w:ind w:left="0" w:hanging="2"/>
              <w:rPr>
                <w:rFonts w:ascii="Arial Narrow" w:eastAsia="Arial Narrow" w:hAnsi="Arial Narrow" w:cs="Arial Narrow"/>
              </w:rPr>
            </w:pPr>
            <w:r>
              <w:rPr>
                <w:rFonts w:ascii="Arial Narrow" w:eastAsia="Arial Narrow" w:hAnsi="Arial Narrow" w:cs="Arial Narrow"/>
              </w:rPr>
              <w:t>Lucija Krsnik</w:t>
            </w:r>
          </w:p>
        </w:tc>
        <w:tc>
          <w:tcPr>
            <w:tcW w:w="3685" w:type="dxa"/>
            <w:shd w:val="clear" w:color="auto" w:fill="DBE5F1"/>
          </w:tcPr>
          <w:p w:rsidR="009B6283" w:rsidRDefault="005B1CC1">
            <w:pPr>
              <w:spacing w:line="240" w:lineRule="auto"/>
              <w:ind w:left="0" w:hanging="2"/>
              <w:rPr>
                <w:rFonts w:ascii="Arial Narrow" w:eastAsia="Arial Narrow" w:hAnsi="Arial Narrow" w:cs="Arial Narrow"/>
              </w:rPr>
            </w:pPr>
            <w:r>
              <w:rPr>
                <w:rFonts w:ascii="Arial Narrow" w:eastAsia="Arial Narrow" w:hAnsi="Arial Narrow" w:cs="Arial Narrow"/>
              </w:rPr>
              <w:t xml:space="preserve">Magistra socijalne pedagogije </w:t>
            </w:r>
          </w:p>
        </w:tc>
        <w:tc>
          <w:tcPr>
            <w:tcW w:w="2129" w:type="dxa"/>
            <w:shd w:val="clear" w:color="auto" w:fill="DBE5F1"/>
          </w:tcPr>
          <w:p w:rsidR="009B6283" w:rsidRDefault="009B6283">
            <w:pPr>
              <w:spacing w:line="240" w:lineRule="auto"/>
              <w:ind w:left="0" w:hanging="2"/>
              <w:rPr>
                <w:rFonts w:ascii="Arial Narrow" w:eastAsia="Arial Narrow" w:hAnsi="Arial Narrow" w:cs="Arial Narrow"/>
              </w:rPr>
            </w:pPr>
          </w:p>
        </w:tc>
        <w:tc>
          <w:tcPr>
            <w:tcW w:w="1274" w:type="dxa"/>
            <w:shd w:val="clear" w:color="auto" w:fill="DBE5F1"/>
          </w:tcPr>
          <w:p w:rsidR="009B6283" w:rsidRDefault="009B6283">
            <w:pPr>
              <w:spacing w:line="240" w:lineRule="auto"/>
              <w:ind w:left="0" w:hanging="2"/>
              <w:rPr>
                <w:rFonts w:ascii="Arial Narrow" w:eastAsia="Arial Narrow" w:hAnsi="Arial Narrow" w:cs="Arial Narrow"/>
              </w:rPr>
            </w:pPr>
          </w:p>
        </w:tc>
      </w:tr>
    </w:tbl>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p w:rsidR="009B6283" w:rsidRDefault="009B6283">
      <w:pPr>
        <w:pBdr>
          <w:top w:val="nil"/>
          <w:left w:val="nil"/>
          <w:bottom w:val="nil"/>
          <w:right w:val="nil"/>
          <w:between w:val="nil"/>
        </w:pBdr>
        <w:spacing w:before="48" w:line="240" w:lineRule="auto"/>
        <w:ind w:left="0" w:hanging="2"/>
        <w:rPr>
          <w:rFonts w:ascii="Arial Narrow" w:eastAsia="Arial Narrow" w:hAnsi="Arial Narrow" w:cs="Arial Narrow"/>
        </w:rPr>
      </w:pPr>
    </w:p>
    <w:p w:rsidR="009B6283" w:rsidRDefault="009B6283">
      <w:pPr>
        <w:pBdr>
          <w:top w:val="nil"/>
          <w:left w:val="nil"/>
          <w:bottom w:val="nil"/>
          <w:right w:val="nil"/>
          <w:between w:val="nil"/>
        </w:pBdr>
        <w:spacing w:before="48" w:line="240" w:lineRule="auto"/>
        <w:ind w:left="0" w:hanging="2"/>
        <w:rPr>
          <w:rFonts w:ascii="Arial Narrow" w:eastAsia="Arial Narrow" w:hAnsi="Arial Narrow" w:cs="Arial Narrow"/>
          <w:color w:val="FF0000"/>
        </w:rPr>
      </w:pPr>
    </w:p>
    <w:p w:rsidR="009B6283" w:rsidRDefault="005B1CC1">
      <w:pPr>
        <w:pBdr>
          <w:top w:val="nil"/>
          <w:left w:val="nil"/>
          <w:bottom w:val="nil"/>
          <w:right w:val="nil"/>
          <w:between w:val="nil"/>
        </w:pBdr>
        <w:tabs>
          <w:tab w:val="left" w:pos="1381"/>
        </w:tabs>
        <w:spacing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 xml:space="preserve">                      3.6.    PODACI O OSTALIM RADNICIMA I NJIHOVIM ZADUŽENJIMA</w:t>
      </w:r>
    </w:p>
    <w:p w:rsidR="009B6283" w:rsidRDefault="009B6283">
      <w:pPr>
        <w:pBdr>
          <w:top w:val="nil"/>
          <w:left w:val="nil"/>
          <w:bottom w:val="nil"/>
          <w:right w:val="nil"/>
          <w:between w:val="nil"/>
        </w:pBdr>
        <w:spacing w:before="43" w:line="240" w:lineRule="auto"/>
        <w:ind w:left="0" w:hanging="2"/>
        <w:rPr>
          <w:rFonts w:ascii="Arial Narrow" w:eastAsia="Arial Narrow" w:hAnsi="Arial Narrow" w:cs="Arial Narrow"/>
          <w:color w:val="FF0000"/>
          <w:sz w:val="20"/>
          <w:szCs w:val="20"/>
        </w:rPr>
      </w:pPr>
    </w:p>
    <w:tbl>
      <w:tblPr>
        <w:tblW w:w="9628"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7"/>
        <w:gridCol w:w="3879"/>
        <w:gridCol w:w="2266"/>
        <w:gridCol w:w="1563"/>
        <w:gridCol w:w="1013"/>
      </w:tblGrid>
      <w:tr w:rsidR="009B6283">
        <w:trPr>
          <w:trHeight w:val="721"/>
        </w:trPr>
        <w:tc>
          <w:tcPr>
            <w:tcW w:w="907" w:type="dxa"/>
            <w:shd w:val="clear" w:color="auto" w:fill="D6E3BC"/>
          </w:tcPr>
          <w:p w:rsidR="009B6283" w:rsidRDefault="005B1CC1">
            <w:pPr>
              <w:pBdr>
                <w:top w:val="nil"/>
                <w:left w:val="nil"/>
                <w:bottom w:val="nil"/>
                <w:right w:val="nil"/>
                <w:between w:val="nil"/>
              </w:pBdr>
              <w:spacing w:before="223" w:line="240" w:lineRule="auto"/>
              <w:ind w:left="0" w:right="22" w:hanging="2"/>
              <w:jc w:val="center"/>
              <w:rPr>
                <w:rFonts w:ascii="Arial Narrow" w:eastAsia="Arial Narrow" w:hAnsi="Arial Narrow" w:cs="Arial Narrow"/>
                <w:sz w:val="24"/>
                <w:szCs w:val="24"/>
              </w:rPr>
            </w:pPr>
            <w:r>
              <w:rPr>
                <w:rFonts w:ascii="Arial Narrow" w:eastAsia="Arial Narrow" w:hAnsi="Arial Narrow" w:cs="Arial Narrow"/>
                <w:b/>
                <w:sz w:val="24"/>
                <w:szCs w:val="24"/>
              </w:rPr>
              <w:t>Red.br.</w:t>
            </w:r>
          </w:p>
        </w:tc>
        <w:tc>
          <w:tcPr>
            <w:tcW w:w="3879" w:type="dxa"/>
            <w:shd w:val="clear" w:color="auto" w:fill="D6E3BC"/>
          </w:tcPr>
          <w:p w:rsidR="009B6283" w:rsidRDefault="005B1CC1">
            <w:pPr>
              <w:pBdr>
                <w:top w:val="nil"/>
                <w:left w:val="nil"/>
                <w:bottom w:val="nil"/>
                <w:right w:val="nil"/>
                <w:between w:val="nil"/>
              </w:pBdr>
              <w:spacing w:before="223"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Ime i prezime</w:t>
            </w:r>
          </w:p>
        </w:tc>
        <w:tc>
          <w:tcPr>
            <w:tcW w:w="2266" w:type="dxa"/>
            <w:shd w:val="clear" w:color="auto" w:fill="D6E3BC"/>
          </w:tcPr>
          <w:p w:rsidR="009B6283" w:rsidRDefault="005B1CC1">
            <w:pPr>
              <w:pBdr>
                <w:top w:val="nil"/>
                <w:left w:val="nil"/>
                <w:bottom w:val="nil"/>
                <w:right w:val="nil"/>
                <w:between w:val="nil"/>
              </w:pBdr>
              <w:spacing w:before="223"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Poslovi koje obavlja</w:t>
            </w:r>
          </w:p>
        </w:tc>
        <w:tc>
          <w:tcPr>
            <w:tcW w:w="1563" w:type="dxa"/>
            <w:shd w:val="clear" w:color="auto" w:fill="D6E3BC"/>
          </w:tcPr>
          <w:p w:rsidR="009B6283" w:rsidRDefault="005B1CC1">
            <w:pPr>
              <w:pBdr>
                <w:top w:val="nil"/>
                <w:left w:val="nil"/>
                <w:bottom w:val="nil"/>
                <w:right w:val="nil"/>
                <w:between w:val="nil"/>
              </w:pBdr>
              <w:spacing w:before="89" w:line="237"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Radno vrijeme</w:t>
            </w:r>
          </w:p>
        </w:tc>
        <w:tc>
          <w:tcPr>
            <w:tcW w:w="1013" w:type="dxa"/>
            <w:shd w:val="clear" w:color="auto" w:fill="D6E3BC"/>
          </w:tcPr>
          <w:p w:rsidR="009B6283" w:rsidRDefault="005B1CC1">
            <w:pPr>
              <w:pBdr>
                <w:top w:val="nil"/>
                <w:left w:val="nil"/>
                <w:bottom w:val="nil"/>
                <w:right w:val="nil"/>
                <w:between w:val="nil"/>
              </w:pBdr>
              <w:spacing w:before="89" w:line="237" w:lineRule="auto"/>
              <w:ind w:left="0" w:right="94" w:hanging="2"/>
              <w:rPr>
                <w:rFonts w:ascii="Arial Narrow" w:eastAsia="Arial Narrow" w:hAnsi="Arial Narrow" w:cs="Arial Narrow"/>
                <w:sz w:val="24"/>
                <w:szCs w:val="24"/>
              </w:rPr>
            </w:pPr>
            <w:r>
              <w:rPr>
                <w:rFonts w:ascii="Arial Narrow" w:eastAsia="Arial Narrow" w:hAnsi="Arial Narrow" w:cs="Arial Narrow"/>
                <w:b/>
                <w:sz w:val="24"/>
                <w:szCs w:val="24"/>
              </w:rPr>
              <w:t>Broj sati tjedno</w:t>
            </w:r>
          </w:p>
        </w:tc>
      </w:tr>
      <w:tr w:rsidR="009B6283">
        <w:trPr>
          <w:trHeight w:val="273"/>
        </w:trPr>
        <w:tc>
          <w:tcPr>
            <w:tcW w:w="907" w:type="dxa"/>
            <w:shd w:val="clear" w:color="auto" w:fill="D6E3BC"/>
          </w:tcPr>
          <w:p w:rsidR="009B6283" w:rsidRDefault="005B1CC1">
            <w:pPr>
              <w:pBdr>
                <w:top w:val="nil"/>
                <w:left w:val="nil"/>
                <w:bottom w:val="nil"/>
                <w:right w:val="nil"/>
                <w:between w:val="nil"/>
              </w:pBdr>
              <w:spacing w:before="2" w:line="240" w:lineRule="auto"/>
              <w:ind w:left="0" w:right="22"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3879" w:type="dxa"/>
            <w:shd w:val="clear" w:color="auto" w:fill="D6E3BC"/>
          </w:tcPr>
          <w:p w:rsidR="009B6283" w:rsidRDefault="005B1CC1">
            <w:pPr>
              <w:pBdr>
                <w:top w:val="nil"/>
                <w:left w:val="nil"/>
                <w:bottom w:val="nil"/>
                <w:right w:val="nil"/>
                <w:between w:val="nil"/>
              </w:pBdr>
              <w:spacing w:before="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Tea Čapo</w:t>
            </w:r>
          </w:p>
        </w:tc>
        <w:tc>
          <w:tcPr>
            <w:tcW w:w="2266" w:type="dxa"/>
            <w:shd w:val="clear" w:color="auto" w:fill="D6E3BC"/>
          </w:tcPr>
          <w:p w:rsidR="009B6283" w:rsidRDefault="005B1CC1">
            <w:pPr>
              <w:pBdr>
                <w:top w:val="nil"/>
                <w:left w:val="nil"/>
                <w:bottom w:val="nil"/>
                <w:right w:val="nil"/>
                <w:between w:val="nil"/>
              </w:pBdr>
              <w:spacing w:before="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tajnica škole</w:t>
            </w:r>
          </w:p>
        </w:tc>
        <w:tc>
          <w:tcPr>
            <w:tcW w:w="1563" w:type="dxa"/>
            <w:shd w:val="clear" w:color="auto" w:fill="D6E3BC"/>
          </w:tcPr>
          <w:p w:rsidR="009B6283" w:rsidRDefault="005B1CC1">
            <w:pPr>
              <w:pBdr>
                <w:top w:val="nil"/>
                <w:left w:val="nil"/>
                <w:bottom w:val="nil"/>
                <w:right w:val="nil"/>
                <w:between w:val="nil"/>
              </w:pBdr>
              <w:spacing w:before="2"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07:00 - 15:00</w:t>
            </w:r>
          </w:p>
        </w:tc>
        <w:tc>
          <w:tcPr>
            <w:tcW w:w="1013" w:type="dxa"/>
            <w:shd w:val="clear" w:color="auto" w:fill="D6E3BC"/>
          </w:tcPr>
          <w:p w:rsidR="009B6283" w:rsidRDefault="005B1CC1">
            <w:pPr>
              <w:pBdr>
                <w:top w:val="nil"/>
                <w:left w:val="nil"/>
                <w:bottom w:val="nil"/>
                <w:right w:val="nil"/>
                <w:between w:val="nil"/>
              </w:pBdr>
              <w:spacing w:line="240" w:lineRule="auto"/>
              <w:ind w:left="0" w:right="24" w:hanging="2"/>
              <w:jc w:val="center"/>
              <w:rPr>
                <w:rFonts w:ascii="Arial Narrow" w:eastAsia="Arial Narrow" w:hAnsi="Arial Narrow" w:cs="Arial Narrow"/>
                <w:sz w:val="24"/>
                <w:szCs w:val="24"/>
              </w:rPr>
            </w:pPr>
            <w:r>
              <w:rPr>
                <w:rFonts w:ascii="Arial Narrow" w:eastAsia="Arial Narrow" w:hAnsi="Arial Narrow" w:cs="Arial Narrow"/>
                <w:b/>
                <w:sz w:val="24"/>
                <w:szCs w:val="24"/>
              </w:rPr>
              <w:t>40</w:t>
            </w:r>
          </w:p>
        </w:tc>
      </w:tr>
      <w:tr w:rsidR="009B6283">
        <w:trPr>
          <w:trHeight w:val="275"/>
        </w:trPr>
        <w:tc>
          <w:tcPr>
            <w:tcW w:w="907" w:type="dxa"/>
            <w:shd w:val="clear" w:color="auto" w:fill="D6E3BC"/>
          </w:tcPr>
          <w:p w:rsidR="009B6283" w:rsidRDefault="005B1CC1">
            <w:pPr>
              <w:pBdr>
                <w:top w:val="nil"/>
                <w:left w:val="nil"/>
                <w:bottom w:val="nil"/>
                <w:right w:val="nil"/>
                <w:between w:val="nil"/>
              </w:pBdr>
              <w:spacing w:before="4" w:line="240" w:lineRule="auto"/>
              <w:ind w:left="0" w:right="22" w:hanging="2"/>
              <w:jc w:val="center"/>
              <w:rPr>
                <w:rFonts w:ascii="Arial Narrow" w:eastAsia="Arial Narrow" w:hAnsi="Arial Narrow" w:cs="Arial Narrow"/>
                <w:sz w:val="24"/>
                <w:szCs w:val="24"/>
              </w:rPr>
            </w:pPr>
            <w:r>
              <w:rPr>
                <w:rFonts w:ascii="Arial Narrow" w:eastAsia="Arial Narrow" w:hAnsi="Arial Narrow" w:cs="Arial Narrow"/>
                <w:sz w:val="24"/>
                <w:szCs w:val="24"/>
              </w:rPr>
              <w:t>2.</w:t>
            </w:r>
          </w:p>
        </w:tc>
        <w:tc>
          <w:tcPr>
            <w:tcW w:w="3879" w:type="dxa"/>
            <w:shd w:val="clear" w:color="auto" w:fill="D6E3BC"/>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Marin Planinić</w:t>
            </w:r>
          </w:p>
        </w:tc>
        <w:tc>
          <w:tcPr>
            <w:tcW w:w="2266" w:type="dxa"/>
            <w:shd w:val="clear" w:color="auto" w:fill="D6E3BC"/>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računovođa</w:t>
            </w:r>
          </w:p>
        </w:tc>
        <w:tc>
          <w:tcPr>
            <w:tcW w:w="1563" w:type="dxa"/>
            <w:shd w:val="clear" w:color="auto" w:fill="D6E3BC"/>
          </w:tcPr>
          <w:p w:rsidR="009B6283" w:rsidRDefault="005B1CC1">
            <w:pPr>
              <w:pBdr>
                <w:top w:val="nil"/>
                <w:left w:val="nil"/>
                <w:bottom w:val="nil"/>
                <w:right w:val="nil"/>
                <w:between w:val="nil"/>
              </w:pBdr>
              <w:spacing w:before="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07:00 - 15:00</w:t>
            </w:r>
          </w:p>
        </w:tc>
        <w:tc>
          <w:tcPr>
            <w:tcW w:w="1013" w:type="dxa"/>
            <w:shd w:val="clear" w:color="auto" w:fill="D6E3BC"/>
          </w:tcPr>
          <w:p w:rsidR="009B6283" w:rsidRDefault="005B1CC1">
            <w:pPr>
              <w:pBdr>
                <w:top w:val="nil"/>
                <w:left w:val="nil"/>
                <w:bottom w:val="nil"/>
                <w:right w:val="nil"/>
                <w:between w:val="nil"/>
              </w:pBdr>
              <w:spacing w:line="240" w:lineRule="auto"/>
              <w:ind w:left="0" w:right="24" w:hanging="2"/>
              <w:jc w:val="center"/>
              <w:rPr>
                <w:rFonts w:ascii="Arial Narrow" w:eastAsia="Arial Narrow" w:hAnsi="Arial Narrow" w:cs="Arial Narrow"/>
                <w:sz w:val="24"/>
                <w:szCs w:val="24"/>
              </w:rPr>
            </w:pPr>
            <w:r>
              <w:rPr>
                <w:rFonts w:ascii="Arial Narrow" w:eastAsia="Arial Narrow" w:hAnsi="Arial Narrow" w:cs="Arial Narrow"/>
                <w:b/>
                <w:sz w:val="24"/>
                <w:szCs w:val="24"/>
              </w:rPr>
              <w:t>40</w:t>
            </w:r>
          </w:p>
        </w:tc>
      </w:tr>
      <w:tr w:rsidR="009B6283">
        <w:trPr>
          <w:trHeight w:val="300"/>
        </w:trPr>
        <w:tc>
          <w:tcPr>
            <w:tcW w:w="907" w:type="dxa"/>
            <w:shd w:val="clear" w:color="auto" w:fill="C6D9F1"/>
          </w:tcPr>
          <w:p w:rsidR="009B6283" w:rsidRDefault="005B1CC1">
            <w:pPr>
              <w:pBdr>
                <w:top w:val="nil"/>
                <w:left w:val="nil"/>
                <w:bottom w:val="nil"/>
                <w:right w:val="nil"/>
                <w:between w:val="nil"/>
              </w:pBdr>
              <w:shd w:val="clear" w:color="auto" w:fill="D6E3BC"/>
              <w:spacing w:before="66" w:line="240" w:lineRule="auto"/>
              <w:ind w:left="0" w:right="22" w:hanging="2"/>
              <w:jc w:val="center"/>
              <w:rPr>
                <w:rFonts w:ascii="Arial Narrow" w:eastAsia="Arial Narrow" w:hAnsi="Arial Narrow" w:cs="Arial Narrow"/>
                <w:sz w:val="24"/>
                <w:szCs w:val="24"/>
              </w:rPr>
            </w:pPr>
            <w:r>
              <w:rPr>
                <w:rFonts w:ascii="Arial Narrow" w:eastAsia="Arial Narrow" w:hAnsi="Arial Narrow" w:cs="Arial Narrow"/>
                <w:sz w:val="24"/>
                <w:szCs w:val="24"/>
              </w:rPr>
              <w:t>3.</w:t>
            </w:r>
          </w:p>
        </w:tc>
        <w:tc>
          <w:tcPr>
            <w:tcW w:w="3879" w:type="dxa"/>
            <w:shd w:val="clear" w:color="auto" w:fill="C6D9F1"/>
          </w:tcPr>
          <w:p w:rsidR="009B6283" w:rsidRDefault="005B1CC1">
            <w:pPr>
              <w:pBdr>
                <w:top w:val="nil"/>
                <w:left w:val="nil"/>
                <w:bottom w:val="nil"/>
                <w:right w:val="nil"/>
                <w:between w:val="nil"/>
              </w:pBdr>
              <w:shd w:val="clear" w:color="auto" w:fill="D6E3BC"/>
              <w:spacing w:before="6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Maja Bezer</w:t>
            </w:r>
          </w:p>
        </w:tc>
        <w:tc>
          <w:tcPr>
            <w:tcW w:w="2266" w:type="dxa"/>
            <w:shd w:val="clear" w:color="auto" w:fill="C6D9F1"/>
          </w:tcPr>
          <w:p w:rsidR="009B6283" w:rsidRDefault="005B1CC1">
            <w:pPr>
              <w:pBdr>
                <w:top w:val="nil"/>
                <w:left w:val="nil"/>
                <w:bottom w:val="nil"/>
                <w:right w:val="nil"/>
                <w:between w:val="nil"/>
              </w:pBdr>
              <w:shd w:val="clear" w:color="auto" w:fill="D6E3BC"/>
              <w:spacing w:before="6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 referentica </w:t>
            </w:r>
          </w:p>
        </w:tc>
        <w:tc>
          <w:tcPr>
            <w:tcW w:w="1563" w:type="dxa"/>
            <w:shd w:val="clear" w:color="auto" w:fill="C6D9F1"/>
          </w:tcPr>
          <w:p w:rsidR="009B6283" w:rsidRDefault="005B1CC1">
            <w:pPr>
              <w:pBdr>
                <w:top w:val="nil"/>
                <w:left w:val="nil"/>
                <w:bottom w:val="nil"/>
                <w:right w:val="nil"/>
                <w:between w:val="nil"/>
              </w:pBdr>
              <w:shd w:val="clear" w:color="auto" w:fill="D6E3BC"/>
              <w:spacing w:before="66"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07:00 - 15:00</w:t>
            </w:r>
          </w:p>
        </w:tc>
        <w:tc>
          <w:tcPr>
            <w:tcW w:w="1013" w:type="dxa"/>
            <w:shd w:val="clear" w:color="auto" w:fill="C6D9F1"/>
          </w:tcPr>
          <w:p w:rsidR="009B6283" w:rsidRDefault="005B1CC1">
            <w:pPr>
              <w:pBdr>
                <w:top w:val="nil"/>
                <w:left w:val="nil"/>
                <w:bottom w:val="nil"/>
                <w:right w:val="nil"/>
                <w:between w:val="nil"/>
              </w:pBdr>
              <w:shd w:val="clear" w:color="auto" w:fill="D6E3BC"/>
              <w:spacing w:before="62" w:line="240" w:lineRule="auto"/>
              <w:ind w:left="0" w:right="24" w:hanging="2"/>
              <w:jc w:val="center"/>
              <w:rPr>
                <w:rFonts w:ascii="Arial Narrow" w:eastAsia="Arial Narrow" w:hAnsi="Arial Narrow" w:cs="Arial Narrow"/>
                <w:sz w:val="24"/>
                <w:szCs w:val="24"/>
              </w:rPr>
            </w:pPr>
            <w:r>
              <w:rPr>
                <w:rFonts w:ascii="Arial Narrow" w:eastAsia="Arial Narrow" w:hAnsi="Arial Narrow" w:cs="Arial Narrow"/>
                <w:b/>
                <w:bCs/>
                <w:sz w:val="24"/>
                <w:szCs w:val="24"/>
              </w:rPr>
              <w:t>40</w:t>
            </w:r>
          </w:p>
        </w:tc>
      </w:tr>
      <w:tr w:rsidR="009B6283">
        <w:trPr>
          <w:trHeight w:val="275"/>
        </w:trPr>
        <w:tc>
          <w:tcPr>
            <w:tcW w:w="907" w:type="dxa"/>
            <w:shd w:val="clear" w:color="auto" w:fill="C6D9F1"/>
          </w:tcPr>
          <w:p w:rsidR="009B6283" w:rsidRDefault="005B1CC1">
            <w:pPr>
              <w:pBdr>
                <w:top w:val="nil"/>
                <w:left w:val="nil"/>
                <w:bottom w:val="nil"/>
                <w:right w:val="nil"/>
                <w:between w:val="nil"/>
              </w:pBdr>
              <w:shd w:val="clear" w:color="auto" w:fill="D6E3BC"/>
              <w:spacing w:before="4" w:line="240" w:lineRule="auto"/>
              <w:ind w:left="0" w:right="22" w:hanging="2"/>
              <w:jc w:val="center"/>
              <w:rPr>
                <w:rFonts w:ascii="Arial Narrow" w:eastAsia="Arial Narrow" w:hAnsi="Arial Narrow" w:cs="Arial Narrow"/>
                <w:sz w:val="24"/>
                <w:szCs w:val="24"/>
              </w:rPr>
            </w:pPr>
            <w:r>
              <w:rPr>
                <w:rFonts w:ascii="Arial Narrow" w:eastAsia="Arial Narrow" w:hAnsi="Arial Narrow" w:cs="Arial Narrow"/>
                <w:sz w:val="24"/>
                <w:szCs w:val="24"/>
              </w:rPr>
              <w:t>4.</w:t>
            </w:r>
          </w:p>
        </w:tc>
        <w:tc>
          <w:tcPr>
            <w:tcW w:w="3879" w:type="dxa"/>
            <w:shd w:val="clear" w:color="auto" w:fill="C6D9F1"/>
          </w:tcPr>
          <w:p w:rsidR="009B6283" w:rsidRDefault="005B1CC1">
            <w:pPr>
              <w:pBdr>
                <w:top w:val="nil"/>
                <w:left w:val="nil"/>
                <w:bottom w:val="nil"/>
                <w:right w:val="nil"/>
                <w:between w:val="nil"/>
              </w:pBdr>
              <w:shd w:val="clear" w:color="auto" w:fill="D6E3BC"/>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Elvis Šolaja</w:t>
            </w:r>
          </w:p>
        </w:tc>
        <w:tc>
          <w:tcPr>
            <w:tcW w:w="2266" w:type="dxa"/>
            <w:shd w:val="clear" w:color="auto" w:fill="C6D9F1"/>
          </w:tcPr>
          <w:p w:rsidR="009B6283" w:rsidRDefault="005B1CC1">
            <w:pPr>
              <w:pBdr>
                <w:top w:val="nil"/>
                <w:left w:val="nil"/>
                <w:bottom w:val="nil"/>
                <w:right w:val="nil"/>
                <w:between w:val="nil"/>
              </w:pBdr>
              <w:shd w:val="clear" w:color="auto" w:fill="D6E3BC"/>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domar-ložač</w:t>
            </w:r>
          </w:p>
        </w:tc>
        <w:tc>
          <w:tcPr>
            <w:tcW w:w="1563" w:type="dxa"/>
            <w:shd w:val="clear" w:color="auto" w:fill="C6D9F1"/>
          </w:tcPr>
          <w:p w:rsidR="009B6283" w:rsidRDefault="005B1CC1">
            <w:pPr>
              <w:pBdr>
                <w:top w:val="nil"/>
                <w:left w:val="nil"/>
                <w:bottom w:val="nil"/>
                <w:right w:val="nil"/>
                <w:between w:val="nil"/>
              </w:pBdr>
              <w:shd w:val="clear" w:color="auto" w:fill="D6E3BC"/>
              <w:spacing w:before="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14:00 - 22:00</w:t>
            </w:r>
          </w:p>
        </w:tc>
        <w:tc>
          <w:tcPr>
            <w:tcW w:w="1013" w:type="dxa"/>
            <w:shd w:val="clear" w:color="auto" w:fill="C6D9F1"/>
          </w:tcPr>
          <w:p w:rsidR="009B6283" w:rsidRDefault="005B1CC1">
            <w:pPr>
              <w:pBdr>
                <w:top w:val="nil"/>
                <w:left w:val="nil"/>
                <w:bottom w:val="nil"/>
                <w:right w:val="nil"/>
                <w:between w:val="nil"/>
              </w:pBdr>
              <w:shd w:val="clear" w:color="auto" w:fill="D6E3BC"/>
              <w:spacing w:line="240" w:lineRule="auto"/>
              <w:ind w:left="0" w:right="24" w:hanging="2"/>
              <w:jc w:val="center"/>
              <w:rPr>
                <w:rFonts w:ascii="Arial Narrow" w:eastAsia="Arial Narrow" w:hAnsi="Arial Narrow" w:cs="Arial Narrow"/>
                <w:sz w:val="24"/>
                <w:szCs w:val="24"/>
              </w:rPr>
            </w:pPr>
            <w:r>
              <w:rPr>
                <w:rFonts w:ascii="Arial Narrow" w:eastAsia="Arial Narrow" w:hAnsi="Arial Narrow" w:cs="Arial Narrow"/>
                <w:b/>
                <w:bCs/>
                <w:sz w:val="24"/>
                <w:szCs w:val="24"/>
              </w:rPr>
              <w:t>40</w:t>
            </w:r>
          </w:p>
        </w:tc>
      </w:tr>
      <w:tr w:rsidR="009B6283">
        <w:trPr>
          <w:trHeight w:val="275"/>
        </w:trPr>
        <w:tc>
          <w:tcPr>
            <w:tcW w:w="907" w:type="dxa"/>
            <w:shd w:val="clear" w:color="auto" w:fill="C6D9F1"/>
          </w:tcPr>
          <w:p w:rsidR="009B6283" w:rsidRDefault="005B1CC1">
            <w:pPr>
              <w:pBdr>
                <w:top w:val="nil"/>
                <w:left w:val="nil"/>
                <w:bottom w:val="nil"/>
                <w:right w:val="nil"/>
                <w:between w:val="nil"/>
              </w:pBdr>
              <w:shd w:val="clear" w:color="auto" w:fill="D6E3BC"/>
              <w:spacing w:before="4" w:line="240" w:lineRule="auto"/>
              <w:ind w:left="0" w:right="22" w:hanging="2"/>
              <w:jc w:val="center"/>
              <w:rPr>
                <w:rFonts w:ascii="Arial Narrow" w:eastAsia="Arial Narrow" w:hAnsi="Arial Narrow" w:cs="Arial Narrow"/>
                <w:sz w:val="24"/>
                <w:szCs w:val="24"/>
              </w:rPr>
            </w:pPr>
            <w:r>
              <w:rPr>
                <w:rFonts w:ascii="Arial Narrow" w:eastAsia="Arial Narrow" w:hAnsi="Arial Narrow" w:cs="Arial Narrow"/>
                <w:sz w:val="24"/>
                <w:szCs w:val="24"/>
              </w:rPr>
              <w:t>5.</w:t>
            </w:r>
          </w:p>
        </w:tc>
        <w:tc>
          <w:tcPr>
            <w:tcW w:w="3879" w:type="dxa"/>
            <w:shd w:val="clear" w:color="auto" w:fill="C6D9F1"/>
          </w:tcPr>
          <w:p w:rsidR="009B6283" w:rsidRDefault="005B1CC1">
            <w:pPr>
              <w:pBdr>
                <w:top w:val="nil"/>
                <w:left w:val="nil"/>
                <w:bottom w:val="nil"/>
                <w:right w:val="nil"/>
                <w:between w:val="nil"/>
              </w:pBdr>
              <w:shd w:val="clear" w:color="auto" w:fill="D6E3BC"/>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Željko Petljak</w:t>
            </w:r>
          </w:p>
        </w:tc>
        <w:tc>
          <w:tcPr>
            <w:tcW w:w="2266" w:type="dxa"/>
            <w:shd w:val="clear" w:color="auto" w:fill="C6D9F1"/>
          </w:tcPr>
          <w:p w:rsidR="009B6283" w:rsidRDefault="005B1CC1">
            <w:pPr>
              <w:pBdr>
                <w:top w:val="nil"/>
                <w:left w:val="nil"/>
                <w:bottom w:val="nil"/>
                <w:right w:val="nil"/>
                <w:between w:val="nil"/>
              </w:pBdr>
              <w:shd w:val="clear" w:color="auto" w:fill="D6E3BC"/>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domar -ložač</w:t>
            </w:r>
          </w:p>
        </w:tc>
        <w:tc>
          <w:tcPr>
            <w:tcW w:w="1563" w:type="dxa"/>
            <w:shd w:val="clear" w:color="auto" w:fill="C6D9F1"/>
          </w:tcPr>
          <w:p w:rsidR="009B6283" w:rsidRDefault="005B1CC1">
            <w:pPr>
              <w:pBdr>
                <w:top w:val="nil"/>
                <w:left w:val="nil"/>
                <w:bottom w:val="nil"/>
                <w:right w:val="nil"/>
                <w:between w:val="nil"/>
              </w:pBdr>
              <w:shd w:val="clear" w:color="auto" w:fill="D6E3BC"/>
              <w:spacing w:before="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06:00 - 14:00</w:t>
            </w:r>
          </w:p>
        </w:tc>
        <w:tc>
          <w:tcPr>
            <w:tcW w:w="1013" w:type="dxa"/>
            <w:shd w:val="clear" w:color="auto" w:fill="C6D9F1"/>
          </w:tcPr>
          <w:p w:rsidR="009B6283" w:rsidRDefault="005B1CC1">
            <w:pPr>
              <w:pBdr>
                <w:top w:val="nil"/>
                <w:left w:val="nil"/>
                <w:bottom w:val="nil"/>
                <w:right w:val="nil"/>
                <w:between w:val="nil"/>
              </w:pBdr>
              <w:shd w:val="clear" w:color="auto" w:fill="D6E3BC"/>
              <w:spacing w:line="240" w:lineRule="auto"/>
              <w:ind w:left="0" w:right="24" w:hanging="2"/>
              <w:jc w:val="center"/>
              <w:rPr>
                <w:rFonts w:ascii="Arial Narrow" w:eastAsia="Arial Narrow" w:hAnsi="Arial Narrow" w:cs="Arial Narrow"/>
                <w:sz w:val="24"/>
                <w:szCs w:val="24"/>
              </w:rPr>
            </w:pPr>
            <w:r>
              <w:rPr>
                <w:rFonts w:ascii="Arial Narrow" w:eastAsia="Arial Narrow" w:hAnsi="Arial Narrow" w:cs="Arial Narrow"/>
                <w:b/>
                <w:bCs/>
                <w:sz w:val="24"/>
                <w:szCs w:val="24"/>
              </w:rPr>
              <w:t>40</w:t>
            </w:r>
          </w:p>
        </w:tc>
      </w:tr>
      <w:tr w:rsidR="009B6283">
        <w:trPr>
          <w:trHeight w:val="275"/>
        </w:trPr>
        <w:tc>
          <w:tcPr>
            <w:tcW w:w="907" w:type="dxa"/>
            <w:shd w:val="clear" w:color="auto" w:fill="C6D9F1"/>
          </w:tcPr>
          <w:p w:rsidR="009B6283" w:rsidRDefault="005B1CC1">
            <w:pPr>
              <w:pBdr>
                <w:top w:val="nil"/>
                <w:left w:val="nil"/>
                <w:bottom w:val="nil"/>
                <w:right w:val="nil"/>
                <w:between w:val="nil"/>
              </w:pBdr>
              <w:shd w:val="clear" w:color="auto" w:fill="D6E3BC"/>
              <w:spacing w:before="4" w:line="240" w:lineRule="auto"/>
              <w:ind w:left="0" w:right="29" w:hanging="2"/>
              <w:jc w:val="center"/>
              <w:rPr>
                <w:rFonts w:ascii="Arial Narrow" w:eastAsia="Arial Narrow" w:hAnsi="Arial Narrow" w:cs="Arial Narrow"/>
                <w:sz w:val="24"/>
                <w:szCs w:val="24"/>
              </w:rPr>
            </w:pPr>
            <w:r>
              <w:rPr>
                <w:rFonts w:ascii="Arial Narrow" w:eastAsia="Arial Narrow" w:hAnsi="Arial Narrow" w:cs="Arial Narrow"/>
                <w:sz w:val="24"/>
                <w:szCs w:val="24"/>
              </w:rPr>
              <w:t>6.</w:t>
            </w:r>
          </w:p>
        </w:tc>
        <w:tc>
          <w:tcPr>
            <w:tcW w:w="3879" w:type="dxa"/>
            <w:shd w:val="clear" w:color="auto" w:fill="C6D9F1"/>
          </w:tcPr>
          <w:p w:rsidR="009B6283" w:rsidRDefault="005B1CC1">
            <w:pPr>
              <w:pBdr>
                <w:top w:val="nil"/>
                <w:left w:val="nil"/>
                <w:bottom w:val="nil"/>
                <w:right w:val="nil"/>
                <w:between w:val="nil"/>
              </w:pBdr>
              <w:shd w:val="clear" w:color="auto" w:fill="D6E3BC"/>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Nataša Franjković</w:t>
            </w:r>
          </w:p>
        </w:tc>
        <w:tc>
          <w:tcPr>
            <w:tcW w:w="2266" w:type="dxa"/>
            <w:shd w:val="clear" w:color="auto" w:fill="C6D9F1"/>
          </w:tcPr>
          <w:p w:rsidR="009B6283" w:rsidRDefault="005B1CC1">
            <w:pPr>
              <w:pBdr>
                <w:top w:val="nil"/>
                <w:left w:val="nil"/>
                <w:bottom w:val="nil"/>
                <w:right w:val="nil"/>
                <w:between w:val="nil"/>
              </w:pBdr>
              <w:shd w:val="clear" w:color="auto" w:fill="D6E3BC"/>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kuharica</w:t>
            </w:r>
          </w:p>
        </w:tc>
        <w:tc>
          <w:tcPr>
            <w:tcW w:w="1563" w:type="dxa"/>
            <w:shd w:val="clear" w:color="auto" w:fill="C6D9F1"/>
          </w:tcPr>
          <w:p w:rsidR="009B6283" w:rsidRDefault="005B1CC1">
            <w:pPr>
              <w:pBdr>
                <w:top w:val="nil"/>
                <w:left w:val="nil"/>
                <w:bottom w:val="nil"/>
                <w:right w:val="nil"/>
                <w:between w:val="nil"/>
              </w:pBdr>
              <w:shd w:val="clear" w:color="auto" w:fill="D6E3BC"/>
              <w:spacing w:before="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10:00 - 14:00</w:t>
            </w:r>
          </w:p>
        </w:tc>
        <w:tc>
          <w:tcPr>
            <w:tcW w:w="1013" w:type="dxa"/>
            <w:shd w:val="clear" w:color="auto" w:fill="C6D9F1"/>
          </w:tcPr>
          <w:p w:rsidR="009B6283" w:rsidRDefault="005B1CC1">
            <w:pPr>
              <w:pBdr>
                <w:top w:val="nil"/>
                <w:left w:val="nil"/>
                <w:bottom w:val="nil"/>
                <w:right w:val="nil"/>
                <w:between w:val="nil"/>
              </w:pBdr>
              <w:shd w:val="clear" w:color="auto" w:fill="D6E3BC"/>
              <w:spacing w:line="240" w:lineRule="auto"/>
              <w:ind w:left="0" w:right="32" w:hanging="2"/>
              <w:jc w:val="center"/>
              <w:rPr>
                <w:rFonts w:ascii="Arial Narrow" w:eastAsia="Arial Narrow" w:hAnsi="Arial Narrow" w:cs="Arial Narrow"/>
                <w:sz w:val="24"/>
                <w:szCs w:val="24"/>
              </w:rPr>
            </w:pPr>
            <w:r>
              <w:rPr>
                <w:rFonts w:ascii="Arial Narrow" w:eastAsia="Arial Narrow" w:hAnsi="Arial Narrow" w:cs="Arial Narrow"/>
                <w:b/>
                <w:bCs/>
                <w:sz w:val="24"/>
                <w:szCs w:val="24"/>
              </w:rPr>
              <w:t>20</w:t>
            </w:r>
          </w:p>
        </w:tc>
      </w:tr>
      <w:tr w:rsidR="009B6283">
        <w:trPr>
          <w:trHeight w:val="275"/>
        </w:trPr>
        <w:tc>
          <w:tcPr>
            <w:tcW w:w="907" w:type="dxa"/>
            <w:shd w:val="clear" w:color="auto" w:fill="C6D9F1"/>
          </w:tcPr>
          <w:p w:rsidR="009B6283" w:rsidRDefault="005B1CC1">
            <w:pPr>
              <w:pBdr>
                <w:top w:val="nil"/>
                <w:left w:val="nil"/>
                <w:bottom w:val="nil"/>
                <w:right w:val="nil"/>
                <w:between w:val="nil"/>
              </w:pBdr>
              <w:shd w:val="clear" w:color="auto" w:fill="D6E3BC"/>
              <w:spacing w:before="4" w:line="240" w:lineRule="auto"/>
              <w:ind w:left="0" w:right="22" w:hanging="2"/>
              <w:jc w:val="center"/>
              <w:rPr>
                <w:rFonts w:ascii="Arial Narrow" w:eastAsia="Arial Narrow" w:hAnsi="Arial Narrow" w:cs="Arial Narrow"/>
                <w:sz w:val="24"/>
                <w:szCs w:val="24"/>
              </w:rPr>
            </w:pPr>
            <w:r>
              <w:rPr>
                <w:rFonts w:ascii="Arial Narrow" w:eastAsia="Arial Narrow" w:hAnsi="Arial Narrow" w:cs="Arial Narrow"/>
                <w:sz w:val="24"/>
                <w:szCs w:val="24"/>
              </w:rPr>
              <w:t>7.</w:t>
            </w:r>
          </w:p>
        </w:tc>
        <w:tc>
          <w:tcPr>
            <w:tcW w:w="3879" w:type="dxa"/>
            <w:shd w:val="clear" w:color="auto" w:fill="C6D9F1"/>
          </w:tcPr>
          <w:p w:rsidR="009B6283" w:rsidRDefault="005B1CC1">
            <w:pPr>
              <w:pBdr>
                <w:top w:val="nil"/>
                <w:left w:val="nil"/>
                <w:bottom w:val="nil"/>
                <w:right w:val="nil"/>
                <w:between w:val="nil"/>
              </w:pBdr>
              <w:shd w:val="clear" w:color="auto" w:fill="D6E3BC"/>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Evica Radman</w:t>
            </w:r>
          </w:p>
        </w:tc>
        <w:tc>
          <w:tcPr>
            <w:tcW w:w="2266" w:type="dxa"/>
            <w:shd w:val="clear" w:color="auto" w:fill="C6D9F1"/>
          </w:tcPr>
          <w:p w:rsidR="009B6283" w:rsidRDefault="005B1CC1">
            <w:pPr>
              <w:pBdr>
                <w:top w:val="nil"/>
                <w:left w:val="nil"/>
                <w:bottom w:val="nil"/>
                <w:right w:val="nil"/>
                <w:between w:val="nil"/>
              </w:pBdr>
              <w:shd w:val="clear" w:color="auto" w:fill="D6E3BC"/>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kuharica</w:t>
            </w:r>
          </w:p>
        </w:tc>
        <w:tc>
          <w:tcPr>
            <w:tcW w:w="1563" w:type="dxa"/>
            <w:shd w:val="clear" w:color="auto" w:fill="C6D9F1"/>
          </w:tcPr>
          <w:p w:rsidR="009B6283" w:rsidRDefault="005B1CC1">
            <w:pPr>
              <w:pBdr>
                <w:top w:val="nil"/>
                <w:left w:val="nil"/>
                <w:bottom w:val="nil"/>
                <w:right w:val="nil"/>
                <w:between w:val="nil"/>
              </w:pBdr>
              <w:shd w:val="clear" w:color="auto" w:fill="D6E3BC"/>
              <w:spacing w:before="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08:00 - 16:00</w:t>
            </w:r>
          </w:p>
        </w:tc>
        <w:tc>
          <w:tcPr>
            <w:tcW w:w="1013" w:type="dxa"/>
            <w:shd w:val="clear" w:color="auto" w:fill="C6D9F1"/>
          </w:tcPr>
          <w:p w:rsidR="009B6283" w:rsidRDefault="005B1CC1">
            <w:pPr>
              <w:pBdr>
                <w:top w:val="nil"/>
                <w:left w:val="nil"/>
                <w:bottom w:val="nil"/>
                <w:right w:val="nil"/>
                <w:between w:val="nil"/>
              </w:pBdr>
              <w:shd w:val="clear" w:color="auto" w:fill="D6E3BC"/>
              <w:spacing w:line="240" w:lineRule="auto"/>
              <w:ind w:left="0" w:right="24" w:hanging="2"/>
              <w:jc w:val="center"/>
              <w:rPr>
                <w:rFonts w:ascii="Arial Narrow" w:eastAsia="Arial Narrow" w:hAnsi="Arial Narrow" w:cs="Arial Narrow"/>
                <w:sz w:val="24"/>
                <w:szCs w:val="24"/>
              </w:rPr>
            </w:pPr>
            <w:r>
              <w:rPr>
                <w:rFonts w:ascii="Arial Narrow" w:eastAsia="Arial Narrow" w:hAnsi="Arial Narrow" w:cs="Arial Narrow"/>
                <w:b/>
                <w:bCs/>
                <w:sz w:val="24"/>
                <w:szCs w:val="24"/>
              </w:rPr>
              <w:t>40</w:t>
            </w:r>
          </w:p>
        </w:tc>
      </w:tr>
      <w:tr w:rsidR="009B6283">
        <w:trPr>
          <w:trHeight w:val="300"/>
        </w:trPr>
        <w:tc>
          <w:tcPr>
            <w:tcW w:w="907" w:type="dxa"/>
            <w:shd w:val="clear" w:color="auto" w:fill="C6D9F1"/>
          </w:tcPr>
          <w:p w:rsidR="009B6283" w:rsidRDefault="005B1CC1">
            <w:pPr>
              <w:shd w:val="clear" w:color="auto" w:fill="D6E3BC"/>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8.</w:t>
            </w:r>
          </w:p>
        </w:tc>
        <w:tc>
          <w:tcPr>
            <w:tcW w:w="3879" w:type="dxa"/>
            <w:shd w:val="clear" w:color="auto" w:fill="C6D9F1"/>
          </w:tcPr>
          <w:p w:rsidR="009B6283" w:rsidRDefault="005B1CC1">
            <w:pPr>
              <w:shd w:val="clear" w:color="auto" w:fill="D6E3BC"/>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Domagoj Pigac</w:t>
            </w:r>
          </w:p>
        </w:tc>
        <w:tc>
          <w:tcPr>
            <w:tcW w:w="2266" w:type="dxa"/>
            <w:shd w:val="clear" w:color="auto" w:fill="C6D9F1"/>
          </w:tcPr>
          <w:p w:rsidR="009B6283" w:rsidRDefault="005B1CC1">
            <w:pPr>
              <w:shd w:val="clear" w:color="auto" w:fill="D6E3BC"/>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kuhar</w:t>
            </w:r>
          </w:p>
        </w:tc>
        <w:tc>
          <w:tcPr>
            <w:tcW w:w="1563" w:type="dxa"/>
            <w:shd w:val="clear" w:color="auto" w:fill="C6D9F1"/>
          </w:tcPr>
          <w:p w:rsidR="009B6283" w:rsidRDefault="009B6283">
            <w:pPr>
              <w:shd w:val="clear" w:color="auto" w:fill="D6E3BC"/>
              <w:spacing w:line="240" w:lineRule="auto"/>
              <w:ind w:left="0" w:hanging="2"/>
              <w:jc w:val="center"/>
              <w:rPr>
                <w:rFonts w:ascii="Arial Narrow" w:eastAsia="Arial Narrow" w:hAnsi="Arial Narrow" w:cs="Arial Narrow"/>
                <w:sz w:val="24"/>
                <w:szCs w:val="24"/>
              </w:rPr>
            </w:pPr>
          </w:p>
        </w:tc>
        <w:tc>
          <w:tcPr>
            <w:tcW w:w="1013" w:type="dxa"/>
            <w:shd w:val="clear" w:color="auto" w:fill="C6D9F1"/>
          </w:tcPr>
          <w:p w:rsidR="009B6283" w:rsidRDefault="005B1CC1">
            <w:pPr>
              <w:shd w:val="clear" w:color="auto" w:fill="D6E3BC"/>
              <w:spacing w:line="240" w:lineRule="auto"/>
              <w:ind w:left="0" w:hanging="2"/>
              <w:jc w:val="center"/>
              <w:rPr>
                <w:rFonts w:ascii="Arial Narrow" w:eastAsia="Arial Narrow" w:hAnsi="Arial Narrow" w:cs="Arial Narrow"/>
                <w:b/>
                <w:bCs/>
                <w:sz w:val="24"/>
                <w:szCs w:val="24"/>
              </w:rPr>
            </w:pPr>
            <w:r>
              <w:rPr>
                <w:rFonts w:ascii="Arial Narrow" w:eastAsia="Arial Narrow" w:hAnsi="Arial Narrow" w:cs="Arial Narrow"/>
                <w:b/>
                <w:bCs/>
                <w:sz w:val="24"/>
                <w:szCs w:val="24"/>
              </w:rPr>
              <w:t>40</w:t>
            </w:r>
          </w:p>
        </w:tc>
      </w:tr>
      <w:tr w:rsidR="009B6283">
        <w:trPr>
          <w:trHeight w:val="275"/>
        </w:trPr>
        <w:tc>
          <w:tcPr>
            <w:tcW w:w="907" w:type="dxa"/>
            <w:shd w:val="clear" w:color="auto" w:fill="C6D9F1"/>
          </w:tcPr>
          <w:p w:rsidR="009B6283" w:rsidRDefault="005B1CC1">
            <w:pPr>
              <w:pBdr>
                <w:top w:val="nil"/>
                <w:left w:val="nil"/>
                <w:bottom w:val="nil"/>
                <w:right w:val="nil"/>
                <w:between w:val="nil"/>
              </w:pBdr>
              <w:shd w:val="clear" w:color="auto" w:fill="D6E3BC"/>
              <w:spacing w:before="4" w:line="240" w:lineRule="auto"/>
              <w:ind w:left="0" w:right="22" w:hanging="2"/>
              <w:jc w:val="center"/>
              <w:rPr>
                <w:rFonts w:ascii="Arial Narrow" w:eastAsia="Arial Narrow" w:hAnsi="Arial Narrow" w:cs="Arial Narrow"/>
                <w:sz w:val="24"/>
                <w:szCs w:val="24"/>
              </w:rPr>
            </w:pPr>
            <w:r>
              <w:rPr>
                <w:rFonts w:ascii="Arial Narrow" w:eastAsia="Arial Narrow" w:hAnsi="Arial Narrow" w:cs="Arial Narrow"/>
                <w:sz w:val="24"/>
                <w:szCs w:val="24"/>
              </w:rPr>
              <w:t>9.</w:t>
            </w:r>
          </w:p>
        </w:tc>
        <w:tc>
          <w:tcPr>
            <w:tcW w:w="3879" w:type="dxa"/>
            <w:shd w:val="clear" w:color="auto" w:fill="C6D9F1"/>
          </w:tcPr>
          <w:p w:rsidR="009B6283" w:rsidRDefault="005B1CC1">
            <w:pPr>
              <w:pBdr>
                <w:top w:val="nil"/>
                <w:left w:val="nil"/>
                <w:bottom w:val="nil"/>
                <w:right w:val="nil"/>
                <w:between w:val="nil"/>
              </w:pBdr>
              <w:shd w:val="clear" w:color="auto" w:fill="D6E3BC"/>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Marijana Kalem</w:t>
            </w:r>
          </w:p>
        </w:tc>
        <w:tc>
          <w:tcPr>
            <w:tcW w:w="2266" w:type="dxa"/>
            <w:shd w:val="clear" w:color="auto" w:fill="C6D9F1"/>
          </w:tcPr>
          <w:p w:rsidR="009B6283" w:rsidRDefault="005B1CC1">
            <w:pPr>
              <w:pBdr>
                <w:top w:val="nil"/>
                <w:left w:val="nil"/>
                <w:bottom w:val="nil"/>
                <w:right w:val="nil"/>
                <w:between w:val="nil"/>
              </w:pBdr>
              <w:shd w:val="clear" w:color="auto" w:fill="D6E3BC"/>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kuharica</w:t>
            </w:r>
          </w:p>
        </w:tc>
        <w:tc>
          <w:tcPr>
            <w:tcW w:w="1563" w:type="dxa"/>
            <w:shd w:val="clear" w:color="auto" w:fill="C6D9F1"/>
          </w:tcPr>
          <w:p w:rsidR="009B6283" w:rsidRDefault="005B1CC1">
            <w:pPr>
              <w:pBdr>
                <w:top w:val="nil"/>
                <w:left w:val="nil"/>
                <w:bottom w:val="nil"/>
                <w:right w:val="nil"/>
                <w:between w:val="nil"/>
              </w:pBdr>
              <w:shd w:val="clear" w:color="auto" w:fill="D6E3BC"/>
              <w:spacing w:before="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08:00 - 16.00</w:t>
            </w:r>
          </w:p>
        </w:tc>
        <w:tc>
          <w:tcPr>
            <w:tcW w:w="1013" w:type="dxa"/>
            <w:shd w:val="clear" w:color="auto" w:fill="C6D9F1"/>
          </w:tcPr>
          <w:p w:rsidR="009B6283" w:rsidRDefault="005B1CC1">
            <w:pPr>
              <w:pBdr>
                <w:top w:val="nil"/>
                <w:left w:val="nil"/>
                <w:bottom w:val="nil"/>
                <w:right w:val="nil"/>
                <w:between w:val="nil"/>
              </w:pBdr>
              <w:shd w:val="clear" w:color="auto" w:fill="D6E3BC"/>
              <w:spacing w:line="240" w:lineRule="auto"/>
              <w:ind w:left="0" w:right="24" w:hanging="2"/>
              <w:jc w:val="center"/>
              <w:rPr>
                <w:rFonts w:ascii="Arial Narrow" w:eastAsia="Arial Narrow" w:hAnsi="Arial Narrow" w:cs="Arial Narrow"/>
                <w:sz w:val="24"/>
                <w:szCs w:val="24"/>
              </w:rPr>
            </w:pPr>
            <w:r>
              <w:rPr>
                <w:rFonts w:ascii="Arial Narrow" w:eastAsia="Arial Narrow" w:hAnsi="Arial Narrow" w:cs="Arial Narrow"/>
                <w:b/>
                <w:bCs/>
                <w:sz w:val="24"/>
                <w:szCs w:val="24"/>
              </w:rPr>
              <w:t>40</w:t>
            </w:r>
          </w:p>
        </w:tc>
      </w:tr>
      <w:tr w:rsidR="009B6283">
        <w:trPr>
          <w:trHeight w:val="275"/>
        </w:trPr>
        <w:tc>
          <w:tcPr>
            <w:tcW w:w="907" w:type="dxa"/>
            <w:shd w:val="clear" w:color="auto" w:fill="C6D9F1"/>
          </w:tcPr>
          <w:p w:rsidR="009B6283" w:rsidRDefault="005B1CC1">
            <w:pPr>
              <w:pBdr>
                <w:top w:val="nil"/>
                <w:left w:val="nil"/>
                <w:bottom w:val="nil"/>
                <w:right w:val="nil"/>
                <w:between w:val="nil"/>
              </w:pBdr>
              <w:shd w:val="clear" w:color="auto" w:fill="D6E3BC"/>
              <w:spacing w:before="4" w:line="240" w:lineRule="auto"/>
              <w:ind w:left="0" w:right="22" w:hanging="2"/>
              <w:jc w:val="center"/>
              <w:rPr>
                <w:rFonts w:ascii="Arial Narrow" w:eastAsia="Arial Narrow" w:hAnsi="Arial Narrow" w:cs="Arial Narrow"/>
                <w:sz w:val="24"/>
                <w:szCs w:val="24"/>
              </w:rPr>
            </w:pPr>
            <w:r>
              <w:rPr>
                <w:rFonts w:ascii="Arial Narrow" w:eastAsia="Arial Narrow" w:hAnsi="Arial Narrow" w:cs="Arial Narrow"/>
                <w:sz w:val="24"/>
                <w:szCs w:val="24"/>
              </w:rPr>
              <w:t>10.</w:t>
            </w:r>
          </w:p>
        </w:tc>
        <w:tc>
          <w:tcPr>
            <w:tcW w:w="3879" w:type="dxa"/>
            <w:shd w:val="clear" w:color="auto" w:fill="C6D9F1"/>
          </w:tcPr>
          <w:p w:rsidR="009B6283" w:rsidRDefault="005B1CC1">
            <w:pPr>
              <w:pBdr>
                <w:top w:val="nil"/>
                <w:left w:val="nil"/>
                <w:bottom w:val="nil"/>
                <w:right w:val="nil"/>
                <w:between w:val="nil"/>
              </w:pBdr>
              <w:shd w:val="clear" w:color="auto" w:fill="D6E3BC"/>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Mirjana Juričak</w:t>
            </w:r>
          </w:p>
        </w:tc>
        <w:tc>
          <w:tcPr>
            <w:tcW w:w="2266" w:type="dxa"/>
            <w:shd w:val="clear" w:color="auto" w:fill="C6D9F1"/>
          </w:tcPr>
          <w:p w:rsidR="009B6283" w:rsidRDefault="005B1CC1">
            <w:pPr>
              <w:pBdr>
                <w:top w:val="nil"/>
                <w:left w:val="nil"/>
                <w:bottom w:val="nil"/>
                <w:right w:val="nil"/>
                <w:between w:val="nil"/>
              </w:pBdr>
              <w:shd w:val="clear" w:color="auto" w:fill="D6E3BC"/>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spremačica</w:t>
            </w:r>
          </w:p>
        </w:tc>
        <w:tc>
          <w:tcPr>
            <w:tcW w:w="1563" w:type="dxa"/>
            <w:shd w:val="clear" w:color="auto" w:fill="C6D9F1"/>
          </w:tcPr>
          <w:p w:rsidR="009B6283" w:rsidRDefault="005B1CC1">
            <w:pPr>
              <w:pBdr>
                <w:top w:val="nil"/>
                <w:left w:val="nil"/>
                <w:bottom w:val="nil"/>
                <w:right w:val="nil"/>
                <w:between w:val="nil"/>
              </w:pBdr>
              <w:shd w:val="clear" w:color="auto" w:fill="D6E3BC"/>
              <w:spacing w:before="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13:00 - 21:00</w:t>
            </w:r>
          </w:p>
        </w:tc>
        <w:tc>
          <w:tcPr>
            <w:tcW w:w="1013" w:type="dxa"/>
            <w:shd w:val="clear" w:color="auto" w:fill="C6D9F1"/>
          </w:tcPr>
          <w:p w:rsidR="009B6283" w:rsidRDefault="005B1CC1">
            <w:pPr>
              <w:pBdr>
                <w:top w:val="nil"/>
                <w:left w:val="nil"/>
                <w:bottom w:val="nil"/>
                <w:right w:val="nil"/>
                <w:between w:val="nil"/>
              </w:pBdr>
              <w:shd w:val="clear" w:color="auto" w:fill="D6E3BC"/>
              <w:spacing w:line="240" w:lineRule="auto"/>
              <w:ind w:left="0" w:right="24" w:hanging="2"/>
              <w:jc w:val="center"/>
              <w:rPr>
                <w:rFonts w:ascii="Arial Narrow" w:eastAsia="Arial Narrow" w:hAnsi="Arial Narrow" w:cs="Arial Narrow"/>
                <w:sz w:val="24"/>
                <w:szCs w:val="24"/>
              </w:rPr>
            </w:pPr>
            <w:r>
              <w:rPr>
                <w:rFonts w:ascii="Arial Narrow" w:eastAsia="Arial Narrow" w:hAnsi="Arial Narrow" w:cs="Arial Narrow"/>
                <w:b/>
                <w:bCs/>
                <w:sz w:val="24"/>
                <w:szCs w:val="24"/>
              </w:rPr>
              <w:t>40</w:t>
            </w:r>
          </w:p>
        </w:tc>
      </w:tr>
    </w:tbl>
    <w:p w:rsidR="009B6283" w:rsidRDefault="009B6283">
      <w:pPr>
        <w:shd w:val="clear" w:color="auto" w:fill="D6E3BC"/>
        <w:ind w:left="0" w:hanging="2"/>
        <w:jc w:val="center"/>
        <w:rPr>
          <w:rFonts w:ascii="Arial Narrow" w:eastAsia="Arial Narrow" w:hAnsi="Arial Narrow" w:cs="Arial Narrow"/>
          <w:sz w:val="24"/>
          <w:szCs w:val="24"/>
        </w:rPr>
        <w:sectPr w:rsidR="009B6283">
          <w:type w:val="continuous"/>
          <w:pgSz w:w="11910" w:h="16840"/>
          <w:pgMar w:top="1100" w:right="860" w:bottom="1460"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tbl>
      <w:tblPr>
        <w:tblW w:w="9628"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7"/>
        <w:gridCol w:w="3879"/>
        <w:gridCol w:w="2266"/>
        <w:gridCol w:w="1563"/>
        <w:gridCol w:w="1013"/>
      </w:tblGrid>
      <w:tr w:rsidR="009B6283">
        <w:trPr>
          <w:trHeight w:val="300"/>
        </w:trPr>
        <w:tc>
          <w:tcPr>
            <w:tcW w:w="907" w:type="dxa"/>
            <w:shd w:val="clear" w:color="auto" w:fill="D6E3BC"/>
          </w:tcPr>
          <w:p w:rsidR="009B6283" w:rsidRDefault="005B1CC1">
            <w:pPr>
              <w:pBdr>
                <w:top w:val="nil"/>
                <w:left w:val="nil"/>
                <w:bottom w:val="nil"/>
                <w:right w:val="nil"/>
                <w:between w:val="nil"/>
              </w:pBdr>
              <w:spacing w:before="4" w:line="240" w:lineRule="auto"/>
              <w:ind w:left="0" w:right="22" w:hanging="2"/>
              <w:jc w:val="center"/>
              <w:rPr>
                <w:rFonts w:ascii="Arial Narrow" w:eastAsia="Arial Narrow" w:hAnsi="Arial Narrow" w:cs="Arial Narrow"/>
                <w:sz w:val="24"/>
                <w:szCs w:val="24"/>
              </w:rPr>
            </w:pPr>
            <w:r>
              <w:rPr>
                <w:rFonts w:ascii="Arial Narrow" w:eastAsia="Arial Narrow" w:hAnsi="Arial Narrow" w:cs="Arial Narrow"/>
                <w:sz w:val="24"/>
                <w:szCs w:val="24"/>
              </w:rPr>
              <w:t>11.</w:t>
            </w:r>
          </w:p>
        </w:tc>
        <w:tc>
          <w:tcPr>
            <w:tcW w:w="3879" w:type="dxa"/>
            <w:shd w:val="clear" w:color="auto" w:fill="D6E3BC"/>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Evica Meštrović</w:t>
            </w:r>
          </w:p>
        </w:tc>
        <w:tc>
          <w:tcPr>
            <w:tcW w:w="2266" w:type="dxa"/>
            <w:shd w:val="clear" w:color="auto" w:fill="D6E3BC"/>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spremačica</w:t>
            </w:r>
          </w:p>
        </w:tc>
        <w:tc>
          <w:tcPr>
            <w:tcW w:w="1563" w:type="dxa"/>
            <w:shd w:val="clear" w:color="auto" w:fill="D6E3BC"/>
          </w:tcPr>
          <w:p w:rsidR="009B6283" w:rsidRDefault="005B1CC1">
            <w:pPr>
              <w:pBdr>
                <w:top w:val="nil"/>
                <w:left w:val="nil"/>
                <w:bottom w:val="nil"/>
                <w:right w:val="nil"/>
                <w:between w:val="nil"/>
              </w:pBdr>
              <w:spacing w:before="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13:00 - 21:00</w:t>
            </w:r>
          </w:p>
        </w:tc>
        <w:tc>
          <w:tcPr>
            <w:tcW w:w="1013" w:type="dxa"/>
            <w:shd w:val="clear" w:color="auto" w:fill="D6E3BC"/>
          </w:tcPr>
          <w:p w:rsidR="009B6283" w:rsidRDefault="005B1CC1">
            <w:pPr>
              <w:pBdr>
                <w:top w:val="nil"/>
                <w:left w:val="nil"/>
                <w:bottom w:val="nil"/>
                <w:right w:val="nil"/>
                <w:between w:val="nil"/>
              </w:pBdr>
              <w:spacing w:line="240" w:lineRule="auto"/>
              <w:ind w:left="0" w:right="24" w:hanging="2"/>
              <w:jc w:val="center"/>
              <w:rPr>
                <w:rFonts w:ascii="Arial Narrow" w:eastAsia="Arial Narrow" w:hAnsi="Arial Narrow" w:cs="Arial Narrow"/>
                <w:sz w:val="24"/>
                <w:szCs w:val="24"/>
              </w:rPr>
            </w:pPr>
            <w:r>
              <w:rPr>
                <w:rFonts w:ascii="Arial Narrow" w:eastAsia="Arial Narrow" w:hAnsi="Arial Narrow" w:cs="Arial Narrow"/>
                <w:b/>
                <w:sz w:val="24"/>
                <w:szCs w:val="24"/>
              </w:rPr>
              <w:t>40</w:t>
            </w:r>
          </w:p>
        </w:tc>
      </w:tr>
      <w:tr w:rsidR="009B6283">
        <w:trPr>
          <w:trHeight w:val="275"/>
        </w:trPr>
        <w:tc>
          <w:tcPr>
            <w:tcW w:w="907" w:type="dxa"/>
            <w:shd w:val="clear" w:color="auto" w:fill="D6E3BC"/>
          </w:tcPr>
          <w:p w:rsidR="009B6283" w:rsidRDefault="005B1CC1">
            <w:pPr>
              <w:pBdr>
                <w:top w:val="nil"/>
                <w:left w:val="nil"/>
                <w:bottom w:val="nil"/>
                <w:right w:val="nil"/>
                <w:between w:val="nil"/>
              </w:pBdr>
              <w:spacing w:before="4" w:line="240" w:lineRule="auto"/>
              <w:ind w:left="0" w:right="22" w:hanging="2"/>
              <w:jc w:val="center"/>
              <w:rPr>
                <w:rFonts w:ascii="Arial Narrow" w:eastAsia="Arial Narrow" w:hAnsi="Arial Narrow" w:cs="Arial Narrow"/>
                <w:sz w:val="24"/>
                <w:szCs w:val="24"/>
              </w:rPr>
            </w:pPr>
            <w:r>
              <w:rPr>
                <w:rFonts w:ascii="Arial Narrow" w:eastAsia="Arial Narrow" w:hAnsi="Arial Narrow" w:cs="Arial Narrow"/>
                <w:sz w:val="24"/>
                <w:szCs w:val="24"/>
              </w:rPr>
              <w:t>12.</w:t>
            </w:r>
          </w:p>
        </w:tc>
        <w:tc>
          <w:tcPr>
            <w:tcW w:w="3879" w:type="dxa"/>
            <w:shd w:val="clear" w:color="auto" w:fill="D6E3BC"/>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Marija Kaurin</w:t>
            </w:r>
          </w:p>
        </w:tc>
        <w:tc>
          <w:tcPr>
            <w:tcW w:w="2266" w:type="dxa"/>
            <w:shd w:val="clear" w:color="auto" w:fill="D6E3BC"/>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spremačica</w:t>
            </w:r>
          </w:p>
        </w:tc>
        <w:tc>
          <w:tcPr>
            <w:tcW w:w="1563" w:type="dxa"/>
            <w:shd w:val="clear" w:color="auto" w:fill="D6E3BC"/>
          </w:tcPr>
          <w:p w:rsidR="009B6283" w:rsidRDefault="005B1CC1">
            <w:pPr>
              <w:pBdr>
                <w:top w:val="nil"/>
                <w:left w:val="nil"/>
                <w:bottom w:val="nil"/>
                <w:right w:val="nil"/>
                <w:between w:val="nil"/>
              </w:pBdr>
              <w:spacing w:before="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06:00 - 14:00</w:t>
            </w:r>
          </w:p>
        </w:tc>
        <w:tc>
          <w:tcPr>
            <w:tcW w:w="1013" w:type="dxa"/>
            <w:shd w:val="clear" w:color="auto" w:fill="D6E3BC"/>
          </w:tcPr>
          <w:p w:rsidR="009B6283" w:rsidRDefault="005B1CC1">
            <w:pPr>
              <w:pBdr>
                <w:top w:val="nil"/>
                <w:left w:val="nil"/>
                <w:bottom w:val="nil"/>
                <w:right w:val="nil"/>
                <w:between w:val="nil"/>
              </w:pBdr>
              <w:spacing w:line="240" w:lineRule="auto"/>
              <w:ind w:left="0" w:right="24" w:hanging="2"/>
              <w:jc w:val="center"/>
              <w:rPr>
                <w:rFonts w:ascii="Arial Narrow" w:eastAsia="Arial Narrow" w:hAnsi="Arial Narrow" w:cs="Arial Narrow"/>
                <w:sz w:val="24"/>
                <w:szCs w:val="24"/>
              </w:rPr>
            </w:pPr>
            <w:r>
              <w:rPr>
                <w:rFonts w:ascii="Arial Narrow" w:eastAsia="Arial Narrow" w:hAnsi="Arial Narrow" w:cs="Arial Narrow"/>
                <w:b/>
                <w:sz w:val="24"/>
                <w:szCs w:val="24"/>
              </w:rPr>
              <w:t>40</w:t>
            </w:r>
          </w:p>
        </w:tc>
      </w:tr>
      <w:tr w:rsidR="009B6283">
        <w:trPr>
          <w:trHeight w:val="275"/>
        </w:trPr>
        <w:tc>
          <w:tcPr>
            <w:tcW w:w="907" w:type="dxa"/>
            <w:shd w:val="clear" w:color="auto" w:fill="D6E3BC"/>
          </w:tcPr>
          <w:p w:rsidR="009B6283" w:rsidRDefault="005B1CC1">
            <w:pPr>
              <w:pBdr>
                <w:top w:val="nil"/>
                <w:left w:val="nil"/>
                <w:bottom w:val="nil"/>
                <w:right w:val="nil"/>
                <w:between w:val="nil"/>
              </w:pBdr>
              <w:spacing w:before="4" w:line="240" w:lineRule="auto"/>
              <w:ind w:left="0" w:right="22" w:hanging="2"/>
              <w:jc w:val="center"/>
              <w:rPr>
                <w:rFonts w:ascii="Arial Narrow" w:eastAsia="Arial Narrow" w:hAnsi="Arial Narrow" w:cs="Arial Narrow"/>
                <w:sz w:val="24"/>
                <w:szCs w:val="24"/>
              </w:rPr>
            </w:pPr>
            <w:r>
              <w:rPr>
                <w:rFonts w:ascii="Arial Narrow" w:eastAsia="Arial Narrow" w:hAnsi="Arial Narrow" w:cs="Arial Narrow"/>
                <w:sz w:val="24"/>
                <w:szCs w:val="24"/>
              </w:rPr>
              <w:t>13.</w:t>
            </w:r>
          </w:p>
        </w:tc>
        <w:tc>
          <w:tcPr>
            <w:tcW w:w="3879" w:type="dxa"/>
            <w:shd w:val="clear" w:color="auto" w:fill="D6E3BC"/>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Marija Ristić</w:t>
            </w:r>
          </w:p>
        </w:tc>
        <w:tc>
          <w:tcPr>
            <w:tcW w:w="2266" w:type="dxa"/>
            <w:shd w:val="clear" w:color="auto" w:fill="D6E3BC"/>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spremačica</w:t>
            </w:r>
          </w:p>
        </w:tc>
        <w:tc>
          <w:tcPr>
            <w:tcW w:w="1563" w:type="dxa"/>
            <w:shd w:val="clear" w:color="auto" w:fill="D6E3BC"/>
          </w:tcPr>
          <w:p w:rsidR="009B6283" w:rsidRDefault="005B1CC1">
            <w:pPr>
              <w:pBdr>
                <w:top w:val="nil"/>
                <w:left w:val="nil"/>
                <w:bottom w:val="nil"/>
                <w:right w:val="nil"/>
                <w:between w:val="nil"/>
              </w:pBdr>
              <w:spacing w:before="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06:00 - 14:00</w:t>
            </w:r>
          </w:p>
        </w:tc>
        <w:tc>
          <w:tcPr>
            <w:tcW w:w="1013" w:type="dxa"/>
            <w:shd w:val="clear" w:color="auto" w:fill="D6E3BC"/>
          </w:tcPr>
          <w:p w:rsidR="009B6283" w:rsidRDefault="005B1CC1">
            <w:pPr>
              <w:pBdr>
                <w:top w:val="nil"/>
                <w:left w:val="nil"/>
                <w:bottom w:val="nil"/>
                <w:right w:val="nil"/>
                <w:between w:val="nil"/>
              </w:pBdr>
              <w:spacing w:line="240" w:lineRule="auto"/>
              <w:ind w:left="0" w:right="24" w:hanging="2"/>
              <w:jc w:val="center"/>
              <w:rPr>
                <w:rFonts w:ascii="Arial Narrow" w:eastAsia="Arial Narrow" w:hAnsi="Arial Narrow" w:cs="Arial Narrow"/>
                <w:sz w:val="24"/>
                <w:szCs w:val="24"/>
              </w:rPr>
            </w:pPr>
            <w:r>
              <w:rPr>
                <w:rFonts w:ascii="Arial Narrow" w:eastAsia="Arial Narrow" w:hAnsi="Arial Narrow" w:cs="Arial Narrow"/>
                <w:b/>
                <w:sz w:val="24"/>
                <w:szCs w:val="24"/>
              </w:rPr>
              <w:t>40</w:t>
            </w:r>
          </w:p>
        </w:tc>
      </w:tr>
      <w:tr w:rsidR="009B6283">
        <w:trPr>
          <w:trHeight w:val="275"/>
        </w:trPr>
        <w:tc>
          <w:tcPr>
            <w:tcW w:w="907" w:type="dxa"/>
            <w:shd w:val="clear" w:color="auto" w:fill="D6E3BC"/>
          </w:tcPr>
          <w:p w:rsidR="009B6283" w:rsidRDefault="005B1CC1">
            <w:pPr>
              <w:pBdr>
                <w:top w:val="nil"/>
                <w:left w:val="nil"/>
                <w:bottom w:val="nil"/>
                <w:right w:val="nil"/>
                <w:between w:val="nil"/>
              </w:pBdr>
              <w:spacing w:before="4" w:line="240" w:lineRule="auto"/>
              <w:ind w:left="0" w:right="22" w:hanging="2"/>
              <w:jc w:val="center"/>
              <w:rPr>
                <w:rFonts w:ascii="Arial Narrow" w:eastAsia="Arial Narrow" w:hAnsi="Arial Narrow" w:cs="Arial Narrow"/>
                <w:sz w:val="24"/>
                <w:szCs w:val="24"/>
              </w:rPr>
            </w:pPr>
            <w:r>
              <w:rPr>
                <w:rFonts w:ascii="Arial Narrow" w:eastAsia="Arial Narrow" w:hAnsi="Arial Narrow" w:cs="Arial Narrow"/>
                <w:sz w:val="24"/>
                <w:szCs w:val="24"/>
              </w:rPr>
              <w:t>14.</w:t>
            </w:r>
          </w:p>
        </w:tc>
        <w:tc>
          <w:tcPr>
            <w:tcW w:w="3879" w:type="dxa"/>
            <w:shd w:val="clear" w:color="auto" w:fill="D6E3BC"/>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Martina Kukić</w:t>
            </w:r>
          </w:p>
        </w:tc>
        <w:tc>
          <w:tcPr>
            <w:tcW w:w="2266" w:type="dxa"/>
            <w:shd w:val="clear" w:color="auto" w:fill="D6E3BC"/>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spremačica</w:t>
            </w:r>
          </w:p>
        </w:tc>
        <w:tc>
          <w:tcPr>
            <w:tcW w:w="1563" w:type="dxa"/>
            <w:shd w:val="clear" w:color="auto" w:fill="D6E3BC"/>
          </w:tcPr>
          <w:p w:rsidR="009B6283" w:rsidRDefault="005B1CC1">
            <w:pPr>
              <w:pBdr>
                <w:top w:val="nil"/>
                <w:left w:val="nil"/>
                <w:bottom w:val="nil"/>
                <w:right w:val="nil"/>
                <w:between w:val="nil"/>
              </w:pBdr>
              <w:spacing w:before="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06:00 - 10:00</w:t>
            </w:r>
          </w:p>
        </w:tc>
        <w:tc>
          <w:tcPr>
            <w:tcW w:w="1013" w:type="dxa"/>
            <w:shd w:val="clear" w:color="auto" w:fill="D6E3BC"/>
          </w:tcPr>
          <w:p w:rsidR="009B6283" w:rsidRDefault="005B1CC1">
            <w:pPr>
              <w:pBdr>
                <w:top w:val="nil"/>
                <w:left w:val="nil"/>
                <w:bottom w:val="nil"/>
                <w:right w:val="nil"/>
                <w:between w:val="nil"/>
              </w:pBdr>
              <w:spacing w:line="240" w:lineRule="auto"/>
              <w:ind w:left="0" w:right="24" w:hanging="2"/>
              <w:jc w:val="center"/>
              <w:rPr>
                <w:rFonts w:ascii="Arial Narrow" w:eastAsia="Arial Narrow" w:hAnsi="Arial Narrow" w:cs="Arial Narrow"/>
                <w:sz w:val="24"/>
                <w:szCs w:val="24"/>
              </w:rPr>
            </w:pPr>
            <w:r>
              <w:rPr>
                <w:rFonts w:ascii="Arial Narrow" w:eastAsia="Arial Narrow" w:hAnsi="Arial Narrow" w:cs="Arial Narrow"/>
                <w:b/>
                <w:sz w:val="24"/>
                <w:szCs w:val="24"/>
              </w:rPr>
              <w:t>20</w:t>
            </w:r>
          </w:p>
        </w:tc>
      </w:tr>
      <w:tr w:rsidR="009B6283">
        <w:trPr>
          <w:trHeight w:val="300"/>
        </w:trPr>
        <w:tc>
          <w:tcPr>
            <w:tcW w:w="907" w:type="dxa"/>
            <w:shd w:val="clear" w:color="auto" w:fill="D6E3BC"/>
          </w:tcPr>
          <w:p w:rsidR="009B6283" w:rsidRDefault="005B1CC1">
            <w:pP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lastRenderedPageBreak/>
              <w:t>15.</w:t>
            </w:r>
          </w:p>
        </w:tc>
        <w:tc>
          <w:tcPr>
            <w:tcW w:w="3879" w:type="dxa"/>
            <w:shd w:val="clear" w:color="auto" w:fill="D6E3BC"/>
          </w:tcPr>
          <w:p w:rsidR="009B6283" w:rsidRDefault="005B1CC1">
            <w:pP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Magdalena Kalauz</w:t>
            </w:r>
          </w:p>
        </w:tc>
        <w:tc>
          <w:tcPr>
            <w:tcW w:w="2266" w:type="dxa"/>
            <w:shd w:val="clear" w:color="auto" w:fill="D6E3BC"/>
          </w:tcPr>
          <w:p w:rsidR="009B6283" w:rsidRDefault="005B1CC1">
            <w:pP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spremačica</w:t>
            </w:r>
          </w:p>
        </w:tc>
        <w:tc>
          <w:tcPr>
            <w:tcW w:w="1563" w:type="dxa"/>
            <w:shd w:val="clear" w:color="auto" w:fill="D6E3BC"/>
          </w:tcPr>
          <w:p w:rsidR="009B6283" w:rsidRDefault="005B1CC1">
            <w:pP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06:00 - 10:00</w:t>
            </w:r>
          </w:p>
        </w:tc>
        <w:tc>
          <w:tcPr>
            <w:tcW w:w="1013" w:type="dxa"/>
            <w:shd w:val="clear" w:color="auto" w:fill="D6E3BC"/>
          </w:tcPr>
          <w:p w:rsidR="009B6283" w:rsidRDefault="005B1CC1">
            <w:pPr>
              <w:spacing w:line="240" w:lineRule="auto"/>
              <w:ind w:left="0" w:hanging="2"/>
              <w:jc w:val="center"/>
              <w:rPr>
                <w:rFonts w:ascii="Arial Narrow" w:eastAsia="Arial Narrow" w:hAnsi="Arial Narrow" w:cs="Arial Narrow"/>
                <w:b/>
                <w:bCs/>
                <w:sz w:val="24"/>
                <w:szCs w:val="24"/>
              </w:rPr>
            </w:pPr>
            <w:r>
              <w:rPr>
                <w:rFonts w:ascii="Arial Narrow" w:eastAsia="Arial Narrow" w:hAnsi="Arial Narrow" w:cs="Arial Narrow"/>
                <w:b/>
                <w:bCs/>
                <w:sz w:val="24"/>
                <w:szCs w:val="24"/>
              </w:rPr>
              <w:t>40</w:t>
            </w:r>
          </w:p>
        </w:tc>
      </w:tr>
      <w:tr w:rsidR="009B6283">
        <w:trPr>
          <w:trHeight w:val="300"/>
        </w:trPr>
        <w:tc>
          <w:tcPr>
            <w:tcW w:w="907" w:type="dxa"/>
            <w:shd w:val="clear" w:color="auto" w:fill="D6E3BC"/>
          </w:tcPr>
          <w:p w:rsidR="009B6283" w:rsidRDefault="005B1CC1">
            <w:pP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16.</w:t>
            </w:r>
          </w:p>
        </w:tc>
        <w:tc>
          <w:tcPr>
            <w:tcW w:w="3879" w:type="dxa"/>
            <w:shd w:val="clear" w:color="auto" w:fill="D6E3BC"/>
          </w:tcPr>
          <w:p w:rsidR="009B6283" w:rsidRDefault="005B1CC1">
            <w:pP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Alen Doksanaltić</w:t>
            </w:r>
          </w:p>
        </w:tc>
        <w:tc>
          <w:tcPr>
            <w:tcW w:w="2266" w:type="dxa"/>
            <w:shd w:val="clear" w:color="auto" w:fill="D6E3BC"/>
          </w:tcPr>
          <w:p w:rsidR="009B6283" w:rsidRDefault="005B1CC1">
            <w:pP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operativni djelatnik za sigurnost i civilnu zaštitu</w:t>
            </w:r>
          </w:p>
        </w:tc>
        <w:tc>
          <w:tcPr>
            <w:tcW w:w="1563" w:type="dxa"/>
            <w:shd w:val="clear" w:color="auto" w:fill="D6E3BC"/>
          </w:tcPr>
          <w:p w:rsidR="009B6283" w:rsidRDefault="005B1CC1">
            <w:pP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06:00 - 14:00</w:t>
            </w:r>
          </w:p>
        </w:tc>
        <w:tc>
          <w:tcPr>
            <w:tcW w:w="1013" w:type="dxa"/>
            <w:shd w:val="clear" w:color="auto" w:fill="D6E3BC"/>
          </w:tcPr>
          <w:p w:rsidR="009B6283" w:rsidRDefault="005B1CC1">
            <w:pPr>
              <w:spacing w:line="240" w:lineRule="auto"/>
              <w:ind w:left="0" w:hanging="2"/>
              <w:jc w:val="center"/>
              <w:rPr>
                <w:rFonts w:ascii="Arial Narrow" w:eastAsia="Arial Narrow" w:hAnsi="Arial Narrow" w:cs="Arial Narrow"/>
                <w:b/>
                <w:bCs/>
                <w:sz w:val="24"/>
                <w:szCs w:val="24"/>
              </w:rPr>
            </w:pPr>
            <w:r>
              <w:rPr>
                <w:rFonts w:ascii="Arial Narrow" w:eastAsia="Arial Narrow" w:hAnsi="Arial Narrow" w:cs="Arial Narrow"/>
                <w:b/>
                <w:bCs/>
                <w:sz w:val="24"/>
                <w:szCs w:val="24"/>
              </w:rPr>
              <w:t>40</w:t>
            </w:r>
          </w:p>
        </w:tc>
      </w:tr>
      <w:tr w:rsidR="009B6283">
        <w:trPr>
          <w:trHeight w:val="300"/>
        </w:trPr>
        <w:tc>
          <w:tcPr>
            <w:tcW w:w="907" w:type="dxa"/>
            <w:shd w:val="clear" w:color="auto" w:fill="D6E3BC"/>
          </w:tcPr>
          <w:p w:rsidR="009B6283" w:rsidRDefault="005B1CC1">
            <w:pP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17.</w:t>
            </w:r>
          </w:p>
        </w:tc>
        <w:tc>
          <w:tcPr>
            <w:tcW w:w="3879" w:type="dxa"/>
            <w:shd w:val="clear" w:color="auto" w:fill="D6E3BC"/>
          </w:tcPr>
          <w:p w:rsidR="009B6283" w:rsidRDefault="009B6283">
            <w:pPr>
              <w:spacing w:line="240" w:lineRule="auto"/>
              <w:ind w:left="0" w:hanging="2"/>
              <w:rPr>
                <w:rFonts w:ascii="Arial Narrow" w:eastAsia="Arial Narrow" w:hAnsi="Arial Narrow" w:cs="Arial Narrow"/>
                <w:sz w:val="24"/>
                <w:szCs w:val="24"/>
              </w:rPr>
            </w:pPr>
          </w:p>
        </w:tc>
        <w:tc>
          <w:tcPr>
            <w:tcW w:w="2266" w:type="dxa"/>
            <w:shd w:val="clear" w:color="auto" w:fill="D6E3BC"/>
          </w:tcPr>
          <w:p w:rsidR="009B6283" w:rsidRDefault="005B1CC1">
            <w:pP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operativni djelatnik za sigurnost i civilnu zaštitu</w:t>
            </w:r>
          </w:p>
        </w:tc>
        <w:tc>
          <w:tcPr>
            <w:tcW w:w="1563" w:type="dxa"/>
            <w:shd w:val="clear" w:color="auto" w:fill="D6E3BC"/>
          </w:tcPr>
          <w:p w:rsidR="009B6283" w:rsidRDefault="005B1CC1">
            <w:pP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14:00 – 22:00</w:t>
            </w:r>
          </w:p>
        </w:tc>
        <w:tc>
          <w:tcPr>
            <w:tcW w:w="1013" w:type="dxa"/>
            <w:shd w:val="clear" w:color="auto" w:fill="D6E3BC"/>
          </w:tcPr>
          <w:p w:rsidR="009B6283" w:rsidRDefault="005B1CC1">
            <w:pPr>
              <w:spacing w:line="240" w:lineRule="auto"/>
              <w:ind w:left="0" w:hanging="2"/>
              <w:jc w:val="center"/>
              <w:rPr>
                <w:rFonts w:ascii="Arial Narrow" w:eastAsia="Arial Narrow" w:hAnsi="Arial Narrow" w:cs="Arial Narrow"/>
                <w:b/>
                <w:bCs/>
                <w:sz w:val="24"/>
                <w:szCs w:val="24"/>
              </w:rPr>
            </w:pPr>
            <w:r>
              <w:rPr>
                <w:rFonts w:ascii="Arial Narrow" w:eastAsia="Arial Narrow" w:hAnsi="Arial Narrow" w:cs="Arial Narrow"/>
                <w:b/>
                <w:bCs/>
                <w:sz w:val="24"/>
                <w:szCs w:val="24"/>
              </w:rPr>
              <w:t>40</w:t>
            </w:r>
          </w:p>
        </w:tc>
      </w:tr>
    </w:tbl>
    <w:p w:rsidR="009B6283" w:rsidRDefault="009B6283">
      <w:pPr>
        <w:pBdr>
          <w:top w:val="nil"/>
          <w:left w:val="nil"/>
          <w:bottom w:val="nil"/>
          <w:right w:val="nil"/>
          <w:between w:val="nil"/>
        </w:pBdr>
        <w:spacing w:before="20" w:line="240" w:lineRule="auto"/>
        <w:ind w:left="0" w:hanging="2"/>
        <w:rPr>
          <w:rFonts w:ascii="Arial Narrow" w:eastAsia="Arial Narrow" w:hAnsi="Arial Narrow" w:cs="Arial Narrow"/>
          <w:color w:val="FF0000"/>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            Domari izmjenjuju smjene tjedno, tako da jedan tjedan prije podne radi jedan domar, a drugi tjedan drugi domar.</w:t>
      </w:r>
    </w:p>
    <w:p w:rsidR="009B6283" w:rsidRDefault="005B1CC1">
      <w:pPr>
        <w:pBdr>
          <w:top w:val="nil"/>
          <w:left w:val="nil"/>
          <w:bottom w:val="nil"/>
          <w:right w:val="nil"/>
          <w:between w:val="nil"/>
        </w:pBdr>
        <w:spacing w:before="5" w:line="242" w:lineRule="auto"/>
        <w:ind w:left="0" w:right="276" w:hanging="2"/>
        <w:rPr>
          <w:rFonts w:ascii="Arial Narrow" w:eastAsia="Arial Narrow" w:hAnsi="Arial Narrow" w:cs="Arial Narrow"/>
          <w:sz w:val="24"/>
          <w:szCs w:val="24"/>
        </w:rPr>
      </w:pPr>
      <w:r>
        <w:rPr>
          <w:rFonts w:ascii="Arial Narrow" w:eastAsia="Arial Narrow" w:hAnsi="Arial Narrow" w:cs="Arial Narrow"/>
          <w:sz w:val="24"/>
          <w:szCs w:val="24"/>
        </w:rPr>
        <w:t xml:space="preserve">            </w:t>
      </w:r>
      <w:r>
        <w:rPr>
          <w:rFonts w:ascii="Arial Narrow" w:eastAsia="Arial Narrow" w:hAnsi="Arial Narrow" w:cs="Arial Narrow"/>
          <w:sz w:val="24"/>
          <w:szCs w:val="24"/>
        </w:rPr>
        <w:t xml:space="preserve">Spremačice mijenjaju smjene tjedno, prema unaprijed dogovorenom rasporedu na početku školske godine. Tri             </w:t>
      </w:r>
      <w:r>
        <w:tab/>
      </w:r>
      <w:r>
        <w:rPr>
          <w:rFonts w:ascii="Arial Narrow" w:eastAsia="Arial Narrow" w:hAnsi="Arial Narrow" w:cs="Arial Narrow"/>
          <w:sz w:val="24"/>
          <w:szCs w:val="24"/>
        </w:rPr>
        <w:t xml:space="preserve">        spremačice rade jutarnju smjenu, dok preostale 3 spremačice rade popodnevnu smjenu.                                           </w:t>
      </w:r>
      <w:r>
        <w:tab/>
      </w:r>
      <w:r>
        <w:rPr>
          <w:rFonts w:ascii="Arial Narrow" w:eastAsia="Arial Narrow" w:hAnsi="Arial Narrow" w:cs="Arial Narrow"/>
          <w:sz w:val="24"/>
          <w:szCs w:val="24"/>
        </w:rPr>
        <w:t>Smj</w:t>
      </w:r>
      <w:r>
        <w:rPr>
          <w:rFonts w:ascii="Arial Narrow" w:eastAsia="Arial Narrow" w:hAnsi="Arial Narrow" w:cs="Arial Narrow"/>
          <w:sz w:val="24"/>
          <w:szCs w:val="24"/>
        </w:rPr>
        <w:t xml:space="preserve">ene se izmjenjuju na     tjednoj razini, s tim da uvijek 1 spremačica koja je u popodnevnoj smjeni, ostaje u toj   </w:t>
      </w:r>
      <w:r>
        <w:tab/>
      </w:r>
      <w:r>
        <w:rPr>
          <w:rFonts w:ascii="Arial Narrow" w:eastAsia="Arial Narrow" w:hAnsi="Arial Narrow" w:cs="Arial Narrow"/>
          <w:sz w:val="24"/>
          <w:szCs w:val="24"/>
        </w:rPr>
        <w:t xml:space="preserve">       smjeni drugi tjedan za redom.</w:t>
      </w:r>
    </w:p>
    <w:p w:rsidR="009B6283" w:rsidRDefault="005B1CC1">
      <w:pPr>
        <w:pBdr>
          <w:top w:val="nil"/>
          <w:left w:val="nil"/>
          <w:bottom w:val="nil"/>
          <w:right w:val="nil"/>
          <w:between w:val="nil"/>
        </w:pBdr>
        <w:spacing w:before="4" w:line="240" w:lineRule="auto"/>
        <w:ind w:left="0" w:right="321" w:hanging="2"/>
        <w:rPr>
          <w:rFonts w:ascii="Arial Narrow" w:eastAsia="Arial Narrow" w:hAnsi="Arial Narrow" w:cs="Arial Narrow"/>
          <w:sz w:val="24"/>
          <w:szCs w:val="24"/>
        </w:rPr>
      </w:pPr>
      <w:r>
        <w:rPr>
          <w:rFonts w:ascii="Arial Narrow" w:eastAsia="Arial Narrow" w:hAnsi="Arial Narrow" w:cs="Arial Narrow"/>
          <w:sz w:val="24"/>
          <w:szCs w:val="24"/>
        </w:rPr>
        <w:t xml:space="preserve">             Kuharice rade uvijek u jutarnjoj smjeni, s tim da dvije kuharice počinju s radom u 6.00 sa</w:t>
      </w:r>
      <w:r>
        <w:rPr>
          <w:rFonts w:ascii="Arial Narrow" w:eastAsia="Arial Narrow" w:hAnsi="Arial Narrow" w:cs="Arial Narrow"/>
          <w:sz w:val="24"/>
          <w:szCs w:val="24"/>
        </w:rPr>
        <w:t xml:space="preserve">ti i završavaju s radom  </w:t>
      </w:r>
      <w:r>
        <w:tab/>
      </w:r>
      <w:r>
        <w:rPr>
          <w:rFonts w:ascii="Arial Narrow" w:eastAsia="Arial Narrow" w:hAnsi="Arial Narrow" w:cs="Arial Narrow"/>
          <w:sz w:val="24"/>
          <w:szCs w:val="24"/>
        </w:rPr>
        <w:t xml:space="preserve"> u 14.00 sati, dok treća kuharica počinje s radom u 8.00 sati, a završava u 16.00 sati.  </w:t>
      </w:r>
    </w:p>
    <w:p w:rsidR="009B6283" w:rsidRDefault="005B1CC1">
      <w:pPr>
        <w:pBdr>
          <w:top w:val="nil"/>
          <w:left w:val="nil"/>
          <w:bottom w:val="nil"/>
          <w:right w:val="nil"/>
          <w:between w:val="nil"/>
        </w:pBdr>
        <w:spacing w:before="4" w:line="240" w:lineRule="auto"/>
        <w:ind w:leftChars="0" w:left="705" w:right="321" w:firstLineChars="0" w:firstLine="0"/>
        <w:rPr>
          <w:rFonts w:ascii="Arial Narrow" w:eastAsia="Arial Narrow" w:hAnsi="Arial Narrow" w:cs="Arial Narrow"/>
          <w:sz w:val="24"/>
          <w:szCs w:val="24"/>
        </w:rPr>
        <w:sectPr w:rsidR="009B6283">
          <w:type w:val="continuous"/>
          <w:pgSz w:w="11910" w:h="16840"/>
          <w:pgMar w:top="1100" w:right="860" w:bottom="1460"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r>
        <w:rPr>
          <w:rFonts w:ascii="Arial Narrow" w:eastAsia="Arial Narrow" w:hAnsi="Arial Narrow" w:cs="Arial Narrow"/>
          <w:sz w:val="24"/>
          <w:szCs w:val="24"/>
        </w:rPr>
        <w:t xml:space="preserve">Operativni djelatnici za sigurnost i civilnu zaštitu izmjenjuju smjene tjedno, tako da jedan tjedan prije podne radi                        jedan operativni djelatnik, a drugi tjedan drugi operativni djelatnik.           </w:t>
      </w:r>
    </w:p>
    <w:p w:rsidR="009B6283" w:rsidRDefault="005B1CC1" w:rsidP="005B1CC1">
      <w:pPr>
        <w:numPr>
          <w:ilvl w:val="0"/>
          <w:numId w:val="68"/>
        </w:numPr>
        <w:pBdr>
          <w:top w:val="nil"/>
          <w:left w:val="nil"/>
          <w:bottom w:val="nil"/>
          <w:right w:val="nil"/>
          <w:between w:val="nil"/>
        </w:pBdr>
        <w:tabs>
          <w:tab w:val="left" w:pos="1187"/>
        </w:tabs>
        <w:spacing w:line="240" w:lineRule="auto"/>
        <w:ind w:left="1" w:hanging="3"/>
        <w:rPr>
          <w:rFonts w:ascii="Arial Narrow" w:eastAsia="Arial Narrow" w:hAnsi="Arial Narrow" w:cs="Arial Narrow"/>
          <w:sz w:val="26"/>
          <w:szCs w:val="26"/>
        </w:rPr>
      </w:pPr>
      <w:r>
        <w:rPr>
          <w:rFonts w:ascii="Arial Narrow" w:eastAsia="Arial Narrow" w:hAnsi="Arial Narrow" w:cs="Arial Narrow"/>
          <w:b/>
          <w:bCs/>
          <w:sz w:val="26"/>
          <w:szCs w:val="26"/>
        </w:rPr>
        <w:lastRenderedPageBreak/>
        <w:t>ORGANIZACIJA RADA</w:t>
      </w:r>
    </w:p>
    <w:p w:rsidR="009B6283" w:rsidRDefault="009B6283">
      <w:pPr>
        <w:pBdr>
          <w:top w:val="nil"/>
          <w:left w:val="nil"/>
          <w:bottom w:val="nil"/>
          <w:right w:val="nil"/>
          <w:between w:val="nil"/>
        </w:pBdr>
        <w:tabs>
          <w:tab w:val="left" w:pos="1187"/>
        </w:tabs>
        <w:spacing w:line="240" w:lineRule="auto"/>
        <w:ind w:left="1" w:hanging="3"/>
        <w:rPr>
          <w:rFonts w:ascii="Arial Narrow" w:eastAsia="Arial Narrow" w:hAnsi="Arial Narrow" w:cs="Arial Narrow"/>
          <w:sz w:val="26"/>
          <w:szCs w:val="26"/>
        </w:rPr>
      </w:pPr>
    </w:p>
    <w:p w:rsidR="009B6283" w:rsidRDefault="005B1CC1" w:rsidP="005B1CC1">
      <w:pPr>
        <w:pStyle w:val="Odlomakpopisa"/>
        <w:numPr>
          <w:ilvl w:val="1"/>
          <w:numId w:val="63"/>
        </w:numPr>
        <w:pBdr>
          <w:top w:val="nil"/>
          <w:left w:val="nil"/>
          <w:bottom w:val="nil"/>
          <w:right w:val="nil"/>
          <w:between w:val="nil"/>
        </w:pBdr>
        <w:tabs>
          <w:tab w:val="left" w:pos="1158"/>
        </w:tabs>
        <w:spacing w:before="298" w:line="240" w:lineRule="auto"/>
        <w:ind w:leftChars="0" w:firstLineChars="0"/>
        <w:rPr>
          <w:rFonts w:ascii="Arial Narrow" w:eastAsia="Arial Narrow" w:hAnsi="Arial Narrow" w:cs="Arial Narrow"/>
          <w:sz w:val="24"/>
          <w:szCs w:val="24"/>
        </w:rPr>
      </w:pPr>
      <w:r>
        <w:rPr>
          <w:rFonts w:ascii="Arial Narrow" w:eastAsia="Arial Narrow" w:hAnsi="Arial Narrow" w:cs="Arial Narrow"/>
          <w:b/>
          <w:bCs/>
          <w:sz w:val="24"/>
          <w:szCs w:val="24"/>
        </w:rPr>
        <w:t xml:space="preserve"> GODIŠNJI KALENDAR RADA</w:t>
      </w:r>
    </w:p>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tabs>
          <w:tab w:val="left" w:pos="3377"/>
        </w:tabs>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           Školska godina:</w:t>
      </w:r>
      <w:r>
        <w:tab/>
      </w:r>
      <w:r>
        <w:rPr>
          <w:rFonts w:ascii="Arial Narrow" w:eastAsia="Arial Narrow" w:hAnsi="Arial Narrow" w:cs="Arial Narrow"/>
          <w:sz w:val="24"/>
          <w:szCs w:val="24"/>
        </w:rPr>
        <w:t xml:space="preserve">    01.09.2025. – 31.08.2026.</w:t>
      </w:r>
    </w:p>
    <w:p w:rsidR="009B6283" w:rsidRDefault="005B1CC1">
      <w:pPr>
        <w:pBdr>
          <w:top w:val="nil"/>
          <w:left w:val="nil"/>
          <w:bottom w:val="nil"/>
          <w:right w:val="nil"/>
          <w:between w:val="nil"/>
        </w:pBdr>
        <w:tabs>
          <w:tab w:val="left" w:pos="3377"/>
        </w:tabs>
        <w:spacing w:before="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           Nastavna godina:</w:t>
      </w:r>
      <w:r>
        <w:tab/>
      </w:r>
      <w:r>
        <w:rPr>
          <w:rFonts w:ascii="Arial Narrow" w:eastAsia="Arial Narrow" w:hAnsi="Arial Narrow" w:cs="Arial Narrow"/>
          <w:sz w:val="24"/>
          <w:szCs w:val="24"/>
        </w:rPr>
        <w:t xml:space="preserve">    08.09.2025. – 12.06.2026.</w:t>
      </w:r>
    </w:p>
    <w:p w:rsidR="009B6283" w:rsidRDefault="005B1CC1">
      <w:pPr>
        <w:pBdr>
          <w:top w:val="nil"/>
          <w:left w:val="nil"/>
          <w:bottom w:val="nil"/>
          <w:right w:val="nil"/>
          <w:between w:val="nil"/>
        </w:pBdr>
        <w:tabs>
          <w:tab w:val="left" w:pos="3377"/>
        </w:tabs>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           Prvo polugodište:</w:t>
      </w:r>
      <w:r>
        <w:tab/>
      </w:r>
      <w:r>
        <w:rPr>
          <w:rFonts w:ascii="Arial Narrow" w:eastAsia="Arial Narrow" w:hAnsi="Arial Narrow" w:cs="Arial Narrow"/>
          <w:sz w:val="24"/>
          <w:szCs w:val="24"/>
        </w:rPr>
        <w:t xml:space="preserve">    08.09.2025. – 19.12.2025.</w:t>
      </w:r>
    </w:p>
    <w:p w:rsidR="009B6283" w:rsidRDefault="005B1CC1">
      <w:pPr>
        <w:pBdr>
          <w:top w:val="nil"/>
          <w:left w:val="nil"/>
          <w:bottom w:val="nil"/>
          <w:right w:val="nil"/>
          <w:between w:val="nil"/>
        </w:pBdr>
        <w:tabs>
          <w:tab w:val="left" w:pos="3377"/>
        </w:tabs>
        <w:spacing w:before="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           Drugo polugodište:</w:t>
      </w:r>
      <w:r>
        <w:tab/>
      </w:r>
      <w:r>
        <w:rPr>
          <w:rFonts w:ascii="Arial Narrow" w:eastAsia="Arial Narrow" w:hAnsi="Arial Narrow" w:cs="Arial Narrow"/>
          <w:sz w:val="24"/>
          <w:szCs w:val="24"/>
        </w:rPr>
        <w:t xml:space="preserve">    12.01.2026. - 12.06.202</w:t>
      </w:r>
      <w:r>
        <w:rPr>
          <w:rFonts w:ascii="Arial Narrow" w:eastAsia="Arial Narrow" w:hAnsi="Arial Narrow" w:cs="Arial Narrow"/>
          <w:sz w:val="24"/>
          <w:szCs w:val="24"/>
        </w:rPr>
        <w:t>6.</w:t>
      </w:r>
    </w:p>
    <w:p w:rsidR="009B6283" w:rsidRDefault="005B1CC1">
      <w:pPr>
        <w:pBdr>
          <w:top w:val="nil"/>
          <w:left w:val="nil"/>
          <w:bottom w:val="nil"/>
          <w:right w:val="nil"/>
          <w:between w:val="nil"/>
        </w:pBdr>
        <w:tabs>
          <w:tab w:val="left" w:pos="3377"/>
        </w:tabs>
        <w:spacing w:before="5" w:line="242" w:lineRule="auto"/>
        <w:ind w:left="0" w:right="2289" w:hanging="2"/>
        <w:rPr>
          <w:rFonts w:ascii="Arial Narrow" w:eastAsia="Arial Narrow" w:hAnsi="Arial Narrow" w:cs="Arial Narrow"/>
          <w:sz w:val="24"/>
          <w:szCs w:val="24"/>
        </w:rPr>
      </w:pPr>
      <w:r>
        <w:rPr>
          <w:rFonts w:ascii="Arial Narrow" w:eastAsia="Arial Narrow" w:hAnsi="Arial Narrow" w:cs="Arial Narrow"/>
          <w:sz w:val="24"/>
          <w:szCs w:val="24"/>
        </w:rPr>
        <w:t xml:space="preserve">           Zimski odmor (prvi dio)</w:t>
      </w:r>
      <w:r>
        <w:tab/>
      </w:r>
      <w:r>
        <w:rPr>
          <w:rFonts w:ascii="Arial Narrow" w:eastAsia="Arial Narrow" w:hAnsi="Arial Narrow" w:cs="Arial Narrow"/>
          <w:sz w:val="24"/>
          <w:szCs w:val="24"/>
        </w:rPr>
        <w:t xml:space="preserve">    20.12.2025. - 09.01.2026. </w:t>
      </w:r>
    </w:p>
    <w:p w:rsidR="009B6283" w:rsidRDefault="005B1CC1">
      <w:pPr>
        <w:pBdr>
          <w:top w:val="nil"/>
          <w:left w:val="nil"/>
          <w:bottom w:val="nil"/>
          <w:right w:val="nil"/>
          <w:between w:val="nil"/>
        </w:pBdr>
        <w:tabs>
          <w:tab w:val="left" w:pos="3377"/>
        </w:tabs>
        <w:spacing w:before="5" w:line="242" w:lineRule="auto"/>
        <w:ind w:left="0" w:right="2289" w:hanging="2"/>
        <w:rPr>
          <w:rFonts w:ascii="Arial Narrow" w:eastAsia="Arial Narrow" w:hAnsi="Arial Narrow" w:cs="Arial Narrow"/>
          <w:sz w:val="24"/>
          <w:szCs w:val="24"/>
        </w:rPr>
      </w:pPr>
      <w:r>
        <w:rPr>
          <w:rFonts w:ascii="Arial Narrow" w:eastAsia="Arial Narrow" w:hAnsi="Arial Narrow" w:cs="Arial Narrow"/>
          <w:sz w:val="24"/>
          <w:szCs w:val="24"/>
        </w:rPr>
        <w:t xml:space="preserve">           Proljetni odmor:                              28. 03.2026. - 03.04.2026. </w:t>
      </w:r>
    </w:p>
    <w:p w:rsidR="009B6283" w:rsidRDefault="005B1CC1">
      <w:pPr>
        <w:pBdr>
          <w:top w:val="nil"/>
          <w:left w:val="nil"/>
          <w:bottom w:val="nil"/>
          <w:right w:val="nil"/>
          <w:between w:val="nil"/>
        </w:pBdr>
        <w:tabs>
          <w:tab w:val="left" w:pos="3377"/>
        </w:tabs>
        <w:spacing w:before="5" w:line="242" w:lineRule="auto"/>
        <w:ind w:left="0" w:right="2289" w:hanging="2"/>
        <w:rPr>
          <w:rFonts w:ascii="Arial Narrow" w:eastAsia="Arial Narrow" w:hAnsi="Arial Narrow" w:cs="Arial Narrow"/>
          <w:sz w:val="24"/>
          <w:szCs w:val="24"/>
        </w:rPr>
      </w:pPr>
      <w:r>
        <w:rPr>
          <w:rFonts w:ascii="Arial Narrow" w:eastAsia="Arial Narrow" w:hAnsi="Arial Narrow" w:cs="Arial Narrow"/>
          <w:sz w:val="24"/>
          <w:szCs w:val="24"/>
        </w:rPr>
        <w:t xml:space="preserve">           Ljetni odmor:                                  13.06.2026. - 31.08.2026.</w:t>
      </w:r>
    </w:p>
    <w:p w:rsidR="009B6283" w:rsidRDefault="009B6283">
      <w:pPr>
        <w:pBdr>
          <w:top w:val="nil"/>
          <w:left w:val="nil"/>
          <w:bottom w:val="nil"/>
          <w:right w:val="nil"/>
          <w:between w:val="nil"/>
        </w:pBdr>
        <w:tabs>
          <w:tab w:val="left" w:pos="3377"/>
        </w:tabs>
        <w:spacing w:before="5" w:line="242" w:lineRule="auto"/>
        <w:ind w:left="0" w:right="2289" w:hanging="2"/>
        <w:rPr>
          <w:rFonts w:ascii="Arial Narrow" w:eastAsia="Arial Narrow" w:hAnsi="Arial Narrow" w:cs="Arial Narrow"/>
          <w:sz w:val="24"/>
          <w:szCs w:val="24"/>
        </w:rPr>
      </w:pPr>
    </w:p>
    <w:p w:rsidR="009B6283" w:rsidRDefault="009B6283">
      <w:pPr>
        <w:pBdr>
          <w:top w:val="nil"/>
          <w:left w:val="nil"/>
          <w:bottom w:val="nil"/>
          <w:right w:val="nil"/>
          <w:between w:val="nil"/>
        </w:pBdr>
        <w:tabs>
          <w:tab w:val="left" w:pos="3377"/>
        </w:tabs>
        <w:spacing w:before="5" w:line="242" w:lineRule="auto"/>
        <w:ind w:left="0" w:right="2289" w:hanging="2"/>
        <w:rPr>
          <w:rFonts w:ascii="Arial Narrow" w:eastAsia="Arial Narrow" w:hAnsi="Arial Narrow" w:cs="Arial Narrow"/>
          <w:sz w:val="24"/>
          <w:szCs w:val="24"/>
        </w:rPr>
      </w:pPr>
    </w:p>
    <w:p w:rsidR="009B6283" w:rsidRDefault="009B6283">
      <w:pPr>
        <w:pBdr>
          <w:top w:val="nil"/>
          <w:left w:val="nil"/>
          <w:bottom w:val="nil"/>
          <w:right w:val="nil"/>
          <w:between w:val="nil"/>
        </w:pBdr>
        <w:tabs>
          <w:tab w:val="left" w:pos="3377"/>
        </w:tabs>
        <w:spacing w:before="5" w:line="242" w:lineRule="auto"/>
        <w:ind w:left="0" w:right="2289" w:hanging="2"/>
        <w:rPr>
          <w:rFonts w:ascii="Arial Narrow" w:eastAsia="Arial Narrow" w:hAnsi="Arial Narrow" w:cs="Arial Narrow"/>
          <w:sz w:val="24"/>
          <w:szCs w:val="24"/>
        </w:rPr>
      </w:pPr>
    </w:p>
    <w:p w:rsidR="009B6283" w:rsidRDefault="005B1CC1" w:rsidP="005B1CC1">
      <w:pPr>
        <w:numPr>
          <w:ilvl w:val="1"/>
          <w:numId w:val="63"/>
        </w:numPr>
        <w:pBdr>
          <w:top w:val="nil"/>
          <w:left w:val="nil"/>
          <w:bottom w:val="nil"/>
          <w:right w:val="nil"/>
          <w:between w:val="nil"/>
        </w:pBdr>
        <w:tabs>
          <w:tab w:val="left" w:pos="1380"/>
        </w:tabs>
        <w:spacing w:before="1" w:line="240" w:lineRule="auto"/>
        <w:ind w:left="0" w:hanging="2"/>
        <w:rPr>
          <w:rFonts w:ascii="Arial Narrow" w:eastAsia="Arial Narrow" w:hAnsi="Arial Narrow" w:cs="Arial Narrow"/>
          <w:sz w:val="24"/>
          <w:szCs w:val="24"/>
        </w:rPr>
      </w:pPr>
      <w:r>
        <w:rPr>
          <w:rFonts w:ascii="Arial Narrow" w:eastAsia="Arial Narrow" w:hAnsi="Arial Narrow" w:cs="Arial Narrow"/>
          <w:b/>
          <w:bCs/>
          <w:sz w:val="24"/>
          <w:szCs w:val="24"/>
        </w:rPr>
        <w:t>BLAGDANI, NERADNI I NENASTAVNI DANI</w:t>
      </w:r>
    </w:p>
    <w:p w:rsidR="009B6283" w:rsidRDefault="009B6283">
      <w:pPr>
        <w:pBdr>
          <w:top w:val="nil"/>
          <w:left w:val="nil"/>
          <w:bottom w:val="nil"/>
          <w:right w:val="nil"/>
          <w:between w:val="nil"/>
        </w:pBdr>
        <w:tabs>
          <w:tab w:val="left" w:pos="1380"/>
        </w:tabs>
        <w:spacing w:before="1"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before="21" w:line="240" w:lineRule="auto"/>
        <w:ind w:left="0" w:hanging="2"/>
        <w:rPr>
          <w:rFonts w:ascii="Arial Narrow" w:eastAsia="Arial Narrow" w:hAnsi="Arial Narrow" w:cs="Arial Narrow"/>
          <w:sz w:val="20"/>
          <w:szCs w:val="20"/>
        </w:rPr>
      </w:pPr>
    </w:p>
    <w:tbl>
      <w:tblPr>
        <w:tblW w:w="9290" w:type="dxa"/>
        <w:tblInd w:w="4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831"/>
        <w:gridCol w:w="4580"/>
        <w:gridCol w:w="1421"/>
        <w:gridCol w:w="1458"/>
      </w:tblGrid>
      <w:tr w:rsidR="009B6283">
        <w:trPr>
          <w:trHeight w:val="551"/>
        </w:trPr>
        <w:tc>
          <w:tcPr>
            <w:tcW w:w="1831" w:type="dxa"/>
            <w:shd w:val="clear" w:color="auto" w:fill="FBD4B4"/>
          </w:tcPr>
          <w:p w:rsidR="009B6283" w:rsidRDefault="005B1CC1">
            <w:pPr>
              <w:pBdr>
                <w:top w:val="nil"/>
                <w:left w:val="nil"/>
                <w:bottom w:val="nil"/>
                <w:right w:val="nil"/>
                <w:between w:val="nil"/>
              </w:pBdr>
              <w:spacing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b/>
                <w:sz w:val="24"/>
                <w:szCs w:val="24"/>
              </w:rPr>
              <w:t>Datum</w:t>
            </w:r>
          </w:p>
        </w:tc>
        <w:tc>
          <w:tcPr>
            <w:tcW w:w="4580" w:type="dxa"/>
            <w:shd w:val="clear" w:color="auto" w:fill="FBD4B4"/>
          </w:tcPr>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Blagdan</w:t>
            </w:r>
          </w:p>
        </w:tc>
        <w:tc>
          <w:tcPr>
            <w:tcW w:w="1421" w:type="dxa"/>
            <w:shd w:val="clear" w:color="auto" w:fill="FBD4B4"/>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Neradni dan</w:t>
            </w:r>
          </w:p>
        </w:tc>
        <w:tc>
          <w:tcPr>
            <w:tcW w:w="1458" w:type="dxa"/>
            <w:shd w:val="clear" w:color="auto" w:fill="FBD4B4"/>
          </w:tcPr>
          <w:p w:rsidR="009B6283" w:rsidRDefault="005B1CC1">
            <w:pPr>
              <w:pBdr>
                <w:top w:val="nil"/>
                <w:left w:val="nil"/>
                <w:bottom w:val="nil"/>
                <w:right w:val="nil"/>
                <w:between w:val="nil"/>
              </w:pBdr>
              <w:spacing w:line="240" w:lineRule="auto"/>
              <w:ind w:left="0" w:right="102" w:hanging="2"/>
              <w:rPr>
                <w:rFonts w:ascii="Arial Narrow" w:eastAsia="Arial Narrow" w:hAnsi="Arial Narrow" w:cs="Arial Narrow"/>
                <w:sz w:val="24"/>
                <w:szCs w:val="24"/>
              </w:rPr>
            </w:pPr>
            <w:r>
              <w:rPr>
                <w:rFonts w:ascii="Arial Narrow" w:eastAsia="Arial Narrow" w:hAnsi="Arial Narrow" w:cs="Arial Narrow"/>
                <w:b/>
                <w:sz w:val="24"/>
                <w:szCs w:val="24"/>
              </w:rPr>
              <w:t>Nenastavni dan</w:t>
            </w:r>
          </w:p>
        </w:tc>
      </w:tr>
      <w:tr w:rsidR="009B6283">
        <w:trPr>
          <w:trHeight w:val="339"/>
        </w:trPr>
        <w:tc>
          <w:tcPr>
            <w:tcW w:w="1831" w:type="dxa"/>
            <w:shd w:val="clear" w:color="auto" w:fill="FBD4B4"/>
          </w:tcPr>
          <w:p w:rsidR="009B6283" w:rsidRDefault="005B1CC1">
            <w:pPr>
              <w:pBdr>
                <w:top w:val="nil"/>
                <w:left w:val="nil"/>
                <w:bottom w:val="nil"/>
                <w:right w:val="nil"/>
                <w:between w:val="nil"/>
              </w:pBdr>
              <w:spacing w:before="3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    01.11.2025.</w:t>
            </w:r>
          </w:p>
        </w:tc>
        <w:tc>
          <w:tcPr>
            <w:tcW w:w="4580" w:type="dxa"/>
            <w:shd w:val="clear" w:color="auto" w:fill="FBD4B4"/>
          </w:tcPr>
          <w:p w:rsidR="009B6283" w:rsidRDefault="005B1CC1">
            <w:pPr>
              <w:pBdr>
                <w:top w:val="nil"/>
                <w:left w:val="nil"/>
                <w:bottom w:val="nil"/>
                <w:right w:val="nil"/>
                <w:between w:val="nil"/>
              </w:pBdr>
              <w:spacing w:before="3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Svi Sveti</w:t>
            </w:r>
          </w:p>
        </w:tc>
        <w:tc>
          <w:tcPr>
            <w:tcW w:w="1421" w:type="dxa"/>
            <w:shd w:val="clear" w:color="auto" w:fill="FBD4B4"/>
          </w:tcPr>
          <w:p w:rsidR="009B6283" w:rsidRDefault="005B1CC1">
            <w:pPr>
              <w:pBdr>
                <w:top w:val="nil"/>
                <w:left w:val="nil"/>
                <w:bottom w:val="nil"/>
                <w:right w:val="nil"/>
                <w:between w:val="nil"/>
              </w:pBdr>
              <w:spacing w:before="3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X</w:t>
            </w:r>
          </w:p>
        </w:tc>
        <w:tc>
          <w:tcPr>
            <w:tcW w:w="1458" w:type="dxa"/>
            <w:shd w:val="clear" w:color="auto" w:fill="FBD4B4"/>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trHeight w:val="300"/>
        </w:trPr>
        <w:tc>
          <w:tcPr>
            <w:tcW w:w="1831" w:type="dxa"/>
            <w:shd w:val="clear" w:color="auto" w:fill="FBD4B4"/>
          </w:tcPr>
          <w:p w:rsidR="009B6283" w:rsidRDefault="005B1CC1">
            <w:pP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    17.11. 2025.</w:t>
            </w:r>
          </w:p>
        </w:tc>
        <w:tc>
          <w:tcPr>
            <w:tcW w:w="4580" w:type="dxa"/>
            <w:shd w:val="clear" w:color="auto" w:fill="FBD4B4"/>
          </w:tcPr>
          <w:p w:rsidR="009B6283" w:rsidRDefault="005B1CC1">
            <w:pP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Eko dan</w:t>
            </w:r>
          </w:p>
        </w:tc>
        <w:tc>
          <w:tcPr>
            <w:tcW w:w="1421" w:type="dxa"/>
            <w:shd w:val="clear" w:color="auto" w:fill="FBD4B4"/>
          </w:tcPr>
          <w:p w:rsidR="009B6283" w:rsidRDefault="009B6283">
            <w:pPr>
              <w:spacing w:line="240" w:lineRule="auto"/>
              <w:ind w:left="0" w:hanging="2"/>
              <w:jc w:val="center"/>
              <w:rPr>
                <w:rFonts w:ascii="Arial Narrow" w:eastAsia="Arial Narrow" w:hAnsi="Arial Narrow" w:cs="Arial Narrow"/>
                <w:sz w:val="24"/>
                <w:szCs w:val="24"/>
              </w:rPr>
            </w:pPr>
          </w:p>
        </w:tc>
        <w:tc>
          <w:tcPr>
            <w:tcW w:w="1458" w:type="dxa"/>
            <w:shd w:val="clear" w:color="auto" w:fill="FBD4B4"/>
          </w:tcPr>
          <w:p w:rsidR="009B6283" w:rsidRDefault="005B1CC1">
            <w:pPr>
              <w:spacing w:line="240" w:lineRule="auto"/>
              <w:ind w:left="0" w:hanging="2"/>
              <w:rPr>
                <w:rFonts w:ascii="Arial Narrow" w:eastAsia="Arial Narrow" w:hAnsi="Arial Narrow" w:cs="Arial Narrow"/>
              </w:rPr>
            </w:pPr>
            <w:r>
              <w:rPr>
                <w:rFonts w:ascii="Arial Narrow" w:eastAsia="Arial Narrow" w:hAnsi="Arial Narrow" w:cs="Arial Narrow"/>
              </w:rPr>
              <w:t>X</w:t>
            </w:r>
          </w:p>
        </w:tc>
      </w:tr>
      <w:tr w:rsidR="009B6283">
        <w:trPr>
          <w:trHeight w:val="340"/>
        </w:trPr>
        <w:tc>
          <w:tcPr>
            <w:tcW w:w="1831" w:type="dxa"/>
            <w:shd w:val="clear" w:color="auto" w:fill="FBD4B4"/>
          </w:tcPr>
          <w:p w:rsidR="009B6283" w:rsidRDefault="005B1CC1">
            <w:pPr>
              <w:pBdr>
                <w:top w:val="nil"/>
                <w:left w:val="nil"/>
                <w:bottom w:val="nil"/>
                <w:right w:val="nil"/>
                <w:between w:val="nil"/>
              </w:pBdr>
              <w:spacing w:before="35"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18.11.2024.</w:t>
            </w:r>
          </w:p>
        </w:tc>
        <w:tc>
          <w:tcPr>
            <w:tcW w:w="4580" w:type="dxa"/>
            <w:shd w:val="clear" w:color="auto" w:fill="FBD4B4"/>
          </w:tcPr>
          <w:p w:rsidR="009B6283" w:rsidRDefault="005B1CC1">
            <w:pPr>
              <w:pBdr>
                <w:top w:val="nil"/>
                <w:left w:val="nil"/>
                <w:bottom w:val="nil"/>
                <w:right w:val="nil"/>
                <w:between w:val="nil"/>
              </w:pBdr>
              <w:spacing w:before="3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Dan sjećanja na žrtve Domovinskog rata</w:t>
            </w:r>
          </w:p>
        </w:tc>
        <w:tc>
          <w:tcPr>
            <w:tcW w:w="1421" w:type="dxa"/>
            <w:shd w:val="clear" w:color="auto" w:fill="FBD4B4"/>
          </w:tcPr>
          <w:p w:rsidR="009B6283" w:rsidRDefault="005B1CC1">
            <w:pPr>
              <w:pBdr>
                <w:top w:val="nil"/>
                <w:left w:val="nil"/>
                <w:bottom w:val="nil"/>
                <w:right w:val="nil"/>
                <w:between w:val="nil"/>
              </w:pBdr>
              <w:spacing w:before="35"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X</w:t>
            </w:r>
          </w:p>
        </w:tc>
        <w:tc>
          <w:tcPr>
            <w:tcW w:w="1458" w:type="dxa"/>
            <w:shd w:val="clear" w:color="auto" w:fill="FBD4B4"/>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trHeight w:val="340"/>
        </w:trPr>
        <w:tc>
          <w:tcPr>
            <w:tcW w:w="1831" w:type="dxa"/>
            <w:shd w:val="clear" w:color="auto" w:fill="FBD4B4"/>
          </w:tcPr>
          <w:p w:rsidR="009B6283" w:rsidRDefault="005B1CC1">
            <w:pPr>
              <w:pBdr>
                <w:top w:val="nil"/>
                <w:left w:val="nil"/>
                <w:bottom w:val="nil"/>
                <w:right w:val="nil"/>
                <w:between w:val="nil"/>
              </w:pBdr>
              <w:spacing w:before="3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    25.12.2025.</w:t>
            </w:r>
          </w:p>
        </w:tc>
        <w:tc>
          <w:tcPr>
            <w:tcW w:w="4580" w:type="dxa"/>
            <w:shd w:val="clear" w:color="auto" w:fill="FBD4B4"/>
          </w:tcPr>
          <w:p w:rsidR="009B6283" w:rsidRDefault="005B1CC1">
            <w:pPr>
              <w:pBdr>
                <w:top w:val="nil"/>
                <w:left w:val="nil"/>
                <w:bottom w:val="nil"/>
                <w:right w:val="nil"/>
                <w:between w:val="nil"/>
              </w:pBdr>
              <w:spacing w:before="3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Božić</w:t>
            </w:r>
          </w:p>
        </w:tc>
        <w:tc>
          <w:tcPr>
            <w:tcW w:w="1421" w:type="dxa"/>
            <w:shd w:val="clear" w:color="auto" w:fill="FBD4B4"/>
          </w:tcPr>
          <w:p w:rsidR="009B6283" w:rsidRDefault="005B1CC1">
            <w:pPr>
              <w:pBdr>
                <w:top w:val="nil"/>
                <w:left w:val="nil"/>
                <w:bottom w:val="nil"/>
                <w:right w:val="nil"/>
                <w:between w:val="nil"/>
              </w:pBdr>
              <w:spacing w:before="35"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X</w:t>
            </w:r>
          </w:p>
        </w:tc>
        <w:tc>
          <w:tcPr>
            <w:tcW w:w="1458" w:type="dxa"/>
            <w:shd w:val="clear" w:color="auto" w:fill="FBD4B4"/>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trHeight w:val="340"/>
        </w:trPr>
        <w:tc>
          <w:tcPr>
            <w:tcW w:w="1831" w:type="dxa"/>
            <w:shd w:val="clear" w:color="auto" w:fill="FBD4B4"/>
          </w:tcPr>
          <w:p w:rsidR="009B6283" w:rsidRDefault="005B1CC1">
            <w:pPr>
              <w:pBdr>
                <w:top w:val="nil"/>
                <w:left w:val="nil"/>
                <w:bottom w:val="nil"/>
                <w:right w:val="nil"/>
                <w:between w:val="nil"/>
              </w:pBdr>
              <w:spacing w:before="3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    26.12.2025.</w:t>
            </w:r>
          </w:p>
        </w:tc>
        <w:tc>
          <w:tcPr>
            <w:tcW w:w="4580" w:type="dxa"/>
            <w:shd w:val="clear" w:color="auto" w:fill="FBD4B4"/>
          </w:tcPr>
          <w:p w:rsidR="009B6283" w:rsidRDefault="005B1CC1">
            <w:pPr>
              <w:pBdr>
                <w:top w:val="nil"/>
                <w:left w:val="nil"/>
                <w:bottom w:val="nil"/>
                <w:right w:val="nil"/>
                <w:between w:val="nil"/>
              </w:pBdr>
              <w:spacing w:before="3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Sveti Stjepan</w:t>
            </w:r>
          </w:p>
        </w:tc>
        <w:tc>
          <w:tcPr>
            <w:tcW w:w="1421" w:type="dxa"/>
            <w:shd w:val="clear" w:color="auto" w:fill="FBD4B4"/>
          </w:tcPr>
          <w:p w:rsidR="009B6283" w:rsidRDefault="005B1CC1">
            <w:pPr>
              <w:pBdr>
                <w:top w:val="nil"/>
                <w:left w:val="nil"/>
                <w:bottom w:val="nil"/>
                <w:right w:val="nil"/>
                <w:between w:val="nil"/>
              </w:pBdr>
              <w:spacing w:before="35"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X</w:t>
            </w:r>
          </w:p>
        </w:tc>
        <w:tc>
          <w:tcPr>
            <w:tcW w:w="1458" w:type="dxa"/>
            <w:shd w:val="clear" w:color="auto" w:fill="FBD4B4"/>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trHeight w:val="340"/>
        </w:trPr>
        <w:tc>
          <w:tcPr>
            <w:tcW w:w="1831" w:type="dxa"/>
            <w:shd w:val="clear" w:color="auto" w:fill="FBD4B4"/>
          </w:tcPr>
          <w:p w:rsidR="009B6283" w:rsidRDefault="005B1CC1">
            <w:pPr>
              <w:pBdr>
                <w:top w:val="nil"/>
                <w:left w:val="nil"/>
                <w:bottom w:val="nil"/>
                <w:right w:val="nil"/>
                <w:between w:val="nil"/>
              </w:pBdr>
              <w:spacing w:before="35"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01.01.2026.</w:t>
            </w:r>
          </w:p>
        </w:tc>
        <w:tc>
          <w:tcPr>
            <w:tcW w:w="4580" w:type="dxa"/>
            <w:shd w:val="clear" w:color="auto" w:fill="FBD4B4"/>
          </w:tcPr>
          <w:p w:rsidR="009B6283" w:rsidRDefault="005B1CC1">
            <w:pPr>
              <w:pBdr>
                <w:top w:val="nil"/>
                <w:left w:val="nil"/>
                <w:bottom w:val="nil"/>
                <w:right w:val="nil"/>
                <w:between w:val="nil"/>
              </w:pBdr>
              <w:spacing w:before="3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Nova Godina</w:t>
            </w:r>
          </w:p>
        </w:tc>
        <w:tc>
          <w:tcPr>
            <w:tcW w:w="1421" w:type="dxa"/>
            <w:shd w:val="clear" w:color="auto" w:fill="FBD4B4"/>
          </w:tcPr>
          <w:p w:rsidR="009B6283" w:rsidRDefault="005B1CC1">
            <w:pPr>
              <w:pBdr>
                <w:top w:val="nil"/>
                <w:left w:val="nil"/>
                <w:bottom w:val="nil"/>
                <w:right w:val="nil"/>
                <w:between w:val="nil"/>
              </w:pBdr>
              <w:spacing w:before="35"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X</w:t>
            </w:r>
          </w:p>
        </w:tc>
        <w:tc>
          <w:tcPr>
            <w:tcW w:w="1458" w:type="dxa"/>
            <w:shd w:val="clear" w:color="auto" w:fill="FBD4B4"/>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trHeight w:val="340"/>
        </w:trPr>
        <w:tc>
          <w:tcPr>
            <w:tcW w:w="1831" w:type="dxa"/>
            <w:shd w:val="clear" w:color="auto" w:fill="FBD4B4"/>
          </w:tcPr>
          <w:p w:rsidR="009B6283" w:rsidRDefault="005B1CC1">
            <w:pPr>
              <w:pBdr>
                <w:top w:val="nil"/>
                <w:left w:val="nil"/>
                <w:bottom w:val="nil"/>
                <w:right w:val="nil"/>
                <w:between w:val="nil"/>
              </w:pBdr>
              <w:spacing w:before="3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    06.01. 2026.</w:t>
            </w:r>
          </w:p>
        </w:tc>
        <w:tc>
          <w:tcPr>
            <w:tcW w:w="4580" w:type="dxa"/>
            <w:shd w:val="clear" w:color="auto" w:fill="FBD4B4"/>
          </w:tcPr>
          <w:p w:rsidR="009B6283" w:rsidRDefault="005B1CC1">
            <w:pPr>
              <w:pBdr>
                <w:top w:val="nil"/>
                <w:left w:val="nil"/>
                <w:bottom w:val="nil"/>
                <w:right w:val="nil"/>
                <w:between w:val="nil"/>
              </w:pBdr>
              <w:spacing w:before="3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Sveta tri kralja</w:t>
            </w:r>
          </w:p>
        </w:tc>
        <w:tc>
          <w:tcPr>
            <w:tcW w:w="1421" w:type="dxa"/>
            <w:shd w:val="clear" w:color="auto" w:fill="FBD4B4"/>
          </w:tcPr>
          <w:p w:rsidR="009B6283" w:rsidRDefault="005B1CC1">
            <w:pPr>
              <w:pBdr>
                <w:top w:val="nil"/>
                <w:left w:val="nil"/>
                <w:bottom w:val="nil"/>
                <w:right w:val="nil"/>
                <w:between w:val="nil"/>
              </w:pBdr>
              <w:spacing w:before="35"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X</w:t>
            </w:r>
          </w:p>
        </w:tc>
        <w:tc>
          <w:tcPr>
            <w:tcW w:w="1458" w:type="dxa"/>
            <w:shd w:val="clear" w:color="auto" w:fill="FBD4B4"/>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trHeight w:val="340"/>
        </w:trPr>
        <w:tc>
          <w:tcPr>
            <w:tcW w:w="1831" w:type="dxa"/>
            <w:shd w:val="clear" w:color="auto" w:fill="FBD4B4"/>
          </w:tcPr>
          <w:p w:rsidR="009B6283" w:rsidRDefault="005B1CC1">
            <w:pPr>
              <w:pBdr>
                <w:top w:val="nil"/>
                <w:left w:val="nil"/>
                <w:bottom w:val="nil"/>
                <w:right w:val="nil"/>
                <w:between w:val="nil"/>
              </w:pBdr>
              <w:spacing w:before="3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   05.04. 2026.</w:t>
            </w:r>
          </w:p>
        </w:tc>
        <w:tc>
          <w:tcPr>
            <w:tcW w:w="4580" w:type="dxa"/>
            <w:shd w:val="clear" w:color="auto" w:fill="FBD4B4"/>
          </w:tcPr>
          <w:p w:rsidR="009B6283" w:rsidRDefault="005B1CC1">
            <w:pPr>
              <w:pBdr>
                <w:top w:val="nil"/>
                <w:left w:val="nil"/>
                <w:bottom w:val="nil"/>
                <w:right w:val="nil"/>
                <w:between w:val="nil"/>
              </w:pBdr>
              <w:spacing w:before="3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Uskrs</w:t>
            </w:r>
          </w:p>
        </w:tc>
        <w:tc>
          <w:tcPr>
            <w:tcW w:w="1421" w:type="dxa"/>
            <w:shd w:val="clear" w:color="auto" w:fill="FBD4B4"/>
          </w:tcPr>
          <w:p w:rsidR="009B6283" w:rsidRDefault="005B1CC1">
            <w:pPr>
              <w:pBdr>
                <w:top w:val="nil"/>
                <w:left w:val="nil"/>
                <w:bottom w:val="nil"/>
                <w:right w:val="nil"/>
                <w:between w:val="nil"/>
              </w:pBdr>
              <w:spacing w:before="35"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X</w:t>
            </w:r>
          </w:p>
        </w:tc>
        <w:tc>
          <w:tcPr>
            <w:tcW w:w="1458" w:type="dxa"/>
            <w:shd w:val="clear" w:color="auto" w:fill="FBD4B4"/>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trHeight w:val="340"/>
        </w:trPr>
        <w:tc>
          <w:tcPr>
            <w:tcW w:w="1831" w:type="dxa"/>
            <w:shd w:val="clear" w:color="auto" w:fill="FBD4B4"/>
          </w:tcPr>
          <w:p w:rsidR="009B6283" w:rsidRDefault="005B1CC1">
            <w:pPr>
              <w:pBdr>
                <w:top w:val="nil"/>
                <w:left w:val="nil"/>
                <w:bottom w:val="nil"/>
                <w:right w:val="nil"/>
                <w:between w:val="nil"/>
              </w:pBdr>
              <w:spacing w:before="3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    06.04. 2026.</w:t>
            </w:r>
          </w:p>
        </w:tc>
        <w:tc>
          <w:tcPr>
            <w:tcW w:w="4580" w:type="dxa"/>
            <w:shd w:val="clear" w:color="auto" w:fill="FBD4B4"/>
          </w:tcPr>
          <w:p w:rsidR="009B6283" w:rsidRDefault="005B1CC1">
            <w:pPr>
              <w:pBdr>
                <w:top w:val="nil"/>
                <w:left w:val="nil"/>
                <w:bottom w:val="nil"/>
                <w:right w:val="nil"/>
                <w:between w:val="nil"/>
              </w:pBdr>
              <w:spacing w:before="3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Uskrsni ponedjeljak</w:t>
            </w:r>
          </w:p>
        </w:tc>
        <w:tc>
          <w:tcPr>
            <w:tcW w:w="1421" w:type="dxa"/>
            <w:shd w:val="clear" w:color="auto" w:fill="FBD4B4"/>
          </w:tcPr>
          <w:p w:rsidR="009B6283" w:rsidRDefault="005B1CC1">
            <w:pPr>
              <w:pBdr>
                <w:top w:val="nil"/>
                <w:left w:val="nil"/>
                <w:bottom w:val="nil"/>
                <w:right w:val="nil"/>
                <w:between w:val="nil"/>
              </w:pBdr>
              <w:spacing w:before="35"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X</w:t>
            </w:r>
          </w:p>
        </w:tc>
        <w:tc>
          <w:tcPr>
            <w:tcW w:w="1458" w:type="dxa"/>
            <w:shd w:val="clear" w:color="auto" w:fill="FBD4B4"/>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trHeight w:val="340"/>
        </w:trPr>
        <w:tc>
          <w:tcPr>
            <w:tcW w:w="1831" w:type="dxa"/>
            <w:shd w:val="clear" w:color="auto" w:fill="FBD4B4"/>
          </w:tcPr>
          <w:p w:rsidR="009B6283" w:rsidRDefault="005B1CC1">
            <w:pPr>
              <w:pBdr>
                <w:top w:val="nil"/>
                <w:left w:val="nil"/>
                <w:bottom w:val="nil"/>
                <w:right w:val="nil"/>
                <w:between w:val="nil"/>
              </w:pBdr>
              <w:spacing w:before="3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    01.05. 2026.</w:t>
            </w:r>
          </w:p>
        </w:tc>
        <w:tc>
          <w:tcPr>
            <w:tcW w:w="4580" w:type="dxa"/>
            <w:shd w:val="clear" w:color="auto" w:fill="FBD4B4"/>
          </w:tcPr>
          <w:p w:rsidR="009B6283" w:rsidRDefault="005B1CC1">
            <w:pPr>
              <w:pBdr>
                <w:top w:val="nil"/>
                <w:left w:val="nil"/>
                <w:bottom w:val="nil"/>
                <w:right w:val="nil"/>
                <w:between w:val="nil"/>
              </w:pBdr>
              <w:spacing w:before="3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Međunarodni praznik rada</w:t>
            </w:r>
          </w:p>
        </w:tc>
        <w:tc>
          <w:tcPr>
            <w:tcW w:w="1421" w:type="dxa"/>
            <w:shd w:val="clear" w:color="auto" w:fill="FBD4B4"/>
          </w:tcPr>
          <w:p w:rsidR="009B6283" w:rsidRDefault="005B1CC1">
            <w:pPr>
              <w:pBdr>
                <w:top w:val="nil"/>
                <w:left w:val="nil"/>
                <w:bottom w:val="nil"/>
                <w:right w:val="nil"/>
                <w:between w:val="nil"/>
              </w:pBdr>
              <w:spacing w:before="35"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X</w:t>
            </w:r>
          </w:p>
        </w:tc>
        <w:tc>
          <w:tcPr>
            <w:tcW w:w="1458" w:type="dxa"/>
            <w:shd w:val="clear" w:color="auto" w:fill="FBD4B4"/>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trHeight w:val="340"/>
        </w:trPr>
        <w:tc>
          <w:tcPr>
            <w:tcW w:w="1831" w:type="dxa"/>
            <w:shd w:val="clear" w:color="auto" w:fill="FBD4B4"/>
          </w:tcPr>
          <w:p w:rsidR="009B6283" w:rsidRDefault="005B1CC1">
            <w:pPr>
              <w:pBdr>
                <w:top w:val="nil"/>
                <w:left w:val="nil"/>
                <w:bottom w:val="nil"/>
                <w:right w:val="nil"/>
                <w:between w:val="nil"/>
              </w:pBdr>
              <w:spacing w:before="3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   15.05. 2026.</w:t>
            </w:r>
          </w:p>
        </w:tc>
        <w:tc>
          <w:tcPr>
            <w:tcW w:w="4580" w:type="dxa"/>
            <w:shd w:val="clear" w:color="auto" w:fill="FBD4B4"/>
          </w:tcPr>
          <w:p w:rsidR="009B6283" w:rsidRDefault="005B1CC1">
            <w:pPr>
              <w:pBdr>
                <w:top w:val="nil"/>
                <w:left w:val="nil"/>
                <w:bottom w:val="nil"/>
                <w:right w:val="nil"/>
                <w:between w:val="nil"/>
              </w:pBdr>
              <w:spacing w:before="3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Dan škole</w:t>
            </w:r>
          </w:p>
        </w:tc>
        <w:tc>
          <w:tcPr>
            <w:tcW w:w="1421" w:type="dxa"/>
            <w:shd w:val="clear" w:color="auto" w:fill="FBD4B4"/>
          </w:tcPr>
          <w:p w:rsidR="009B6283" w:rsidRDefault="009B6283">
            <w:pPr>
              <w:pBdr>
                <w:top w:val="nil"/>
                <w:left w:val="nil"/>
                <w:bottom w:val="nil"/>
                <w:right w:val="nil"/>
                <w:between w:val="nil"/>
              </w:pBdr>
              <w:spacing w:before="35" w:line="240" w:lineRule="auto"/>
              <w:ind w:left="0" w:hanging="2"/>
              <w:jc w:val="center"/>
              <w:rPr>
                <w:rFonts w:ascii="Arial Narrow" w:eastAsia="Arial Narrow" w:hAnsi="Arial Narrow" w:cs="Arial Narrow"/>
                <w:sz w:val="24"/>
                <w:szCs w:val="24"/>
              </w:rPr>
            </w:pPr>
          </w:p>
        </w:tc>
        <w:tc>
          <w:tcPr>
            <w:tcW w:w="1458" w:type="dxa"/>
            <w:shd w:val="clear" w:color="auto" w:fill="FBD4B4"/>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rPr>
              <w:t>X</w:t>
            </w:r>
          </w:p>
        </w:tc>
      </w:tr>
      <w:tr w:rsidR="009B6283">
        <w:trPr>
          <w:trHeight w:val="340"/>
        </w:trPr>
        <w:tc>
          <w:tcPr>
            <w:tcW w:w="1831" w:type="dxa"/>
            <w:shd w:val="clear" w:color="auto" w:fill="FBD4B4"/>
          </w:tcPr>
          <w:p w:rsidR="009B6283" w:rsidRDefault="005B1CC1">
            <w:pPr>
              <w:pBdr>
                <w:top w:val="nil"/>
                <w:left w:val="nil"/>
                <w:bottom w:val="nil"/>
                <w:right w:val="nil"/>
                <w:between w:val="nil"/>
              </w:pBdr>
              <w:spacing w:before="35"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30.05.2026.</w:t>
            </w:r>
          </w:p>
        </w:tc>
        <w:tc>
          <w:tcPr>
            <w:tcW w:w="4580" w:type="dxa"/>
            <w:shd w:val="clear" w:color="auto" w:fill="FBD4B4"/>
          </w:tcPr>
          <w:p w:rsidR="009B6283" w:rsidRDefault="005B1CC1">
            <w:pPr>
              <w:pBdr>
                <w:top w:val="nil"/>
                <w:left w:val="nil"/>
                <w:bottom w:val="nil"/>
                <w:right w:val="nil"/>
                <w:between w:val="nil"/>
              </w:pBdr>
              <w:spacing w:before="3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Dan državnosti</w:t>
            </w:r>
          </w:p>
        </w:tc>
        <w:tc>
          <w:tcPr>
            <w:tcW w:w="1421" w:type="dxa"/>
            <w:shd w:val="clear" w:color="auto" w:fill="FBD4B4"/>
          </w:tcPr>
          <w:p w:rsidR="009B6283" w:rsidRDefault="005B1CC1">
            <w:pPr>
              <w:pBdr>
                <w:top w:val="nil"/>
                <w:left w:val="nil"/>
                <w:bottom w:val="nil"/>
                <w:right w:val="nil"/>
                <w:between w:val="nil"/>
              </w:pBdr>
              <w:spacing w:before="35"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X</w:t>
            </w:r>
          </w:p>
        </w:tc>
        <w:tc>
          <w:tcPr>
            <w:tcW w:w="1458" w:type="dxa"/>
            <w:shd w:val="clear" w:color="auto" w:fill="FBD4B4"/>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trHeight w:val="340"/>
        </w:trPr>
        <w:tc>
          <w:tcPr>
            <w:tcW w:w="1831" w:type="dxa"/>
            <w:shd w:val="clear" w:color="auto" w:fill="FBD4B4"/>
          </w:tcPr>
          <w:p w:rsidR="009B6283" w:rsidRDefault="005B1CC1">
            <w:pPr>
              <w:pBdr>
                <w:top w:val="nil"/>
                <w:left w:val="nil"/>
                <w:bottom w:val="nil"/>
                <w:right w:val="nil"/>
                <w:between w:val="nil"/>
              </w:pBdr>
              <w:spacing w:before="35"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04.06.2026.</w:t>
            </w:r>
          </w:p>
        </w:tc>
        <w:tc>
          <w:tcPr>
            <w:tcW w:w="4580" w:type="dxa"/>
            <w:shd w:val="clear" w:color="auto" w:fill="FBD4B4"/>
          </w:tcPr>
          <w:p w:rsidR="009B6283" w:rsidRDefault="005B1CC1">
            <w:pPr>
              <w:pBdr>
                <w:top w:val="nil"/>
                <w:left w:val="nil"/>
                <w:bottom w:val="nil"/>
                <w:right w:val="nil"/>
                <w:between w:val="nil"/>
              </w:pBdr>
              <w:spacing w:before="3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Tijelovo</w:t>
            </w:r>
          </w:p>
        </w:tc>
        <w:tc>
          <w:tcPr>
            <w:tcW w:w="1421" w:type="dxa"/>
            <w:shd w:val="clear" w:color="auto" w:fill="FBD4B4"/>
          </w:tcPr>
          <w:p w:rsidR="009B6283" w:rsidRDefault="005B1CC1">
            <w:pPr>
              <w:pBdr>
                <w:top w:val="nil"/>
                <w:left w:val="nil"/>
                <w:bottom w:val="nil"/>
                <w:right w:val="nil"/>
                <w:between w:val="nil"/>
              </w:pBdr>
              <w:spacing w:before="35"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X</w:t>
            </w:r>
          </w:p>
        </w:tc>
        <w:tc>
          <w:tcPr>
            <w:tcW w:w="1458" w:type="dxa"/>
            <w:shd w:val="clear" w:color="auto" w:fill="FBD4B4"/>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bl>
    <w:p w:rsidR="009B6283" w:rsidRDefault="009B6283">
      <w:pPr>
        <w:spacing w:before="275" w:line="240" w:lineRule="auto"/>
        <w:ind w:left="0" w:hanging="2"/>
      </w:pPr>
    </w:p>
    <w:p w:rsidR="009B6283" w:rsidRDefault="005B1CC1" w:rsidP="005B1CC1">
      <w:pPr>
        <w:numPr>
          <w:ilvl w:val="1"/>
          <w:numId w:val="63"/>
        </w:numPr>
        <w:pBdr>
          <w:top w:val="nil"/>
          <w:left w:val="nil"/>
          <w:bottom w:val="nil"/>
          <w:right w:val="nil"/>
          <w:between w:val="nil"/>
        </w:pBdr>
        <w:tabs>
          <w:tab w:val="left" w:pos="1211"/>
        </w:tabs>
        <w:spacing w:before="275" w:line="240" w:lineRule="auto"/>
        <w:ind w:left="0" w:hanging="2"/>
        <w:rPr>
          <w:rFonts w:ascii="Arial Narrow" w:eastAsia="Arial Narrow" w:hAnsi="Arial Narrow" w:cs="Arial Narrow"/>
          <w:sz w:val="24"/>
          <w:szCs w:val="24"/>
        </w:rPr>
      </w:pPr>
      <w:r>
        <w:rPr>
          <w:rFonts w:ascii="Arial Narrow" w:eastAsia="Arial Narrow" w:hAnsi="Arial Narrow" w:cs="Arial Narrow"/>
          <w:b/>
          <w:bCs/>
          <w:sz w:val="24"/>
          <w:szCs w:val="24"/>
        </w:rPr>
        <w:t>ORGANIZACIJA SMJENA</w:t>
      </w:r>
    </w:p>
    <w:p w:rsidR="009B6283" w:rsidRDefault="005B1CC1">
      <w:pPr>
        <w:pBdr>
          <w:top w:val="nil"/>
          <w:left w:val="nil"/>
          <w:bottom w:val="nil"/>
          <w:right w:val="nil"/>
          <w:between w:val="nil"/>
        </w:pBdr>
        <w:spacing w:before="78"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                      Škola radi u dvije smjene.</w:t>
      </w:r>
    </w:p>
    <w:p w:rsidR="009B6283" w:rsidRDefault="005B1CC1">
      <w:pPr>
        <w:pBdr>
          <w:top w:val="nil"/>
          <w:left w:val="nil"/>
          <w:bottom w:val="nil"/>
          <w:right w:val="nil"/>
          <w:between w:val="nil"/>
        </w:pBdr>
        <w:spacing w:before="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                      Prva smjena radi od 8.00 do 13.05 sati.</w:t>
      </w:r>
    </w:p>
    <w:p w:rsidR="009B6283" w:rsidRDefault="005B1CC1">
      <w:pPr>
        <w:pBdr>
          <w:top w:val="nil"/>
          <w:left w:val="nil"/>
          <w:bottom w:val="nil"/>
          <w:right w:val="nil"/>
          <w:between w:val="nil"/>
        </w:pBdr>
        <w:spacing w:before="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                      Druga smjena radi od 14.00 sati do 19.05 sati.</w:t>
      </w:r>
    </w:p>
    <w:p w:rsidR="009B6283" w:rsidRDefault="005B1CC1">
      <w:pPr>
        <w:pBdr>
          <w:top w:val="nil"/>
          <w:left w:val="nil"/>
          <w:bottom w:val="nil"/>
          <w:right w:val="nil"/>
          <w:between w:val="nil"/>
        </w:pBdr>
        <w:spacing w:before="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                </w:t>
      </w:r>
      <w:r>
        <w:rPr>
          <w:rFonts w:ascii="Arial Narrow" w:eastAsia="Arial Narrow" w:hAnsi="Arial Narrow" w:cs="Arial Narrow"/>
          <w:sz w:val="24"/>
          <w:szCs w:val="24"/>
        </w:rPr>
        <w:t xml:space="preserve">Školski sat traje 45 minuta. Odmor iza 1. i 2. sata traje 10 minuta, a iza 3., 4. i 5. sata po 5 minuta. Nastavu u     </w:t>
      </w:r>
      <w:r>
        <w:tab/>
      </w:r>
      <w:r>
        <w:rPr>
          <w:rFonts w:ascii="Arial Narrow" w:eastAsia="Arial Narrow" w:hAnsi="Arial Narrow" w:cs="Arial Narrow"/>
          <w:sz w:val="24"/>
          <w:szCs w:val="24"/>
        </w:rPr>
        <w:t xml:space="preserve">   međusmjeni polaze učenici islamskog vjeronauka organizirani u pet skupina i ostvaruju izborni program iz  </w:t>
      </w:r>
      <w:r>
        <w:tab/>
      </w:r>
      <w:r>
        <w:rPr>
          <w:rFonts w:ascii="Arial Narrow" w:eastAsia="Arial Narrow" w:hAnsi="Arial Narrow" w:cs="Arial Narrow"/>
          <w:sz w:val="24"/>
          <w:szCs w:val="24"/>
        </w:rPr>
        <w:t xml:space="preserve">   islamskog vjeronauka.</w:t>
      </w:r>
    </w:p>
    <w:p w:rsidR="009B6283" w:rsidRDefault="005B1CC1">
      <w:pPr>
        <w:spacing w:before="266"/>
        <w:ind w:left="0" w:hanging="2"/>
        <w:rPr>
          <w:rFonts w:ascii="Arial Narrow" w:eastAsia="Arial Narrow" w:hAnsi="Arial Narrow" w:cs="Arial Narrow"/>
          <w:sz w:val="24"/>
          <w:szCs w:val="24"/>
        </w:rPr>
      </w:pPr>
      <w:r>
        <w:rPr>
          <w:rFonts w:ascii="Arial Narrow" w:eastAsia="Arial Narrow" w:hAnsi="Arial Narrow" w:cs="Arial Narrow"/>
          <w:b/>
          <w:bCs/>
          <w:sz w:val="24"/>
          <w:szCs w:val="24"/>
        </w:rPr>
        <w:t xml:space="preserve"> </w:t>
      </w:r>
      <w:r>
        <w:rPr>
          <w:rFonts w:ascii="Arial Narrow" w:eastAsia="Arial Narrow" w:hAnsi="Arial Narrow" w:cs="Arial Narrow"/>
          <w:b/>
          <w:bCs/>
          <w:sz w:val="24"/>
          <w:szCs w:val="24"/>
        </w:rPr>
        <w:t xml:space="preserve">               A smjenu </w:t>
      </w:r>
      <w:r>
        <w:rPr>
          <w:rFonts w:ascii="Arial Narrow" w:eastAsia="Arial Narrow" w:hAnsi="Arial Narrow" w:cs="Arial Narrow"/>
          <w:sz w:val="24"/>
          <w:szCs w:val="24"/>
        </w:rPr>
        <w:t>čine sljedeći razredni odjeli:</w:t>
      </w:r>
    </w:p>
    <w:p w:rsidR="009B6283" w:rsidRDefault="005B1CC1">
      <w:pPr>
        <w:pBdr>
          <w:top w:val="nil"/>
          <w:left w:val="nil"/>
          <w:bottom w:val="nil"/>
          <w:right w:val="nil"/>
          <w:between w:val="nil"/>
        </w:pBdr>
        <w:tabs>
          <w:tab w:val="left" w:pos="1049"/>
        </w:tabs>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lastRenderedPageBreak/>
        <w:t xml:space="preserve">                1.a, 1.b, 1.c, 1.d, 1.e, 3.a, 3.b, 3.c, 3.d, 4.d, 5.a, 5.b, 5.c, 5.d, 7.a, 7.b, 7.c, 7.d, PO a</w:t>
      </w:r>
    </w:p>
    <w:p w:rsidR="009B6283" w:rsidRDefault="005B1CC1">
      <w:pPr>
        <w:pBdr>
          <w:top w:val="nil"/>
          <w:left w:val="nil"/>
          <w:bottom w:val="nil"/>
          <w:right w:val="nil"/>
          <w:between w:val="nil"/>
        </w:pBdr>
        <w:tabs>
          <w:tab w:val="left" w:pos="950"/>
        </w:tabs>
        <w:spacing w:line="240" w:lineRule="auto"/>
        <w:ind w:left="0" w:hanging="2"/>
        <w:rPr>
          <w:rFonts w:ascii="Helvetica Neue" w:eastAsia="Helvetica Neue" w:hAnsi="Helvetica Neue" w:cs="Helvetica Neue"/>
          <w:sz w:val="24"/>
          <w:szCs w:val="24"/>
        </w:rPr>
      </w:pPr>
      <w:r>
        <w:rPr>
          <w:rFonts w:ascii="Arial Narrow" w:eastAsia="Arial Narrow" w:hAnsi="Arial Narrow" w:cs="Arial Narrow"/>
          <w:sz w:val="24"/>
          <w:szCs w:val="24"/>
        </w:rPr>
        <w:t xml:space="preserve">            ukupno </w:t>
      </w:r>
      <w:r>
        <w:rPr>
          <w:rFonts w:ascii="Arial Narrow" w:eastAsia="Arial Narrow" w:hAnsi="Arial Narrow" w:cs="Arial Narrow"/>
          <w:b/>
          <w:bCs/>
          <w:sz w:val="24"/>
          <w:szCs w:val="24"/>
        </w:rPr>
        <w:t xml:space="preserve">356 </w:t>
      </w:r>
      <w:r>
        <w:rPr>
          <w:rFonts w:ascii="Arial Narrow" w:eastAsia="Arial Narrow" w:hAnsi="Arial Narrow" w:cs="Arial Narrow"/>
          <w:sz w:val="24"/>
          <w:szCs w:val="24"/>
        </w:rPr>
        <w:t>učenika.</w:t>
      </w:r>
    </w:p>
    <w:p w:rsidR="009B6283" w:rsidRDefault="005B1CC1">
      <w:pPr>
        <w:pBdr>
          <w:top w:val="nil"/>
          <w:left w:val="nil"/>
          <w:bottom w:val="nil"/>
          <w:right w:val="nil"/>
          <w:between w:val="nil"/>
        </w:pBdr>
        <w:spacing w:before="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                </w:t>
      </w:r>
      <w:r>
        <w:rPr>
          <w:rFonts w:ascii="Arial Narrow" w:eastAsia="Arial Narrow" w:hAnsi="Arial Narrow" w:cs="Arial Narrow"/>
          <w:b/>
          <w:bCs/>
          <w:sz w:val="24"/>
          <w:szCs w:val="24"/>
        </w:rPr>
        <w:t xml:space="preserve">B smjenu </w:t>
      </w:r>
      <w:r>
        <w:rPr>
          <w:rFonts w:ascii="Arial Narrow" w:eastAsia="Arial Narrow" w:hAnsi="Arial Narrow" w:cs="Arial Narrow"/>
          <w:sz w:val="24"/>
          <w:szCs w:val="24"/>
        </w:rPr>
        <w:t>čine sljedeći razredni odjeli:</w:t>
      </w:r>
    </w:p>
    <w:p w:rsidR="009B6283" w:rsidRDefault="005B1CC1">
      <w:pPr>
        <w:pBdr>
          <w:top w:val="nil"/>
          <w:left w:val="nil"/>
          <w:bottom w:val="nil"/>
          <w:right w:val="nil"/>
          <w:between w:val="nil"/>
        </w:pBdr>
        <w:tabs>
          <w:tab w:val="left" w:pos="993"/>
        </w:tabs>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                2.a, 2.b, 2.c, 2.d, 4.a, 4.b, 4.c, 6.a, 6.b, 6.c, 6.d, 8.a, 8.b, 8.c, 8.d, PO b</w:t>
      </w:r>
    </w:p>
    <w:p w:rsidR="009B6283" w:rsidRDefault="005B1CC1">
      <w:pPr>
        <w:pBdr>
          <w:top w:val="nil"/>
          <w:left w:val="nil"/>
          <w:bottom w:val="nil"/>
          <w:right w:val="nil"/>
          <w:between w:val="nil"/>
        </w:pBdr>
        <w:tabs>
          <w:tab w:val="left" w:pos="950"/>
        </w:tabs>
        <w:spacing w:before="1" w:line="240" w:lineRule="auto"/>
        <w:ind w:left="0" w:hanging="2"/>
        <w:rPr>
          <w:rFonts w:ascii="Helvetica Neue" w:eastAsia="Helvetica Neue" w:hAnsi="Helvetica Neue" w:cs="Helvetica Neue"/>
          <w:sz w:val="24"/>
          <w:szCs w:val="24"/>
        </w:rPr>
      </w:pPr>
      <w:r>
        <w:rPr>
          <w:rFonts w:ascii="Arial Narrow" w:eastAsia="Arial Narrow" w:hAnsi="Arial Narrow" w:cs="Arial Narrow"/>
          <w:sz w:val="24"/>
          <w:szCs w:val="24"/>
        </w:rPr>
        <w:t xml:space="preserve">            ukupno 298</w:t>
      </w:r>
      <w:r>
        <w:rPr>
          <w:rFonts w:ascii="Arial Narrow" w:eastAsia="Arial Narrow" w:hAnsi="Arial Narrow" w:cs="Arial Narrow"/>
          <w:b/>
          <w:bCs/>
          <w:sz w:val="24"/>
          <w:szCs w:val="24"/>
        </w:rPr>
        <w:t xml:space="preserve"> </w:t>
      </w:r>
      <w:r>
        <w:rPr>
          <w:rFonts w:ascii="Arial Narrow" w:eastAsia="Arial Narrow" w:hAnsi="Arial Narrow" w:cs="Arial Narrow"/>
          <w:sz w:val="24"/>
          <w:szCs w:val="24"/>
        </w:rPr>
        <w:t>učenika.</w:t>
      </w:r>
    </w:p>
    <w:p w:rsidR="009B6283" w:rsidRDefault="005B1CC1">
      <w:pPr>
        <w:spacing w:before="2"/>
        <w:ind w:left="0" w:hanging="2"/>
        <w:rPr>
          <w:rFonts w:ascii="Arial Narrow" w:eastAsia="Arial Narrow" w:hAnsi="Arial Narrow" w:cs="Arial Narrow"/>
          <w:sz w:val="24"/>
          <w:szCs w:val="24"/>
        </w:rPr>
      </w:pPr>
      <w:r>
        <w:rPr>
          <w:rFonts w:ascii="Arial Narrow" w:eastAsia="Arial Narrow" w:hAnsi="Arial Narrow" w:cs="Arial Narrow"/>
          <w:b/>
          <w:bCs/>
          <w:sz w:val="24"/>
          <w:szCs w:val="24"/>
        </w:rPr>
        <w:t xml:space="preserve">           Napomena:</w:t>
      </w:r>
      <w:r>
        <w:rPr>
          <w:rFonts w:ascii="Arial Narrow" w:eastAsia="Arial Narrow" w:hAnsi="Arial Narrow" w:cs="Arial Narrow"/>
          <w:sz w:val="24"/>
          <w:szCs w:val="24"/>
        </w:rPr>
        <w:t xml:space="preserve"> 1.c,d su uvijek ujutro kao i svi 2. razredi zbog produženog boravka </w:t>
      </w:r>
    </w:p>
    <w:p w:rsidR="009B6283" w:rsidRDefault="009B6283">
      <w:pPr>
        <w:pBdr>
          <w:top w:val="nil"/>
          <w:left w:val="nil"/>
          <w:bottom w:val="nil"/>
          <w:right w:val="nil"/>
          <w:between w:val="nil"/>
        </w:pBdr>
        <w:tabs>
          <w:tab w:val="left" w:pos="950"/>
        </w:tabs>
        <w:spacing w:before="1"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before="4" w:line="242"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before="4" w:line="242"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               </w:t>
      </w:r>
      <w:r>
        <w:rPr>
          <w:rFonts w:ascii="Arial Narrow" w:eastAsia="Arial Narrow" w:hAnsi="Arial Narrow" w:cs="Arial Narrow"/>
          <w:sz w:val="24"/>
          <w:szCs w:val="24"/>
        </w:rPr>
        <w:t xml:space="preserve">U školi je organiziran mliječni obrok u svakoj smjeni, a hrani se 652 učenika, te topli obrok za učenike produženog            </w:t>
      </w:r>
      <w:r>
        <w:tab/>
      </w:r>
      <w:r>
        <w:tab/>
      </w:r>
      <w:r>
        <w:rPr>
          <w:rFonts w:ascii="Arial Narrow" w:eastAsia="Arial Narrow" w:hAnsi="Arial Narrow" w:cs="Arial Narrow"/>
          <w:sz w:val="24"/>
          <w:szCs w:val="24"/>
        </w:rPr>
        <w:t xml:space="preserve"> boravka (98 učenika).</w:t>
      </w: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0"/>
          <w:szCs w:val="20"/>
        </w:rPr>
      </w:pPr>
    </w:p>
    <w:p w:rsidR="009B6283" w:rsidRDefault="009B6283">
      <w:pPr>
        <w:spacing w:before="56"/>
        <w:ind w:left="0" w:hanging="2"/>
        <w:rPr>
          <w:rFonts w:ascii="Arial Narrow" w:eastAsia="Arial Narrow" w:hAnsi="Arial Narrow" w:cs="Arial Narrow"/>
          <w:sz w:val="20"/>
          <w:szCs w:val="20"/>
        </w:rPr>
      </w:pPr>
    </w:p>
    <w:p w:rsidR="009B6283" w:rsidRDefault="009B6283">
      <w:pPr>
        <w:ind w:left="0" w:hanging="2"/>
        <w:rPr>
          <w:rFonts w:ascii="Arial Narrow" w:eastAsia="Arial Narrow" w:hAnsi="Arial Narrow" w:cs="Arial Narrow"/>
        </w:rPr>
      </w:pPr>
    </w:p>
    <w:tbl>
      <w:tblPr>
        <w:tblpPr w:leftFromText="180" w:rightFromText="180" w:topFromText="180" w:bottomFromText="180" w:vertAnchor="text" w:tblpX="5235"/>
        <w:tblW w:w="29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0"/>
        <w:gridCol w:w="2574"/>
      </w:tblGrid>
      <w:tr w:rsidR="009B6283">
        <w:trPr>
          <w:trHeight w:val="438"/>
        </w:trPr>
        <w:tc>
          <w:tcPr>
            <w:tcW w:w="2954" w:type="dxa"/>
            <w:gridSpan w:val="2"/>
          </w:tcPr>
          <w:p w:rsidR="009B6283" w:rsidRDefault="005B1CC1">
            <w:pPr>
              <w:spacing w:before="82"/>
              <w:ind w:left="0" w:hanging="2"/>
              <w:rPr>
                <w:rFonts w:ascii="Arial Narrow" w:eastAsia="Arial Narrow" w:hAnsi="Arial Narrow" w:cs="Arial Narrow"/>
                <w:sz w:val="24"/>
                <w:szCs w:val="24"/>
              </w:rPr>
            </w:pPr>
            <w:r>
              <w:rPr>
                <w:rFonts w:ascii="Arial Narrow" w:eastAsia="Arial Narrow" w:hAnsi="Arial Narrow" w:cs="Arial Narrow"/>
                <w:b/>
                <w:sz w:val="24"/>
                <w:szCs w:val="24"/>
              </w:rPr>
              <w:t>SMJENA – POSLIJEPODNE</w:t>
            </w:r>
          </w:p>
        </w:tc>
      </w:tr>
      <w:tr w:rsidR="009B6283">
        <w:trPr>
          <w:trHeight w:val="400"/>
        </w:trPr>
        <w:tc>
          <w:tcPr>
            <w:tcW w:w="380" w:type="dxa"/>
          </w:tcPr>
          <w:p w:rsidR="009B6283" w:rsidRDefault="005B1CC1">
            <w:pPr>
              <w:spacing w:before="62"/>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0.</w:t>
            </w:r>
          </w:p>
        </w:tc>
        <w:tc>
          <w:tcPr>
            <w:tcW w:w="2574" w:type="dxa"/>
          </w:tcPr>
          <w:p w:rsidR="009B6283" w:rsidRDefault="005B1CC1">
            <w:pPr>
              <w:spacing w:before="66"/>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14:00 – 14:45</w:t>
            </w:r>
          </w:p>
        </w:tc>
      </w:tr>
      <w:tr w:rsidR="009B6283">
        <w:trPr>
          <w:trHeight w:val="400"/>
        </w:trPr>
        <w:tc>
          <w:tcPr>
            <w:tcW w:w="380" w:type="dxa"/>
          </w:tcPr>
          <w:p w:rsidR="009B6283" w:rsidRDefault="005B1CC1">
            <w:pPr>
              <w:spacing w:before="62"/>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1.</w:t>
            </w:r>
          </w:p>
        </w:tc>
        <w:tc>
          <w:tcPr>
            <w:tcW w:w="2574" w:type="dxa"/>
          </w:tcPr>
          <w:p w:rsidR="009B6283" w:rsidRDefault="005B1CC1">
            <w:pPr>
              <w:spacing w:before="66"/>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15:55 - 15:40</w:t>
            </w:r>
          </w:p>
        </w:tc>
      </w:tr>
      <w:tr w:rsidR="009B6283">
        <w:trPr>
          <w:trHeight w:val="400"/>
        </w:trPr>
        <w:tc>
          <w:tcPr>
            <w:tcW w:w="380" w:type="dxa"/>
          </w:tcPr>
          <w:p w:rsidR="009B6283" w:rsidRDefault="005B1CC1">
            <w:pPr>
              <w:spacing w:before="62"/>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2.</w:t>
            </w:r>
          </w:p>
        </w:tc>
        <w:tc>
          <w:tcPr>
            <w:tcW w:w="2574" w:type="dxa"/>
          </w:tcPr>
          <w:p w:rsidR="009B6283" w:rsidRDefault="005B1CC1">
            <w:pPr>
              <w:spacing w:before="66"/>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15:50 – 16:35</w:t>
            </w:r>
          </w:p>
        </w:tc>
      </w:tr>
      <w:tr w:rsidR="009B6283">
        <w:trPr>
          <w:trHeight w:val="400"/>
        </w:trPr>
        <w:tc>
          <w:tcPr>
            <w:tcW w:w="380" w:type="dxa"/>
          </w:tcPr>
          <w:p w:rsidR="009B6283" w:rsidRDefault="005B1CC1">
            <w:pPr>
              <w:spacing w:before="62"/>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3.</w:t>
            </w:r>
          </w:p>
        </w:tc>
        <w:tc>
          <w:tcPr>
            <w:tcW w:w="2574" w:type="dxa"/>
          </w:tcPr>
          <w:p w:rsidR="009B6283" w:rsidRDefault="005B1CC1">
            <w:pPr>
              <w:spacing w:before="66"/>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16:40 – 17:25</w:t>
            </w:r>
          </w:p>
        </w:tc>
      </w:tr>
      <w:tr w:rsidR="009B6283">
        <w:trPr>
          <w:trHeight w:val="397"/>
        </w:trPr>
        <w:tc>
          <w:tcPr>
            <w:tcW w:w="380" w:type="dxa"/>
          </w:tcPr>
          <w:p w:rsidR="009B6283" w:rsidRDefault="005B1CC1">
            <w:pPr>
              <w:spacing w:before="60"/>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4.</w:t>
            </w:r>
          </w:p>
        </w:tc>
        <w:tc>
          <w:tcPr>
            <w:tcW w:w="2574" w:type="dxa"/>
          </w:tcPr>
          <w:p w:rsidR="009B6283" w:rsidRDefault="005B1CC1">
            <w:pPr>
              <w:spacing w:before="64"/>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17:30 – 18:15</w:t>
            </w:r>
          </w:p>
        </w:tc>
      </w:tr>
      <w:tr w:rsidR="009B6283">
        <w:trPr>
          <w:trHeight w:val="400"/>
        </w:trPr>
        <w:tc>
          <w:tcPr>
            <w:tcW w:w="380" w:type="dxa"/>
          </w:tcPr>
          <w:p w:rsidR="009B6283" w:rsidRDefault="005B1CC1">
            <w:pPr>
              <w:spacing w:before="63"/>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5.</w:t>
            </w:r>
          </w:p>
        </w:tc>
        <w:tc>
          <w:tcPr>
            <w:tcW w:w="2574" w:type="dxa"/>
          </w:tcPr>
          <w:p w:rsidR="009B6283" w:rsidRDefault="005B1CC1">
            <w:pPr>
              <w:spacing w:before="67"/>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18:20 – 19:05</w:t>
            </w:r>
          </w:p>
        </w:tc>
      </w:tr>
    </w:tbl>
    <w:p w:rsidR="009B6283" w:rsidRDefault="009B6283">
      <w:pPr>
        <w:ind w:left="0" w:hanging="2"/>
        <w:rPr>
          <w:rFonts w:ascii="Arial Narrow" w:eastAsia="Arial Narrow" w:hAnsi="Arial Narrow" w:cs="Arial Narrow"/>
        </w:rPr>
      </w:pPr>
    </w:p>
    <w:tbl>
      <w:tblPr>
        <w:tblW w:w="2964" w:type="dxa"/>
        <w:tblInd w:w="1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2"/>
        <w:gridCol w:w="2532"/>
      </w:tblGrid>
      <w:tr w:rsidR="009B6283">
        <w:trPr>
          <w:trHeight w:val="438"/>
        </w:trPr>
        <w:tc>
          <w:tcPr>
            <w:tcW w:w="2964" w:type="dxa"/>
            <w:gridSpan w:val="2"/>
          </w:tcPr>
          <w:p w:rsidR="009B6283" w:rsidRDefault="005B1CC1">
            <w:pPr>
              <w:pBdr>
                <w:top w:val="nil"/>
                <w:left w:val="nil"/>
                <w:bottom w:val="nil"/>
                <w:right w:val="nil"/>
                <w:between w:val="nil"/>
              </w:pBdr>
              <w:spacing w:before="82"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SMJENA – PRIJEPODNE</w:t>
            </w:r>
          </w:p>
        </w:tc>
      </w:tr>
      <w:tr w:rsidR="009B6283">
        <w:trPr>
          <w:trHeight w:val="400"/>
        </w:trPr>
        <w:tc>
          <w:tcPr>
            <w:tcW w:w="432" w:type="dxa"/>
          </w:tcPr>
          <w:p w:rsidR="009B6283" w:rsidRDefault="005B1CC1">
            <w:pPr>
              <w:pBdr>
                <w:top w:val="nil"/>
                <w:left w:val="nil"/>
                <w:bottom w:val="nil"/>
                <w:right w:val="nil"/>
                <w:between w:val="nil"/>
              </w:pBdr>
              <w:spacing w:before="62"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1.</w:t>
            </w:r>
          </w:p>
        </w:tc>
        <w:tc>
          <w:tcPr>
            <w:tcW w:w="2532" w:type="dxa"/>
          </w:tcPr>
          <w:p w:rsidR="009B6283" w:rsidRDefault="005B1CC1">
            <w:pPr>
              <w:pBdr>
                <w:top w:val="nil"/>
                <w:left w:val="nil"/>
                <w:bottom w:val="nil"/>
                <w:right w:val="nil"/>
                <w:between w:val="nil"/>
              </w:pBdr>
              <w:spacing w:before="66"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08:00 – 08:45</w:t>
            </w:r>
          </w:p>
        </w:tc>
      </w:tr>
      <w:tr w:rsidR="009B6283">
        <w:trPr>
          <w:trHeight w:val="400"/>
        </w:trPr>
        <w:tc>
          <w:tcPr>
            <w:tcW w:w="432" w:type="dxa"/>
          </w:tcPr>
          <w:p w:rsidR="009B6283" w:rsidRDefault="005B1CC1">
            <w:pPr>
              <w:pBdr>
                <w:top w:val="nil"/>
                <w:left w:val="nil"/>
                <w:bottom w:val="nil"/>
                <w:right w:val="nil"/>
                <w:between w:val="nil"/>
              </w:pBdr>
              <w:spacing w:before="62"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2.</w:t>
            </w:r>
          </w:p>
        </w:tc>
        <w:tc>
          <w:tcPr>
            <w:tcW w:w="2532" w:type="dxa"/>
          </w:tcPr>
          <w:p w:rsidR="009B6283" w:rsidRDefault="005B1CC1">
            <w:pPr>
              <w:pBdr>
                <w:top w:val="nil"/>
                <w:left w:val="nil"/>
                <w:bottom w:val="nil"/>
                <w:right w:val="nil"/>
                <w:between w:val="nil"/>
              </w:pBdr>
              <w:spacing w:before="66"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08:55 – 09:40</w:t>
            </w:r>
          </w:p>
        </w:tc>
      </w:tr>
      <w:tr w:rsidR="009B6283">
        <w:trPr>
          <w:trHeight w:val="400"/>
        </w:trPr>
        <w:tc>
          <w:tcPr>
            <w:tcW w:w="432" w:type="dxa"/>
          </w:tcPr>
          <w:p w:rsidR="009B6283" w:rsidRDefault="005B1CC1">
            <w:pPr>
              <w:pBdr>
                <w:top w:val="nil"/>
                <w:left w:val="nil"/>
                <w:bottom w:val="nil"/>
                <w:right w:val="nil"/>
                <w:between w:val="nil"/>
              </w:pBdr>
              <w:spacing w:before="62"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3.</w:t>
            </w:r>
          </w:p>
        </w:tc>
        <w:tc>
          <w:tcPr>
            <w:tcW w:w="2532" w:type="dxa"/>
          </w:tcPr>
          <w:p w:rsidR="009B6283" w:rsidRDefault="005B1CC1">
            <w:pPr>
              <w:pBdr>
                <w:top w:val="nil"/>
                <w:left w:val="nil"/>
                <w:bottom w:val="nil"/>
                <w:right w:val="nil"/>
                <w:between w:val="nil"/>
              </w:pBdr>
              <w:spacing w:before="66"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09:50 – 10:35</w:t>
            </w:r>
          </w:p>
        </w:tc>
      </w:tr>
      <w:tr w:rsidR="009B6283">
        <w:trPr>
          <w:trHeight w:val="400"/>
        </w:trPr>
        <w:tc>
          <w:tcPr>
            <w:tcW w:w="432" w:type="dxa"/>
          </w:tcPr>
          <w:p w:rsidR="009B6283" w:rsidRDefault="005B1CC1">
            <w:pPr>
              <w:pBdr>
                <w:top w:val="nil"/>
                <w:left w:val="nil"/>
                <w:bottom w:val="nil"/>
                <w:right w:val="nil"/>
                <w:between w:val="nil"/>
              </w:pBdr>
              <w:spacing w:before="62"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4.</w:t>
            </w:r>
          </w:p>
        </w:tc>
        <w:tc>
          <w:tcPr>
            <w:tcW w:w="2532" w:type="dxa"/>
          </w:tcPr>
          <w:p w:rsidR="009B6283" w:rsidRDefault="005B1CC1">
            <w:pPr>
              <w:pBdr>
                <w:top w:val="nil"/>
                <w:left w:val="nil"/>
                <w:bottom w:val="nil"/>
                <w:right w:val="nil"/>
                <w:between w:val="nil"/>
              </w:pBdr>
              <w:spacing w:before="66"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10:40 – 11:25</w:t>
            </w:r>
          </w:p>
        </w:tc>
      </w:tr>
      <w:tr w:rsidR="009B6283">
        <w:trPr>
          <w:trHeight w:val="398"/>
        </w:trPr>
        <w:tc>
          <w:tcPr>
            <w:tcW w:w="432" w:type="dxa"/>
          </w:tcPr>
          <w:p w:rsidR="009B6283" w:rsidRDefault="005B1CC1">
            <w:pPr>
              <w:pBdr>
                <w:top w:val="nil"/>
                <w:left w:val="nil"/>
                <w:bottom w:val="nil"/>
                <w:right w:val="nil"/>
                <w:between w:val="nil"/>
              </w:pBdr>
              <w:spacing w:before="60"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5.</w:t>
            </w:r>
          </w:p>
        </w:tc>
        <w:tc>
          <w:tcPr>
            <w:tcW w:w="2532" w:type="dxa"/>
          </w:tcPr>
          <w:p w:rsidR="009B6283" w:rsidRDefault="005B1CC1">
            <w:pPr>
              <w:pBdr>
                <w:top w:val="nil"/>
                <w:left w:val="nil"/>
                <w:bottom w:val="nil"/>
                <w:right w:val="nil"/>
                <w:between w:val="nil"/>
              </w:pBdr>
              <w:spacing w:before="6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11:30 – 12:15</w:t>
            </w:r>
          </w:p>
        </w:tc>
      </w:tr>
      <w:tr w:rsidR="009B6283">
        <w:trPr>
          <w:trHeight w:val="400"/>
        </w:trPr>
        <w:tc>
          <w:tcPr>
            <w:tcW w:w="432" w:type="dxa"/>
          </w:tcPr>
          <w:p w:rsidR="009B6283" w:rsidRDefault="005B1CC1">
            <w:pPr>
              <w:pBdr>
                <w:top w:val="nil"/>
                <w:left w:val="nil"/>
                <w:bottom w:val="nil"/>
                <w:right w:val="nil"/>
                <w:between w:val="nil"/>
              </w:pBdr>
              <w:spacing w:before="62"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6.</w:t>
            </w:r>
          </w:p>
        </w:tc>
        <w:tc>
          <w:tcPr>
            <w:tcW w:w="2532" w:type="dxa"/>
          </w:tcPr>
          <w:p w:rsidR="009B6283" w:rsidRDefault="005B1CC1">
            <w:pPr>
              <w:pBdr>
                <w:top w:val="nil"/>
                <w:left w:val="nil"/>
                <w:bottom w:val="nil"/>
                <w:right w:val="nil"/>
                <w:between w:val="nil"/>
              </w:pBdr>
              <w:spacing w:before="66"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12:20 – 13:05</w:t>
            </w:r>
          </w:p>
        </w:tc>
      </w:tr>
    </w:tbl>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0"/>
          <w:szCs w:val="20"/>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color w:val="FF0000"/>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color w:val="FF0000"/>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color w:val="FF0000"/>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b/>
          <w:bCs/>
          <w:sz w:val="24"/>
          <w:szCs w:val="24"/>
        </w:rPr>
        <w:t xml:space="preserve">                   DEŽURSTVA UČITELJA</w:t>
      </w:r>
    </w:p>
    <w:p w:rsidR="009B6283" w:rsidRDefault="005B1CC1">
      <w:pPr>
        <w:pBdr>
          <w:top w:val="nil"/>
          <w:left w:val="nil"/>
          <w:bottom w:val="nil"/>
          <w:right w:val="nil"/>
          <w:between w:val="nil"/>
        </w:pBdr>
        <w:spacing w:before="274" w:line="240" w:lineRule="auto"/>
        <w:ind w:left="0" w:hanging="2"/>
        <w:rPr>
          <w:rFonts w:ascii="Arial Narrow" w:eastAsia="Arial Narrow" w:hAnsi="Arial Narrow" w:cs="Arial Narrow"/>
          <w:sz w:val="24"/>
          <w:szCs w:val="24"/>
        </w:rPr>
      </w:pPr>
      <w:r>
        <w:rPr>
          <w:rFonts w:ascii="Arial Narrow" w:eastAsia="Arial Narrow" w:hAnsi="Arial Narrow" w:cs="Arial Narrow"/>
          <w:b/>
          <w:bCs/>
          <w:sz w:val="24"/>
          <w:szCs w:val="24"/>
        </w:rPr>
        <w:t xml:space="preserve">                        </w:t>
      </w:r>
      <w:r>
        <w:rPr>
          <w:rFonts w:ascii="Arial Narrow" w:eastAsia="Arial Narrow" w:hAnsi="Arial Narrow" w:cs="Arial Narrow"/>
          <w:b/>
          <w:bCs/>
          <w:sz w:val="24"/>
          <w:szCs w:val="24"/>
        </w:rPr>
        <w:t>Dežurstva učitelja i tehničke službe:</w:t>
      </w:r>
    </w:p>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                        U svakoj smjeni dežurno je 5 učitelja u predmetnoj nastavi a u razrednoj nastavi svi učitelji su sa svojim razredima pod odmorom.</w:t>
      </w:r>
    </w:p>
    <w:p w:rsidR="009B6283" w:rsidRDefault="005B1CC1">
      <w:pPr>
        <w:pBdr>
          <w:top w:val="nil"/>
          <w:left w:val="nil"/>
          <w:bottom w:val="nil"/>
          <w:right w:val="nil"/>
          <w:between w:val="nil"/>
        </w:pBdr>
        <w:spacing w:before="2" w:line="244" w:lineRule="auto"/>
        <w:ind w:left="0" w:right="970" w:hanging="2"/>
        <w:rPr>
          <w:rFonts w:ascii="Arial Narrow" w:eastAsia="Arial Narrow" w:hAnsi="Arial Narrow" w:cs="Arial Narrow"/>
          <w:sz w:val="24"/>
          <w:szCs w:val="24"/>
        </w:rPr>
        <w:sectPr w:rsidR="009B6283">
          <w:pgSz w:w="11910" w:h="16840"/>
          <w:pgMar w:top="1440" w:right="1440" w:bottom="1440" w:left="1440" w:header="0" w:footer="1242" w:gutter="0"/>
          <w:pgBorders w:offsetFrom="page">
            <w:top w:val="single" w:sz="8" w:space="24" w:color="000000"/>
            <w:left w:val="single" w:sz="8" w:space="24" w:color="000000"/>
            <w:bottom w:val="single" w:sz="8" w:space="24" w:color="000000"/>
            <w:right w:val="single" w:sz="8" w:space="24" w:color="000000"/>
          </w:pgBorders>
          <w:cols w:space="720"/>
          <w:docGrid w:linePitch="299"/>
        </w:sectPr>
      </w:pPr>
      <w:r>
        <w:rPr>
          <w:rFonts w:ascii="Arial Narrow" w:eastAsia="Arial Narrow" w:hAnsi="Arial Narrow" w:cs="Arial Narrow"/>
          <w:sz w:val="24"/>
          <w:szCs w:val="24"/>
        </w:rPr>
        <w:t xml:space="preserve">         </w:t>
      </w:r>
      <w:r>
        <w:rPr>
          <w:rFonts w:ascii="Arial Narrow" w:eastAsia="Arial Narrow" w:hAnsi="Arial Narrow" w:cs="Arial Narrow"/>
          <w:sz w:val="24"/>
          <w:szCs w:val="24"/>
        </w:rPr>
        <w:t xml:space="preserve">               Voditelji smjena brinu o redovnom dežurstvu i zamjenama ukoliko je netko od dežurnih učitelja odsutan. Na porti dežuraju spremačice i domari prema unaprijed utvrđenom rasporedu a od 1.10. operativni djelatnici za sigurnost i civilnu zaštitu.</w:t>
      </w:r>
      <w:r>
        <w:rPr>
          <w:rFonts w:ascii="Arial Narrow" w:eastAsia="Arial Narrow" w:hAnsi="Arial Narrow" w:cs="Arial Narrow"/>
          <w:sz w:val="24"/>
          <w:szCs w:val="24"/>
        </w:rPr>
        <w:t xml:space="preserve"> (dvije osobe)</w:t>
      </w:r>
    </w:p>
    <w:p w:rsidR="009B6283" w:rsidRDefault="005B1CC1" w:rsidP="005B1CC1">
      <w:pPr>
        <w:pStyle w:val="Odlomakpopisa"/>
        <w:numPr>
          <w:ilvl w:val="1"/>
          <w:numId w:val="94"/>
        </w:numPr>
        <w:pBdr>
          <w:top w:val="nil"/>
          <w:left w:val="nil"/>
          <w:bottom w:val="nil"/>
          <w:right w:val="nil"/>
          <w:between w:val="nil"/>
        </w:pBdr>
        <w:tabs>
          <w:tab w:val="left" w:pos="1576"/>
        </w:tabs>
        <w:spacing w:line="240" w:lineRule="auto"/>
        <w:ind w:leftChars="0" w:firstLineChars="0"/>
        <w:rPr>
          <w:rFonts w:ascii="Arial Narrow" w:eastAsia="Arial Narrow" w:hAnsi="Arial Narrow" w:cs="Arial Narrow"/>
          <w:sz w:val="24"/>
          <w:szCs w:val="24"/>
        </w:rPr>
      </w:pPr>
      <w:r>
        <w:rPr>
          <w:rFonts w:ascii="Arial Narrow" w:eastAsia="Arial Narrow" w:hAnsi="Arial Narrow" w:cs="Arial Narrow"/>
          <w:b/>
          <w:bCs/>
          <w:sz w:val="24"/>
          <w:szCs w:val="24"/>
        </w:rPr>
        <w:lastRenderedPageBreak/>
        <w:t xml:space="preserve">  KALENDAR RADA ŠKOLE ZA ŠKOLSKU 2025./2026. GODINU</w:t>
      </w: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0"/>
          <w:szCs w:val="20"/>
        </w:rPr>
      </w:pPr>
    </w:p>
    <w:p w:rsidR="009B6283" w:rsidRDefault="009B6283">
      <w:pPr>
        <w:pBdr>
          <w:top w:val="nil"/>
          <w:left w:val="nil"/>
          <w:bottom w:val="nil"/>
          <w:right w:val="nil"/>
          <w:between w:val="nil"/>
        </w:pBdr>
        <w:spacing w:before="114" w:after="1" w:line="240" w:lineRule="auto"/>
        <w:ind w:left="0" w:hanging="2"/>
        <w:rPr>
          <w:rFonts w:ascii="Arial Narrow" w:eastAsia="Arial Narrow" w:hAnsi="Arial Narrow" w:cs="Arial Narrow"/>
          <w:sz w:val="20"/>
          <w:szCs w:val="20"/>
        </w:rPr>
      </w:pPr>
    </w:p>
    <w:tbl>
      <w:tblPr>
        <w:tblStyle w:val="affffffffffffffffffffff8"/>
        <w:tblW w:w="9315" w:type="dxa"/>
        <w:tblInd w:w="7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875"/>
        <w:gridCol w:w="690"/>
        <w:gridCol w:w="1485"/>
        <w:gridCol w:w="2070"/>
        <w:gridCol w:w="1320"/>
        <w:gridCol w:w="1875"/>
      </w:tblGrid>
      <w:tr w:rsidR="009B6283">
        <w:trPr>
          <w:trHeight w:val="867"/>
        </w:trPr>
        <w:tc>
          <w:tcPr>
            <w:tcW w:w="1875" w:type="dxa"/>
            <w:shd w:val="clear" w:color="auto" w:fill="FDE9D9"/>
          </w:tcPr>
          <w:p w:rsidR="009B6283" w:rsidRDefault="009B6283">
            <w:pPr>
              <w:pBdr>
                <w:top w:val="nil"/>
                <w:left w:val="nil"/>
                <w:bottom w:val="nil"/>
                <w:right w:val="nil"/>
                <w:between w:val="nil"/>
              </w:pBdr>
              <w:spacing w:before="21"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Mjesec</w:t>
            </w:r>
          </w:p>
        </w:tc>
        <w:tc>
          <w:tcPr>
            <w:tcW w:w="690" w:type="dxa"/>
            <w:shd w:val="clear" w:color="auto" w:fill="FDE9D9"/>
          </w:tcPr>
          <w:p w:rsidR="009B6283" w:rsidRDefault="005B1CC1">
            <w:pPr>
              <w:pBdr>
                <w:top w:val="nil"/>
                <w:left w:val="nil"/>
                <w:bottom w:val="nil"/>
                <w:right w:val="nil"/>
                <w:between w:val="nil"/>
              </w:pBdr>
              <w:spacing w:before="158" w:line="240" w:lineRule="auto"/>
              <w:ind w:left="0" w:right="90" w:hanging="2"/>
              <w:rPr>
                <w:rFonts w:ascii="Arial Narrow" w:eastAsia="Arial Narrow" w:hAnsi="Arial Narrow" w:cs="Arial Narrow"/>
                <w:sz w:val="24"/>
                <w:szCs w:val="24"/>
              </w:rPr>
            </w:pPr>
            <w:r>
              <w:rPr>
                <w:rFonts w:ascii="Arial Narrow" w:eastAsia="Arial Narrow" w:hAnsi="Arial Narrow" w:cs="Arial Narrow"/>
                <w:b/>
                <w:sz w:val="24"/>
                <w:szCs w:val="24"/>
              </w:rPr>
              <w:t>Radni dani</w:t>
            </w:r>
          </w:p>
        </w:tc>
        <w:tc>
          <w:tcPr>
            <w:tcW w:w="1485" w:type="dxa"/>
            <w:shd w:val="clear" w:color="auto" w:fill="FDE9D9"/>
          </w:tcPr>
          <w:p w:rsidR="009B6283" w:rsidRDefault="005B1CC1">
            <w:pPr>
              <w:pBdr>
                <w:top w:val="nil"/>
                <w:left w:val="nil"/>
                <w:bottom w:val="nil"/>
                <w:right w:val="nil"/>
                <w:between w:val="nil"/>
              </w:pBdr>
              <w:spacing w:before="158"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Nastavni dani</w:t>
            </w:r>
          </w:p>
        </w:tc>
        <w:tc>
          <w:tcPr>
            <w:tcW w:w="2070" w:type="dxa"/>
            <w:shd w:val="clear" w:color="auto" w:fill="FDE9D9"/>
          </w:tcPr>
          <w:p w:rsidR="009B6283" w:rsidRDefault="005B1CC1">
            <w:pPr>
              <w:pBdr>
                <w:top w:val="nil"/>
                <w:left w:val="nil"/>
                <w:bottom w:val="nil"/>
                <w:right w:val="nil"/>
                <w:between w:val="nil"/>
              </w:pBdr>
              <w:spacing w:before="158" w:line="240" w:lineRule="auto"/>
              <w:ind w:left="0" w:right="205" w:hanging="2"/>
              <w:rPr>
                <w:rFonts w:ascii="Arial Narrow" w:eastAsia="Arial Narrow" w:hAnsi="Arial Narrow" w:cs="Arial Narrow"/>
                <w:sz w:val="24"/>
                <w:szCs w:val="24"/>
              </w:rPr>
            </w:pPr>
            <w:r>
              <w:rPr>
                <w:rFonts w:ascii="Arial Narrow" w:eastAsia="Arial Narrow" w:hAnsi="Arial Narrow" w:cs="Arial Narrow"/>
                <w:b/>
                <w:sz w:val="24"/>
                <w:szCs w:val="24"/>
              </w:rPr>
              <w:t>Praznici i neradni dani</w:t>
            </w:r>
          </w:p>
        </w:tc>
        <w:tc>
          <w:tcPr>
            <w:tcW w:w="1320" w:type="dxa"/>
            <w:tcBorders>
              <w:right w:val="single" w:sz="4" w:space="0" w:color="000000"/>
            </w:tcBorders>
            <w:shd w:val="clear" w:color="auto" w:fill="FDE9D9"/>
          </w:tcPr>
          <w:p w:rsidR="009B6283" w:rsidRDefault="005B1CC1">
            <w:pPr>
              <w:pBdr>
                <w:top w:val="nil"/>
                <w:left w:val="nil"/>
                <w:bottom w:val="nil"/>
                <w:right w:val="nil"/>
                <w:between w:val="nil"/>
              </w:pBdr>
              <w:spacing w:before="158"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Broj radnih sati</w:t>
            </w:r>
          </w:p>
        </w:tc>
        <w:tc>
          <w:tcPr>
            <w:tcW w:w="1875" w:type="dxa"/>
            <w:tcBorders>
              <w:left w:val="single" w:sz="4" w:space="0" w:color="000000"/>
            </w:tcBorders>
            <w:shd w:val="clear" w:color="auto" w:fill="FDE9D9"/>
          </w:tcPr>
          <w:p w:rsidR="009B6283" w:rsidRDefault="005B1CC1">
            <w:pPr>
              <w:pBdr>
                <w:top w:val="nil"/>
                <w:left w:val="nil"/>
                <w:bottom w:val="nil"/>
                <w:right w:val="nil"/>
                <w:between w:val="nil"/>
              </w:pBdr>
              <w:spacing w:before="158"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Broj nastavnih sati</w:t>
            </w:r>
          </w:p>
        </w:tc>
      </w:tr>
      <w:tr w:rsidR="009B6283">
        <w:trPr>
          <w:trHeight w:val="380"/>
        </w:trPr>
        <w:tc>
          <w:tcPr>
            <w:tcW w:w="1875" w:type="dxa"/>
            <w:shd w:val="clear" w:color="auto" w:fill="FDE9D9"/>
          </w:tcPr>
          <w:p w:rsidR="009B6283" w:rsidRDefault="005B1CC1">
            <w:pPr>
              <w:pBdr>
                <w:top w:val="nil"/>
                <w:left w:val="nil"/>
                <w:bottom w:val="nil"/>
                <w:right w:val="nil"/>
                <w:between w:val="nil"/>
              </w:pBdr>
              <w:spacing w:before="5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Rujan</w:t>
            </w:r>
          </w:p>
        </w:tc>
        <w:tc>
          <w:tcPr>
            <w:tcW w:w="690" w:type="dxa"/>
            <w:shd w:val="clear" w:color="auto" w:fill="FDE9D9"/>
          </w:tcPr>
          <w:p w:rsidR="009B6283" w:rsidRDefault="005B1CC1">
            <w:pPr>
              <w:pBdr>
                <w:top w:val="nil"/>
                <w:left w:val="nil"/>
                <w:bottom w:val="nil"/>
                <w:right w:val="nil"/>
                <w:between w:val="nil"/>
              </w:pBdr>
              <w:spacing w:before="56"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22</w:t>
            </w:r>
          </w:p>
        </w:tc>
        <w:tc>
          <w:tcPr>
            <w:tcW w:w="1485" w:type="dxa"/>
            <w:shd w:val="clear" w:color="auto" w:fill="FDE9D9"/>
          </w:tcPr>
          <w:p w:rsidR="009B6283" w:rsidRDefault="005B1CC1">
            <w:pPr>
              <w:pBdr>
                <w:top w:val="nil"/>
                <w:left w:val="nil"/>
                <w:bottom w:val="nil"/>
                <w:right w:val="nil"/>
                <w:between w:val="nil"/>
              </w:pBdr>
              <w:spacing w:before="56"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17</w:t>
            </w:r>
          </w:p>
        </w:tc>
        <w:tc>
          <w:tcPr>
            <w:tcW w:w="2070" w:type="dxa"/>
            <w:shd w:val="clear" w:color="auto" w:fill="FDE9D9"/>
          </w:tcPr>
          <w:p w:rsidR="009B6283" w:rsidRDefault="005B1CC1">
            <w:pPr>
              <w:pBdr>
                <w:top w:val="nil"/>
                <w:left w:val="nil"/>
                <w:bottom w:val="nil"/>
                <w:right w:val="nil"/>
                <w:between w:val="nil"/>
              </w:pBdr>
              <w:spacing w:before="56"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13</w:t>
            </w:r>
          </w:p>
        </w:tc>
        <w:tc>
          <w:tcPr>
            <w:tcW w:w="1320" w:type="dxa"/>
            <w:tcBorders>
              <w:right w:val="single" w:sz="4" w:space="0" w:color="000000"/>
            </w:tcBorders>
            <w:shd w:val="clear" w:color="auto" w:fill="FDE9D9"/>
          </w:tcPr>
          <w:p w:rsidR="009B6283" w:rsidRDefault="005B1CC1">
            <w:pPr>
              <w:pBdr>
                <w:top w:val="nil"/>
                <w:left w:val="nil"/>
                <w:bottom w:val="nil"/>
                <w:right w:val="nil"/>
                <w:between w:val="nil"/>
              </w:pBdr>
              <w:spacing w:before="56"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176</w:t>
            </w:r>
          </w:p>
        </w:tc>
        <w:tc>
          <w:tcPr>
            <w:tcW w:w="1875" w:type="dxa"/>
            <w:tcBorders>
              <w:left w:val="single" w:sz="4" w:space="0" w:color="000000"/>
            </w:tcBorders>
            <w:shd w:val="clear" w:color="auto" w:fill="FDE9D9"/>
          </w:tcPr>
          <w:p w:rsidR="009B6283" w:rsidRDefault="005B1CC1">
            <w:pPr>
              <w:pBdr>
                <w:top w:val="nil"/>
                <w:left w:val="nil"/>
                <w:bottom w:val="nil"/>
                <w:right w:val="nil"/>
                <w:between w:val="nil"/>
              </w:pBdr>
              <w:spacing w:before="51" w:line="240" w:lineRule="auto"/>
              <w:ind w:left="0" w:right="4" w:hanging="2"/>
              <w:jc w:val="center"/>
              <w:rPr>
                <w:rFonts w:ascii="Arial Narrow" w:eastAsia="Arial Narrow" w:hAnsi="Arial Narrow" w:cs="Arial Narrow"/>
                <w:sz w:val="24"/>
                <w:szCs w:val="24"/>
              </w:rPr>
            </w:pPr>
            <w:r>
              <w:rPr>
                <w:rFonts w:ascii="Arial Narrow" w:eastAsia="Arial Narrow" w:hAnsi="Arial Narrow" w:cs="Arial Narrow"/>
                <w:sz w:val="24"/>
                <w:szCs w:val="24"/>
              </w:rPr>
              <w:t>136</w:t>
            </w:r>
          </w:p>
        </w:tc>
      </w:tr>
      <w:tr w:rsidR="009B6283">
        <w:trPr>
          <w:trHeight w:val="380"/>
        </w:trPr>
        <w:tc>
          <w:tcPr>
            <w:tcW w:w="1875" w:type="dxa"/>
            <w:shd w:val="clear" w:color="auto" w:fill="FDE9D9"/>
          </w:tcPr>
          <w:p w:rsidR="009B6283" w:rsidRDefault="005B1CC1">
            <w:pPr>
              <w:pBdr>
                <w:top w:val="nil"/>
                <w:left w:val="nil"/>
                <w:bottom w:val="nil"/>
                <w:right w:val="nil"/>
                <w:between w:val="nil"/>
              </w:pBdr>
              <w:spacing w:before="5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Listopad</w:t>
            </w:r>
          </w:p>
        </w:tc>
        <w:tc>
          <w:tcPr>
            <w:tcW w:w="690" w:type="dxa"/>
            <w:shd w:val="clear" w:color="auto" w:fill="FDE9D9"/>
          </w:tcPr>
          <w:p w:rsidR="009B6283" w:rsidRDefault="005B1CC1">
            <w:pPr>
              <w:pBdr>
                <w:top w:val="nil"/>
                <w:left w:val="nil"/>
                <w:bottom w:val="nil"/>
                <w:right w:val="nil"/>
                <w:between w:val="nil"/>
              </w:pBdr>
              <w:spacing w:before="56"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23</w:t>
            </w:r>
          </w:p>
        </w:tc>
        <w:tc>
          <w:tcPr>
            <w:tcW w:w="1485" w:type="dxa"/>
            <w:shd w:val="clear" w:color="auto" w:fill="FDE9D9"/>
          </w:tcPr>
          <w:p w:rsidR="009B6283" w:rsidRDefault="005B1CC1">
            <w:pPr>
              <w:pBdr>
                <w:top w:val="nil"/>
                <w:left w:val="nil"/>
                <w:bottom w:val="nil"/>
                <w:right w:val="nil"/>
                <w:between w:val="nil"/>
              </w:pBdr>
              <w:spacing w:before="56"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23</w:t>
            </w:r>
          </w:p>
        </w:tc>
        <w:tc>
          <w:tcPr>
            <w:tcW w:w="2070" w:type="dxa"/>
            <w:shd w:val="clear" w:color="auto" w:fill="FDE9D9"/>
          </w:tcPr>
          <w:p w:rsidR="009B6283" w:rsidRDefault="005B1CC1">
            <w:pPr>
              <w:pBdr>
                <w:top w:val="nil"/>
                <w:left w:val="nil"/>
                <w:bottom w:val="nil"/>
                <w:right w:val="nil"/>
                <w:between w:val="nil"/>
              </w:pBdr>
              <w:spacing w:before="56"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8</w:t>
            </w:r>
          </w:p>
        </w:tc>
        <w:tc>
          <w:tcPr>
            <w:tcW w:w="1320" w:type="dxa"/>
            <w:tcBorders>
              <w:right w:val="single" w:sz="4" w:space="0" w:color="000000"/>
            </w:tcBorders>
            <w:shd w:val="clear" w:color="auto" w:fill="FDE9D9"/>
          </w:tcPr>
          <w:p w:rsidR="009B6283" w:rsidRDefault="005B1CC1">
            <w:pPr>
              <w:pBdr>
                <w:top w:val="nil"/>
                <w:left w:val="nil"/>
                <w:bottom w:val="nil"/>
                <w:right w:val="nil"/>
                <w:between w:val="nil"/>
              </w:pBdr>
              <w:spacing w:before="56"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184</w:t>
            </w:r>
          </w:p>
        </w:tc>
        <w:tc>
          <w:tcPr>
            <w:tcW w:w="1875" w:type="dxa"/>
            <w:tcBorders>
              <w:left w:val="single" w:sz="4" w:space="0" w:color="000000"/>
            </w:tcBorders>
            <w:shd w:val="clear" w:color="auto" w:fill="FDE9D9"/>
          </w:tcPr>
          <w:p w:rsidR="009B6283" w:rsidRDefault="005B1CC1">
            <w:pPr>
              <w:pBdr>
                <w:top w:val="nil"/>
                <w:left w:val="nil"/>
                <w:bottom w:val="nil"/>
                <w:right w:val="nil"/>
                <w:between w:val="nil"/>
              </w:pBdr>
              <w:spacing w:before="56"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184</w:t>
            </w:r>
          </w:p>
        </w:tc>
      </w:tr>
      <w:tr w:rsidR="009B6283">
        <w:trPr>
          <w:trHeight w:val="378"/>
        </w:trPr>
        <w:tc>
          <w:tcPr>
            <w:tcW w:w="1875" w:type="dxa"/>
            <w:shd w:val="clear" w:color="auto" w:fill="FDE9D9"/>
          </w:tcPr>
          <w:p w:rsidR="009B6283" w:rsidRDefault="005B1CC1">
            <w:pPr>
              <w:pBdr>
                <w:top w:val="nil"/>
                <w:left w:val="nil"/>
                <w:bottom w:val="nil"/>
                <w:right w:val="nil"/>
                <w:between w:val="nil"/>
              </w:pBdr>
              <w:spacing w:before="5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Studeni</w:t>
            </w:r>
          </w:p>
        </w:tc>
        <w:tc>
          <w:tcPr>
            <w:tcW w:w="690" w:type="dxa"/>
            <w:shd w:val="clear" w:color="auto" w:fill="FDE9D9"/>
          </w:tcPr>
          <w:p w:rsidR="009B6283" w:rsidRDefault="005B1CC1">
            <w:pPr>
              <w:pBdr>
                <w:top w:val="nil"/>
                <w:left w:val="nil"/>
                <w:bottom w:val="nil"/>
                <w:right w:val="nil"/>
                <w:between w:val="nil"/>
              </w:pBdr>
              <w:spacing w:before="56"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19</w:t>
            </w:r>
          </w:p>
        </w:tc>
        <w:tc>
          <w:tcPr>
            <w:tcW w:w="1485" w:type="dxa"/>
            <w:shd w:val="clear" w:color="auto" w:fill="FDE9D9"/>
          </w:tcPr>
          <w:p w:rsidR="009B6283" w:rsidRDefault="005B1CC1">
            <w:pPr>
              <w:pBdr>
                <w:top w:val="nil"/>
                <w:left w:val="nil"/>
                <w:bottom w:val="nil"/>
                <w:right w:val="nil"/>
                <w:between w:val="nil"/>
              </w:pBdr>
              <w:spacing w:before="56"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18</w:t>
            </w:r>
          </w:p>
        </w:tc>
        <w:tc>
          <w:tcPr>
            <w:tcW w:w="2070" w:type="dxa"/>
            <w:shd w:val="clear" w:color="auto" w:fill="FDE9D9"/>
          </w:tcPr>
          <w:p w:rsidR="009B6283" w:rsidRDefault="005B1CC1">
            <w:pPr>
              <w:pBdr>
                <w:top w:val="nil"/>
                <w:left w:val="nil"/>
                <w:bottom w:val="nil"/>
                <w:right w:val="nil"/>
                <w:between w:val="nil"/>
              </w:pBdr>
              <w:spacing w:before="56" w:line="240" w:lineRule="auto"/>
              <w:ind w:left="0" w:right="6" w:hanging="2"/>
              <w:jc w:val="center"/>
              <w:rPr>
                <w:rFonts w:ascii="Arial Narrow" w:eastAsia="Arial Narrow" w:hAnsi="Arial Narrow" w:cs="Arial Narrow"/>
                <w:sz w:val="24"/>
                <w:szCs w:val="24"/>
              </w:rPr>
            </w:pPr>
            <w:r>
              <w:rPr>
                <w:rFonts w:ascii="Arial Narrow" w:eastAsia="Arial Narrow" w:hAnsi="Arial Narrow" w:cs="Arial Narrow"/>
                <w:sz w:val="24"/>
                <w:szCs w:val="24"/>
              </w:rPr>
              <w:t>11</w:t>
            </w:r>
          </w:p>
        </w:tc>
        <w:tc>
          <w:tcPr>
            <w:tcW w:w="1320" w:type="dxa"/>
            <w:tcBorders>
              <w:right w:val="single" w:sz="4" w:space="0" w:color="000000"/>
            </w:tcBorders>
            <w:shd w:val="clear" w:color="auto" w:fill="FDE9D9"/>
          </w:tcPr>
          <w:p w:rsidR="009B6283" w:rsidRDefault="005B1CC1">
            <w:pPr>
              <w:pBdr>
                <w:top w:val="nil"/>
                <w:left w:val="nil"/>
                <w:bottom w:val="nil"/>
                <w:right w:val="nil"/>
                <w:between w:val="nil"/>
              </w:pBdr>
              <w:spacing w:before="56"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152</w:t>
            </w:r>
          </w:p>
        </w:tc>
        <w:tc>
          <w:tcPr>
            <w:tcW w:w="1875" w:type="dxa"/>
            <w:tcBorders>
              <w:left w:val="single" w:sz="4" w:space="0" w:color="000000"/>
            </w:tcBorders>
            <w:shd w:val="clear" w:color="auto" w:fill="FDE9D9"/>
          </w:tcPr>
          <w:p w:rsidR="009B6283" w:rsidRDefault="005B1CC1">
            <w:pPr>
              <w:pBdr>
                <w:top w:val="nil"/>
                <w:left w:val="nil"/>
                <w:bottom w:val="nil"/>
                <w:right w:val="nil"/>
                <w:between w:val="nil"/>
              </w:pBdr>
              <w:spacing w:before="56"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144</w:t>
            </w:r>
          </w:p>
        </w:tc>
      </w:tr>
      <w:tr w:rsidR="009B6283">
        <w:trPr>
          <w:trHeight w:val="380"/>
        </w:trPr>
        <w:tc>
          <w:tcPr>
            <w:tcW w:w="1875" w:type="dxa"/>
            <w:shd w:val="clear" w:color="auto" w:fill="FDE9D9"/>
          </w:tcPr>
          <w:p w:rsidR="009B6283" w:rsidRDefault="005B1CC1">
            <w:pPr>
              <w:pBdr>
                <w:top w:val="nil"/>
                <w:left w:val="nil"/>
                <w:bottom w:val="nil"/>
                <w:right w:val="nil"/>
                <w:between w:val="nil"/>
              </w:pBdr>
              <w:spacing w:before="5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Prosinac</w:t>
            </w:r>
          </w:p>
        </w:tc>
        <w:tc>
          <w:tcPr>
            <w:tcW w:w="690" w:type="dxa"/>
            <w:shd w:val="clear" w:color="auto" w:fill="FDE9D9"/>
          </w:tcPr>
          <w:p w:rsidR="009B6283" w:rsidRDefault="005B1CC1">
            <w:pPr>
              <w:pBdr>
                <w:top w:val="nil"/>
                <w:left w:val="nil"/>
                <w:bottom w:val="nil"/>
                <w:right w:val="nil"/>
                <w:between w:val="nil"/>
              </w:pBdr>
              <w:spacing w:before="56"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17</w:t>
            </w:r>
          </w:p>
        </w:tc>
        <w:tc>
          <w:tcPr>
            <w:tcW w:w="1485" w:type="dxa"/>
            <w:shd w:val="clear" w:color="auto" w:fill="FDE9D9"/>
          </w:tcPr>
          <w:p w:rsidR="009B6283" w:rsidRDefault="005B1CC1">
            <w:pPr>
              <w:pBdr>
                <w:top w:val="nil"/>
                <w:left w:val="nil"/>
                <w:bottom w:val="nil"/>
                <w:right w:val="nil"/>
                <w:between w:val="nil"/>
              </w:pBdr>
              <w:spacing w:before="56"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17</w:t>
            </w:r>
          </w:p>
        </w:tc>
        <w:tc>
          <w:tcPr>
            <w:tcW w:w="2070" w:type="dxa"/>
            <w:shd w:val="clear" w:color="auto" w:fill="FDE9D9"/>
          </w:tcPr>
          <w:p w:rsidR="009B6283" w:rsidRDefault="005B1CC1">
            <w:pPr>
              <w:pBdr>
                <w:top w:val="nil"/>
                <w:left w:val="nil"/>
                <w:bottom w:val="nil"/>
                <w:right w:val="nil"/>
                <w:between w:val="nil"/>
              </w:pBdr>
              <w:spacing w:before="51" w:line="240" w:lineRule="auto"/>
              <w:ind w:left="0" w:right="5"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r>
              <w:rPr>
                <w:rFonts w:ascii="Arial Narrow" w:eastAsia="Arial Narrow" w:hAnsi="Arial Narrow" w:cs="Arial Narrow"/>
                <w:sz w:val="24"/>
                <w:szCs w:val="24"/>
              </w:rPr>
              <w:t>4</w:t>
            </w:r>
          </w:p>
        </w:tc>
        <w:tc>
          <w:tcPr>
            <w:tcW w:w="1320" w:type="dxa"/>
            <w:tcBorders>
              <w:right w:val="single" w:sz="4" w:space="0" w:color="000000"/>
            </w:tcBorders>
            <w:shd w:val="clear" w:color="auto" w:fill="FDE9D9"/>
          </w:tcPr>
          <w:p w:rsidR="009B6283" w:rsidRDefault="005B1CC1">
            <w:pPr>
              <w:pBdr>
                <w:top w:val="nil"/>
                <w:left w:val="nil"/>
                <w:bottom w:val="nil"/>
                <w:right w:val="nil"/>
                <w:between w:val="nil"/>
              </w:pBdr>
              <w:spacing w:before="56"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136</w:t>
            </w:r>
          </w:p>
        </w:tc>
        <w:tc>
          <w:tcPr>
            <w:tcW w:w="1875" w:type="dxa"/>
            <w:tcBorders>
              <w:left w:val="single" w:sz="4" w:space="0" w:color="000000"/>
            </w:tcBorders>
            <w:shd w:val="clear" w:color="auto" w:fill="FDE9D9"/>
          </w:tcPr>
          <w:p w:rsidR="009B6283" w:rsidRDefault="005B1CC1">
            <w:pPr>
              <w:pBdr>
                <w:top w:val="nil"/>
                <w:left w:val="nil"/>
                <w:bottom w:val="nil"/>
                <w:right w:val="nil"/>
                <w:between w:val="nil"/>
              </w:pBdr>
              <w:spacing w:before="56"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136</w:t>
            </w:r>
          </w:p>
        </w:tc>
      </w:tr>
      <w:tr w:rsidR="009B6283">
        <w:trPr>
          <w:trHeight w:val="527"/>
        </w:trPr>
        <w:tc>
          <w:tcPr>
            <w:tcW w:w="1875" w:type="dxa"/>
            <w:shd w:val="clear" w:color="auto" w:fill="FDE9D9"/>
          </w:tcPr>
          <w:p w:rsidR="009B6283" w:rsidRDefault="005B1CC1">
            <w:pPr>
              <w:pBdr>
                <w:top w:val="nil"/>
                <w:left w:val="nil"/>
                <w:bottom w:val="nil"/>
                <w:right w:val="nil"/>
                <w:between w:val="nil"/>
              </w:pBdr>
              <w:spacing w:before="128" w:line="240" w:lineRule="auto"/>
              <w:ind w:left="0" w:hanging="2"/>
              <w:rPr>
                <w:rFonts w:ascii="Arial Narrow" w:eastAsia="Arial Narrow" w:hAnsi="Arial Narrow" w:cs="Arial Narrow"/>
                <w:color w:val="4A86E8"/>
                <w:sz w:val="24"/>
                <w:szCs w:val="24"/>
              </w:rPr>
            </w:pPr>
            <w:r>
              <w:rPr>
                <w:rFonts w:ascii="Arial Narrow" w:eastAsia="Arial Narrow" w:hAnsi="Arial Narrow" w:cs="Arial Narrow"/>
                <w:color w:val="4A86E8"/>
                <w:sz w:val="24"/>
                <w:szCs w:val="24"/>
              </w:rPr>
              <w:t>∑ 1.polugodište</w:t>
            </w:r>
          </w:p>
        </w:tc>
        <w:tc>
          <w:tcPr>
            <w:tcW w:w="690" w:type="dxa"/>
            <w:shd w:val="clear" w:color="auto" w:fill="FDE9D9"/>
          </w:tcPr>
          <w:p w:rsidR="009B6283" w:rsidRDefault="005B1CC1">
            <w:pPr>
              <w:pBdr>
                <w:top w:val="nil"/>
                <w:left w:val="nil"/>
                <w:bottom w:val="nil"/>
                <w:right w:val="nil"/>
                <w:between w:val="nil"/>
              </w:pBdr>
              <w:spacing w:before="126" w:line="240" w:lineRule="auto"/>
              <w:ind w:left="0" w:right="5" w:hanging="2"/>
              <w:jc w:val="center"/>
              <w:rPr>
                <w:rFonts w:ascii="Arial Narrow" w:eastAsia="Arial Narrow" w:hAnsi="Arial Narrow" w:cs="Arial Narrow"/>
                <w:color w:val="4A86E8"/>
                <w:sz w:val="24"/>
                <w:szCs w:val="24"/>
              </w:rPr>
            </w:pPr>
            <w:r>
              <w:rPr>
                <w:rFonts w:ascii="Arial Narrow" w:eastAsia="Arial Narrow" w:hAnsi="Arial Narrow" w:cs="Arial Narrow"/>
                <w:color w:val="4A86E8"/>
                <w:sz w:val="24"/>
                <w:szCs w:val="24"/>
              </w:rPr>
              <w:t>81</w:t>
            </w:r>
          </w:p>
        </w:tc>
        <w:tc>
          <w:tcPr>
            <w:tcW w:w="1485" w:type="dxa"/>
            <w:shd w:val="clear" w:color="auto" w:fill="FDE9D9"/>
          </w:tcPr>
          <w:p w:rsidR="009B6283" w:rsidRDefault="005B1CC1">
            <w:pPr>
              <w:pBdr>
                <w:top w:val="nil"/>
                <w:left w:val="nil"/>
                <w:bottom w:val="nil"/>
                <w:right w:val="nil"/>
                <w:between w:val="nil"/>
              </w:pBdr>
              <w:spacing w:before="126" w:line="240" w:lineRule="auto"/>
              <w:ind w:left="0" w:right="5" w:hanging="2"/>
              <w:jc w:val="center"/>
              <w:rPr>
                <w:rFonts w:ascii="Arial Narrow" w:eastAsia="Arial Narrow" w:hAnsi="Arial Narrow" w:cs="Arial Narrow"/>
                <w:color w:val="4A86E8"/>
                <w:sz w:val="24"/>
                <w:szCs w:val="24"/>
              </w:rPr>
            </w:pPr>
            <w:r>
              <w:rPr>
                <w:rFonts w:ascii="Arial Narrow" w:eastAsia="Arial Narrow" w:hAnsi="Arial Narrow" w:cs="Arial Narrow"/>
                <w:color w:val="4A86E8"/>
                <w:sz w:val="24"/>
                <w:szCs w:val="24"/>
              </w:rPr>
              <w:t>75</w:t>
            </w:r>
          </w:p>
          <w:p w:rsidR="009B6283" w:rsidRDefault="009B6283">
            <w:pPr>
              <w:pBdr>
                <w:top w:val="nil"/>
                <w:left w:val="nil"/>
                <w:bottom w:val="nil"/>
                <w:right w:val="nil"/>
                <w:between w:val="nil"/>
              </w:pBdr>
              <w:spacing w:before="126" w:line="240" w:lineRule="auto"/>
              <w:ind w:left="0" w:right="5" w:hanging="2"/>
              <w:jc w:val="center"/>
              <w:rPr>
                <w:rFonts w:ascii="Arial Narrow" w:eastAsia="Arial Narrow" w:hAnsi="Arial Narrow" w:cs="Arial Narrow"/>
                <w:color w:val="4A86E8"/>
                <w:sz w:val="24"/>
                <w:szCs w:val="24"/>
              </w:rPr>
            </w:pPr>
          </w:p>
        </w:tc>
        <w:tc>
          <w:tcPr>
            <w:tcW w:w="2070" w:type="dxa"/>
            <w:shd w:val="clear" w:color="auto" w:fill="FDE9D9"/>
          </w:tcPr>
          <w:p w:rsidR="009B6283" w:rsidRDefault="005B1CC1">
            <w:pPr>
              <w:pBdr>
                <w:top w:val="nil"/>
                <w:left w:val="nil"/>
                <w:bottom w:val="nil"/>
                <w:right w:val="nil"/>
                <w:between w:val="nil"/>
              </w:pBdr>
              <w:spacing w:before="126" w:line="240" w:lineRule="auto"/>
              <w:ind w:left="0" w:right="5" w:hanging="2"/>
              <w:jc w:val="center"/>
              <w:rPr>
                <w:rFonts w:ascii="Arial Narrow" w:eastAsia="Arial Narrow" w:hAnsi="Arial Narrow" w:cs="Arial Narrow"/>
                <w:color w:val="4A86E8"/>
                <w:sz w:val="24"/>
                <w:szCs w:val="24"/>
              </w:rPr>
            </w:pPr>
            <w:r>
              <w:rPr>
                <w:rFonts w:ascii="Arial Narrow" w:eastAsia="Arial Narrow" w:hAnsi="Arial Narrow" w:cs="Arial Narrow"/>
                <w:color w:val="4A86E8"/>
                <w:sz w:val="24"/>
                <w:szCs w:val="24"/>
              </w:rPr>
              <w:t>46</w:t>
            </w:r>
          </w:p>
        </w:tc>
        <w:tc>
          <w:tcPr>
            <w:tcW w:w="1320" w:type="dxa"/>
            <w:tcBorders>
              <w:right w:val="single" w:sz="4" w:space="0" w:color="000000"/>
            </w:tcBorders>
            <w:shd w:val="clear" w:color="auto" w:fill="FDE9D9"/>
          </w:tcPr>
          <w:p w:rsidR="009B6283" w:rsidRDefault="005B1CC1">
            <w:pPr>
              <w:pBdr>
                <w:top w:val="nil"/>
                <w:left w:val="nil"/>
                <w:bottom w:val="nil"/>
                <w:right w:val="nil"/>
                <w:between w:val="nil"/>
              </w:pBdr>
              <w:spacing w:before="126" w:line="240" w:lineRule="auto"/>
              <w:ind w:left="0" w:right="4" w:hanging="2"/>
              <w:jc w:val="center"/>
              <w:rPr>
                <w:rFonts w:ascii="Arial Narrow" w:eastAsia="Arial Narrow" w:hAnsi="Arial Narrow" w:cs="Arial Narrow"/>
                <w:color w:val="4A86E8"/>
                <w:sz w:val="24"/>
                <w:szCs w:val="24"/>
              </w:rPr>
            </w:pPr>
            <w:r>
              <w:rPr>
                <w:rFonts w:ascii="Arial Narrow" w:eastAsia="Arial Narrow" w:hAnsi="Arial Narrow" w:cs="Arial Narrow"/>
                <w:color w:val="4A86E8"/>
                <w:sz w:val="24"/>
                <w:szCs w:val="24"/>
              </w:rPr>
              <w:t>648</w:t>
            </w:r>
          </w:p>
        </w:tc>
        <w:tc>
          <w:tcPr>
            <w:tcW w:w="1875" w:type="dxa"/>
            <w:tcBorders>
              <w:left w:val="single" w:sz="4" w:space="0" w:color="000000"/>
            </w:tcBorders>
            <w:shd w:val="clear" w:color="auto" w:fill="FDE9D9"/>
          </w:tcPr>
          <w:p w:rsidR="009B6283" w:rsidRDefault="005B1CC1">
            <w:pPr>
              <w:pBdr>
                <w:top w:val="nil"/>
                <w:left w:val="nil"/>
                <w:bottom w:val="nil"/>
                <w:right w:val="nil"/>
                <w:between w:val="nil"/>
              </w:pBdr>
              <w:spacing w:before="126" w:line="240" w:lineRule="auto"/>
              <w:ind w:left="0" w:right="4" w:hanging="2"/>
              <w:jc w:val="center"/>
              <w:rPr>
                <w:rFonts w:ascii="Arial Narrow" w:eastAsia="Arial Narrow" w:hAnsi="Arial Narrow" w:cs="Arial Narrow"/>
                <w:color w:val="4A86E8"/>
                <w:sz w:val="24"/>
                <w:szCs w:val="24"/>
              </w:rPr>
            </w:pPr>
            <w:r>
              <w:rPr>
                <w:rFonts w:ascii="Arial Narrow" w:eastAsia="Arial Narrow" w:hAnsi="Arial Narrow" w:cs="Arial Narrow"/>
                <w:color w:val="4A86E8"/>
                <w:sz w:val="24"/>
                <w:szCs w:val="24"/>
              </w:rPr>
              <w:t>600</w:t>
            </w:r>
          </w:p>
        </w:tc>
      </w:tr>
      <w:tr w:rsidR="009B6283">
        <w:trPr>
          <w:trHeight w:val="378"/>
        </w:trPr>
        <w:tc>
          <w:tcPr>
            <w:tcW w:w="1875" w:type="dxa"/>
            <w:shd w:val="clear" w:color="auto" w:fill="FDE9D9"/>
          </w:tcPr>
          <w:p w:rsidR="009B6283" w:rsidRDefault="005B1CC1">
            <w:pPr>
              <w:pBdr>
                <w:top w:val="nil"/>
                <w:left w:val="nil"/>
                <w:bottom w:val="nil"/>
                <w:right w:val="nil"/>
                <w:between w:val="nil"/>
              </w:pBdr>
              <w:spacing w:before="5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Siječanj</w:t>
            </w:r>
          </w:p>
        </w:tc>
        <w:tc>
          <w:tcPr>
            <w:tcW w:w="690" w:type="dxa"/>
            <w:shd w:val="clear" w:color="auto" w:fill="FDE9D9"/>
          </w:tcPr>
          <w:p w:rsidR="009B6283" w:rsidRDefault="005B1CC1">
            <w:pPr>
              <w:pBdr>
                <w:top w:val="nil"/>
                <w:left w:val="nil"/>
                <w:bottom w:val="nil"/>
                <w:right w:val="nil"/>
                <w:between w:val="nil"/>
              </w:pBdr>
              <w:spacing w:before="56"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20</w:t>
            </w:r>
          </w:p>
        </w:tc>
        <w:tc>
          <w:tcPr>
            <w:tcW w:w="1485" w:type="dxa"/>
            <w:shd w:val="clear" w:color="auto" w:fill="FDE9D9"/>
          </w:tcPr>
          <w:p w:rsidR="009B6283" w:rsidRDefault="005B1CC1">
            <w:pPr>
              <w:pBdr>
                <w:top w:val="nil"/>
                <w:left w:val="nil"/>
                <w:bottom w:val="nil"/>
                <w:right w:val="nil"/>
                <w:between w:val="nil"/>
              </w:pBdr>
              <w:spacing w:before="5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           15</w:t>
            </w:r>
          </w:p>
        </w:tc>
        <w:tc>
          <w:tcPr>
            <w:tcW w:w="2070" w:type="dxa"/>
            <w:shd w:val="clear" w:color="auto" w:fill="FDE9D9"/>
          </w:tcPr>
          <w:p w:rsidR="009B6283" w:rsidRDefault="005B1CC1">
            <w:pPr>
              <w:pBdr>
                <w:top w:val="nil"/>
                <w:left w:val="nil"/>
                <w:bottom w:val="nil"/>
                <w:right w:val="nil"/>
                <w:between w:val="nil"/>
              </w:pBdr>
              <w:spacing w:before="56"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16</w:t>
            </w:r>
          </w:p>
        </w:tc>
        <w:tc>
          <w:tcPr>
            <w:tcW w:w="1320" w:type="dxa"/>
            <w:tcBorders>
              <w:right w:val="single" w:sz="4" w:space="0" w:color="000000"/>
            </w:tcBorders>
            <w:shd w:val="clear" w:color="auto" w:fill="FDE9D9"/>
          </w:tcPr>
          <w:p w:rsidR="009B6283" w:rsidRDefault="005B1CC1">
            <w:pPr>
              <w:pBdr>
                <w:top w:val="nil"/>
                <w:left w:val="nil"/>
                <w:bottom w:val="nil"/>
                <w:right w:val="nil"/>
                <w:between w:val="nil"/>
              </w:pBdr>
              <w:spacing w:before="51" w:line="240" w:lineRule="auto"/>
              <w:ind w:left="0" w:right="4" w:hanging="2"/>
              <w:jc w:val="center"/>
              <w:rPr>
                <w:rFonts w:ascii="Arial Narrow" w:eastAsia="Arial Narrow" w:hAnsi="Arial Narrow" w:cs="Arial Narrow"/>
                <w:sz w:val="24"/>
                <w:szCs w:val="24"/>
              </w:rPr>
            </w:pPr>
            <w:r>
              <w:rPr>
                <w:rFonts w:ascii="Arial Narrow" w:eastAsia="Arial Narrow" w:hAnsi="Arial Narrow" w:cs="Arial Narrow"/>
                <w:sz w:val="24"/>
                <w:szCs w:val="24"/>
              </w:rPr>
              <w:t>160</w:t>
            </w:r>
          </w:p>
        </w:tc>
        <w:tc>
          <w:tcPr>
            <w:tcW w:w="1875" w:type="dxa"/>
            <w:tcBorders>
              <w:left w:val="single" w:sz="4" w:space="0" w:color="000000"/>
            </w:tcBorders>
            <w:shd w:val="clear" w:color="auto" w:fill="FDE9D9"/>
          </w:tcPr>
          <w:p w:rsidR="009B6283" w:rsidRDefault="005B1CC1">
            <w:pPr>
              <w:pBdr>
                <w:top w:val="nil"/>
                <w:left w:val="nil"/>
                <w:bottom w:val="nil"/>
                <w:right w:val="nil"/>
                <w:between w:val="nil"/>
              </w:pBdr>
              <w:spacing w:before="51" w:line="240" w:lineRule="auto"/>
              <w:ind w:left="0" w:right="4" w:hanging="2"/>
              <w:jc w:val="center"/>
              <w:rPr>
                <w:rFonts w:ascii="Arial Narrow" w:eastAsia="Arial Narrow" w:hAnsi="Arial Narrow" w:cs="Arial Narrow"/>
                <w:sz w:val="24"/>
                <w:szCs w:val="24"/>
              </w:rPr>
            </w:pPr>
            <w:r>
              <w:rPr>
                <w:rFonts w:ascii="Arial Narrow" w:eastAsia="Arial Narrow" w:hAnsi="Arial Narrow" w:cs="Arial Narrow"/>
                <w:sz w:val="24"/>
                <w:szCs w:val="24"/>
              </w:rPr>
              <w:t>120</w:t>
            </w:r>
          </w:p>
        </w:tc>
      </w:tr>
      <w:tr w:rsidR="009B6283">
        <w:trPr>
          <w:trHeight w:val="380"/>
        </w:trPr>
        <w:tc>
          <w:tcPr>
            <w:tcW w:w="1875" w:type="dxa"/>
            <w:shd w:val="clear" w:color="auto" w:fill="FDE9D9"/>
          </w:tcPr>
          <w:p w:rsidR="009B6283" w:rsidRDefault="005B1CC1">
            <w:pPr>
              <w:pBdr>
                <w:top w:val="nil"/>
                <w:left w:val="nil"/>
                <w:bottom w:val="nil"/>
                <w:right w:val="nil"/>
                <w:between w:val="nil"/>
              </w:pBdr>
              <w:spacing w:before="5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Veljača</w:t>
            </w:r>
          </w:p>
        </w:tc>
        <w:tc>
          <w:tcPr>
            <w:tcW w:w="690" w:type="dxa"/>
            <w:shd w:val="clear" w:color="auto" w:fill="FDE9D9"/>
          </w:tcPr>
          <w:p w:rsidR="009B6283" w:rsidRDefault="005B1CC1">
            <w:pPr>
              <w:pBdr>
                <w:top w:val="nil"/>
                <w:left w:val="nil"/>
                <w:bottom w:val="nil"/>
                <w:right w:val="nil"/>
                <w:between w:val="nil"/>
              </w:pBdr>
              <w:spacing w:before="56"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20</w:t>
            </w:r>
          </w:p>
        </w:tc>
        <w:tc>
          <w:tcPr>
            <w:tcW w:w="1485" w:type="dxa"/>
            <w:shd w:val="clear" w:color="auto" w:fill="FDE9D9"/>
          </w:tcPr>
          <w:p w:rsidR="009B6283" w:rsidRDefault="005B1CC1">
            <w:pPr>
              <w:pBdr>
                <w:top w:val="nil"/>
                <w:left w:val="nil"/>
                <w:bottom w:val="nil"/>
                <w:right w:val="nil"/>
                <w:between w:val="nil"/>
              </w:pBdr>
              <w:spacing w:before="56"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20</w:t>
            </w:r>
          </w:p>
        </w:tc>
        <w:tc>
          <w:tcPr>
            <w:tcW w:w="2070" w:type="dxa"/>
            <w:shd w:val="clear" w:color="auto" w:fill="FDE9D9"/>
          </w:tcPr>
          <w:p w:rsidR="009B6283" w:rsidRDefault="005B1CC1">
            <w:pPr>
              <w:pBdr>
                <w:top w:val="nil"/>
                <w:left w:val="nil"/>
                <w:bottom w:val="nil"/>
                <w:right w:val="nil"/>
                <w:between w:val="nil"/>
              </w:pBdr>
              <w:spacing w:before="56"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8</w:t>
            </w:r>
          </w:p>
        </w:tc>
        <w:tc>
          <w:tcPr>
            <w:tcW w:w="1320" w:type="dxa"/>
            <w:tcBorders>
              <w:right w:val="single" w:sz="4" w:space="0" w:color="000000"/>
            </w:tcBorders>
            <w:shd w:val="clear" w:color="auto" w:fill="FDE9D9"/>
          </w:tcPr>
          <w:p w:rsidR="009B6283" w:rsidRDefault="005B1CC1">
            <w:pPr>
              <w:pBdr>
                <w:top w:val="nil"/>
                <w:left w:val="nil"/>
                <w:bottom w:val="nil"/>
                <w:right w:val="nil"/>
                <w:between w:val="nil"/>
              </w:pBdr>
              <w:spacing w:before="51" w:line="240" w:lineRule="auto"/>
              <w:ind w:left="0" w:right="4" w:hanging="2"/>
              <w:jc w:val="center"/>
              <w:rPr>
                <w:rFonts w:ascii="Arial Narrow" w:eastAsia="Arial Narrow" w:hAnsi="Arial Narrow" w:cs="Arial Narrow"/>
                <w:sz w:val="24"/>
                <w:szCs w:val="24"/>
              </w:rPr>
            </w:pPr>
            <w:r>
              <w:rPr>
                <w:rFonts w:ascii="Arial Narrow" w:eastAsia="Arial Narrow" w:hAnsi="Arial Narrow" w:cs="Arial Narrow"/>
                <w:sz w:val="24"/>
                <w:szCs w:val="24"/>
              </w:rPr>
              <w:t>160</w:t>
            </w:r>
          </w:p>
        </w:tc>
        <w:tc>
          <w:tcPr>
            <w:tcW w:w="1875" w:type="dxa"/>
            <w:tcBorders>
              <w:left w:val="single" w:sz="4" w:space="0" w:color="000000"/>
            </w:tcBorders>
            <w:shd w:val="clear" w:color="auto" w:fill="FDE9D9"/>
          </w:tcPr>
          <w:p w:rsidR="009B6283" w:rsidRDefault="005B1CC1">
            <w:pPr>
              <w:pBdr>
                <w:top w:val="nil"/>
                <w:left w:val="nil"/>
                <w:bottom w:val="nil"/>
                <w:right w:val="nil"/>
                <w:between w:val="nil"/>
              </w:pBdr>
              <w:spacing w:before="51" w:line="240" w:lineRule="auto"/>
              <w:ind w:left="0" w:right="4" w:hanging="2"/>
              <w:jc w:val="center"/>
              <w:rPr>
                <w:rFonts w:ascii="Arial Narrow" w:eastAsia="Arial Narrow" w:hAnsi="Arial Narrow" w:cs="Arial Narrow"/>
                <w:sz w:val="24"/>
                <w:szCs w:val="24"/>
              </w:rPr>
            </w:pPr>
            <w:r>
              <w:rPr>
                <w:rFonts w:ascii="Arial Narrow" w:eastAsia="Arial Narrow" w:hAnsi="Arial Narrow" w:cs="Arial Narrow"/>
                <w:sz w:val="24"/>
                <w:szCs w:val="24"/>
              </w:rPr>
              <w:t>160</w:t>
            </w:r>
          </w:p>
        </w:tc>
      </w:tr>
      <w:tr w:rsidR="009B6283">
        <w:trPr>
          <w:trHeight w:val="380"/>
        </w:trPr>
        <w:tc>
          <w:tcPr>
            <w:tcW w:w="1875" w:type="dxa"/>
            <w:shd w:val="clear" w:color="auto" w:fill="FDE9D9"/>
          </w:tcPr>
          <w:p w:rsidR="009B6283" w:rsidRDefault="005B1CC1">
            <w:pPr>
              <w:pBdr>
                <w:top w:val="nil"/>
                <w:left w:val="nil"/>
                <w:bottom w:val="nil"/>
                <w:right w:val="nil"/>
                <w:between w:val="nil"/>
              </w:pBdr>
              <w:spacing w:before="5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Ožujak</w:t>
            </w:r>
          </w:p>
        </w:tc>
        <w:tc>
          <w:tcPr>
            <w:tcW w:w="690" w:type="dxa"/>
            <w:shd w:val="clear" w:color="auto" w:fill="FDE9D9"/>
          </w:tcPr>
          <w:p w:rsidR="009B6283" w:rsidRDefault="005B1CC1">
            <w:pPr>
              <w:pBdr>
                <w:top w:val="nil"/>
                <w:left w:val="nil"/>
                <w:bottom w:val="nil"/>
                <w:right w:val="nil"/>
                <w:between w:val="nil"/>
              </w:pBdr>
              <w:spacing w:before="56"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20</w:t>
            </w:r>
          </w:p>
        </w:tc>
        <w:tc>
          <w:tcPr>
            <w:tcW w:w="1485" w:type="dxa"/>
            <w:shd w:val="clear" w:color="auto" w:fill="FDE9D9"/>
          </w:tcPr>
          <w:p w:rsidR="009B6283" w:rsidRDefault="005B1CC1">
            <w:pPr>
              <w:pBdr>
                <w:top w:val="nil"/>
                <w:left w:val="nil"/>
                <w:bottom w:val="nil"/>
                <w:right w:val="nil"/>
                <w:between w:val="nil"/>
              </w:pBdr>
              <w:spacing w:before="51" w:line="240" w:lineRule="auto"/>
              <w:ind w:left="0" w:right="5" w:hanging="2"/>
              <w:jc w:val="center"/>
              <w:rPr>
                <w:rFonts w:ascii="Arial Narrow" w:eastAsia="Arial Narrow" w:hAnsi="Arial Narrow" w:cs="Arial Narrow"/>
                <w:sz w:val="24"/>
                <w:szCs w:val="24"/>
              </w:rPr>
            </w:pPr>
            <w:r>
              <w:rPr>
                <w:rFonts w:ascii="Arial Narrow" w:eastAsia="Arial Narrow" w:hAnsi="Arial Narrow" w:cs="Arial Narrow"/>
                <w:sz w:val="24"/>
                <w:szCs w:val="24"/>
              </w:rPr>
              <w:t>20</w:t>
            </w:r>
          </w:p>
        </w:tc>
        <w:tc>
          <w:tcPr>
            <w:tcW w:w="2070" w:type="dxa"/>
            <w:shd w:val="clear" w:color="auto" w:fill="FDE9D9"/>
          </w:tcPr>
          <w:p w:rsidR="009B6283" w:rsidRDefault="005B1CC1">
            <w:pPr>
              <w:pBdr>
                <w:top w:val="nil"/>
                <w:left w:val="nil"/>
                <w:bottom w:val="nil"/>
                <w:right w:val="nil"/>
                <w:between w:val="nil"/>
              </w:pBdr>
              <w:spacing w:before="51" w:line="240" w:lineRule="auto"/>
              <w:ind w:left="0" w:right="5" w:hanging="2"/>
              <w:jc w:val="center"/>
              <w:rPr>
                <w:rFonts w:ascii="Arial Narrow" w:eastAsia="Arial Narrow" w:hAnsi="Arial Narrow" w:cs="Arial Narrow"/>
                <w:sz w:val="24"/>
                <w:szCs w:val="24"/>
              </w:rPr>
            </w:pPr>
            <w:r>
              <w:rPr>
                <w:rFonts w:ascii="Arial Narrow" w:eastAsia="Arial Narrow" w:hAnsi="Arial Narrow" w:cs="Arial Narrow"/>
                <w:sz w:val="24"/>
                <w:szCs w:val="24"/>
              </w:rPr>
              <w:t>11</w:t>
            </w:r>
          </w:p>
        </w:tc>
        <w:tc>
          <w:tcPr>
            <w:tcW w:w="1320" w:type="dxa"/>
            <w:tcBorders>
              <w:right w:val="single" w:sz="4" w:space="0" w:color="000000"/>
            </w:tcBorders>
            <w:shd w:val="clear" w:color="auto" w:fill="FDE9D9"/>
          </w:tcPr>
          <w:p w:rsidR="009B6283" w:rsidRDefault="005B1CC1">
            <w:pPr>
              <w:pBdr>
                <w:top w:val="nil"/>
                <w:left w:val="nil"/>
                <w:bottom w:val="nil"/>
                <w:right w:val="nil"/>
                <w:between w:val="nil"/>
              </w:pBdr>
              <w:spacing w:before="51" w:line="240" w:lineRule="auto"/>
              <w:ind w:left="0" w:right="4" w:hanging="2"/>
              <w:jc w:val="center"/>
              <w:rPr>
                <w:rFonts w:ascii="Arial Narrow" w:eastAsia="Arial Narrow" w:hAnsi="Arial Narrow" w:cs="Arial Narrow"/>
                <w:sz w:val="24"/>
                <w:szCs w:val="24"/>
              </w:rPr>
            </w:pPr>
            <w:r>
              <w:rPr>
                <w:rFonts w:ascii="Arial Narrow" w:eastAsia="Arial Narrow" w:hAnsi="Arial Narrow" w:cs="Arial Narrow"/>
                <w:sz w:val="24"/>
                <w:szCs w:val="24"/>
              </w:rPr>
              <w:t>160</w:t>
            </w:r>
          </w:p>
        </w:tc>
        <w:tc>
          <w:tcPr>
            <w:tcW w:w="1875" w:type="dxa"/>
            <w:tcBorders>
              <w:left w:val="single" w:sz="4" w:space="0" w:color="000000"/>
            </w:tcBorders>
            <w:shd w:val="clear" w:color="auto" w:fill="FDE9D9"/>
          </w:tcPr>
          <w:p w:rsidR="009B6283" w:rsidRDefault="005B1CC1">
            <w:pPr>
              <w:pBdr>
                <w:top w:val="nil"/>
                <w:left w:val="nil"/>
                <w:bottom w:val="nil"/>
                <w:right w:val="nil"/>
                <w:between w:val="nil"/>
              </w:pBdr>
              <w:spacing w:before="51" w:line="240" w:lineRule="auto"/>
              <w:ind w:left="0" w:right="4" w:hanging="2"/>
              <w:jc w:val="center"/>
              <w:rPr>
                <w:rFonts w:ascii="Arial Narrow" w:eastAsia="Arial Narrow" w:hAnsi="Arial Narrow" w:cs="Arial Narrow"/>
                <w:sz w:val="24"/>
                <w:szCs w:val="24"/>
              </w:rPr>
            </w:pPr>
            <w:r>
              <w:rPr>
                <w:rFonts w:ascii="Arial Narrow" w:eastAsia="Arial Narrow" w:hAnsi="Arial Narrow" w:cs="Arial Narrow"/>
                <w:sz w:val="24"/>
                <w:szCs w:val="24"/>
              </w:rPr>
              <w:t>160</w:t>
            </w:r>
          </w:p>
        </w:tc>
      </w:tr>
      <w:tr w:rsidR="009B6283">
        <w:trPr>
          <w:trHeight w:val="378"/>
        </w:trPr>
        <w:tc>
          <w:tcPr>
            <w:tcW w:w="1875" w:type="dxa"/>
            <w:shd w:val="clear" w:color="auto" w:fill="FDE9D9"/>
          </w:tcPr>
          <w:p w:rsidR="009B6283" w:rsidRDefault="005B1CC1">
            <w:pPr>
              <w:pBdr>
                <w:top w:val="nil"/>
                <w:left w:val="nil"/>
                <w:bottom w:val="nil"/>
                <w:right w:val="nil"/>
                <w:between w:val="nil"/>
              </w:pBdr>
              <w:spacing w:before="5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Travanj</w:t>
            </w:r>
          </w:p>
        </w:tc>
        <w:tc>
          <w:tcPr>
            <w:tcW w:w="690" w:type="dxa"/>
            <w:shd w:val="clear" w:color="auto" w:fill="FDE9D9"/>
          </w:tcPr>
          <w:p w:rsidR="009B6283" w:rsidRDefault="005B1CC1">
            <w:pPr>
              <w:pBdr>
                <w:top w:val="nil"/>
                <w:left w:val="nil"/>
                <w:bottom w:val="nil"/>
                <w:right w:val="nil"/>
                <w:between w:val="nil"/>
              </w:pBdr>
              <w:spacing w:before="56"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21</w:t>
            </w:r>
          </w:p>
        </w:tc>
        <w:tc>
          <w:tcPr>
            <w:tcW w:w="1485" w:type="dxa"/>
            <w:shd w:val="clear" w:color="auto" w:fill="FDE9D9"/>
          </w:tcPr>
          <w:p w:rsidR="009B6283" w:rsidRDefault="005B1CC1">
            <w:pPr>
              <w:pBdr>
                <w:top w:val="nil"/>
                <w:left w:val="nil"/>
                <w:bottom w:val="nil"/>
                <w:right w:val="nil"/>
                <w:between w:val="nil"/>
              </w:pBdr>
              <w:spacing w:before="51" w:line="240" w:lineRule="auto"/>
              <w:ind w:left="0" w:right="5" w:hanging="2"/>
              <w:jc w:val="center"/>
              <w:rPr>
                <w:rFonts w:ascii="Arial Narrow" w:eastAsia="Arial Narrow" w:hAnsi="Arial Narrow" w:cs="Arial Narrow"/>
                <w:sz w:val="24"/>
                <w:szCs w:val="24"/>
              </w:rPr>
            </w:pPr>
            <w:r>
              <w:rPr>
                <w:rFonts w:ascii="Arial Narrow" w:eastAsia="Arial Narrow" w:hAnsi="Arial Narrow" w:cs="Arial Narrow"/>
                <w:sz w:val="24"/>
                <w:szCs w:val="24"/>
              </w:rPr>
              <w:t>18</w:t>
            </w:r>
          </w:p>
        </w:tc>
        <w:tc>
          <w:tcPr>
            <w:tcW w:w="2070" w:type="dxa"/>
            <w:shd w:val="clear" w:color="auto" w:fill="FDE9D9"/>
          </w:tcPr>
          <w:p w:rsidR="009B6283" w:rsidRDefault="005B1CC1">
            <w:pPr>
              <w:pBdr>
                <w:top w:val="nil"/>
                <w:left w:val="nil"/>
                <w:bottom w:val="nil"/>
                <w:right w:val="nil"/>
                <w:between w:val="nil"/>
              </w:pBdr>
              <w:spacing w:before="51" w:line="240" w:lineRule="auto"/>
              <w:ind w:left="0" w:right="5" w:hanging="2"/>
              <w:jc w:val="center"/>
              <w:rPr>
                <w:rFonts w:ascii="Arial Narrow" w:eastAsia="Arial Narrow" w:hAnsi="Arial Narrow" w:cs="Arial Narrow"/>
                <w:sz w:val="24"/>
                <w:szCs w:val="24"/>
              </w:rPr>
            </w:pPr>
            <w:r>
              <w:rPr>
                <w:rFonts w:ascii="Arial Narrow" w:eastAsia="Arial Narrow" w:hAnsi="Arial Narrow" w:cs="Arial Narrow"/>
                <w:sz w:val="24"/>
                <w:szCs w:val="24"/>
              </w:rPr>
              <w:t>12</w:t>
            </w:r>
          </w:p>
        </w:tc>
        <w:tc>
          <w:tcPr>
            <w:tcW w:w="1320" w:type="dxa"/>
            <w:tcBorders>
              <w:right w:val="single" w:sz="4" w:space="0" w:color="000000"/>
            </w:tcBorders>
            <w:shd w:val="clear" w:color="auto" w:fill="FDE9D9"/>
          </w:tcPr>
          <w:p w:rsidR="009B6283" w:rsidRDefault="005B1CC1">
            <w:pPr>
              <w:pBdr>
                <w:top w:val="nil"/>
                <w:left w:val="nil"/>
                <w:bottom w:val="nil"/>
                <w:right w:val="nil"/>
                <w:between w:val="nil"/>
              </w:pBdr>
              <w:spacing w:before="51" w:line="240" w:lineRule="auto"/>
              <w:ind w:left="0" w:right="4" w:hanging="2"/>
              <w:jc w:val="center"/>
              <w:rPr>
                <w:rFonts w:ascii="Arial Narrow" w:eastAsia="Arial Narrow" w:hAnsi="Arial Narrow" w:cs="Arial Narrow"/>
                <w:sz w:val="24"/>
                <w:szCs w:val="24"/>
              </w:rPr>
            </w:pPr>
            <w:r>
              <w:rPr>
                <w:rFonts w:ascii="Arial Narrow" w:eastAsia="Arial Narrow" w:hAnsi="Arial Narrow" w:cs="Arial Narrow"/>
                <w:sz w:val="24"/>
                <w:szCs w:val="24"/>
              </w:rPr>
              <w:t>168</w:t>
            </w:r>
          </w:p>
        </w:tc>
        <w:tc>
          <w:tcPr>
            <w:tcW w:w="1875" w:type="dxa"/>
            <w:tcBorders>
              <w:left w:val="single" w:sz="4" w:space="0" w:color="000000"/>
            </w:tcBorders>
            <w:shd w:val="clear" w:color="auto" w:fill="FDE9D9"/>
          </w:tcPr>
          <w:p w:rsidR="009B6283" w:rsidRDefault="005B1CC1">
            <w:pPr>
              <w:pBdr>
                <w:top w:val="nil"/>
                <w:left w:val="nil"/>
                <w:bottom w:val="nil"/>
                <w:right w:val="nil"/>
                <w:between w:val="nil"/>
              </w:pBdr>
              <w:spacing w:before="51" w:line="240" w:lineRule="auto"/>
              <w:ind w:left="0" w:right="4" w:hanging="2"/>
              <w:jc w:val="center"/>
              <w:rPr>
                <w:rFonts w:ascii="Arial Narrow" w:eastAsia="Arial Narrow" w:hAnsi="Arial Narrow" w:cs="Arial Narrow"/>
                <w:sz w:val="24"/>
                <w:szCs w:val="24"/>
              </w:rPr>
            </w:pPr>
            <w:r>
              <w:rPr>
                <w:rFonts w:ascii="Arial Narrow" w:eastAsia="Arial Narrow" w:hAnsi="Arial Narrow" w:cs="Arial Narrow"/>
                <w:sz w:val="24"/>
                <w:szCs w:val="24"/>
              </w:rPr>
              <w:t>144</w:t>
            </w:r>
          </w:p>
        </w:tc>
      </w:tr>
      <w:tr w:rsidR="009B6283">
        <w:trPr>
          <w:trHeight w:val="380"/>
        </w:trPr>
        <w:tc>
          <w:tcPr>
            <w:tcW w:w="1875" w:type="dxa"/>
            <w:shd w:val="clear" w:color="auto" w:fill="FDE9D9"/>
          </w:tcPr>
          <w:p w:rsidR="009B6283" w:rsidRDefault="005B1CC1">
            <w:pPr>
              <w:pBdr>
                <w:top w:val="nil"/>
                <w:left w:val="nil"/>
                <w:bottom w:val="nil"/>
                <w:right w:val="nil"/>
                <w:between w:val="nil"/>
              </w:pBdr>
              <w:spacing w:before="5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Svibanj</w:t>
            </w:r>
          </w:p>
        </w:tc>
        <w:tc>
          <w:tcPr>
            <w:tcW w:w="690" w:type="dxa"/>
            <w:shd w:val="clear" w:color="auto" w:fill="FDE9D9"/>
          </w:tcPr>
          <w:p w:rsidR="009B6283" w:rsidRDefault="005B1CC1">
            <w:pPr>
              <w:pBdr>
                <w:top w:val="nil"/>
                <w:left w:val="nil"/>
                <w:bottom w:val="nil"/>
                <w:right w:val="nil"/>
                <w:between w:val="nil"/>
              </w:pBdr>
              <w:spacing w:before="56"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20</w:t>
            </w:r>
          </w:p>
        </w:tc>
        <w:tc>
          <w:tcPr>
            <w:tcW w:w="1485" w:type="dxa"/>
            <w:shd w:val="clear" w:color="auto" w:fill="FDE9D9"/>
          </w:tcPr>
          <w:p w:rsidR="009B6283" w:rsidRDefault="005B1CC1">
            <w:pPr>
              <w:pBdr>
                <w:top w:val="nil"/>
                <w:left w:val="nil"/>
                <w:bottom w:val="nil"/>
                <w:right w:val="nil"/>
                <w:between w:val="nil"/>
              </w:pBdr>
              <w:spacing w:before="51" w:line="240" w:lineRule="auto"/>
              <w:ind w:left="0" w:right="5" w:hanging="2"/>
              <w:jc w:val="center"/>
              <w:rPr>
                <w:rFonts w:ascii="Arial Narrow" w:eastAsia="Arial Narrow" w:hAnsi="Arial Narrow" w:cs="Arial Narrow"/>
                <w:sz w:val="24"/>
                <w:szCs w:val="24"/>
              </w:rPr>
            </w:pPr>
            <w:r>
              <w:rPr>
                <w:rFonts w:ascii="Arial Narrow" w:eastAsia="Arial Narrow" w:hAnsi="Arial Narrow" w:cs="Arial Narrow"/>
                <w:sz w:val="24"/>
                <w:szCs w:val="24"/>
              </w:rPr>
              <w:t>19</w:t>
            </w:r>
          </w:p>
        </w:tc>
        <w:tc>
          <w:tcPr>
            <w:tcW w:w="2070" w:type="dxa"/>
            <w:shd w:val="clear" w:color="auto" w:fill="FDE9D9"/>
          </w:tcPr>
          <w:p w:rsidR="009B6283" w:rsidRDefault="005B1CC1">
            <w:pPr>
              <w:pBdr>
                <w:top w:val="nil"/>
                <w:left w:val="nil"/>
                <w:bottom w:val="nil"/>
                <w:right w:val="nil"/>
                <w:between w:val="nil"/>
              </w:pBdr>
              <w:spacing w:before="51" w:line="240" w:lineRule="auto"/>
              <w:ind w:left="0" w:right="5" w:hanging="2"/>
              <w:jc w:val="center"/>
              <w:rPr>
                <w:rFonts w:ascii="Arial Narrow" w:eastAsia="Arial Narrow" w:hAnsi="Arial Narrow" w:cs="Arial Narrow"/>
                <w:sz w:val="24"/>
                <w:szCs w:val="24"/>
              </w:rPr>
            </w:pPr>
            <w:r>
              <w:rPr>
                <w:rFonts w:ascii="Arial Narrow" w:eastAsia="Arial Narrow" w:hAnsi="Arial Narrow" w:cs="Arial Narrow"/>
                <w:sz w:val="24"/>
                <w:szCs w:val="24"/>
              </w:rPr>
              <w:t>11</w:t>
            </w:r>
          </w:p>
        </w:tc>
        <w:tc>
          <w:tcPr>
            <w:tcW w:w="1320" w:type="dxa"/>
            <w:tcBorders>
              <w:right w:val="single" w:sz="4" w:space="0" w:color="000000"/>
            </w:tcBorders>
            <w:shd w:val="clear" w:color="auto" w:fill="FDE9D9"/>
          </w:tcPr>
          <w:p w:rsidR="009B6283" w:rsidRDefault="005B1CC1">
            <w:pPr>
              <w:pBdr>
                <w:top w:val="nil"/>
                <w:left w:val="nil"/>
                <w:bottom w:val="nil"/>
                <w:right w:val="nil"/>
                <w:between w:val="nil"/>
              </w:pBdr>
              <w:spacing w:before="51" w:line="240" w:lineRule="auto"/>
              <w:ind w:left="0" w:right="4" w:hanging="2"/>
              <w:jc w:val="center"/>
              <w:rPr>
                <w:rFonts w:ascii="Arial Narrow" w:eastAsia="Arial Narrow" w:hAnsi="Arial Narrow" w:cs="Arial Narrow"/>
                <w:sz w:val="24"/>
                <w:szCs w:val="24"/>
              </w:rPr>
            </w:pPr>
            <w:r>
              <w:rPr>
                <w:rFonts w:ascii="Arial Narrow" w:eastAsia="Arial Narrow" w:hAnsi="Arial Narrow" w:cs="Arial Narrow"/>
                <w:sz w:val="24"/>
                <w:szCs w:val="24"/>
              </w:rPr>
              <w:t>160</w:t>
            </w:r>
          </w:p>
        </w:tc>
        <w:tc>
          <w:tcPr>
            <w:tcW w:w="1875" w:type="dxa"/>
            <w:tcBorders>
              <w:left w:val="single" w:sz="4" w:space="0" w:color="000000"/>
            </w:tcBorders>
            <w:shd w:val="clear" w:color="auto" w:fill="FDE9D9"/>
          </w:tcPr>
          <w:p w:rsidR="009B6283" w:rsidRDefault="005B1CC1">
            <w:pPr>
              <w:pBdr>
                <w:top w:val="nil"/>
                <w:left w:val="nil"/>
                <w:bottom w:val="nil"/>
                <w:right w:val="nil"/>
                <w:between w:val="nil"/>
              </w:pBdr>
              <w:spacing w:before="51" w:line="240" w:lineRule="auto"/>
              <w:ind w:left="0" w:right="4" w:hanging="2"/>
              <w:jc w:val="center"/>
              <w:rPr>
                <w:rFonts w:ascii="Arial Narrow" w:eastAsia="Arial Narrow" w:hAnsi="Arial Narrow" w:cs="Arial Narrow"/>
                <w:sz w:val="24"/>
                <w:szCs w:val="24"/>
              </w:rPr>
            </w:pPr>
            <w:r>
              <w:rPr>
                <w:rFonts w:ascii="Arial Narrow" w:eastAsia="Arial Narrow" w:hAnsi="Arial Narrow" w:cs="Arial Narrow"/>
                <w:sz w:val="24"/>
                <w:szCs w:val="24"/>
              </w:rPr>
              <w:t>152</w:t>
            </w:r>
          </w:p>
        </w:tc>
      </w:tr>
      <w:tr w:rsidR="009B6283">
        <w:trPr>
          <w:trHeight w:val="380"/>
        </w:trPr>
        <w:tc>
          <w:tcPr>
            <w:tcW w:w="1875" w:type="dxa"/>
            <w:shd w:val="clear" w:color="auto" w:fill="FDE9D9"/>
          </w:tcPr>
          <w:p w:rsidR="009B6283" w:rsidRDefault="005B1CC1">
            <w:pPr>
              <w:pBdr>
                <w:top w:val="nil"/>
                <w:left w:val="nil"/>
                <w:bottom w:val="nil"/>
                <w:right w:val="nil"/>
                <w:between w:val="nil"/>
              </w:pBdr>
              <w:spacing w:before="5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Lipanj</w:t>
            </w:r>
          </w:p>
        </w:tc>
        <w:tc>
          <w:tcPr>
            <w:tcW w:w="690" w:type="dxa"/>
            <w:shd w:val="clear" w:color="auto" w:fill="FDE9D9"/>
          </w:tcPr>
          <w:p w:rsidR="009B6283" w:rsidRDefault="005B1CC1">
            <w:pPr>
              <w:pBdr>
                <w:top w:val="nil"/>
                <w:left w:val="nil"/>
                <w:bottom w:val="nil"/>
                <w:right w:val="nil"/>
                <w:between w:val="nil"/>
              </w:pBdr>
              <w:spacing w:before="56"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20</w:t>
            </w:r>
          </w:p>
        </w:tc>
        <w:tc>
          <w:tcPr>
            <w:tcW w:w="1485" w:type="dxa"/>
            <w:shd w:val="clear" w:color="auto" w:fill="FDE9D9"/>
          </w:tcPr>
          <w:p w:rsidR="009B6283" w:rsidRDefault="005B1CC1">
            <w:pPr>
              <w:pBdr>
                <w:top w:val="nil"/>
                <w:left w:val="nil"/>
                <w:bottom w:val="nil"/>
                <w:right w:val="nil"/>
                <w:between w:val="nil"/>
              </w:pBdr>
              <w:spacing w:before="51" w:line="240" w:lineRule="auto"/>
              <w:ind w:left="0" w:right="5" w:hanging="2"/>
              <w:jc w:val="center"/>
              <w:rPr>
                <w:rFonts w:ascii="Arial Narrow" w:eastAsia="Arial Narrow" w:hAnsi="Arial Narrow" w:cs="Arial Narrow"/>
                <w:sz w:val="24"/>
                <w:szCs w:val="24"/>
              </w:rPr>
            </w:pPr>
            <w:r>
              <w:rPr>
                <w:rFonts w:ascii="Arial Narrow" w:eastAsia="Arial Narrow" w:hAnsi="Arial Narrow" w:cs="Arial Narrow"/>
                <w:sz w:val="24"/>
                <w:szCs w:val="24"/>
              </w:rPr>
              <w:t>9</w:t>
            </w:r>
          </w:p>
        </w:tc>
        <w:tc>
          <w:tcPr>
            <w:tcW w:w="2070" w:type="dxa"/>
            <w:shd w:val="clear" w:color="auto" w:fill="FDE9D9"/>
          </w:tcPr>
          <w:p w:rsidR="009B6283" w:rsidRDefault="005B1CC1">
            <w:pPr>
              <w:pBdr>
                <w:top w:val="nil"/>
                <w:left w:val="nil"/>
                <w:bottom w:val="nil"/>
                <w:right w:val="nil"/>
                <w:between w:val="nil"/>
              </w:pBdr>
              <w:spacing w:before="51" w:line="240" w:lineRule="auto"/>
              <w:ind w:left="0" w:right="5" w:hanging="2"/>
              <w:jc w:val="center"/>
              <w:rPr>
                <w:rFonts w:ascii="Arial Narrow" w:eastAsia="Arial Narrow" w:hAnsi="Arial Narrow" w:cs="Arial Narrow"/>
                <w:sz w:val="24"/>
                <w:szCs w:val="24"/>
              </w:rPr>
            </w:pPr>
            <w:r>
              <w:rPr>
                <w:rFonts w:ascii="Arial Narrow" w:eastAsia="Arial Narrow" w:hAnsi="Arial Narrow" w:cs="Arial Narrow"/>
                <w:sz w:val="24"/>
                <w:szCs w:val="24"/>
              </w:rPr>
              <w:t>21</w:t>
            </w:r>
          </w:p>
        </w:tc>
        <w:tc>
          <w:tcPr>
            <w:tcW w:w="1320" w:type="dxa"/>
            <w:tcBorders>
              <w:right w:val="single" w:sz="4" w:space="0" w:color="000000"/>
            </w:tcBorders>
            <w:shd w:val="clear" w:color="auto" w:fill="FDE9D9"/>
          </w:tcPr>
          <w:p w:rsidR="009B6283" w:rsidRDefault="005B1CC1">
            <w:pPr>
              <w:pBdr>
                <w:top w:val="nil"/>
                <w:left w:val="nil"/>
                <w:bottom w:val="nil"/>
                <w:right w:val="nil"/>
                <w:between w:val="nil"/>
              </w:pBdr>
              <w:spacing w:before="51" w:line="240" w:lineRule="auto"/>
              <w:ind w:left="0" w:right="4" w:hanging="2"/>
              <w:jc w:val="center"/>
              <w:rPr>
                <w:rFonts w:ascii="Arial Narrow" w:eastAsia="Arial Narrow" w:hAnsi="Arial Narrow" w:cs="Arial Narrow"/>
                <w:sz w:val="24"/>
                <w:szCs w:val="24"/>
              </w:rPr>
            </w:pPr>
            <w:r>
              <w:rPr>
                <w:rFonts w:ascii="Arial Narrow" w:eastAsia="Arial Narrow" w:hAnsi="Arial Narrow" w:cs="Arial Narrow"/>
                <w:sz w:val="24"/>
                <w:szCs w:val="24"/>
              </w:rPr>
              <w:t>160</w:t>
            </w:r>
          </w:p>
        </w:tc>
        <w:tc>
          <w:tcPr>
            <w:tcW w:w="1875" w:type="dxa"/>
            <w:tcBorders>
              <w:left w:val="single" w:sz="4" w:space="0" w:color="000000"/>
            </w:tcBorders>
            <w:shd w:val="clear" w:color="auto" w:fill="FDE9D9"/>
          </w:tcPr>
          <w:p w:rsidR="009B6283" w:rsidRDefault="005B1CC1">
            <w:pPr>
              <w:pBdr>
                <w:top w:val="nil"/>
                <w:left w:val="nil"/>
                <w:bottom w:val="nil"/>
                <w:right w:val="nil"/>
                <w:between w:val="nil"/>
              </w:pBdr>
              <w:spacing w:before="51" w:line="240" w:lineRule="auto"/>
              <w:ind w:left="0" w:right="4" w:hanging="2"/>
              <w:jc w:val="center"/>
              <w:rPr>
                <w:rFonts w:ascii="Arial Narrow" w:eastAsia="Arial Narrow" w:hAnsi="Arial Narrow" w:cs="Arial Narrow"/>
                <w:sz w:val="24"/>
                <w:szCs w:val="24"/>
              </w:rPr>
            </w:pPr>
            <w:r>
              <w:rPr>
                <w:rFonts w:ascii="Arial Narrow" w:eastAsia="Arial Narrow" w:hAnsi="Arial Narrow" w:cs="Arial Narrow"/>
                <w:sz w:val="24"/>
                <w:szCs w:val="24"/>
              </w:rPr>
              <w:t>72</w:t>
            </w:r>
          </w:p>
        </w:tc>
      </w:tr>
      <w:tr w:rsidR="009B6283">
        <w:trPr>
          <w:trHeight w:val="580"/>
        </w:trPr>
        <w:tc>
          <w:tcPr>
            <w:tcW w:w="1875" w:type="dxa"/>
            <w:shd w:val="clear" w:color="auto" w:fill="FDE9D9"/>
          </w:tcPr>
          <w:p w:rsidR="009B6283" w:rsidRDefault="005B1CC1">
            <w:pPr>
              <w:pBdr>
                <w:top w:val="nil"/>
                <w:left w:val="nil"/>
                <w:bottom w:val="nil"/>
                <w:right w:val="nil"/>
                <w:between w:val="nil"/>
              </w:pBdr>
              <w:spacing w:before="155" w:line="240" w:lineRule="auto"/>
              <w:ind w:left="0" w:hanging="2"/>
              <w:rPr>
                <w:rFonts w:ascii="Arial Narrow" w:eastAsia="Arial Narrow" w:hAnsi="Arial Narrow" w:cs="Arial Narrow"/>
                <w:color w:val="4A86E8"/>
                <w:sz w:val="24"/>
                <w:szCs w:val="24"/>
              </w:rPr>
            </w:pPr>
            <w:r>
              <w:rPr>
                <w:rFonts w:ascii="Arial Narrow" w:eastAsia="Arial Narrow" w:hAnsi="Arial Narrow" w:cs="Arial Narrow"/>
                <w:color w:val="4A86E8"/>
                <w:sz w:val="24"/>
                <w:szCs w:val="24"/>
              </w:rPr>
              <w:t>∑ 2.polugodište</w:t>
            </w:r>
          </w:p>
        </w:tc>
        <w:tc>
          <w:tcPr>
            <w:tcW w:w="690" w:type="dxa"/>
            <w:shd w:val="clear" w:color="auto" w:fill="FDE9D9"/>
          </w:tcPr>
          <w:p w:rsidR="009B6283" w:rsidRDefault="005B1CC1">
            <w:pPr>
              <w:pBdr>
                <w:top w:val="nil"/>
                <w:left w:val="nil"/>
                <w:bottom w:val="nil"/>
                <w:right w:val="nil"/>
                <w:between w:val="nil"/>
              </w:pBdr>
              <w:spacing w:before="150" w:line="240" w:lineRule="auto"/>
              <w:ind w:left="0" w:right="5" w:hanging="2"/>
              <w:jc w:val="center"/>
              <w:rPr>
                <w:rFonts w:ascii="Arial Narrow" w:eastAsia="Arial Narrow" w:hAnsi="Arial Narrow" w:cs="Arial Narrow"/>
                <w:color w:val="4A86E8"/>
                <w:sz w:val="24"/>
                <w:szCs w:val="24"/>
              </w:rPr>
            </w:pPr>
            <w:r>
              <w:rPr>
                <w:rFonts w:ascii="Arial Narrow" w:eastAsia="Arial Narrow" w:hAnsi="Arial Narrow" w:cs="Arial Narrow"/>
                <w:color w:val="4A86E8"/>
                <w:sz w:val="24"/>
                <w:szCs w:val="24"/>
              </w:rPr>
              <w:t>121</w:t>
            </w:r>
          </w:p>
        </w:tc>
        <w:tc>
          <w:tcPr>
            <w:tcW w:w="1485" w:type="dxa"/>
            <w:shd w:val="clear" w:color="auto" w:fill="FDE9D9"/>
          </w:tcPr>
          <w:p w:rsidR="009B6283" w:rsidRDefault="005B1CC1">
            <w:pPr>
              <w:pBdr>
                <w:top w:val="nil"/>
                <w:left w:val="nil"/>
                <w:bottom w:val="nil"/>
                <w:right w:val="nil"/>
                <w:between w:val="nil"/>
              </w:pBdr>
              <w:spacing w:before="150" w:line="240" w:lineRule="auto"/>
              <w:ind w:left="0" w:right="5" w:hanging="2"/>
              <w:jc w:val="center"/>
              <w:rPr>
                <w:rFonts w:ascii="Arial Narrow" w:eastAsia="Arial Narrow" w:hAnsi="Arial Narrow" w:cs="Arial Narrow"/>
                <w:color w:val="4A86E8"/>
                <w:sz w:val="24"/>
                <w:szCs w:val="24"/>
              </w:rPr>
            </w:pPr>
            <w:r>
              <w:rPr>
                <w:rFonts w:ascii="Arial Narrow" w:eastAsia="Arial Narrow" w:hAnsi="Arial Narrow" w:cs="Arial Narrow"/>
                <w:color w:val="4A86E8"/>
                <w:sz w:val="24"/>
                <w:szCs w:val="24"/>
              </w:rPr>
              <w:t>102</w:t>
            </w:r>
          </w:p>
        </w:tc>
        <w:tc>
          <w:tcPr>
            <w:tcW w:w="2070" w:type="dxa"/>
            <w:shd w:val="clear" w:color="auto" w:fill="FDE9D9"/>
          </w:tcPr>
          <w:p w:rsidR="009B6283" w:rsidRDefault="005B1CC1">
            <w:pPr>
              <w:pBdr>
                <w:top w:val="nil"/>
                <w:left w:val="nil"/>
                <w:bottom w:val="nil"/>
                <w:right w:val="nil"/>
                <w:between w:val="nil"/>
              </w:pBdr>
              <w:spacing w:before="150" w:line="240" w:lineRule="auto"/>
              <w:ind w:left="0" w:right="5" w:hanging="2"/>
              <w:jc w:val="center"/>
              <w:rPr>
                <w:rFonts w:ascii="Arial Narrow" w:eastAsia="Arial Narrow" w:hAnsi="Arial Narrow" w:cs="Arial Narrow"/>
                <w:color w:val="4A86E8"/>
                <w:sz w:val="24"/>
                <w:szCs w:val="24"/>
              </w:rPr>
            </w:pPr>
            <w:r>
              <w:rPr>
                <w:rFonts w:ascii="Arial Narrow" w:eastAsia="Arial Narrow" w:hAnsi="Arial Narrow" w:cs="Arial Narrow"/>
                <w:color w:val="4A86E8"/>
                <w:sz w:val="24"/>
                <w:szCs w:val="24"/>
              </w:rPr>
              <w:t>79</w:t>
            </w:r>
          </w:p>
        </w:tc>
        <w:tc>
          <w:tcPr>
            <w:tcW w:w="1320" w:type="dxa"/>
            <w:tcBorders>
              <w:right w:val="single" w:sz="4" w:space="0" w:color="000000"/>
            </w:tcBorders>
            <w:shd w:val="clear" w:color="auto" w:fill="FDE9D9"/>
          </w:tcPr>
          <w:p w:rsidR="009B6283" w:rsidRDefault="005B1CC1">
            <w:pPr>
              <w:pBdr>
                <w:top w:val="nil"/>
                <w:left w:val="nil"/>
                <w:bottom w:val="nil"/>
                <w:right w:val="nil"/>
                <w:between w:val="nil"/>
              </w:pBdr>
              <w:spacing w:before="150" w:line="240" w:lineRule="auto"/>
              <w:ind w:left="0" w:right="4" w:hanging="2"/>
              <w:jc w:val="center"/>
              <w:rPr>
                <w:rFonts w:ascii="Arial Narrow" w:eastAsia="Arial Narrow" w:hAnsi="Arial Narrow" w:cs="Arial Narrow"/>
                <w:color w:val="4A86E8"/>
                <w:sz w:val="24"/>
                <w:szCs w:val="24"/>
              </w:rPr>
            </w:pPr>
            <w:r>
              <w:rPr>
                <w:rFonts w:ascii="Arial Narrow" w:eastAsia="Arial Narrow" w:hAnsi="Arial Narrow" w:cs="Arial Narrow"/>
                <w:color w:val="4A86E8"/>
                <w:sz w:val="24"/>
                <w:szCs w:val="24"/>
              </w:rPr>
              <w:t>968</w:t>
            </w:r>
          </w:p>
        </w:tc>
        <w:tc>
          <w:tcPr>
            <w:tcW w:w="1875" w:type="dxa"/>
            <w:tcBorders>
              <w:left w:val="single" w:sz="4" w:space="0" w:color="000000"/>
            </w:tcBorders>
            <w:shd w:val="clear" w:color="auto" w:fill="FDE9D9"/>
          </w:tcPr>
          <w:p w:rsidR="009B6283" w:rsidRDefault="005B1CC1">
            <w:pPr>
              <w:pBdr>
                <w:top w:val="nil"/>
                <w:left w:val="nil"/>
                <w:bottom w:val="nil"/>
                <w:right w:val="nil"/>
                <w:between w:val="nil"/>
              </w:pBdr>
              <w:spacing w:before="150" w:line="240" w:lineRule="auto"/>
              <w:ind w:left="0" w:right="4" w:hanging="2"/>
              <w:jc w:val="center"/>
              <w:rPr>
                <w:rFonts w:ascii="Arial Narrow" w:eastAsia="Arial Narrow" w:hAnsi="Arial Narrow" w:cs="Arial Narrow"/>
                <w:color w:val="4A86E8"/>
                <w:sz w:val="24"/>
                <w:szCs w:val="24"/>
              </w:rPr>
            </w:pPr>
            <w:r>
              <w:rPr>
                <w:rFonts w:ascii="Arial Narrow" w:eastAsia="Arial Narrow" w:hAnsi="Arial Narrow" w:cs="Arial Narrow"/>
                <w:color w:val="4A86E8"/>
                <w:sz w:val="24"/>
                <w:szCs w:val="24"/>
              </w:rPr>
              <w:t>808</w:t>
            </w:r>
          </w:p>
        </w:tc>
      </w:tr>
      <w:tr w:rsidR="009B6283">
        <w:trPr>
          <w:trHeight w:val="587"/>
        </w:trPr>
        <w:tc>
          <w:tcPr>
            <w:tcW w:w="1875" w:type="dxa"/>
            <w:shd w:val="clear" w:color="auto" w:fill="FDE9D9"/>
          </w:tcPr>
          <w:p w:rsidR="009B6283" w:rsidRDefault="005B1CC1">
            <w:pPr>
              <w:pBdr>
                <w:top w:val="nil"/>
                <w:left w:val="nil"/>
                <w:bottom w:val="nil"/>
                <w:right w:val="nil"/>
                <w:between w:val="nil"/>
              </w:pBdr>
              <w:spacing w:before="18" w:line="240" w:lineRule="auto"/>
              <w:ind w:left="0" w:hanging="2"/>
              <w:rPr>
                <w:rFonts w:ascii="Arial Narrow" w:eastAsia="Arial Narrow" w:hAnsi="Arial Narrow" w:cs="Arial Narrow"/>
                <w:color w:val="9900FF"/>
                <w:sz w:val="24"/>
                <w:szCs w:val="24"/>
              </w:rPr>
            </w:pPr>
            <w:sdt>
              <w:sdtPr>
                <w:tag w:val="goog_rdk_0"/>
                <w:id w:val="1123357511"/>
              </w:sdtPr>
              <w:sdtEndPr/>
              <w:sdtContent>
                <w:r>
                  <w:rPr>
                    <w:rFonts w:ascii="Arial Unicode MS" w:eastAsia="Arial Unicode MS" w:hAnsi="Arial Unicode MS" w:cs="Arial Unicode MS"/>
                    <w:color w:val="9900FF"/>
                    <w:sz w:val="24"/>
                    <w:szCs w:val="24"/>
                  </w:rPr>
                  <w:t>∑ 1. i 2.</w:t>
                </w:r>
              </w:sdtContent>
            </w:sdt>
          </w:p>
          <w:p w:rsidR="009B6283" w:rsidRDefault="005B1CC1">
            <w:pPr>
              <w:pBdr>
                <w:top w:val="nil"/>
                <w:left w:val="nil"/>
                <w:bottom w:val="nil"/>
                <w:right w:val="nil"/>
                <w:between w:val="nil"/>
              </w:pBdr>
              <w:spacing w:before="22" w:line="240" w:lineRule="auto"/>
              <w:ind w:left="0" w:hanging="2"/>
              <w:rPr>
                <w:rFonts w:ascii="Arial Narrow" w:eastAsia="Arial Narrow" w:hAnsi="Arial Narrow" w:cs="Arial Narrow"/>
                <w:color w:val="9900FF"/>
                <w:sz w:val="24"/>
                <w:szCs w:val="24"/>
              </w:rPr>
            </w:pPr>
            <w:r>
              <w:rPr>
                <w:rFonts w:ascii="Arial Narrow" w:eastAsia="Arial Narrow" w:hAnsi="Arial Narrow" w:cs="Arial Narrow"/>
                <w:color w:val="9900FF"/>
                <w:sz w:val="24"/>
                <w:szCs w:val="24"/>
              </w:rPr>
              <w:t>Polugodište</w:t>
            </w:r>
          </w:p>
          <w:p w:rsidR="009B6283" w:rsidRDefault="009B6283">
            <w:pPr>
              <w:pBdr>
                <w:top w:val="nil"/>
                <w:left w:val="nil"/>
                <w:bottom w:val="nil"/>
                <w:right w:val="nil"/>
                <w:between w:val="nil"/>
              </w:pBdr>
              <w:spacing w:before="22" w:line="240" w:lineRule="auto"/>
              <w:ind w:left="0" w:hanging="2"/>
              <w:rPr>
                <w:rFonts w:ascii="Arial Narrow" w:eastAsia="Arial Narrow" w:hAnsi="Arial Narrow" w:cs="Arial Narrow"/>
                <w:color w:val="9900FF"/>
                <w:sz w:val="24"/>
                <w:szCs w:val="24"/>
              </w:rPr>
            </w:pPr>
          </w:p>
        </w:tc>
        <w:tc>
          <w:tcPr>
            <w:tcW w:w="690" w:type="dxa"/>
            <w:shd w:val="clear" w:color="auto" w:fill="FDE9D9"/>
          </w:tcPr>
          <w:p w:rsidR="009B6283" w:rsidRDefault="005B1CC1">
            <w:pPr>
              <w:pBdr>
                <w:top w:val="nil"/>
                <w:left w:val="nil"/>
                <w:bottom w:val="nil"/>
                <w:right w:val="nil"/>
                <w:between w:val="nil"/>
              </w:pBdr>
              <w:spacing w:before="154" w:line="240" w:lineRule="auto"/>
              <w:ind w:left="0" w:right="5" w:hanging="2"/>
              <w:jc w:val="center"/>
              <w:rPr>
                <w:rFonts w:ascii="Arial Narrow" w:eastAsia="Arial Narrow" w:hAnsi="Arial Narrow" w:cs="Arial Narrow"/>
                <w:color w:val="9900FF"/>
                <w:sz w:val="24"/>
                <w:szCs w:val="24"/>
              </w:rPr>
            </w:pPr>
            <w:r>
              <w:rPr>
                <w:rFonts w:ascii="Arial Narrow" w:eastAsia="Arial Narrow" w:hAnsi="Arial Narrow" w:cs="Arial Narrow"/>
                <w:color w:val="9900FF"/>
                <w:sz w:val="24"/>
                <w:szCs w:val="24"/>
              </w:rPr>
              <w:t>202</w:t>
            </w:r>
          </w:p>
        </w:tc>
        <w:tc>
          <w:tcPr>
            <w:tcW w:w="1485" w:type="dxa"/>
            <w:shd w:val="clear" w:color="auto" w:fill="FDE9D9"/>
          </w:tcPr>
          <w:p w:rsidR="009B6283" w:rsidRDefault="005B1CC1">
            <w:pPr>
              <w:pBdr>
                <w:top w:val="nil"/>
                <w:left w:val="nil"/>
                <w:bottom w:val="nil"/>
                <w:right w:val="nil"/>
                <w:between w:val="nil"/>
              </w:pBdr>
              <w:spacing w:before="154" w:line="240" w:lineRule="auto"/>
              <w:ind w:left="0" w:right="5" w:hanging="2"/>
              <w:jc w:val="center"/>
              <w:rPr>
                <w:rFonts w:ascii="Arial Narrow" w:eastAsia="Arial Narrow" w:hAnsi="Arial Narrow" w:cs="Arial Narrow"/>
                <w:color w:val="9900FF"/>
                <w:sz w:val="24"/>
                <w:szCs w:val="24"/>
              </w:rPr>
            </w:pPr>
            <w:r>
              <w:rPr>
                <w:rFonts w:ascii="Arial Narrow" w:eastAsia="Arial Narrow" w:hAnsi="Arial Narrow" w:cs="Arial Narrow"/>
                <w:color w:val="9900FF"/>
                <w:sz w:val="24"/>
                <w:szCs w:val="24"/>
              </w:rPr>
              <w:t>176</w:t>
            </w:r>
          </w:p>
        </w:tc>
        <w:tc>
          <w:tcPr>
            <w:tcW w:w="2070" w:type="dxa"/>
            <w:shd w:val="clear" w:color="auto" w:fill="FDE9D9"/>
          </w:tcPr>
          <w:p w:rsidR="009B6283" w:rsidRDefault="005B1CC1">
            <w:pPr>
              <w:pBdr>
                <w:top w:val="nil"/>
                <w:left w:val="nil"/>
                <w:bottom w:val="nil"/>
                <w:right w:val="nil"/>
                <w:between w:val="nil"/>
              </w:pBdr>
              <w:spacing w:before="154" w:line="240" w:lineRule="auto"/>
              <w:ind w:left="0" w:right="5" w:hanging="2"/>
              <w:jc w:val="center"/>
              <w:rPr>
                <w:rFonts w:ascii="Arial Narrow" w:eastAsia="Arial Narrow" w:hAnsi="Arial Narrow" w:cs="Arial Narrow"/>
                <w:color w:val="9900FF"/>
                <w:sz w:val="24"/>
                <w:szCs w:val="24"/>
              </w:rPr>
            </w:pPr>
            <w:r>
              <w:rPr>
                <w:rFonts w:ascii="Arial Narrow" w:eastAsia="Arial Narrow" w:hAnsi="Arial Narrow" w:cs="Arial Narrow"/>
                <w:color w:val="9900FF"/>
                <w:sz w:val="24"/>
                <w:szCs w:val="24"/>
              </w:rPr>
              <w:t>125</w:t>
            </w:r>
          </w:p>
        </w:tc>
        <w:tc>
          <w:tcPr>
            <w:tcW w:w="1320" w:type="dxa"/>
            <w:tcBorders>
              <w:right w:val="single" w:sz="4" w:space="0" w:color="000000"/>
            </w:tcBorders>
            <w:shd w:val="clear" w:color="auto" w:fill="FDE9D9"/>
          </w:tcPr>
          <w:p w:rsidR="009B6283" w:rsidRDefault="005B1CC1">
            <w:pPr>
              <w:pBdr>
                <w:top w:val="nil"/>
                <w:left w:val="nil"/>
                <w:bottom w:val="nil"/>
                <w:right w:val="nil"/>
                <w:between w:val="nil"/>
              </w:pBdr>
              <w:spacing w:before="154" w:line="240" w:lineRule="auto"/>
              <w:ind w:left="0" w:right="4" w:hanging="2"/>
              <w:jc w:val="center"/>
              <w:rPr>
                <w:rFonts w:ascii="Arial Narrow" w:eastAsia="Arial Narrow" w:hAnsi="Arial Narrow" w:cs="Arial Narrow"/>
                <w:color w:val="9900FF"/>
                <w:sz w:val="24"/>
                <w:szCs w:val="24"/>
              </w:rPr>
            </w:pPr>
            <w:r>
              <w:rPr>
                <w:rFonts w:ascii="Arial Narrow" w:eastAsia="Arial Narrow" w:hAnsi="Arial Narrow" w:cs="Arial Narrow"/>
                <w:color w:val="9900FF"/>
                <w:sz w:val="24"/>
                <w:szCs w:val="24"/>
              </w:rPr>
              <w:t>1616</w:t>
            </w:r>
          </w:p>
        </w:tc>
        <w:tc>
          <w:tcPr>
            <w:tcW w:w="1875" w:type="dxa"/>
            <w:tcBorders>
              <w:left w:val="single" w:sz="4" w:space="0" w:color="000000"/>
            </w:tcBorders>
            <w:shd w:val="clear" w:color="auto" w:fill="FDE9D9"/>
          </w:tcPr>
          <w:p w:rsidR="009B6283" w:rsidRDefault="005B1CC1">
            <w:pPr>
              <w:pBdr>
                <w:top w:val="nil"/>
                <w:left w:val="nil"/>
                <w:bottom w:val="nil"/>
                <w:right w:val="nil"/>
                <w:between w:val="nil"/>
              </w:pBdr>
              <w:spacing w:before="154" w:line="240" w:lineRule="auto"/>
              <w:ind w:left="0" w:right="4" w:hanging="2"/>
              <w:jc w:val="center"/>
              <w:rPr>
                <w:rFonts w:ascii="Arial Narrow" w:eastAsia="Arial Narrow" w:hAnsi="Arial Narrow" w:cs="Arial Narrow"/>
                <w:color w:val="9900FF"/>
                <w:sz w:val="24"/>
                <w:szCs w:val="24"/>
              </w:rPr>
            </w:pPr>
            <w:r>
              <w:rPr>
                <w:rFonts w:ascii="Arial Narrow" w:eastAsia="Arial Narrow" w:hAnsi="Arial Narrow" w:cs="Arial Narrow"/>
                <w:color w:val="9900FF"/>
                <w:sz w:val="24"/>
                <w:szCs w:val="24"/>
              </w:rPr>
              <w:t>1408</w:t>
            </w:r>
          </w:p>
        </w:tc>
      </w:tr>
      <w:tr w:rsidR="009B6283">
        <w:trPr>
          <w:trHeight w:val="378"/>
        </w:trPr>
        <w:tc>
          <w:tcPr>
            <w:tcW w:w="1875" w:type="dxa"/>
            <w:shd w:val="clear" w:color="auto" w:fill="FDE9D9"/>
          </w:tcPr>
          <w:p w:rsidR="009B6283" w:rsidRDefault="005B1CC1">
            <w:pPr>
              <w:pBdr>
                <w:top w:val="nil"/>
                <w:left w:val="nil"/>
                <w:bottom w:val="nil"/>
                <w:right w:val="nil"/>
                <w:between w:val="nil"/>
              </w:pBdr>
              <w:spacing w:before="5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Srpanj</w:t>
            </w:r>
          </w:p>
        </w:tc>
        <w:tc>
          <w:tcPr>
            <w:tcW w:w="690" w:type="dxa"/>
            <w:shd w:val="clear" w:color="auto" w:fill="FDE9D9"/>
          </w:tcPr>
          <w:p w:rsidR="009B6283" w:rsidRDefault="005B1CC1">
            <w:pPr>
              <w:pBdr>
                <w:top w:val="nil"/>
                <w:left w:val="nil"/>
                <w:bottom w:val="nil"/>
                <w:right w:val="nil"/>
                <w:between w:val="nil"/>
              </w:pBdr>
              <w:spacing w:before="56"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8</w:t>
            </w:r>
          </w:p>
        </w:tc>
        <w:tc>
          <w:tcPr>
            <w:tcW w:w="1485" w:type="dxa"/>
            <w:shd w:val="clear" w:color="auto" w:fill="FDE9D9"/>
          </w:tcPr>
          <w:p w:rsidR="009B6283" w:rsidRDefault="005B1CC1">
            <w:pPr>
              <w:pBdr>
                <w:top w:val="nil"/>
                <w:left w:val="nil"/>
                <w:bottom w:val="nil"/>
                <w:right w:val="nil"/>
                <w:between w:val="nil"/>
              </w:pBdr>
              <w:spacing w:before="56" w:line="240" w:lineRule="auto"/>
              <w:ind w:left="0" w:right="6"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2070" w:type="dxa"/>
            <w:shd w:val="clear" w:color="auto" w:fill="FDE9D9"/>
          </w:tcPr>
          <w:p w:rsidR="009B6283" w:rsidRDefault="005B1CC1">
            <w:pPr>
              <w:pBdr>
                <w:top w:val="nil"/>
                <w:left w:val="nil"/>
                <w:bottom w:val="nil"/>
                <w:right w:val="nil"/>
                <w:between w:val="nil"/>
              </w:pBdr>
              <w:spacing w:before="56" w:line="240" w:lineRule="auto"/>
              <w:ind w:left="0" w:right="6" w:hanging="2"/>
              <w:jc w:val="center"/>
              <w:rPr>
                <w:rFonts w:ascii="Arial Narrow" w:eastAsia="Arial Narrow" w:hAnsi="Arial Narrow" w:cs="Arial Narrow"/>
                <w:sz w:val="24"/>
                <w:szCs w:val="24"/>
              </w:rPr>
            </w:pPr>
            <w:r>
              <w:rPr>
                <w:rFonts w:ascii="Arial Narrow" w:eastAsia="Arial Narrow" w:hAnsi="Arial Narrow" w:cs="Arial Narrow"/>
                <w:sz w:val="24"/>
                <w:szCs w:val="24"/>
              </w:rPr>
              <w:t>23</w:t>
            </w:r>
          </w:p>
        </w:tc>
        <w:tc>
          <w:tcPr>
            <w:tcW w:w="1320" w:type="dxa"/>
            <w:tcBorders>
              <w:right w:val="single" w:sz="4" w:space="0" w:color="000000"/>
            </w:tcBorders>
            <w:shd w:val="clear" w:color="auto" w:fill="FDE9D9"/>
          </w:tcPr>
          <w:p w:rsidR="009B6283" w:rsidRDefault="005B1CC1">
            <w:pPr>
              <w:pBdr>
                <w:top w:val="nil"/>
                <w:left w:val="nil"/>
                <w:bottom w:val="nil"/>
                <w:right w:val="nil"/>
                <w:between w:val="nil"/>
              </w:pBdr>
              <w:spacing w:before="56"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64</w:t>
            </w:r>
          </w:p>
        </w:tc>
        <w:tc>
          <w:tcPr>
            <w:tcW w:w="1875" w:type="dxa"/>
            <w:tcBorders>
              <w:left w:val="single" w:sz="4" w:space="0" w:color="000000"/>
            </w:tcBorders>
            <w:shd w:val="clear" w:color="auto" w:fill="FDE9D9"/>
          </w:tcPr>
          <w:p w:rsidR="009B6283" w:rsidRDefault="005B1CC1">
            <w:pPr>
              <w:pBdr>
                <w:top w:val="nil"/>
                <w:left w:val="nil"/>
                <w:bottom w:val="nil"/>
                <w:right w:val="nil"/>
                <w:between w:val="nil"/>
              </w:pBdr>
              <w:spacing w:before="56" w:line="240" w:lineRule="auto"/>
              <w:ind w:left="0" w:right="5"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r>
      <w:tr w:rsidR="009B6283">
        <w:trPr>
          <w:trHeight w:val="380"/>
        </w:trPr>
        <w:tc>
          <w:tcPr>
            <w:tcW w:w="1875" w:type="dxa"/>
            <w:shd w:val="clear" w:color="auto" w:fill="FDE9D9"/>
          </w:tcPr>
          <w:p w:rsidR="009B6283" w:rsidRDefault="005B1CC1">
            <w:pPr>
              <w:pBdr>
                <w:top w:val="nil"/>
                <w:left w:val="nil"/>
                <w:bottom w:val="nil"/>
                <w:right w:val="nil"/>
                <w:between w:val="nil"/>
              </w:pBdr>
              <w:spacing w:before="5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Kolovoz</w:t>
            </w:r>
          </w:p>
        </w:tc>
        <w:tc>
          <w:tcPr>
            <w:tcW w:w="690" w:type="dxa"/>
            <w:shd w:val="clear" w:color="auto" w:fill="FDE9D9"/>
          </w:tcPr>
          <w:p w:rsidR="009B6283" w:rsidRDefault="005B1CC1">
            <w:pPr>
              <w:pBdr>
                <w:top w:val="nil"/>
                <w:left w:val="nil"/>
                <w:bottom w:val="nil"/>
                <w:right w:val="nil"/>
                <w:between w:val="nil"/>
              </w:pBdr>
              <w:spacing w:before="56"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4</w:t>
            </w:r>
          </w:p>
        </w:tc>
        <w:tc>
          <w:tcPr>
            <w:tcW w:w="1485" w:type="dxa"/>
            <w:shd w:val="clear" w:color="auto" w:fill="FDE9D9"/>
          </w:tcPr>
          <w:p w:rsidR="009B6283" w:rsidRDefault="005B1CC1">
            <w:pPr>
              <w:pBdr>
                <w:top w:val="nil"/>
                <w:left w:val="nil"/>
                <w:bottom w:val="nil"/>
                <w:right w:val="nil"/>
                <w:between w:val="nil"/>
              </w:pBdr>
              <w:spacing w:before="56" w:line="240" w:lineRule="auto"/>
              <w:ind w:left="0" w:right="6"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c>
          <w:tcPr>
            <w:tcW w:w="2070" w:type="dxa"/>
            <w:shd w:val="clear" w:color="auto" w:fill="FDE9D9"/>
          </w:tcPr>
          <w:p w:rsidR="009B6283" w:rsidRDefault="005B1CC1">
            <w:pPr>
              <w:pBdr>
                <w:top w:val="nil"/>
                <w:left w:val="nil"/>
                <w:bottom w:val="nil"/>
                <w:right w:val="nil"/>
                <w:between w:val="nil"/>
              </w:pBdr>
              <w:spacing w:before="51" w:line="240" w:lineRule="auto"/>
              <w:ind w:left="0" w:right="5" w:hanging="2"/>
              <w:jc w:val="center"/>
              <w:rPr>
                <w:rFonts w:ascii="Arial Narrow" w:eastAsia="Arial Narrow" w:hAnsi="Arial Narrow" w:cs="Arial Narrow"/>
                <w:sz w:val="24"/>
                <w:szCs w:val="24"/>
              </w:rPr>
            </w:pPr>
            <w:r>
              <w:rPr>
                <w:rFonts w:ascii="Arial Narrow" w:eastAsia="Arial Narrow" w:hAnsi="Arial Narrow" w:cs="Arial Narrow"/>
                <w:sz w:val="24"/>
                <w:szCs w:val="24"/>
              </w:rPr>
              <w:t>27</w:t>
            </w:r>
          </w:p>
        </w:tc>
        <w:tc>
          <w:tcPr>
            <w:tcW w:w="1320" w:type="dxa"/>
            <w:tcBorders>
              <w:right w:val="single" w:sz="4" w:space="0" w:color="000000"/>
            </w:tcBorders>
            <w:shd w:val="clear" w:color="auto" w:fill="FDE9D9"/>
          </w:tcPr>
          <w:p w:rsidR="009B6283" w:rsidRDefault="005B1CC1">
            <w:pPr>
              <w:pBdr>
                <w:top w:val="nil"/>
                <w:left w:val="nil"/>
                <w:bottom w:val="nil"/>
                <w:right w:val="nil"/>
                <w:between w:val="nil"/>
              </w:pBdr>
              <w:spacing w:before="56"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32</w:t>
            </w:r>
          </w:p>
        </w:tc>
        <w:tc>
          <w:tcPr>
            <w:tcW w:w="1875" w:type="dxa"/>
            <w:tcBorders>
              <w:left w:val="single" w:sz="4" w:space="0" w:color="000000"/>
            </w:tcBorders>
            <w:shd w:val="clear" w:color="auto" w:fill="FDE9D9"/>
          </w:tcPr>
          <w:p w:rsidR="009B6283" w:rsidRDefault="005B1CC1">
            <w:pPr>
              <w:pBdr>
                <w:top w:val="nil"/>
                <w:left w:val="nil"/>
                <w:bottom w:val="nil"/>
                <w:right w:val="nil"/>
                <w:between w:val="nil"/>
              </w:pBdr>
              <w:spacing w:before="56" w:line="240" w:lineRule="auto"/>
              <w:ind w:left="0" w:right="5"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r>
      <w:tr w:rsidR="009B6283">
        <w:trPr>
          <w:trHeight w:val="632"/>
        </w:trPr>
        <w:tc>
          <w:tcPr>
            <w:tcW w:w="1875" w:type="dxa"/>
            <w:shd w:val="clear" w:color="auto" w:fill="FDE9D9"/>
          </w:tcPr>
          <w:p w:rsidR="009B6283" w:rsidRDefault="005B1CC1">
            <w:pPr>
              <w:pBdr>
                <w:top w:val="nil"/>
                <w:left w:val="nil"/>
                <w:bottom w:val="nil"/>
                <w:right w:val="nil"/>
                <w:between w:val="nil"/>
              </w:pBdr>
              <w:spacing w:before="41" w:line="240" w:lineRule="auto"/>
              <w:ind w:left="0" w:hanging="2"/>
              <w:rPr>
                <w:rFonts w:ascii="Arial Narrow" w:eastAsia="Arial Narrow" w:hAnsi="Arial Narrow" w:cs="Arial Narrow"/>
                <w:sz w:val="24"/>
                <w:szCs w:val="24"/>
              </w:rPr>
            </w:pPr>
            <w:sdt>
              <w:sdtPr>
                <w:tag w:val="goog_rdk_1"/>
                <w:id w:val="-694313133"/>
              </w:sdtPr>
              <w:sdtEndPr/>
              <w:sdtContent>
                <w:r>
                  <w:rPr>
                    <w:rFonts w:ascii="Arial Unicode MS" w:eastAsia="Arial Unicode MS" w:hAnsi="Arial Unicode MS" w:cs="Arial Unicode MS"/>
                    <w:sz w:val="24"/>
                    <w:szCs w:val="24"/>
                  </w:rPr>
                  <w:t>∑ srpanj I kolovoz</w:t>
                </w:r>
              </w:sdtContent>
            </w:sdt>
          </w:p>
        </w:tc>
        <w:tc>
          <w:tcPr>
            <w:tcW w:w="690" w:type="dxa"/>
            <w:shd w:val="clear" w:color="auto" w:fill="FDE9D9"/>
          </w:tcPr>
          <w:p w:rsidR="009B6283" w:rsidRDefault="005B1CC1">
            <w:pPr>
              <w:pBdr>
                <w:top w:val="nil"/>
                <w:left w:val="nil"/>
                <w:bottom w:val="nil"/>
                <w:right w:val="nil"/>
                <w:between w:val="nil"/>
              </w:pBdr>
              <w:spacing w:before="178" w:line="240" w:lineRule="auto"/>
              <w:ind w:left="0" w:right="5" w:hanging="2"/>
              <w:jc w:val="center"/>
              <w:rPr>
                <w:rFonts w:ascii="Arial Narrow" w:eastAsia="Arial Narrow" w:hAnsi="Arial Narrow" w:cs="Arial Narrow"/>
                <w:color w:val="0070C0"/>
                <w:sz w:val="24"/>
                <w:szCs w:val="24"/>
              </w:rPr>
            </w:pPr>
            <w:r>
              <w:rPr>
                <w:rFonts w:ascii="Arial Narrow" w:eastAsia="Arial Narrow" w:hAnsi="Arial Narrow" w:cs="Arial Narrow"/>
                <w:color w:val="0070C0"/>
                <w:sz w:val="24"/>
                <w:szCs w:val="24"/>
              </w:rPr>
              <w:t>12</w:t>
            </w:r>
          </w:p>
        </w:tc>
        <w:tc>
          <w:tcPr>
            <w:tcW w:w="1485" w:type="dxa"/>
            <w:shd w:val="clear" w:color="auto" w:fill="FDE9D9"/>
          </w:tcPr>
          <w:p w:rsidR="009B6283" w:rsidRDefault="005B1CC1">
            <w:pPr>
              <w:pBdr>
                <w:top w:val="nil"/>
                <w:left w:val="nil"/>
                <w:bottom w:val="nil"/>
                <w:right w:val="nil"/>
                <w:between w:val="nil"/>
              </w:pBdr>
              <w:spacing w:before="178" w:line="240" w:lineRule="auto"/>
              <w:ind w:left="0" w:right="5" w:hanging="2"/>
              <w:jc w:val="center"/>
              <w:rPr>
                <w:rFonts w:ascii="Arial Narrow" w:eastAsia="Arial Narrow" w:hAnsi="Arial Narrow" w:cs="Arial Narrow"/>
                <w:color w:val="0070C0"/>
                <w:sz w:val="24"/>
                <w:szCs w:val="24"/>
              </w:rPr>
            </w:pPr>
            <w:r>
              <w:rPr>
                <w:rFonts w:ascii="Arial Narrow" w:eastAsia="Arial Narrow" w:hAnsi="Arial Narrow" w:cs="Arial Narrow"/>
                <w:color w:val="0070C0"/>
                <w:sz w:val="24"/>
                <w:szCs w:val="24"/>
              </w:rPr>
              <w:t>0</w:t>
            </w:r>
          </w:p>
        </w:tc>
        <w:tc>
          <w:tcPr>
            <w:tcW w:w="2070" w:type="dxa"/>
            <w:shd w:val="clear" w:color="auto" w:fill="FDE9D9"/>
          </w:tcPr>
          <w:p w:rsidR="009B6283" w:rsidRDefault="005B1CC1">
            <w:pPr>
              <w:pBdr>
                <w:top w:val="nil"/>
                <w:left w:val="nil"/>
                <w:bottom w:val="nil"/>
                <w:right w:val="nil"/>
                <w:between w:val="nil"/>
              </w:pBdr>
              <w:spacing w:before="178" w:line="240" w:lineRule="auto"/>
              <w:ind w:left="0" w:right="5" w:hanging="2"/>
              <w:jc w:val="center"/>
              <w:rPr>
                <w:rFonts w:ascii="Arial Narrow" w:eastAsia="Arial Narrow" w:hAnsi="Arial Narrow" w:cs="Arial Narrow"/>
                <w:color w:val="0070C0"/>
                <w:sz w:val="24"/>
                <w:szCs w:val="24"/>
              </w:rPr>
            </w:pPr>
            <w:r>
              <w:rPr>
                <w:rFonts w:ascii="Arial Narrow" w:eastAsia="Arial Narrow" w:hAnsi="Arial Narrow" w:cs="Arial Narrow"/>
                <w:color w:val="0070C0"/>
                <w:sz w:val="24"/>
                <w:szCs w:val="24"/>
              </w:rPr>
              <w:t>50</w:t>
            </w:r>
          </w:p>
        </w:tc>
        <w:tc>
          <w:tcPr>
            <w:tcW w:w="1320" w:type="dxa"/>
            <w:tcBorders>
              <w:right w:val="single" w:sz="4" w:space="0" w:color="000000"/>
            </w:tcBorders>
            <w:shd w:val="clear" w:color="auto" w:fill="FDE9D9"/>
          </w:tcPr>
          <w:p w:rsidR="009B6283" w:rsidRDefault="005B1CC1">
            <w:pPr>
              <w:pBdr>
                <w:top w:val="nil"/>
                <w:left w:val="nil"/>
                <w:bottom w:val="nil"/>
                <w:right w:val="nil"/>
                <w:between w:val="nil"/>
              </w:pBdr>
              <w:spacing w:before="178" w:line="240" w:lineRule="auto"/>
              <w:ind w:left="0" w:right="4" w:hanging="2"/>
              <w:jc w:val="center"/>
              <w:rPr>
                <w:rFonts w:ascii="Arial Narrow" w:eastAsia="Arial Narrow" w:hAnsi="Arial Narrow" w:cs="Arial Narrow"/>
                <w:color w:val="0070C0"/>
                <w:sz w:val="24"/>
                <w:szCs w:val="24"/>
              </w:rPr>
            </w:pPr>
            <w:r>
              <w:rPr>
                <w:rFonts w:ascii="Arial Narrow" w:eastAsia="Arial Narrow" w:hAnsi="Arial Narrow" w:cs="Arial Narrow"/>
                <w:color w:val="0070C0"/>
                <w:sz w:val="24"/>
                <w:szCs w:val="24"/>
              </w:rPr>
              <w:t>96</w:t>
            </w:r>
          </w:p>
        </w:tc>
        <w:tc>
          <w:tcPr>
            <w:tcW w:w="1875" w:type="dxa"/>
            <w:tcBorders>
              <w:left w:val="single" w:sz="4" w:space="0" w:color="000000"/>
            </w:tcBorders>
            <w:shd w:val="clear" w:color="auto" w:fill="FDE9D9"/>
          </w:tcPr>
          <w:p w:rsidR="009B6283" w:rsidRDefault="005B1CC1">
            <w:pPr>
              <w:pBdr>
                <w:top w:val="nil"/>
                <w:left w:val="nil"/>
                <w:bottom w:val="nil"/>
                <w:right w:val="nil"/>
                <w:between w:val="nil"/>
              </w:pBdr>
              <w:spacing w:before="178" w:line="240" w:lineRule="auto"/>
              <w:ind w:left="0" w:right="4" w:hanging="2"/>
              <w:jc w:val="center"/>
              <w:rPr>
                <w:rFonts w:ascii="Arial Narrow" w:eastAsia="Arial Narrow" w:hAnsi="Arial Narrow" w:cs="Arial Narrow"/>
                <w:color w:val="0070C0"/>
                <w:sz w:val="24"/>
                <w:szCs w:val="24"/>
              </w:rPr>
            </w:pPr>
            <w:r>
              <w:rPr>
                <w:rFonts w:ascii="Arial Narrow" w:eastAsia="Arial Narrow" w:hAnsi="Arial Narrow" w:cs="Arial Narrow"/>
                <w:color w:val="0070C0"/>
                <w:sz w:val="24"/>
                <w:szCs w:val="24"/>
              </w:rPr>
              <w:t>0</w:t>
            </w:r>
          </w:p>
        </w:tc>
      </w:tr>
      <w:tr w:rsidR="009B6283">
        <w:trPr>
          <w:trHeight w:val="539"/>
        </w:trPr>
        <w:tc>
          <w:tcPr>
            <w:tcW w:w="1875" w:type="dxa"/>
            <w:shd w:val="clear" w:color="auto" w:fill="FDE9D9"/>
          </w:tcPr>
          <w:p w:rsidR="009B6283" w:rsidRDefault="005B1CC1">
            <w:pPr>
              <w:pBdr>
                <w:top w:val="nil"/>
                <w:left w:val="nil"/>
                <w:bottom w:val="nil"/>
                <w:right w:val="nil"/>
                <w:between w:val="nil"/>
              </w:pBdr>
              <w:spacing w:before="132" w:line="240" w:lineRule="auto"/>
              <w:ind w:left="0" w:hanging="2"/>
              <w:rPr>
                <w:rFonts w:ascii="Arial Narrow" w:eastAsia="Arial Narrow" w:hAnsi="Arial Narrow" w:cs="Arial Narrow"/>
                <w:color w:val="0000FF"/>
                <w:sz w:val="24"/>
                <w:szCs w:val="24"/>
              </w:rPr>
            </w:pPr>
            <w:sdt>
              <w:sdtPr>
                <w:tag w:val="goog_rdk_2"/>
                <w:id w:val="-1522853958"/>
              </w:sdtPr>
              <w:sdtEndPr/>
              <w:sdtContent>
                <w:r>
                  <w:rPr>
                    <w:rFonts w:ascii="Arial Unicode MS" w:eastAsia="Arial Unicode MS" w:hAnsi="Arial Unicode MS" w:cs="Arial Unicode MS"/>
                    <w:color w:val="0000FF"/>
                    <w:sz w:val="24"/>
                    <w:szCs w:val="24"/>
                  </w:rPr>
                  <w:t>∑∑</w:t>
                </w:r>
              </w:sdtContent>
            </w:sdt>
          </w:p>
        </w:tc>
        <w:tc>
          <w:tcPr>
            <w:tcW w:w="690" w:type="dxa"/>
            <w:shd w:val="clear" w:color="auto" w:fill="FDE9D9"/>
          </w:tcPr>
          <w:p w:rsidR="009B6283" w:rsidRDefault="005B1CC1">
            <w:pPr>
              <w:pBdr>
                <w:top w:val="nil"/>
                <w:left w:val="nil"/>
                <w:bottom w:val="nil"/>
                <w:right w:val="nil"/>
                <w:between w:val="nil"/>
              </w:pBdr>
              <w:spacing w:before="130" w:line="240" w:lineRule="auto"/>
              <w:ind w:left="0" w:right="5" w:hanging="2"/>
              <w:jc w:val="center"/>
              <w:rPr>
                <w:rFonts w:ascii="Arial Narrow" w:eastAsia="Arial Narrow" w:hAnsi="Arial Narrow" w:cs="Arial Narrow"/>
                <w:color w:val="0000FF"/>
                <w:sz w:val="24"/>
                <w:szCs w:val="24"/>
              </w:rPr>
            </w:pPr>
            <w:r>
              <w:rPr>
                <w:rFonts w:ascii="Arial Narrow" w:eastAsia="Arial Narrow" w:hAnsi="Arial Narrow" w:cs="Arial Narrow"/>
                <w:color w:val="0000FF"/>
                <w:sz w:val="24"/>
                <w:szCs w:val="24"/>
              </w:rPr>
              <w:t>214</w:t>
            </w:r>
          </w:p>
        </w:tc>
        <w:tc>
          <w:tcPr>
            <w:tcW w:w="1485" w:type="dxa"/>
            <w:shd w:val="clear" w:color="auto" w:fill="FDE9D9"/>
          </w:tcPr>
          <w:p w:rsidR="009B6283" w:rsidRDefault="005B1CC1">
            <w:pPr>
              <w:pBdr>
                <w:top w:val="nil"/>
                <w:left w:val="nil"/>
                <w:bottom w:val="nil"/>
                <w:right w:val="nil"/>
                <w:between w:val="nil"/>
              </w:pBdr>
              <w:spacing w:before="130" w:line="240" w:lineRule="auto"/>
              <w:ind w:left="0" w:right="5" w:hanging="2"/>
              <w:jc w:val="center"/>
              <w:rPr>
                <w:rFonts w:ascii="Arial Narrow" w:eastAsia="Arial Narrow" w:hAnsi="Arial Narrow" w:cs="Arial Narrow"/>
                <w:color w:val="0000FF"/>
                <w:sz w:val="24"/>
                <w:szCs w:val="24"/>
              </w:rPr>
            </w:pPr>
            <w:r>
              <w:rPr>
                <w:rFonts w:ascii="Arial Narrow" w:eastAsia="Arial Narrow" w:hAnsi="Arial Narrow" w:cs="Arial Narrow"/>
                <w:color w:val="0000FF"/>
                <w:sz w:val="24"/>
                <w:szCs w:val="24"/>
              </w:rPr>
              <w:t>176</w:t>
            </w:r>
          </w:p>
        </w:tc>
        <w:tc>
          <w:tcPr>
            <w:tcW w:w="2070" w:type="dxa"/>
            <w:shd w:val="clear" w:color="auto" w:fill="FDE9D9"/>
          </w:tcPr>
          <w:p w:rsidR="009B6283" w:rsidRDefault="005B1CC1">
            <w:pPr>
              <w:pBdr>
                <w:top w:val="nil"/>
                <w:left w:val="nil"/>
                <w:bottom w:val="nil"/>
                <w:right w:val="nil"/>
                <w:between w:val="nil"/>
              </w:pBdr>
              <w:spacing w:before="130" w:line="240" w:lineRule="auto"/>
              <w:ind w:left="0" w:right="5" w:hanging="2"/>
              <w:jc w:val="center"/>
              <w:rPr>
                <w:rFonts w:ascii="Arial Narrow" w:eastAsia="Arial Narrow" w:hAnsi="Arial Narrow" w:cs="Arial Narrow"/>
                <w:color w:val="0000FF"/>
                <w:sz w:val="24"/>
                <w:szCs w:val="24"/>
              </w:rPr>
            </w:pPr>
            <w:r>
              <w:rPr>
                <w:rFonts w:ascii="Arial Narrow" w:eastAsia="Arial Narrow" w:hAnsi="Arial Narrow" w:cs="Arial Narrow"/>
                <w:color w:val="0000FF"/>
                <w:sz w:val="24"/>
                <w:szCs w:val="24"/>
              </w:rPr>
              <w:t>175</w:t>
            </w:r>
          </w:p>
        </w:tc>
        <w:tc>
          <w:tcPr>
            <w:tcW w:w="1320" w:type="dxa"/>
            <w:tcBorders>
              <w:right w:val="single" w:sz="4" w:space="0" w:color="000000"/>
            </w:tcBorders>
            <w:shd w:val="clear" w:color="auto" w:fill="FDE9D9"/>
          </w:tcPr>
          <w:p w:rsidR="009B6283" w:rsidRDefault="005B1CC1">
            <w:pPr>
              <w:pBdr>
                <w:top w:val="nil"/>
                <w:left w:val="nil"/>
                <w:bottom w:val="nil"/>
                <w:right w:val="nil"/>
                <w:between w:val="nil"/>
              </w:pBdr>
              <w:spacing w:before="130" w:line="240" w:lineRule="auto"/>
              <w:ind w:left="0" w:right="4" w:hanging="2"/>
              <w:jc w:val="center"/>
              <w:rPr>
                <w:rFonts w:ascii="Arial Narrow" w:eastAsia="Arial Narrow" w:hAnsi="Arial Narrow" w:cs="Arial Narrow"/>
                <w:color w:val="0000FF"/>
                <w:sz w:val="24"/>
                <w:szCs w:val="24"/>
              </w:rPr>
            </w:pPr>
            <w:r>
              <w:rPr>
                <w:rFonts w:ascii="Arial Narrow" w:eastAsia="Arial Narrow" w:hAnsi="Arial Narrow" w:cs="Arial Narrow"/>
                <w:color w:val="0000FF"/>
                <w:sz w:val="24"/>
                <w:szCs w:val="24"/>
              </w:rPr>
              <w:t>1712</w:t>
            </w:r>
          </w:p>
        </w:tc>
        <w:tc>
          <w:tcPr>
            <w:tcW w:w="1875" w:type="dxa"/>
            <w:tcBorders>
              <w:left w:val="single" w:sz="4" w:space="0" w:color="000000"/>
            </w:tcBorders>
            <w:shd w:val="clear" w:color="auto" w:fill="FDE9D9"/>
          </w:tcPr>
          <w:p w:rsidR="009B6283" w:rsidRDefault="005B1CC1">
            <w:pPr>
              <w:pBdr>
                <w:top w:val="nil"/>
                <w:left w:val="nil"/>
                <w:bottom w:val="nil"/>
                <w:right w:val="nil"/>
                <w:between w:val="nil"/>
              </w:pBdr>
              <w:spacing w:before="130" w:line="240" w:lineRule="auto"/>
              <w:ind w:left="0" w:right="4" w:hanging="2"/>
              <w:jc w:val="center"/>
              <w:rPr>
                <w:rFonts w:ascii="Arial Narrow" w:eastAsia="Arial Narrow" w:hAnsi="Arial Narrow" w:cs="Arial Narrow"/>
                <w:color w:val="0000FF"/>
                <w:sz w:val="24"/>
                <w:szCs w:val="24"/>
              </w:rPr>
            </w:pPr>
            <w:r>
              <w:rPr>
                <w:rFonts w:ascii="Arial Narrow" w:eastAsia="Arial Narrow" w:hAnsi="Arial Narrow" w:cs="Arial Narrow"/>
                <w:color w:val="0000FF"/>
                <w:sz w:val="24"/>
                <w:szCs w:val="24"/>
              </w:rPr>
              <w:t>1408</w:t>
            </w:r>
          </w:p>
        </w:tc>
      </w:tr>
    </w:tbl>
    <w:p w:rsidR="009B6283" w:rsidRDefault="009B6283">
      <w:pPr>
        <w:pBdr>
          <w:top w:val="nil"/>
          <w:left w:val="nil"/>
          <w:bottom w:val="nil"/>
          <w:right w:val="nil"/>
          <w:between w:val="nil"/>
        </w:pBdr>
        <w:spacing w:before="14" w:line="240" w:lineRule="auto"/>
        <w:ind w:left="0" w:hanging="2"/>
        <w:rPr>
          <w:rFonts w:ascii="Arial Narrow" w:eastAsia="Arial Narrow" w:hAnsi="Arial Narrow" w:cs="Arial Narrow"/>
          <w:color w:val="FF0000"/>
          <w:sz w:val="24"/>
          <w:szCs w:val="24"/>
        </w:rPr>
      </w:pPr>
    </w:p>
    <w:p w:rsidR="009B6283" w:rsidRDefault="009B6283">
      <w:pPr>
        <w:pBdr>
          <w:top w:val="nil"/>
          <w:left w:val="nil"/>
          <w:bottom w:val="nil"/>
          <w:right w:val="nil"/>
          <w:between w:val="nil"/>
        </w:pBdr>
        <w:spacing w:before="14" w:line="240" w:lineRule="auto"/>
        <w:ind w:left="0" w:hanging="2"/>
        <w:rPr>
          <w:rFonts w:ascii="Arial Narrow" w:eastAsia="Arial Narrow" w:hAnsi="Arial Narrow" w:cs="Arial Narrow"/>
          <w:color w:val="FF0000"/>
          <w:sz w:val="24"/>
          <w:szCs w:val="24"/>
        </w:rPr>
      </w:pPr>
    </w:p>
    <w:p w:rsidR="009B6283" w:rsidRDefault="009B6283">
      <w:pPr>
        <w:pBdr>
          <w:top w:val="nil"/>
          <w:left w:val="nil"/>
          <w:bottom w:val="nil"/>
          <w:right w:val="nil"/>
          <w:between w:val="nil"/>
        </w:pBdr>
        <w:spacing w:before="14" w:line="240" w:lineRule="auto"/>
        <w:ind w:left="0" w:hanging="2"/>
        <w:rPr>
          <w:rFonts w:ascii="Arial Narrow" w:eastAsia="Arial Narrow" w:hAnsi="Arial Narrow" w:cs="Arial Narrow"/>
          <w:color w:val="FF0000"/>
          <w:sz w:val="24"/>
          <w:szCs w:val="24"/>
        </w:rPr>
      </w:pPr>
    </w:p>
    <w:p w:rsidR="009B6283" w:rsidRDefault="005B1CC1">
      <w:pPr>
        <w:pBdr>
          <w:top w:val="nil"/>
          <w:left w:val="nil"/>
          <w:bottom w:val="nil"/>
          <w:right w:val="nil"/>
          <w:between w:val="nil"/>
        </w:pBdr>
        <w:spacing w:before="1" w:line="244" w:lineRule="auto"/>
        <w:ind w:left="0" w:hanging="2"/>
        <w:rPr>
          <w:rFonts w:ascii="Arial Narrow" w:eastAsia="Arial Narrow" w:hAnsi="Arial Narrow" w:cs="Arial Narrow"/>
          <w:sz w:val="24"/>
          <w:szCs w:val="24"/>
        </w:rPr>
        <w:sectPr w:rsidR="009B6283">
          <w:pgSz w:w="11910" w:h="16840"/>
          <w:pgMar w:top="1920" w:right="860" w:bottom="1460"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r>
        <w:rPr>
          <w:rFonts w:ascii="Arial Narrow" w:eastAsia="Arial Narrow" w:hAnsi="Arial Narrow" w:cs="Arial Narrow"/>
          <w:sz w:val="24"/>
          <w:szCs w:val="24"/>
        </w:rPr>
        <w:t xml:space="preserve"> </w:t>
      </w:r>
      <w:r>
        <w:tab/>
      </w:r>
      <w:r>
        <w:tab/>
      </w:r>
      <w:r>
        <w:rPr>
          <w:rFonts w:ascii="Arial Narrow" w:eastAsia="Arial Narrow" w:hAnsi="Arial Narrow" w:cs="Arial Narrow"/>
          <w:sz w:val="24"/>
          <w:szCs w:val="24"/>
        </w:rPr>
        <w:t xml:space="preserve">Tabelarni prikaz rasporeda sati sa zaduženjem pojedinih učitelja nalazi se na oglasnoj ploči u zbornici </w:t>
      </w:r>
      <w:r>
        <w:tab/>
      </w:r>
      <w:r>
        <w:tab/>
      </w:r>
      <w:r>
        <w:rPr>
          <w:rFonts w:ascii="Arial Narrow" w:eastAsia="Arial Narrow" w:hAnsi="Arial Narrow" w:cs="Arial Narrow"/>
          <w:sz w:val="24"/>
          <w:szCs w:val="24"/>
        </w:rPr>
        <w:t>škole, a sastavni je dio i ovog Plana i programa rada škole u školskoj 2025./2026*-. godini i nalazi se</w:t>
      </w:r>
      <w:r>
        <w:tab/>
      </w:r>
      <w:r>
        <w:tab/>
      </w:r>
      <w:r>
        <w:rPr>
          <w:rFonts w:ascii="Arial Narrow" w:eastAsia="Arial Narrow" w:hAnsi="Arial Narrow" w:cs="Arial Narrow"/>
          <w:sz w:val="24"/>
          <w:szCs w:val="24"/>
        </w:rPr>
        <w:t>prilogu GPP-a.</w:t>
      </w:r>
    </w:p>
    <w:p w:rsidR="009B6283" w:rsidRDefault="005B1CC1" w:rsidP="005B1CC1">
      <w:pPr>
        <w:pStyle w:val="Odlomakpopisa"/>
        <w:numPr>
          <w:ilvl w:val="1"/>
          <w:numId w:val="139"/>
        </w:numPr>
        <w:pBdr>
          <w:top w:val="nil"/>
          <w:left w:val="nil"/>
          <w:bottom w:val="nil"/>
          <w:right w:val="nil"/>
          <w:between w:val="nil"/>
        </w:pBdr>
        <w:tabs>
          <w:tab w:val="left" w:pos="1436"/>
        </w:tabs>
        <w:spacing w:before="1" w:line="240" w:lineRule="auto"/>
        <w:ind w:leftChars="0" w:firstLineChars="0"/>
        <w:rPr>
          <w:rFonts w:ascii="Arial Narrow" w:eastAsia="Arial Narrow" w:hAnsi="Arial Narrow" w:cs="Arial Narrow"/>
          <w:sz w:val="24"/>
          <w:szCs w:val="24"/>
        </w:rPr>
      </w:pPr>
      <w:r>
        <w:rPr>
          <w:rFonts w:ascii="Arial Narrow" w:eastAsia="Arial Narrow" w:hAnsi="Arial Narrow" w:cs="Arial Narrow"/>
          <w:b/>
          <w:bCs/>
          <w:sz w:val="24"/>
          <w:szCs w:val="24"/>
        </w:rPr>
        <w:lastRenderedPageBreak/>
        <w:t xml:space="preserve">  PODATCI O UČENICIMA I RAZRED</w:t>
      </w:r>
      <w:r>
        <w:rPr>
          <w:rFonts w:ascii="Arial Narrow" w:eastAsia="Arial Narrow" w:hAnsi="Arial Narrow" w:cs="Arial Narrow"/>
          <w:b/>
          <w:bCs/>
          <w:sz w:val="24"/>
          <w:szCs w:val="24"/>
        </w:rPr>
        <w:t>NIM ODJELJENJIMA</w:t>
      </w:r>
    </w:p>
    <w:p w:rsidR="009B6283" w:rsidRDefault="009B6283">
      <w:pPr>
        <w:pBdr>
          <w:top w:val="nil"/>
          <w:left w:val="nil"/>
          <w:bottom w:val="nil"/>
          <w:right w:val="nil"/>
          <w:between w:val="nil"/>
        </w:pBdr>
        <w:spacing w:before="45" w:line="240" w:lineRule="auto"/>
        <w:ind w:left="0" w:hanging="2"/>
        <w:rPr>
          <w:rFonts w:ascii="Arial Narrow" w:eastAsia="Arial Narrow" w:hAnsi="Arial Narrow" w:cs="Arial Narrow"/>
          <w:sz w:val="20"/>
          <w:szCs w:val="20"/>
        </w:rPr>
      </w:pPr>
    </w:p>
    <w:tbl>
      <w:tblPr>
        <w:tblW w:w="9222" w:type="dxa"/>
        <w:tblInd w:w="7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606"/>
        <w:gridCol w:w="1397"/>
        <w:gridCol w:w="1170"/>
        <w:gridCol w:w="5049"/>
      </w:tblGrid>
      <w:tr w:rsidR="009B6283">
        <w:trPr>
          <w:trHeight w:val="450"/>
          <w:tblHeader/>
        </w:trPr>
        <w:tc>
          <w:tcPr>
            <w:tcW w:w="1606" w:type="dxa"/>
            <w:tcBorders>
              <w:bottom w:val="single" w:sz="4" w:space="0" w:color="000000"/>
            </w:tcBorders>
          </w:tcPr>
          <w:p w:rsidR="009B6283" w:rsidRDefault="005B1CC1">
            <w:pPr>
              <w:pBdr>
                <w:top w:val="nil"/>
                <w:left w:val="nil"/>
                <w:bottom w:val="nil"/>
                <w:right w:val="nil"/>
                <w:between w:val="nil"/>
              </w:pBdr>
              <w:spacing w:before="86"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Razred</w:t>
            </w:r>
          </w:p>
        </w:tc>
        <w:tc>
          <w:tcPr>
            <w:tcW w:w="1397" w:type="dxa"/>
            <w:tcBorders>
              <w:bottom w:val="single" w:sz="4" w:space="0" w:color="000000"/>
            </w:tcBorders>
          </w:tcPr>
          <w:p w:rsidR="009B6283" w:rsidRDefault="005B1CC1">
            <w:pPr>
              <w:pBdr>
                <w:top w:val="nil"/>
                <w:left w:val="nil"/>
                <w:bottom w:val="nil"/>
                <w:right w:val="nil"/>
                <w:between w:val="nil"/>
              </w:pBdr>
              <w:spacing w:before="86" w:line="240" w:lineRule="auto"/>
              <w:ind w:left="0" w:right="4" w:hanging="2"/>
              <w:jc w:val="center"/>
              <w:rPr>
                <w:rFonts w:ascii="Arial Narrow" w:eastAsia="Arial Narrow" w:hAnsi="Arial Narrow" w:cs="Arial Narrow"/>
                <w:sz w:val="24"/>
                <w:szCs w:val="24"/>
              </w:rPr>
            </w:pPr>
            <w:r>
              <w:rPr>
                <w:rFonts w:ascii="Arial Narrow" w:eastAsia="Arial Narrow" w:hAnsi="Arial Narrow" w:cs="Arial Narrow"/>
                <w:b/>
                <w:sz w:val="24"/>
                <w:szCs w:val="24"/>
              </w:rPr>
              <w:t>Broj učenika</w:t>
            </w:r>
          </w:p>
        </w:tc>
        <w:tc>
          <w:tcPr>
            <w:tcW w:w="1170" w:type="dxa"/>
            <w:tcBorders>
              <w:bottom w:val="single" w:sz="4" w:space="0" w:color="000000"/>
            </w:tcBorders>
          </w:tcPr>
          <w:p w:rsidR="009B6283" w:rsidRDefault="005B1CC1">
            <w:pPr>
              <w:pBdr>
                <w:top w:val="nil"/>
                <w:left w:val="nil"/>
                <w:bottom w:val="nil"/>
                <w:right w:val="nil"/>
                <w:between w:val="nil"/>
              </w:pBdr>
              <w:spacing w:before="86" w:line="240" w:lineRule="auto"/>
              <w:ind w:left="0" w:right="3" w:hanging="2"/>
              <w:jc w:val="center"/>
              <w:rPr>
                <w:rFonts w:ascii="Arial Narrow" w:eastAsia="Arial Narrow" w:hAnsi="Arial Narrow" w:cs="Arial Narrow"/>
                <w:sz w:val="24"/>
                <w:szCs w:val="24"/>
              </w:rPr>
            </w:pPr>
            <w:r>
              <w:rPr>
                <w:rFonts w:ascii="Arial Narrow" w:eastAsia="Arial Narrow" w:hAnsi="Arial Narrow" w:cs="Arial Narrow"/>
                <w:b/>
                <w:sz w:val="24"/>
                <w:szCs w:val="24"/>
              </w:rPr>
              <w:t>Broj odjela</w:t>
            </w:r>
          </w:p>
        </w:tc>
        <w:tc>
          <w:tcPr>
            <w:tcW w:w="5049" w:type="dxa"/>
            <w:tcBorders>
              <w:bottom w:val="single" w:sz="4" w:space="0" w:color="000000"/>
            </w:tcBorders>
          </w:tcPr>
          <w:p w:rsidR="009B6283" w:rsidRDefault="005B1CC1">
            <w:pPr>
              <w:pBdr>
                <w:top w:val="nil"/>
                <w:left w:val="nil"/>
                <w:bottom w:val="nil"/>
                <w:right w:val="nil"/>
                <w:between w:val="nil"/>
              </w:pBdr>
              <w:spacing w:before="86"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Ime i prezime razrednika</w:t>
            </w:r>
          </w:p>
        </w:tc>
      </w:tr>
      <w:tr w:rsidR="009B6283">
        <w:trPr>
          <w:trHeight w:val="284"/>
          <w:tblHeader/>
        </w:trPr>
        <w:tc>
          <w:tcPr>
            <w:tcW w:w="1606" w:type="dxa"/>
            <w:tcBorders>
              <w:top w:val="single" w:sz="4" w:space="0" w:color="000000"/>
              <w:left w:val="single" w:sz="4" w:space="0" w:color="000000"/>
              <w:bottom w:val="nil"/>
              <w:right w:val="single" w:sz="4" w:space="0" w:color="000000"/>
            </w:tcBorders>
          </w:tcPr>
          <w:p w:rsidR="009B6283" w:rsidRDefault="005B1CC1">
            <w:pPr>
              <w:spacing w:before="13"/>
              <w:ind w:left="0" w:right="649" w:hanging="2"/>
              <w:jc w:val="right"/>
              <w:rPr>
                <w:rFonts w:ascii="Arial Narrow" w:eastAsia="Arial Narrow" w:hAnsi="Arial Narrow" w:cs="Arial Narrow"/>
                <w:sz w:val="24"/>
                <w:szCs w:val="24"/>
              </w:rPr>
            </w:pPr>
            <w:r>
              <w:rPr>
                <w:rFonts w:ascii="Arial Narrow" w:eastAsia="Arial Narrow" w:hAnsi="Arial Narrow" w:cs="Arial Narrow"/>
                <w:sz w:val="24"/>
                <w:szCs w:val="24"/>
              </w:rPr>
              <w:t>1.a</w:t>
            </w:r>
          </w:p>
        </w:tc>
        <w:tc>
          <w:tcPr>
            <w:tcW w:w="1397" w:type="dxa"/>
            <w:tcBorders>
              <w:top w:val="single" w:sz="4" w:space="0" w:color="000000"/>
              <w:left w:val="single" w:sz="4" w:space="0" w:color="000000"/>
              <w:bottom w:val="nil"/>
              <w:right w:val="single" w:sz="4" w:space="0" w:color="000000"/>
            </w:tcBorders>
          </w:tcPr>
          <w:p w:rsidR="009B6283" w:rsidRDefault="005B1CC1">
            <w:pPr>
              <w:spacing w:before="13"/>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24</w:t>
            </w:r>
          </w:p>
        </w:tc>
        <w:tc>
          <w:tcPr>
            <w:tcW w:w="1170" w:type="dxa"/>
            <w:tcBorders>
              <w:top w:val="single" w:sz="4" w:space="0" w:color="000000"/>
              <w:left w:val="single" w:sz="4" w:space="0" w:color="000000"/>
              <w:bottom w:val="nil"/>
              <w:right w:val="single" w:sz="4" w:space="0" w:color="000000"/>
            </w:tcBorders>
          </w:tcPr>
          <w:p w:rsidR="009B6283" w:rsidRDefault="005B1CC1">
            <w:pPr>
              <w:spacing w:before="13"/>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5049" w:type="dxa"/>
            <w:tcBorders>
              <w:top w:val="single" w:sz="4" w:space="0" w:color="000000"/>
              <w:left w:val="single" w:sz="4" w:space="0" w:color="000000"/>
              <w:bottom w:val="nil"/>
              <w:right w:val="single" w:sz="4" w:space="0" w:color="000000"/>
            </w:tcBorders>
          </w:tcPr>
          <w:p w:rsidR="009B6283" w:rsidRDefault="005B1CC1">
            <w:pPr>
              <w:spacing w:before="13"/>
              <w:ind w:left="0" w:hanging="2"/>
              <w:rPr>
                <w:rFonts w:ascii="Arial Narrow" w:eastAsia="Arial Narrow" w:hAnsi="Arial Narrow" w:cs="Arial Narrow"/>
                <w:sz w:val="24"/>
                <w:szCs w:val="24"/>
              </w:rPr>
            </w:pPr>
            <w:r>
              <w:rPr>
                <w:rFonts w:ascii="Arial Narrow" w:eastAsia="Arial Narrow" w:hAnsi="Arial Narrow" w:cs="Arial Narrow"/>
                <w:sz w:val="24"/>
                <w:szCs w:val="24"/>
              </w:rPr>
              <w:t>Zvonimira Škember (Sanja Klisura)</w:t>
            </w:r>
          </w:p>
        </w:tc>
      </w:tr>
      <w:tr w:rsidR="009B6283">
        <w:trPr>
          <w:trHeight w:val="284"/>
          <w:tblHeader/>
        </w:trPr>
        <w:tc>
          <w:tcPr>
            <w:tcW w:w="1606" w:type="dxa"/>
            <w:tcBorders>
              <w:top w:val="nil"/>
              <w:left w:val="single" w:sz="4" w:space="0" w:color="000000"/>
              <w:bottom w:val="nil"/>
              <w:right w:val="single" w:sz="4" w:space="0" w:color="000000"/>
            </w:tcBorders>
          </w:tcPr>
          <w:p w:rsidR="009B6283" w:rsidRDefault="005B1CC1">
            <w:pPr>
              <w:spacing w:before="2"/>
              <w:ind w:left="0" w:right="649" w:hanging="2"/>
              <w:jc w:val="right"/>
              <w:rPr>
                <w:rFonts w:ascii="Arial Narrow" w:eastAsia="Arial Narrow" w:hAnsi="Arial Narrow" w:cs="Arial Narrow"/>
                <w:sz w:val="24"/>
                <w:szCs w:val="24"/>
              </w:rPr>
            </w:pPr>
            <w:r>
              <w:rPr>
                <w:rFonts w:ascii="Arial Narrow" w:eastAsia="Arial Narrow" w:hAnsi="Arial Narrow" w:cs="Arial Narrow"/>
                <w:sz w:val="24"/>
                <w:szCs w:val="24"/>
              </w:rPr>
              <w:t>1.b</w:t>
            </w:r>
          </w:p>
        </w:tc>
        <w:tc>
          <w:tcPr>
            <w:tcW w:w="1397" w:type="dxa"/>
            <w:tcBorders>
              <w:top w:val="nil"/>
              <w:left w:val="single" w:sz="4" w:space="0" w:color="000000"/>
              <w:bottom w:val="nil"/>
              <w:right w:val="single" w:sz="4" w:space="0" w:color="000000"/>
            </w:tcBorders>
          </w:tcPr>
          <w:p w:rsidR="009B6283" w:rsidRDefault="005B1CC1">
            <w:pPr>
              <w:spacing w:before="2"/>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21</w:t>
            </w:r>
          </w:p>
        </w:tc>
        <w:tc>
          <w:tcPr>
            <w:tcW w:w="1170" w:type="dxa"/>
            <w:tcBorders>
              <w:top w:val="nil"/>
              <w:left w:val="single" w:sz="4" w:space="0" w:color="000000"/>
              <w:bottom w:val="nil"/>
              <w:right w:val="single" w:sz="4" w:space="0" w:color="000000"/>
            </w:tcBorders>
          </w:tcPr>
          <w:p w:rsidR="009B6283" w:rsidRDefault="005B1CC1">
            <w:pPr>
              <w:spacing w:before="2"/>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5049" w:type="dxa"/>
            <w:tcBorders>
              <w:top w:val="nil"/>
              <w:left w:val="single" w:sz="4" w:space="0" w:color="000000"/>
              <w:bottom w:val="nil"/>
              <w:right w:val="single" w:sz="4" w:space="0" w:color="000000"/>
            </w:tcBorders>
          </w:tcPr>
          <w:p w:rsidR="009B6283" w:rsidRDefault="005B1CC1">
            <w:pPr>
              <w:spacing w:before="2"/>
              <w:ind w:left="0" w:hanging="2"/>
              <w:rPr>
                <w:rFonts w:ascii="Arial Narrow" w:eastAsia="Arial Narrow" w:hAnsi="Arial Narrow" w:cs="Arial Narrow"/>
                <w:sz w:val="24"/>
                <w:szCs w:val="24"/>
              </w:rPr>
            </w:pPr>
            <w:r>
              <w:rPr>
                <w:rFonts w:ascii="Arial Narrow" w:eastAsia="Arial Narrow" w:hAnsi="Arial Narrow" w:cs="Arial Narrow"/>
                <w:sz w:val="24"/>
                <w:szCs w:val="24"/>
              </w:rPr>
              <w:t>Barbara Kostić (Manuela Pritula)</w:t>
            </w:r>
          </w:p>
        </w:tc>
      </w:tr>
      <w:tr w:rsidR="009B6283">
        <w:trPr>
          <w:trHeight w:val="284"/>
          <w:tblHeader/>
        </w:trPr>
        <w:tc>
          <w:tcPr>
            <w:tcW w:w="1606" w:type="dxa"/>
            <w:tcBorders>
              <w:top w:val="nil"/>
              <w:left w:val="single" w:sz="4" w:space="0" w:color="000000"/>
              <w:bottom w:val="nil"/>
              <w:right w:val="single" w:sz="4" w:space="0" w:color="000000"/>
            </w:tcBorders>
          </w:tcPr>
          <w:p w:rsidR="009B6283" w:rsidRDefault="005B1CC1">
            <w:pPr>
              <w:spacing w:before="3"/>
              <w:ind w:left="0" w:right="656" w:hanging="2"/>
              <w:jc w:val="right"/>
              <w:rPr>
                <w:rFonts w:ascii="Arial Narrow" w:eastAsia="Arial Narrow" w:hAnsi="Arial Narrow" w:cs="Arial Narrow"/>
                <w:sz w:val="24"/>
                <w:szCs w:val="24"/>
              </w:rPr>
            </w:pPr>
            <w:r>
              <w:rPr>
                <w:rFonts w:ascii="Arial Narrow" w:eastAsia="Arial Narrow" w:hAnsi="Arial Narrow" w:cs="Arial Narrow"/>
                <w:sz w:val="24"/>
                <w:szCs w:val="24"/>
              </w:rPr>
              <w:t>1.c</w:t>
            </w:r>
          </w:p>
        </w:tc>
        <w:tc>
          <w:tcPr>
            <w:tcW w:w="1397" w:type="dxa"/>
            <w:tcBorders>
              <w:top w:val="nil"/>
              <w:left w:val="single" w:sz="4" w:space="0" w:color="000000"/>
              <w:bottom w:val="nil"/>
              <w:right w:val="single" w:sz="4" w:space="0" w:color="000000"/>
            </w:tcBorders>
          </w:tcPr>
          <w:p w:rsidR="009B6283" w:rsidRDefault="005B1CC1">
            <w:pPr>
              <w:spacing w:before="3"/>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22</w:t>
            </w:r>
          </w:p>
        </w:tc>
        <w:tc>
          <w:tcPr>
            <w:tcW w:w="1170" w:type="dxa"/>
            <w:tcBorders>
              <w:top w:val="nil"/>
              <w:left w:val="single" w:sz="4" w:space="0" w:color="000000"/>
              <w:bottom w:val="nil"/>
              <w:right w:val="single" w:sz="4" w:space="0" w:color="000000"/>
            </w:tcBorders>
          </w:tcPr>
          <w:p w:rsidR="009B6283" w:rsidRDefault="005B1CC1">
            <w:pPr>
              <w:spacing w:before="3"/>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5049" w:type="dxa"/>
            <w:tcBorders>
              <w:top w:val="nil"/>
              <w:left w:val="single" w:sz="4" w:space="0" w:color="000000"/>
              <w:bottom w:val="nil"/>
              <w:right w:val="single" w:sz="4" w:space="0" w:color="000000"/>
            </w:tcBorders>
          </w:tcPr>
          <w:p w:rsidR="009B6283" w:rsidRDefault="005B1CC1">
            <w:pPr>
              <w:spacing w:before="3"/>
              <w:ind w:left="0" w:hanging="2"/>
              <w:rPr>
                <w:rFonts w:ascii="Arial Narrow" w:eastAsia="Arial Narrow" w:hAnsi="Arial Narrow" w:cs="Arial Narrow"/>
                <w:sz w:val="24"/>
                <w:szCs w:val="24"/>
              </w:rPr>
            </w:pPr>
            <w:r>
              <w:rPr>
                <w:rFonts w:ascii="Arial Narrow" w:eastAsia="Arial Narrow" w:hAnsi="Arial Narrow" w:cs="Arial Narrow"/>
                <w:sz w:val="24"/>
                <w:szCs w:val="24"/>
              </w:rPr>
              <w:t>Snježana Duić</w:t>
            </w:r>
          </w:p>
        </w:tc>
      </w:tr>
      <w:tr w:rsidR="009B6283">
        <w:trPr>
          <w:trHeight w:val="284"/>
          <w:tblHeader/>
        </w:trPr>
        <w:tc>
          <w:tcPr>
            <w:tcW w:w="1606" w:type="dxa"/>
            <w:tcBorders>
              <w:top w:val="nil"/>
              <w:left w:val="single" w:sz="4" w:space="0" w:color="000000"/>
              <w:bottom w:val="single" w:sz="4" w:space="0" w:color="000000"/>
              <w:right w:val="single" w:sz="4" w:space="0" w:color="000000"/>
            </w:tcBorders>
          </w:tcPr>
          <w:p w:rsidR="009B6283" w:rsidRDefault="005B1CC1">
            <w:pPr>
              <w:spacing w:before="3"/>
              <w:ind w:left="0" w:right="649" w:hanging="2"/>
              <w:jc w:val="right"/>
              <w:rPr>
                <w:rFonts w:ascii="Arial Narrow" w:eastAsia="Arial Narrow" w:hAnsi="Arial Narrow" w:cs="Arial Narrow"/>
                <w:sz w:val="24"/>
                <w:szCs w:val="24"/>
              </w:rPr>
            </w:pPr>
            <w:r>
              <w:rPr>
                <w:rFonts w:ascii="Arial Narrow" w:eastAsia="Arial Narrow" w:hAnsi="Arial Narrow" w:cs="Arial Narrow"/>
                <w:sz w:val="24"/>
                <w:szCs w:val="24"/>
              </w:rPr>
              <w:t>1.d</w:t>
            </w:r>
          </w:p>
          <w:p w:rsidR="009B6283" w:rsidRDefault="005B1CC1">
            <w:pPr>
              <w:spacing w:before="3"/>
              <w:ind w:left="0" w:right="649" w:hanging="2"/>
              <w:jc w:val="right"/>
              <w:rPr>
                <w:rFonts w:ascii="Arial Narrow" w:eastAsia="Arial Narrow" w:hAnsi="Arial Narrow" w:cs="Arial Narrow"/>
                <w:sz w:val="24"/>
                <w:szCs w:val="24"/>
              </w:rPr>
            </w:pPr>
            <w:r>
              <w:rPr>
                <w:rFonts w:ascii="Arial Narrow" w:eastAsia="Arial Narrow" w:hAnsi="Arial Narrow" w:cs="Arial Narrow"/>
                <w:sz w:val="24"/>
                <w:szCs w:val="24"/>
              </w:rPr>
              <w:t>1.e</w:t>
            </w:r>
          </w:p>
        </w:tc>
        <w:tc>
          <w:tcPr>
            <w:tcW w:w="1397" w:type="dxa"/>
            <w:tcBorders>
              <w:top w:val="nil"/>
              <w:left w:val="single" w:sz="4" w:space="0" w:color="000000"/>
              <w:bottom w:val="single" w:sz="4" w:space="0" w:color="000000"/>
              <w:right w:val="single" w:sz="4" w:space="0" w:color="000000"/>
            </w:tcBorders>
          </w:tcPr>
          <w:p w:rsidR="009B6283" w:rsidRDefault="005B1CC1">
            <w:pPr>
              <w:spacing w:before="3"/>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23</w:t>
            </w:r>
          </w:p>
          <w:p w:rsidR="009B6283" w:rsidRDefault="005B1CC1">
            <w:pPr>
              <w:spacing w:before="3"/>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21</w:t>
            </w:r>
          </w:p>
        </w:tc>
        <w:tc>
          <w:tcPr>
            <w:tcW w:w="1170" w:type="dxa"/>
            <w:tcBorders>
              <w:top w:val="nil"/>
              <w:left w:val="single" w:sz="4" w:space="0" w:color="000000"/>
              <w:bottom w:val="single" w:sz="4" w:space="0" w:color="000000"/>
              <w:right w:val="single" w:sz="4" w:space="0" w:color="000000"/>
            </w:tcBorders>
          </w:tcPr>
          <w:p w:rsidR="009B6283" w:rsidRDefault="005B1CC1">
            <w:pPr>
              <w:spacing w:before="3"/>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p w:rsidR="009B6283" w:rsidRDefault="005B1CC1">
            <w:pPr>
              <w:spacing w:before="3"/>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5049" w:type="dxa"/>
            <w:tcBorders>
              <w:top w:val="nil"/>
              <w:left w:val="single" w:sz="4" w:space="0" w:color="000000"/>
              <w:bottom w:val="single" w:sz="4" w:space="0" w:color="000000"/>
              <w:right w:val="single" w:sz="4" w:space="0" w:color="000000"/>
            </w:tcBorders>
          </w:tcPr>
          <w:p w:rsidR="009B6283" w:rsidRDefault="005B1CC1">
            <w:pPr>
              <w:spacing w:before="3"/>
              <w:ind w:left="0" w:hanging="2"/>
              <w:rPr>
                <w:rFonts w:ascii="Arial Narrow" w:eastAsia="Arial Narrow" w:hAnsi="Arial Narrow" w:cs="Arial Narrow"/>
                <w:sz w:val="24"/>
                <w:szCs w:val="24"/>
              </w:rPr>
            </w:pPr>
            <w:r>
              <w:rPr>
                <w:rFonts w:ascii="Arial Narrow" w:eastAsia="Arial Narrow" w:hAnsi="Arial Narrow" w:cs="Arial Narrow"/>
                <w:sz w:val="24"/>
                <w:szCs w:val="24"/>
              </w:rPr>
              <w:t>Marija Vidalina</w:t>
            </w:r>
          </w:p>
          <w:p w:rsidR="009B6283" w:rsidRDefault="005B1CC1">
            <w:pPr>
              <w:spacing w:before="3"/>
              <w:ind w:left="0" w:hanging="2"/>
              <w:rPr>
                <w:rFonts w:ascii="Arial Narrow" w:eastAsia="Arial Narrow" w:hAnsi="Arial Narrow" w:cs="Arial Narrow"/>
                <w:sz w:val="24"/>
                <w:szCs w:val="24"/>
              </w:rPr>
            </w:pPr>
            <w:r>
              <w:rPr>
                <w:rFonts w:ascii="Arial Narrow" w:eastAsia="Arial Narrow" w:hAnsi="Arial Narrow" w:cs="Arial Narrow"/>
                <w:sz w:val="24"/>
                <w:szCs w:val="24"/>
              </w:rPr>
              <w:t>Zrinka Ljubić Prpić</w:t>
            </w:r>
          </w:p>
        </w:tc>
      </w:tr>
      <w:tr w:rsidR="009B6283">
        <w:trPr>
          <w:trHeight w:val="284"/>
          <w:tblHeader/>
        </w:trPr>
        <w:tc>
          <w:tcPr>
            <w:tcW w:w="1606" w:type="dxa"/>
            <w:tcBorders>
              <w:top w:val="single" w:sz="4" w:space="0" w:color="000000"/>
              <w:left w:val="single" w:sz="4" w:space="0" w:color="000000"/>
              <w:bottom w:val="nil"/>
              <w:right w:val="single" w:sz="4" w:space="0" w:color="000000"/>
            </w:tcBorders>
            <w:shd w:val="clear" w:color="auto" w:fill="DAEEF3"/>
          </w:tcPr>
          <w:p w:rsidR="009B6283" w:rsidRDefault="005B1CC1">
            <w:pPr>
              <w:pBdr>
                <w:top w:val="nil"/>
                <w:left w:val="nil"/>
                <w:bottom w:val="nil"/>
                <w:right w:val="nil"/>
                <w:between w:val="nil"/>
              </w:pBdr>
              <w:spacing w:before="13" w:line="240" w:lineRule="auto"/>
              <w:ind w:left="0" w:right="649" w:hanging="2"/>
              <w:jc w:val="right"/>
              <w:rPr>
                <w:rFonts w:ascii="Arial Narrow" w:eastAsia="Arial Narrow" w:hAnsi="Arial Narrow" w:cs="Arial Narrow"/>
                <w:color w:val="4A86E8"/>
                <w:sz w:val="24"/>
                <w:szCs w:val="24"/>
              </w:rPr>
            </w:pPr>
            <w:r>
              <w:rPr>
                <w:rFonts w:ascii="Arial Narrow" w:eastAsia="Arial Narrow" w:hAnsi="Arial Narrow" w:cs="Arial Narrow"/>
                <w:color w:val="4A86E8"/>
                <w:sz w:val="24"/>
                <w:szCs w:val="24"/>
              </w:rPr>
              <w:t>Ukupno</w:t>
            </w:r>
          </w:p>
        </w:tc>
        <w:tc>
          <w:tcPr>
            <w:tcW w:w="1397" w:type="dxa"/>
            <w:tcBorders>
              <w:top w:val="single" w:sz="4" w:space="0" w:color="000000"/>
              <w:left w:val="single" w:sz="4" w:space="0" w:color="000000"/>
              <w:bottom w:val="nil"/>
              <w:right w:val="single" w:sz="4" w:space="0" w:color="000000"/>
            </w:tcBorders>
            <w:shd w:val="clear" w:color="auto" w:fill="DAEEF3"/>
          </w:tcPr>
          <w:p w:rsidR="009B6283" w:rsidRDefault="005B1CC1">
            <w:pPr>
              <w:pBdr>
                <w:top w:val="nil"/>
                <w:left w:val="nil"/>
                <w:bottom w:val="nil"/>
                <w:right w:val="nil"/>
                <w:between w:val="nil"/>
              </w:pBdr>
              <w:spacing w:before="13" w:line="240" w:lineRule="auto"/>
              <w:ind w:left="0" w:hanging="2"/>
              <w:jc w:val="center"/>
              <w:rPr>
                <w:rFonts w:ascii="Arial Narrow" w:eastAsia="Arial Narrow" w:hAnsi="Arial Narrow" w:cs="Arial Narrow"/>
                <w:color w:val="4A86E8"/>
                <w:sz w:val="24"/>
                <w:szCs w:val="24"/>
              </w:rPr>
            </w:pPr>
            <w:r>
              <w:rPr>
                <w:rFonts w:ascii="Arial Narrow" w:eastAsia="Arial Narrow" w:hAnsi="Arial Narrow" w:cs="Arial Narrow"/>
                <w:color w:val="4A86E8"/>
                <w:sz w:val="24"/>
                <w:szCs w:val="24"/>
              </w:rPr>
              <w:t>111</w:t>
            </w:r>
          </w:p>
        </w:tc>
        <w:tc>
          <w:tcPr>
            <w:tcW w:w="1170" w:type="dxa"/>
            <w:tcBorders>
              <w:top w:val="single" w:sz="4" w:space="0" w:color="000000"/>
              <w:left w:val="single" w:sz="4" w:space="0" w:color="000000"/>
              <w:bottom w:val="nil"/>
              <w:right w:val="single" w:sz="4" w:space="0" w:color="000000"/>
            </w:tcBorders>
            <w:shd w:val="clear" w:color="auto" w:fill="DAEEF3"/>
          </w:tcPr>
          <w:p w:rsidR="009B6283" w:rsidRDefault="005B1CC1">
            <w:pPr>
              <w:pBdr>
                <w:top w:val="nil"/>
                <w:left w:val="nil"/>
                <w:bottom w:val="nil"/>
                <w:right w:val="nil"/>
                <w:between w:val="nil"/>
              </w:pBdr>
              <w:spacing w:before="13" w:line="240" w:lineRule="auto"/>
              <w:ind w:left="0" w:hanging="2"/>
              <w:jc w:val="center"/>
              <w:rPr>
                <w:rFonts w:ascii="Arial Narrow" w:eastAsia="Arial Narrow" w:hAnsi="Arial Narrow" w:cs="Arial Narrow"/>
                <w:color w:val="4A86E8"/>
                <w:sz w:val="24"/>
                <w:szCs w:val="24"/>
              </w:rPr>
            </w:pPr>
            <w:r>
              <w:rPr>
                <w:rFonts w:ascii="Arial Narrow" w:eastAsia="Arial Narrow" w:hAnsi="Arial Narrow" w:cs="Arial Narrow"/>
                <w:color w:val="4A86E8"/>
                <w:sz w:val="24"/>
                <w:szCs w:val="24"/>
              </w:rPr>
              <w:t>5</w:t>
            </w:r>
          </w:p>
        </w:tc>
        <w:tc>
          <w:tcPr>
            <w:tcW w:w="5049" w:type="dxa"/>
            <w:tcBorders>
              <w:top w:val="single" w:sz="4" w:space="0" w:color="000000"/>
              <w:left w:val="single" w:sz="4" w:space="0" w:color="000000"/>
              <w:bottom w:val="nil"/>
              <w:right w:val="single" w:sz="4" w:space="0" w:color="000000"/>
            </w:tcBorders>
            <w:shd w:val="clear" w:color="auto" w:fill="DAEEF3"/>
          </w:tcPr>
          <w:p w:rsidR="009B6283" w:rsidRDefault="009B6283">
            <w:pPr>
              <w:pBdr>
                <w:top w:val="nil"/>
                <w:left w:val="nil"/>
                <w:bottom w:val="nil"/>
                <w:right w:val="nil"/>
                <w:between w:val="nil"/>
              </w:pBdr>
              <w:spacing w:before="13" w:line="240" w:lineRule="auto"/>
              <w:ind w:left="0" w:hanging="2"/>
              <w:rPr>
                <w:rFonts w:ascii="Arial Narrow" w:eastAsia="Arial Narrow" w:hAnsi="Arial Narrow" w:cs="Arial Narrow"/>
                <w:color w:val="4A86E8"/>
                <w:sz w:val="24"/>
                <w:szCs w:val="24"/>
              </w:rPr>
            </w:pPr>
          </w:p>
        </w:tc>
      </w:tr>
      <w:tr w:rsidR="009B6283">
        <w:trPr>
          <w:trHeight w:val="284"/>
          <w:tblHeader/>
        </w:trPr>
        <w:tc>
          <w:tcPr>
            <w:tcW w:w="1606" w:type="dxa"/>
            <w:tcBorders>
              <w:top w:val="single" w:sz="4" w:space="0" w:color="000000"/>
              <w:left w:val="single" w:sz="4" w:space="0" w:color="000000"/>
              <w:bottom w:val="nil"/>
              <w:right w:val="single" w:sz="4" w:space="0" w:color="000000"/>
            </w:tcBorders>
          </w:tcPr>
          <w:p w:rsidR="009B6283" w:rsidRDefault="005B1CC1">
            <w:pPr>
              <w:pBdr>
                <w:top w:val="nil"/>
                <w:left w:val="nil"/>
                <w:bottom w:val="nil"/>
                <w:right w:val="nil"/>
                <w:between w:val="nil"/>
              </w:pBdr>
              <w:spacing w:before="13" w:line="240" w:lineRule="auto"/>
              <w:ind w:left="0" w:right="649" w:hanging="2"/>
              <w:jc w:val="right"/>
              <w:rPr>
                <w:rFonts w:ascii="Arial Narrow" w:eastAsia="Arial Narrow" w:hAnsi="Arial Narrow" w:cs="Arial Narrow"/>
                <w:sz w:val="24"/>
                <w:szCs w:val="24"/>
              </w:rPr>
            </w:pPr>
            <w:r>
              <w:rPr>
                <w:rFonts w:ascii="Arial Narrow" w:eastAsia="Arial Narrow" w:hAnsi="Arial Narrow" w:cs="Arial Narrow"/>
                <w:sz w:val="24"/>
                <w:szCs w:val="24"/>
              </w:rPr>
              <w:t>2.a</w:t>
            </w:r>
          </w:p>
        </w:tc>
        <w:tc>
          <w:tcPr>
            <w:tcW w:w="1397" w:type="dxa"/>
            <w:tcBorders>
              <w:top w:val="single" w:sz="4" w:space="0" w:color="000000"/>
              <w:left w:val="single" w:sz="4" w:space="0" w:color="000000"/>
              <w:bottom w:val="nil"/>
              <w:right w:val="single" w:sz="4" w:space="0" w:color="000000"/>
            </w:tcBorders>
          </w:tcPr>
          <w:p w:rsidR="009B6283" w:rsidRDefault="005B1CC1">
            <w:pPr>
              <w:pBdr>
                <w:top w:val="nil"/>
                <w:left w:val="nil"/>
                <w:bottom w:val="nil"/>
                <w:right w:val="nil"/>
                <w:between w:val="nil"/>
              </w:pBdr>
              <w:spacing w:before="13"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20</w:t>
            </w:r>
          </w:p>
        </w:tc>
        <w:tc>
          <w:tcPr>
            <w:tcW w:w="1170" w:type="dxa"/>
            <w:tcBorders>
              <w:top w:val="single" w:sz="4" w:space="0" w:color="000000"/>
              <w:left w:val="single" w:sz="4" w:space="0" w:color="000000"/>
              <w:bottom w:val="nil"/>
              <w:right w:val="single" w:sz="4" w:space="0" w:color="000000"/>
            </w:tcBorders>
          </w:tcPr>
          <w:p w:rsidR="009B6283" w:rsidRDefault="005B1CC1">
            <w:pPr>
              <w:pBdr>
                <w:top w:val="nil"/>
                <w:left w:val="nil"/>
                <w:bottom w:val="nil"/>
                <w:right w:val="nil"/>
                <w:between w:val="nil"/>
              </w:pBdr>
              <w:spacing w:before="13"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5049" w:type="dxa"/>
            <w:tcBorders>
              <w:top w:val="single" w:sz="4" w:space="0" w:color="000000"/>
              <w:left w:val="single" w:sz="4" w:space="0" w:color="000000"/>
              <w:bottom w:val="nil"/>
              <w:right w:val="single" w:sz="4" w:space="0" w:color="000000"/>
            </w:tcBorders>
          </w:tcPr>
          <w:p w:rsidR="009B6283" w:rsidRDefault="005B1CC1">
            <w:pPr>
              <w:pBdr>
                <w:top w:val="nil"/>
                <w:left w:val="nil"/>
                <w:bottom w:val="nil"/>
                <w:right w:val="nil"/>
                <w:between w:val="nil"/>
              </w:pBdr>
              <w:spacing w:before="1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Vedrana Pelc</w:t>
            </w:r>
          </w:p>
        </w:tc>
      </w:tr>
      <w:tr w:rsidR="009B6283">
        <w:trPr>
          <w:trHeight w:val="274"/>
          <w:tblHeader/>
        </w:trPr>
        <w:tc>
          <w:tcPr>
            <w:tcW w:w="1606" w:type="dxa"/>
            <w:tcBorders>
              <w:top w:val="nil"/>
              <w:left w:val="single" w:sz="4" w:space="0" w:color="000000"/>
              <w:bottom w:val="nil"/>
              <w:right w:val="single" w:sz="4" w:space="0" w:color="000000"/>
            </w:tcBorders>
          </w:tcPr>
          <w:p w:rsidR="009B6283" w:rsidRDefault="005B1CC1">
            <w:pPr>
              <w:pBdr>
                <w:top w:val="nil"/>
                <w:left w:val="nil"/>
                <w:bottom w:val="nil"/>
                <w:right w:val="nil"/>
                <w:between w:val="nil"/>
              </w:pBdr>
              <w:spacing w:before="2" w:line="240" w:lineRule="auto"/>
              <w:ind w:left="0" w:right="649" w:hanging="2"/>
              <w:jc w:val="right"/>
              <w:rPr>
                <w:rFonts w:ascii="Arial Narrow" w:eastAsia="Arial Narrow" w:hAnsi="Arial Narrow" w:cs="Arial Narrow"/>
                <w:sz w:val="24"/>
                <w:szCs w:val="24"/>
              </w:rPr>
            </w:pPr>
            <w:r>
              <w:rPr>
                <w:rFonts w:ascii="Arial Narrow" w:eastAsia="Arial Narrow" w:hAnsi="Arial Narrow" w:cs="Arial Narrow"/>
                <w:sz w:val="24"/>
                <w:szCs w:val="24"/>
              </w:rPr>
              <w:t>2.b</w:t>
            </w:r>
          </w:p>
        </w:tc>
        <w:tc>
          <w:tcPr>
            <w:tcW w:w="1397" w:type="dxa"/>
            <w:tcBorders>
              <w:top w:val="nil"/>
              <w:left w:val="single" w:sz="4" w:space="0" w:color="000000"/>
              <w:bottom w:val="nil"/>
              <w:right w:val="single" w:sz="4" w:space="0" w:color="000000"/>
            </w:tcBorders>
          </w:tcPr>
          <w:p w:rsidR="009B6283" w:rsidRDefault="005B1CC1">
            <w:pPr>
              <w:pBdr>
                <w:top w:val="nil"/>
                <w:left w:val="nil"/>
                <w:bottom w:val="nil"/>
                <w:right w:val="nil"/>
                <w:between w:val="nil"/>
              </w:pBdr>
              <w:spacing w:before="2"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22</w:t>
            </w:r>
          </w:p>
        </w:tc>
        <w:tc>
          <w:tcPr>
            <w:tcW w:w="1170" w:type="dxa"/>
            <w:tcBorders>
              <w:top w:val="nil"/>
              <w:left w:val="single" w:sz="4" w:space="0" w:color="000000"/>
              <w:bottom w:val="nil"/>
              <w:right w:val="single" w:sz="4" w:space="0" w:color="000000"/>
            </w:tcBorders>
          </w:tcPr>
          <w:p w:rsidR="009B6283" w:rsidRDefault="005B1CC1">
            <w:pPr>
              <w:pBdr>
                <w:top w:val="nil"/>
                <w:left w:val="nil"/>
                <w:bottom w:val="nil"/>
                <w:right w:val="nil"/>
                <w:between w:val="nil"/>
              </w:pBdr>
              <w:spacing w:before="2"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5049" w:type="dxa"/>
            <w:tcBorders>
              <w:top w:val="nil"/>
              <w:left w:val="single" w:sz="4" w:space="0" w:color="000000"/>
              <w:bottom w:val="nil"/>
              <w:right w:val="single" w:sz="4" w:space="0" w:color="000000"/>
            </w:tcBorders>
          </w:tcPr>
          <w:p w:rsidR="009B6283" w:rsidRDefault="005B1CC1">
            <w:pPr>
              <w:pBdr>
                <w:top w:val="nil"/>
                <w:left w:val="nil"/>
                <w:bottom w:val="nil"/>
                <w:right w:val="nil"/>
                <w:between w:val="nil"/>
              </w:pBdr>
              <w:spacing w:before="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Brankica Lucić</w:t>
            </w:r>
          </w:p>
        </w:tc>
      </w:tr>
      <w:tr w:rsidR="009B6283">
        <w:trPr>
          <w:trHeight w:val="276"/>
          <w:tblHeader/>
        </w:trPr>
        <w:tc>
          <w:tcPr>
            <w:tcW w:w="1606" w:type="dxa"/>
            <w:tcBorders>
              <w:top w:val="nil"/>
              <w:left w:val="single" w:sz="4" w:space="0" w:color="000000"/>
              <w:bottom w:val="nil"/>
              <w:right w:val="single" w:sz="4" w:space="0" w:color="000000"/>
            </w:tcBorders>
          </w:tcPr>
          <w:p w:rsidR="009B6283" w:rsidRDefault="005B1CC1">
            <w:pPr>
              <w:pBdr>
                <w:top w:val="nil"/>
                <w:left w:val="nil"/>
                <w:bottom w:val="nil"/>
                <w:right w:val="nil"/>
                <w:between w:val="nil"/>
              </w:pBdr>
              <w:spacing w:before="3" w:line="240" w:lineRule="auto"/>
              <w:ind w:left="0" w:right="656" w:hanging="2"/>
              <w:jc w:val="right"/>
              <w:rPr>
                <w:rFonts w:ascii="Arial Narrow" w:eastAsia="Arial Narrow" w:hAnsi="Arial Narrow" w:cs="Arial Narrow"/>
                <w:sz w:val="24"/>
                <w:szCs w:val="24"/>
              </w:rPr>
            </w:pPr>
            <w:r>
              <w:rPr>
                <w:rFonts w:ascii="Arial Narrow" w:eastAsia="Arial Narrow" w:hAnsi="Arial Narrow" w:cs="Arial Narrow"/>
                <w:sz w:val="24"/>
                <w:szCs w:val="24"/>
              </w:rPr>
              <w:t>2.c</w:t>
            </w:r>
          </w:p>
        </w:tc>
        <w:tc>
          <w:tcPr>
            <w:tcW w:w="1397" w:type="dxa"/>
            <w:tcBorders>
              <w:top w:val="nil"/>
              <w:left w:val="single" w:sz="4" w:space="0" w:color="000000"/>
              <w:bottom w:val="nil"/>
              <w:right w:val="single" w:sz="4" w:space="0" w:color="000000"/>
            </w:tcBorders>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22</w:t>
            </w:r>
          </w:p>
        </w:tc>
        <w:tc>
          <w:tcPr>
            <w:tcW w:w="1170" w:type="dxa"/>
            <w:tcBorders>
              <w:top w:val="nil"/>
              <w:left w:val="single" w:sz="4" w:space="0" w:color="000000"/>
              <w:bottom w:val="nil"/>
              <w:right w:val="single" w:sz="4" w:space="0" w:color="000000"/>
            </w:tcBorders>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5049" w:type="dxa"/>
            <w:tcBorders>
              <w:top w:val="nil"/>
              <w:left w:val="single" w:sz="4" w:space="0" w:color="000000"/>
              <w:bottom w:val="nil"/>
              <w:right w:val="single" w:sz="4" w:space="0" w:color="000000"/>
            </w:tcBorders>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Lora Kunkić</w:t>
            </w:r>
          </w:p>
        </w:tc>
      </w:tr>
      <w:tr w:rsidR="009B6283">
        <w:trPr>
          <w:trHeight w:val="284"/>
          <w:tblHeader/>
        </w:trPr>
        <w:tc>
          <w:tcPr>
            <w:tcW w:w="1606" w:type="dxa"/>
            <w:tcBorders>
              <w:top w:val="nil"/>
              <w:left w:val="single" w:sz="4" w:space="0" w:color="000000"/>
              <w:bottom w:val="single" w:sz="4" w:space="0" w:color="000000"/>
              <w:right w:val="single" w:sz="4" w:space="0" w:color="000000"/>
            </w:tcBorders>
          </w:tcPr>
          <w:p w:rsidR="009B6283" w:rsidRDefault="005B1CC1">
            <w:pPr>
              <w:pBdr>
                <w:top w:val="nil"/>
                <w:left w:val="nil"/>
                <w:bottom w:val="nil"/>
                <w:right w:val="nil"/>
                <w:between w:val="nil"/>
              </w:pBdr>
              <w:spacing w:before="3" w:line="240" w:lineRule="auto"/>
              <w:ind w:left="0" w:right="649" w:hanging="2"/>
              <w:jc w:val="right"/>
              <w:rPr>
                <w:rFonts w:ascii="Arial Narrow" w:eastAsia="Arial Narrow" w:hAnsi="Arial Narrow" w:cs="Arial Narrow"/>
                <w:sz w:val="24"/>
                <w:szCs w:val="24"/>
              </w:rPr>
            </w:pPr>
            <w:r>
              <w:rPr>
                <w:rFonts w:ascii="Arial Narrow" w:eastAsia="Arial Narrow" w:hAnsi="Arial Narrow" w:cs="Arial Narrow"/>
                <w:sz w:val="24"/>
                <w:szCs w:val="24"/>
              </w:rPr>
              <w:t>2.d</w:t>
            </w:r>
          </w:p>
        </w:tc>
        <w:tc>
          <w:tcPr>
            <w:tcW w:w="1397" w:type="dxa"/>
            <w:tcBorders>
              <w:top w:val="nil"/>
              <w:left w:val="single" w:sz="4" w:space="0" w:color="000000"/>
              <w:bottom w:val="single" w:sz="4" w:space="0" w:color="000000"/>
              <w:right w:val="single" w:sz="4" w:space="0" w:color="000000"/>
            </w:tcBorders>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21</w:t>
            </w:r>
          </w:p>
        </w:tc>
        <w:tc>
          <w:tcPr>
            <w:tcW w:w="1170" w:type="dxa"/>
            <w:tcBorders>
              <w:top w:val="nil"/>
              <w:left w:val="single" w:sz="4" w:space="0" w:color="000000"/>
              <w:bottom w:val="single" w:sz="4" w:space="0" w:color="000000"/>
              <w:right w:val="single" w:sz="4" w:space="0" w:color="000000"/>
            </w:tcBorders>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5049" w:type="dxa"/>
            <w:tcBorders>
              <w:top w:val="nil"/>
              <w:left w:val="single" w:sz="4" w:space="0" w:color="000000"/>
              <w:bottom w:val="single" w:sz="4" w:space="0" w:color="000000"/>
              <w:right w:val="single" w:sz="4" w:space="0" w:color="000000"/>
            </w:tcBorders>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Anita Dankić Balaško</w:t>
            </w:r>
          </w:p>
        </w:tc>
      </w:tr>
      <w:tr w:rsidR="009B6283">
        <w:trPr>
          <w:trHeight w:val="277"/>
          <w:tblHeader/>
        </w:trPr>
        <w:tc>
          <w:tcPr>
            <w:tcW w:w="1606" w:type="dxa"/>
            <w:tcBorders>
              <w:top w:val="single" w:sz="4" w:space="0" w:color="000000"/>
              <w:left w:val="single" w:sz="4" w:space="0" w:color="000000"/>
              <w:bottom w:val="single" w:sz="4" w:space="0" w:color="000000"/>
              <w:right w:val="single" w:sz="4" w:space="0" w:color="000000"/>
            </w:tcBorders>
            <w:shd w:val="clear" w:color="auto" w:fill="DAEEF3"/>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color w:val="4A86E8"/>
                <w:sz w:val="24"/>
                <w:szCs w:val="24"/>
              </w:rPr>
            </w:pPr>
            <w:r>
              <w:rPr>
                <w:rFonts w:ascii="Arial Narrow" w:eastAsia="Arial Narrow" w:hAnsi="Arial Narrow" w:cs="Arial Narrow"/>
                <w:color w:val="4A86E8"/>
                <w:sz w:val="24"/>
                <w:szCs w:val="24"/>
              </w:rPr>
              <w:t>Ukupno</w:t>
            </w:r>
          </w:p>
        </w:tc>
        <w:tc>
          <w:tcPr>
            <w:tcW w:w="1397" w:type="dxa"/>
            <w:tcBorders>
              <w:top w:val="single" w:sz="4" w:space="0" w:color="000000"/>
              <w:left w:val="single" w:sz="4" w:space="0" w:color="000000"/>
              <w:bottom w:val="single" w:sz="4" w:space="0" w:color="000000"/>
              <w:right w:val="single" w:sz="4" w:space="0" w:color="000000"/>
            </w:tcBorders>
            <w:shd w:val="clear" w:color="auto" w:fill="DAEEF3"/>
          </w:tcPr>
          <w:p w:rsidR="009B6283" w:rsidRDefault="005B1CC1">
            <w:pPr>
              <w:pBdr>
                <w:top w:val="nil"/>
                <w:left w:val="nil"/>
                <w:bottom w:val="nil"/>
                <w:right w:val="nil"/>
                <w:between w:val="nil"/>
              </w:pBdr>
              <w:spacing w:before="4" w:line="240" w:lineRule="auto"/>
              <w:ind w:left="0" w:hanging="2"/>
              <w:jc w:val="center"/>
              <w:rPr>
                <w:rFonts w:ascii="Arial Narrow" w:eastAsia="Arial Narrow" w:hAnsi="Arial Narrow" w:cs="Arial Narrow"/>
                <w:color w:val="4A86E8"/>
                <w:sz w:val="24"/>
                <w:szCs w:val="24"/>
              </w:rPr>
            </w:pPr>
            <w:r>
              <w:rPr>
                <w:rFonts w:ascii="Arial Narrow" w:eastAsia="Arial Narrow" w:hAnsi="Arial Narrow" w:cs="Arial Narrow"/>
                <w:color w:val="4A86E8"/>
                <w:sz w:val="24"/>
                <w:szCs w:val="24"/>
              </w:rPr>
              <w:t>85</w:t>
            </w:r>
          </w:p>
        </w:tc>
        <w:tc>
          <w:tcPr>
            <w:tcW w:w="1170" w:type="dxa"/>
            <w:tcBorders>
              <w:top w:val="single" w:sz="4" w:space="0" w:color="000000"/>
              <w:left w:val="single" w:sz="4" w:space="0" w:color="000000"/>
              <w:bottom w:val="single" w:sz="4" w:space="0" w:color="000000"/>
              <w:right w:val="single" w:sz="4" w:space="0" w:color="000000"/>
            </w:tcBorders>
            <w:shd w:val="clear" w:color="auto" w:fill="DAEEF3"/>
          </w:tcPr>
          <w:p w:rsidR="009B6283" w:rsidRDefault="005B1CC1">
            <w:pPr>
              <w:pBdr>
                <w:top w:val="nil"/>
                <w:left w:val="nil"/>
                <w:bottom w:val="nil"/>
                <w:right w:val="nil"/>
                <w:between w:val="nil"/>
              </w:pBdr>
              <w:spacing w:before="4" w:line="240" w:lineRule="auto"/>
              <w:ind w:left="0" w:hanging="2"/>
              <w:jc w:val="center"/>
              <w:rPr>
                <w:rFonts w:ascii="Arial Narrow" w:eastAsia="Arial Narrow" w:hAnsi="Arial Narrow" w:cs="Arial Narrow"/>
                <w:color w:val="4A86E8"/>
                <w:sz w:val="24"/>
                <w:szCs w:val="24"/>
              </w:rPr>
            </w:pPr>
            <w:r>
              <w:rPr>
                <w:rFonts w:ascii="Arial Narrow" w:eastAsia="Arial Narrow" w:hAnsi="Arial Narrow" w:cs="Arial Narrow"/>
                <w:color w:val="4A86E8"/>
                <w:sz w:val="24"/>
                <w:szCs w:val="24"/>
              </w:rPr>
              <w:t>4</w:t>
            </w:r>
          </w:p>
        </w:tc>
        <w:tc>
          <w:tcPr>
            <w:tcW w:w="5049" w:type="dxa"/>
            <w:tcBorders>
              <w:top w:val="single" w:sz="4" w:space="0" w:color="000000"/>
              <w:left w:val="single" w:sz="4" w:space="0" w:color="000000"/>
              <w:bottom w:val="single" w:sz="4" w:space="0" w:color="000000"/>
              <w:right w:val="single" w:sz="4" w:space="0" w:color="000000"/>
            </w:tcBorders>
            <w:shd w:val="clear" w:color="auto" w:fill="DAEEF3"/>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color w:val="4A86E8"/>
                <w:sz w:val="20"/>
                <w:szCs w:val="20"/>
              </w:rPr>
            </w:pPr>
          </w:p>
        </w:tc>
      </w:tr>
      <w:tr w:rsidR="009B6283">
        <w:trPr>
          <w:trHeight w:val="581"/>
          <w:tblHeader/>
        </w:trPr>
        <w:tc>
          <w:tcPr>
            <w:tcW w:w="1606" w:type="dxa"/>
            <w:tcBorders>
              <w:top w:val="single" w:sz="4" w:space="0" w:color="000000"/>
              <w:left w:val="single" w:sz="4" w:space="0" w:color="000000"/>
              <w:bottom w:val="nil"/>
              <w:right w:val="single" w:sz="4" w:space="0" w:color="000000"/>
            </w:tcBorders>
          </w:tcPr>
          <w:p w:rsidR="009B6283" w:rsidRDefault="005B1CC1">
            <w:pPr>
              <w:pBdr>
                <w:top w:val="nil"/>
                <w:left w:val="nil"/>
                <w:bottom w:val="nil"/>
                <w:right w:val="nil"/>
                <w:between w:val="nil"/>
              </w:pBdr>
              <w:spacing w:before="35"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3.a.</w:t>
            </w:r>
          </w:p>
          <w:p w:rsidR="009B6283" w:rsidRDefault="005B1CC1">
            <w:pPr>
              <w:pBdr>
                <w:top w:val="nil"/>
                <w:left w:val="nil"/>
                <w:bottom w:val="nil"/>
                <w:right w:val="nil"/>
                <w:between w:val="nil"/>
              </w:pBdr>
              <w:spacing w:before="2"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3.b</w:t>
            </w:r>
          </w:p>
        </w:tc>
        <w:tc>
          <w:tcPr>
            <w:tcW w:w="1397" w:type="dxa"/>
            <w:tcBorders>
              <w:top w:val="single" w:sz="4" w:space="0" w:color="000000"/>
              <w:left w:val="single" w:sz="4" w:space="0" w:color="000000"/>
              <w:bottom w:val="nil"/>
              <w:right w:val="single" w:sz="4" w:space="0" w:color="000000"/>
            </w:tcBorders>
          </w:tcPr>
          <w:p w:rsidR="009B6283" w:rsidRDefault="005B1CC1">
            <w:pPr>
              <w:pBdr>
                <w:top w:val="nil"/>
                <w:left w:val="nil"/>
                <w:bottom w:val="nil"/>
                <w:right w:val="nil"/>
                <w:between w:val="nil"/>
              </w:pBdr>
              <w:spacing w:before="35" w:line="240" w:lineRule="auto"/>
              <w:ind w:left="0" w:right="5" w:hanging="2"/>
              <w:jc w:val="center"/>
              <w:rPr>
                <w:rFonts w:ascii="Arial Narrow" w:eastAsia="Arial Narrow" w:hAnsi="Arial Narrow" w:cs="Arial Narrow"/>
                <w:sz w:val="24"/>
                <w:szCs w:val="24"/>
              </w:rPr>
            </w:pPr>
            <w:r>
              <w:rPr>
                <w:rFonts w:ascii="Arial Narrow" w:eastAsia="Arial Narrow" w:hAnsi="Arial Narrow" w:cs="Arial Narrow"/>
                <w:sz w:val="24"/>
                <w:szCs w:val="24"/>
              </w:rPr>
              <w:t>20</w:t>
            </w:r>
          </w:p>
          <w:p w:rsidR="009B6283" w:rsidRDefault="005B1CC1">
            <w:pPr>
              <w:pBdr>
                <w:top w:val="nil"/>
                <w:left w:val="nil"/>
                <w:bottom w:val="nil"/>
                <w:right w:val="nil"/>
                <w:between w:val="nil"/>
              </w:pBdr>
              <w:spacing w:before="2"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17</w:t>
            </w:r>
          </w:p>
        </w:tc>
        <w:tc>
          <w:tcPr>
            <w:tcW w:w="1170" w:type="dxa"/>
            <w:tcBorders>
              <w:top w:val="single" w:sz="4" w:space="0" w:color="000000"/>
              <w:left w:val="single" w:sz="4" w:space="0" w:color="000000"/>
              <w:bottom w:val="nil"/>
              <w:right w:val="single" w:sz="4" w:space="0" w:color="000000"/>
            </w:tcBorders>
          </w:tcPr>
          <w:p w:rsidR="009B6283" w:rsidRDefault="005B1CC1">
            <w:pPr>
              <w:pBdr>
                <w:top w:val="nil"/>
                <w:left w:val="nil"/>
                <w:bottom w:val="nil"/>
                <w:right w:val="nil"/>
                <w:between w:val="nil"/>
              </w:pBdr>
              <w:spacing w:before="35"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p w:rsidR="009B6283" w:rsidRDefault="005B1CC1">
            <w:pPr>
              <w:pBdr>
                <w:top w:val="nil"/>
                <w:left w:val="nil"/>
                <w:bottom w:val="nil"/>
                <w:right w:val="nil"/>
                <w:between w:val="nil"/>
              </w:pBdr>
              <w:spacing w:before="2"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5049" w:type="dxa"/>
            <w:tcBorders>
              <w:top w:val="single" w:sz="4" w:space="0" w:color="000000"/>
              <w:left w:val="single" w:sz="4" w:space="0" w:color="000000"/>
              <w:bottom w:val="nil"/>
              <w:right w:val="single" w:sz="4" w:space="0" w:color="000000"/>
            </w:tcBorders>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Ana Muhar (Đurđica Posarić-Kukec)</w:t>
            </w:r>
          </w:p>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Dario Martinović</w:t>
            </w:r>
          </w:p>
        </w:tc>
      </w:tr>
      <w:tr w:rsidR="009B6283">
        <w:trPr>
          <w:trHeight w:val="580"/>
          <w:tblHeader/>
        </w:trPr>
        <w:tc>
          <w:tcPr>
            <w:tcW w:w="1606" w:type="dxa"/>
            <w:tcBorders>
              <w:top w:val="nil"/>
              <w:left w:val="single" w:sz="4" w:space="0" w:color="000000"/>
              <w:bottom w:val="single" w:sz="4" w:space="0" w:color="000000"/>
              <w:right w:val="single" w:sz="4" w:space="0" w:color="000000"/>
            </w:tcBorders>
          </w:tcPr>
          <w:p w:rsidR="009B6283" w:rsidRDefault="005B1CC1">
            <w:pPr>
              <w:pBdr>
                <w:top w:val="nil"/>
                <w:left w:val="nil"/>
                <w:bottom w:val="nil"/>
                <w:right w:val="nil"/>
                <w:between w:val="nil"/>
              </w:pBdr>
              <w:spacing w:before="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3.c</w:t>
            </w:r>
          </w:p>
          <w:p w:rsidR="009B6283" w:rsidRDefault="005B1CC1">
            <w:pPr>
              <w:pBdr>
                <w:top w:val="nil"/>
                <w:left w:val="nil"/>
                <w:bottom w:val="nil"/>
                <w:right w:val="nil"/>
                <w:between w:val="nil"/>
              </w:pBdr>
              <w:spacing w:before="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3.d</w:t>
            </w:r>
          </w:p>
        </w:tc>
        <w:tc>
          <w:tcPr>
            <w:tcW w:w="1397" w:type="dxa"/>
            <w:tcBorders>
              <w:top w:val="nil"/>
              <w:left w:val="single" w:sz="4" w:space="0" w:color="000000"/>
              <w:bottom w:val="single" w:sz="4" w:space="0" w:color="000000"/>
              <w:right w:val="single" w:sz="4" w:space="0" w:color="000000"/>
            </w:tcBorders>
          </w:tcPr>
          <w:p w:rsidR="009B6283" w:rsidRDefault="005B1CC1">
            <w:pPr>
              <w:pBdr>
                <w:top w:val="nil"/>
                <w:left w:val="nil"/>
                <w:bottom w:val="nil"/>
                <w:right w:val="nil"/>
                <w:between w:val="nil"/>
              </w:pBdr>
              <w:spacing w:before="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18</w:t>
            </w:r>
          </w:p>
          <w:p w:rsidR="009B6283" w:rsidRDefault="005B1CC1">
            <w:pPr>
              <w:pBdr>
                <w:top w:val="nil"/>
                <w:left w:val="nil"/>
                <w:bottom w:val="nil"/>
                <w:right w:val="nil"/>
                <w:between w:val="nil"/>
              </w:pBdr>
              <w:spacing w:before="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16</w:t>
            </w:r>
          </w:p>
        </w:tc>
        <w:tc>
          <w:tcPr>
            <w:tcW w:w="1170" w:type="dxa"/>
            <w:tcBorders>
              <w:top w:val="nil"/>
              <w:left w:val="single" w:sz="4" w:space="0" w:color="000000"/>
              <w:bottom w:val="single" w:sz="4" w:space="0" w:color="000000"/>
              <w:right w:val="single" w:sz="4" w:space="0" w:color="000000"/>
            </w:tcBorders>
          </w:tcPr>
          <w:p w:rsidR="009B6283" w:rsidRDefault="005B1CC1">
            <w:pPr>
              <w:pBdr>
                <w:top w:val="nil"/>
                <w:left w:val="nil"/>
                <w:bottom w:val="nil"/>
                <w:right w:val="nil"/>
                <w:between w:val="nil"/>
              </w:pBdr>
              <w:spacing w:before="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p w:rsidR="009B6283" w:rsidRDefault="005B1CC1">
            <w:pPr>
              <w:pBdr>
                <w:top w:val="nil"/>
                <w:left w:val="nil"/>
                <w:bottom w:val="nil"/>
                <w:right w:val="nil"/>
                <w:between w:val="nil"/>
              </w:pBdr>
              <w:spacing w:before="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5049" w:type="dxa"/>
            <w:tcBorders>
              <w:top w:val="nil"/>
              <w:left w:val="single" w:sz="4" w:space="0" w:color="000000"/>
              <w:bottom w:val="single" w:sz="4" w:space="0" w:color="000000"/>
              <w:right w:val="single" w:sz="4" w:space="0" w:color="000000"/>
            </w:tcBorders>
          </w:tcPr>
          <w:p w:rsidR="009B6283" w:rsidRDefault="005B1CC1">
            <w:pPr>
              <w:pBdr>
                <w:top w:val="nil"/>
                <w:left w:val="nil"/>
                <w:bottom w:val="nil"/>
                <w:right w:val="nil"/>
                <w:between w:val="nil"/>
              </w:pBdr>
              <w:spacing w:before="3" w:line="242" w:lineRule="auto"/>
              <w:ind w:left="0" w:right="3475" w:hanging="2"/>
              <w:rPr>
                <w:rFonts w:ascii="Arial Narrow" w:eastAsia="Arial Narrow" w:hAnsi="Arial Narrow" w:cs="Arial Narrow"/>
              </w:rPr>
            </w:pPr>
            <w:r>
              <w:rPr>
                <w:rFonts w:ascii="Arial Narrow" w:eastAsia="Arial Narrow" w:hAnsi="Arial Narrow" w:cs="Arial Narrow"/>
              </w:rPr>
              <w:t>Marijana Rizvić</w:t>
            </w:r>
          </w:p>
          <w:p w:rsidR="009B6283" w:rsidRDefault="005B1CC1">
            <w:pPr>
              <w:pBdr>
                <w:top w:val="nil"/>
                <w:left w:val="nil"/>
                <w:bottom w:val="nil"/>
                <w:right w:val="nil"/>
                <w:between w:val="nil"/>
              </w:pBdr>
              <w:spacing w:before="3" w:line="242" w:lineRule="auto"/>
              <w:ind w:left="0" w:right="3475" w:hanging="2"/>
              <w:rPr>
                <w:rFonts w:ascii="Arial Narrow" w:eastAsia="Arial Narrow" w:hAnsi="Arial Narrow" w:cs="Arial Narrow"/>
              </w:rPr>
            </w:pPr>
            <w:r>
              <w:rPr>
                <w:rFonts w:ascii="Arial Narrow" w:eastAsia="Arial Narrow" w:hAnsi="Arial Narrow" w:cs="Arial Narrow"/>
              </w:rPr>
              <w:t>Andreja Španiček</w:t>
            </w:r>
          </w:p>
        </w:tc>
      </w:tr>
      <w:tr w:rsidR="009B6283">
        <w:trPr>
          <w:trHeight w:val="275"/>
          <w:tblHeader/>
        </w:trPr>
        <w:tc>
          <w:tcPr>
            <w:tcW w:w="1606" w:type="dxa"/>
            <w:tcBorders>
              <w:top w:val="single" w:sz="4" w:space="0" w:color="000000"/>
              <w:bottom w:val="single" w:sz="4" w:space="0" w:color="000000"/>
            </w:tcBorders>
            <w:shd w:val="clear" w:color="auto" w:fill="DAEEF3"/>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color w:val="4A86E8"/>
                <w:sz w:val="24"/>
                <w:szCs w:val="24"/>
              </w:rPr>
            </w:pPr>
            <w:r>
              <w:rPr>
                <w:rFonts w:ascii="Arial Narrow" w:eastAsia="Arial Narrow" w:hAnsi="Arial Narrow" w:cs="Arial Narrow"/>
                <w:color w:val="4A86E8"/>
                <w:sz w:val="24"/>
                <w:szCs w:val="24"/>
              </w:rPr>
              <w:t>Ukupno</w:t>
            </w:r>
          </w:p>
        </w:tc>
        <w:tc>
          <w:tcPr>
            <w:tcW w:w="1397" w:type="dxa"/>
            <w:tcBorders>
              <w:top w:val="single" w:sz="4" w:space="0" w:color="000000"/>
              <w:bottom w:val="single" w:sz="4" w:space="0" w:color="000000"/>
            </w:tcBorders>
            <w:shd w:val="clear" w:color="auto" w:fill="DAEEF3"/>
          </w:tcPr>
          <w:p w:rsidR="009B6283" w:rsidRDefault="005B1CC1">
            <w:pPr>
              <w:pBdr>
                <w:top w:val="nil"/>
                <w:left w:val="nil"/>
                <w:bottom w:val="nil"/>
                <w:right w:val="nil"/>
                <w:between w:val="nil"/>
              </w:pBdr>
              <w:spacing w:before="4" w:line="240" w:lineRule="auto"/>
              <w:ind w:left="0" w:hanging="2"/>
              <w:jc w:val="center"/>
              <w:rPr>
                <w:rFonts w:ascii="Arial Narrow" w:eastAsia="Arial Narrow" w:hAnsi="Arial Narrow" w:cs="Arial Narrow"/>
                <w:color w:val="4A86E8"/>
                <w:sz w:val="24"/>
                <w:szCs w:val="24"/>
              </w:rPr>
            </w:pPr>
            <w:r>
              <w:rPr>
                <w:rFonts w:ascii="Arial Narrow" w:eastAsia="Arial Narrow" w:hAnsi="Arial Narrow" w:cs="Arial Narrow"/>
                <w:color w:val="4A86E8"/>
                <w:sz w:val="24"/>
                <w:szCs w:val="24"/>
              </w:rPr>
              <w:t>71</w:t>
            </w:r>
          </w:p>
        </w:tc>
        <w:tc>
          <w:tcPr>
            <w:tcW w:w="1170" w:type="dxa"/>
            <w:tcBorders>
              <w:top w:val="single" w:sz="4" w:space="0" w:color="000000"/>
              <w:bottom w:val="single" w:sz="4" w:space="0" w:color="000000"/>
            </w:tcBorders>
            <w:shd w:val="clear" w:color="auto" w:fill="DAEEF3"/>
          </w:tcPr>
          <w:p w:rsidR="009B6283" w:rsidRDefault="005B1CC1">
            <w:pPr>
              <w:pBdr>
                <w:top w:val="nil"/>
                <w:left w:val="nil"/>
                <w:bottom w:val="nil"/>
                <w:right w:val="nil"/>
                <w:between w:val="nil"/>
              </w:pBdr>
              <w:spacing w:before="4" w:line="240" w:lineRule="auto"/>
              <w:ind w:left="0" w:hanging="2"/>
              <w:jc w:val="center"/>
              <w:rPr>
                <w:rFonts w:ascii="Arial Narrow" w:eastAsia="Arial Narrow" w:hAnsi="Arial Narrow" w:cs="Arial Narrow"/>
                <w:color w:val="4A86E8"/>
                <w:sz w:val="24"/>
                <w:szCs w:val="24"/>
              </w:rPr>
            </w:pPr>
            <w:r>
              <w:rPr>
                <w:rFonts w:ascii="Arial Narrow" w:eastAsia="Arial Narrow" w:hAnsi="Arial Narrow" w:cs="Arial Narrow"/>
                <w:color w:val="4A86E8"/>
                <w:sz w:val="24"/>
                <w:szCs w:val="24"/>
              </w:rPr>
              <w:t>4</w:t>
            </w:r>
          </w:p>
        </w:tc>
        <w:tc>
          <w:tcPr>
            <w:tcW w:w="5049" w:type="dxa"/>
            <w:tcBorders>
              <w:top w:val="single" w:sz="4" w:space="0" w:color="000000"/>
              <w:bottom w:val="single" w:sz="4" w:space="0" w:color="000000"/>
            </w:tcBorders>
            <w:shd w:val="clear" w:color="auto" w:fill="DAEEF3"/>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color w:val="4A86E8"/>
                <w:sz w:val="20"/>
                <w:szCs w:val="20"/>
              </w:rPr>
            </w:pPr>
          </w:p>
        </w:tc>
      </w:tr>
      <w:tr w:rsidR="009B6283">
        <w:trPr>
          <w:trHeight w:val="276"/>
          <w:tblHeader/>
        </w:trPr>
        <w:tc>
          <w:tcPr>
            <w:tcW w:w="1606" w:type="dxa"/>
            <w:tcBorders>
              <w:top w:val="single" w:sz="4" w:space="0" w:color="000000"/>
              <w:left w:val="single" w:sz="4" w:space="0" w:color="000000"/>
              <w:bottom w:val="nil"/>
              <w:right w:val="single" w:sz="4" w:space="0" w:color="000000"/>
            </w:tcBorders>
          </w:tcPr>
          <w:p w:rsidR="009B6283" w:rsidRDefault="005B1CC1">
            <w:pPr>
              <w:pBdr>
                <w:top w:val="nil"/>
                <w:left w:val="nil"/>
                <w:bottom w:val="nil"/>
                <w:right w:val="nil"/>
                <w:between w:val="nil"/>
              </w:pBdr>
              <w:spacing w:before="4" w:line="240" w:lineRule="auto"/>
              <w:ind w:left="0" w:right="649" w:hanging="2"/>
              <w:jc w:val="right"/>
              <w:rPr>
                <w:rFonts w:ascii="Arial Narrow" w:eastAsia="Arial Narrow" w:hAnsi="Arial Narrow" w:cs="Arial Narrow"/>
                <w:sz w:val="24"/>
                <w:szCs w:val="24"/>
              </w:rPr>
            </w:pPr>
            <w:r>
              <w:rPr>
                <w:rFonts w:ascii="Arial Narrow" w:eastAsia="Arial Narrow" w:hAnsi="Arial Narrow" w:cs="Arial Narrow"/>
                <w:sz w:val="24"/>
                <w:szCs w:val="24"/>
              </w:rPr>
              <w:t>4.a</w:t>
            </w:r>
          </w:p>
        </w:tc>
        <w:tc>
          <w:tcPr>
            <w:tcW w:w="1397" w:type="dxa"/>
            <w:tcBorders>
              <w:top w:val="single" w:sz="4" w:space="0" w:color="000000"/>
              <w:left w:val="single" w:sz="4" w:space="0" w:color="000000"/>
              <w:bottom w:val="nil"/>
              <w:right w:val="single" w:sz="4" w:space="0" w:color="000000"/>
            </w:tcBorders>
          </w:tcPr>
          <w:p w:rsidR="009B6283" w:rsidRDefault="005B1CC1">
            <w:pPr>
              <w:pBdr>
                <w:top w:val="nil"/>
                <w:left w:val="nil"/>
                <w:bottom w:val="nil"/>
                <w:right w:val="nil"/>
                <w:between w:val="nil"/>
              </w:pBdr>
              <w:spacing w:before="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26</w:t>
            </w:r>
          </w:p>
        </w:tc>
        <w:tc>
          <w:tcPr>
            <w:tcW w:w="1170" w:type="dxa"/>
            <w:tcBorders>
              <w:top w:val="single" w:sz="4" w:space="0" w:color="000000"/>
              <w:left w:val="single" w:sz="4" w:space="0" w:color="000000"/>
              <w:bottom w:val="nil"/>
              <w:right w:val="single" w:sz="4" w:space="0" w:color="000000"/>
            </w:tcBorders>
          </w:tcPr>
          <w:p w:rsidR="009B6283" w:rsidRDefault="005B1CC1">
            <w:pPr>
              <w:pBdr>
                <w:top w:val="nil"/>
                <w:left w:val="nil"/>
                <w:bottom w:val="nil"/>
                <w:right w:val="nil"/>
                <w:between w:val="nil"/>
              </w:pBdr>
              <w:spacing w:before="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5049" w:type="dxa"/>
            <w:tcBorders>
              <w:top w:val="single" w:sz="4" w:space="0" w:color="000000"/>
              <w:left w:val="single" w:sz="4" w:space="0" w:color="000000"/>
              <w:bottom w:val="nil"/>
              <w:right w:val="single" w:sz="4" w:space="0" w:color="000000"/>
            </w:tcBorders>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Suzana Miletić</w:t>
            </w:r>
          </w:p>
        </w:tc>
      </w:tr>
      <w:tr w:rsidR="009B6283">
        <w:trPr>
          <w:trHeight w:val="274"/>
          <w:tblHeader/>
        </w:trPr>
        <w:tc>
          <w:tcPr>
            <w:tcW w:w="1606" w:type="dxa"/>
            <w:tcBorders>
              <w:top w:val="nil"/>
              <w:left w:val="single" w:sz="4" w:space="0" w:color="000000"/>
              <w:bottom w:val="nil"/>
              <w:right w:val="single" w:sz="4" w:space="0" w:color="000000"/>
            </w:tcBorders>
          </w:tcPr>
          <w:p w:rsidR="009B6283" w:rsidRDefault="005B1CC1">
            <w:pPr>
              <w:pBdr>
                <w:top w:val="nil"/>
                <w:left w:val="nil"/>
                <w:bottom w:val="nil"/>
                <w:right w:val="nil"/>
                <w:between w:val="nil"/>
              </w:pBdr>
              <w:spacing w:before="3" w:line="240" w:lineRule="auto"/>
              <w:ind w:left="0" w:right="649" w:hanging="2"/>
              <w:jc w:val="right"/>
              <w:rPr>
                <w:rFonts w:ascii="Arial Narrow" w:eastAsia="Arial Narrow" w:hAnsi="Arial Narrow" w:cs="Arial Narrow"/>
                <w:sz w:val="24"/>
                <w:szCs w:val="24"/>
              </w:rPr>
            </w:pPr>
            <w:r>
              <w:rPr>
                <w:rFonts w:ascii="Arial Narrow" w:eastAsia="Arial Narrow" w:hAnsi="Arial Narrow" w:cs="Arial Narrow"/>
                <w:sz w:val="24"/>
                <w:szCs w:val="24"/>
              </w:rPr>
              <w:t>4.b</w:t>
            </w:r>
          </w:p>
        </w:tc>
        <w:tc>
          <w:tcPr>
            <w:tcW w:w="1397" w:type="dxa"/>
            <w:tcBorders>
              <w:top w:val="nil"/>
              <w:left w:val="single" w:sz="4" w:space="0" w:color="000000"/>
              <w:bottom w:val="nil"/>
              <w:right w:val="single" w:sz="4" w:space="0" w:color="000000"/>
            </w:tcBorders>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17</w:t>
            </w:r>
          </w:p>
        </w:tc>
        <w:tc>
          <w:tcPr>
            <w:tcW w:w="1170" w:type="dxa"/>
            <w:tcBorders>
              <w:top w:val="nil"/>
              <w:left w:val="single" w:sz="4" w:space="0" w:color="000000"/>
              <w:bottom w:val="nil"/>
              <w:right w:val="single" w:sz="4" w:space="0" w:color="000000"/>
            </w:tcBorders>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5049" w:type="dxa"/>
            <w:tcBorders>
              <w:top w:val="nil"/>
              <w:left w:val="single" w:sz="4" w:space="0" w:color="000000"/>
              <w:bottom w:val="nil"/>
              <w:right w:val="single" w:sz="4" w:space="0" w:color="000000"/>
            </w:tcBorders>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Beata Guszak</w:t>
            </w:r>
          </w:p>
        </w:tc>
      </w:tr>
      <w:tr w:rsidR="009B6283">
        <w:trPr>
          <w:trHeight w:val="274"/>
          <w:tblHeader/>
        </w:trPr>
        <w:tc>
          <w:tcPr>
            <w:tcW w:w="1606" w:type="dxa"/>
            <w:tcBorders>
              <w:top w:val="nil"/>
              <w:left w:val="single" w:sz="4" w:space="0" w:color="000000"/>
              <w:bottom w:val="nil"/>
              <w:right w:val="single" w:sz="4" w:space="0" w:color="000000"/>
            </w:tcBorders>
          </w:tcPr>
          <w:p w:rsidR="009B6283" w:rsidRDefault="005B1CC1">
            <w:pPr>
              <w:pBdr>
                <w:top w:val="nil"/>
                <w:left w:val="nil"/>
                <w:bottom w:val="nil"/>
                <w:right w:val="nil"/>
                <w:between w:val="nil"/>
              </w:pBdr>
              <w:spacing w:before="2" w:line="240" w:lineRule="auto"/>
              <w:ind w:left="0" w:right="656" w:hanging="2"/>
              <w:jc w:val="right"/>
              <w:rPr>
                <w:rFonts w:ascii="Arial Narrow" w:eastAsia="Arial Narrow" w:hAnsi="Arial Narrow" w:cs="Arial Narrow"/>
                <w:sz w:val="24"/>
                <w:szCs w:val="24"/>
              </w:rPr>
            </w:pPr>
            <w:r>
              <w:rPr>
                <w:rFonts w:ascii="Arial Narrow" w:eastAsia="Arial Narrow" w:hAnsi="Arial Narrow" w:cs="Arial Narrow"/>
                <w:sz w:val="24"/>
                <w:szCs w:val="24"/>
              </w:rPr>
              <w:t>4.c</w:t>
            </w:r>
          </w:p>
        </w:tc>
        <w:tc>
          <w:tcPr>
            <w:tcW w:w="1397" w:type="dxa"/>
            <w:tcBorders>
              <w:top w:val="nil"/>
              <w:left w:val="single" w:sz="4" w:space="0" w:color="000000"/>
              <w:bottom w:val="nil"/>
              <w:right w:val="single" w:sz="4" w:space="0" w:color="000000"/>
            </w:tcBorders>
          </w:tcPr>
          <w:p w:rsidR="009B6283" w:rsidRDefault="005B1CC1">
            <w:pPr>
              <w:pBdr>
                <w:top w:val="nil"/>
                <w:left w:val="nil"/>
                <w:bottom w:val="nil"/>
                <w:right w:val="nil"/>
                <w:between w:val="nil"/>
              </w:pBdr>
              <w:spacing w:before="2"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20</w:t>
            </w:r>
          </w:p>
        </w:tc>
        <w:tc>
          <w:tcPr>
            <w:tcW w:w="1170" w:type="dxa"/>
            <w:tcBorders>
              <w:top w:val="nil"/>
              <w:left w:val="single" w:sz="4" w:space="0" w:color="000000"/>
              <w:bottom w:val="nil"/>
              <w:right w:val="single" w:sz="4" w:space="0" w:color="000000"/>
            </w:tcBorders>
          </w:tcPr>
          <w:p w:rsidR="009B6283" w:rsidRDefault="005B1CC1">
            <w:pPr>
              <w:pBdr>
                <w:top w:val="nil"/>
                <w:left w:val="nil"/>
                <w:bottom w:val="nil"/>
                <w:right w:val="nil"/>
                <w:between w:val="nil"/>
              </w:pBdr>
              <w:spacing w:before="2"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5049" w:type="dxa"/>
            <w:tcBorders>
              <w:top w:val="nil"/>
              <w:left w:val="single" w:sz="4" w:space="0" w:color="000000"/>
              <w:bottom w:val="nil"/>
              <w:right w:val="single" w:sz="4" w:space="0" w:color="000000"/>
            </w:tcBorders>
          </w:tcPr>
          <w:p w:rsidR="009B6283" w:rsidRDefault="005B1CC1">
            <w:pPr>
              <w:pBdr>
                <w:top w:val="nil"/>
                <w:left w:val="nil"/>
                <w:bottom w:val="nil"/>
                <w:right w:val="nil"/>
                <w:between w:val="nil"/>
              </w:pBdr>
              <w:spacing w:before="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Ivana Mataić</w:t>
            </w:r>
          </w:p>
        </w:tc>
      </w:tr>
      <w:tr w:rsidR="009B6283">
        <w:trPr>
          <w:trHeight w:val="275"/>
          <w:tblHeader/>
        </w:trPr>
        <w:tc>
          <w:tcPr>
            <w:tcW w:w="1606" w:type="dxa"/>
            <w:tcBorders>
              <w:top w:val="nil"/>
              <w:left w:val="single" w:sz="4" w:space="0" w:color="000000"/>
              <w:bottom w:val="single" w:sz="4" w:space="0" w:color="000000"/>
              <w:right w:val="single" w:sz="4" w:space="0" w:color="000000"/>
            </w:tcBorders>
          </w:tcPr>
          <w:p w:rsidR="009B6283" w:rsidRDefault="005B1CC1">
            <w:pPr>
              <w:pBdr>
                <w:top w:val="nil"/>
                <w:left w:val="nil"/>
                <w:bottom w:val="nil"/>
                <w:right w:val="nil"/>
                <w:between w:val="nil"/>
              </w:pBdr>
              <w:spacing w:before="3" w:line="240" w:lineRule="auto"/>
              <w:ind w:left="0" w:right="649" w:hanging="2"/>
              <w:jc w:val="right"/>
              <w:rPr>
                <w:rFonts w:ascii="Arial Narrow" w:eastAsia="Arial Narrow" w:hAnsi="Arial Narrow" w:cs="Arial Narrow"/>
                <w:sz w:val="24"/>
                <w:szCs w:val="24"/>
              </w:rPr>
            </w:pPr>
            <w:r>
              <w:rPr>
                <w:rFonts w:ascii="Arial Narrow" w:eastAsia="Arial Narrow" w:hAnsi="Arial Narrow" w:cs="Arial Narrow"/>
                <w:sz w:val="24"/>
                <w:szCs w:val="24"/>
              </w:rPr>
              <w:t>4.d</w:t>
            </w:r>
          </w:p>
        </w:tc>
        <w:tc>
          <w:tcPr>
            <w:tcW w:w="1397" w:type="dxa"/>
            <w:tcBorders>
              <w:top w:val="nil"/>
              <w:left w:val="single" w:sz="4" w:space="0" w:color="000000"/>
              <w:bottom w:val="single" w:sz="4" w:space="0" w:color="000000"/>
              <w:right w:val="single" w:sz="4" w:space="0" w:color="000000"/>
            </w:tcBorders>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19</w:t>
            </w:r>
          </w:p>
        </w:tc>
        <w:tc>
          <w:tcPr>
            <w:tcW w:w="1170" w:type="dxa"/>
            <w:tcBorders>
              <w:top w:val="nil"/>
              <w:left w:val="single" w:sz="4" w:space="0" w:color="000000"/>
              <w:bottom w:val="single" w:sz="4" w:space="0" w:color="000000"/>
              <w:right w:val="single" w:sz="4" w:space="0" w:color="000000"/>
            </w:tcBorders>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5049" w:type="dxa"/>
            <w:tcBorders>
              <w:top w:val="nil"/>
              <w:left w:val="single" w:sz="4" w:space="0" w:color="000000"/>
              <w:bottom w:val="single" w:sz="4" w:space="0" w:color="000000"/>
              <w:right w:val="single" w:sz="4" w:space="0" w:color="000000"/>
            </w:tcBorders>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Slavica Pleša</w:t>
            </w:r>
          </w:p>
        </w:tc>
      </w:tr>
      <w:tr w:rsidR="009B6283">
        <w:trPr>
          <w:trHeight w:val="275"/>
          <w:tblHeader/>
        </w:trPr>
        <w:tc>
          <w:tcPr>
            <w:tcW w:w="1606" w:type="dxa"/>
            <w:tcBorders>
              <w:top w:val="single" w:sz="4" w:space="0" w:color="000000"/>
              <w:bottom w:val="single" w:sz="4" w:space="0" w:color="000000"/>
            </w:tcBorders>
            <w:shd w:val="clear" w:color="auto" w:fill="DAEEF3"/>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color w:val="4A86E8"/>
                <w:sz w:val="24"/>
                <w:szCs w:val="24"/>
              </w:rPr>
            </w:pPr>
            <w:r>
              <w:rPr>
                <w:rFonts w:ascii="Arial Narrow" w:eastAsia="Arial Narrow" w:hAnsi="Arial Narrow" w:cs="Arial Narrow"/>
                <w:color w:val="4A86E8"/>
                <w:sz w:val="24"/>
                <w:szCs w:val="24"/>
              </w:rPr>
              <w:t>Ukupno</w:t>
            </w:r>
          </w:p>
        </w:tc>
        <w:tc>
          <w:tcPr>
            <w:tcW w:w="1397" w:type="dxa"/>
            <w:tcBorders>
              <w:top w:val="single" w:sz="4" w:space="0" w:color="000000"/>
              <w:bottom w:val="single" w:sz="4" w:space="0" w:color="000000"/>
            </w:tcBorders>
            <w:shd w:val="clear" w:color="auto" w:fill="DAEEF3"/>
          </w:tcPr>
          <w:p w:rsidR="009B6283" w:rsidRDefault="005B1CC1">
            <w:pPr>
              <w:pBdr>
                <w:top w:val="nil"/>
                <w:left w:val="nil"/>
                <w:bottom w:val="nil"/>
                <w:right w:val="nil"/>
                <w:between w:val="nil"/>
              </w:pBdr>
              <w:spacing w:before="4" w:line="240" w:lineRule="auto"/>
              <w:ind w:left="0" w:hanging="2"/>
              <w:jc w:val="center"/>
              <w:rPr>
                <w:rFonts w:ascii="Arial Narrow" w:eastAsia="Arial Narrow" w:hAnsi="Arial Narrow" w:cs="Arial Narrow"/>
                <w:color w:val="4A86E8"/>
                <w:sz w:val="24"/>
                <w:szCs w:val="24"/>
              </w:rPr>
            </w:pPr>
            <w:r>
              <w:rPr>
                <w:rFonts w:ascii="Arial Narrow" w:eastAsia="Arial Narrow" w:hAnsi="Arial Narrow" w:cs="Arial Narrow"/>
                <w:color w:val="4A86E8"/>
                <w:sz w:val="24"/>
                <w:szCs w:val="24"/>
              </w:rPr>
              <w:t>82</w:t>
            </w:r>
          </w:p>
        </w:tc>
        <w:tc>
          <w:tcPr>
            <w:tcW w:w="1170" w:type="dxa"/>
            <w:tcBorders>
              <w:top w:val="single" w:sz="4" w:space="0" w:color="000000"/>
              <w:bottom w:val="single" w:sz="4" w:space="0" w:color="000000"/>
            </w:tcBorders>
            <w:shd w:val="clear" w:color="auto" w:fill="DAEEF3"/>
          </w:tcPr>
          <w:p w:rsidR="009B6283" w:rsidRDefault="005B1CC1">
            <w:pPr>
              <w:pBdr>
                <w:top w:val="nil"/>
                <w:left w:val="nil"/>
                <w:bottom w:val="nil"/>
                <w:right w:val="nil"/>
                <w:between w:val="nil"/>
              </w:pBdr>
              <w:spacing w:before="4" w:line="240" w:lineRule="auto"/>
              <w:ind w:left="0" w:hanging="2"/>
              <w:jc w:val="center"/>
              <w:rPr>
                <w:rFonts w:ascii="Arial Narrow" w:eastAsia="Arial Narrow" w:hAnsi="Arial Narrow" w:cs="Arial Narrow"/>
                <w:color w:val="4A86E8"/>
                <w:sz w:val="24"/>
                <w:szCs w:val="24"/>
              </w:rPr>
            </w:pPr>
            <w:r>
              <w:rPr>
                <w:rFonts w:ascii="Arial Narrow" w:eastAsia="Arial Narrow" w:hAnsi="Arial Narrow" w:cs="Arial Narrow"/>
                <w:color w:val="4A86E8"/>
                <w:sz w:val="24"/>
                <w:szCs w:val="24"/>
              </w:rPr>
              <w:t>5</w:t>
            </w:r>
          </w:p>
        </w:tc>
        <w:tc>
          <w:tcPr>
            <w:tcW w:w="5049" w:type="dxa"/>
            <w:tcBorders>
              <w:top w:val="single" w:sz="4" w:space="0" w:color="000000"/>
              <w:bottom w:val="single" w:sz="4" w:space="0" w:color="000000"/>
            </w:tcBorders>
            <w:shd w:val="clear" w:color="auto" w:fill="DAEEF3"/>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color w:val="4A86E8"/>
                <w:sz w:val="20"/>
                <w:szCs w:val="20"/>
              </w:rPr>
            </w:pPr>
          </w:p>
        </w:tc>
      </w:tr>
      <w:tr w:rsidR="009B6283">
        <w:trPr>
          <w:trHeight w:val="560"/>
          <w:tblHeader/>
        </w:trPr>
        <w:tc>
          <w:tcPr>
            <w:tcW w:w="1606" w:type="dxa"/>
            <w:tcBorders>
              <w:top w:val="single" w:sz="4" w:space="0" w:color="000000"/>
              <w:left w:val="single" w:sz="4" w:space="0" w:color="000000"/>
              <w:bottom w:val="nil"/>
              <w:right w:val="single" w:sz="4" w:space="0" w:color="000000"/>
            </w:tcBorders>
          </w:tcPr>
          <w:p w:rsidR="009B6283" w:rsidRDefault="005B1CC1">
            <w:pPr>
              <w:pBdr>
                <w:top w:val="nil"/>
                <w:left w:val="nil"/>
                <w:bottom w:val="nil"/>
                <w:right w:val="nil"/>
                <w:between w:val="nil"/>
              </w:pBdr>
              <w:spacing w:before="12"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5.a</w:t>
            </w:r>
          </w:p>
          <w:p w:rsidR="009B6283" w:rsidRDefault="005B1CC1">
            <w:pPr>
              <w:pBdr>
                <w:top w:val="nil"/>
                <w:left w:val="nil"/>
                <w:bottom w:val="nil"/>
                <w:right w:val="nil"/>
                <w:between w:val="nil"/>
              </w:pBdr>
              <w:spacing w:before="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5.b</w:t>
            </w:r>
          </w:p>
        </w:tc>
        <w:tc>
          <w:tcPr>
            <w:tcW w:w="1397" w:type="dxa"/>
            <w:tcBorders>
              <w:top w:val="single" w:sz="4" w:space="0" w:color="000000"/>
              <w:left w:val="single" w:sz="4" w:space="0" w:color="000000"/>
              <w:bottom w:val="nil"/>
              <w:right w:val="single" w:sz="4" w:space="0" w:color="000000"/>
            </w:tcBorders>
          </w:tcPr>
          <w:p w:rsidR="009B6283" w:rsidRDefault="005B1CC1">
            <w:pPr>
              <w:pBdr>
                <w:top w:val="nil"/>
                <w:left w:val="nil"/>
                <w:bottom w:val="nil"/>
                <w:right w:val="nil"/>
                <w:between w:val="nil"/>
              </w:pBdr>
              <w:spacing w:before="12"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16</w:t>
            </w:r>
          </w:p>
          <w:p w:rsidR="009B6283" w:rsidRDefault="005B1CC1">
            <w:pPr>
              <w:pBdr>
                <w:top w:val="nil"/>
                <w:left w:val="nil"/>
                <w:bottom w:val="nil"/>
                <w:right w:val="nil"/>
                <w:between w:val="nil"/>
              </w:pBdr>
              <w:spacing w:before="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16</w:t>
            </w:r>
          </w:p>
        </w:tc>
        <w:tc>
          <w:tcPr>
            <w:tcW w:w="1170" w:type="dxa"/>
            <w:tcBorders>
              <w:top w:val="single" w:sz="4" w:space="0" w:color="000000"/>
              <w:left w:val="single" w:sz="4" w:space="0" w:color="000000"/>
              <w:bottom w:val="nil"/>
              <w:right w:val="single" w:sz="4" w:space="0" w:color="000000"/>
            </w:tcBorders>
          </w:tcPr>
          <w:p w:rsidR="009B6283" w:rsidRDefault="005B1CC1">
            <w:pPr>
              <w:pBdr>
                <w:top w:val="nil"/>
                <w:left w:val="nil"/>
                <w:bottom w:val="nil"/>
                <w:right w:val="nil"/>
                <w:between w:val="nil"/>
              </w:pBdr>
              <w:spacing w:before="12"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p w:rsidR="009B6283" w:rsidRDefault="005B1CC1">
            <w:pPr>
              <w:pBdr>
                <w:top w:val="nil"/>
                <w:left w:val="nil"/>
                <w:bottom w:val="nil"/>
                <w:right w:val="nil"/>
                <w:between w:val="nil"/>
              </w:pBdr>
              <w:spacing w:before="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5049" w:type="dxa"/>
            <w:tcBorders>
              <w:top w:val="single" w:sz="4" w:space="0" w:color="000000"/>
              <w:left w:val="single" w:sz="4" w:space="0" w:color="000000"/>
              <w:bottom w:val="nil"/>
              <w:right w:val="single" w:sz="4" w:space="0" w:color="000000"/>
            </w:tcBorders>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Dragan Olić</w:t>
            </w:r>
          </w:p>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Marko Bošnjak</w:t>
            </w:r>
          </w:p>
        </w:tc>
      </w:tr>
      <w:tr w:rsidR="009B6283">
        <w:trPr>
          <w:trHeight w:val="570"/>
          <w:tblHeader/>
        </w:trPr>
        <w:tc>
          <w:tcPr>
            <w:tcW w:w="1606" w:type="dxa"/>
            <w:tcBorders>
              <w:top w:val="nil"/>
              <w:left w:val="single" w:sz="4" w:space="0" w:color="000000"/>
              <w:bottom w:val="single" w:sz="4" w:space="0" w:color="000000"/>
              <w:right w:val="single" w:sz="4" w:space="0" w:color="000000"/>
            </w:tcBorders>
          </w:tcPr>
          <w:p w:rsidR="009B6283" w:rsidRDefault="005B1CC1">
            <w:pPr>
              <w:pBdr>
                <w:top w:val="nil"/>
                <w:left w:val="nil"/>
                <w:bottom w:val="nil"/>
                <w:right w:val="nil"/>
                <w:between w:val="nil"/>
              </w:pBdr>
              <w:spacing w:before="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5.c</w:t>
            </w:r>
          </w:p>
          <w:p w:rsidR="009B6283" w:rsidRDefault="005B1CC1">
            <w:pPr>
              <w:pBdr>
                <w:top w:val="nil"/>
                <w:left w:val="nil"/>
                <w:bottom w:val="nil"/>
                <w:right w:val="nil"/>
                <w:between w:val="nil"/>
              </w:pBdr>
              <w:spacing w:before="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5.d</w:t>
            </w:r>
          </w:p>
        </w:tc>
        <w:tc>
          <w:tcPr>
            <w:tcW w:w="1397" w:type="dxa"/>
            <w:tcBorders>
              <w:top w:val="nil"/>
              <w:left w:val="single" w:sz="4" w:space="0" w:color="000000"/>
              <w:bottom w:val="single" w:sz="4" w:space="0" w:color="000000"/>
              <w:right w:val="single" w:sz="4" w:space="0" w:color="000000"/>
            </w:tcBorders>
          </w:tcPr>
          <w:p w:rsidR="009B6283" w:rsidRDefault="005B1CC1">
            <w:pPr>
              <w:pBdr>
                <w:top w:val="nil"/>
                <w:left w:val="nil"/>
                <w:bottom w:val="nil"/>
                <w:right w:val="nil"/>
                <w:between w:val="nil"/>
              </w:pBdr>
              <w:spacing w:before="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22</w:t>
            </w:r>
          </w:p>
          <w:p w:rsidR="009B6283" w:rsidRDefault="005B1CC1">
            <w:pPr>
              <w:pBdr>
                <w:top w:val="nil"/>
                <w:left w:val="nil"/>
                <w:bottom w:val="nil"/>
                <w:right w:val="nil"/>
                <w:between w:val="nil"/>
              </w:pBdr>
              <w:spacing w:before="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18</w:t>
            </w:r>
          </w:p>
          <w:p w:rsidR="009B6283" w:rsidRDefault="009B6283">
            <w:pPr>
              <w:pBdr>
                <w:top w:val="nil"/>
                <w:left w:val="nil"/>
                <w:bottom w:val="nil"/>
                <w:right w:val="nil"/>
                <w:between w:val="nil"/>
              </w:pBdr>
              <w:spacing w:before="4" w:line="240" w:lineRule="auto"/>
              <w:ind w:left="0" w:hanging="2"/>
              <w:jc w:val="center"/>
              <w:rPr>
                <w:rFonts w:ascii="Arial Narrow" w:eastAsia="Arial Narrow" w:hAnsi="Arial Narrow" w:cs="Arial Narrow"/>
                <w:sz w:val="24"/>
                <w:szCs w:val="24"/>
              </w:rPr>
            </w:pPr>
          </w:p>
        </w:tc>
        <w:tc>
          <w:tcPr>
            <w:tcW w:w="1170" w:type="dxa"/>
            <w:tcBorders>
              <w:top w:val="nil"/>
              <w:left w:val="single" w:sz="4" w:space="0" w:color="000000"/>
              <w:bottom w:val="single" w:sz="4" w:space="0" w:color="000000"/>
              <w:right w:val="single" w:sz="4" w:space="0" w:color="000000"/>
            </w:tcBorders>
          </w:tcPr>
          <w:p w:rsidR="009B6283" w:rsidRDefault="005B1CC1">
            <w:pPr>
              <w:pBdr>
                <w:top w:val="nil"/>
                <w:left w:val="nil"/>
                <w:bottom w:val="nil"/>
                <w:right w:val="nil"/>
                <w:between w:val="nil"/>
              </w:pBdr>
              <w:spacing w:before="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p w:rsidR="009B6283" w:rsidRDefault="005B1CC1">
            <w:pPr>
              <w:pBdr>
                <w:top w:val="nil"/>
                <w:left w:val="nil"/>
                <w:bottom w:val="nil"/>
                <w:right w:val="nil"/>
                <w:between w:val="nil"/>
              </w:pBdr>
              <w:spacing w:before="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p w:rsidR="009B6283" w:rsidRDefault="009B6283">
            <w:pPr>
              <w:pBdr>
                <w:top w:val="nil"/>
                <w:left w:val="nil"/>
                <w:bottom w:val="nil"/>
                <w:right w:val="nil"/>
                <w:between w:val="nil"/>
              </w:pBdr>
              <w:spacing w:before="4" w:line="240" w:lineRule="auto"/>
              <w:ind w:left="0" w:hanging="2"/>
              <w:jc w:val="center"/>
              <w:rPr>
                <w:rFonts w:ascii="Arial Narrow" w:eastAsia="Arial Narrow" w:hAnsi="Arial Narrow" w:cs="Arial Narrow"/>
                <w:sz w:val="24"/>
                <w:szCs w:val="24"/>
              </w:rPr>
            </w:pPr>
          </w:p>
        </w:tc>
        <w:tc>
          <w:tcPr>
            <w:tcW w:w="5049" w:type="dxa"/>
            <w:tcBorders>
              <w:top w:val="nil"/>
              <w:left w:val="single" w:sz="4" w:space="0" w:color="000000"/>
              <w:bottom w:val="single" w:sz="4" w:space="0" w:color="000000"/>
              <w:right w:val="single" w:sz="4" w:space="0" w:color="000000"/>
            </w:tcBorders>
          </w:tcPr>
          <w:p w:rsidR="009B6283" w:rsidRDefault="005B1CC1">
            <w:pPr>
              <w:pBdr>
                <w:top w:val="nil"/>
                <w:left w:val="nil"/>
                <w:bottom w:val="nil"/>
                <w:right w:val="nil"/>
                <w:between w:val="nil"/>
              </w:pBdr>
              <w:spacing w:before="3" w:line="242" w:lineRule="auto"/>
              <w:ind w:left="0" w:right="3475" w:hanging="2"/>
              <w:rPr>
                <w:rFonts w:ascii="Arial Narrow" w:eastAsia="Arial Narrow" w:hAnsi="Arial Narrow" w:cs="Arial Narrow"/>
              </w:rPr>
            </w:pPr>
            <w:r>
              <w:rPr>
                <w:rFonts w:ascii="Arial Narrow" w:eastAsia="Arial Narrow" w:hAnsi="Arial Narrow" w:cs="Arial Narrow"/>
              </w:rPr>
              <w:t>Tomislav Rokić</w:t>
            </w:r>
          </w:p>
          <w:p w:rsidR="009B6283" w:rsidRDefault="005B1CC1">
            <w:pPr>
              <w:pBdr>
                <w:top w:val="nil"/>
                <w:left w:val="nil"/>
                <w:bottom w:val="nil"/>
                <w:right w:val="nil"/>
                <w:between w:val="nil"/>
              </w:pBdr>
              <w:spacing w:before="3" w:line="242" w:lineRule="auto"/>
              <w:ind w:left="0" w:right="3475" w:hanging="2"/>
              <w:rPr>
                <w:rFonts w:ascii="Arial Narrow" w:eastAsia="Arial Narrow" w:hAnsi="Arial Narrow" w:cs="Arial Narrow"/>
              </w:rPr>
            </w:pPr>
            <w:r>
              <w:rPr>
                <w:rFonts w:ascii="Arial Narrow" w:eastAsia="Arial Narrow" w:hAnsi="Arial Narrow" w:cs="Arial Narrow"/>
              </w:rPr>
              <w:t>Marina Škarić</w:t>
            </w:r>
          </w:p>
        </w:tc>
      </w:tr>
      <w:tr w:rsidR="009B6283">
        <w:trPr>
          <w:trHeight w:val="275"/>
          <w:tblHeader/>
        </w:trPr>
        <w:tc>
          <w:tcPr>
            <w:tcW w:w="1606" w:type="dxa"/>
            <w:tcBorders>
              <w:top w:val="single" w:sz="4" w:space="0" w:color="000000"/>
              <w:bottom w:val="single" w:sz="4" w:space="0" w:color="000000"/>
            </w:tcBorders>
            <w:shd w:val="clear" w:color="auto" w:fill="DAEEF3"/>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color w:val="4A86E8"/>
                <w:sz w:val="24"/>
                <w:szCs w:val="24"/>
              </w:rPr>
            </w:pPr>
            <w:r>
              <w:rPr>
                <w:rFonts w:ascii="Arial Narrow" w:eastAsia="Arial Narrow" w:hAnsi="Arial Narrow" w:cs="Arial Narrow"/>
                <w:color w:val="4A86E8"/>
                <w:sz w:val="24"/>
                <w:szCs w:val="24"/>
              </w:rPr>
              <w:t>Ukupno</w:t>
            </w:r>
          </w:p>
        </w:tc>
        <w:tc>
          <w:tcPr>
            <w:tcW w:w="1397" w:type="dxa"/>
            <w:tcBorders>
              <w:top w:val="single" w:sz="4" w:space="0" w:color="000000"/>
              <w:bottom w:val="single" w:sz="4" w:space="0" w:color="000000"/>
            </w:tcBorders>
            <w:shd w:val="clear" w:color="auto" w:fill="DAEEF3"/>
          </w:tcPr>
          <w:p w:rsidR="009B6283" w:rsidRDefault="005B1CC1">
            <w:pPr>
              <w:pBdr>
                <w:top w:val="nil"/>
                <w:left w:val="nil"/>
                <w:bottom w:val="nil"/>
                <w:right w:val="nil"/>
                <w:between w:val="nil"/>
              </w:pBdr>
              <w:spacing w:before="4" w:line="240" w:lineRule="auto"/>
              <w:ind w:left="0" w:hanging="2"/>
              <w:jc w:val="center"/>
              <w:rPr>
                <w:rFonts w:ascii="Arial Narrow" w:eastAsia="Arial Narrow" w:hAnsi="Arial Narrow" w:cs="Arial Narrow"/>
                <w:color w:val="4A86E8"/>
                <w:sz w:val="24"/>
                <w:szCs w:val="24"/>
              </w:rPr>
            </w:pPr>
            <w:r>
              <w:rPr>
                <w:rFonts w:ascii="Arial Narrow" w:eastAsia="Arial Narrow" w:hAnsi="Arial Narrow" w:cs="Arial Narrow"/>
                <w:color w:val="4A86E8"/>
                <w:sz w:val="24"/>
                <w:szCs w:val="24"/>
              </w:rPr>
              <w:t>72</w:t>
            </w:r>
          </w:p>
        </w:tc>
        <w:tc>
          <w:tcPr>
            <w:tcW w:w="1170" w:type="dxa"/>
            <w:tcBorders>
              <w:top w:val="single" w:sz="4" w:space="0" w:color="000000"/>
              <w:bottom w:val="single" w:sz="4" w:space="0" w:color="000000"/>
            </w:tcBorders>
            <w:shd w:val="clear" w:color="auto" w:fill="DAEEF3"/>
          </w:tcPr>
          <w:p w:rsidR="009B6283" w:rsidRDefault="005B1CC1">
            <w:pPr>
              <w:pBdr>
                <w:top w:val="nil"/>
                <w:left w:val="nil"/>
                <w:bottom w:val="nil"/>
                <w:right w:val="nil"/>
                <w:between w:val="nil"/>
              </w:pBdr>
              <w:spacing w:before="4" w:line="240" w:lineRule="auto"/>
              <w:ind w:left="0" w:hanging="2"/>
              <w:jc w:val="center"/>
              <w:rPr>
                <w:rFonts w:ascii="Arial Narrow" w:eastAsia="Arial Narrow" w:hAnsi="Arial Narrow" w:cs="Arial Narrow"/>
                <w:color w:val="4A86E8"/>
                <w:sz w:val="24"/>
                <w:szCs w:val="24"/>
              </w:rPr>
            </w:pPr>
            <w:r>
              <w:rPr>
                <w:rFonts w:ascii="Arial Narrow" w:eastAsia="Arial Narrow" w:hAnsi="Arial Narrow" w:cs="Arial Narrow"/>
                <w:color w:val="4A86E8"/>
                <w:sz w:val="24"/>
                <w:szCs w:val="24"/>
              </w:rPr>
              <w:t>4</w:t>
            </w:r>
          </w:p>
        </w:tc>
        <w:tc>
          <w:tcPr>
            <w:tcW w:w="5049" w:type="dxa"/>
            <w:tcBorders>
              <w:top w:val="single" w:sz="4" w:space="0" w:color="000000"/>
              <w:bottom w:val="single" w:sz="4" w:space="0" w:color="000000"/>
            </w:tcBorders>
            <w:shd w:val="clear" w:color="auto" w:fill="DAEEF3"/>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color w:val="4A86E8"/>
                <w:sz w:val="20"/>
                <w:szCs w:val="20"/>
              </w:rPr>
            </w:pPr>
          </w:p>
        </w:tc>
      </w:tr>
      <w:tr w:rsidR="009B6283">
        <w:trPr>
          <w:trHeight w:val="286"/>
        </w:trPr>
        <w:tc>
          <w:tcPr>
            <w:tcW w:w="1606" w:type="dxa"/>
            <w:tcBorders>
              <w:top w:val="single" w:sz="4" w:space="0" w:color="000000"/>
              <w:left w:val="single" w:sz="4" w:space="0" w:color="000000"/>
              <w:bottom w:val="nil"/>
              <w:right w:val="single" w:sz="4" w:space="0" w:color="000000"/>
            </w:tcBorders>
          </w:tcPr>
          <w:p w:rsidR="009B6283" w:rsidRDefault="005B1CC1">
            <w:pPr>
              <w:pBdr>
                <w:top w:val="nil"/>
                <w:left w:val="nil"/>
                <w:bottom w:val="nil"/>
                <w:right w:val="nil"/>
                <w:between w:val="nil"/>
              </w:pBdr>
              <w:spacing w:before="13" w:line="240" w:lineRule="auto"/>
              <w:ind w:left="0" w:right="649" w:hanging="2"/>
              <w:jc w:val="right"/>
              <w:rPr>
                <w:rFonts w:ascii="Arial Narrow" w:eastAsia="Arial Narrow" w:hAnsi="Arial Narrow" w:cs="Arial Narrow"/>
                <w:sz w:val="24"/>
                <w:szCs w:val="24"/>
              </w:rPr>
            </w:pPr>
            <w:r>
              <w:rPr>
                <w:rFonts w:ascii="Arial Narrow" w:eastAsia="Arial Narrow" w:hAnsi="Arial Narrow" w:cs="Arial Narrow"/>
                <w:sz w:val="24"/>
                <w:szCs w:val="24"/>
              </w:rPr>
              <w:t>6.a</w:t>
            </w:r>
          </w:p>
        </w:tc>
        <w:tc>
          <w:tcPr>
            <w:tcW w:w="1397" w:type="dxa"/>
            <w:tcBorders>
              <w:top w:val="single" w:sz="4" w:space="0" w:color="000000"/>
              <w:left w:val="single" w:sz="4" w:space="0" w:color="000000"/>
              <w:bottom w:val="nil"/>
              <w:right w:val="single" w:sz="4" w:space="0" w:color="000000"/>
            </w:tcBorders>
          </w:tcPr>
          <w:p w:rsidR="009B6283" w:rsidRDefault="005B1CC1">
            <w:pPr>
              <w:pBdr>
                <w:top w:val="nil"/>
                <w:left w:val="nil"/>
                <w:bottom w:val="nil"/>
                <w:right w:val="nil"/>
                <w:between w:val="nil"/>
              </w:pBdr>
              <w:spacing w:before="13"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22</w:t>
            </w:r>
          </w:p>
        </w:tc>
        <w:tc>
          <w:tcPr>
            <w:tcW w:w="1170" w:type="dxa"/>
            <w:tcBorders>
              <w:top w:val="single" w:sz="4" w:space="0" w:color="000000"/>
              <w:left w:val="single" w:sz="4" w:space="0" w:color="000000"/>
              <w:bottom w:val="nil"/>
              <w:right w:val="single" w:sz="4" w:space="0" w:color="000000"/>
            </w:tcBorders>
          </w:tcPr>
          <w:p w:rsidR="009B6283" w:rsidRDefault="005B1CC1">
            <w:pPr>
              <w:pBdr>
                <w:top w:val="nil"/>
                <w:left w:val="nil"/>
                <w:bottom w:val="nil"/>
                <w:right w:val="nil"/>
                <w:between w:val="nil"/>
              </w:pBdr>
              <w:spacing w:before="13"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5049" w:type="dxa"/>
            <w:tcBorders>
              <w:top w:val="single" w:sz="4" w:space="0" w:color="000000"/>
              <w:left w:val="single" w:sz="4" w:space="0" w:color="000000"/>
              <w:bottom w:val="nil"/>
              <w:right w:val="single" w:sz="4" w:space="0" w:color="000000"/>
            </w:tcBorders>
          </w:tcPr>
          <w:p w:rsidR="009B6283" w:rsidRDefault="005B1CC1">
            <w:pPr>
              <w:pBdr>
                <w:top w:val="nil"/>
                <w:left w:val="nil"/>
                <w:bottom w:val="nil"/>
                <w:right w:val="nil"/>
                <w:between w:val="nil"/>
              </w:pBdr>
              <w:spacing w:before="1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Antonio Mock</w:t>
            </w:r>
          </w:p>
          <w:p w:rsidR="009B6283" w:rsidRDefault="009B6283">
            <w:pPr>
              <w:pBdr>
                <w:top w:val="nil"/>
                <w:left w:val="nil"/>
                <w:bottom w:val="nil"/>
                <w:right w:val="nil"/>
                <w:between w:val="nil"/>
              </w:pBdr>
              <w:spacing w:before="13" w:line="240" w:lineRule="auto"/>
              <w:ind w:left="0" w:hanging="2"/>
              <w:rPr>
                <w:rFonts w:ascii="Arial Narrow" w:eastAsia="Arial Narrow" w:hAnsi="Arial Narrow" w:cs="Arial Narrow"/>
                <w:sz w:val="24"/>
                <w:szCs w:val="24"/>
              </w:rPr>
            </w:pPr>
          </w:p>
        </w:tc>
      </w:tr>
      <w:tr w:rsidR="009B6283">
        <w:trPr>
          <w:trHeight w:val="275"/>
        </w:trPr>
        <w:tc>
          <w:tcPr>
            <w:tcW w:w="1606" w:type="dxa"/>
            <w:tcBorders>
              <w:top w:val="nil"/>
              <w:left w:val="single" w:sz="4" w:space="0" w:color="000000"/>
              <w:bottom w:val="nil"/>
              <w:right w:val="single" w:sz="4" w:space="0" w:color="000000"/>
            </w:tcBorders>
          </w:tcPr>
          <w:p w:rsidR="009B6283" w:rsidRDefault="005B1CC1">
            <w:pPr>
              <w:pBdr>
                <w:top w:val="nil"/>
                <w:left w:val="nil"/>
                <w:bottom w:val="nil"/>
                <w:right w:val="nil"/>
                <w:between w:val="nil"/>
              </w:pBdr>
              <w:spacing w:before="3" w:line="240" w:lineRule="auto"/>
              <w:ind w:left="0" w:right="649" w:hanging="2"/>
              <w:jc w:val="right"/>
              <w:rPr>
                <w:rFonts w:ascii="Arial Narrow" w:eastAsia="Arial Narrow" w:hAnsi="Arial Narrow" w:cs="Arial Narrow"/>
                <w:sz w:val="24"/>
                <w:szCs w:val="24"/>
              </w:rPr>
            </w:pPr>
            <w:r>
              <w:rPr>
                <w:rFonts w:ascii="Arial Narrow" w:eastAsia="Arial Narrow" w:hAnsi="Arial Narrow" w:cs="Arial Narrow"/>
                <w:sz w:val="24"/>
                <w:szCs w:val="24"/>
              </w:rPr>
              <w:t>6.b</w:t>
            </w:r>
          </w:p>
        </w:tc>
        <w:tc>
          <w:tcPr>
            <w:tcW w:w="1397" w:type="dxa"/>
            <w:tcBorders>
              <w:top w:val="nil"/>
              <w:left w:val="single" w:sz="4" w:space="0" w:color="000000"/>
              <w:bottom w:val="nil"/>
              <w:right w:val="single" w:sz="4" w:space="0" w:color="000000"/>
            </w:tcBorders>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19</w:t>
            </w:r>
          </w:p>
        </w:tc>
        <w:tc>
          <w:tcPr>
            <w:tcW w:w="1170" w:type="dxa"/>
            <w:tcBorders>
              <w:top w:val="nil"/>
              <w:left w:val="single" w:sz="4" w:space="0" w:color="000000"/>
              <w:bottom w:val="nil"/>
              <w:right w:val="single" w:sz="4" w:space="0" w:color="000000"/>
            </w:tcBorders>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5049" w:type="dxa"/>
            <w:tcBorders>
              <w:top w:val="nil"/>
              <w:left w:val="single" w:sz="4" w:space="0" w:color="000000"/>
              <w:bottom w:val="nil"/>
              <w:right w:val="single" w:sz="4" w:space="0" w:color="000000"/>
            </w:tcBorders>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Martina Prlić</w:t>
            </w:r>
          </w:p>
        </w:tc>
      </w:tr>
      <w:tr w:rsidR="009B6283">
        <w:trPr>
          <w:trHeight w:val="274"/>
        </w:trPr>
        <w:tc>
          <w:tcPr>
            <w:tcW w:w="1606" w:type="dxa"/>
            <w:tcBorders>
              <w:top w:val="nil"/>
              <w:left w:val="single" w:sz="4" w:space="0" w:color="000000"/>
              <w:bottom w:val="nil"/>
              <w:right w:val="single" w:sz="4" w:space="0" w:color="000000"/>
            </w:tcBorders>
          </w:tcPr>
          <w:p w:rsidR="009B6283" w:rsidRDefault="005B1CC1">
            <w:pPr>
              <w:pBdr>
                <w:top w:val="nil"/>
                <w:left w:val="nil"/>
                <w:bottom w:val="nil"/>
                <w:right w:val="nil"/>
                <w:between w:val="nil"/>
              </w:pBdr>
              <w:spacing w:before="3" w:line="240" w:lineRule="auto"/>
              <w:ind w:left="0" w:right="656" w:hanging="2"/>
              <w:jc w:val="right"/>
              <w:rPr>
                <w:rFonts w:ascii="Arial Narrow" w:eastAsia="Arial Narrow" w:hAnsi="Arial Narrow" w:cs="Arial Narrow"/>
                <w:sz w:val="24"/>
                <w:szCs w:val="24"/>
              </w:rPr>
            </w:pPr>
            <w:r>
              <w:rPr>
                <w:rFonts w:ascii="Arial Narrow" w:eastAsia="Arial Narrow" w:hAnsi="Arial Narrow" w:cs="Arial Narrow"/>
                <w:sz w:val="24"/>
                <w:szCs w:val="24"/>
              </w:rPr>
              <w:t>6.c</w:t>
            </w:r>
          </w:p>
        </w:tc>
        <w:tc>
          <w:tcPr>
            <w:tcW w:w="1397" w:type="dxa"/>
            <w:tcBorders>
              <w:top w:val="nil"/>
              <w:left w:val="single" w:sz="4" w:space="0" w:color="000000"/>
              <w:bottom w:val="nil"/>
              <w:right w:val="single" w:sz="4" w:space="0" w:color="000000"/>
            </w:tcBorders>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17</w:t>
            </w:r>
          </w:p>
        </w:tc>
        <w:tc>
          <w:tcPr>
            <w:tcW w:w="1170" w:type="dxa"/>
            <w:tcBorders>
              <w:top w:val="nil"/>
              <w:left w:val="single" w:sz="4" w:space="0" w:color="000000"/>
              <w:bottom w:val="nil"/>
              <w:right w:val="single" w:sz="4" w:space="0" w:color="000000"/>
            </w:tcBorders>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5049" w:type="dxa"/>
            <w:tcBorders>
              <w:top w:val="nil"/>
              <w:left w:val="single" w:sz="4" w:space="0" w:color="000000"/>
              <w:bottom w:val="nil"/>
              <w:right w:val="single" w:sz="4" w:space="0" w:color="000000"/>
            </w:tcBorders>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Kristina Jambreković</w:t>
            </w:r>
          </w:p>
        </w:tc>
      </w:tr>
      <w:tr w:rsidR="009B6283">
        <w:trPr>
          <w:trHeight w:val="283"/>
        </w:trPr>
        <w:tc>
          <w:tcPr>
            <w:tcW w:w="1606" w:type="dxa"/>
            <w:tcBorders>
              <w:top w:val="nil"/>
              <w:left w:val="single" w:sz="4" w:space="0" w:color="000000"/>
              <w:bottom w:val="single" w:sz="4" w:space="0" w:color="000000"/>
              <w:right w:val="single" w:sz="4" w:space="0" w:color="000000"/>
            </w:tcBorders>
          </w:tcPr>
          <w:p w:rsidR="009B6283" w:rsidRDefault="005B1CC1">
            <w:pPr>
              <w:pBdr>
                <w:top w:val="nil"/>
                <w:left w:val="nil"/>
                <w:bottom w:val="nil"/>
                <w:right w:val="nil"/>
                <w:between w:val="nil"/>
              </w:pBdr>
              <w:spacing w:before="2" w:line="240" w:lineRule="auto"/>
              <w:ind w:left="0" w:right="649" w:hanging="2"/>
              <w:jc w:val="right"/>
              <w:rPr>
                <w:rFonts w:ascii="Arial Narrow" w:eastAsia="Arial Narrow" w:hAnsi="Arial Narrow" w:cs="Arial Narrow"/>
                <w:sz w:val="24"/>
                <w:szCs w:val="24"/>
              </w:rPr>
            </w:pPr>
            <w:r>
              <w:rPr>
                <w:rFonts w:ascii="Arial Narrow" w:eastAsia="Arial Narrow" w:hAnsi="Arial Narrow" w:cs="Arial Narrow"/>
                <w:sz w:val="24"/>
                <w:szCs w:val="24"/>
              </w:rPr>
              <w:t>6.d</w:t>
            </w:r>
          </w:p>
        </w:tc>
        <w:tc>
          <w:tcPr>
            <w:tcW w:w="1397" w:type="dxa"/>
            <w:tcBorders>
              <w:top w:val="nil"/>
              <w:left w:val="single" w:sz="4" w:space="0" w:color="000000"/>
              <w:bottom w:val="single" w:sz="4" w:space="0" w:color="000000"/>
              <w:right w:val="single" w:sz="4" w:space="0" w:color="000000"/>
            </w:tcBorders>
          </w:tcPr>
          <w:p w:rsidR="009B6283" w:rsidRDefault="005B1CC1">
            <w:pPr>
              <w:pBdr>
                <w:top w:val="nil"/>
                <w:left w:val="nil"/>
                <w:bottom w:val="nil"/>
                <w:right w:val="nil"/>
                <w:between w:val="nil"/>
              </w:pBdr>
              <w:spacing w:before="2"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16</w:t>
            </w:r>
          </w:p>
        </w:tc>
        <w:tc>
          <w:tcPr>
            <w:tcW w:w="1170" w:type="dxa"/>
            <w:tcBorders>
              <w:top w:val="nil"/>
              <w:left w:val="single" w:sz="4" w:space="0" w:color="000000"/>
              <w:bottom w:val="single" w:sz="4" w:space="0" w:color="000000"/>
              <w:right w:val="single" w:sz="4" w:space="0" w:color="000000"/>
            </w:tcBorders>
          </w:tcPr>
          <w:p w:rsidR="009B6283" w:rsidRDefault="005B1CC1">
            <w:pPr>
              <w:pBdr>
                <w:top w:val="nil"/>
                <w:left w:val="nil"/>
                <w:bottom w:val="nil"/>
                <w:right w:val="nil"/>
                <w:between w:val="nil"/>
              </w:pBdr>
              <w:spacing w:before="2"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5049" w:type="dxa"/>
            <w:tcBorders>
              <w:top w:val="nil"/>
              <w:left w:val="single" w:sz="4" w:space="0" w:color="000000"/>
              <w:bottom w:val="single" w:sz="4" w:space="0" w:color="000000"/>
              <w:right w:val="single" w:sz="4" w:space="0" w:color="000000"/>
            </w:tcBorders>
          </w:tcPr>
          <w:p w:rsidR="009B6283" w:rsidRDefault="005B1CC1">
            <w:pPr>
              <w:pBdr>
                <w:top w:val="nil"/>
                <w:left w:val="nil"/>
                <w:bottom w:val="nil"/>
                <w:right w:val="nil"/>
                <w:between w:val="nil"/>
              </w:pBdr>
              <w:spacing w:before="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Dinko Meić-Sidić</w:t>
            </w:r>
          </w:p>
        </w:tc>
      </w:tr>
      <w:tr w:rsidR="009B6283">
        <w:trPr>
          <w:trHeight w:val="275"/>
        </w:trPr>
        <w:tc>
          <w:tcPr>
            <w:tcW w:w="1606" w:type="dxa"/>
            <w:tcBorders>
              <w:top w:val="single" w:sz="4" w:space="0" w:color="000000"/>
              <w:bottom w:val="single" w:sz="4" w:space="0" w:color="000000"/>
            </w:tcBorders>
            <w:shd w:val="clear" w:color="auto" w:fill="DAEEF3"/>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color w:val="4A86E8"/>
                <w:sz w:val="24"/>
                <w:szCs w:val="24"/>
              </w:rPr>
            </w:pPr>
            <w:r>
              <w:rPr>
                <w:rFonts w:ascii="Arial Narrow" w:eastAsia="Arial Narrow" w:hAnsi="Arial Narrow" w:cs="Arial Narrow"/>
                <w:color w:val="4A86E8"/>
                <w:sz w:val="24"/>
                <w:szCs w:val="24"/>
              </w:rPr>
              <w:t>Ukupno</w:t>
            </w:r>
          </w:p>
        </w:tc>
        <w:tc>
          <w:tcPr>
            <w:tcW w:w="1397" w:type="dxa"/>
            <w:tcBorders>
              <w:top w:val="single" w:sz="4" w:space="0" w:color="000000"/>
              <w:bottom w:val="single" w:sz="4" w:space="0" w:color="000000"/>
            </w:tcBorders>
            <w:shd w:val="clear" w:color="auto" w:fill="DAEEF3"/>
          </w:tcPr>
          <w:p w:rsidR="009B6283" w:rsidRDefault="005B1CC1">
            <w:pPr>
              <w:pBdr>
                <w:top w:val="nil"/>
                <w:left w:val="nil"/>
                <w:bottom w:val="nil"/>
                <w:right w:val="nil"/>
                <w:between w:val="nil"/>
              </w:pBdr>
              <w:spacing w:before="4" w:line="240" w:lineRule="auto"/>
              <w:ind w:left="0" w:hanging="2"/>
              <w:jc w:val="center"/>
              <w:rPr>
                <w:rFonts w:ascii="Arial Narrow" w:eastAsia="Arial Narrow" w:hAnsi="Arial Narrow" w:cs="Arial Narrow"/>
                <w:color w:val="4A86E8"/>
                <w:sz w:val="24"/>
                <w:szCs w:val="24"/>
              </w:rPr>
            </w:pPr>
            <w:r>
              <w:rPr>
                <w:rFonts w:ascii="Arial Narrow" w:eastAsia="Arial Narrow" w:hAnsi="Arial Narrow" w:cs="Arial Narrow"/>
                <w:color w:val="4A86E8"/>
                <w:sz w:val="24"/>
                <w:szCs w:val="24"/>
              </w:rPr>
              <w:t>74</w:t>
            </w:r>
          </w:p>
        </w:tc>
        <w:tc>
          <w:tcPr>
            <w:tcW w:w="1170" w:type="dxa"/>
            <w:tcBorders>
              <w:top w:val="single" w:sz="4" w:space="0" w:color="000000"/>
              <w:bottom w:val="single" w:sz="4" w:space="0" w:color="000000"/>
            </w:tcBorders>
            <w:shd w:val="clear" w:color="auto" w:fill="DAEEF3"/>
          </w:tcPr>
          <w:p w:rsidR="009B6283" w:rsidRDefault="005B1CC1">
            <w:pPr>
              <w:pBdr>
                <w:top w:val="nil"/>
                <w:left w:val="nil"/>
                <w:bottom w:val="nil"/>
                <w:right w:val="nil"/>
                <w:between w:val="nil"/>
              </w:pBdr>
              <w:spacing w:before="4" w:line="240" w:lineRule="auto"/>
              <w:ind w:left="0" w:hanging="2"/>
              <w:jc w:val="center"/>
              <w:rPr>
                <w:rFonts w:ascii="Arial Narrow" w:eastAsia="Arial Narrow" w:hAnsi="Arial Narrow" w:cs="Arial Narrow"/>
                <w:color w:val="4A86E8"/>
                <w:sz w:val="24"/>
                <w:szCs w:val="24"/>
              </w:rPr>
            </w:pPr>
            <w:r>
              <w:rPr>
                <w:rFonts w:ascii="Arial Narrow" w:eastAsia="Arial Narrow" w:hAnsi="Arial Narrow" w:cs="Arial Narrow"/>
                <w:color w:val="4A86E8"/>
                <w:sz w:val="24"/>
                <w:szCs w:val="24"/>
              </w:rPr>
              <w:t>4</w:t>
            </w:r>
          </w:p>
        </w:tc>
        <w:tc>
          <w:tcPr>
            <w:tcW w:w="5049" w:type="dxa"/>
            <w:tcBorders>
              <w:top w:val="single" w:sz="4" w:space="0" w:color="000000"/>
              <w:bottom w:val="single" w:sz="4" w:space="0" w:color="000000"/>
            </w:tcBorders>
            <w:shd w:val="clear" w:color="auto" w:fill="DAEEF3"/>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color w:val="4A86E8"/>
                <w:sz w:val="20"/>
                <w:szCs w:val="20"/>
              </w:rPr>
            </w:pPr>
          </w:p>
        </w:tc>
      </w:tr>
    </w:tbl>
    <w:p w:rsidR="009B6283" w:rsidRDefault="009B6283">
      <w:pPr>
        <w:ind w:left="0" w:hanging="2"/>
        <w:rPr>
          <w:rFonts w:ascii="Arial Narrow" w:eastAsia="Arial Narrow" w:hAnsi="Arial Narrow" w:cs="Arial Narrow"/>
          <w:color w:val="FF0000"/>
          <w:sz w:val="20"/>
          <w:szCs w:val="20"/>
        </w:rPr>
        <w:sectPr w:rsidR="009B6283">
          <w:pgSz w:w="11910" w:h="16840"/>
          <w:pgMar w:top="1920" w:right="860" w:bottom="1639"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0"/>
          <w:szCs w:val="20"/>
        </w:rPr>
      </w:pPr>
    </w:p>
    <w:tbl>
      <w:tblPr>
        <w:tblStyle w:val="affffffffffffffffffffffa"/>
        <w:tblW w:w="921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9"/>
        <w:gridCol w:w="840"/>
        <w:gridCol w:w="30"/>
        <w:gridCol w:w="549"/>
        <w:gridCol w:w="1134"/>
        <w:gridCol w:w="5103"/>
      </w:tblGrid>
      <w:tr w:rsidR="009B6283">
        <w:trPr>
          <w:trHeight w:val="286"/>
        </w:trPr>
        <w:tc>
          <w:tcPr>
            <w:tcW w:w="1559" w:type="dxa"/>
            <w:tcBorders>
              <w:bottom w:val="nil"/>
            </w:tcBorders>
          </w:tcPr>
          <w:p w:rsidR="009B6283" w:rsidRDefault="005B1CC1">
            <w:pPr>
              <w:pBdr>
                <w:top w:val="nil"/>
                <w:left w:val="nil"/>
                <w:bottom w:val="nil"/>
                <w:right w:val="nil"/>
                <w:between w:val="nil"/>
              </w:pBdr>
              <w:spacing w:before="13"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7.a</w:t>
            </w:r>
          </w:p>
        </w:tc>
        <w:tc>
          <w:tcPr>
            <w:tcW w:w="1419" w:type="dxa"/>
            <w:gridSpan w:val="3"/>
            <w:tcBorders>
              <w:bottom w:val="nil"/>
            </w:tcBorders>
          </w:tcPr>
          <w:p w:rsidR="009B6283" w:rsidRDefault="005B1CC1">
            <w:pPr>
              <w:pBdr>
                <w:top w:val="nil"/>
                <w:left w:val="nil"/>
                <w:bottom w:val="nil"/>
                <w:right w:val="nil"/>
                <w:between w:val="nil"/>
              </w:pBdr>
              <w:spacing w:before="13"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18</w:t>
            </w:r>
          </w:p>
        </w:tc>
        <w:tc>
          <w:tcPr>
            <w:tcW w:w="1134" w:type="dxa"/>
            <w:tcBorders>
              <w:bottom w:val="nil"/>
            </w:tcBorders>
          </w:tcPr>
          <w:p w:rsidR="009B6283" w:rsidRDefault="005B1CC1">
            <w:pPr>
              <w:pBdr>
                <w:top w:val="nil"/>
                <w:left w:val="nil"/>
                <w:bottom w:val="nil"/>
                <w:right w:val="nil"/>
                <w:between w:val="nil"/>
              </w:pBdr>
              <w:spacing w:before="13"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5103" w:type="dxa"/>
            <w:tcBorders>
              <w:bottom w:val="nil"/>
            </w:tcBorders>
          </w:tcPr>
          <w:p w:rsidR="009B6283" w:rsidRDefault="005B1CC1">
            <w:pPr>
              <w:pBdr>
                <w:top w:val="nil"/>
                <w:left w:val="nil"/>
                <w:bottom w:val="nil"/>
                <w:right w:val="nil"/>
                <w:between w:val="nil"/>
              </w:pBdr>
              <w:spacing w:before="1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Maida Birač</w:t>
            </w:r>
          </w:p>
        </w:tc>
      </w:tr>
      <w:tr w:rsidR="009B6283">
        <w:trPr>
          <w:trHeight w:val="276"/>
        </w:trPr>
        <w:tc>
          <w:tcPr>
            <w:tcW w:w="1559" w:type="dxa"/>
            <w:tcBorders>
              <w:top w:val="nil"/>
              <w:bottom w:val="nil"/>
            </w:tcBorders>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7.b</w:t>
            </w:r>
          </w:p>
        </w:tc>
        <w:tc>
          <w:tcPr>
            <w:tcW w:w="1419" w:type="dxa"/>
            <w:gridSpan w:val="3"/>
            <w:tcBorders>
              <w:top w:val="nil"/>
              <w:bottom w:val="nil"/>
            </w:tcBorders>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25</w:t>
            </w:r>
          </w:p>
        </w:tc>
        <w:tc>
          <w:tcPr>
            <w:tcW w:w="1134" w:type="dxa"/>
            <w:tcBorders>
              <w:top w:val="nil"/>
              <w:bottom w:val="nil"/>
            </w:tcBorders>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5103" w:type="dxa"/>
            <w:tcBorders>
              <w:top w:val="nil"/>
              <w:bottom w:val="nil"/>
            </w:tcBorders>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Silvio Culej</w:t>
            </w:r>
          </w:p>
        </w:tc>
      </w:tr>
      <w:tr w:rsidR="009B6283">
        <w:trPr>
          <w:trHeight w:val="275"/>
        </w:trPr>
        <w:tc>
          <w:tcPr>
            <w:tcW w:w="1559" w:type="dxa"/>
            <w:tcBorders>
              <w:top w:val="nil"/>
              <w:bottom w:val="nil"/>
            </w:tcBorders>
          </w:tcPr>
          <w:p w:rsidR="009B6283" w:rsidRDefault="005B1CC1">
            <w:pPr>
              <w:pBdr>
                <w:top w:val="nil"/>
                <w:left w:val="nil"/>
                <w:bottom w:val="nil"/>
                <w:right w:val="nil"/>
                <w:between w:val="nil"/>
              </w:pBdr>
              <w:spacing w:before="3"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7.c</w:t>
            </w:r>
          </w:p>
        </w:tc>
        <w:tc>
          <w:tcPr>
            <w:tcW w:w="1419" w:type="dxa"/>
            <w:gridSpan w:val="3"/>
            <w:tcBorders>
              <w:top w:val="nil"/>
              <w:bottom w:val="nil"/>
            </w:tcBorders>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15</w:t>
            </w:r>
          </w:p>
        </w:tc>
        <w:tc>
          <w:tcPr>
            <w:tcW w:w="1134" w:type="dxa"/>
            <w:tcBorders>
              <w:top w:val="nil"/>
              <w:bottom w:val="nil"/>
            </w:tcBorders>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5103" w:type="dxa"/>
            <w:tcBorders>
              <w:top w:val="nil"/>
              <w:bottom w:val="nil"/>
            </w:tcBorders>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Tanja Sunek</w:t>
            </w:r>
          </w:p>
        </w:tc>
      </w:tr>
      <w:tr w:rsidR="009B6283">
        <w:trPr>
          <w:trHeight w:val="283"/>
        </w:trPr>
        <w:tc>
          <w:tcPr>
            <w:tcW w:w="1559" w:type="dxa"/>
            <w:tcBorders>
              <w:top w:val="nil"/>
            </w:tcBorders>
          </w:tcPr>
          <w:p w:rsidR="009B6283" w:rsidRDefault="005B1CC1">
            <w:pPr>
              <w:pBdr>
                <w:top w:val="nil"/>
                <w:left w:val="nil"/>
                <w:bottom w:val="nil"/>
                <w:right w:val="nil"/>
                <w:between w:val="nil"/>
              </w:pBdr>
              <w:spacing w:before="2"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7.d</w:t>
            </w:r>
          </w:p>
        </w:tc>
        <w:tc>
          <w:tcPr>
            <w:tcW w:w="1419" w:type="dxa"/>
            <w:gridSpan w:val="3"/>
            <w:tcBorders>
              <w:top w:val="nil"/>
            </w:tcBorders>
          </w:tcPr>
          <w:p w:rsidR="009B6283" w:rsidRDefault="005B1CC1">
            <w:pPr>
              <w:pBdr>
                <w:top w:val="nil"/>
                <w:left w:val="nil"/>
                <w:bottom w:val="nil"/>
                <w:right w:val="nil"/>
                <w:between w:val="nil"/>
              </w:pBdr>
              <w:spacing w:before="2"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17</w:t>
            </w:r>
          </w:p>
        </w:tc>
        <w:tc>
          <w:tcPr>
            <w:tcW w:w="1134" w:type="dxa"/>
            <w:tcBorders>
              <w:top w:val="nil"/>
            </w:tcBorders>
          </w:tcPr>
          <w:p w:rsidR="009B6283" w:rsidRDefault="005B1CC1">
            <w:pPr>
              <w:pBdr>
                <w:top w:val="nil"/>
                <w:left w:val="nil"/>
                <w:bottom w:val="nil"/>
                <w:right w:val="nil"/>
                <w:between w:val="nil"/>
              </w:pBdr>
              <w:spacing w:before="2"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5103" w:type="dxa"/>
            <w:tcBorders>
              <w:top w:val="nil"/>
            </w:tcBorders>
          </w:tcPr>
          <w:p w:rsidR="009B6283" w:rsidRDefault="005B1CC1">
            <w:pPr>
              <w:pBdr>
                <w:top w:val="nil"/>
                <w:left w:val="nil"/>
                <w:bottom w:val="nil"/>
                <w:right w:val="nil"/>
                <w:between w:val="nil"/>
              </w:pBdr>
              <w:spacing w:before="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Sanja Horvat</w:t>
            </w:r>
          </w:p>
        </w:tc>
      </w:tr>
      <w:tr w:rsidR="009B6283">
        <w:trPr>
          <w:trHeight w:val="321"/>
        </w:trPr>
        <w:tc>
          <w:tcPr>
            <w:tcW w:w="1559" w:type="dxa"/>
            <w:tcBorders>
              <w:left w:val="single" w:sz="8" w:space="0" w:color="000000"/>
              <w:right w:val="single" w:sz="8" w:space="0" w:color="000000"/>
            </w:tcBorders>
            <w:shd w:val="clear" w:color="auto" w:fill="DAEEF3"/>
          </w:tcPr>
          <w:p w:rsidR="009B6283" w:rsidRDefault="005B1CC1">
            <w:pPr>
              <w:pBdr>
                <w:top w:val="nil"/>
                <w:left w:val="nil"/>
                <w:bottom w:val="nil"/>
                <w:right w:val="nil"/>
                <w:between w:val="nil"/>
              </w:pBdr>
              <w:spacing w:before="28" w:line="240" w:lineRule="auto"/>
              <w:ind w:left="0" w:hanging="2"/>
              <w:rPr>
                <w:rFonts w:ascii="Arial Narrow" w:eastAsia="Arial Narrow" w:hAnsi="Arial Narrow" w:cs="Arial Narrow"/>
                <w:color w:val="4A86E8"/>
                <w:sz w:val="24"/>
                <w:szCs w:val="24"/>
              </w:rPr>
            </w:pPr>
            <w:r>
              <w:rPr>
                <w:rFonts w:ascii="Arial Narrow" w:eastAsia="Arial Narrow" w:hAnsi="Arial Narrow" w:cs="Arial Narrow"/>
                <w:color w:val="4A86E8"/>
                <w:sz w:val="24"/>
                <w:szCs w:val="24"/>
              </w:rPr>
              <w:t>Ukupno</w:t>
            </w:r>
          </w:p>
        </w:tc>
        <w:tc>
          <w:tcPr>
            <w:tcW w:w="1419" w:type="dxa"/>
            <w:gridSpan w:val="3"/>
            <w:tcBorders>
              <w:left w:val="single" w:sz="8" w:space="0" w:color="000000"/>
              <w:right w:val="single" w:sz="8" w:space="0" w:color="000000"/>
            </w:tcBorders>
            <w:shd w:val="clear" w:color="auto" w:fill="DAEEF3"/>
          </w:tcPr>
          <w:p w:rsidR="009B6283" w:rsidRDefault="005B1CC1">
            <w:pPr>
              <w:pBdr>
                <w:top w:val="nil"/>
                <w:left w:val="nil"/>
                <w:bottom w:val="nil"/>
                <w:right w:val="nil"/>
                <w:between w:val="nil"/>
              </w:pBdr>
              <w:spacing w:before="28" w:line="240" w:lineRule="auto"/>
              <w:ind w:left="0" w:hanging="2"/>
              <w:jc w:val="center"/>
              <w:rPr>
                <w:rFonts w:ascii="Arial Narrow" w:eastAsia="Arial Narrow" w:hAnsi="Arial Narrow" w:cs="Arial Narrow"/>
                <w:color w:val="4A86E8"/>
                <w:sz w:val="24"/>
                <w:szCs w:val="24"/>
              </w:rPr>
            </w:pPr>
            <w:r>
              <w:rPr>
                <w:rFonts w:ascii="Arial Narrow" w:eastAsia="Arial Narrow" w:hAnsi="Arial Narrow" w:cs="Arial Narrow"/>
                <w:color w:val="4A86E8"/>
                <w:sz w:val="24"/>
                <w:szCs w:val="24"/>
              </w:rPr>
              <w:t>75</w:t>
            </w:r>
          </w:p>
        </w:tc>
        <w:tc>
          <w:tcPr>
            <w:tcW w:w="1134" w:type="dxa"/>
            <w:tcBorders>
              <w:left w:val="single" w:sz="8" w:space="0" w:color="000000"/>
              <w:right w:val="single" w:sz="8" w:space="0" w:color="000000"/>
            </w:tcBorders>
            <w:shd w:val="clear" w:color="auto" w:fill="DAEEF3"/>
          </w:tcPr>
          <w:p w:rsidR="009B6283" w:rsidRDefault="005B1CC1">
            <w:pPr>
              <w:pBdr>
                <w:top w:val="nil"/>
                <w:left w:val="nil"/>
                <w:bottom w:val="nil"/>
                <w:right w:val="nil"/>
                <w:between w:val="nil"/>
              </w:pBdr>
              <w:spacing w:before="28" w:line="240" w:lineRule="auto"/>
              <w:ind w:left="0" w:right="1" w:hanging="2"/>
              <w:jc w:val="center"/>
              <w:rPr>
                <w:rFonts w:ascii="Arial Narrow" w:eastAsia="Arial Narrow" w:hAnsi="Arial Narrow" w:cs="Arial Narrow"/>
                <w:color w:val="4A86E8"/>
                <w:sz w:val="24"/>
                <w:szCs w:val="24"/>
              </w:rPr>
            </w:pPr>
            <w:r>
              <w:rPr>
                <w:rFonts w:ascii="Arial Narrow" w:eastAsia="Arial Narrow" w:hAnsi="Arial Narrow" w:cs="Arial Narrow"/>
                <w:color w:val="4A86E8"/>
                <w:sz w:val="24"/>
                <w:szCs w:val="24"/>
              </w:rPr>
              <w:t>4</w:t>
            </w:r>
          </w:p>
        </w:tc>
        <w:tc>
          <w:tcPr>
            <w:tcW w:w="5103" w:type="dxa"/>
            <w:tcBorders>
              <w:left w:val="single" w:sz="8" w:space="0" w:color="000000"/>
              <w:right w:val="single" w:sz="8" w:space="0" w:color="000000"/>
            </w:tcBorders>
            <w:shd w:val="clear" w:color="auto" w:fill="DAEEF3"/>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color w:val="4A86E8"/>
              </w:rPr>
            </w:pPr>
          </w:p>
        </w:tc>
      </w:tr>
      <w:tr w:rsidR="009B6283">
        <w:trPr>
          <w:trHeight w:val="300"/>
        </w:trPr>
        <w:tc>
          <w:tcPr>
            <w:tcW w:w="1559" w:type="dxa"/>
            <w:tcBorders>
              <w:bottom w:val="nil"/>
            </w:tcBorders>
          </w:tcPr>
          <w:p w:rsidR="009B6283" w:rsidRDefault="005B1CC1">
            <w:pPr>
              <w:pBdr>
                <w:top w:val="nil"/>
                <w:left w:val="nil"/>
                <w:bottom w:val="nil"/>
                <w:right w:val="nil"/>
                <w:between w:val="nil"/>
              </w:pBdr>
              <w:spacing w:before="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lastRenderedPageBreak/>
              <w:t>8.a</w:t>
            </w:r>
          </w:p>
        </w:tc>
        <w:tc>
          <w:tcPr>
            <w:tcW w:w="1419" w:type="dxa"/>
            <w:gridSpan w:val="3"/>
            <w:tcBorders>
              <w:bottom w:val="nil"/>
            </w:tcBorders>
          </w:tcPr>
          <w:p w:rsidR="009B6283" w:rsidRDefault="005B1CC1">
            <w:pPr>
              <w:pBdr>
                <w:top w:val="nil"/>
                <w:left w:val="nil"/>
                <w:bottom w:val="nil"/>
                <w:right w:val="nil"/>
                <w:between w:val="nil"/>
              </w:pBdr>
              <w:spacing w:before="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26</w:t>
            </w:r>
          </w:p>
        </w:tc>
        <w:tc>
          <w:tcPr>
            <w:tcW w:w="1134" w:type="dxa"/>
            <w:tcBorders>
              <w:bottom w:val="nil"/>
            </w:tcBorders>
          </w:tcPr>
          <w:p w:rsidR="009B6283" w:rsidRDefault="005B1CC1">
            <w:pPr>
              <w:pBdr>
                <w:top w:val="nil"/>
                <w:left w:val="nil"/>
                <w:bottom w:val="nil"/>
                <w:right w:val="nil"/>
                <w:between w:val="nil"/>
              </w:pBdr>
              <w:spacing w:before="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5103" w:type="dxa"/>
            <w:tcBorders>
              <w:bottom w:val="nil"/>
            </w:tcBorders>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Nataša Jelica</w:t>
            </w:r>
          </w:p>
        </w:tc>
      </w:tr>
      <w:tr w:rsidR="009B6283">
        <w:trPr>
          <w:trHeight w:val="274"/>
        </w:trPr>
        <w:tc>
          <w:tcPr>
            <w:tcW w:w="1559" w:type="dxa"/>
            <w:tcBorders>
              <w:top w:val="nil"/>
              <w:bottom w:val="nil"/>
            </w:tcBorders>
          </w:tcPr>
          <w:p w:rsidR="009B6283" w:rsidRDefault="005B1CC1">
            <w:pPr>
              <w:pBdr>
                <w:top w:val="nil"/>
                <w:left w:val="nil"/>
                <w:bottom w:val="nil"/>
                <w:right w:val="nil"/>
                <w:between w:val="nil"/>
              </w:pBdr>
              <w:spacing w:before="2"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8.b</w:t>
            </w:r>
          </w:p>
        </w:tc>
        <w:tc>
          <w:tcPr>
            <w:tcW w:w="1419" w:type="dxa"/>
            <w:gridSpan w:val="3"/>
            <w:tcBorders>
              <w:top w:val="nil"/>
              <w:bottom w:val="nil"/>
            </w:tcBorders>
          </w:tcPr>
          <w:p w:rsidR="009B6283" w:rsidRDefault="005B1CC1">
            <w:pPr>
              <w:pBdr>
                <w:top w:val="nil"/>
                <w:left w:val="nil"/>
                <w:bottom w:val="nil"/>
                <w:right w:val="nil"/>
                <w:between w:val="nil"/>
              </w:pBdr>
              <w:spacing w:before="2"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18</w:t>
            </w:r>
          </w:p>
        </w:tc>
        <w:tc>
          <w:tcPr>
            <w:tcW w:w="1134" w:type="dxa"/>
            <w:tcBorders>
              <w:top w:val="nil"/>
              <w:bottom w:val="nil"/>
            </w:tcBorders>
          </w:tcPr>
          <w:p w:rsidR="009B6283" w:rsidRDefault="005B1CC1">
            <w:pPr>
              <w:pBdr>
                <w:top w:val="nil"/>
                <w:left w:val="nil"/>
                <w:bottom w:val="nil"/>
                <w:right w:val="nil"/>
                <w:between w:val="nil"/>
              </w:pBdr>
              <w:spacing w:before="2"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5103" w:type="dxa"/>
            <w:tcBorders>
              <w:top w:val="nil"/>
              <w:bottom w:val="nil"/>
            </w:tcBorders>
          </w:tcPr>
          <w:p w:rsidR="009B6283" w:rsidRDefault="005B1CC1">
            <w:pPr>
              <w:pBdr>
                <w:top w:val="nil"/>
                <w:left w:val="nil"/>
                <w:bottom w:val="nil"/>
                <w:right w:val="nil"/>
                <w:between w:val="nil"/>
              </w:pBdr>
              <w:spacing w:before="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Ana Mraović Kubičko</w:t>
            </w:r>
          </w:p>
        </w:tc>
      </w:tr>
      <w:tr w:rsidR="009B6283">
        <w:trPr>
          <w:trHeight w:val="335"/>
        </w:trPr>
        <w:tc>
          <w:tcPr>
            <w:tcW w:w="1559" w:type="dxa"/>
            <w:tcBorders>
              <w:top w:val="nil"/>
              <w:bottom w:val="nil"/>
            </w:tcBorders>
          </w:tcPr>
          <w:p w:rsidR="009B6283" w:rsidRDefault="005B1CC1">
            <w:pPr>
              <w:pBdr>
                <w:top w:val="nil"/>
                <w:left w:val="nil"/>
                <w:bottom w:val="nil"/>
                <w:right w:val="nil"/>
                <w:between w:val="nil"/>
              </w:pBdr>
              <w:spacing w:before="3"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8.c</w:t>
            </w:r>
          </w:p>
        </w:tc>
        <w:tc>
          <w:tcPr>
            <w:tcW w:w="1419" w:type="dxa"/>
            <w:gridSpan w:val="3"/>
            <w:tcBorders>
              <w:top w:val="nil"/>
              <w:bottom w:val="nil"/>
            </w:tcBorders>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13</w:t>
            </w:r>
          </w:p>
        </w:tc>
        <w:tc>
          <w:tcPr>
            <w:tcW w:w="1134" w:type="dxa"/>
            <w:tcBorders>
              <w:top w:val="nil"/>
              <w:bottom w:val="nil"/>
            </w:tcBorders>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5103" w:type="dxa"/>
            <w:tcBorders>
              <w:top w:val="nil"/>
              <w:bottom w:val="nil"/>
            </w:tcBorders>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Krešimir Barun</w:t>
            </w:r>
          </w:p>
        </w:tc>
      </w:tr>
      <w:tr w:rsidR="009B6283">
        <w:trPr>
          <w:trHeight w:val="275"/>
        </w:trPr>
        <w:tc>
          <w:tcPr>
            <w:tcW w:w="1559" w:type="dxa"/>
            <w:tcBorders>
              <w:top w:val="nil"/>
              <w:bottom w:val="nil"/>
            </w:tcBorders>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8.d</w:t>
            </w:r>
          </w:p>
        </w:tc>
        <w:tc>
          <w:tcPr>
            <w:tcW w:w="1419" w:type="dxa"/>
            <w:gridSpan w:val="3"/>
            <w:tcBorders>
              <w:top w:val="nil"/>
              <w:bottom w:val="nil"/>
            </w:tcBorders>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16</w:t>
            </w:r>
          </w:p>
        </w:tc>
        <w:tc>
          <w:tcPr>
            <w:tcW w:w="1134" w:type="dxa"/>
            <w:tcBorders>
              <w:top w:val="nil"/>
              <w:bottom w:val="nil"/>
            </w:tcBorders>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5103" w:type="dxa"/>
            <w:tcBorders>
              <w:top w:val="nil"/>
              <w:bottom w:val="nil"/>
            </w:tcBorders>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Kristina Jambreković</w:t>
            </w:r>
          </w:p>
        </w:tc>
      </w:tr>
      <w:tr w:rsidR="009B6283">
        <w:trPr>
          <w:trHeight w:val="275"/>
        </w:trPr>
        <w:tc>
          <w:tcPr>
            <w:tcW w:w="1559" w:type="dxa"/>
            <w:tcBorders>
              <w:top w:val="nil"/>
            </w:tcBorders>
          </w:tcPr>
          <w:p w:rsidR="009B6283" w:rsidRDefault="009B6283">
            <w:pPr>
              <w:pBdr>
                <w:top w:val="nil"/>
                <w:left w:val="nil"/>
                <w:bottom w:val="nil"/>
                <w:right w:val="nil"/>
                <w:between w:val="nil"/>
              </w:pBdr>
              <w:spacing w:before="3" w:line="240" w:lineRule="auto"/>
              <w:ind w:left="0" w:hanging="2"/>
              <w:jc w:val="center"/>
              <w:rPr>
                <w:rFonts w:ascii="Arial Narrow" w:eastAsia="Arial Narrow" w:hAnsi="Arial Narrow" w:cs="Arial Narrow"/>
                <w:sz w:val="24"/>
                <w:szCs w:val="24"/>
              </w:rPr>
            </w:pPr>
          </w:p>
        </w:tc>
        <w:tc>
          <w:tcPr>
            <w:tcW w:w="1419" w:type="dxa"/>
            <w:gridSpan w:val="3"/>
            <w:tcBorders>
              <w:top w:val="nil"/>
            </w:tcBorders>
          </w:tcPr>
          <w:p w:rsidR="009B6283" w:rsidRDefault="009B6283">
            <w:pPr>
              <w:pBdr>
                <w:top w:val="nil"/>
                <w:left w:val="nil"/>
                <w:bottom w:val="nil"/>
                <w:right w:val="nil"/>
                <w:between w:val="nil"/>
              </w:pBdr>
              <w:spacing w:before="3" w:line="240" w:lineRule="auto"/>
              <w:ind w:left="0" w:hanging="2"/>
              <w:jc w:val="center"/>
              <w:rPr>
                <w:rFonts w:ascii="Arial Narrow" w:eastAsia="Arial Narrow" w:hAnsi="Arial Narrow" w:cs="Arial Narrow"/>
                <w:sz w:val="24"/>
                <w:szCs w:val="24"/>
              </w:rPr>
            </w:pPr>
          </w:p>
        </w:tc>
        <w:tc>
          <w:tcPr>
            <w:tcW w:w="1134" w:type="dxa"/>
            <w:tcBorders>
              <w:top w:val="nil"/>
            </w:tcBorders>
          </w:tcPr>
          <w:p w:rsidR="009B6283" w:rsidRDefault="009B6283">
            <w:pPr>
              <w:pBdr>
                <w:top w:val="nil"/>
                <w:left w:val="nil"/>
                <w:bottom w:val="nil"/>
                <w:right w:val="nil"/>
                <w:between w:val="nil"/>
              </w:pBdr>
              <w:spacing w:before="3" w:line="240" w:lineRule="auto"/>
              <w:ind w:left="0" w:hanging="2"/>
              <w:jc w:val="center"/>
              <w:rPr>
                <w:rFonts w:ascii="Arial Narrow" w:eastAsia="Arial Narrow" w:hAnsi="Arial Narrow" w:cs="Arial Narrow"/>
                <w:sz w:val="24"/>
                <w:szCs w:val="24"/>
              </w:rPr>
            </w:pPr>
          </w:p>
        </w:tc>
        <w:tc>
          <w:tcPr>
            <w:tcW w:w="5103" w:type="dxa"/>
            <w:tcBorders>
              <w:top w:val="nil"/>
            </w:tcBorders>
          </w:tcPr>
          <w:p w:rsidR="009B6283" w:rsidRDefault="009B6283">
            <w:pPr>
              <w:pBdr>
                <w:top w:val="nil"/>
                <w:left w:val="nil"/>
                <w:bottom w:val="nil"/>
                <w:right w:val="nil"/>
                <w:between w:val="nil"/>
              </w:pBdr>
              <w:spacing w:before="3" w:line="240" w:lineRule="auto"/>
              <w:ind w:left="0" w:hanging="2"/>
              <w:rPr>
                <w:rFonts w:ascii="Arial Narrow" w:eastAsia="Arial Narrow" w:hAnsi="Arial Narrow" w:cs="Arial Narrow"/>
                <w:sz w:val="24"/>
                <w:szCs w:val="24"/>
              </w:rPr>
            </w:pPr>
          </w:p>
        </w:tc>
      </w:tr>
      <w:tr w:rsidR="009B6283">
        <w:trPr>
          <w:trHeight w:val="275"/>
        </w:trPr>
        <w:tc>
          <w:tcPr>
            <w:tcW w:w="1559" w:type="dxa"/>
            <w:tcBorders>
              <w:left w:val="single" w:sz="8" w:space="0" w:color="000000"/>
              <w:right w:val="single" w:sz="8" w:space="0" w:color="000000"/>
            </w:tcBorders>
            <w:shd w:val="clear" w:color="auto" w:fill="DAEEF3"/>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color w:val="4A86E8"/>
                <w:sz w:val="24"/>
                <w:szCs w:val="24"/>
              </w:rPr>
            </w:pPr>
            <w:r>
              <w:rPr>
                <w:rFonts w:ascii="Arial Narrow" w:eastAsia="Arial Narrow" w:hAnsi="Arial Narrow" w:cs="Arial Narrow"/>
                <w:color w:val="4A86E8"/>
                <w:sz w:val="24"/>
                <w:szCs w:val="24"/>
              </w:rPr>
              <w:t>Ukupno</w:t>
            </w:r>
          </w:p>
        </w:tc>
        <w:tc>
          <w:tcPr>
            <w:tcW w:w="1419" w:type="dxa"/>
            <w:gridSpan w:val="3"/>
            <w:tcBorders>
              <w:left w:val="single" w:sz="8" w:space="0" w:color="000000"/>
              <w:right w:val="single" w:sz="8" w:space="0" w:color="000000"/>
            </w:tcBorders>
            <w:shd w:val="clear" w:color="auto" w:fill="DAEEF3"/>
          </w:tcPr>
          <w:p w:rsidR="009B6283" w:rsidRDefault="005B1CC1">
            <w:pPr>
              <w:pBdr>
                <w:top w:val="nil"/>
                <w:left w:val="nil"/>
                <w:bottom w:val="nil"/>
                <w:right w:val="nil"/>
                <w:between w:val="nil"/>
              </w:pBdr>
              <w:spacing w:before="4" w:line="240" w:lineRule="auto"/>
              <w:ind w:left="0" w:hanging="2"/>
              <w:jc w:val="center"/>
              <w:rPr>
                <w:rFonts w:ascii="Arial Narrow" w:eastAsia="Arial Narrow" w:hAnsi="Arial Narrow" w:cs="Arial Narrow"/>
                <w:color w:val="4A86E8"/>
                <w:sz w:val="24"/>
                <w:szCs w:val="24"/>
              </w:rPr>
            </w:pPr>
            <w:r>
              <w:rPr>
                <w:rFonts w:ascii="Arial Narrow" w:eastAsia="Arial Narrow" w:hAnsi="Arial Narrow" w:cs="Arial Narrow"/>
                <w:color w:val="4A86E8"/>
                <w:sz w:val="24"/>
                <w:szCs w:val="24"/>
              </w:rPr>
              <w:t>73</w:t>
            </w:r>
          </w:p>
        </w:tc>
        <w:tc>
          <w:tcPr>
            <w:tcW w:w="1134" w:type="dxa"/>
            <w:tcBorders>
              <w:left w:val="single" w:sz="8" w:space="0" w:color="000000"/>
              <w:right w:val="single" w:sz="8" w:space="0" w:color="000000"/>
            </w:tcBorders>
            <w:shd w:val="clear" w:color="auto" w:fill="DAEEF3"/>
          </w:tcPr>
          <w:p w:rsidR="009B6283" w:rsidRDefault="005B1CC1">
            <w:pPr>
              <w:pBdr>
                <w:top w:val="nil"/>
                <w:left w:val="nil"/>
                <w:bottom w:val="nil"/>
                <w:right w:val="nil"/>
                <w:between w:val="nil"/>
              </w:pBdr>
              <w:spacing w:before="4" w:line="240" w:lineRule="auto"/>
              <w:ind w:left="0" w:right="1" w:hanging="2"/>
              <w:jc w:val="center"/>
              <w:rPr>
                <w:rFonts w:ascii="Arial Narrow" w:eastAsia="Arial Narrow" w:hAnsi="Arial Narrow" w:cs="Arial Narrow"/>
                <w:color w:val="4A86E8"/>
                <w:sz w:val="24"/>
                <w:szCs w:val="24"/>
              </w:rPr>
            </w:pPr>
            <w:r>
              <w:rPr>
                <w:rFonts w:ascii="Arial Narrow" w:eastAsia="Arial Narrow" w:hAnsi="Arial Narrow" w:cs="Arial Narrow"/>
                <w:color w:val="4A86E8"/>
                <w:sz w:val="24"/>
                <w:szCs w:val="24"/>
              </w:rPr>
              <w:t>4</w:t>
            </w:r>
          </w:p>
        </w:tc>
        <w:tc>
          <w:tcPr>
            <w:tcW w:w="5103" w:type="dxa"/>
            <w:tcBorders>
              <w:left w:val="single" w:sz="8" w:space="0" w:color="000000"/>
              <w:right w:val="single" w:sz="8" w:space="0" w:color="000000"/>
            </w:tcBorders>
            <w:shd w:val="clear" w:color="auto" w:fill="DAEEF3"/>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color w:val="4A86E8"/>
                <w:sz w:val="20"/>
                <w:szCs w:val="20"/>
              </w:rPr>
            </w:pPr>
          </w:p>
        </w:tc>
      </w:tr>
      <w:tr w:rsidR="009B6283">
        <w:trPr>
          <w:trHeight w:val="275"/>
        </w:trPr>
        <w:tc>
          <w:tcPr>
            <w:tcW w:w="1559" w:type="dxa"/>
            <w:tcBorders>
              <w:left w:val="single" w:sz="8" w:space="0" w:color="000000"/>
              <w:right w:val="single" w:sz="8" w:space="0" w:color="000000"/>
            </w:tcBorders>
          </w:tcPr>
          <w:p w:rsidR="009B6283" w:rsidRDefault="005B1CC1">
            <w:pPr>
              <w:pBdr>
                <w:top w:val="nil"/>
                <w:left w:val="nil"/>
                <w:bottom w:val="nil"/>
                <w:right w:val="nil"/>
                <w:between w:val="nil"/>
              </w:pBdr>
              <w:spacing w:before="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PO a</w:t>
            </w:r>
          </w:p>
        </w:tc>
        <w:tc>
          <w:tcPr>
            <w:tcW w:w="1419" w:type="dxa"/>
            <w:gridSpan w:val="3"/>
            <w:tcBorders>
              <w:left w:val="single" w:sz="8" w:space="0" w:color="000000"/>
              <w:right w:val="single" w:sz="8" w:space="0" w:color="000000"/>
            </w:tcBorders>
          </w:tcPr>
          <w:p w:rsidR="009B6283" w:rsidRDefault="005B1CC1">
            <w:pPr>
              <w:pBdr>
                <w:top w:val="nil"/>
                <w:left w:val="nil"/>
                <w:bottom w:val="nil"/>
                <w:right w:val="nil"/>
                <w:between w:val="nil"/>
              </w:pBdr>
              <w:spacing w:before="4" w:line="240" w:lineRule="auto"/>
              <w:ind w:left="0" w:right="6" w:hanging="2"/>
              <w:jc w:val="center"/>
              <w:rPr>
                <w:rFonts w:ascii="Arial Narrow" w:eastAsia="Arial Narrow" w:hAnsi="Arial Narrow" w:cs="Arial Narrow"/>
                <w:sz w:val="24"/>
                <w:szCs w:val="24"/>
              </w:rPr>
            </w:pPr>
            <w:r>
              <w:rPr>
                <w:rFonts w:ascii="Arial Narrow" w:eastAsia="Arial Narrow" w:hAnsi="Arial Narrow" w:cs="Arial Narrow"/>
                <w:sz w:val="24"/>
                <w:szCs w:val="24"/>
              </w:rPr>
              <w:t>7</w:t>
            </w:r>
          </w:p>
        </w:tc>
        <w:tc>
          <w:tcPr>
            <w:tcW w:w="1134" w:type="dxa"/>
            <w:tcBorders>
              <w:left w:val="single" w:sz="8" w:space="0" w:color="000000"/>
              <w:right w:val="single" w:sz="8" w:space="0" w:color="000000"/>
            </w:tcBorders>
          </w:tcPr>
          <w:p w:rsidR="009B6283" w:rsidRDefault="005B1CC1">
            <w:pPr>
              <w:pBdr>
                <w:top w:val="nil"/>
                <w:left w:val="nil"/>
                <w:bottom w:val="nil"/>
                <w:right w:val="nil"/>
                <w:between w:val="nil"/>
              </w:pBdr>
              <w:spacing w:before="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5103" w:type="dxa"/>
            <w:tcBorders>
              <w:left w:val="single" w:sz="8" w:space="0" w:color="000000"/>
              <w:right w:val="single" w:sz="8" w:space="0" w:color="000000"/>
            </w:tcBorders>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Ana Karmen Barišić</w:t>
            </w:r>
          </w:p>
        </w:tc>
      </w:tr>
      <w:tr w:rsidR="009B6283">
        <w:trPr>
          <w:trHeight w:val="273"/>
        </w:trPr>
        <w:tc>
          <w:tcPr>
            <w:tcW w:w="1559" w:type="dxa"/>
            <w:tcBorders>
              <w:left w:val="single" w:sz="8" w:space="0" w:color="000000"/>
              <w:right w:val="single" w:sz="8" w:space="0" w:color="000000"/>
            </w:tcBorders>
          </w:tcPr>
          <w:p w:rsidR="009B6283" w:rsidRDefault="005B1CC1">
            <w:pPr>
              <w:pBdr>
                <w:top w:val="nil"/>
                <w:left w:val="nil"/>
                <w:bottom w:val="nil"/>
                <w:right w:val="nil"/>
                <w:between w:val="nil"/>
              </w:pBdr>
              <w:spacing w:before="1"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PO b</w:t>
            </w:r>
          </w:p>
        </w:tc>
        <w:tc>
          <w:tcPr>
            <w:tcW w:w="1419" w:type="dxa"/>
            <w:gridSpan w:val="3"/>
            <w:tcBorders>
              <w:left w:val="single" w:sz="8" w:space="0" w:color="000000"/>
              <w:right w:val="single" w:sz="8" w:space="0" w:color="000000"/>
            </w:tcBorders>
          </w:tcPr>
          <w:p w:rsidR="009B6283" w:rsidRDefault="005B1CC1">
            <w:pPr>
              <w:pBdr>
                <w:top w:val="nil"/>
                <w:left w:val="nil"/>
                <w:bottom w:val="nil"/>
                <w:right w:val="nil"/>
                <w:between w:val="nil"/>
              </w:pBdr>
              <w:spacing w:before="1" w:line="240" w:lineRule="auto"/>
              <w:ind w:left="0" w:right="6" w:hanging="2"/>
              <w:jc w:val="center"/>
              <w:rPr>
                <w:rFonts w:ascii="Arial Narrow" w:eastAsia="Arial Narrow" w:hAnsi="Arial Narrow" w:cs="Arial Narrow"/>
                <w:sz w:val="24"/>
                <w:szCs w:val="24"/>
              </w:rPr>
            </w:pPr>
            <w:r>
              <w:rPr>
                <w:rFonts w:ascii="Arial Narrow" w:eastAsia="Arial Narrow" w:hAnsi="Arial Narrow" w:cs="Arial Narrow"/>
                <w:sz w:val="24"/>
                <w:szCs w:val="24"/>
              </w:rPr>
              <w:t>6</w:t>
            </w:r>
          </w:p>
        </w:tc>
        <w:tc>
          <w:tcPr>
            <w:tcW w:w="1134" w:type="dxa"/>
            <w:tcBorders>
              <w:left w:val="single" w:sz="8" w:space="0" w:color="000000"/>
              <w:right w:val="single" w:sz="8" w:space="0" w:color="000000"/>
            </w:tcBorders>
          </w:tcPr>
          <w:p w:rsidR="009B6283" w:rsidRDefault="005B1CC1">
            <w:pPr>
              <w:pBdr>
                <w:top w:val="nil"/>
                <w:left w:val="nil"/>
                <w:bottom w:val="nil"/>
                <w:right w:val="nil"/>
                <w:between w:val="nil"/>
              </w:pBdr>
              <w:spacing w:before="1"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5103" w:type="dxa"/>
            <w:tcBorders>
              <w:left w:val="single" w:sz="8" w:space="0" w:color="000000"/>
              <w:right w:val="single" w:sz="8" w:space="0" w:color="000000"/>
            </w:tcBorders>
          </w:tcPr>
          <w:p w:rsidR="009B6283" w:rsidRDefault="005B1CC1">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Matea Grundler</w:t>
            </w:r>
          </w:p>
        </w:tc>
      </w:tr>
      <w:tr w:rsidR="009B6283">
        <w:trPr>
          <w:trHeight w:val="275"/>
        </w:trPr>
        <w:tc>
          <w:tcPr>
            <w:tcW w:w="2399" w:type="dxa"/>
            <w:gridSpan w:val="2"/>
            <w:tcBorders>
              <w:left w:val="single" w:sz="8" w:space="0" w:color="000000"/>
              <w:right w:val="nil"/>
            </w:tcBorders>
            <w:shd w:val="clear" w:color="auto" w:fill="DAEEF3"/>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color w:val="4A86E8"/>
                <w:sz w:val="24"/>
                <w:szCs w:val="24"/>
              </w:rPr>
            </w:pPr>
            <w:r>
              <w:rPr>
                <w:rFonts w:ascii="Arial Narrow" w:eastAsia="Arial Narrow" w:hAnsi="Arial Narrow" w:cs="Arial Narrow"/>
                <w:color w:val="4A86E8"/>
                <w:sz w:val="24"/>
                <w:szCs w:val="24"/>
              </w:rPr>
              <w:t>Ukupno</w:t>
            </w:r>
          </w:p>
        </w:tc>
        <w:tc>
          <w:tcPr>
            <w:tcW w:w="30" w:type="dxa"/>
            <w:tcBorders>
              <w:left w:val="nil"/>
              <w:right w:val="single" w:sz="8" w:space="0" w:color="000000"/>
            </w:tcBorders>
            <w:shd w:val="clear" w:color="auto" w:fill="DAEEF3"/>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color w:val="4A86E8"/>
                <w:sz w:val="24"/>
                <w:szCs w:val="24"/>
              </w:rPr>
            </w:pPr>
            <w:r>
              <w:rPr>
                <w:rFonts w:ascii="Arial Narrow" w:eastAsia="Arial Narrow" w:hAnsi="Arial Narrow" w:cs="Arial Narrow"/>
                <w:color w:val="4A86E8"/>
                <w:sz w:val="24"/>
                <w:szCs w:val="24"/>
              </w:rPr>
              <w:t>PO</w:t>
            </w:r>
          </w:p>
        </w:tc>
        <w:tc>
          <w:tcPr>
            <w:tcW w:w="549" w:type="dxa"/>
            <w:tcBorders>
              <w:left w:val="single" w:sz="8" w:space="0" w:color="000000"/>
              <w:right w:val="single" w:sz="8" w:space="0" w:color="000000"/>
            </w:tcBorders>
            <w:shd w:val="clear" w:color="auto" w:fill="DAEEF3"/>
          </w:tcPr>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color w:val="4A86E8"/>
                <w:sz w:val="24"/>
                <w:szCs w:val="24"/>
              </w:rPr>
            </w:pPr>
            <w:r>
              <w:rPr>
                <w:rFonts w:ascii="Arial Narrow" w:eastAsia="Arial Narrow" w:hAnsi="Arial Narrow" w:cs="Arial Narrow"/>
                <w:b/>
                <w:color w:val="4A86E8"/>
                <w:sz w:val="24"/>
                <w:szCs w:val="24"/>
              </w:rPr>
              <w:t>13</w:t>
            </w:r>
          </w:p>
        </w:tc>
        <w:tc>
          <w:tcPr>
            <w:tcW w:w="1134" w:type="dxa"/>
            <w:tcBorders>
              <w:left w:val="single" w:sz="8" w:space="0" w:color="000000"/>
              <w:right w:val="single" w:sz="8" w:space="0" w:color="000000"/>
            </w:tcBorders>
            <w:shd w:val="clear" w:color="auto" w:fill="DAEEF3"/>
          </w:tcPr>
          <w:p w:rsidR="009B6283" w:rsidRDefault="005B1CC1">
            <w:pPr>
              <w:pBdr>
                <w:top w:val="nil"/>
                <w:left w:val="nil"/>
                <w:bottom w:val="nil"/>
                <w:right w:val="nil"/>
                <w:between w:val="nil"/>
              </w:pBdr>
              <w:spacing w:line="240" w:lineRule="auto"/>
              <w:ind w:left="0" w:right="1" w:hanging="2"/>
              <w:jc w:val="center"/>
              <w:rPr>
                <w:rFonts w:ascii="Arial Narrow" w:eastAsia="Arial Narrow" w:hAnsi="Arial Narrow" w:cs="Arial Narrow"/>
                <w:color w:val="4A86E8"/>
                <w:sz w:val="24"/>
                <w:szCs w:val="24"/>
              </w:rPr>
            </w:pPr>
            <w:r>
              <w:rPr>
                <w:rFonts w:ascii="Arial Narrow" w:eastAsia="Arial Narrow" w:hAnsi="Arial Narrow" w:cs="Arial Narrow"/>
                <w:b/>
                <w:color w:val="4A86E8"/>
                <w:sz w:val="24"/>
                <w:szCs w:val="24"/>
              </w:rPr>
              <w:t>2</w:t>
            </w:r>
          </w:p>
        </w:tc>
        <w:tc>
          <w:tcPr>
            <w:tcW w:w="5103" w:type="dxa"/>
            <w:tcBorders>
              <w:left w:val="single" w:sz="8" w:space="0" w:color="000000"/>
              <w:right w:val="single" w:sz="8" w:space="0" w:color="000000"/>
            </w:tcBorders>
            <w:shd w:val="clear" w:color="auto" w:fill="DAEEF3"/>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color w:val="4A86E8"/>
                <w:sz w:val="20"/>
                <w:szCs w:val="20"/>
              </w:rPr>
            </w:pPr>
          </w:p>
        </w:tc>
      </w:tr>
      <w:tr w:rsidR="009B6283">
        <w:trPr>
          <w:cantSplit/>
          <w:trHeight w:val="272"/>
        </w:trPr>
        <w:tc>
          <w:tcPr>
            <w:tcW w:w="1559" w:type="dxa"/>
            <w:tcBorders>
              <w:left w:val="single" w:sz="8" w:space="0" w:color="000000"/>
              <w:bottom w:val="nil"/>
              <w:right w:val="single" w:sz="8" w:space="0" w:color="000000"/>
            </w:tcBorders>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Ukupno 1. – 4.</w:t>
            </w:r>
          </w:p>
        </w:tc>
        <w:tc>
          <w:tcPr>
            <w:tcW w:w="1419" w:type="dxa"/>
            <w:gridSpan w:val="3"/>
            <w:tcBorders>
              <w:left w:val="single" w:sz="8" w:space="0" w:color="000000"/>
              <w:bottom w:val="nil"/>
              <w:right w:val="single" w:sz="8" w:space="0" w:color="000000"/>
            </w:tcBorders>
          </w:tcPr>
          <w:p w:rsidR="009B6283" w:rsidRDefault="005B1CC1">
            <w:pPr>
              <w:pBdr>
                <w:top w:val="nil"/>
                <w:left w:val="nil"/>
                <w:bottom w:val="nil"/>
                <w:right w:val="nil"/>
                <w:between w:val="nil"/>
              </w:pBdr>
              <w:spacing w:before="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349</w:t>
            </w:r>
          </w:p>
        </w:tc>
        <w:tc>
          <w:tcPr>
            <w:tcW w:w="1134" w:type="dxa"/>
            <w:tcBorders>
              <w:left w:val="single" w:sz="8" w:space="0" w:color="000000"/>
              <w:bottom w:val="nil"/>
              <w:right w:val="single" w:sz="8" w:space="0" w:color="000000"/>
            </w:tcBorders>
          </w:tcPr>
          <w:p w:rsidR="009B6283" w:rsidRDefault="005B1CC1">
            <w:pPr>
              <w:pBdr>
                <w:top w:val="nil"/>
                <w:left w:val="nil"/>
                <w:bottom w:val="nil"/>
                <w:right w:val="nil"/>
                <w:between w:val="nil"/>
              </w:pBdr>
              <w:spacing w:before="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17</w:t>
            </w:r>
          </w:p>
        </w:tc>
        <w:tc>
          <w:tcPr>
            <w:tcW w:w="5103" w:type="dxa"/>
            <w:vMerge w:val="restart"/>
            <w:tcBorders>
              <w:left w:val="single" w:sz="8" w:space="0" w:color="000000"/>
              <w:right w:val="single" w:sz="8" w:space="0" w:color="000000"/>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color w:val="FF0000"/>
              </w:rPr>
            </w:pPr>
          </w:p>
        </w:tc>
      </w:tr>
      <w:tr w:rsidR="009B6283">
        <w:trPr>
          <w:cantSplit/>
          <w:trHeight w:val="270"/>
        </w:trPr>
        <w:tc>
          <w:tcPr>
            <w:tcW w:w="1559" w:type="dxa"/>
            <w:tcBorders>
              <w:top w:val="nil"/>
              <w:left w:val="single" w:sz="8" w:space="0" w:color="000000"/>
              <w:right w:val="single" w:sz="8" w:space="0" w:color="000000"/>
            </w:tcBorders>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Ukupno 5. – 8.</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POS</w:t>
            </w:r>
          </w:p>
        </w:tc>
        <w:tc>
          <w:tcPr>
            <w:tcW w:w="1419" w:type="dxa"/>
            <w:gridSpan w:val="3"/>
            <w:tcBorders>
              <w:top w:val="nil"/>
              <w:left w:val="single" w:sz="8" w:space="0" w:color="000000"/>
              <w:right w:val="single" w:sz="8" w:space="0" w:color="000000"/>
            </w:tcBorders>
          </w:tcPr>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294</w:t>
            </w:r>
          </w:p>
          <w:p w:rsidR="009B6283" w:rsidRDefault="009B6283">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13</w:t>
            </w:r>
          </w:p>
        </w:tc>
        <w:tc>
          <w:tcPr>
            <w:tcW w:w="1134" w:type="dxa"/>
            <w:tcBorders>
              <w:top w:val="nil"/>
              <w:left w:val="single" w:sz="8" w:space="0" w:color="000000"/>
              <w:right w:val="single" w:sz="8" w:space="0" w:color="000000"/>
            </w:tcBorders>
          </w:tcPr>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16</w:t>
            </w:r>
          </w:p>
          <w:p w:rsidR="009B6283" w:rsidRDefault="009B6283">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2</w:t>
            </w:r>
          </w:p>
          <w:p w:rsidR="009B6283" w:rsidRDefault="009B6283">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p>
        </w:tc>
        <w:tc>
          <w:tcPr>
            <w:tcW w:w="5103"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r>
      <w:tr w:rsidR="009B6283">
        <w:trPr>
          <w:trHeight w:val="321"/>
        </w:trPr>
        <w:tc>
          <w:tcPr>
            <w:tcW w:w="1559" w:type="dxa"/>
            <w:tcBorders>
              <w:left w:val="single" w:sz="8" w:space="0" w:color="000000"/>
              <w:right w:val="single" w:sz="8" w:space="0" w:color="000000"/>
            </w:tcBorders>
          </w:tcPr>
          <w:p w:rsidR="009B6283" w:rsidRDefault="005B1CC1">
            <w:pPr>
              <w:pBdr>
                <w:top w:val="nil"/>
                <w:left w:val="nil"/>
                <w:bottom w:val="nil"/>
                <w:right w:val="nil"/>
                <w:between w:val="nil"/>
              </w:pBdr>
              <w:spacing w:before="25" w:line="240" w:lineRule="auto"/>
              <w:ind w:left="0" w:hanging="2"/>
              <w:rPr>
                <w:rFonts w:ascii="Arial Narrow" w:eastAsia="Arial Narrow" w:hAnsi="Arial Narrow" w:cs="Arial Narrow"/>
                <w:color w:val="9900FF"/>
                <w:sz w:val="24"/>
                <w:szCs w:val="24"/>
              </w:rPr>
            </w:pPr>
            <w:r>
              <w:rPr>
                <w:rFonts w:ascii="Arial Narrow" w:eastAsia="Arial Narrow" w:hAnsi="Arial Narrow" w:cs="Arial Narrow"/>
                <w:color w:val="9900FF"/>
                <w:sz w:val="24"/>
                <w:szCs w:val="24"/>
              </w:rPr>
              <w:t>Ukupno 1. - 8.</w:t>
            </w:r>
          </w:p>
        </w:tc>
        <w:tc>
          <w:tcPr>
            <w:tcW w:w="1419" w:type="dxa"/>
            <w:gridSpan w:val="3"/>
            <w:tcBorders>
              <w:left w:val="single" w:sz="8" w:space="0" w:color="000000"/>
              <w:right w:val="single" w:sz="8" w:space="0" w:color="000000"/>
            </w:tcBorders>
          </w:tcPr>
          <w:p w:rsidR="009B6283" w:rsidRDefault="005B1CC1">
            <w:pPr>
              <w:pBdr>
                <w:top w:val="nil"/>
                <w:left w:val="nil"/>
                <w:bottom w:val="nil"/>
                <w:right w:val="nil"/>
                <w:between w:val="nil"/>
              </w:pBdr>
              <w:spacing w:before="22" w:line="240" w:lineRule="auto"/>
              <w:ind w:left="0" w:hanging="2"/>
              <w:jc w:val="center"/>
              <w:rPr>
                <w:rFonts w:ascii="Arial Narrow" w:eastAsia="Arial Narrow" w:hAnsi="Arial Narrow" w:cs="Arial Narrow"/>
                <w:color w:val="9900FF"/>
                <w:sz w:val="24"/>
                <w:szCs w:val="24"/>
              </w:rPr>
            </w:pPr>
            <w:r>
              <w:rPr>
                <w:rFonts w:ascii="Arial Narrow" w:eastAsia="Arial Narrow" w:hAnsi="Arial Narrow" w:cs="Arial Narrow"/>
                <w:b/>
                <w:color w:val="9900FF"/>
                <w:sz w:val="24"/>
                <w:szCs w:val="24"/>
              </w:rPr>
              <w:t>656</w:t>
            </w:r>
          </w:p>
        </w:tc>
        <w:tc>
          <w:tcPr>
            <w:tcW w:w="1134" w:type="dxa"/>
            <w:tcBorders>
              <w:left w:val="single" w:sz="8" w:space="0" w:color="000000"/>
              <w:right w:val="single" w:sz="8" w:space="0" w:color="000000"/>
            </w:tcBorders>
          </w:tcPr>
          <w:p w:rsidR="009B6283" w:rsidRDefault="005B1CC1">
            <w:pPr>
              <w:pBdr>
                <w:top w:val="nil"/>
                <w:left w:val="nil"/>
                <w:bottom w:val="nil"/>
                <w:right w:val="nil"/>
                <w:between w:val="nil"/>
              </w:pBdr>
              <w:spacing w:before="22" w:line="240" w:lineRule="auto"/>
              <w:ind w:left="0" w:hanging="2"/>
              <w:jc w:val="center"/>
              <w:rPr>
                <w:rFonts w:ascii="Arial Narrow" w:eastAsia="Arial Narrow" w:hAnsi="Arial Narrow" w:cs="Arial Narrow"/>
                <w:color w:val="9900FF"/>
                <w:sz w:val="24"/>
                <w:szCs w:val="24"/>
              </w:rPr>
            </w:pPr>
            <w:r>
              <w:rPr>
                <w:rFonts w:ascii="Arial Narrow" w:eastAsia="Arial Narrow" w:hAnsi="Arial Narrow" w:cs="Arial Narrow"/>
                <w:b/>
                <w:color w:val="9900FF"/>
                <w:sz w:val="24"/>
                <w:szCs w:val="24"/>
              </w:rPr>
              <w:t>35</w:t>
            </w:r>
          </w:p>
        </w:tc>
        <w:tc>
          <w:tcPr>
            <w:tcW w:w="5103" w:type="dxa"/>
            <w:tcBorders>
              <w:left w:val="single" w:sz="8" w:space="0" w:color="000000"/>
              <w:right w:val="single" w:sz="8" w:space="0" w:color="000000"/>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color w:val="9900FF"/>
              </w:rPr>
            </w:pPr>
          </w:p>
        </w:tc>
      </w:tr>
    </w:tbl>
    <w:p w:rsidR="009B6283" w:rsidRDefault="009B6283">
      <w:pPr>
        <w:pBdr>
          <w:top w:val="nil"/>
          <w:left w:val="nil"/>
          <w:bottom w:val="nil"/>
          <w:right w:val="nil"/>
          <w:between w:val="nil"/>
        </w:pBdr>
        <w:tabs>
          <w:tab w:val="left" w:pos="1486"/>
        </w:tabs>
        <w:spacing w:before="17" w:line="240" w:lineRule="auto"/>
        <w:ind w:left="0" w:hanging="2"/>
        <w:rPr>
          <w:rFonts w:ascii="Arial Narrow" w:eastAsia="Arial Narrow" w:hAnsi="Arial Narrow" w:cs="Arial Narrow"/>
          <w:color w:val="FF0000"/>
          <w:sz w:val="24"/>
          <w:szCs w:val="24"/>
        </w:rPr>
      </w:pPr>
    </w:p>
    <w:p w:rsidR="009B6283" w:rsidRDefault="009B6283">
      <w:pPr>
        <w:pBdr>
          <w:top w:val="nil"/>
          <w:left w:val="nil"/>
          <w:bottom w:val="nil"/>
          <w:right w:val="nil"/>
          <w:between w:val="nil"/>
        </w:pBdr>
        <w:tabs>
          <w:tab w:val="left" w:pos="1486"/>
        </w:tabs>
        <w:spacing w:before="17" w:line="240" w:lineRule="auto"/>
        <w:ind w:left="0" w:hanging="2"/>
        <w:rPr>
          <w:rFonts w:ascii="Arial Narrow" w:eastAsia="Arial Narrow" w:hAnsi="Arial Narrow" w:cs="Arial Narrow"/>
          <w:color w:val="FF0000"/>
          <w:sz w:val="24"/>
          <w:szCs w:val="24"/>
        </w:rPr>
      </w:pPr>
    </w:p>
    <w:p w:rsidR="009B6283" w:rsidRDefault="009B6283">
      <w:pPr>
        <w:pBdr>
          <w:top w:val="nil"/>
          <w:left w:val="nil"/>
          <w:bottom w:val="nil"/>
          <w:right w:val="nil"/>
          <w:between w:val="nil"/>
        </w:pBdr>
        <w:tabs>
          <w:tab w:val="left" w:pos="1486"/>
        </w:tabs>
        <w:spacing w:before="17" w:line="240" w:lineRule="auto"/>
        <w:ind w:left="0" w:hanging="2"/>
        <w:rPr>
          <w:rFonts w:ascii="Arial Narrow" w:eastAsia="Arial Narrow" w:hAnsi="Arial Narrow" w:cs="Arial Narrow"/>
          <w:color w:val="FF0000"/>
          <w:sz w:val="24"/>
          <w:szCs w:val="24"/>
        </w:rPr>
      </w:pPr>
    </w:p>
    <w:p w:rsidR="009B6283" w:rsidRDefault="009B6283">
      <w:pPr>
        <w:pBdr>
          <w:top w:val="nil"/>
          <w:left w:val="nil"/>
          <w:bottom w:val="nil"/>
          <w:right w:val="nil"/>
          <w:between w:val="nil"/>
        </w:pBdr>
        <w:tabs>
          <w:tab w:val="left" w:pos="1486"/>
        </w:tabs>
        <w:spacing w:before="17" w:line="240" w:lineRule="auto"/>
        <w:ind w:left="0" w:hanging="2"/>
        <w:rPr>
          <w:rFonts w:ascii="Arial Narrow" w:eastAsia="Arial Narrow" w:hAnsi="Arial Narrow" w:cs="Arial Narrow"/>
          <w:color w:val="FF0000"/>
          <w:sz w:val="24"/>
          <w:szCs w:val="24"/>
        </w:rPr>
      </w:pPr>
    </w:p>
    <w:p w:rsidR="009B6283" w:rsidRDefault="005B1CC1" w:rsidP="005B1CC1">
      <w:pPr>
        <w:numPr>
          <w:ilvl w:val="1"/>
          <w:numId w:val="139"/>
        </w:numPr>
        <w:pBdr>
          <w:top w:val="nil"/>
          <w:left w:val="nil"/>
          <w:bottom w:val="nil"/>
          <w:right w:val="nil"/>
          <w:between w:val="nil"/>
        </w:pBdr>
        <w:tabs>
          <w:tab w:val="left" w:pos="1486"/>
        </w:tabs>
        <w:spacing w:before="17" w:line="240" w:lineRule="auto"/>
        <w:ind w:left="0" w:hanging="2"/>
        <w:rPr>
          <w:rFonts w:ascii="Arial Narrow" w:eastAsia="Arial Narrow" w:hAnsi="Arial Narrow" w:cs="Arial Narrow"/>
          <w:sz w:val="24"/>
          <w:szCs w:val="24"/>
        </w:rPr>
      </w:pPr>
      <w:r>
        <w:rPr>
          <w:rFonts w:ascii="Arial Narrow" w:eastAsia="Arial Narrow" w:hAnsi="Arial Narrow" w:cs="Arial Narrow"/>
          <w:b/>
          <w:bCs/>
          <w:sz w:val="24"/>
          <w:szCs w:val="24"/>
        </w:rPr>
        <w:t>PRIMJERENI OBLIK ŠKOLOVANJA PO RAZREDIMA I OBLICIMA RADA</w:t>
      </w:r>
    </w:p>
    <w:p w:rsidR="009B6283" w:rsidRDefault="009B6283">
      <w:pPr>
        <w:pBdr>
          <w:top w:val="nil"/>
          <w:left w:val="nil"/>
          <w:bottom w:val="nil"/>
          <w:right w:val="nil"/>
          <w:between w:val="nil"/>
        </w:pBdr>
        <w:tabs>
          <w:tab w:val="left" w:pos="1486"/>
        </w:tabs>
        <w:spacing w:before="17"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before="256" w:line="244" w:lineRule="auto"/>
        <w:ind w:left="0" w:right="277" w:hanging="2"/>
        <w:jc w:val="both"/>
        <w:rPr>
          <w:rFonts w:ascii="Arial Narrow" w:eastAsia="Arial Narrow" w:hAnsi="Arial Narrow" w:cs="Arial Narrow"/>
          <w:sz w:val="24"/>
          <w:szCs w:val="24"/>
        </w:rPr>
      </w:pPr>
      <w:r>
        <w:rPr>
          <w:rFonts w:ascii="Arial Narrow" w:eastAsia="Arial Narrow" w:hAnsi="Arial Narrow" w:cs="Arial Narrow"/>
          <w:sz w:val="24"/>
          <w:szCs w:val="24"/>
        </w:rPr>
        <w:t xml:space="preserve">             Broj učenika koji pohađaju nastavu po članku 5. st. 4 i čl.6 st.5 te čl.8,st.5 Pravilnika o osnovnoškolskom i       </w:t>
      </w:r>
      <w:r>
        <w:tab/>
      </w:r>
      <w:r>
        <w:rPr>
          <w:rFonts w:ascii="Arial Narrow" w:eastAsia="Arial Narrow" w:hAnsi="Arial Narrow" w:cs="Arial Narrow"/>
          <w:sz w:val="24"/>
          <w:szCs w:val="24"/>
        </w:rPr>
        <w:t xml:space="preserve">   </w:t>
      </w:r>
      <w:r>
        <w:rPr>
          <w:rFonts w:ascii="Arial Narrow" w:eastAsia="Arial Narrow" w:hAnsi="Arial Narrow" w:cs="Arial Narrow"/>
          <w:sz w:val="24"/>
          <w:szCs w:val="24"/>
        </w:rPr>
        <w:t>srednjoškolskom odgoju i obrazovanju učenika s teškoćama u razvoju (Narodne novine, broj 152/2014.) naveden je u tabelarnom prikazu kako slijedi:</w:t>
      </w:r>
    </w:p>
    <w:p w:rsidR="009B6283" w:rsidRDefault="009B6283">
      <w:pPr>
        <w:pBdr>
          <w:top w:val="nil"/>
          <w:left w:val="nil"/>
          <w:bottom w:val="nil"/>
          <w:right w:val="nil"/>
          <w:between w:val="nil"/>
        </w:pBdr>
        <w:spacing w:before="256" w:line="244" w:lineRule="auto"/>
        <w:ind w:left="0" w:right="277" w:hanging="2"/>
        <w:jc w:val="both"/>
        <w:rPr>
          <w:rFonts w:ascii="Arial Narrow" w:eastAsia="Arial Narrow" w:hAnsi="Arial Narrow" w:cs="Arial Narrow"/>
          <w:sz w:val="24"/>
          <w:szCs w:val="24"/>
        </w:rPr>
      </w:pPr>
    </w:p>
    <w:tbl>
      <w:tblPr>
        <w:tblStyle w:val="affffffffffffffffffffffb"/>
        <w:tblpPr w:leftFromText="180" w:rightFromText="180" w:vertAnchor="text" w:horzAnchor="margin" w:tblpY="156"/>
        <w:tblW w:w="9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87"/>
        <w:gridCol w:w="566"/>
        <w:gridCol w:w="564"/>
        <w:gridCol w:w="571"/>
        <w:gridCol w:w="567"/>
        <w:gridCol w:w="564"/>
        <w:gridCol w:w="566"/>
        <w:gridCol w:w="571"/>
        <w:gridCol w:w="564"/>
        <w:gridCol w:w="1733"/>
      </w:tblGrid>
      <w:tr w:rsidR="009B6283">
        <w:trPr>
          <w:cantSplit/>
          <w:trHeight w:val="700"/>
        </w:trPr>
        <w:tc>
          <w:tcPr>
            <w:tcW w:w="3087" w:type="dxa"/>
            <w:vMerge w:val="restart"/>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before="68"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Rješenjem određen oblik rada</w:t>
            </w:r>
          </w:p>
        </w:tc>
        <w:tc>
          <w:tcPr>
            <w:tcW w:w="6266" w:type="dxa"/>
            <w:gridSpan w:val="9"/>
          </w:tcPr>
          <w:p w:rsidR="009B6283" w:rsidRDefault="005B1CC1">
            <w:pPr>
              <w:pBdr>
                <w:top w:val="nil"/>
                <w:left w:val="nil"/>
                <w:bottom w:val="nil"/>
                <w:right w:val="nil"/>
                <w:between w:val="nil"/>
              </w:pBdr>
              <w:spacing w:before="240"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Broj učenika s primjerenim oblikom školovanja po razredima</w:t>
            </w:r>
          </w:p>
        </w:tc>
      </w:tr>
      <w:tr w:rsidR="009B6283">
        <w:trPr>
          <w:cantSplit/>
          <w:trHeight w:val="540"/>
        </w:trPr>
        <w:tc>
          <w:tcPr>
            <w:tcW w:w="3087"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c>
          <w:tcPr>
            <w:tcW w:w="566" w:type="dxa"/>
          </w:tcPr>
          <w:p w:rsidR="009B6283" w:rsidRDefault="005B1CC1">
            <w:pPr>
              <w:pBdr>
                <w:top w:val="nil"/>
                <w:left w:val="nil"/>
                <w:bottom w:val="nil"/>
                <w:right w:val="nil"/>
                <w:between w:val="nil"/>
              </w:pBdr>
              <w:spacing w:before="252" w:line="240" w:lineRule="auto"/>
              <w:ind w:left="0" w:right="6" w:hanging="2"/>
              <w:jc w:val="center"/>
              <w:rPr>
                <w:rFonts w:ascii="Arial Narrow" w:eastAsia="Arial Narrow" w:hAnsi="Arial Narrow" w:cs="Arial Narrow"/>
                <w:sz w:val="24"/>
                <w:szCs w:val="24"/>
              </w:rPr>
            </w:pPr>
            <w:r>
              <w:rPr>
                <w:rFonts w:ascii="Arial Narrow" w:eastAsia="Arial Narrow" w:hAnsi="Arial Narrow" w:cs="Arial Narrow"/>
                <w:b/>
                <w:sz w:val="24"/>
                <w:szCs w:val="24"/>
              </w:rPr>
              <w:t>I.</w:t>
            </w:r>
          </w:p>
        </w:tc>
        <w:tc>
          <w:tcPr>
            <w:tcW w:w="564" w:type="dxa"/>
          </w:tcPr>
          <w:p w:rsidR="009B6283" w:rsidRDefault="005B1CC1">
            <w:pPr>
              <w:pBdr>
                <w:top w:val="nil"/>
                <w:left w:val="nil"/>
                <w:bottom w:val="nil"/>
                <w:right w:val="nil"/>
                <w:between w:val="nil"/>
              </w:pBdr>
              <w:spacing w:before="252"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b/>
                <w:sz w:val="24"/>
                <w:szCs w:val="24"/>
              </w:rPr>
              <w:t>II.</w:t>
            </w:r>
          </w:p>
        </w:tc>
        <w:tc>
          <w:tcPr>
            <w:tcW w:w="571" w:type="dxa"/>
          </w:tcPr>
          <w:p w:rsidR="009B6283" w:rsidRDefault="005B1CC1">
            <w:pPr>
              <w:pBdr>
                <w:top w:val="nil"/>
                <w:left w:val="nil"/>
                <w:bottom w:val="nil"/>
                <w:right w:val="nil"/>
                <w:between w:val="nil"/>
              </w:pBdr>
              <w:spacing w:before="252"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b/>
                <w:sz w:val="24"/>
                <w:szCs w:val="24"/>
              </w:rPr>
              <w:t>III.</w:t>
            </w:r>
          </w:p>
        </w:tc>
        <w:tc>
          <w:tcPr>
            <w:tcW w:w="567" w:type="dxa"/>
          </w:tcPr>
          <w:p w:rsidR="009B6283" w:rsidRDefault="005B1CC1">
            <w:pPr>
              <w:pBdr>
                <w:top w:val="nil"/>
                <w:left w:val="nil"/>
                <w:bottom w:val="nil"/>
                <w:right w:val="nil"/>
                <w:between w:val="nil"/>
              </w:pBdr>
              <w:spacing w:before="252"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IV.</w:t>
            </w:r>
          </w:p>
        </w:tc>
        <w:tc>
          <w:tcPr>
            <w:tcW w:w="564" w:type="dxa"/>
          </w:tcPr>
          <w:p w:rsidR="009B6283" w:rsidRDefault="005B1CC1">
            <w:pPr>
              <w:pBdr>
                <w:top w:val="nil"/>
                <w:left w:val="nil"/>
                <w:bottom w:val="nil"/>
                <w:right w:val="nil"/>
                <w:between w:val="nil"/>
              </w:pBdr>
              <w:spacing w:before="252"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V.</w:t>
            </w:r>
          </w:p>
        </w:tc>
        <w:tc>
          <w:tcPr>
            <w:tcW w:w="566" w:type="dxa"/>
          </w:tcPr>
          <w:p w:rsidR="009B6283" w:rsidRDefault="005B1CC1">
            <w:pPr>
              <w:pBdr>
                <w:top w:val="nil"/>
                <w:left w:val="nil"/>
                <w:bottom w:val="nil"/>
                <w:right w:val="nil"/>
                <w:between w:val="nil"/>
              </w:pBdr>
              <w:spacing w:before="252"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VI.</w:t>
            </w:r>
          </w:p>
        </w:tc>
        <w:tc>
          <w:tcPr>
            <w:tcW w:w="571" w:type="dxa"/>
          </w:tcPr>
          <w:p w:rsidR="009B6283" w:rsidRDefault="005B1CC1">
            <w:pPr>
              <w:pBdr>
                <w:top w:val="nil"/>
                <w:left w:val="nil"/>
                <w:bottom w:val="nil"/>
                <w:right w:val="nil"/>
                <w:between w:val="nil"/>
              </w:pBdr>
              <w:spacing w:before="252"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b/>
                <w:sz w:val="24"/>
                <w:szCs w:val="24"/>
              </w:rPr>
              <w:t>VII.</w:t>
            </w:r>
          </w:p>
        </w:tc>
        <w:tc>
          <w:tcPr>
            <w:tcW w:w="564" w:type="dxa"/>
          </w:tcPr>
          <w:p w:rsidR="009B6283" w:rsidRDefault="005B1CC1">
            <w:pPr>
              <w:pBdr>
                <w:top w:val="nil"/>
                <w:left w:val="nil"/>
                <w:bottom w:val="nil"/>
                <w:right w:val="nil"/>
                <w:between w:val="nil"/>
              </w:pBdr>
              <w:spacing w:before="252" w:line="240" w:lineRule="auto"/>
              <w:ind w:left="0" w:right="3" w:hanging="2"/>
              <w:jc w:val="center"/>
              <w:rPr>
                <w:rFonts w:ascii="Arial Narrow" w:eastAsia="Arial Narrow" w:hAnsi="Arial Narrow" w:cs="Arial Narrow"/>
                <w:sz w:val="24"/>
                <w:szCs w:val="24"/>
              </w:rPr>
            </w:pPr>
            <w:r>
              <w:rPr>
                <w:rFonts w:ascii="Arial Narrow" w:eastAsia="Arial Narrow" w:hAnsi="Arial Narrow" w:cs="Arial Narrow"/>
                <w:b/>
                <w:sz w:val="24"/>
                <w:szCs w:val="24"/>
              </w:rPr>
              <w:t>VIII.</w:t>
            </w:r>
          </w:p>
        </w:tc>
        <w:tc>
          <w:tcPr>
            <w:tcW w:w="1733" w:type="dxa"/>
          </w:tcPr>
          <w:p w:rsidR="009B6283" w:rsidRDefault="005B1CC1">
            <w:pPr>
              <w:pBdr>
                <w:top w:val="nil"/>
                <w:left w:val="nil"/>
                <w:bottom w:val="nil"/>
                <w:right w:val="nil"/>
                <w:between w:val="nil"/>
              </w:pBdr>
              <w:spacing w:before="256"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Ukupno</w:t>
            </w:r>
          </w:p>
        </w:tc>
      </w:tr>
      <w:tr w:rsidR="009B6283">
        <w:trPr>
          <w:trHeight w:val="515"/>
        </w:trPr>
        <w:tc>
          <w:tcPr>
            <w:tcW w:w="3087" w:type="dxa"/>
          </w:tcPr>
          <w:p w:rsidR="009B6283" w:rsidRDefault="005B1CC1">
            <w:pPr>
              <w:pBdr>
                <w:top w:val="nil"/>
                <w:left w:val="nil"/>
                <w:bottom w:val="nil"/>
                <w:right w:val="nil"/>
                <w:between w:val="nil"/>
              </w:pBdr>
              <w:spacing w:before="24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Individualizirani program</w:t>
            </w:r>
          </w:p>
        </w:tc>
        <w:tc>
          <w:tcPr>
            <w:tcW w:w="566" w:type="dxa"/>
          </w:tcPr>
          <w:p w:rsidR="009B6283" w:rsidRDefault="009B6283">
            <w:pPr>
              <w:pBdr>
                <w:top w:val="nil"/>
                <w:left w:val="nil"/>
                <w:bottom w:val="nil"/>
                <w:right w:val="nil"/>
                <w:between w:val="nil"/>
              </w:pBdr>
              <w:spacing w:before="6" w:line="240" w:lineRule="auto"/>
              <w:ind w:left="0" w:hanging="2"/>
              <w:rPr>
                <w:rFonts w:ascii="Arial Narrow" w:eastAsia="Arial Narrow" w:hAnsi="Arial Narrow" w:cs="Arial Narrow"/>
              </w:rPr>
            </w:pPr>
          </w:p>
          <w:p w:rsidR="009B6283" w:rsidRDefault="005B1CC1">
            <w:pPr>
              <w:pBdr>
                <w:top w:val="nil"/>
                <w:left w:val="nil"/>
                <w:bottom w:val="nil"/>
                <w:right w:val="nil"/>
                <w:between w:val="nil"/>
              </w:pBdr>
              <w:spacing w:line="240" w:lineRule="auto"/>
              <w:ind w:left="0" w:right="7" w:hanging="2"/>
              <w:jc w:val="center"/>
              <w:rPr>
                <w:rFonts w:ascii="Arial Narrow" w:eastAsia="Arial Narrow" w:hAnsi="Arial Narrow" w:cs="Arial Narrow"/>
              </w:rPr>
            </w:pPr>
            <w:r>
              <w:rPr>
                <w:rFonts w:ascii="Arial Narrow" w:eastAsia="Arial Narrow" w:hAnsi="Arial Narrow" w:cs="Arial Narrow"/>
              </w:rPr>
              <w:t>2</w:t>
            </w:r>
          </w:p>
        </w:tc>
        <w:tc>
          <w:tcPr>
            <w:tcW w:w="564" w:type="dxa"/>
          </w:tcPr>
          <w:p w:rsidR="009B6283" w:rsidRDefault="009B6283">
            <w:pPr>
              <w:pBdr>
                <w:top w:val="nil"/>
                <w:left w:val="nil"/>
                <w:bottom w:val="nil"/>
                <w:right w:val="nil"/>
                <w:between w:val="nil"/>
              </w:pBdr>
              <w:spacing w:before="6" w:line="240" w:lineRule="auto"/>
              <w:ind w:left="0" w:hanging="2"/>
              <w:rPr>
                <w:rFonts w:ascii="Arial Narrow" w:eastAsia="Arial Narrow" w:hAnsi="Arial Narrow" w:cs="Arial Narrow"/>
              </w:rPr>
            </w:pPr>
          </w:p>
          <w:p w:rsidR="009B6283" w:rsidRDefault="005B1CC1">
            <w:pPr>
              <w:pBdr>
                <w:top w:val="nil"/>
                <w:left w:val="nil"/>
                <w:bottom w:val="nil"/>
                <w:right w:val="nil"/>
                <w:between w:val="nil"/>
              </w:pBdr>
              <w:spacing w:line="240" w:lineRule="auto"/>
              <w:ind w:left="0" w:right="5" w:hanging="2"/>
              <w:jc w:val="center"/>
              <w:rPr>
                <w:rFonts w:ascii="Arial Narrow" w:eastAsia="Arial Narrow" w:hAnsi="Arial Narrow" w:cs="Arial Narrow"/>
              </w:rPr>
            </w:pPr>
            <w:r>
              <w:rPr>
                <w:rFonts w:ascii="Arial Narrow" w:eastAsia="Arial Narrow" w:hAnsi="Arial Narrow" w:cs="Arial Narrow"/>
              </w:rPr>
              <w:t>4</w:t>
            </w:r>
          </w:p>
        </w:tc>
        <w:tc>
          <w:tcPr>
            <w:tcW w:w="571" w:type="dxa"/>
          </w:tcPr>
          <w:p w:rsidR="009B6283" w:rsidRDefault="009B6283">
            <w:pPr>
              <w:pBdr>
                <w:top w:val="nil"/>
                <w:left w:val="nil"/>
                <w:bottom w:val="nil"/>
                <w:right w:val="nil"/>
                <w:between w:val="nil"/>
              </w:pBdr>
              <w:spacing w:before="6" w:line="240" w:lineRule="auto"/>
              <w:ind w:left="0" w:hanging="2"/>
              <w:rPr>
                <w:rFonts w:ascii="Arial Narrow" w:eastAsia="Arial Narrow" w:hAnsi="Arial Narrow" w:cs="Arial Narrow"/>
              </w:rPr>
            </w:pPr>
          </w:p>
          <w:p w:rsidR="009B6283" w:rsidRDefault="005B1CC1">
            <w:pPr>
              <w:pBdr>
                <w:top w:val="nil"/>
                <w:left w:val="nil"/>
                <w:bottom w:val="nil"/>
                <w:right w:val="nil"/>
                <w:between w:val="nil"/>
              </w:pBdr>
              <w:spacing w:line="240" w:lineRule="auto"/>
              <w:ind w:left="0" w:right="1" w:hanging="2"/>
              <w:jc w:val="center"/>
              <w:rPr>
                <w:rFonts w:ascii="Arial Narrow" w:eastAsia="Arial Narrow" w:hAnsi="Arial Narrow" w:cs="Arial Narrow"/>
              </w:rPr>
            </w:pPr>
            <w:r>
              <w:rPr>
                <w:rFonts w:ascii="Arial Narrow" w:eastAsia="Arial Narrow" w:hAnsi="Arial Narrow" w:cs="Arial Narrow"/>
              </w:rPr>
              <w:t>7</w:t>
            </w:r>
          </w:p>
        </w:tc>
        <w:tc>
          <w:tcPr>
            <w:tcW w:w="567" w:type="dxa"/>
          </w:tcPr>
          <w:p w:rsidR="009B6283" w:rsidRDefault="009B6283">
            <w:pPr>
              <w:pBdr>
                <w:top w:val="nil"/>
                <w:left w:val="nil"/>
                <w:bottom w:val="nil"/>
                <w:right w:val="nil"/>
                <w:between w:val="nil"/>
              </w:pBdr>
              <w:spacing w:before="6" w:line="240" w:lineRule="auto"/>
              <w:ind w:left="0" w:hanging="2"/>
              <w:rPr>
                <w:rFonts w:ascii="Arial Narrow" w:eastAsia="Arial Narrow" w:hAnsi="Arial Narrow" w:cs="Arial Narrow"/>
              </w:rPr>
            </w:pPr>
          </w:p>
          <w:p w:rsidR="009B6283" w:rsidRDefault="005B1CC1">
            <w:pPr>
              <w:pBdr>
                <w:top w:val="nil"/>
                <w:left w:val="nil"/>
                <w:bottom w:val="nil"/>
                <w:right w:val="nil"/>
                <w:between w:val="nil"/>
              </w:pBdr>
              <w:spacing w:line="240" w:lineRule="auto"/>
              <w:ind w:left="0" w:right="2" w:hanging="2"/>
              <w:jc w:val="center"/>
              <w:rPr>
                <w:rFonts w:ascii="Arial Narrow" w:eastAsia="Arial Narrow" w:hAnsi="Arial Narrow" w:cs="Arial Narrow"/>
              </w:rPr>
            </w:pPr>
            <w:r>
              <w:rPr>
                <w:rFonts w:ascii="Arial Narrow" w:eastAsia="Arial Narrow" w:hAnsi="Arial Narrow" w:cs="Arial Narrow"/>
              </w:rPr>
              <w:t>11</w:t>
            </w:r>
          </w:p>
        </w:tc>
        <w:tc>
          <w:tcPr>
            <w:tcW w:w="564" w:type="dxa"/>
          </w:tcPr>
          <w:p w:rsidR="009B6283" w:rsidRDefault="009B6283">
            <w:pPr>
              <w:pBdr>
                <w:top w:val="nil"/>
                <w:left w:val="nil"/>
                <w:bottom w:val="nil"/>
                <w:right w:val="nil"/>
                <w:between w:val="nil"/>
              </w:pBdr>
              <w:spacing w:before="6" w:line="240" w:lineRule="auto"/>
              <w:ind w:left="0" w:hanging="2"/>
              <w:rPr>
                <w:rFonts w:ascii="Arial Narrow" w:eastAsia="Arial Narrow" w:hAnsi="Arial Narrow" w:cs="Arial Narrow"/>
              </w:rPr>
            </w:pPr>
          </w:p>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rPr>
            </w:pPr>
            <w:r>
              <w:rPr>
                <w:rFonts w:ascii="Arial Narrow" w:eastAsia="Arial Narrow" w:hAnsi="Arial Narrow" w:cs="Arial Narrow"/>
              </w:rPr>
              <w:t>13</w:t>
            </w:r>
          </w:p>
        </w:tc>
        <w:tc>
          <w:tcPr>
            <w:tcW w:w="566" w:type="dxa"/>
          </w:tcPr>
          <w:p w:rsidR="009B6283" w:rsidRDefault="009B6283">
            <w:pPr>
              <w:pBdr>
                <w:top w:val="nil"/>
                <w:left w:val="nil"/>
                <w:bottom w:val="nil"/>
                <w:right w:val="nil"/>
                <w:between w:val="nil"/>
              </w:pBdr>
              <w:spacing w:before="6" w:line="240" w:lineRule="auto"/>
              <w:ind w:left="0" w:hanging="2"/>
              <w:rPr>
                <w:rFonts w:ascii="Arial Narrow" w:eastAsia="Arial Narrow" w:hAnsi="Arial Narrow" w:cs="Arial Narrow"/>
              </w:rPr>
            </w:pPr>
          </w:p>
          <w:p w:rsidR="009B6283" w:rsidRDefault="005B1CC1">
            <w:pPr>
              <w:pBdr>
                <w:top w:val="nil"/>
                <w:left w:val="nil"/>
                <w:bottom w:val="nil"/>
                <w:right w:val="nil"/>
                <w:between w:val="nil"/>
              </w:pBdr>
              <w:spacing w:line="240" w:lineRule="auto"/>
              <w:ind w:left="0" w:right="1" w:hanging="2"/>
              <w:jc w:val="center"/>
              <w:rPr>
                <w:rFonts w:ascii="Arial Narrow" w:eastAsia="Arial Narrow" w:hAnsi="Arial Narrow" w:cs="Arial Narrow"/>
              </w:rPr>
            </w:pPr>
            <w:r>
              <w:rPr>
                <w:rFonts w:ascii="Arial Narrow" w:eastAsia="Arial Narrow" w:hAnsi="Arial Narrow" w:cs="Arial Narrow"/>
              </w:rPr>
              <w:t>3</w:t>
            </w:r>
          </w:p>
        </w:tc>
        <w:tc>
          <w:tcPr>
            <w:tcW w:w="571" w:type="dxa"/>
          </w:tcPr>
          <w:p w:rsidR="009B6283" w:rsidRDefault="009B6283">
            <w:pPr>
              <w:pBdr>
                <w:top w:val="nil"/>
                <w:left w:val="nil"/>
                <w:bottom w:val="nil"/>
                <w:right w:val="nil"/>
                <w:between w:val="nil"/>
              </w:pBdr>
              <w:spacing w:before="6" w:line="240" w:lineRule="auto"/>
              <w:ind w:left="0" w:hanging="2"/>
              <w:rPr>
                <w:rFonts w:ascii="Arial Narrow" w:eastAsia="Arial Narrow" w:hAnsi="Arial Narrow" w:cs="Arial Narrow"/>
              </w:rPr>
            </w:pPr>
          </w:p>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rPr>
            </w:pPr>
            <w:r>
              <w:rPr>
                <w:rFonts w:ascii="Arial Narrow" w:eastAsia="Arial Narrow" w:hAnsi="Arial Narrow" w:cs="Arial Narrow"/>
              </w:rPr>
              <w:t>11</w:t>
            </w:r>
          </w:p>
        </w:tc>
        <w:tc>
          <w:tcPr>
            <w:tcW w:w="564" w:type="dxa"/>
          </w:tcPr>
          <w:p w:rsidR="009B6283" w:rsidRDefault="009B6283">
            <w:pPr>
              <w:pBdr>
                <w:top w:val="nil"/>
                <w:left w:val="nil"/>
                <w:bottom w:val="nil"/>
                <w:right w:val="nil"/>
                <w:between w:val="nil"/>
              </w:pBdr>
              <w:spacing w:before="6" w:line="240" w:lineRule="auto"/>
              <w:ind w:left="0" w:hanging="2"/>
              <w:rPr>
                <w:rFonts w:ascii="Arial Narrow" w:eastAsia="Arial Narrow" w:hAnsi="Arial Narrow" w:cs="Arial Narrow"/>
              </w:rPr>
            </w:pPr>
          </w:p>
          <w:p w:rsidR="009B6283" w:rsidRDefault="005B1CC1">
            <w:pPr>
              <w:pBdr>
                <w:top w:val="nil"/>
                <w:left w:val="nil"/>
                <w:bottom w:val="nil"/>
                <w:right w:val="nil"/>
                <w:between w:val="nil"/>
              </w:pBdr>
              <w:spacing w:line="240" w:lineRule="auto"/>
              <w:ind w:left="0" w:right="4" w:hanging="2"/>
              <w:jc w:val="center"/>
              <w:rPr>
                <w:rFonts w:ascii="Arial Narrow" w:eastAsia="Arial Narrow" w:hAnsi="Arial Narrow" w:cs="Arial Narrow"/>
              </w:rPr>
            </w:pPr>
            <w:r>
              <w:rPr>
                <w:rFonts w:ascii="Arial Narrow" w:eastAsia="Arial Narrow" w:hAnsi="Arial Narrow" w:cs="Arial Narrow"/>
              </w:rPr>
              <w:t>8</w:t>
            </w:r>
          </w:p>
        </w:tc>
        <w:tc>
          <w:tcPr>
            <w:tcW w:w="1733" w:type="dxa"/>
          </w:tcPr>
          <w:p w:rsidR="009B6283" w:rsidRDefault="009B6283">
            <w:pPr>
              <w:pBdr>
                <w:top w:val="nil"/>
                <w:left w:val="nil"/>
                <w:bottom w:val="nil"/>
                <w:right w:val="nil"/>
                <w:between w:val="nil"/>
              </w:pBdr>
              <w:spacing w:before="6" w:line="240" w:lineRule="auto"/>
              <w:ind w:left="0" w:hanging="2"/>
              <w:rPr>
                <w:rFonts w:ascii="Arial Narrow" w:eastAsia="Arial Narrow" w:hAnsi="Arial Narrow" w:cs="Arial Narrow"/>
              </w:rPr>
            </w:pPr>
          </w:p>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rPr>
            </w:pPr>
            <w:r>
              <w:rPr>
                <w:rFonts w:ascii="Arial Narrow" w:eastAsia="Arial Narrow" w:hAnsi="Arial Narrow" w:cs="Arial Narrow"/>
              </w:rPr>
              <w:t>59</w:t>
            </w:r>
          </w:p>
        </w:tc>
      </w:tr>
      <w:tr w:rsidR="009B6283">
        <w:trPr>
          <w:trHeight w:val="515"/>
        </w:trPr>
        <w:tc>
          <w:tcPr>
            <w:tcW w:w="3087" w:type="dxa"/>
          </w:tcPr>
          <w:p w:rsidR="009B6283" w:rsidRDefault="005B1CC1">
            <w:pPr>
              <w:pBdr>
                <w:top w:val="nil"/>
                <w:left w:val="nil"/>
                <w:bottom w:val="nil"/>
                <w:right w:val="nil"/>
                <w:between w:val="nil"/>
              </w:pBdr>
              <w:spacing w:before="24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Prilagođeni program</w:t>
            </w:r>
          </w:p>
        </w:tc>
        <w:tc>
          <w:tcPr>
            <w:tcW w:w="566" w:type="dxa"/>
          </w:tcPr>
          <w:p w:rsidR="009B6283" w:rsidRDefault="009B6283">
            <w:pPr>
              <w:pBdr>
                <w:top w:val="nil"/>
                <w:left w:val="nil"/>
                <w:bottom w:val="nil"/>
                <w:right w:val="nil"/>
                <w:between w:val="nil"/>
              </w:pBdr>
              <w:spacing w:before="6" w:line="240" w:lineRule="auto"/>
              <w:ind w:left="0" w:hanging="2"/>
              <w:rPr>
                <w:rFonts w:ascii="Arial Narrow" w:eastAsia="Arial Narrow" w:hAnsi="Arial Narrow" w:cs="Arial Narrow"/>
              </w:rPr>
            </w:pPr>
          </w:p>
          <w:p w:rsidR="009B6283" w:rsidRDefault="005B1CC1">
            <w:pPr>
              <w:pBdr>
                <w:top w:val="nil"/>
                <w:left w:val="nil"/>
                <w:bottom w:val="nil"/>
                <w:right w:val="nil"/>
                <w:between w:val="nil"/>
              </w:pBdr>
              <w:spacing w:line="240" w:lineRule="auto"/>
              <w:ind w:left="0" w:right="7" w:hanging="2"/>
              <w:jc w:val="center"/>
              <w:rPr>
                <w:rFonts w:ascii="Arial Narrow" w:eastAsia="Arial Narrow" w:hAnsi="Arial Narrow" w:cs="Arial Narrow"/>
              </w:rPr>
            </w:pPr>
            <w:r>
              <w:rPr>
                <w:rFonts w:ascii="Arial Narrow" w:eastAsia="Arial Narrow" w:hAnsi="Arial Narrow" w:cs="Arial Narrow"/>
              </w:rPr>
              <w:t>2</w:t>
            </w:r>
          </w:p>
        </w:tc>
        <w:tc>
          <w:tcPr>
            <w:tcW w:w="564" w:type="dxa"/>
          </w:tcPr>
          <w:p w:rsidR="009B6283" w:rsidRDefault="009B6283">
            <w:pPr>
              <w:pBdr>
                <w:top w:val="nil"/>
                <w:left w:val="nil"/>
                <w:bottom w:val="nil"/>
                <w:right w:val="nil"/>
                <w:between w:val="nil"/>
              </w:pBdr>
              <w:spacing w:before="6" w:line="240" w:lineRule="auto"/>
              <w:ind w:left="0" w:hanging="2"/>
              <w:rPr>
                <w:rFonts w:ascii="Arial Narrow" w:eastAsia="Arial Narrow" w:hAnsi="Arial Narrow" w:cs="Arial Narrow"/>
              </w:rPr>
            </w:pPr>
          </w:p>
          <w:p w:rsidR="009B6283" w:rsidRDefault="005B1CC1">
            <w:pPr>
              <w:pBdr>
                <w:top w:val="nil"/>
                <w:left w:val="nil"/>
                <w:bottom w:val="nil"/>
                <w:right w:val="nil"/>
                <w:between w:val="nil"/>
              </w:pBdr>
              <w:spacing w:line="240" w:lineRule="auto"/>
              <w:ind w:left="0" w:right="5" w:hanging="2"/>
              <w:jc w:val="center"/>
              <w:rPr>
                <w:rFonts w:ascii="Arial Narrow" w:eastAsia="Arial Narrow" w:hAnsi="Arial Narrow" w:cs="Arial Narrow"/>
              </w:rPr>
            </w:pPr>
            <w:r>
              <w:rPr>
                <w:rFonts w:ascii="Arial Narrow" w:eastAsia="Arial Narrow" w:hAnsi="Arial Narrow" w:cs="Arial Narrow"/>
              </w:rPr>
              <w:t>2</w:t>
            </w:r>
          </w:p>
        </w:tc>
        <w:tc>
          <w:tcPr>
            <w:tcW w:w="571" w:type="dxa"/>
          </w:tcPr>
          <w:p w:rsidR="009B6283" w:rsidRDefault="009B6283">
            <w:pPr>
              <w:pBdr>
                <w:top w:val="nil"/>
                <w:left w:val="nil"/>
                <w:bottom w:val="nil"/>
                <w:right w:val="nil"/>
                <w:between w:val="nil"/>
              </w:pBdr>
              <w:spacing w:before="6" w:line="240" w:lineRule="auto"/>
              <w:ind w:left="0" w:hanging="2"/>
              <w:rPr>
                <w:rFonts w:ascii="Arial Narrow" w:eastAsia="Arial Narrow" w:hAnsi="Arial Narrow" w:cs="Arial Narrow"/>
              </w:rPr>
            </w:pPr>
          </w:p>
          <w:p w:rsidR="009B6283" w:rsidRDefault="005B1CC1">
            <w:pPr>
              <w:pBdr>
                <w:top w:val="nil"/>
                <w:left w:val="nil"/>
                <w:bottom w:val="nil"/>
                <w:right w:val="nil"/>
                <w:between w:val="nil"/>
              </w:pBdr>
              <w:spacing w:line="240" w:lineRule="auto"/>
              <w:ind w:left="0" w:right="1" w:hanging="2"/>
              <w:jc w:val="center"/>
              <w:rPr>
                <w:rFonts w:ascii="Arial Narrow" w:eastAsia="Arial Narrow" w:hAnsi="Arial Narrow" w:cs="Arial Narrow"/>
              </w:rPr>
            </w:pPr>
            <w:r>
              <w:rPr>
                <w:rFonts w:ascii="Arial Narrow" w:eastAsia="Arial Narrow" w:hAnsi="Arial Narrow" w:cs="Arial Narrow"/>
              </w:rPr>
              <w:t>3</w:t>
            </w:r>
          </w:p>
        </w:tc>
        <w:tc>
          <w:tcPr>
            <w:tcW w:w="567" w:type="dxa"/>
          </w:tcPr>
          <w:p w:rsidR="009B6283" w:rsidRDefault="009B6283">
            <w:pPr>
              <w:pBdr>
                <w:top w:val="nil"/>
                <w:left w:val="nil"/>
                <w:bottom w:val="nil"/>
                <w:right w:val="nil"/>
                <w:between w:val="nil"/>
              </w:pBdr>
              <w:spacing w:before="6" w:line="240" w:lineRule="auto"/>
              <w:ind w:left="0" w:hanging="2"/>
              <w:rPr>
                <w:rFonts w:ascii="Arial Narrow" w:eastAsia="Arial Narrow" w:hAnsi="Arial Narrow" w:cs="Arial Narrow"/>
              </w:rPr>
            </w:pPr>
          </w:p>
          <w:p w:rsidR="009B6283" w:rsidRDefault="005B1CC1">
            <w:pPr>
              <w:pBdr>
                <w:top w:val="nil"/>
                <w:left w:val="nil"/>
                <w:bottom w:val="nil"/>
                <w:right w:val="nil"/>
                <w:between w:val="nil"/>
              </w:pBdr>
              <w:spacing w:line="240" w:lineRule="auto"/>
              <w:ind w:left="0" w:right="2" w:hanging="2"/>
              <w:jc w:val="center"/>
              <w:rPr>
                <w:rFonts w:ascii="Arial Narrow" w:eastAsia="Arial Narrow" w:hAnsi="Arial Narrow" w:cs="Arial Narrow"/>
              </w:rPr>
            </w:pPr>
            <w:r>
              <w:rPr>
                <w:rFonts w:ascii="Arial Narrow" w:eastAsia="Arial Narrow" w:hAnsi="Arial Narrow" w:cs="Arial Narrow"/>
              </w:rPr>
              <w:t>4</w:t>
            </w:r>
          </w:p>
        </w:tc>
        <w:tc>
          <w:tcPr>
            <w:tcW w:w="564" w:type="dxa"/>
          </w:tcPr>
          <w:p w:rsidR="009B6283" w:rsidRDefault="009B6283">
            <w:pPr>
              <w:pBdr>
                <w:top w:val="nil"/>
                <w:left w:val="nil"/>
                <w:bottom w:val="nil"/>
                <w:right w:val="nil"/>
                <w:between w:val="nil"/>
              </w:pBdr>
              <w:spacing w:before="6" w:line="240" w:lineRule="auto"/>
              <w:ind w:left="0" w:hanging="2"/>
              <w:rPr>
                <w:rFonts w:ascii="Arial Narrow" w:eastAsia="Arial Narrow" w:hAnsi="Arial Narrow" w:cs="Arial Narrow"/>
              </w:rPr>
            </w:pPr>
          </w:p>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rPr>
            </w:pPr>
            <w:r>
              <w:rPr>
                <w:rFonts w:ascii="Arial Narrow" w:eastAsia="Arial Narrow" w:hAnsi="Arial Narrow" w:cs="Arial Narrow"/>
              </w:rPr>
              <w:t>6</w:t>
            </w:r>
          </w:p>
        </w:tc>
        <w:tc>
          <w:tcPr>
            <w:tcW w:w="566" w:type="dxa"/>
          </w:tcPr>
          <w:p w:rsidR="009B6283" w:rsidRDefault="009B6283">
            <w:pPr>
              <w:pBdr>
                <w:top w:val="nil"/>
                <w:left w:val="nil"/>
                <w:bottom w:val="nil"/>
                <w:right w:val="nil"/>
                <w:between w:val="nil"/>
              </w:pBdr>
              <w:spacing w:before="6" w:line="240" w:lineRule="auto"/>
              <w:ind w:left="0" w:hanging="2"/>
              <w:rPr>
                <w:rFonts w:ascii="Arial Narrow" w:eastAsia="Arial Narrow" w:hAnsi="Arial Narrow" w:cs="Arial Narrow"/>
              </w:rPr>
            </w:pPr>
          </w:p>
          <w:p w:rsidR="009B6283" w:rsidRDefault="005B1CC1">
            <w:pPr>
              <w:pBdr>
                <w:top w:val="nil"/>
                <w:left w:val="nil"/>
                <w:bottom w:val="nil"/>
                <w:right w:val="nil"/>
                <w:between w:val="nil"/>
              </w:pBdr>
              <w:spacing w:line="240" w:lineRule="auto"/>
              <w:ind w:left="0" w:right="1" w:hanging="2"/>
              <w:jc w:val="center"/>
              <w:rPr>
                <w:rFonts w:ascii="Arial Narrow" w:eastAsia="Arial Narrow" w:hAnsi="Arial Narrow" w:cs="Arial Narrow"/>
              </w:rPr>
            </w:pPr>
            <w:r>
              <w:rPr>
                <w:rFonts w:ascii="Arial Narrow" w:eastAsia="Arial Narrow" w:hAnsi="Arial Narrow" w:cs="Arial Narrow"/>
              </w:rPr>
              <w:t>6</w:t>
            </w:r>
          </w:p>
        </w:tc>
        <w:tc>
          <w:tcPr>
            <w:tcW w:w="571" w:type="dxa"/>
          </w:tcPr>
          <w:p w:rsidR="009B6283" w:rsidRDefault="009B6283">
            <w:pPr>
              <w:pBdr>
                <w:top w:val="nil"/>
                <w:left w:val="nil"/>
                <w:bottom w:val="nil"/>
                <w:right w:val="nil"/>
                <w:between w:val="nil"/>
              </w:pBdr>
              <w:spacing w:before="6" w:line="240" w:lineRule="auto"/>
              <w:ind w:left="0" w:hanging="2"/>
              <w:rPr>
                <w:rFonts w:ascii="Arial Narrow" w:eastAsia="Arial Narrow" w:hAnsi="Arial Narrow" w:cs="Arial Narrow"/>
              </w:rPr>
            </w:pPr>
          </w:p>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rPr>
            </w:pPr>
            <w:r>
              <w:rPr>
                <w:rFonts w:ascii="Arial Narrow" w:eastAsia="Arial Narrow" w:hAnsi="Arial Narrow" w:cs="Arial Narrow"/>
              </w:rPr>
              <w:t>6</w:t>
            </w:r>
          </w:p>
        </w:tc>
        <w:tc>
          <w:tcPr>
            <w:tcW w:w="564" w:type="dxa"/>
          </w:tcPr>
          <w:p w:rsidR="009B6283" w:rsidRDefault="009B6283">
            <w:pPr>
              <w:pBdr>
                <w:top w:val="nil"/>
                <w:left w:val="nil"/>
                <w:bottom w:val="nil"/>
                <w:right w:val="nil"/>
                <w:between w:val="nil"/>
              </w:pBdr>
              <w:spacing w:before="6" w:line="240" w:lineRule="auto"/>
              <w:ind w:left="0" w:hanging="2"/>
              <w:rPr>
                <w:rFonts w:ascii="Arial Narrow" w:eastAsia="Arial Narrow" w:hAnsi="Arial Narrow" w:cs="Arial Narrow"/>
              </w:rPr>
            </w:pPr>
          </w:p>
          <w:p w:rsidR="009B6283" w:rsidRDefault="005B1CC1">
            <w:pPr>
              <w:pBdr>
                <w:top w:val="nil"/>
                <w:left w:val="nil"/>
                <w:bottom w:val="nil"/>
                <w:right w:val="nil"/>
                <w:between w:val="nil"/>
              </w:pBdr>
              <w:spacing w:line="240" w:lineRule="auto"/>
              <w:ind w:left="0" w:right="4" w:hanging="2"/>
              <w:jc w:val="center"/>
              <w:rPr>
                <w:rFonts w:ascii="Arial Narrow" w:eastAsia="Arial Narrow" w:hAnsi="Arial Narrow" w:cs="Arial Narrow"/>
              </w:rPr>
            </w:pPr>
            <w:r>
              <w:rPr>
                <w:rFonts w:ascii="Arial Narrow" w:eastAsia="Arial Narrow" w:hAnsi="Arial Narrow" w:cs="Arial Narrow"/>
              </w:rPr>
              <w:t>7</w:t>
            </w:r>
          </w:p>
        </w:tc>
        <w:tc>
          <w:tcPr>
            <w:tcW w:w="1733" w:type="dxa"/>
          </w:tcPr>
          <w:p w:rsidR="009B6283" w:rsidRDefault="009B6283">
            <w:pPr>
              <w:pBdr>
                <w:top w:val="nil"/>
                <w:left w:val="nil"/>
                <w:bottom w:val="nil"/>
                <w:right w:val="nil"/>
                <w:between w:val="nil"/>
              </w:pBdr>
              <w:spacing w:before="6" w:line="240" w:lineRule="auto"/>
              <w:ind w:left="0" w:hanging="2"/>
              <w:rPr>
                <w:rFonts w:ascii="Arial Narrow" w:eastAsia="Arial Narrow" w:hAnsi="Arial Narrow" w:cs="Arial Narrow"/>
              </w:rPr>
            </w:pPr>
          </w:p>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rPr>
            </w:pPr>
            <w:r>
              <w:rPr>
                <w:rFonts w:ascii="Arial Narrow" w:eastAsia="Arial Narrow" w:hAnsi="Arial Narrow" w:cs="Arial Narrow"/>
              </w:rPr>
              <w:t>36</w:t>
            </w:r>
          </w:p>
        </w:tc>
      </w:tr>
      <w:tr w:rsidR="009B6283">
        <w:trPr>
          <w:trHeight w:val="515"/>
        </w:trPr>
        <w:tc>
          <w:tcPr>
            <w:tcW w:w="3087" w:type="dxa"/>
          </w:tcPr>
          <w:p w:rsidR="009B6283" w:rsidRDefault="005B1CC1">
            <w:pPr>
              <w:pBdr>
                <w:top w:val="nil"/>
                <w:left w:val="nil"/>
                <w:bottom w:val="nil"/>
                <w:right w:val="nil"/>
                <w:between w:val="nil"/>
              </w:pBdr>
              <w:spacing w:before="24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Poseban odjel</w:t>
            </w:r>
          </w:p>
        </w:tc>
        <w:tc>
          <w:tcPr>
            <w:tcW w:w="566"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rPr>
              <w:t xml:space="preserve">    1</w:t>
            </w:r>
          </w:p>
        </w:tc>
        <w:tc>
          <w:tcPr>
            <w:tcW w:w="564"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rPr>
              <w:t xml:space="preserve">     0</w:t>
            </w:r>
          </w:p>
        </w:tc>
        <w:tc>
          <w:tcPr>
            <w:tcW w:w="571" w:type="dxa"/>
          </w:tcPr>
          <w:p w:rsidR="009B6283" w:rsidRDefault="009B6283">
            <w:pPr>
              <w:pBdr>
                <w:top w:val="nil"/>
                <w:left w:val="nil"/>
                <w:bottom w:val="nil"/>
                <w:right w:val="nil"/>
                <w:between w:val="nil"/>
              </w:pBdr>
              <w:spacing w:before="6" w:line="240" w:lineRule="auto"/>
              <w:ind w:left="0" w:hanging="2"/>
              <w:rPr>
                <w:rFonts w:ascii="Arial Narrow" w:eastAsia="Arial Narrow" w:hAnsi="Arial Narrow" w:cs="Arial Narrow"/>
              </w:rPr>
            </w:pPr>
          </w:p>
          <w:p w:rsidR="009B6283" w:rsidRDefault="005B1CC1">
            <w:pPr>
              <w:pBdr>
                <w:top w:val="nil"/>
                <w:left w:val="nil"/>
                <w:bottom w:val="nil"/>
                <w:right w:val="nil"/>
                <w:between w:val="nil"/>
              </w:pBdr>
              <w:spacing w:line="240" w:lineRule="auto"/>
              <w:ind w:left="0" w:right="1" w:hanging="2"/>
              <w:jc w:val="center"/>
              <w:rPr>
                <w:rFonts w:ascii="Arial Narrow" w:eastAsia="Arial Narrow" w:hAnsi="Arial Narrow" w:cs="Arial Narrow"/>
              </w:rPr>
            </w:pPr>
            <w:r>
              <w:rPr>
                <w:rFonts w:ascii="Arial Narrow" w:eastAsia="Arial Narrow" w:hAnsi="Arial Narrow" w:cs="Arial Narrow"/>
              </w:rPr>
              <w:t>3</w:t>
            </w:r>
          </w:p>
        </w:tc>
        <w:tc>
          <w:tcPr>
            <w:tcW w:w="567" w:type="dxa"/>
          </w:tcPr>
          <w:p w:rsidR="009B6283" w:rsidRDefault="009B6283">
            <w:pPr>
              <w:pBdr>
                <w:top w:val="nil"/>
                <w:left w:val="nil"/>
                <w:bottom w:val="nil"/>
                <w:right w:val="nil"/>
                <w:between w:val="nil"/>
              </w:pBdr>
              <w:spacing w:before="6" w:line="240" w:lineRule="auto"/>
              <w:ind w:left="0" w:hanging="2"/>
              <w:rPr>
                <w:rFonts w:ascii="Arial Narrow" w:eastAsia="Arial Narrow" w:hAnsi="Arial Narrow" w:cs="Arial Narrow"/>
              </w:rPr>
            </w:pPr>
          </w:p>
          <w:p w:rsidR="009B6283" w:rsidRDefault="005B1CC1">
            <w:pPr>
              <w:pBdr>
                <w:top w:val="nil"/>
                <w:left w:val="nil"/>
                <w:bottom w:val="nil"/>
                <w:right w:val="nil"/>
                <w:between w:val="nil"/>
              </w:pBdr>
              <w:spacing w:line="240" w:lineRule="auto"/>
              <w:ind w:left="0" w:right="2" w:hanging="2"/>
              <w:jc w:val="center"/>
              <w:rPr>
                <w:rFonts w:ascii="Arial Narrow" w:eastAsia="Arial Narrow" w:hAnsi="Arial Narrow" w:cs="Arial Narrow"/>
              </w:rPr>
            </w:pPr>
            <w:r>
              <w:rPr>
                <w:rFonts w:ascii="Arial Narrow" w:eastAsia="Arial Narrow" w:hAnsi="Arial Narrow" w:cs="Arial Narrow"/>
              </w:rPr>
              <w:t>0</w:t>
            </w:r>
          </w:p>
        </w:tc>
        <w:tc>
          <w:tcPr>
            <w:tcW w:w="564" w:type="dxa"/>
          </w:tcPr>
          <w:p w:rsidR="009B6283" w:rsidRDefault="009B6283">
            <w:pPr>
              <w:pBdr>
                <w:top w:val="nil"/>
                <w:left w:val="nil"/>
                <w:bottom w:val="nil"/>
                <w:right w:val="nil"/>
                <w:between w:val="nil"/>
              </w:pBdr>
              <w:spacing w:before="6" w:line="240" w:lineRule="auto"/>
              <w:ind w:left="0" w:hanging="2"/>
              <w:rPr>
                <w:rFonts w:ascii="Arial Narrow" w:eastAsia="Arial Narrow" w:hAnsi="Arial Narrow" w:cs="Arial Narrow"/>
              </w:rPr>
            </w:pPr>
          </w:p>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rPr>
            </w:pPr>
            <w:r>
              <w:rPr>
                <w:rFonts w:ascii="Arial Narrow" w:eastAsia="Arial Narrow" w:hAnsi="Arial Narrow" w:cs="Arial Narrow"/>
              </w:rPr>
              <w:t>1</w:t>
            </w:r>
          </w:p>
        </w:tc>
        <w:tc>
          <w:tcPr>
            <w:tcW w:w="566" w:type="dxa"/>
          </w:tcPr>
          <w:p w:rsidR="009B6283" w:rsidRDefault="009B6283">
            <w:pPr>
              <w:pBdr>
                <w:top w:val="nil"/>
                <w:left w:val="nil"/>
                <w:bottom w:val="nil"/>
                <w:right w:val="nil"/>
                <w:between w:val="nil"/>
              </w:pBdr>
              <w:spacing w:before="6" w:line="240" w:lineRule="auto"/>
              <w:ind w:left="0" w:hanging="2"/>
              <w:rPr>
                <w:rFonts w:ascii="Arial Narrow" w:eastAsia="Arial Narrow" w:hAnsi="Arial Narrow" w:cs="Arial Narrow"/>
              </w:rPr>
            </w:pPr>
          </w:p>
          <w:p w:rsidR="009B6283" w:rsidRDefault="005B1CC1">
            <w:pPr>
              <w:pBdr>
                <w:top w:val="nil"/>
                <w:left w:val="nil"/>
                <w:bottom w:val="nil"/>
                <w:right w:val="nil"/>
                <w:between w:val="nil"/>
              </w:pBdr>
              <w:spacing w:line="240" w:lineRule="auto"/>
              <w:ind w:left="0" w:right="1" w:hanging="2"/>
              <w:jc w:val="center"/>
              <w:rPr>
                <w:rFonts w:ascii="Arial Narrow" w:eastAsia="Arial Narrow" w:hAnsi="Arial Narrow" w:cs="Arial Narrow"/>
              </w:rPr>
            </w:pPr>
            <w:r>
              <w:rPr>
                <w:rFonts w:ascii="Arial Narrow" w:eastAsia="Arial Narrow" w:hAnsi="Arial Narrow" w:cs="Arial Narrow"/>
              </w:rPr>
              <w:t>3</w:t>
            </w:r>
          </w:p>
        </w:tc>
        <w:tc>
          <w:tcPr>
            <w:tcW w:w="571" w:type="dxa"/>
          </w:tcPr>
          <w:p w:rsidR="009B6283" w:rsidRDefault="009B6283">
            <w:pPr>
              <w:pBdr>
                <w:top w:val="nil"/>
                <w:left w:val="nil"/>
                <w:bottom w:val="nil"/>
                <w:right w:val="nil"/>
                <w:between w:val="nil"/>
              </w:pBdr>
              <w:spacing w:before="6" w:line="240" w:lineRule="auto"/>
              <w:ind w:left="0" w:hanging="2"/>
              <w:rPr>
                <w:rFonts w:ascii="Arial Narrow" w:eastAsia="Arial Narrow" w:hAnsi="Arial Narrow" w:cs="Arial Narrow"/>
              </w:rPr>
            </w:pPr>
          </w:p>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rPr>
            </w:pPr>
            <w:r>
              <w:rPr>
                <w:rFonts w:ascii="Arial Narrow" w:eastAsia="Arial Narrow" w:hAnsi="Arial Narrow" w:cs="Arial Narrow"/>
              </w:rPr>
              <w:t>1</w:t>
            </w:r>
          </w:p>
        </w:tc>
        <w:tc>
          <w:tcPr>
            <w:tcW w:w="564" w:type="dxa"/>
          </w:tcPr>
          <w:p w:rsidR="009B6283" w:rsidRDefault="009B6283">
            <w:pPr>
              <w:pBdr>
                <w:top w:val="nil"/>
                <w:left w:val="nil"/>
                <w:bottom w:val="nil"/>
                <w:right w:val="nil"/>
                <w:between w:val="nil"/>
              </w:pBdr>
              <w:spacing w:before="6" w:line="240" w:lineRule="auto"/>
              <w:ind w:left="0" w:hanging="2"/>
              <w:rPr>
                <w:rFonts w:ascii="Arial Narrow" w:eastAsia="Arial Narrow" w:hAnsi="Arial Narrow" w:cs="Arial Narrow"/>
              </w:rPr>
            </w:pPr>
          </w:p>
          <w:p w:rsidR="009B6283" w:rsidRDefault="005B1CC1">
            <w:pPr>
              <w:pBdr>
                <w:top w:val="nil"/>
                <w:left w:val="nil"/>
                <w:bottom w:val="nil"/>
                <w:right w:val="nil"/>
                <w:between w:val="nil"/>
              </w:pBdr>
              <w:spacing w:line="240" w:lineRule="auto"/>
              <w:ind w:left="0" w:right="4" w:hanging="2"/>
              <w:jc w:val="center"/>
              <w:rPr>
                <w:rFonts w:ascii="Arial Narrow" w:eastAsia="Arial Narrow" w:hAnsi="Arial Narrow" w:cs="Arial Narrow"/>
              </w:rPr>
            </w:pPr>
            <w:r>
              <w:rPr>
                <w:rFonts w:ascii="Arial Narrow" w:eastAsia="Arial Narrow" w:hAnsi="Arial Narrow" w:cs="Arial Narrow"/>
              </w:rPr>
              <w:t>4</w:t>
            </w:r>
          </w:p>
        </w:tc>
        <w:tc>
          <w:tcPr>
            <w:tcW w:w="1733" w:type="dxa"/>
          </w:tcPr>
          <w:p w:rsidR="009B6283" w:rsidRDefault="009B6283">
            <w:pPr>
              <w:pBdr>
                <w:top w:val="nil"/>
                <w:left w:val="nil"/>
                <w:bottom w:val="nil"/>
                <w:right w:val="nil"/>
                <w:between w:val="nil"/>
              </w:pBdr>
              <w:spacing w:before="6" w:line="240" w:lineRule="auto"/>
              <w:ind w:left="0" w:hanging="2"/>
              <w:rPr>
                <w:rFonts w:ascii="Arial Narrow" w:eastAsia="Arial Narrow" w:hAnsi="Arial Narrow" w:cs="Arial Narrow"/>
              </w:rPr>
            </w:pPr>
          </w:p>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rPr>
            </w:pPr>
            <w:r>
              <w:rPr>
                <w:rFonts w:ascii="Arial Narrow" w:eastAsia="Arial Narrow" w:hAnsi="Arial Narrow" w:cs="Arial Narrow"/>
              </w:rPr>
              <w:t>13</w:t>
            </w:r>
          </w:p>
        </w:tc>
      </w:tr>
      <w:tr w:rsidR="009B6283">
        <w:trPr>
          <w:trHeight w:val="640"/>
        </w:trPr>
        <w:tc>
          <w:tcPr>
            <w:tcW w:w="3087" w:type="dxa"/>
          </w:tcPr>
          <w:p w:rsidR="009B6283" w:rsidRDefault="005B1CC1">
            <w:pPr>
              <w:pBdr>
                <w:top w:val="nil"/>
                <w:left w:val="nil"/>
                <w:bottom w:val="nil"/>
                <w:right w:val="nil"/>
                <w:between w:val="nil"/>
              </w:pBdr>
              <w:spacing w:before="24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Ukupno</w:t>
            </w:r>
          </w:p>
        </w:tc>
        <w:tc>
          <w:tcPr>
            <w:tcW w:w="566" w:type="dxa"/>
          </w:tcPr>
          <w:p w:rsidR="009B6283" w:rsidRDefault="005B1CC1">
            <w:pPr>
              <w:pBdr>
                <w:top w:val="nil"/>
                <w:left w:val="nil"/>
                <w:bottom w:val="nil"/>
                <w:right w:val="nil"/>
                <w:between w:val="nil"/>
              </w:pBdr>
              <w:spacing w:before="243" w:line="240" w:lineRule="auto"/>
              <w:ind w:left="0" w:right="7" w:hanging="2"/>
              <w:jc w:val="center"/>
              <w:rPr>
                <w:rFonts w:ascii="Arial Narrow" w:eastAsia="Arial Narrow" w:hAnsi="Arial Narrow" w:cs="Arial Narrow"/>
              </w:rPr>
            </w:pPr>
            <w:r>
              <w:rPr>
                <w:rFonts w:ascii="Arial Narrow" w:eastAsia="Arial Narrow" w:hAnsi="Arial Narrow" w:cs="Arial Narrow"/>
              </w:rPr>
              <w:t>5</w:t>
            </w:r>
          </w:p>
        </w:tc>
        <w:tc>
          <w:tcPr>
            <w:tcW w:w="564" w:type="dxa"/>
          </w:tcPr>
          <w:p w:rsidR="009B6283" w:rsidRDefault="005B1CC1">
            <w:pPr>
              <w:pBdr>
                <w:top w:val="nil"/>
                <w:left w:val="nil"/>
                <w:bottom w:val="nil"/>
                <w:right w:val="nil"/>
                <w:between w:val="nil"/>
              </w:pBdr>
              <w:spacing w:before="243" w:line="240" w:lineRule="auto"/>
              <w:ind w:left="0" w:right="5" w:hanging="2"/>
              <w:jc w:val="center"/>
              <w:rPr>
                <w:rFonts w:ascii="Arial Narrow" w:eastAsia="Arial Narrow" w:hAnsi="Arial Narrow" w:cs="Arial Narrow"/>
              </w:rPr>
            </w:pPr>
            <w:r>
              <w:rPr>
                <w:rFonts w:ascii="Arial Narrow" w:eastAsia="Arial Narrow" w:hAnsi="Arial Narrow" w:cs="Arial Narrow"/>
              </w:rPr>
              <w:t>6</w:t>
            </w:r>
          </w:p>
        </w:tc>
        <w:tc>
          <w:tcPr>
            <w:tcW w:w="571" w:type="dxa"/>
          </w:tcPr>
          <w:p w:rsidR="009B6283" w:rsidRDefault="005B1CC1">
            <w:pPr>
              <w:pBdr>
                <w:top w:val="nil"/>
                <w:left w:val="nil"/>
                <w:bottom w:val="nil"/>
                <w:right w:val="nil"/>
                <w:between w:val="nil"/>
              </w:pBdr>
              <w:spacing w:before="243" w:line="240" w:lineRule="auto"/>
              <w:ind w:left="0" w:right="1" w:hanging="2"/>
              <w:jc w:val="center"/>
              <w:rPr>
                <w:rFonts w:ascii="Arial Narrow" w:eastAsia="Arial Narrow" w:hAnsi="Arial Narrow" w:cs="Arial Narrow"/>
              </w:rPr>
            </w:pPr>
            <w:r>
              <w:rPr>
                <w:rFonts w:ascii="Arial Narrow" w:eastAsia="Arial Narrow" w:hAnsi="Arial Narrow" w:cs="Arial Narrow"/>
              </w:rPr>
              <w:t>13</w:t>
            </w:r>
          </w:p>
        </w:tc>
        <w:tc>
          <w:tcPr>
            <w:tcW w:w="567" w:type="dxa"/>
          </w:tcPr>
          <w:p w:rsidR="009B6283" w:rsidRDefault="005B1CC1">
            <w:pPr>
              <w:pBdr>
                <w:top w:val="nil"/>
                <w:left w:val="nil"/>
                <w:bottom w:val="nil"/>
                <w:right w:val="nil"/>
                <w:between w:val="nil"/>
              </w:pBdr>
              <w:spacing w:before="243" w:line="240" w:lineRule="auto"/>
              <w:ind w:left="0" w:right="1" w:hanging="2"/>
              <w:jc w:val="center"/>
              <w:rPr>
                <w:rFonts w:ascii="Arial Narrow" w:eastAsia="Arial Narrow" w:hAnsi="Arial Narrow" w:cs="Arial Narrow"/>
              </w:rPr>
            </w:pPr>
            <w:r>
              <w:rPr>
                <w:rFonts w:ascii="Arial Narrow" w:eastAsia="Arial Narrow" w:hAnsi="Arial Narrow" w:cs="Arial Narrow"/>
              </w:rPr>
              <w:t>15</w:t>
            </w:r>
          </w:p>
        </w:tc>
        <w:tc>
          <w:tcPr>
            <w:tcW w:w="564" w:type="dxa"/>
          </w:tcPr>
          <w:p w:rsidR="009B6283" w:rsidRDefault="005B1CC1">
            <w:pPr>
              <w:pBdr>
                <w:top w:val="nil"/>
                <w:left w:val="nil"/>
                <w:bottom w:val="nil"/>
                <w:right w:val="nil"/>
                <w:between w:val="nil"/>
              </w:pBdr>
              <w:spacing w:before="243" w:line="240" w:lineRule="auto"/>
              <w:ind w:left="0" w:hanging="2"/>
              <w:jc w:val="center"/>
              <w:rPr>
                <w:rFonts w:ascii="Arial Narrow" w:eastAsia="Arial Narrow" w:hAnsi="Arial Narrow" w:cs="Arial Narrow"/>
              </w:rPr>
            </w:pPr>
            <w:r>
              <w:rPr>
                <w:rFonts w:ascii="Arial Narrow" w:eastAsia="Arial Narrow" w:hAnsi="Arial Narrow" w:cs="Arial Narrow"/>
              </w:rPr>
              <w:t>20</w:t>
            </w:r>
          </w:p>
        </w:tc>
        <w:tc>
          <w:tcPr>
            <w:tcW w:w="566" w:type="dxa"/>
          </w:tcPr>
          <w:p w:rsidR="009B6283" w:rsidRDefault="005B1CC1">
            <w:pPr>
              <w:pBdr>
                <w:top w:val="nil"/>
                <w:left w:val="nil"/>
                <w:bottom w:val="nil"/>
                <w:right w:val="nil"/>
                <w:between w:val="nil"/>
              </w:pBdr>
              <w:spacing w:before="243" w:line="240" w:lineRule="auto"/>
              <w:ind w:left="0" w:right="1" w:hanging="2"/>
              <w:jc w:val="center"/>
              <w:rPr>
                <w:rFonts w:ascii="Arial Narrow" w:eastAsia="Arial Narrow" w:hAnsi="Arial Narrow" w:cs="Arial Narrow"/>
              </w:rPr>
            </w:pPr>
            <w:r>
              <w:rPr>
                <w:rFonts w:ascii="Arial Narrow" w:eastAsia="Arial Narrow" w:hAnsi="Arial Narrow" w:cs="Arial Narrow"/>
              </w:rPr>
              <w:t>12</w:t>
            </w:r>
          </w:p>
        </w:tc>
        <w:tc>
          <w:tcPr>
            <w:tcW w:w="571" w:type="dxa"/>
          </w:tcPr>
          <w:p w:rsidR="009B6283" w:rsidRDefault="005B1CC1">
            <w:pPr>
              <w:pBdr>
                <w:top w:val="nil"/>
                <w:left w:val="nil"/>
                <w:bottom w:val="nil"/>
                <w:right w:val="nil"/>
                <w:between w:val="nil"/>
              </w:pBdr>
              <w:spacing w:before="243" w:line="240" w:lineRule="auto"/>
              <w:ind w:left="0" w:hanging="2"/>
              <w:jc w:val="center"/>
              <w:rPr>
                <w:rFonts w:ascii="Arial Narrow" w:eastAsia="Arial Narrow" w:hAnsi="Arial Narrow" w:cs="Arial Narrow"/>
              </w:rPr>
            </w:pPr>
            <w:r>
              <w:rPr>
                <w:rFonts w:ascii="Arial Narrow" w:eastAsia="Arial Narrow" w:hAnsi="Arial Narrow" w:cs="Arial Narrow"/>
              </w:rPr>
              <w:t>18</w:t>
            </w:r>
          </w:p>
        </w:tc>
        <w:tc>
          <w:tcPr>
            <w:tcW w:w="564" w:type="dxa"/>
          </w:tcPr>
          <w:p w:rsidR="009B6283" w:rsidRDefault="005B1CC1">
            <w:pPr>
              <w:pBdr>
                <w:top w:val="nil"/>
                <w:left w:val="nil"/>
                <w:bottom w:val="nil"/>
                <w:right w:val="nil"/>
                <w:between w:val="nil"/>
              </w:pBdr>
              <w:spacing w:before="243" w:line="240" w:lineRule="auto"/>
              <w:ind w:left="0" w:right="3" w:hanging="2"/>
              <w:jc w:val="center"/>
              <w:rPr>
                <w:rFonts w:ascii="Arial Narrow" w:eastAsia="Arial Narrow" w:hAnsi="Arial Narrow" w:cs="Arial Narrow"/>
              </w:rPr>
            </w:pPr>
            <w:r>
              <w:rPr>
                <w:rFonts w:ascii="Arial Narrow" w:eastAsia="Arial Narrow" w:hAnsi="Arial Narrow" w:cs="Arial Narrow"/>
              </w:rPr>
              <w:t>19</w:t>
            </w:r>
          </w:p>
        </w:tc>
        <w:tc>
          <w:tcPr>
            <w:tcW w:w="1733" w:type="dxa"/>
          </w:tcPr>
          <w:p w:rsidR="009B6283" w:rsidRDefault="005B1CC1">
            <w:pPr>
              <w:pBdr>
                <w:top w:val="nil"/>
                <w:left w:val="nil"/>
                <w:bottom w:val="nil"/>
                <w:right w:val="nil"/>
                <w:between w:val="nil"/>
              </w:pBdr>
              <w:spacing w:before="243" w:line="240" w:lineRule="auto"/>
              <w:ind w:left="0" w:hanging="2"/>
              <w:jc w:val="center"/>
              <w:rPr>
                <w:rFonts w:ascii="Arial Narrow" w:eastAsia="Arial Narrow" w:hAnsi="Arial Narrow" w:cs="Arial Narrow"/>
              </w:rPr>
            </w:pPr>
            <w:r>
              <w:rPr>
                <w:rFonts w:ascii="Arial Narrow" w:eastAsia="Arial Narrow" w:hAnsi="Arial Narrow" w:cs="Arial Narrow"/>
              </w:rPr>
              <w:t>108</w:t>
            </w:r>
          </w:p>
        </w:tc>
      </w:tr>
    </w:tbl>
    <w:p w:rsidR="009B6283" w:rsidRDefault="009B6283">
      <w:pPr>
        <w:pBdr>
          <w:top w:val="nil"/>
          <w:left w:val="nil"/>
          <w:bottom w:val="nil"/>
          <w:right w:val="nil"/>
          <w:between w:val="nil"/>
        </w:pBdr>
        <w:spacing w:before="18" w:line="240" w:lineRule="auto"/>
        <w:ind w:left="0" w:hanging="2"/>
        <w:rPr>
          <w:rFonts w:ascii="Arial Narrow" w:eastAsia="Arial Narrow" w:hAnsi="Arial Narrow" w:cs="Arial Narrow"/>
          <w:sz w:val="20"/>
          <w:szCs w:val="20"/>
        </w:rPr>
      </w:pPr>
    </w:p>
    <w:p w:rsidR="009B6283" w:rsidRDefault="009B6283">
      <w:pPr>
        <w:pBdr>
          <w:top w:val="nil"/>
          <w:left w:val="nil"/>
          <w:bottom w:val="nil"/>
          <w:right w:val="nil"/>
          <w:between w:val="nil"/>
        </w:pBdr>
        <w:spacing w:before="6" w:line="240" w:lineRule="auto"/>
        <w:ind w:left="0" w:hanging="2"/>
        <w:jc w:val="both"/>
        <w:rPr>
          <w:rFonts w:ascii="Arial Narrow" w:eastAsia="Arial Narrow" w:hAnsi="Arial Narrow" w:cs="Arial Narrow"/>
          <w:sz w:val="24"/>
          <w:szCs w:val="24"/>
        </w:rPr>
      </w:pPr>
    </w:p>
    <w:p w:rsidR="009B6283" w:rsidRDefault="005B1CC1">
      <w:pPr>
        <w:pBdr>
          <w:top w:val="nil"/>
          <w:left w:val="nil"/>
          <w:bottom w:val="nil"/>
          <w:right w:val="nil"/>
          <w:between w:val="nil"/>
        </w:pBdr>
        <w:spacing w:before="6" w:line="240" w:lineRule="auto"/>
        <w:ind w:left="0" w:hanging="2"/>
        <w:jc w:val="both"/>
        <w:rPr>
          <w:rFonts w:ascii="Arial Narrow" w:eastAsia="Arial Narrow" w:hAnsi="Arial Narrow" w:cs="Arial Narrow"/>
          <w:sz w:val="24"/>
          <w:szCs w:val="24"/>
        </w:rPr>
      </w:pPr>
      <w:r>
        <w:rPr>
          <w:rFonts w:ascii="Arial Narrow" w:eastAsia="Arial Narrow" w:hAnsi="Arial Narrow" w:cs="Arial Narrow"/>
          <w:sz w:val="24"/>
          <w:szCs w:val="24"/>
        </w:rPr>
        <w:t xml:space="preserve">                                   </w:t>
      </w:r>
      <w:r>
        <w:rPr>
          <w:rFonts w:ascii="Arial Narrow" w:eastAsia="Arial Narrow" w:hAnsi="Arial Narrow" w:cs="Arial Narrow"/>
          <w:sz w:val="24"/>
          <w:szCs w:val="24"/>
        </w:rPr>
        <w:t xml:space="preserve">Učitelji svakom učeniku za kojeg je određen primjereni oblik školovanja pristupaju individualno i  izrađuju </w:t>
      </w:r>
      <w:r>
        <w:rPr>
          <w:rFonts w:ascii="Arial Narrow" w:eastAsia="Arial Narrow" w:hAnsi="Arial Narrow" w:cs="Arial Narrow"/>
        </w:rPr>
        <w:t xml:space="preserve">godišnji </w:t>
      </w:r>
      <w:r>
        <w:rPr>
          <w:rFonts w:ascii="Arial Narrow" w:eastAsia="Arial Narrow" w:hAnsi="Arial Narrow" w:cs="Arial Narrow"/>
          <w:sz w:val="24"/>
          <w:szCs w:val="24"/>
        </w:rPr>
        <w:t>prilagođen / poseb</w:t>
      </w:r>
      <w:r>
        <w:rPr>
          <w:rFonts w:ascii="Arial Narrow" w:eastAsia="Arial Narrow" w:hAnsi="Arial Narrow" w:cs="Arial Narrow"/>
        </w:rPr>
        <w:t xml:space="preserve">an </w:t>
      </w:r>
      <w:r>
        <w:rPr>
          <w:rFonts w:ascii="Arial Narrow" w:eastAsia="Arial Narrow" w:hAnsi="Arial Narrow" w:cs="Arial Narrow"/>
          <w:sz w:val="24"/>
          <w:szCs w:val="24"/>
        </w:rPr>
        <w:t>program za svakog učenika</w:t>
      </w:r>
      <w:r>
        <w:rPr>
          <w:rFonts w:ascii="Arial Narrow" w:eastAsia="Arial Narrow" w:hAnsi="Arial Narrow" w:cs="Arial Narrow"/>
          <w:b/>
          <w:bCs/>
          <w:sz w:val="24"/>
          <w:szCs w:val="24"/>
        </w:rPr>
        <w:t>.</w:t>
      </w:r>
    </w:p>
    <w:p w:rsidR="009B6283" w:rsidRDefault="009B6283">
      <w:pPr>
        <w:pBdr>
          <w:top w:val="nil"/>
          <w:left w:val="nil"/>
          <w:bottom w:val="nil"/>
          <w:right w:val="nil"/>
          <w:between w:val="nil"/>
        </w:pBdr>
        <w:spacing w:line="240" w:lineRule="auto"/>
        <w:ind w:leftChars="0" w:left="0" w:firstLineChars="0" w:firstLine="0"/>
        <w:rPr>
          <w:rFonts w:ascii="Arial Narrow" w:eastAsia="Arial Narrow" w:hAnsi="Arial Narrow" w:cs="Arial Narrow"/>
          <w:color w:val="FF0000"/>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color w:val="FF0000"/>
          <w:sz w:val="24"/>
          <w:szCs w:val="24"/>
        </w:rPr>
      </w:pPr>
    </w:p>
    <w:p w:rsidR="009B6283" w:rsidRDefault="005B1CC1">
      <w:pPr>
        <w:tabs>
          <w:tab w:val="left" w:pos="1190"/>
        </w:tabs>
        <w:spacing w:line="276" w:lineRule="auto"/>
        <w:ind w:left="0" w:hanging="2"/>
        <w:rPr>
          <w:rFonts w:ascii="Arial Narrow" w:eastAsia="Arial Narrow" w:hAnsi="Arial Narrow" w:cs="Arial Narrow"/>
          <w:b/>
          <w:sz w:val="24"/>
          <w:szCs w:val="24"/>
          <w:highlight w:val="white"/>
        </w:rPr>
      </w:pPr>
      <w:r>
        <w:rPr>
          <w:rFonts w:ascii="Arial Narrow" w:eastAsia="Arial Narrow" w:hAnsi="Arial Narrow" w:cs="Arial Narrow"/>
          <w:b/>
          <w:sz w:val="24"/>
          <w:szCs w:val="24"/>
        </w:rPr>
        <w:lastRenderedPageBreak/>
        <w:t>4. 7.</w:t>
      </w:r>
      <w:r>
        <w:rPr>
          <w:rFonts w:ascii="Arial Narrow" w:eastAsia="Arial Narrow" w:hAnsi="Arial Narrow" w:cs="Arial Narrow"/>
          <w:sz w:val="14"/>
          <w:szCs w:val="14"/>
        </w:rPr>
        <w:t xml:space="preserve">            </w:t>
      </w:r>
      <w:r>
        <w:rPr>
          <w:rFonts w:ascii="Arial Narrow" w:eastAsia="Arial Narrow" w:hAnsi="Arial Narrow" w:cs="Arial Narrow"/>
          <w:b/>
          <w:sz w:val="24"/>
          <w:szCs w:val="24"/>
          <w:highlight w:val="white"/>
        </w:rPr>
        <w:t>PREGLED ŠKOLSKIH STRUČNIH AKTIVA S NAZNAKOM VODITELJA:</w:t>
      </w:r>
      <w:r>
        <w:rPr>
          <w:rFonts w:ascii="Arial Narrow" w:eastAsia="Arial Narrow" w:hAnsi="Arial Narrow" w:cs="Arial Narrow"/>
          <w:b/>
          <w:sz w:val="24"/>
          <w:szCs w:val="24"/>
          <w:highlight w:val="white"/>
        </w:rPr>
        <w:br/>
      </w:r>
    </w:p>
    <w:p w:rsidR="009B6283" w:rsidRDefault="005B1CC1">
      <w:pPr>
        <w:tabs>
          <w:tab w:val="left" w:pos="1190"/>
        </w:tabs>
        <w:spacing w:line="276"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ab/>
        <w:t xml:space="preserve">I.razredi – </w:t>
      </w:r>
      <w:r>
        <w:rPr>
          <w:rFonts w:ascii="Arial Narrow" w:eastAsia="Arial Narrow" w:hAnsi="Arial Narrow" w:cs="Arial Narrow"/>
          <w:sz w:val="24"/>
          <w:szCs w:val="24"/>
        </w:rPr>
        <w:t>Sanja Klisura</w:t>
      </w:r>
    </w:p>
    <w:p w:rsidR="009B6283" w:rsidRDefault="005B1CC1">
      <w:pPr>
        <w:tabs>
          <w:tab w:val="left" w:pos="1190"/>
        </w:tabs>
        <w:spacing w:before="140" w:line="276"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ab/>
        <w:t>II.razredi – Anita Dankić Balaško</w:t>
      </w:r>
    </w:p>
    <w:p w:rsidR="009B6283" w:rsidRDefault="005B1CC1">
      <w:pPr>
        <w:tabs>
          <w:tab w:val="left" w:pos="1190"/>
        </w:tabs>
        <w:spacing w:before="140" w:line="276"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ab/>
        <w:t>III.razredi – Dario Martinović</w:t>
      </w:r>
    </w:p>
    <w:p w:rsidR="009B6283" w:rsidRDefault="005B1CC1">
      <w:pPr>
        <w:tabs>
          <w:tab w:val="left" w:pos="1190"/>
        </w:tabs>
        <w:spacing w:before="140" w:line="276"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ab/>
        <w:t>IV.razredi – Beata Guszak</w:t>
      </w:r>
    </w:p>
    <w:p w:rsidR="009B6283" w:rsidRDefault="005B1CC1">
      <w:pPr>
        <w:tabs>
          <w:tab w:val="left" w:pos="1190"/>
        </w:tabs>
        <w:spacing w:before="140" w:line="276"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ab/>
        <w:t>V.razredi – Bošnjak Marko</w:t>
      </w:r>
    </w:p>
    <w:p w:rsidR="009B6283" w:rsidRDefault="005B1CC1">
      <w:pPr>
        <w:tabs>
          <w:tab w:val="left" w:pos="1190"/>
        </w:tabs>
        <w:spacing w:before="140" w:line="276"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ab/>
        <w:t>VI.razred – Mock Antonio</w:t>
      </w:r>
    </w:p>
    <w:p w:rsidR="009B6283" w:rsidRDefault="005B1CC1">
      <w:pPr>
        <w:tabs>
          <w:tab w:val="left" w:pos="1190"/>
        </w:tabs>
        <w:spacing w:before="140" w:line="276"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ab/>
        <w:t>VII.razredi – Sanja Horvat</w:t>
      </w:r>
    </w:p>
    <w:p w:rsidR="009B6283" w:rsidRDefault="005B1CC1">
      <w:pPr>
        <w:tabs>
          <w:tab w:val="left" w:pos="1190"/>
        </w:tabs>
        <w:spacing w:before="140" w:line="276"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ab/>
        <w:t>VIII.razredi – Ana Mraović Kubičko</w:t>
      </w:r>
    </w:p>
    <w:p w:rsidR="009B6283" w:rsidRDefault="009B6283">
      <w:pPr>
        <w:tabs>
          <w:tab w:val="left" w:pos="1190"/>
        </w:tabs>
        <w:spacing w:before="140" w:line="276" w:lineRule="auto"/>
        <w:ind w:left="0" w:hanging="2"/>
        <w:rPr>
          <w:rFonts w:ascii="Arial Narrow" w:eastAsia="Arial Narrow" w:hAnsi="Arial Narrow" w:cs="Arial Narrow"/>
          <w:sz w:val="24"/>
          <w:szCs w:val="24"/>
        </w:rPr>
      </w:pPr>
    </w:p>
    <w:p w:rsidR="009B6283" w:rsidRDefault="009B6283">
      <w:pPr>
        <w:tabs>
          <w:tab w:val="left" w:pos="1190"/>
        </w:tabs>
        <w:spacing w:before="140" w:line="276" w:lineRule="auto"/>
        <w:ind w:left="0" w:hanging="2"/>
        <w:rPr>
          <w:rFonts w:ascii="Arial Narrow" w:eastAsia="Arial Narrow" w:hAnsi="Arial Narrow" w:cs="Arial Narrow"/>
          <w:sz w:val="24"/>
          <w:szCs w:val="24"/>
        </w:rPr>
      </w:pPr>
    </w:p>
    <w:p w:rsidR="009B6283" w:rsidRDefault="005B1CC1">
      <w:pPr>
        <w:tabs>
          <w:tab w:val="left" w:pos="1190"/>
        </w:tabs>
        <w:spacing w:line="276" w:lineRule="auto"/>
        <w:ind w:left="0" w:hanging="2"/>
        <w:rPr>
          <w:rFonts w:ascii="Arial Narrow" w:eastAsia="Arial Narrow" w:hAnsi="Arial Narrow" w:cs="Arial Narrow"/>
          <w:b/>
          <w:bCs/>
          <w:sz w:val="24"/>
          <w:szCs w:val="24"/>
        </w:rPr>
      </w:pPr>
      <w:r>
        <w:rPr>
          <w:rFonts w:ascii="Arial Narrow" w:eastAsia="Arial Narrow" w:hAnsi="Arial Narrow" w:cs="Arial Narrow"/>
          <w:b/>
          <w:bCs/>
          <w:sz w:val="24"/>
          <w:szCs w:val="24"/>
        </w:rPr>
        <w:t xml:space="preserve">                 </w:t>
      </w:r>
      <w:r>
        <w:rPr>
          <w:rFonts w:ascii="Arial Narrow" w:eastAsia="Arial Narrow" w:hAnsi="Arial Narrow" w:cs="Arial Narrow"/>
          <w:b/>
          <w:bCs/>
          <w:sz w:val="24"/>
          <w:szCs w:val="24"/>
        </w:rPr>
        <w:t>RAZREDNA NASTAVA:</w:t>
      </w:r>
    </w:p>
    <w:p w:rsidR="009B6283" w:rsidRDefault="009B6283">
      <w:pPr>
        <w:tabs>
          <w:tab w:val="left" w:pos="1190"/>
        </w:tabs>
        <w:spacing w:line="276" w:lineRule="auto"/>
        <w:ind w:left="0" w:hanging="2"/>
        <w:rPr>
          <w:rFonts w:ascii="Arial Narrow" w:eastAsia="Arial Narrow" w:hAnsi="Arial Narrow" w:cs="Arial Narrow"/>
          <w:b/>
          <w:bCs/>
          <w:sz w:val="24"/>
          <w:szCs w:val="24"/>
        </w:rPr>
      </w:pPr>
    </w:p>
    <w:p w:rsidR="009B6283" w:rsidRDefault="005B1CC1">
      <w:pPr>
        <w:tabs>
          <w:tab w:val="left" w:pos="1190"/>
        </w:tabs>
        <w:spacing w:line="276" w:lineRule="auto"/>
        <w:rPr>
          <w:rFonts w:ascii="Arial Narrow" w:eastAsia="Arial Narrow" w:hAnsi="Arial Narrow" w:cs="Arial Narrow"/>
          <w:sz w:val="24"/>
          <w:szCs w:val="24"/>
        </w:rPr>
      </w:pPr>
      <w:r>
        <w:rPr>
          <w:rFonts w:ascii="Arial Narrow" w:eastAsia="Arial Narrow" w:hAnsi="Arial Narrow" w:cs="Arial Narrow"/>
          <w:sz w:val="14"/>
          <w:szCs w:val="14"/>
        </w:rPr>
        <w:t xml:space="preserve">                                     </w:t>
      </w:r>
      <w:r>
        <w:rPr>
          <w:rFonts w:ascii="Arial Narrow" w:eastAsia="Arial Narrow" w:hAnsi="Arial Narrow" w:cs="Arial Narrow"/>
          <w:sz w:val="24"/>
          <w:szCs w:val="24"/>
        </w:rPr>
        <w:t>Voditelj aktiva razredne nastave: Snježana Duić</w:t>
      </w:r>
      <w:r>
        <w:br/>
      </w:r>
    </w:p>
    <w:p w:rsidR="009B6283" w:rsidRDefault="005B1CC1">
      <w:pPr>
        <w:tabs>
          <w:tab w:val="left" w:pos="1190"/>
        </w:tabs>
        <w:spacing w:line="276" w:lineRule="auto"/>
        <w:ind w:left="0" w:hanging="2"/>
        <w:rPr>
          <w:rFonts w:ascii="Arial Narrow" w:eastAsia="Arial Narrow" w:hAnsi="Arial Narrow" w:cs="Arial Narrow"/>
          <w:sz w:val="24"/>
          <w:szCs w:val="24"/>
        </w:rPr>
      </w:pPr>
      <w:r>
        <w:br/>
      </w:r>
    </w:p>
    <w:p w:rsidR="009B6283" w:rsidRDefault="005B1CC1">
      <w:pPr>
        <w:tabs>
          <w:tab w:val="left" w:pos="1190"/>
        </w:tabs>
        <w:spacing w:line="276" w:lineRule="auto"/>
        <w:ind w:left="0" w:hanging="2"/>
        <w:rPr>
          <w:rFonts w:ascii="Arial Narrow" w:eastAsia="Arial Narrow" w:hAnsi="Arial Narrow" w:cs="Arial Narrow"/>
          <w:b/>
          <w:sz w:val="24"/>
          <w:szCs w:val="24"/>
        </w:rPr>
      </w:pPr>
      <w:r>
        <w:rPr>
          <w:rFonts w:ascii="Arial Narrow" w:eastAsia="Arial Narrow" w:hAnsi="Arial Narrow" w:cs="Arial Narrow"/>
          <w:b/>
          <w:sz w:val="24"/>
          <w:szCs w:val="24"/>
        </w:rPr>
        <w:t>2.</w:t>
      </w:r>
      <w:r>
        <w:rPr>
          <w:rFonts w:ascii="Arial Narrow" w:eastAsia="Arial Narrow" w:hAnsi="Arial Narrow" w:cs="Arial Narrow"/>
          <w:sz w:val="14"/>
          <w:szCs w:val="14"/>
        </w:rPr>
        <w:t xml:space="preserve">               </w:t>
      </w:r>
      <w:r>
        <w:rPr>
          <w:rFonts w:ascii="Arial Narrow" w:eastAsia="Arial Narrow" w:hAnsi="Arial Narrow" w:cs="Arial Narrow"/>
          <w:b/>
          <w:sz w:val="24"/>
          <w:szCs w:val="24"/>
        </w:rPr>
        <w:t>VODITELJ AKTIVA - PREDMETNA NASTAVA:</w:t>
      </w:r>
    </w:p>
    <w:p w:rsidR="009B6283" w:rsidRDefault="005B1CC1">
      <w:pPr>
        <w:tabs>
          <w:tab w:val="left" w:pos="1190"/>
        </w:tabs>
        <w:spacing w:before="280" w:line="276" w:lineRule="auto"/>
        <w:rPr>
          <w:rFonts w:ascii="Arial Narrow" w:eastAsia="Arial Narrow" w:hAnsi="Arial Narrow" w:cs="Arial Narrow"/>
          <w:sz w:val="24"/>
          <w:szCs w:val="24"/>
        </w:rPr>
      </w:pPr>
      <w:r>
        <w:rPr>
          <w:rFonts w:ascii="Arial Narrow" w:eastAsia="Arial Narrow" w:hAnsi="Arial Narrow" w:cs="Arial Narrow"/>
          <w:sz w:val="14"/>
          <w:szCs w:val="14"/>
        </w:rPr>
        <w:t xml:space="preserve">       </w:t>
      </w:r>
      <w:r>
        <w:tab/>
      </w:r>
      <w:r>
        <w:rPr>
          <w:rFonts w:ascii="Arial Narrow" w:eastAsia="Arial Narrow" w:hAnsi="Arial Narrow" w:cs="Arial Narrow"/>
          <w:sz w:val="14"/>
          <w:szCs w:val="14"/>
        </w:rPr>
        <w:t xml:space="preserve">   </w:t>
      </w:r>
      <w:r>
        <w:rPr>
          <w:rFonts w:ascii="Arial Narrow" w:eastAsia="Arial Narrow" w:hAnsi="Arial Narrow" w:cs="Arial Narrow"/>
          <w:sz w:val="24"/>
          <w:szCs w:val="24"/>
        </w:rPr>
        <w:t>Hrvatski jezik –  Snježana Čubrilo</w:t>
      </w:r>
    </w:p>
    <w:p w:rsidR="009B6283" w:rsidRDefault="005B1CC1">
      <w:pPr>
        <w:tabs>
          <w:tab w:val="left" w:pos="1190"/>
        </w:tabs>
        <w:spacing w:before="280" w:line="276" w:lineRule="auto"/>
        <w:rPr>
          <w:rFonts w:ascii="Arial Narrow" w:eastAsia="Arial Narrow" w:hAnsi="Arial Narrow" w:cs="Arial Narrow"/>
          <w:sz w:val="24"/>
          <w:szCs w:val="24"/>
        </w:rPr>
      </w:pPr>
      <w:r>
        <w:rPr>
          <w:rFonts w:ascii="Arial Narrow" w:eastAsia="Arial Narrow" w:hAnsi="Arial Narrow" w:cs="Arial Narrow"/>
          <w:sz w:val="14"/>
          <w:szCs w:val="14"/>
        </w:rPr>
        <w:t xml:space="preserve">       </w:t>
      </w:r>
      <w:r>
        <w:tab/>
      </w:r>
      <w:r>
        <w:rPr>
          <w:rFonts w:ascii="Arial Narrow" w:eastAsia="Arial Narrow" w:hAnsi="Arial Narrow" w:cs="Arial Narrow"/>
          <w:sz w:val="24"/>
          <w:szCs w:val="24"/>
        </w:rPr>
        <w:t xml:space="preserve"> Strani jezici - engleski jezik – Maja Ru</w:t>
      </w:r>
      <w:r>
        <w:rPr>
          <w:rFonts w:ascii="Arial Narrow" w:eastAsia="Arial Narrow" w:hAnsi="Arial Narrow" w:cs="Arial Narrow"/>
          <w:sz w:val="24"/>
          <w:szCs w:val="24"/>
        </w:rPr>
        <w:t>šev</w:t>
      </w:r>
    </w:p>
    <w:p w:rsidR="009B6283" w:rsidRDefault="005B1CC1">
      <w:pPr>
        <w:tabs>
          <w:tab w:val="left" w:pos="1190"/>
        </w:tabs>
        <w:spacing w:line="276" w:lineRule="auto"/>
        <w:rPr>
          <w:rFonts w:ascii="Arial Narrow" w:eastAsia="Arial Narrow" w:hAnsi="Arial Narrow" w:cs="Arial Narrow"/>
          <w:sz w:val="24"/>
          <w:szCs w:val="24"/>
        </w:rPr>
      </w:pPr>
      <w:r>
        <w:rPr>
          <w:rFonts w:ascii="Arial Narrow" w:eastAsia="Arial Narrow" w:hAnsi="Arial Narrow" w:cs="Arial Narrow"/>
          <w:sz w:val="14"/>
          <w:szCs w:val="14"/>
        </w:rPr>
        <w:t xml:space="preserve">       </w:t>
      </w:r>
      <w:r>
        <w:tab/>
      </w:r>
      <w:r>
        <w:rPr>
          <w:rFonts w:ascii="Arial Narrow" w:eastAsia="Arial Narrow" w:hAnsi="Arial Narrow" w:cs="Arial Narrow"/>
          <w:sz w:val="24"/>
          <w:szCs w:val="24"/>
        </w:rPr>
        <w:t xml:space="preserve"> Strani jezici - njemački jezik - Matković J.</w:t>
      </w:r>
    </w:p>
    <w:p w:rsidR="009B6283" w:rsidRDefault="005B1CC1">
      <w:pPr>
        <w:tabs>
          <w:tab w:val="left" w:pos="1190"/>
        </w:tabs>
        <w:spacing w:line="276" w:lineRule="auto"/>
        <w:rPr>
          <w:rFonts w:ascii="Arial Narrow" w:eastAsia="Arial Narrow" w:hAnsi="Arial Narrow" w:cs="Arial Narrow"/>
          <w:sz w:val="24"/>
          <w:szCs w:val="24"/>
        </w:rPr>
      </w:pPr>
      <w:r>
        <w:rPr>
          <w:rFonts w:ascii="Arial Narrow" w:eastAsia="Arial Narrow" w:hAnsi="Arial Narrow" w:cs="Arial Narrow"/>
          <w:sz w:val="14"/>
          <w:szCs w:val="14"/>
        </w:rPr>
        <w:t xml:space="preserve">      </w:t>
      </w:r>
      <w:r>
        <w:tab/>
      </w:r>
      <w:r>
        <w:rPr>
          <w:rFonts w:ascii="Arial Narrow" w:eastAsia="Arial Narrow" w:hAnsi="Arial Narrow" w:cs="Arial Narrow"/>
          <w:sz w:val="14"/>
          <w:szCs w:val="14"/>
        </w:rPr>
        <w:t xml:space="preserve">  </w:t>
      </w:r>
      <w:r>
        <w:rPr>
          <w:rFonts w:ascii="Arial Narrow" w:eastAsia="Arial Narrow" w:hAnsi="Arial Narrow" w:cs="Arial Narrow"/>
          <w:sz w:val="24"/>
          <w:szCs w:val="24"/>
        </w:rPr>
        <w:t>Matematika, fizika – Birač Maida</w:t>
      </w:r>
    </w:p>
    <w:p w:rsidR="009B6283" w:rsidRDefault="005B1CC1">
      <w:pPr>
        <w:tabs>
          <w:tab w:val="left" w:pos="1190"/>
        </w:tabs>
        <w:spacing w:line="276" w:lineRule="auto"/>
        <w:rPr>
          <w:rFonts w:ascii="Arial Narrow" w:eastAsia="Arial Narrow" w:hAnsi="Arial Narrow" w:cs="Arial Narrow"/>
          <w:sz w:val="24"/>
          <w:szCs w:val="24"/>
        </w:rPr>
      </w:pPr>
      <w:r>
        <w:rPr>
          <w:rFonts w:ascii="Arial Narrow" w:eastAsia="Arial Narrow" w:hAnsi="Arial Narrow" w:cs="Arial Narrow"/>
          <w:sz w:val="14"/>
          <w:szCs w:val="14"/>
        </w:rPr>
        <w:t xml:space="preserve">       </w:t>
      </w:r>
      <w:r>
        <w:tab/>
      </w:r>
      <w:r>
        <w:rPr>
          <w:rFonts w:ascii="Arial Narrow" w:eastAsia="Arial Narrow" w:hAnsi="Arial Narrow" w:cs="Arial Narrow"/>
          <w:sz w:val="14"/>
          <w:szCs w:val="14"/>
        </w:rPr>
        <w:t xml:space="preserve">  </w:t>
      </w:r>
      <w:r>
        <w:rPr>
          <w:rFonts w:ascii="Arial Narrow" w:eastAsia="Arial Narrow" w:hAnsi="Arial Narrow" w:cs="Arial Narrow"/>
          <w:sz w:val="24"/>
          <w:szCs w:val="24"/>
        </w:rPr>
        <w:t>Geografija, povijest – Meić-Sidić Dinko</w:t>
      </w:r>
    </w:p>
    <w:p w:rsidR="009B6283" w:rsidRDefault="005B1CC1">
      <w:pPr>
        <w:tabs>
          <w:tab w:val="left" w:pos="1190"/>
        </w:tabs>
        <w:spacing w:line="276" w:lineRule="auto"/>
        <w:rPr>
          <w:rFonts w:ascii="Arial Narrow" w:eastAsia="Arial Narrow" w:hAnsi="Arial Narrow" w:cs="Arial Narrow"/>
          <w:sz w:val="24"/>
          <w:szCs w:val="24"/>
        </w:rPr>
      </w:pPr>
      <w:r>
        <w:rPr>
          <w:rFonts w:ascii="Arial Narrow" w:eastAsia="Arial Narrow" w:hAnsi="Arial Narrow" w:cs="Arial Narrow"/>
          <w:sz w:val="14"/>
          <w:szCs w:val="14"/>
        </w:rPr>
        <w:t xml:space="preserve">        </w:t>
      </w:r>
      <w:r>
        <w:tab/>
      </w:r>
      <w:r>
        <w:rPr>
          <w:rFonts w:ascii="Arial Narrow" w:eastAsia="Arial Narrow" w:hAnsi="Arial Narrow" w:cs="Arial Narrow"/>
          <w:sz w:val="14"/>
          <w:szCs w:val="14"/>
        </w:rPr>
        <w:t xml:space="preserve"> </w:t>
      </w:r>
      <w:r>
        <w:rPr>
          <w:rFonts w:ascii="Arial Narrow" w:eastAsia="Arial Narrow" w:hAnsi="Arial Narrow" w:cs="Arial Narrow"/>
          <w:sz w:val="24"/>
          <w:szCs w:val="24"/>
        </w:rPr>
        <w:t>Tjelesna i zdravstvena kultura – Bošnjak Marko</w:t>
      </w:r>
    </w:p>
    <w:p w:rsidR="009B6283" w:rsidRDefault="005B1CC1">
      <w:pPr>
        <w:tabs>
          <w:tab w:val="left" w:pos="1190"/>
        </w:tabs>
        <w:spacing w:line="276" w:lineRule="auto"/>
        <w:rPr>
          <w:rFonts w:ascii="Arial Narrow" w:eastAsia="Arial Narrow" w:hAnsi="Arial Narrow" w:cs="Arial Narrow"/>
          <w:sz w:val="24"/>
          <w:szCs w:val="24"/>
        </w:rPr>
      </w:pPr>
      <w:r>
        <w:rPr>
          <w:rFonts w:ascii="Arial Narrow" w:eastAsia="Arial Narrow" w:hAnsi="Arial Narrow" w:cs="Arial Narrow"/>
          <w:sz w:val="14"/>
          <w:szCs w:val="14"/>
        </w:rPr>
        <w:t xml:space="preserve">         </w:t>
      </w:r>
      <w:r>
        <w:tab/>
      </w:r>
      <w:r>
        <w:rPr>
          <w:rFonts w:ascii="Arial Narrow" w:eastAsia="Arial Narrow" w:hAnsi="Arial Narrow" w:cs="Arial Narrow"/>
          <w:sz w:val="24"/>
          <w:szCs w:val="24"/>
        </w:rPr>
        <w:t xml:space="preserve"> Vjeronauk – Jelica Nataša</w:t>
      </w:r>
    </w:p>
    <w:p w:rsidR="009B6283" w:rsidRDefault="005B1CC1">
      <w:pPr>
        <w:tabs>
          <w:tab w:val="left" w:pos="1190"/>
        </w:tabs>
        <w:spacing w:line="276" w:lineRule="auto"/>
        <w:rPr>
          <w:rFonts w:ascii="Arial Narrow" w:eastAsia="Arial Narrow" w:hAnsi="Arial Narrow" w:cs="Arial Narrow"/>
          <w:sz w:val="24"/>
          <w:szCs w:val="24"/>
        </w:rPr>
      </w:pPr>
      <w:r>
        <w:rPr>
          <w:rFonts w:ascii="Arial Narrow" w:eastAsia="Arial Narrow" w:hAnsi="Arial Narrow" w:cs="Arial Narrow"/>
          <w:sz w:val="14"/>
          <w:szCs w:val="14"/>
        </w:rPr>
        <w:t xml:space="preserve">        </w:t>
      </w:r>
      <w:r>
        <w:tab/>
      </w:r>
      <w:r>
        <w:rPr>
          <w:rFonts w:ascii="Arial Narrow" w:eastAsia="Arial Narrow" w:hAnsi="Arial Narrow" w:cs="Arial Narrow"/>
          <w:sz w:val="14"/>
          <w:szCs w:val="14"/>
        </w:rPr>
        <w:t xml:space="preserve">  </w:t>
      </w:r>
      <w:r>
        <w:rPr>
          <w:rFonts w:ascii="Arial Narrow" w:eastAsia="Arial Narrow" w:hAnsi="Arial Narrow" w:cs="Arial Narrow"/>
          <w:sz w:val="24"/>
          <w:szCs w:val="24"/>
        </w:rPr>
        <w:t>Biologija, priroda, kemija – Ida Kauzlarić</w:t>
      </w:r>
    </w:p>
    <w:p w:rsidR="009B6283" w:rsidRDefault="005B1CC1">
      <w:pPr>
        <w:tabs>
          <w:tab w:val="left" w:pos="1190"/>
        </w:tabs>
        <w:spacing w:line="276" w:lineRule="auto"/>
        <w:rPr>
          <w:rFonts w:ascii="Arial Narrow" w:eastAsia="Arial Narrow" w:hAnsi="Arial Narrow" w:cs="Arial Narrow"/>
          <w:sz w:val="24"/>
          <w:szCs w:val="24"/>
        </w:rPr>
      </w:pPr>
      <w:r>
        <w:rPr>
          <w:rFonts w:ascii="Arial Narrow" w:eastAsia="Arial Narrow" w:hAnsi="Arial Narrow" w:cs="Arial Narrow"/>
          <w:sz w:val="14"/>
          <w:szCs w:val="14"/>
        </w:rPr>
        <w:t xml:space="preserve">      </w:t>
      </w:r>
      <w:r>
        <w:tab/>
      </w:r>
      <w:r>
        <w:rPr>
          <w:rFonts w:ascii="Arial Narrow" w:eastAsia="Arial Narrow" w:hAnsi="Arial Narrow" w:cs="Arial Narrow"/>
          <w:sz w:val="14"/>
          <w:szCs w:val="14"/>
        </w:rPr>
        <w:t xml:space="preserve">  </w:t>
      </w:r>
      <w:r>
        <w:rPr>
          <w:rFonts w:ascii="Arial Narrow" w:eastAsia="Arial Narrow" w:hAnsi="Arial Narrow" w:cs="Arial Narrow"/>
          <w:sz w:val="24"/>
          <w:szCs w:val="24"/>
        </w:rPr>
        <w:t>Glazbena kultura, likovna kultura –Vuković Kristina</w:t>
      </w:r>
    </w:p>
    <w:p w:rsidR="009B6283" w:rsidRDefault="005B1CC1">
      <w:pPr>
        <w:tabs>
          <w:tab w:val="left" w:pos="1190"/>
        </w:tabs>
        <w:spacing w:line="276" w:lineRule="auto"/>
        <w:rPr>
          <w:rFonts w:ascii="Arial Narrow" w:eastAsia="Arial Narrow" w:hAnsi="Arial Narrow" w:cs="Arial Narrow"/>
          <w:sz w:val="24"/>
          <w:szCs w:val="24"/>
        </w:rPr>
      </w:pPr>
      <w:r>
        <w:rPr>
          <w:rFonts w:ascii="Arial Narrow" w:eastAsia="Arial Narrow" w:hAnsi="Arial Narrow" w:cs="Arial Narrow"/>
          <w:sz w:val="14"/>
          <w:szCs w:val="14"/>
        </w:rPr>
        <w:t xml:space="preserve">     </w:t>
      </w:r>
      <w:r>
        <w:tab/>
      </w:r>
      <w:r>
        <w:rPr>
          <w:rFonts w:ascii="Arial Narrow" w:eastAsia="Arial Narrow" w:hAnsi="Arial Narrow" w:cs="Arial Narrow"/>
          <w:sz w:val="14"/>
          <w:szCs w:val="14"/>
        </w:rPr>
        <w:t xml:space="preserve">  </w:t>
      </w:r>
      <w:r>
        <w:rPr>
          <w:rFonts w:ascii="Arial Narrow" w:eastAsia="Arial Narrow" w:hAnsi="Arial Narrow" w:cs="Arial Narrow"/>
          <w:sz w:val="24"/>
          <w:szCs w:val="24"/>
        </w:rPr>
        <w:t>Informatika, tehnička kultura - Slivar Matea</w:t>
      </w:r>
    </w:p>
    <w:p w:rsidR="009B6283" w:rsidRDefault="009B6283">
      <w:pPr>
        <w:pBdr>
          <w:top w:val="nil"/>
          <w:left w:val="nil"/>
          <w:bottom w:val="nil"/>
          <w:right w:val="nil"/>
          <w:between w:val="nil"/>
        </w:pBdr>
        <w:tabs>
          <w:tab w:val="left" w:pos="1190"/>
        </w:tabs>
        <w:spacing w:line="240" w:lineRule="auto"/>
        <w:ind w:left="0" w:hanging="2"/>
        <w:rPr>
          <w:rFonts w:ascii="Arial Narrow" w:eastAsia="Arial Narrow" w:hAnsi="Arial Narrow" w:cs="Arial Narrow"/>
          <w:b/>
          <w:sz w:val="24"/>
          <w:szCs w:val="24"/>
          <w:highlight w:val="white"/>
        </w:rPr>
      </w:pPr>
    </w:p>
    <w:p w:rsidR="009B6283" w:rsidRDefault="009B6283">
      <w:pPr>
        <w:pBdr>
          <w:top w:val="nil"/>
          <w:left w:val="nil"/>
          <w:bottom w:val="nil"/>
          <w:right w:val="nil"/>
          <w:between w:val="nil"/>
        </w:pBdr>
        <w:tabs>
          <w:tab w:val="left" w:pos="1190"/>
        </w:tabs>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tabs>
          <w:tab w:val="left" w:pos="1190"/>
        </w:tabs>
        <w:spacing w:line="240" w:lineRule="auto"/>
        <w:ind w:left="0" w:hanging="2"/>
        <w:rPr>
          <w:rFonts w:ascii="Arial Narrow" w:eastAsia="Arial Narrow" w:hAnsi="Arial Narrow" w:cs="Arial Narrow"/>
          <w:color w:val="FF0000"/>
          <w:sz w:val="24"/>
          <w:szCs w:val="24"/>
        </w:rPr>
      </w:pPr>
    </w:p>
    <w:p w:rsidR="009B6283" w:rsidRDefault="009B6283">
      <w:pPr>
        <w:pBdr>
          <w:top w:val="nil"/>
          <w:left w:val="nil"/>
          <w:bottom w:val="nil"/>
          <w:right w:val="nil"/>
          <w:between w:val="nil"/>
        </w:pBdr>
        <w:tabs>
          <w:tab w:val="left" w:pos="1190"/>
        </w:tabs>
        <w:spacing w:line="240" w:lineRule="auto"/>
        <w:ind w:left="0" w:hanging="2"/>
        <w:rPr>
          <w:rFonts w:ascii="Arial Narrow" w:eastAsia="Arial Narrow" w:hAnsi="Arial Narrow" w:cs="Arial Narrow"/>
          <w:color w:val="FF0000"/>
          <w:sz w:val="24"/>
          <w:szCs w:val="24"/>
        </w:rPr>
      </w:pPr>
    </w:p>
    <w:p w:rsidR="009B6283" w:rsidRDefault="009B6283">
      <w:pPr>
        <w:pBdr>
          <w:top w:val="nil"/>
          <w:left w:val="nil"/>
          <w:bottom w:val="nil"/>
          <w:right w:val="nil"/>
          <w:between w:val="nil"/>
        </w:pBdr>
        <w:tabs>
          <w:tab w:val="left" w:pos="1190"/>
        </w:tabs>
        <w:spacing w:line="240" w:lineRule="auto"/>
        <w:ind w:left="0" w:hanging="2"/>
        <w:rPr>
          <w:rFonts w:ascii="Arial Narrow" w:eastAsia="Arial Narrow" w:hAnsi="Arial Narrow" w:cs="Arial Narrow"/>
          <w:color w:val="FF0000"/>
          <w:sz w:val="24"/>
          <w:szCs w:val="24"/>
        </w:rPr>
      </w:pPr>
    </w:p>
    <w:p w:rsidR="009B6283" w:rsidRDefault="009B6283">
      <w:pPr>
        <w:pBdr>
          <w:top w:val="nil"/>
          <w:left w:val="nil"/>
          <w:bottom w:val="nil"/>
          <w:right w:val="nil"/>
          <w:between w:val="nil"/>
        </w:pBdr>
        <w:tabs>
          <w:tab w:val="left" w:pos="1190"/>
        </w:tabs>
        <w:spacing w:line="240" w:lineRule="auto"/>
        <w:ind w:left="0" w:hanging="2"/>
        <w:rPr>
          <w:rFonts w:ascii="Arial Narrow" w:eastAsia="Arial Narrow" w:hAnsi="Arial Narrow" w:cs="Arial Narrow"/>
          <w:color w:val="FF0000"/>
          <w:sz w:val="24"/>
          <w:szCs w:val="24"/>
        </w:rPr>
      </w:pPr>
    </w:p>
    <w:p w:rsidR="009B6283" w:rsidRDefault="009B6283">
      <w:pPr>
        <w:pBdr>
          <w:top w:val="nil"/>
          <w:left w:val="nil"/>
          <w:bottom w:val="nil"/>
          <w:right w:val="nil"/>
          <w:between w:val="nil"/>
        </w:pBdr>
        <w:tabs>
          <w:tab w:val="left" w:pos="1190"/>
        </w:tabs>
        <w:spacing w:line="240" w:lineRule="auto"/>
        <w:ind w:left="0" w:hanging="2"/>
        <w:rPr>
          <w:rFonts w:ascii="Arial Narrow" w:eastAsia="Arial Narrow" w:hAnsi="Arial Narrow" w:cs="Arial Narrow"/>
          <w:color w:val="FF0000"/>
          <w:sz w:val="24"/>
          <w:szCs w:val="24"/>
        </w:rPr>
      </w:pPr>
    </w:p>
    <w:p w:rsidR="009B6283" w:rsidRDefault="009B6283">
      <w:pPr>
        <w:pBdr>
          <w:top w:val="nil"/>
          <w:left w:val="nil"/>
          <w:bottom w:val="nil"/>
          <w:right w:val="nil"/>
          <w:between w:val="nil"/>
        </w:pBdr>
        <w:tabs>
          <w:tab w:val="left" w:pos="1190"/>
        </w:tabs>
        <w:spacing w:line="240" w:lineRule="auto"/>
        <w:ind w:left="0" w:hanging="2"/>
        <w:rPr>
          <w:rFonts w:ascii="Arial Narrow" w:eastAsia="Arial Narrow" w:hAnsi="Arial Narrow" w:cs="Arial Narrow"/>
          <w:color w:val="FF0000"/>
          <w:sz w:val="24"/>
          <w:szCs w:val="24"/>
        </w:rPr>
      </w:pPr>
    </w:p>
    <w:p w:rsidR="009B6283" w:rsidRDefault="009B6283">
      <w:pPr>
        <w:pBdr>
          <w:top w:val="nil"/>
          <w:left w:val="nil"/>
          <w:bottom w:val="nil"/>
          <w:right w:val="nil"/>
          <w:between w:val="nil"/>
        </w:pBdr>
        <w:tabs>
          <w:tab w:val="left" w:pos="1190"/>
        </w:tabs>
        <w:spacing w:line="240" w:lineRule="auto"/>
        <w:ind w:leftChars="0" w:left="0" w:firstLineChars="0" w:firstLine="0"/>
        <w:rPr>
          <w:rFonts w:ascii="Arial Narrow" w:eastAsia="Arial Narrow" w:hAnsi="Arial Narrow" w:cs="Arial Narrow"/>
          <w:color w:val="FF0000"/>
          <w:sz w:val="24"/>
          <w:szCs w:val="24"/>
        </w:rPr>
      </w:pPr>
    </w:p>
    <w:p w:rsidR="009B6283" w:rsidRDefault="009B6283">
      <w:pPr>
        <w:pBdr>
          <w:top w:val="nil"/>
          <w:left w:val="nil"/>
          <w:bottom w:val="nil"/>
          <w:right w:val="nil"/>
          <w:between w:val="nil"/>
        </w:pBdr>
        <w:tabs>
          <w:tab w:val="left" w:pos="1190"/>
        </w:tabs>
        <w:spacing w:line="240" w:lineRule="auto"/>
        <w:ind w:left="0" w:hanging="2"/>
        <w:rPr>
          <w:rFonts w:ascii="Arial Narrow" w:eastAsia="Arial Narrow" w:hAnsi="Arial Narrow" w:cs="Arial Narrow"/>
          <w:color w:val="FF0000"/>
          <w:sz w:val="24"/>
          <w:szCs w:val="24"/>
        </w:rPr>
      </w:pPr>
    </w:p>
    <w:p w:rsidR="009B6283" w:rsidRDefault="005B1CC1" w:rsidP="005B1CC1">
      <w:pPr>
        <w:numPr>
          <w:ilvl w:val="0"/>
          <w:numId w:val="139"/>
        </w:numPr>
        <w:pBdr>
          <w:top w:val="nil"/>
          <w:left w:val="nil"/>
          <w:bottom w:val="nil"/>
          <w:right w:val="nil"/>
          <w:between w:val="nil"/>
        </w:pBdr>
        <w:tabs>
          <w:tab w:val="left" w:pos="1429"/>
        </w:tabs>
        <w:spacing w:line="240" w:lineRule="auto"/>
        <w:ind w:left="1" w:hanging="3"/>
        <w:rPr>
          <w:rFonts w:ascii="Arial Narrow" w:eastAsia="Arial Narrow" w:hAnsi="Arial Narrow" w:cs="Arial Narrow"/>
          <w:sz w:val="26"/>
          <w:szCs w:val="26"/>
        </w:rPr>
      </w:pPr>
      <w:r>
        <w:rPr>
          <w:rFonts w:ascii="Arial Narrow" w:eastAsia="Arial Narrow" w:hAnsi="Arial Narrow" w:cs="Arial Narrow"/>
          <w:b/>
          <w:sz w:val="26"/>
          <w:szCs w:val="26"/>
        </w:rPr>
        <w:t>GODIŠNJI NASTAVNI PLAN I PROGRAM RADA ŠKOLE</w:t>
      </w:r>
    </w:p>
    <w:p w:rsidR="009B6283" w:rsidRDefault="009B6283">
      <w:pPr>
        <w:pBdr>
          <w:top w:val="nil"/>
          <w:left w:val="nil"/>
          <w:bottom w:val="nil"/>
          <w:right w:val="nil"/>
          <w:between w:val="nil"/>
        </w:pBdr>
        <w:spacing w:before="252" w:line="240" w:lineRule="auto"/>
        <w:ind w:left="1" w:hanging="3"/>
        <w:rPr>
          <w:rFonts w:ascii="Arial Narrow" w:eastAsia="Arial Narrow" w:hAnsi="Arial Narrow" w:cs="Arial Narrow"/>
          <w:sz w:val="26"/>
          <w:szCs w:val="26"/>
        </w:rPr>
      </w:pPr>
    </w:p>
    <w:p w:rsidR="009B6283" w:rsidRDefault="005B1CC1" w:rsidP="005B1CC1">
      <w:pPr>
        <w:numPr>
          <w:ilvl w:val="1"/>
          <w:numId w:val="139"/>
        </w:numPr>
        <w:pBdr>
          <w:top w:val="nil"/>
          <w:left w:val="nil"/>
          <w:bottom w:val="nil"/>
          <w:right w:val="nil"/>
          <w:between w:val="nil"/>
        </w:pBdr>
        <w:tabs>
          <w:tab w:val="left" w:pos="1211"/>
        </w:tabs>
        <w:spacing w:before="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GODIŠNJI FOND SATI NASTAVNIH PREDMETA PO RAZREDNIM ODJELIMA</w:t>
      </w:r>
    </w:p>
    <w:p w:rsidR="009B6283" w:rsidRDefault="005B1CC1">
      <w:pPr>
        <w:ind w:left="0" w:hanging="2"/>
        <w:rPr>
          <w:rFonts w:ascii="Arial Narrow" w:eastAsia="Arial Narrow" w:hAnsi="Arial Narrow" w:cs="Arial Narrow"/>
          <w:sz w:val="24"/>
          <w:szCs w:val="24"/>
        </w:rPr>
      </w:pPr>
      <w:r>
        <w:rPr>
          <w:rFonts w:ascii="Arial Narrow" w:eastAsia="Arial Narrow" w:hAnsi="Arial Narrow" w:cs="Arial Narrow"/>
          <w:b/>
          <w:sz w:val="24"/>
          <w:szCs w:val="24"/>
        </w:rPr>
        <w:t xml:space="preserve">           (REDOVNA NASTAVA)</w:t>
      </w:r>
    </w:p>
    <w:p w:rsidR="009B6283" w:rsidRDefault="009B6283">
      <w:pPr>
        <w:pBdr>
          <w:top w:val="nil"/>
          <w:left w:val="nil"/>
          <w:bottom w:val="nil"/>
          <w:right w:val="nil"/>
          <w:between w:val="nil"/>
        </w:pBdr>
        <w:spacing w:before="45" w:after="1" w:line="240" w:lineRule="auto"/>
        <w:ind w:left="0" w:hanging="2"/>
        <w:rPr>
          <w:rFonts w:ascii="Arial Narrow" w:eastAsia="Arial Narrow" w:hAnsi="Arial Narrow" w:cs="Arial Narrow"/>
          <w:sz w:val="20"/>
          <w:szCs w:val="20"/>
        </w:rPr>
      </w:pPr>
    </w:p>
    <w:tbl>
      <w:tblPr>
        <w:tblStyle w:val="affffffffffffffffffffffc"/>
        <w:tblW w:w="96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33"/>
        <w:gridCol w:w="696"/>
        <w:gridCol w:w="697"/>
        <w:gridCol w:w="696"/>
        <w:gridCol w:w="696"/>
        <w:gridCol w:w="821"/>
        <w:gridCol w:w="740"/>
        <w:gridCol w:w="656"/>
        <w:gridCol w:w="697"/>
        <w:gridCol w:w="698"/>
        <w:gridCol w:w="817"/>
        <w:gridCol w:w="987"/>
      </w:tblGrid>
      <w:tr w:rsidR="009B6283">
        <w:trPr>
          <w:trHeight w:val="825"/>
        </w:trPr>
        <w:tc>
          <w:tcPr>
            <w:tcW w:w="1433" w:type="dxa"/>
          </w:tcPr>
          <w:p w:rsidR="009B6283" w:rsidRDefault="005B1CC1">
            <w:pPr>
              <w:pBdr>
                <w:top w:val="nil"/>
                <w:left w:val="nil"/>
                <w:bottom w:val="nil"/>
                <w:right w:val="nil"/>
                <w:between w:val="nil"/>
              </w:pBdr>
              <w:spacing w:before="2" w:line="237" w:lineRule="auto"/>
              <w:ind w:left="0" w:right="410" w:hanging="2"/>
              <w:jc w:val="center"/>
              <w:rPr>
                <w:rFonts w:ascii="Arial Narrow" w:eastAsia="Arial Narrow" w:hAnsi="Arial Narrow" w:cs="Arial Narrow"/>
                <w:sz w:val="24"/>
                <w:szCs w:val="24"/>
              </w:rPr>
            </w:pPr>
            <w:r>
              <w:rPr>
                <w:rFonts w:ascii="Arial Narrow" w:eastAsia="Arial Narrow" w:hAnsi="Arial Narrow" w:cs="Arial Narrow"/>
                <w:b/>
                <w:sz w:val="24"/>
                <w:szCs w:val="24"/>
              </w:rPr>
              <w:t>NAZIV NAST.</w:t>
            </w:r>
          </w:p>
          <w:p w:rsidR="009B6283" w:rsidRDefault="005B1CC1">
            <w:pPr>
              <w:pBdr>
                <w:top w:val="nil"/>
                <w:left w:val="nil"/>
                <w:bottom w:val="nil"/>
                <w:right w:val="nil"/>
                <w:between w:val="nil"/>
              </w:pBdr>
              <w:spacing w:before="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PREDMETA</w:t>
            </w:r>
          </w:p>
        </w:tc>
        <w:tc>
          <w:tcPr>
            <w:tcW w:w="696" w:type="dxa"/>
          </w:tcPr>
          <w:p w:rsidR="009B6283" w:rsidRDefault="005B1CC1">
            <w:pPr>
              <w:pBdr>
                <w:top w:val="nil"/>
                <w:left w:val="nil"/>
                <w:bottom w:val="nil"/>
                <w:right w:val="nil"/>
                <w:between w:val="nil"/>
              </w:pBdr>
              <w:spacing w:before="274" w:line="240" w:lineRule="auto"/>
              <w:ind w:left="0" w:right="4" w:hanging="2"/>
              <w:jc w:val="center"/>
              <w:rPr>
                <w:rFonts w:ascii="Arial Narrow" w:eastAsia="Arial Narrow" w:hAnsi="Arial Narrow" w:cs="Arial Narrow"/>
                <w:sz w:val="24"/>
                <w:szCs w:val="24"/>
              </w:rPr>
            </w:pPr>
            <w:r>
              <w:rPr>
                <w:rFonts w:ascii="Arial Narrow" w:eastAsia="Arial Narrow" w:hAnsi="Arial Narrow" w:cs="Arial Narrow"/>
                <w:b/>
                <w:sz w:val="24"/>
                <w:szCs w:val="24"/>
              </w:rPr>
              <w:t>1.r</w:t>
            </w:r>
          </w:p>
        </w:tc>
        <w:tc>
          <w:tcPr>
            <w:tcW w:w="697" w:type="dxa"/>
          </w:tcPr>
          <w:p w:rsidR="009B6283" w:rsidRDefault="005B1CC1">
            <w:pPr>
              <w:pBdr>
                <w:top w:val="nil"/>
                <w:left w:val="nil"/>
                <w:bottom w:val="nil"/>
                <w:right w:val="nil"/>
                <w:between w:val="nil"/>
              </w:pBdr>
              <w:spacing w:before="274" w:line="240" w:lineRule="auto"/>
              <w:ind w:left="0" w:right="64" w:hanging="2"/>
              <w:jc w:val="center"/>
              <w:rPr>
                <w:rFonts w:ascii="Arial Narrow" w:eastAsia="Arial Narrow" w:hAnsi="Arial Narrow" w:cs="Arial Narrow"/>
                <w:sz w:val="24"/>
                <w:szCs w:val="24"/>
              </w:rPr>
            </w:pPr>
            <w:r>
              <w:rPr>
                <w:rFonts w:ascii="Arial Narrow" w:eastAsia="Arial Narrow" w:hAnsi="Arial Narrow" w:cs="Arial Narrow"/>
                <w:b/>
                <w:sz w:val="24"/>
                <w:szCs w:val="24"/>
              </w:rPr>
              <w:t>2.r</w:t>
            </w:r>
          </w:p>
        </w:tc>
        <w:tc>
          <w:tcPr>
            <w:tcW w:w="696" w:type="dxa"/>
          </w:tcPr>
          <w:p w:rsidR="009B6283" w:rsidRDefault="005B1CC1">
            <w:pPr>
              <w:pBdr>
                <w:top w:val="nil"/>
                <w:left w:val="nil"/>
                <w:bottom w:val="nil"/>
                <w:right w:val="nil"/>
                <w:between w:val="nil"/>
              </w:pBdr>
              <w:spacing w:before="274" w:line="240" w:lineRule="auto"/>
              <w:ind w:left="0" w:right="5" w:hanging="2"/>
              <w:jc w:val="center"/>
              <w:rPr>
                <w:rFonts w:ascii="Arial Narrow" w:eastAsia="Arial Narrow" w:hAnsi="Arial Narrow" w:cs="Arial Narrow"/>
                <w:sz w:val="24"/>
                <w:szCs w:val="24"/>
              </w:rPr>
            </w:pPr>
            <w:r>
              <w:rPr>
                <w:rFonts w:ascii="Arial Narrow" w:eastAsia="Arial Narrow" w:hAnsi="Arial Narrow" w:cs="Arial Narrow"/>
                <w:b/>
                <w:sz w:val="24"/>
                <w:szCs w:val="24"/>
              </w:rPr>
              <w:t>3.r</w:t>
            </w:r>
          </w:p>
        </w:tc>
        <w:tc>
          <w:tcPr>
            <w:tcW w:w="696" w:type="dxa"/>
          </w:tcPr>
          <w:p w:rsidR="009B6283" w:rsidRDefault="005B1CC1">
            <w:pPr>
              <w:pBdr>
                <w:top w:val="nil"/>
                <w:left w:val="nil"/>
                <w:bottom w:val="nil"/>
                <w:right w:val="nil"/>
                <w:between w:val="nil"/>
              </w:pBdr>
              <w:spacing w:before="27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b/>
                <w:sz w:val="24"/>
                <w:szCs w:val="24"/>
              </w:rPr>
              <w:t>4.r.</w:t>
            </w:r>
          </w:p>
        </w:tc>
        <w:tc>
          <w:tcPr>
            <w:tcW w:w="821" w:type="dxa"/>
          </w:tcPr>
          <w:p w:rsidR="009B6283" w:rsidRDefault="005B1CC1">
            <w:pPr>
              <w:pBdr>
                <w:top w:val="nil"/>
                <w:left w:val="nil"/>
                <w:bottom w:val="nil"/>
                <w:right w:val="nil"/>
                <w:between w:val="nil"/>
              </w:pBdr>
              <w:spacing w:before="27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b/>
                <w:sz w:val="24"/>
                <w:szCs w:val="24"/>
              </w:rPr>
              <w:t>1.- 4.r</w:t>
            </w:r>
          </w:p>
        </w:tc>
        <w:tc>
          <w:tcPr>
            <w:tcW w:w="740" w:type="dxa"/>
          </w:tcPr>
          <w:p w:rsidR="009B6283" w:rsidRDefault="005B1CC1">
            <w:pPr>
              <w:pBdr>
                <w:top w:val="nil"/>
                <w:left w:val="nil"/>
                <w:bottom w:val="nil"/>
                <w:right w:val="nil"/>
                <w:between w:val="nil"/>
              </w:pBdr>
              <w:spacing w:before="274" w:line="240" w:lineRule="auto"/>
              <w:ind w:left="0" w:right="4" w:hanging="2"/>
              <w:jc w:val="center"/>
              <w:rPr>
                <w:rFonts w:ascii="Arial Narrow" w:eastAsia="Arial Narrow" w:hAnsi="Arial Narrow" w:cs="Arial Narrow"/>
                <w:sz w:val="24"/>
                <w:szCs w:val="24"/>
              </w:rPr>
            </w:pPr>
            <w:r>
              <w:rPr>
                <w:rFonts w:ascii="Arial Narrow" w:eastAsia="Arial Narrow" w:hAnsi="Arial Narrow" w:cs="Arial Narrow"/>
                <w:b/>
                <w:sz w:val="24"/>
                <w:szCs w:val="24"/>
              </w:rPr>
              <w:t>5.r</w:t>
            </w:r>
          </w:p>
        </w:tc>
        <w:tc>
          <w:tcPr>
            <w:tcW w:w="656" w:type="dxa"/>
          </w:tcPr>
          <w:p w:rsidR="009B6283" w:rsidRDefault="005B1CC1">
            <w:pPr>
              <w:pBdr>
                <w:top w:val="nil"/>
                <w:left w:val="nil"/>
                <w:bottom w:val="nil"/>
                <w:right w:val="nil"/>
                <w:between w:val="nil"/>
              </w:pBdr>
              <w:spacing w:before="274"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6.r</w:t>
            </w:r>
          </w:p>
        </w:tc>
        <w:tc>
          <w:tcPr>
            <w:tcW w:w="697" w:type="dxa"/>
          </w:tcPr>
          <w:p w:rsidR="009B6283" w:rsidRDefault="005B1CC1">
            <w:pPr>
              <w:pBdr>
                <w:top w:val="nil"/>
                <w:left w:val="nil"/>
                <w:bottom w:val="nil"/>
                <w:right w:val="nil"/>
                <w:between w:val="nil"/>
              </w:pBdr>
              <w:spacing w:before="274" w:line="240" w:lineRule="auto"/>
              <w:ind w:left="0" w:right="67" w:hanging="2"/>
              <w:jc w:val="center"/>
              <w:rPr>
                <w:rFonts w:ascii="Arial Narrow" w:eastAsia="Arial Narrow" w:hAnsi="Arial Narrow" w:cs="Arial Narrow"/>
                <w:sz w:val="24"/>
                <w:szCs w:val="24"/>
              </w:rPr>
            </w:pPr>
            <w:r>
              <w:rPr>
                <w:rFonts w:ascii="Arial Narrow" w:eastAsia="Arial Narrow" w:hAnsi="Arial Narrow" w:cs="Arial Narrow"/>
                <w:b/>
                <w:sz w:val="24"/>
                <w:szCs w:val="24"/>
              </w:rPr>
              <w:t>7.r</w:t>
            </w:r>
          </w:p>
        </w:tc>
        <w:tc>
          <w:tcPr>
            <w:tcW w:w="698" w:type="dxa"/>
          </w:tcPr>
          <w:p w:rsidR="009B6283" w:rsidRDefault="005B1CC1">
            <w:pPr>
              <w:pBdr>
                <w:top w:val="nil"/>
                <w:left w:val="nil"/>
                <w:bottom w:val="nil"/>
                <w:right w:val="nil"/>
                <w:between w:val="nil"/>
              </w:pBdr>
              <w:spacing w:before="27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b/>
                <w:sz w:val="24"/>
                <w:szCs w:val="24"/>
              </w:rPr>
              <w:t>8.r</w:t>
            </w:r>
          </w:p>
        </w:tc>
        <w:tc>
          <w:tcPr>
            <w:tcW w:w="817" w:type="dxa"/>
          </w:tcPr>
          <w:p w:rsidR="009B6283" w:rsidRDefault="005B1CC1">
            <w:pPr>
              <w:pBdr>
                <w:top w:val="nil"/>
                <w:left w:val="nil"/>
                <w:bottom w:val="nil"/>
                <w:right w:val="nil"/>
                <w:between w:val="nil"/>
              </w:pBdr>
              <w:spacing w:before="274" w:line="240" w:lineRule="auto"/>
              <w:ind w:left="0" w:right="138" w:hanging="2"/>
              <w:jc w:val="right"/>
              <w:rPr>
                <w:rFonts w:ascii="Arial Narrow" w:eastAsia="Arial Narrow" w:hAnsi="Arial Narrow" w:cs="Arial Narrow"/>
                <w:sz w:val="24"/>
                <w:szCs w:val="24"/>
              </w:rPr>
            </w:pPr>
            <w:r>
              <w:rPr>
                <w:rFonts w:ascii="Arial Narrow" w:eastAsia="Arial Narrow" w:hAnsi="Arial Narrow" w:cs="Arial Narrow"/>
                <w:b/>
                <w:sz w:val="24"/>
                <w:szCs w:val="24"/>
              </w:rPr>
              <w:t>5.-8.r.</w:t>
            </w:r>
          </w:p>
        </w:tc>
        <w:tc>
          <w:tcPr>
            <w:tcW w:w="987" w:type="dxa"/>
          </w:tcPr>
          <w:p w:rsidR="009B6283" w:rsidRDefault="005B1CC1">
            <w:pPr>
              <w:pBdr>
                <w:top w:val="nil"/>
                <w:left w:val="nil"/>
                <w:bottom w:val="nil"/>
                <w:right w:val="nil"/>
                <w:between w:val="nil"/>
              </w:pBdr>
              <w:spacing w:before="274" w:line="240" w:lineRule="auto"/>
              <w:ind w:left="0" w:right="3" w:hanging="2"/>
              <w:jc w:val="center"/>
              <w:rPr>
                <w:rFonts w:ascii="Arial Narrow" w:eastAsia="Arial Narrow" w:hAnsi="Arial Narrow" w:cs="Arial Narrow"/>
                <w:sz w:val="24"/>
                <w:szCs w:val="24"/>
              </w:rPr>
            </w:pPr>
            <w:r>
              <w:rPr>
                <w:rFonts w:ascii="Arial Narrow" w:eastAsia="Arial Narrow" w:hAnsi="Arial Narrow" w:cs="Arial Narrow"/>
                <w:b/>
                <w:sz w:val="24"/>
                <w:szCs w:val="24"/>
              </w:rPr>
              <w:t>1.-8.r</w:t>
            </w:r>
          </w:p>
        </w:tc>
      </w:tr>
      <w:tr w:rsidR="009B6283">
        <w:trPr>
          <w:trHeight w:val="501"/>
        </w:trPr>
        <w:tc>
          <w:tcPr>
            <w:tcW w:w="1433"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Hrvatski j.</w:t>
            </w:r>
          </w:p>
        </w:tc>
        <w:tc>
          <w:tcPr>
            <w:tcW w:w="696"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700</w:t>
            </w:r>
          </w:p>
        </w:tc>
        <w:tc>
          <w:tcPr>
            <w:tcW w:w="697" w:type="dxa"/>
            <w:tcBorders>
              <w:top w:val="single" w:sz="6" w:space="0" w:color="000000"/>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right="60" w:hanging="2"/>
              <w:jc w:val="center"/>
              <w:rPr>
                <w:rFonts w:ascii="Arial Narrow" w:eastAsia="Arial Narrow" w:hAnsi="Arial Narrow" w:cs="Arial Narrow"/>
                <w:sz w:val="24"/>
                <w:szCs w:val="24"/>
              </w:rPr>
            </w:pPr>
            <w:r>
              <w:rPr>
                <w:rFonts w:ascii="Arial Narrow" w:eastAsia="Arial Narrow" w:hAnsi="Arial Narrow" w:cs="Arial Narrow"/>
                <w:sz w:val="24"/>
                <w:szCs w:val="24"/>
              </w:rPr>
              <w:t>700</w:t>
            </w:r>
          </w:p>
        </w:tc>
        <w:tc>
          <w:tcPr>
            <w:tcW w:w="696" w:type="dxa"/>
            <w:tcBorders>
              <w:top w:val="single" w:sz="6" w:space="0" w:color="000000"/>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700</w:t>
            </w:r>
          </w:p>
        </w:tc>
        <w:tc>
          <w:tcPr>
            <w:tcW w:w="696" w:type="dxa"/>
            <w:tcBorders>
              <w:top w:val="single" w:sz="6" w:space="0" w:color="000000"/>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700</w:t>
            </w:r>
          </w:p>
        </w:tc>
        <w:tc>
          <w:tcPr>
            <w:tcW w:w="821" w:type="dxa"/>
            <w:tcBorders>
              <w:top w:val="single" w:sz="6" w:space="0" w:color="000000"/>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2800</w:t>
            </w:r>
          </w:p>
        </w:tc>
        <w:tc>
          <w:tcPr>
            <w:tcW w:w="740" w:type="dxa"/>
            <w:tcBorders>
              <w:top w:val="single" w:sz="6" w:space="0" w:color="000000"/>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700</w:t>
            </w:r>
          </w:p>
        </w:tc>
        <w:tc>
          <w:tcPr>
            <w:tcW w:w="656" w:type="dxa"/>
            <w:tcBorders>
              <w:top w:val="single" w:sz="6" w:space="0" w:color="000000"/>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700</w:t>
            </w:r>
          </w:p>
        </w:tc>
        <w:tc>
          <w:tcPr>
            <w:tcW w:w="697" w:type="dxa"/>
            <w:tcBorders>
              <w:top w:val="single" w:sz="6" w:space="0" w:color="000000"/>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right="60" w:hanging="2"/>
              <w:jc w:val="center"/>
              <w:rPr>
                <w:rFonts w:ascii="Arial Narrow" w:eastAsia="Arial Narrow" w:hAnsi="Arial Narrow" w:cs="Arial Narrow"/>
                <w:sz w:val="24"/>
                <w:szCs w:val="24"/>
              </w:rPr>
            </w:pPr>
            <w:r>
              <w:rPr>
                <w:rFonts w:ascii="Arial Narrow" w:eastAsia="Arial Narrow" w:hAnsi="Arial Narrow" w:cs="Arial Narrow"/>
                <w:sz w:val="24"/>
                <w:szCs w:val="24"/>
              </w:rPr>
              <w:t>560</w:t>
            </w:r>
          </w:p>
        </w:tc>
        <w:tc>
          <w:tcPr>
            <w:tcW w:w="698" w:type="dxa"/>
            <w:tcBorders>
              <w:top w:val="single" w:sz="6" w:space="0" w:color="000000"/>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560</w:t>
            </w:r>
          </w:p>
        </w:tc>
        <w:tc>
          <w:tcPr>
            <w:tcW w:w="817" w:type="dxa"/>
            <w:tcBorders>
              <w:top w:val="single" w:sz="6" w:space="0" w:color="000000"/>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right="180" w:hanging="2"/>
              <w:jc w:val="right"/>
              <w:rPr>
                <w:rFonts w:ascii="Arial Narrow" w:eastAsia="Arial Narrow" w:hAnsi="Arial Narrow" w:cs="Arial Narrow"/>
                <w:sz w:val="24"/>
                <w:szCs w:val="24"/>
              </w:rPr>
            </w:pPr>
            <w:r>
              <w:rPr>
                <w:rFonts w:ascii="Arial Narrow" w:eastAsia="Arial Narrow" w:hAnsi="Arial Narrow" w:cs="Arial Narrow"/>
                <w:sz w:val="24"/>
                <w:szCs w:val="24"/>
              </w:rPr>
              <w:t>2520</w:t>
            </w:r>
          </w:p>
        </w:tc>
        <w:tc>
          <w:tcPr>
            <w:tcW w:w="987" w:type="dxa"/>
            <w:tcBorders>
              <w:top w:val="single" w:sz="6" w:space="0" w:color="000000"/>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5320</w:t>
            </w:r>
          </w:p>
        </w:tc>
      </w:tr>
      <w:tr w:rsidR="009B6283">
        <w:trPr>
          <w:trHeight w:val="498"/>
        </w:trPr>
        <w:tc>
          <w:tcPr>
            <w:tcW w:w="1433" w:type="dxa"/>
          </w:tcPr>
          <w:p w:rsidR="009B6283" w:rsidRDefault="005B1CC1">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Likovna k.</w:t>
            </w:r>
          </w:p>
        </w:tc>
        <w:tc>
          <w:tcPr>
            <w:tcW w:w="696" w:type="dxa"/>
            <w:tcBorders>
              <w:top w:val="nil"/>
              <w:left w:val="single" w:sz="6" w:space="0" w:color="000000"/>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140</w:t>
            </w:r>
          </w:p>
        </w:tc>
        <w:tc>
          <w:tcPr>
            <w:tcW w:w="697"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right="60" w:hanging="2"/>
              <w:jc w:val="center"/>
              <w:rPr>
                <w:rFonts w:ascii="Arial Narrow" w:eastAsia="Arial Narrow" w:hAnsi="Arial Narrow" w:cs="Arial Narrow"/>
                <w:sz w:val="24"/>
                <w:szCs w:val="24"/>
              </w:rPr>
            </w:pPr>
            <w:r>
              <w:rPr>
                <w:rFonts w:ascii="Arial Narrow" w:eastAsia="Arial Narrow" w:hAnsi="Arial Narrow" w:cs="Arial Narrow"/>
                <w:sz w:val="24"/>
                <w:szCs w:val="24"/>
              </w:rPr>
              <w:t>140</w:t>
            </w:r>
          </w:p>
        </w:tc>
        <w:tc>
          <w:tcPr>
            <w:tcW w:w="696"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140</w:t>
            </w:r>
          </w:p>
        </w:tc>
        <w:tc>
          <w:tcPr>
            <w:tcW w:w="696"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140</w:t>
            </w:r>
          </w:p>
        </w:tc>
        <w:tc>
          <w:tcPr>
            <w:tcW w:w="821"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560</w:t>
            </w:r>
          </w:p>
        </w:tc>
        <w:tc>
          <w:tcPr>
            <w:tcW w:w="740"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140</w:t>
            </w:r>
          </w:p>
        </w:tc>
        <w:tc>
          <w:tcPr>
            <w:tcW w:w="656"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140</w:t>
            </w:r>
          </w:p>
        </w:tc>
        <w:tc>
          <w:tcPr>
            <w:tcW w:w="697"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right="60" w:hanging="2"/>
              <w:jc w:val="center"/>
              <w:rPr>
                <w:rFonts w:ascii="Arial Narrow" w:eastAsia="Arial Narrow" w:hAnsi="Arial Narrow" w:cs="Arial Narrow"/>
                <w:sz w:val="24"/>
                <w:szCs w:val="24"/>
              </w:rPr>
            </w:pPr>
            <w:r>
              <w:rPr>
                <w:rFonts w:ascii="Arial Narrow" w:eastAsia="Arial Narrow" w:hAnsi="Arial Narrow" w:cs="Arial Narrow"/>
                <w:sz w:val="24"/>
                <w:szCs w:val="24"/>
              </w:rPr>
              <w:t>140</w:t>
            </w:r>
          </w:p>
        </w:tc>
        <w:tc>
          <w:tcPr>
            <w:tcW w:w="698"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140</w:t>
            </w:r>
          </w:p>
        </w:tc>
        <w:tc>
          <w:tcPr>
            <w:tcW w:w="817"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right="240" w:hanging="2"/>
              <w:jc w:val="right"/>
              <w:rPr>
                <w:rFonts w:ascii="Arial Narrow" w:eastAsia="Arial Narrow" w:hAnsi="Arial Narrow" w:cs="Arial Narrow"/>
                <w:sz w:val="24"/>
                <w:szCs w:val="24"/>
              </w:rPr>
            </w:pPr>
            <w:r>
              <w:rPr>
                <w:rFonts w:ascii="Arial Narrow" w:eastAsia="Arial Narrow" w:hAnsi="Arial Narrow" w:cs="Arial Narrow"/>
                <w:sz w:val="24"/>
                <w:szCs w:val="24"/>
              </w:rPr>
              <w:t>560</w:t>
            </w:r>
          </w:p>
        </w:tc>
        <w:tc>
          <w:tcPr>
            <w:tcW w:w="987"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1120</w:t>
            </w:r>
          </w:p>
        </w:tc>
      </w:tr>
      <w:tr w:rsidR="009B6283">
        <w:trPr>
          <w:trHeight w:val="479"/>
        </w:trPr>
        <w:tc>
          <w:tcPr>
            <w:tcW w:w="1433"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Glazbena k.</w:t>
            </w:r>
          </w:p>
        </w:tc>
        <w:tc>
          <w:tcPr>
            <w:tcW w:w="696" w:type="dxa"/>
            <w:tcBorders>
              <w:top w:val="nil"/>
              <w:left w:val="single" w:sz="6" w:space="0" w:color="000000"/>
              <w:bottom w:val="single" w:sz="6" w:space="0" w:color="000000"/>
              <w:right w:val="single" w:sz="6" w:space="0" w:color="000000"/>
            </w:tcBorders>
            <w:tcMar>
              <w:top w:w="20" w:type="dxa"/>
              <w:left w:w="20" w:type="dxa"/>
              <w:bottom w:w="20" w:type="dxa"/>
              <w:right w:w="20" w:type="dxa"/>
            </w:tcMar>
          </w:tcPr>
          <w:p w:rsidR="009B6283" w:rsidRDefault="005B1CC1">
            <w:pPr>
              <w:spacing w:before="100" w:line="276"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140</w:t>
            </w:r>
          </w:p>
        </w:tc>
        <w:tc>
          <w:tcPr>
            <w:tcW w:w="697"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00" w:line="276" w:lineRule="auto"/>
              <w:ind w:left="0" w:right="60" w:hanging="2"/>
              <w:jc w:val="center"/>
              <w:rPr>
                <w:rFonts w:ascii="Arial Narrow" w:eastAsia="Arial Narrow" w:hAnsi="Arial Narrow" w:cs="Arial Narrow"/>
                <w:sz w:val="24"/>
                <w:szCs w:val="24"/>
              </w:rPr>
            </w:pPr>
            <w:r>
              <w:rPr>
                <w:rFonts w:ascii="Arial Narrow" w:eastAsia="Arial Narrow" w:hAnsi="Arial Narrow" w:cs="Arial Narrow"/>
                <w:sz w:val="24"/>
                <w:szCs w:val="24"/>
              </w:rPr>
              <w:t>140</w:t>
            </w:r>
          </w:p>
        </w:tc>
        <w:tc>
          <w:tcPr>
            <w:tcW w:w="696"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00" w:line="276"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140</w:t>
            </w:r>
          </w:p>
        </w:tc>
        <w:tc>
          <w:tcPr>
            <w:tcW w:w="696"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00" w:line="276"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140</w:t>
            </w:r>
          </w:p>
        </w:tc>
        <w:tc>
          <w:tcPr>
            <w:tcW w:w="821"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00" w:line="276"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560</w:t>
            </w:r>
          </w:p>
        </w:tc>
        <w:tc>
          <w:tcPr>
            <w:tcW w:w="740"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00" w:line="276"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140</w:t>
            </w:r>
          </w:p>
        </w:tc>
        <w:tc>
          <w:tcPr>
            <w:tcW w:w="656"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00" w:line="276"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140</w:t>
            </w:r>
          </w:p>
        </w:tc>
        <w:tc>
          <w:tcPr>
            <w:tcW w:w="697"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00" w:line="276" w:lineRule="auto"/>
              <w:ind w:left="0" w:right="60" w:hanging="2"/>
              <w:jc w:val="center"/>
              <w:rPr>
                <w:rFonts w:ascii="Arial Narrow" w:eastAsia="Arial Narrow" w:hAnsi="Arial Narrow" w:cs="Arial Narrow"/>
                <w:sz w:val="24"/>
                <w:szCs w:val="24"/>
              </w:rPr>
            </w:pPr>
            <w:r>
              <w:rPr>
                <w:rFonts w:ascii="Arial Narrow" w:eastAsia="Arial Narrow" w:hAnsi="Arial Narrow" w:cs="Arial Narrow"/>
                <w:sz w:val="24"/>
                <w:szCs w:val="24"/>
              </w:rPr>
              <w:t>140</w:t>
            </w:r>
          </w:p>
        </w:tc>
        <w:tc>
          <w:tcPr>
            <w:tcW w:w="698"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00" w:line="276"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140</w:t>
            </w:r>
          </w:p>
        </w:tc>
        <w:tc>
          <w:tcPr>
            <w:tcW w:w="817"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00" w:line="276" w:lineRule="auto"/>
              <w:ind w:left="0" w:right="240" w:hanging="2"/>
              <w:jc w:val="right"/>
              <w:rPr>
                <w:rFonts w:ascii="Arial Narrow" w:eastAsia="Arial Narrow" w:hAnsi="Arial Narrow" w:cs="Arial Narrow"/>
                <w:sz w:val="24"/>
                <w:szCs w:val="24"/>
              </w:rPr>
            </w:pPr>
            <w:r>
              <w:rPr>
                <w:rFonts w:ascii="Arial Narrow" w:eastAsia="Arial Narrow" w:hAnsi="Arial Narrow" w:cs="Arial Narrow"/>
                <w:sz w:val="24"/>
                <w:szCs w:val="24"/>
              </w:rPr>
              <w:t>560</w:t>
            </w:r>
          </w:p>
        </w:tc>
        <w:tc>
          <w:tcPr>
            <w:tcW w:w="987"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00" w:line="276"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1120</w:t>
            </w:r>
          </w:p>
        </w:tc>
      </w:tr>
      <w:tr w:rsidR="009B6283">
        <w:trPr>
          <w:trHeight w:val="501"/>
        </w:trPr>
        <w:tc>
          <w:tcPr>
            <w:tcW w:w="1433"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Njemački j.</w:t>
            </w:r>
          </w:p>
        </w:tc>
        <w:tc>
          <w:tcPr>
            <w:tcW w:w="696" w:type="dxa"/>
            <w:tcBorders>
              <w:top w:val="nil"/>
              <w:left w:val="single" w:sz="6" w:space="0" w:color="000000"/>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140</w:t>
            </w:r>
          </w:p>
        </w:tc>
        <w:tc>
          <w:tcPr>
            <w:tcW w:w="697"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right="60" w:hanging="2"/>
              <w:jc w:val="center"/>
              <w:rPr>
                <w:rFonts w:ascii="Arial Narrow" w:eastAsia="Arial Narrow" w:hAnsi="Arial Narrow" w:cs="Arial Narrow"/>
                <w:sz w:val="24"/>
                <w:szCs w:val="24"/>
              </w:rPr>
            </w:pPr>
            <w:r>
              <w:rPr>
                <w:rFonts w:ascii="Arial Narrow" w:eastAsia="Arial Narrow" w:hAnsi="Arial Narrow" w:cs="Arial Narrow"/>
                <w:sz w:val="24"/>
                <w:szCs w:val="24"/>
              </w:rPr>
              <w:t>140</w:t>
            </w:r>
          </w:p>
        </w:tc>
        <w:tc>
          <w:tcPr>
            <w:tcW w:w="696"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140</w:t>
            </w:r>
          </w:p>
        </w:tc>
        <w:tc>
          <w:tcPr>
            <w:tcW w:w="696"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140</w:t>
            </w:r>
          </w:p>
        </w:tc>
        <w:tc>
          <w:tcPr>
            <w:tcW w:w="821"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560</w:t>
            </w:r>
          </w:p>
        </w:tc>
        <w:tc>
          <w:tcPr>
            <w:tcW w:w="740"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210</w:t>
            </w:r>
          </w:p>
        </w:tc>
        <w:tc>
          <w:tcPr>
            <w:tcW w:w="656"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210</w:t>
            </w:r>
          </w:p>
        </w:tc>
        <w:tc>
          <w:tcPr>
            <w:tcW w:w="697"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right="60" w:hanging="2"/>
              <w:jc w:val="center"/>
              <w:rPr>
                <w:rFonts w:ascii="Arial Narrow" w:eastAsia="Arial Narrow" w:hAnsi="Arial Narrow" w:cs="Arial Narrow"/>
                <w:sz w:val="24"/>
                <w:szCs w:val="24"/>
              </w:rPr>
            </w:pPr>
            <w:r>
              <w:rPr>
                <w:rFonts w:ascii="Arial Narrow" w:eastAsia="Arial Narrow" w:hAnsi="Arial Narrow" w:cs="Arial Narrow"/>
                <w:sz w:val="24"/>
                <w:szCs w:val="24"/>
              </w:rPr>
              <w:t>210</w:t>
            </w:r>
          </w:p>
        </w:tc>
        <w:tc>
          <w:tcPr>
            <w:tcW w:w="698"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210</w:t>
            </w:r>
          </w:p>
        </w:tc>
        <w:tc>
          <w:tcPr>
            <w:tcW w:w="817"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right="240" w:hanging="2"/>
              <w:jc w:val="right"/>
              <w:rPr>
                <w:rFonts w:ascii="Arial Narrow" w:eastAsia="Arial Narrow" w:hAnsi="Arial Narrow" w:cs="Arial Narrow"/>
                <w:sz w:val="24"/>
                <w:szCs w:val="24"/>
              </w:rPr>
            </w:pPr>
            <w:r>
              <w:rPr>
                <w:rFonts w:ascii="Arial Narrow" w:eastAsia="Arial Narrow" w:hAnsi="Arial Narrow" w:cs="Arial Narrow"/>
                <w:sz w:val="24"/>
                <w:szCs w:val="24"/>
              </w:rPr>
              <w:t>840</w:t>
            </w:r>
          </w:p>
        </w:tc>
        <w:tc>
          <w:tcPr>
            <w:tcW w:w="987"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1400</w:t>
            </w:r>
          </w:p>
        </w:tc>
      </w:tr>
      <w:tr w:rsidR="009B6283">
        <w:trPr>
          <w:trHeight w:val="498"/>
        </w:trPr>
        <w:tc>
          <w:tcPr>
            <w:tcW w:w="1433"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Engleski j.</w:t>
            </w:r>
          </w:p>
        </w:tc>
        <w:tc>
          <w:tcPr>
            <w:tcW w:w="696" w:type="dxa"/>
            <w:tcBorders>
              <w:top w:val="nil"/>
              <w:left w:val="single" w:sz="6" w:space="0" w:color="000000"/>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140</w:t>
            </w:r>
          </w:p>
        </w:tc>
        <w:tc>
          <w:tcPr>
            <w:tcW w:w="697"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right="60" w:hanging="2"/>
              <w:jc w:val="center"/>
              <w:rPr>
                <w:rFonts w:ascii="Arial Narrow" w:eastAsia="Arial Narrow" w:hAnsi="Arial Narrow" w:cs="Arial Narrow"/>
                <w:sz w:val="24"/>
                <w:szCs w:val="24"/>
              </w:rPr>
            </w:pPr>
            <w:r>
              <w:rPr>
                <w:rFonts w:ascii="Arial Narrow" w:eastAsia="Arial Narrow" w:hAnsi="Arial Narrow" w:cs="Arial Narrow"/>
                <w:sz w:val="24"/>
                <w:szCs w:val="24"/>
              </w:rPr>
              <w:t>140</w:t>
            </w:r>
          </w:p>
        </w:tc>
        <w:tc>
          <w:tcPr>
            <w:tcW w:w="696"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140</w:t>
            </w:r>
          </w:p>
        </w:tc>
        <w:tc>
          <w:tcPr>
            <w:tcW w:w="696"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140</w:t>
            </w:r>
          </w:p>
        </w:tc>
        <w:tc>
          <w:tcPr>
            <w:tcW w:w="821"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560</w:t>
            </w:r>
          </w:p>
        </w:tc>
        <w:tc>
          <w:tcPr>
            <w:tcW w:w="740"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210</w:t>
            </w:r>
          </w:p>
        </w:tc>
        <w:tc>
          <w:tcPr>
            <w:tcW w:w="656"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210</w:t>
            </w:r>
          </w:p>
        </w:tc>
        <w:tc>
          <w:tcPr>
            <w:tcW w:w="697"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right="60" w:hanging="2"/>
              <w:jc w:val="center"/>
              <w:rPr>
                <w:rFonts w:ascii="Arial Narrow" w:eastAsia="Arial Narrow" w:hAnsi="Arial Narrow" w:cs="Arial Narrow"/>
                <w:sz w:val="24"/>
                <w:szCs w:val="24"/>
              </w:rPr>
            </w:pPr>
            <w:r>
              <w:rPr>
                <w:rFonts w:ascii="Arial Narrow" w:eastAsia="Arial Narrow" w:hAnsi="Arial Narrow" w:cs="Arial Narrow"/>
                <w:sz w:val="24"/>
                <w:szCs w:val="24"/>
              </w:rPr>
              <w:t>210</w:t>
            </w:r>
          </w:p>
        </w:tc>
        <w:tc>
          <w:tcPr>
            <w:tcW w:w="698"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210</w:t>
            </w:r>
          </w:p>
        </w:tc>
        <w:tc>
          <w:tcPr>
            <w:tcW w:w="817"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right="240" w:hanging="2"/>
              <w:jc w:val="right"/>
              <w:rPr>
                <w:rFonts w:ascii="Arial Narrow" w:eastAsia="Arial Narrow" w:hAnsi="Arial Narrow" w:cs="Arial Narrow"/>
                <w:sz w:val="24"/>
                <w:szCs w:val="24"/>
              </w:rPr>
            </w:pPr>
            <w:r>
              <w:rPr>
                <w:rFonts w:ascii="Arial Narrow" w:eastAsia="Arial Narrow" w:hAnsi="Arial Narrow" w:cs="Arial Narrow"/>
                <w:sz w:val="24"/>
                <w:szCs w:val="24"/>
              </w:rPr>
              <w:t>840</w:t>
            </w:r>
          </w:p>
        </w:tc>
        <w:tc>
          <w:tcPr>
            <w:tcW w:w="987"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1400</w:t>
            </w:r>
          </w:p>
        </w:tc>
      </w:tr>
      <w:tr w:rsidR="009B6283">
        <w:trPr>
          <w:trHeight w:val="501"/>
        </w:trPr>
        <w:tc>
          <w:tcPr>
            <w:tcW w:w="1433"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Matematika</w:t>
            </w:r>
          </w:p>
        </w:tc>
        <w:tc>
          <w:tcPr>
            <w:tcW w:w="696" w:type="dxa"/>
            <w:tcBorders>
              <w:top w:val="nil"/>
              <w:left w:val="single" w:sz="6" w:space="0" w:color="000000"/>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560</w:t>
            </w:r>
          </w:p>
        </w:tc>
        <w:tc>
          <w:tcPr>
            <w:tcW w:w="697"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right="60" w:hanging="2"/>
              <w:jc w:val="center"/>
              <w:rPr>
                <w:rFonts w:ascii="Arial Narrow" w:eastAsia="Arial Narrow" w:hAnsi="Arial Narrow" w:cs="Arial Narrow"/>
                <w:sz w:val="24"/>
                <w:szCs w:val="24"/>
              </w:rPr>
            </w:pPr>
            <w:r>
              <w:rPr>
                <w:rFonts w:ascii="Arial Narrow" w:eastAsia="Arial Narrow" w:hAnsi="Arial Narrow" w:cs="Arial Narrow"/>
                <w:sz w:val="24"/>
                <w:szCs w:val="24"/>
              </w:rPr>
              <w:t>560</w:t>
            </w:r>
          </w:p>
        </w:tc>
        <w:tc>
          <w:tcPr>
            <w:tcW w:w="696"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560</w:t>
            </w:r>
          </w:p>
        </w:tc>
        <w:tc>
          <w:tcPr>
            <w:tcW w:w="696"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560</w:t>
            </w:r>
          </w:p>
        </w:tc>
        <w:tc>
          <w:tcPr>
            <w:tcW w:w="821"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2240</w:t>
            </w:r>
          </w:p>
        </w:tc>
        <w:tc>
          <w:tcPr>
            <w:tcW w:w="740"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560</w:t>
            </w:r>
          </w:p>
        </w:tc>
        <w:tc>
          <w:tcPr>
            <w:tcW w:w="656"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560</w:t>
            </w:r>
          </w:p>
        </w:tc>
        <w:tc>
          <w:tcPr>
            <w:tcW w:w="697"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right="60" w:hanging="2"/>
              <w:jc w:val="center"/>
              <w:rPr>
                <w:rFonts w:ascii="Arial Narrow" w:eastAsia="Arial Narrow" w:hAnsi="Arial Narrow" w:cs="Arial Narrow"/>
                <w:sz w:val="24"/>
                <w:szCs w:val="24"/>
              </w:rPr>
            </w:pPr>
            <w:r>
              <w:rPr>
                <w:rFonts w:ascii="Arial Narrow" w:eastAsia="Arial Narrow" w:hAnsi="Arial Narrow" w:cs="Arial Narrow"/>
                <w:sz w:val="24"/>
                <w:szCs w:val="24"/>
              </w:rPr>
              <w:t>560</w:t>
            </w:r>
          </w:p>
        </w:tc>
        <w:tc>
          <w:tcPr>
            <w:tcW w:w="698"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560</w:t>
            </w:r>
          </w:p>
        </w:tc>
        <w:tc>
          <w:tcPr>
            <w:tcW w:w="817"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right="180" w:hanging="2"/>
              <w:jc w:val="right"/>
              <w:rPr>
                <w:rFonts w:ascii="Arial Narrow" w:eastAsia="Arial Narrow" w:hAnsi="Arial Narrow" w:cs="Arial Narrow"/>
                <w:sz w:val="24"/>
                <w:szCs w:val="24"/>
              </w:rPr>
            </w:pPr>
            <w:r>
              <w:rPr>
                <w:rFonts w:ascii="Arial Narrow" w:eastAsia="Arial Narrow" w:hAnsi="Arial Narrow" w:cs="Arial Narrow"/>
                <w:sz w:val="24"/>
                <w:szCs w:val="24"/>
              </w:rPr>
              <w:t>2240</w:t>
            </w:r>
          </w:p>
        </w:tc>
        <w:tc>
          <w:tcPr>
            <w:tcW w:w="987"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4480</w:t>
            </w:r>
          </w:p>
        </w:tc>
      </w:tr>
      <w:tr w:rsidR="009B6283">
        <w:trPr>
          <w:trHeight w:val="498"/>
        </w:trPr>
        <w:tc>
          <w:tcPr>
            <w:tcW w:w="1433"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Priroda</w:t>
            </w:r>
          </w:p>
        </w:tc>
        <w:tc>
          <w:tcPr>
            <w:tcW w:w="696" w:type="dxa"/>
            <w:tcBorders>
              <w:top w:val="nil"/>
              <w:left w:val="single" w:sz="6" w:space="0" w:color="000000"/>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697"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right="60"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696"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696"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821"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40"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210</w:t>
            </w:r>
          </w:p>
        </w:tc>
        <w:tc>
          <w:tcPr>
            <w:tcW w:w="656"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280</w:t>
            </w:r>
          </w:p>
        </w:tc>
        <w:tc>
          <w:tcPr>
            <w:tcW w:w="697"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right="60"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698"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817"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right="240" w:hanging="2"/>
              <w:jc w:val="right"/>
              <w:rPr>
                <w:rFonts w:ascii="Arial Narrow" w:eastAsia="Arial Narrow" w:hAnsi="Arial Narrow" w:cs="Arial Narrow"/>
                <w:sz w:val="24"/>
                <w:szCs w:val="24"/>
              </w:rPr>
            </w:pPr>
            <w:r>
              <w:rPr>
                <w:rFonts w:ascii="Arial Narrow" w:eastAsia="Arial Narrow" w:hAnsi="Arial Narrow" w:cs="Arial Narrow"/>
                <w:sz w:val="24"/>
                <w:szCs w:val="24"/>
              </w:rPr>
              <w:t>490</w:t>
            </w:r>
          </w:p>
        </w:tc>
        <w:tc>
          <w:tcPr>
            <w:tcW w:w="987"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490</w:t>
            </w:r>
          </w:p>
        </w:tc>
      </w:tr>
      <w:tr w:rsidR="009B6283">
        <w:trPr>
          <w:trHeight w:val="501"/>
        </w:trPr>
        <w:tc>
          <w:tcPr>
            <w:tcW w:w="1433"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Biologija</w:t>
            </w:r>
          </w:p>
        </w:tc>
        <w:tc>
          <w:tcPr>
            <w:tcW w:w="696" w:type="dxa"/>
            <w:tcBorders>
              <w:top w:val="nil"/>
              <w:left w:val="single" w:sz="6" w:space="0" w:color="000000"/>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697"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right="60"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696"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696"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821"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40"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656"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697"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right="60" w:hanging="2"/>
              <w:jc w:val="center"/>
              <w:rPr>
                <w:rFonts w:ascii="Arial Narrow" w:eastAsia="Arial Narrow" w:hAnsi="Arial Narrow" w:cs="Arial Narrow"/>
                <w:sz w:val="24"/>
                <w:szCs w:val="24"/>
              </w:rPr>
            </w:pPr>
            <w:r>
              <w:rPr>
                <w:rFonts w:ascii="Arial Narrow" w:eastAsia="Arial Narrow" w:hAnsi="Arial Narrow" w:cs="Arial Narrow"/>
                <w:sz w:val="24"/>
                <w:szCs w:val="24"/>
              </w:rPr>
              <w:t>280</w:t>
            </w:r>
          </w:p>
        </w:tc>
        <w:tc>
          <w:tcPr>
            <w:tcW w:w="698"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280</w:t>
            </w:r>
          </w:p>
        </w:tc>
        <w:tc>
          <w:tcPr>
            <w:tcW w:w="817"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right="240" w:hanging="2"/>
              <w:jc w:val="right"/>
              <w:rPr>
                <w:rFonts w:ascii="Arial Narrow" w:eastAsia="Arial Narrow" w:hAnsi="Arial Narrow" w:cs="Arial Narrow"/>
                <w:sz w:val="24"/>
                <w:szCs w:val="24"/>
              </w:rPr>
            </w:pPr>
            <w:r>
              <w:rPr>
                <w:rFonts w:ascii="Arial Narrow" w:eastAsia="Arial Narrow" w:hAnsi="Arial Narrow" w:cs="Arial Narrow"/>
                <w:sz w:val="24"/>
                <w:szCs w:val="24"/>
              </w:rPr>
              <w:t>560</w:t>
            </w:r>
          </w:p>
        </w:tc>
        <w:tc>
          <w:tcPr>
            <w:tcW w:w="987"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560</w:t>
            </w:r>
          </w:p>
        </w:tc>
      </w:tr>
      <w:tr w:rsidR="009B6283">
        <w:trPr>
          <w:trHeight w:val="498"/>
        </w:trPr>
        <w:tc>
          <w:tcPr>
            <w:tcW w:w="1433"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Kemija</w:t>
            </w:r>
          </w:p>
        </w:tc>
        <w:tc>
          <w:tcPr>
            <w:tcW w:w="696" w:type="dxa"/>
            <w:tcBorders>
              <w:top w:val="nil"/>
              <w:left w:val="single" w:sz="6" w:space="0" w:color="000000"/>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697"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right="60"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696"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696"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821"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40"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656"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697"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280</w:t>
            </w:r>
          </w:p>
        </w:tc>
        <w:tc>
          <w:tcPr>
            <w:tcW w:w="698"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280</w:t>
            </w:r>
          </w:p>
        </w:tc>
        <w:tc>
          <w:tcPr>
            <w:tcW w:w="817"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right="240" w:hanging="2"/>
              <w:jc w:val="right"/>
              <w:rPr>
                <w:rFonts w:ascii="Arial Narrow" w:eastAsia="Arial Narrow" w:hAnsi="Arial Narrow" w:cs="Arial Narrow"/>
                <w:sz w:val="24"/>
                <w:szCs w:val="24"/>
              </w:rPr>
            </w:pPr>
            <w:r>
              <w:rPr>
                <w:rFonts w:ascii="Arial Narrow" w:eastAsia="Arial Narrow" w:hAnsi="Arial Narrow" w:cs="Arial Narrow"/>
                <w:sz w:val="24"/>
                <w:szCs w:val="24"/>
              </w:rPr>
              <w:t>560</w:t>
            </w:r>
          </w:p>
        </w:tc>
        <w:tc>
          <w:tcPr>
            <w:tcW w:w="987"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560</w:t>
            </w:r>
          </w:p>
        </w:tc>
      </w:tr>
      <w:tr w:rsidR="009B6283">
        <w:trPr>
          <w:trHeight w:val="501"/>
        </w:trPr>
        <w:tc>
          <w:tcPr>
            <w:tcW w:w="1433"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Fizika</w:t>
            </w:r>
          </w:p>
        </w:tc>
        <w:tc>
          <w:tcPr>
            <w:tcW w:w="696" w:type="dxa"/>
            <w:tcBorders>
              <w:top w:val="nil"/>
              <w:left w:val="single" w:sz="6" w:space="0" w:color="000000"/>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697"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right="60"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696"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696"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821"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40"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656"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697"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right="60" w:hanging="2"/>
              <w:jc w:val="center"/>
              <w:rPr>
                <w:rFonts w:ascii="Arial Narrow" w:eastAsia="Arial Narrow" w:hAnsi="Arial Narrow" w:cs="Arial Narrow"/>
                <w:sz w:val="24"/>
                <w:szCs w:val="24"/>
              </w:rPr>
            </w:pPr>
            <w:r>
              <w:rPr>
                <w:rFonts w:ascii="Arial Narrow" w:eastAsia="Arial Narrow" w:hAnsi="Arial Narrow" w:cs="Arial Narrow"/>
                <w:sz w:val="24"/>
                <w:szCs w:val="24"/>
              </w:rPr>
              <w:t>280</w:t>
            </w:r>
          </w:p>
        </w:tc>
        <w:tc>
          <w:tcPr>
            <w:tcW w:w="698"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280</w:t>
            </w:r>
          </w:p>
        </w:tc>
        <w:tc>
          <w:tcPr>
            <w:tcW w:w="817"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right="240" w:hanging="2"/>
              <w:jc w:val="right"/>
              <w:rPr>
                <w:rFonts w:ascii="Arial Narrow" w:eastAsia="Arial Narrow" w:hAnsi="Arial Narrow" w:cs="Arial Narrow"/>
                <w:sz w:val="24"/>
                <w:szCs w:val="24"/>
              </w:rPr>
            </w:pPr>
            <w:r>
              <w:rPr>
                <w:rFonts w:ascii="Arial Narrow" w:eastAsia="Arial Narrow" w:hAnsi="Arial Narrow" w:cs="Arial Narrow"/>
                <w:sz w:val="24"/>
                <w:szCs w:val="24"/>
              </w:rPr>
              <w:t>560</w:t>
            </w:r>
          </w:p>
        </w:tc>
        <w:tc>
          <w:tcPr>
            <w:tcW w:w="987"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560</w:t>
            </w:r>
          </w:p>
        </w:tc>
      </w:tr>
    </w:tbl>
    <w:p w:rsidR="009B6283" w:rsidRDefault="009B6283">
      <w:pPr>
        <w:ind w:leftChars="0" w:left="0" w:firstLineChars="0" w:firstLine="0"/>
        <w:rPr>
          <w:rFonts w:ascii="Arial Narrow" w:eastAsia="Arial Narrow" w:hAnsi="Arial Narrow" w:cs="Arial Narrow"/>
          <w:sz w:val="24"/>
          <w:szCs w:val="24"/>
        </w:rPr>
        <w:sectPr w:rsidR="009B6283">
          <w:type w:val="continuous"/>
          <w:pgSz w:w="11910" w:h="16840"/>
          <w:pgMar w:top="1440" w:right="1440" w:bottom="1440" w:left="1440" w:header="0" w:footer="1242" w:gutter="0"/>
          <w:pgBorders w:offsetFrom="page">
            <w:top w:val="single" w:sz="8" w:space="24" w:color="000000"/>
            <w:left w:val="single" w:sz="8" w:space="24" w:color="000000"/>
            <w:bottom w:val="single" w:sz="8" w:space="24" w:color="000000"/>
            <w:right w:val="single" w:sz="8" w:space="24" w:color="000000"/>
          </w:pgBorders>
          <w:cols w:space="720"/>
          <w:docGrid w:linePitch="299"/>
        </w:sectPr>
      </w:pPr>
    </w:p>
    <w:p w:rsidR="009B6283" w:rsidRDefault="009B6283">
      <w:pPr>
        <w:pBdr>
          <w:top w:val="nil"/>
          <w:left w:val="nil"/>
          <w:bottom w:val="nil"/>
          <w:right w:val="nil"/>
          <w:between w:val="nil"/>
        </w:pBdr>
        <w:spacing w:line="276" w:lineRule="auto"/>
        <w:ind w:leftChars="0" w:left="0" w:firstLineChars="0" w:firstLine="0"/>
        <w:rPr>
          <w:rFonts w:ascii="Arial Narrow" w:eastAsia="Arial Narrow" w:hAnsi="Arial Narrow" w:cs="Arial Narrow"/>
          <w:sz w:val="24"/>
          <w:szCs w:val="24"/>
        </w:rPr>
      </w:pPr>
    </w:p>
    <w:tbl>
      <w:tblPr>
        <w:tblStyle w:val="affffffffffffffffffffffd"/>
        <w:tblW w:w="9555" w:type="dxa"/>
        <w:tblInd w:w="1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0"/>
        <w:gridCol w:w="690"/>
        <w:gridCol w:w="690"/>
        <w:gridCol w:w="690"/>
        <w:gridCol w:w="690"/>
        <w:gridCol w:w="825"/>
        <w:gridCol w:w="720"/>
        <w:gridCol w:w="675"/>
        <w:gridCol w:w="690"/>
        <w:gridCol w:w="705"/>
        <w:gridCol w:w="810"/>
        <w:gridCol w:w="990"/>
      </w:tblGrid>
      <w:tr w:rsidR="009B6283">
        <w:trPr>
          <w:trHeight w:val="551"/>
        </w:trPr>
        <w:tc>
          <w:tcPr>
            <w:tcW w:w="138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rsidR="009B6283" w:rsidRDefault="005B1CC1">
            <w:pPr>
              <w:spacing w:line="276" w:lineRule="auto"/>
              <w:ind w:left="0" w:hanging="2"/>
              <w:rPr>
                <w:rFonts w:ascii="Arial Narrow" w:eastAsia="Arial Narrow" w:hAnsi="Arial Narrow" w:cs="Arial Narrow"/>
                <w:color w:val="1F1F1F"/>
                <w:sz w:val="24"/>
                <w:szCs w:val="24"/>
              </w:rPr>
            </w:pPr>
            <w:r>
              <w:rPr>
                <w:rFonts w:ascii="Arial Narrow" w:eastAsia="Arial Narrow" w:hAnsi="Arial Narrow" w:cs="Arial Narrow"/>
                <w:color w:val="1F1F1F"/>
                <w:sz w:val="24"/>
                <w:szCs w:val="24"/>
              </w:rPr>
              <w:t>Priroda i</w:t>
            </w:r>
          </w:p>
          <w:p w:rsidR="009B6283" w:rsidRDefault="005B1CC1">
            <w:pPr>
              <w:spacing w:line="276" w:lineRule="auto"/>
              <w:ind w:left="0" w:hanging="2"/>
              <w:rPr>
                <w:rFonts w:ascii="Arial Narrow" w:eastAsia="Arial Narrow" w:hAnsi="Arial Narrow" w:cs="Arial Narrow"/>
                <w:color w:val="1F1F1F"/>
                <w:sz w:val="24"/>
                <w:szCs w:val="24"/>
              </w:rPr>
            </w:pPr>
            <w:r>
              <w:rPr>
                <w:rFonts w:ascii="Arial Narrow" w:eastAsia="Arial Narrow" w:hAnsi="Arial Narrow" w:cs="Arial Narrow"/>
                <w:color w:val="1F1F1F"/>
                <w:sz w:val="24"/>
                <w:szCs w:val="24"/>
              </w:rPr>
              <w:t>društvo</w:t>
            </w:r>
          </w:p>
        </w:tc>
        <w:tc>
          <w:tcPr>
            <w:tcW w:w="690" w:type="dxa"/>
            <w:tcBorders>
              <w:top w:val="single" w:sz="6" w:space="0" w:color="000000"/>
              <w:left w:val="nil"/>
              <w:bottom w:val="single" w:sz="6" w:space="0" w:color="000000"/>
              <w:right w:val="single" w:sz="6" w:space="0" w:color="000000"/>
            </w:tcBorders>
            <w:tcMar>
              <w:top w:w="20" w:type="dxa"/>
              <w:left w:w="20" w:type="dxa"/>
              <w:bottom w:w="20" w:type="dxa"/>
              <w:right w:w="20" w:type="dxa"/>
            </w:tcMar>
          </w:tcPr>
          <w:p w:rsidR="009B6283" w:rsidRDefault="005B1CC1">
            <w:pPr>
              <w:spacing w:before="140" w:line="276" w:lineRule="auto"/>
              <w:ind w:left="0" w:hanging="2"/>
              <w:jc w:val="center"/>
              <w:rPr>
                <w:rFonts w:ascii="Arial Narrow" w:eastAsia="Arial Narrow" w:hAnsi="Arial Narrow" w:cs="Arial Narrow"/>
                <w:color w:val="1F1F1F"/>
                <w:sz w:val="24"/>
                <w:szCs w:val="24"/>
              </w:rPr>
            </w:pPr>
            <w:r>
              <w:rPr>
                <w:rFonts w:ascii="Arial Narrow" w:eastAsia="Arial Narrow" w:hAnsi="Arial Narrow" w:cs="Arial Narrow"/>
                <w:color w:val="1F1F1F"/>
                <w:sz w:val="24"/>
                <w:szCs w:val="24"/>
              </w:rPr>
              <w:t>280</w:t>
            </w:r>
          </w:p>
        </w:tc>
        <w:tc>
          <w:tcPr>
            <w:tcW w:w="690" w:type="dxa"/>
            <w:tcBorders>
              <w:top w:val="single" w:sz="6" w:space="0" w:color="000000"/>
              <w:left w:val="nil"/>
              <w:bottom w:val="single" w:sz="6" w:space="0" w:color="000000"/>
              <w:right w:val="single" w:sz="6" w:space="0" w:color="000000"/>
            </w:tcBorders>
            <w:tcMar>
              <w:top w:w="20" w:type="dxa"/>
              <w:left w:w="20" w:type="dxa"/>
              <w:bottom w:w="20" w:type="dxa"/>
              <w:right w:w="20" w:type="dxa"/>
            </w:tcMar>
          </w:tcPr>
          <w:p w:rsidR="009B6283" w:rsidRDefault="005B1CC1">
            <w:pPr>
              <w:spacing w:before="140" w:line="276" w:lineRule="auto"/>
              <w:ind w:left="0" w:right="60" w:hanging="2"/>
              <w:jc w:val="center"/>
              <w:rPr>
                <w:rFonts w:ascii="Arial Narrow" w:eastAsia="Arial Narrow" w:hAnsi="Arial Narrow" w:cs="Arial Narrow"/>
                <w:color w:val="1F1F1F"/>
                <w:sz w:val="24"/>
                <w:szCs w:val="24"/>
              </w:rPr>
            </w:pPr>
            <w:r>
              <w:rPr>
                <w:rFonts w:ascii="Arial Narrow" w:eastAsia="Arial Narrow" w:hAnsi="Arial Narrow" w:cs="Arial Narrow"/>
                <w:color w:val="1F1F1F"/>
                <w:sz w:val="24"/>
                <w:szCs w:val="24"/>
              </w:rPr>
              <w:t>280</w:t>
            </w:r>
          </w:p>
        </w:tc>
        <w:tc>
          <w:tcPr>
            <w:tcW w:w="690" w:type="dxa"/>
            <w:tcBorders>
              <w:top w:val="single" w:sz="6" w:space="0" w:color="000000"/>
              <w:left w:val="nil"/>
              <w:bottom w:val="single" w:sz="6" w:space="0" w:color="000000"/>
              <w:right w:val="single" w:sz="6" w:space="0" w:color="000000"/>
            </w:tcBorders>
            <w:tcMar>
              <w:top w:w="20" w:type="dxa"/>
              <w:left w:w="20" w:type="dxa"/>
              <w:bottom w:w="20" w:type="dxa"/>
              <w:right w:w="20" w:type="dxa"/>
            </w:tcMar>
          </w:tcPr>
          <w:p w:rsidR="009B6283" w:rsidRDefault="005B1CC1">
            <w:pPr>
              <w:spacing w:before="140" w:line="276" w:lineRule="auto"/>
              <w:ind w:left="0" w:hanging="2"/>
              <w:jc w:val="center"/>
              <w:rPr>
                <w:rFonts w:ascii="Arial Narrow" w:eastAsia="Arial Narrow" w:hAnsi="Arial Narrow" w:cs="Arial Narrow"/>
                <w:color w:val="1F1F1F"/>
                <w:sz w:val="24"/>
                <w:szCs w:val="24"/>
              </w:rPr>
            </w:pPr>
            <w:r>
              <w:rPr>
                <w:rFonts w:ascii="Arial Narrow" w:eastAsia="Arial Narrow" w:hAnsi="Arial Narrow" w:cs="Arial Narrow"/>
                <w:color w:val="1F1F1F"/>
                <w:sz w:val="24"/>
                <w:szCs w:val="24"/>
              </w:rPr>
              <w:t>280</w:t>
            </w:r>
          </w:p>
        </w:tc>
        <w:tc>
          <w:tcPr>
            <w:tcW w:w="690" w:type="dxa"/>
            <w:tcBorders>
              <w:top w:val="single" w:sz="6" w:space="0" w:color="000000"/>
              <w:left w:val="nil"/>
              <w:bottom w:val="single" w:sz="6" w:space="0" w:color="000000"/>
              <w:right w:val="single" w:sz="6" w:space="0" w:color="000000"/>
            </w:tcBorders>
            <w:tcMar>
              <w:top w:w="20" w:type="dxa"/>
              <w:left w:w="20" w:type="dxa"/>
              <w:bottom w:w="20" w:type="dxa"/>
              <w:right w:w="20" w:type="dxa"/>
            </w:tcMar>
          </w:tcPr>
          <w:p w:rsidR="009B6283" w:rsidRDefault="005B1CC1">
            <w:pPr>
              <w:spacing w:before="140" w:line="276" w:lineRule="auto"/>
              <w:ind w:left="0" w:hanging="2"/>
              <w:jc w:val="center"/>
              <w:rPr>
                <w:rFonts w:ascii="Arial Narrow" w:eastAsia="Arial Narrow" w:hAnsi="Arial Narrow" w:cs="Arial Narrow"/>
                <w:color w:val="1F1F1F"/>
                <w:sz w:val="24"/>
                <w:szCs w:val="24"/>
              </w:rPr>
            </w:pPr>
            <w:r>
              <w:rPr>
                <w:rFonts w:ascii="Arial Narrow" w:eastAsia="Arial Narrow" w:hAnsi="Arial Narrow" w:cs="Arial Narrow"/>
                <w:color w:val="1F1F1F"/>
                <w:sz w:val="24"/>
                <w:szCs w:val="24"/>
              </w:rPr>
              <w:t>420</w:t>
            </w:r>
          </w:p>
        </w:tc>
        <w:tc>
          <w:tcPr>
            <w:tcW w:w="825" w:type="dxa"/>
            <w:tcBorders>
              <w:top w:val="single" w:sz="6" w:space="0" w:color="000000"/>
              <w:left w:val="nil"/>
              <w:bottom w:val="single" w:sz="6" w:space="0" w:color="000000"/>
              <w:right w:val="single" w:sz="6" w:space="0" w:color="000000"/>
            </w:tcBorders>
            <w:tcMar>
              <w:top w:w="20" w:type="dxa"/>
              <w:left w:w="20" w:type="dxa"/>
              <w:bottom w:w="20" w:type="dxa"/>
              <w:right w:w="20" w:type="dxa"/>
            </w:tcMar>
          </w:tcPr>
          <w:p w:rsidR="009B6283" w:rsidRDefault="005B1CC1">
            <w:pPr>
              <w:spacing w:before="140" w:line="276" w:lineRule="auto"/>
              <w:ind w:left="0" w:hanging="2"/>
              <w:jc w:val="center"/>
              <w:rPr>
                <w:rFonts w:ascii="Arial Narrow" w:eastAsia="Arial Narrow" w:hAnsi="Arial Narrow" w:cs="Arial Narrow"/>
                <w:color w:val="1F1F1F"/>
                <w:sz w:val="24"/>
                <w:szCs w:val="24"/>
              </w:rPr>
            </w:pPr>
            <w:r>
              <w:rPr>
                <w:rFonts w:ascii="Arial Narrow" w:eastAsia="Arial Narrow" w:hAnsi="Arial Narrow" w:cs="Arial Narrow"/>
                <w:color w:val="1F1F1F"/>
                <w:sz w:val="24"/>
                <w:szCs w:val="24"/>
              </w:rPr>
              <w:t>1260</w:t>
            </w:r>
          </w:p>
        </w:tc>
        <w:tc>
          <w:tcPr>
            <w:tcW w:w="720" w:type="dxa"/>
            <w:tcBorders>
              <w:top w:val="single" w:sz="6" w:space="0" w:color="000000"/>
              <w:left w:val="nil"/>
              <w:bottom w:val="single" w:sz="6" w:space="0" w:color="000000"/>
              <w:right w:val="single" w:sz="6" w:space="0" w:color="000000"/>
            </w:tcBorders>
            <w:tcMar>
              <w:top w:w="20" w:type="dxa"/>
              <w:left w:w="20" w:type="dxa"/>
              <w:bottom w:w="20" w:type="dxa"/>
              <w:right w:w="20" w:type="dxa"/>
            </w:tcMar>
          </w:tcPr>
          <w:p w:rsidR="009B6283" w:rsidRDefault="005B1CC1">
            <w:pPr>
              <w:spacing w:before="140" w:line="276" w:lineRule="auto"/>
              <w:ind w:left="0" w:hanging="2"/>
              <w:jc w:val="center"/>
              <w:rPr>
                <w:rFonts w:ascii="Arial Narrow" w:eastAsia="Arial Narrow" w:hAnsi="Arial Narrow" w:cs="Arial Narrow"/>
                <w:color w:val="1F1F1F"/>
                <w:sz w:val="24"/>
                <w:szCs w:val="24"/>
              </w:rPr>
            </w:pPr>
            <w:r>
              <w:rPr>
                <w:rFonts w:ascii="Arial Narrow" w:eastAsia="Arial Narrow" w:hAnsi="Arial Narrow" w:cs="Arial Narrow"/>
                <w:color w:val="1F1F1F"/>
                <w:sz w:val="24"/>
                <w:szCs w:val="24"/>
              </w:rPr>
              <w:t>-</w:t>
            </w:r>
          </w:p>
        </w:tc>
        <w:tc>
          <w:tcPr>
            <w:tcW w:w="675" w:type="dxa"/>
            <w:tcBorders>
              <w:top w:val="single" w:sz="6" w:space="0" w:color="000000"/>
              <w:left w:val="nil"/>
              <w:bottom w:val="single" w:sz="6" w:space="0" w:color="000000"/>
              <w:right w:val="single" w:sz="6" w:space="0" w:color="000000"/>
            </w:tcBorders>
            <w:tcMar>
              <w:top w:w="20" w:type="dxa"/>
              <w:left w:w="20" w:type="dxa"/>
              <w:bottom w:w="20" w:type="dxa"/>
              <w:right w:w="20" w:type="dxa"/>
            </w:tcMar>
          </w:tcPr>
          <w:p w:rsidR="009B6283" w:rsidRDefault="005B1CC1">
            <w:pPr>
              <w:spacing w:before="140" w:line="276" w:lineRule="auto"/>
              <w:ind w:left="0" w:hanging="2"/>
              <w:jc w:val="center"/>
              <w:rPr>
                <w:rFonts w:ascii="Arial Narrow" w:eastAsia="Arial Narrow" w:hAnsi="Arial Narrow" w:cs="Arial Narrow"/>
                <w:color w:val="1F1F1F"/>
                <w:sz w:val="24"/>
                <w:szCs w:val="24"/>
              </w:rPr>
            </w:pPr>
            <w:r>
              <w:rPr>
                <w:rFonts w:ascii="Arial Narrow" w:eastAsia="Arial Narrow" w:hAnsi="Arial Narrow" w:cs="Arial Narrow"/>
                <w:color w:val="1F1F1F"/>
                <w:sz w:val="24"/>
                <w:szCs w:val="24"/>
              </w:rPr>
              <w:t>-</w:t>
            </w:r>
          </w:p>
        </w:tc>
        <w:tc>
          <w:tcPr>
            <w:tcW w:w="690" w:type="dxa"/>
            <w:tcBorders>
              <w:top w:val="single" w:sz="6" w:space="0" w:color="000000"/>
              <w:left w:val="nil"/>
              <w:bottom w:val="single" w:sz="6" w:space="0" w:color="000000"/>
              <w:right w:val="single" w:sz="6" w:space="0" w:color="000000"/>
            </w:tcBorders>
            <w:tcMar>
              <w:top w:w="20" w:type="dxa"/>
              <w:left w:w="20" w:type="dxa"/>
              <w:bottom w:w="20" w:type="dxa"/>
              <w:right w:w="20" w:type="dxa"/>
            </w:tcMar>
          </w:tcPr>
          <w:p w:rsidR="009B6283" w:rsidRDefault="005B1CC1">
            <w:pPr>
              <w:spacing w:before="140" w:line="276" w:lineRule="auto"/>
              <w:ind w:left="0" w:right="60" w:hanging="2"/>
              <w:jc w:val="center"/>
              <w:rPr>
                <w:rFonts w:ascii="Arial Narrow" w:eastAsia="Arial Narrow" w:hAnsi="Arial Narrow" w:cs="Arial Narrow"/>
                <w:color w:val="1F1F1F"/>
                <w:sz w:val="24"/>
                <w:szCs w:val="24"/>
              </w:rPr>
            </w:pPr>
            <w:r>
              <w:rPr>
                <w:rFonts w:ascii="Arial Narrow" w:eastAsia="Arial Narrow" w:hAnsi="Arial Narrow" w:cs="Arial Narrow"/>
                <w:color w:val="1F1F1F"/>
                <w:sz w:val="24"/>
                <w:szCs w:val="24"/>
              </w:rPr>
              <w:t>-</w:t>
            </w:r>
          </w:p>
        </w:tc>
        <w:tc>
          <w:tcPr>
            <w:tcW w:w="705" w:type="dxa"/>
            <w:tcBorders>
              <w:top w:val="single" w:sz="6" w:space="0" w:color="000000"/>
              <w:left w:val="nil"/>
              <w:bottom w:val="single" w:sz="6" w:space="0" w:color="000000"/>
              <w:right w:val="single" w:sz="6" w:space="0" w:color="000000"/>
            </w:tcBorders>
            <w:tcMar>
              <w:top w:w="20" w:type="dxa"/>
              <w:left w:w="20" w:type="dxa"/>
              <w:bottom w:w="20" w:type="dxa"/>
              <w:right w:w="20" w:type="dxa"/>
            </w:tcMar>
          </w:tcPr>
          <w:p w:rsidR="009B6283" w:rsidRDefault="005B1CC1">
            <w:pPr>
              <w:spacing w:before="140" w:line="276" w:lineRule="auto"/>
              <w:ind w:left="0" w:hanging="2"/>
              <w:jc w:val="center"/>
              <w:rPr>
                <w:rFonts w:ascii="Arial Narrow" w:eastAsia="Arial Narrow" w:hAnsi="Arial Narrow" w:cs="Arial Narrow"/>
                <w:color w:val="1F1F1F"/>
                <w:sz w:val="24"/>
                <w:szCs w:val="24"/>
              </w:rPr>
            </w:pPr>
            <w:r>
              <w:rPr>
                <w:rFonts w:ascii="Arial Narrow" w:eastAsia="Arial Narrow" w:hAnsi="Arial Narrow" w:cs="Arial Narrow"/>
                <w:color w:val="1F1F1F"/>
                <w:sz w:val="24"/>
                <w:szCs w:val="24"/>
              </w:rPr>
              <w:t>-</w:t>
            </w:r>
          </w:p>
        </w:tc>
        <w:tc>
          <w:tcPr>
            <w:tcW w:w="810" w:type="dxa"/>
            <w:tcBorders>
              <w:top w:val="single" w:sz="6" w:space="0" w:color="000000"/>
              <w:left w:val="nil"/>
              <w:bottom w:val="single" w:sz="6" w:space="0" w:color="000000"/>
              <w:right w:val="single" w:sz="6" w:space="0" w:color="000000"/>
            </w:tcBorders>
            <w:tcMar>
              <w:top w:w="20" w:type="dxa"/>
              <w:left w:w="20" w:type="dxa"/>
              <w:bottom w:w="20" w:type="dxa"/>
              <w:right w:w="20" w:type="dxa"/>
            </w:tcMar>
          </w:tcPr>
          <w:p w:rsidR="009B6283" w:rsidRDefault="005B1CC1">
            <w:pPr>
              <w:spacing w:before="140" w:line="276" w:lineRule="auto"/>
              <w:ind w:left="0" w:hanging="2"/>
              <w:jc w:val="center"/>
              <w:rPr>
                <w:rFonts w:ascii="Arial Narrow" w:eastAsia="Arial Narrow" w:hAnsi="Arial Narrow" w:cs="Arial Narrow"/>
                <w:color w:val="1F1F1F"/>
                <w:sz w:val="24"/>
                <w:szCs w:val="24"/>
              </w:rPr>
            </w:pPr>
            <w:r>
              <w:rPr>
                <w:rFonts w:ascii="Arial Narrow" w:eastAsia="Arial Narrow" w:hAnsi="Arial Narrow" w:cs="Arial Narrow"/>
                <w:color w:val="1F1F1F"/>
                <w:sz w:val="24"/>
                <w:szCs w:val="24"/>
              </w:rPr>
              <w:t>-</w:t>
            </w:r>
          </w:p>
        </w:tc>
        <w:tc>
          <w:tcPr>
            <w:tcW w:w="990" w:type="dxa"/>
            <w:tcBorders>
              <w:top w:val="single" w:sz="6" w:space="0" w:color="000000"/>
              <w:left w:val="nil"/>
              <w:bottom w:val="single" w:sz="6" w:space="0" w:color="000000"/>
              <w:right w:val="single" w:sz="6" w:space="0" w:color="000000"/>
            </w:tcBorders>
            <w:tcMar>
              <w:top w:w="20" w:type="dxa"/>
              <w:left w:w="20" w:type="dxa"/>
              <w:bottom w:w="20" w:type="dxa"/>
              <w:right w:w="20" w:type="dxa"/>
            </w:tcMar>
          </w:tcPr>
          <w:p w:rsidR="009B6283" w:rsidRDefault="005B1CC1">
            <w:pPr>
              <w:spacing w:before="140" w:line="276" w:lineRule="auto"/>
              <w:ind w:left="0" w:hanging="2"/>
              <w:jc w:val="center"/>
              <w:rPr>
                <w:rFonts w:ascii="Arial Narrow" w:eastAsia="Arial Narrow" w:hAnsi="Arial Narrow" w:cs="Arial Narrow"/>
                <w:color w:val="1F1F1F"/>
                <w:sz w:val="24"/>
                <w:szCs w:val="24"/>
              </w:rPr>
            </w:pPr>
            <w:r>
              <w:rPr>
                <w:rFonts w:ascii="Arial Narrow" w:eastAsia="Arial Narrow" w:hAnsi="Arial Narrow" w:cs="Arial Narrow"/>
                <w:color w:val="1F1F1F"/>
                <w:sz w:val="24"/>
                <w:szCs w:val="24"/>
              </w:rPr>
              <w:t>1260</w:t>
            </w:r>
          </w:p>
        </w:tc>
      </w:tr>
      <w:tr w:rsidR="009B6283">
        <w:trPr>
          <w:trHeight w:val="501"/>
        </w:trPr>
        <w:tc>
          <w:tcPr>
            <w:tcW w:w="1380" w:type="dxa"/>
            <w:tcBorders>
              <w:top w:val="nil"/>
              <w:left w:val="single" w:sz="6" w:space="0" w:color="000000"/>
              <w:bottom w:val="single" w:sz="6" w:space="0" w:color="000000"/>
              <w:right w:val="single" w:sz="6" w:space="0" w:color="000000"/>
            </w:tcBorders>
            <w:tcMar>
              <w:top w:w="20" w:type="dxa"/>
              <w:left w:w="20" w:type="dxa"/>
              <w:bottom w:w="20" w:type="dxa"/>
              <w:right w:w="20" w:type="dxa"/>
            </w:tcMar>
          </w:tcPr>
          <w:p w:rsidR="009B6283" w:rsidRDefault="005B1CC1">
            <w:pPr>
              <w:spacing w:line="276" w:lineRule="auto"/>
              <w:ind w:left="0" w:hanging="2"/>
              <w:rPr>
                <w:rFonts w:ascii="Arial Narrow" w:eastAsia="Arial Narrow" w:hAnsi="Arial Narrow" w:cs="Arial Narrow"/>
                <w:color w:val="1F1F1F"/>
                <w:sz w:val="24"/>
                <w:szCs w:val="24"/>
              </w:rPr>
            </w:pPr>
            <w:r>
              <w:rPr>
                <w:rFonts w:ascii="Arial Narrow" w:eastAsia="Arial Narrow" w:hAnsi="Arial Narrow" w:cs="Arial Narrow"/>
                <w:color w:val="1F1F1F"/>
                <w:sz w:val="24"/>
                <w:szCs w:val="24"/>
              </w:rPr>
              <w:t>Povijest</w:t>
            </w:r>
          </w:p>
        </w:tc>
        <w:tc>
          <w:tcPr>
            <w:tcW w:w="690"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hanging="2"/>
              <w:jc w:val="center"/>
              <w:rPr>
                <w:rFonts w:ascii="Arial Narrow" w:eastAsia="Arial Narrow" w:hAnsi="Arial Narrow" w:cs="Arial Narrow"/>
                <w:color w:val="1F1F1F"/>
                <w:sz w:val="24"/>
                <w:szCs w:val="24"/>
              </w:rPr>
            </w:pPr>
            <w:r>
              <w:rPr>
                <w:rFonts w:ascii="Arial Narrow" w:eastAsia="Arial Narrow" w:hAnsi="Arial Narrow" w:cs="Arial Narrow"/>
                <w:color w:val="1F1F1F"/>
                <w:sz w:val="24"/>
                <w:szCs w:val="24"/>
              </w:rPr>
              <w:t>-</w:t>
            </w:r>
          </w:p>
        </w:tc>
        <w:tc>
          <w:tcPr>
            <w:tcW w:w="690"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right="60" w:hanging="2"/>
              <w:jc w:val="center"/>
              <w:rPr>
                <w:rFonts w:ascii="Arial Narrow" w:eastAsia="Arial Narrow" w:hAnsi="Arial Narrow" w:cs="Arial Narrow"/>
                <w:color w:val="1F1F1F"/>
                <w:sz w:val="24"/>
                <w:szCs w:val="24"/>
              </w:rPr>
            </w:pPr>
            <w:r>
              <w:rPr>
                <w:rFonts w:ascii="Arial Narrow" w:eastAsia="Arial Narrow" w:hAnsi="Arial Narrow" w:cs="Arial Narrow"/>
                <w:color w:val="1F1F1F"/>
                <w:sz w:val="24"/>
                <w:szCs w:val="24"/>
              </w:rPr>
              <w:t>-</w:t>
            </w:r>
          </w:p>
        </w:tc>
        <w:tc>
          <w:tcPr>
            <w:tcW w:w="690"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hanging="2"/>
              <w:jc w:val="center"/>
              <w:rPr>
                <w:rFonts w:ascii="Arial Narrow" w:eastAsia="Arial Narrow" w:hAnsi="Arial Narrow" w:cs="Arial Narrow"/>
                <w:color w:val="1F1F1F"/>
                <w:sz w:val="24"/>
                <w:szCs w:val="24"/>
              </w:rPr>
            </w:pPr>
            <w:r>
              <w:rPr>
                <w:rFonts w:ascii="Arial Narrow" w:eastAsia="Arial Narrow" w:hAnsi="Arial Narrow" w:cs="Arial Narrow"/>
                <w:color w:val="1F1F1F"/>
                <w:sz w:val="24"/>
                <w:szCs w:val="24"/>
              </w:rPr>
              <w:t>-</w:t>
            </w:r>
          </w:p>
        </w:tc>
        <w:tc>
          <w:tcPr>
            <w:tcW w:w="690"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hanging="2"/>
              <w:jc w:val="center"/>
              <w:rPr>
                <w:rFonts w:ascii="Arial Narrow" w:eastAsia="Arial Narrow" w:hAnsi="Arial Narrow" w:cs="Arial Narrow"/>
                <w:color w:val="1F1F1F"/>
                <w:sz w:val="24"/>
                <w:szCs w:val="24"/>
              </w:rPr>
            </w:pPr>
            <w:r>
              <w:rPr>
                <w:rFonts w:ascii="Arial Narrow" w:eastAsia="Arial Narrow" w:hAnsi="Arial Narrow" w:cs="Arial Narrow"/>
                <w:color w:val="1F1F1F"/>
                <w:sz w:val="24"/>
                <w:szCs w:val="24"/>
              </w:rPr>
              <w:t>-</w:t>
            </w:r>
          </w:p>
        </w:tc>
        <w:tc>
          <w:tcPr>
            <w:tcW w:w="825"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hanging="2"/>
              <w:jc w:val="center"/>
              <w:rPr>
                <w:rFonts w:ascii="Arial Narrow" w:eastAsia="Arial Narrow" w:hAnsi="Arial Narrow" w:cs="Arial Narrow"/>
                <w:color w:val="1F1F1F"/>
                <w:sz w:val="24"/>
                <w:szCs w:val="24"/>
              </w:rPr>
            </w:pPr>
            <w:r>
              <w:rPr>
                <w:rFonts w:ascii="Arial Narrow" w:eastAsia="Arial Narrow" w:hAnsi="Arial Narrow" w:cs="Arial Narrow"/>
                <w:color w:val="1F1F1F"/>
                <w:sz w:val="24"/>
                <w:szCs w:val="24"/>
              </w:rPr>
              <w:t>-</w:t>
            </w:r>
          </w:p>
        </w:tc>
        <w:tc>
          <w:tcPr>
            <w:tcW w:w="720"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hanging="2"/>
              <w:jc w:val="center"/>
              <w:rPr>
                <w:rFonts w:ascii="Arial Narrow" w:eastAsia="Arial Narrow" w:hAnsi="Arial Narrow" w:cs="Arial Narrow"/>
                <w:color w:val="1F1F1F"/>
                <w:sz w:val="24"/>
                <w:szCs w:val="24"/>
              </w:rPr>
            </w:pPr>
            <w:r>
              <w:rPr>
                <w:rFonts w:ascii="Arial Narrow" w:eastAsia="Arial Narrow" w:hAnsi="Arial Narrow" w:cs="Arial Narrow"/>
                <w:color w:val="1F1F1F"/>
                <w:sz w:val="24"/>
                <w:szCs w:val="24"/>
              </w:rPr>
              <w:t>280</w:t>
            </w:r>
          </w:p>
        </w:tc>
        <w:tc>
          <w:tcPr>
            <w:tcW w:w="675"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hanging="2"/>
              <w:jc w:val="center"/>
              <w:rPr>
                <w:rFonts w:ascii="Arial Narrow" w:eastAsia="Arial Narrow" w:hAnsi="Arial Narrow" w:cs="Arial Narrow"/>
                <w:color w:val="1F1F1F"/>
                <w:sz w:val="24"/>
                <w:szCs w:val="24"/>
              </w:rPr>
            </w:pPr>
            <w:r>
              <w:rPr>
                <w:rFonts w:ascii="Arial Narrow" w:eastAsia="Arial Narrow" w:hAnsi="Arial Narrow" w:cs="Arial Narrow"/>
                <w:color w:val="1F1F1F"/>
                <w:sz w:val="24"/>
                <w:szCs w:val="24"/>
              </w:rPr>
              <w:t>280</w:t>
            </w:r>
          </w:p>
        </w:tc>
        <w:tc>
          <w:tcPr>
            <w:tcW w:w="690"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right="60" w:hanging="2"/>
              <w:jc w:val="center"/>
              <w:rPr>
                <w:rFonts w:ascii="Arial Narrow" w:eastAsia="Arial Narrow" w:hAnsi="Arial Narrow" w:cs="Arial Narrow"/>
                <w:color w:val="1F1F1F"/>
                <w:sz w:val="24"/>
                <w:szCs w:val="24"/>
              </w:rPr>
            </w:pPr>
            <w:r>
              <w:rPr>
                <w:rFonts w:ascii="Arial Narrow" w:eastAsia="Arial Narrow" w:hAnsi="Arial Narrow" w:cs="Arial Narrow"/>
                <w:color w:val="1F1F1F"/>
                <w:sz w:val="24"/>
                <w:szCs w:val="24"/>
              </w:rPr>
              <w:t>280</w:t>
            </w:r>
          </w:p>
        </w:tc>
        <w:tc>
          <w:tcPr>
            <w:tcW w:w="705"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right="180" w:hanging="2"/>
              <w:jc w:val="right"/>
              <w:rPr>
                <w:rFonts w:ascii="Arial Narrow" w:eastAsia="Arial Narrow" w:hAnsi="Arial Narrow" w:cs="Arial Narrow"/>
                <w:color w:val="1F1F1F"/>
                <w:sz w:val="24"/>
                <w:szCs w:val="24"/>
              </w:rPr>
            </w:pPr>
            <w:r>
              <w:rPr>
                <w:rFonts w:ascii="Arial Narrow" w:eastAsia="Arial Narrow" w:hAnsi="Arial Narrow" w:cs="Arial Narrow"/>
                <w:color w:val="1F1F1F"/>
                <w:sz w:val="24"/>
                <w:szCs w:val="24"/>
              </w:rPr>
              <w:t>280</w:t>
            </w:r>
          </w:p>
        </w:tc>
        <w:tc>
          <w:tcPr>
            <w:tcW w:w="810"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hanging="2"/>
              <w:jc w:val="center"/>
              <w:rPr>
                <w:rFonts w:ascii="Arial Narrow" w:eastAsia="Arial Narrow" w:hAnsi="Arial Narrow" w:cs="Arial Narrow"/>
                <w:color w:val="1F1F1F"/>
                <w:sz w:val="24"/>
                <w:szCs w:val="24"/>
              </w:rPr>
            </w:pPr>
            <w:r>
              <w:rPr>
                <w:rFonts w:ascii="Arial Narrow" w:eastAsia="Arial Narrow" w:hAnsi="Arial Narrow" w:cs="Arial Narrow"/>
                <w:color w:val="1F1F1F"/>
                <w:sz w:val="24"/>
                <w:szCs w:val="24"/>
              </w:rPr>
              <w:t>1120</w:t>
            </w:r>
          </w:p>
        </w:tc>
        <w:tc>
          <w:tcPr>
            <w:tcW w:w="990"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hanging="2"/>
              <w:jc w:val="center"/>
              <w:rPr>
                <w:rFonts w:ascii="Arial Narrow" w:eastAsia="Arial Narrow" w:hAnsi="Arial Narrow" w:cs="Arial Narrow"/>
                <w:color w:val="1F1F1F"/>
                <w:sz w:val="24"/>
                <w:szCs w:val="24"/>
              </w:rPr>
            </w:pPr>
            <w:r>
              <w:rPr>
                <w:rFonts w:ascii="Arial Narrow" w:eastAsia="Arial Narrow" w:hAnsi="Arial Narrow" w:cs="Arial Narrow"/>
                <w:color w:val="1F1F1F"/>
                <w:sz w:val="24"/>
                <w:szCs w:val="24"/>
              </w:rPr>
              <w:t>1120</w:t>
            </w:r>
          </w:p>
        </w:tc>
      </w:tr>
      <w:tr w:rsidR="009B6283">
        <w:trPr>
          <w:trHeight w:val="498"/>
        </w:trPr>
        <w:tc>
          <w:tcPr>
            <w:tcW w:w="1380" w:type="dxa"/>
            <w:tcBorders>
              <w:top w:val="nil"/>
              <w:left w:val="single" w:sz="6" w:space="0" w:color="000000"/>
              <w:bottom w:val="single" w:sz="6" w:space="0" w:color="000000"/>
              <w:right w:val="single" w:sz="6" w:space="0" w:color="000000"/>
            </w:tcBorders>
            <w:tcMar>
              <w:top w:w="20" w:type="dxa"/>
              <w:left w:w="20" w:type="dxa"/>
              <w:bottom w:w="20" w:type="dxa"/>
              <w:right w:w="20" w:type="dxa"/>
            </w:tcMar>
          </w:tcPr>
          <w:p w:rsidR="009B6283" w:rsidRDefault="005B1CC1">
            <w:pPr>
              <w:spacing w:line="276" w:lineRule="auto"/>
              <w:ind w:left="0" w:hanging="2"/>
              <w:rPr>
                <w:rFonts w:ascii="Arial Narrow" w:eastAsia="Arial Narrow" w:hAnsi="Arial Narrow" w:cs="Arial Narrow"/>
                <w:color w:val="1F1F1F"/>
                <w:sz w:val="24"/>
                <w:szCs w:val="24"/>
              </w:rPr>
            </w:pPr>
            <w:r>
              <w:rPr>
                <w:rFonts w:ascii="Arial Narrow" w:eastAsia="Arial Narrow" w:hAnsi="Arial Narrow" w:cs="Arial Narrow"/>
                <w:color w:val="1F1F1F"/>
                <w:sz w:val="24"/>
                <w:szCs w:val="24"/>
              </w:rPr>
              <w:t>Geografija</w:t>
            </w:r>
          </w:p>
        </w:tc>
        <w:tc>
          <w:tcPr>
            <w:tcW w:w="690"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00" w:line="276" w:lineRule="auto"/>
              <w:ind w:left="0" w:hanging="2"/>
              <w:jc w:val="center"/>
              <w:rPr>
                <w:rFonts w:ascii="Arial Narrow" w:eastAsia="Arial Narrow" w:hAnsi="Arial Narrow" w:cs="Arial Narrow"/>
                <w:color w:val="1F1F1F"/>
                <w:sz w:val="24"/>
                <w:szCs w:val="24"/>
              </w:rPr>
            </w:pPr>
            <w:r>
              <w:rPr>
                <w:rFonts w:ascii="Arial Narrow" w:eastAsia="Arial Narrow" w:hAnsi="Arial Narrow" w:cs="Arial Narrow"/>
                <w:color w:val="1F1F1F"/>
                <w:sz w:val="24"/>
                <w:szCs w:val="24"/>
              </w:rPr>
              <w:t>-</w:t>
            </w:r>
          </w:p>
        </w:tc>
        <w:tc>
          <w:tcPr>
            <w:tcW w:w="690"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00" w:line="276" w:lineRule="auto"/>
              <w:ind w:left="0" w:right="60" w:hanging="2"/>
              <w:jc w:val="center"/>
              <w:rPr>
                <w:rFonts w:ascii="Arial Narrow" w:eastAsia="Arial Narrow" w:hAnsi="Arial Narrow" w:cs="Arial Narrow"/>
                <w:color w:val="1F1F1F"/>
                <w:sz w:val="24"/>
                <w:szCs w:val="24"/>
              </w:rPr>
            </w:pPr>
            <w:r>
              <w:rPr>
                <w:rFonts w:ascii="Arial Narrow" w:eastAsia="Arial Narrow" w:hAnsi="Arial Narrow" w:cs="Arial Narrow"/>
                <w:color w:val="1F1F1F"/>
                <w:sz w:val="24"/>
                <w:szCs w:val="24"/>
              </w:rPr>
              <w:t>-</w:t>
            </w:r>
          </w:p>
        </w:tc>
        <w:tc>
          <w:tcPr>
            <w:tcW w:w="690"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00" w:line="276" w:lineRule="auto"/>
              <w:ind w:left="0" w:hanging="2"/>
              <w:jc w:val="center"/>
              <w:rPr>
                <w:rFonts w:ascii="Arial Narrow" w:eastAsia="Arial Narrow" w:hAnsi="Arial Narrow" w:cs="Arial Narrow"/>
                <w:color w:val="1F1F1F"/>
                <w:sz w:val="24"/>
                <w:szCs w:val="24"/>
              </w:rPr>
            </w:pPr>
            <w:r>
              <w:rPr>
                <w:rFonts w:ascii="Arial Narrow" w:eastAsia="Arial Narrow" w:hAnsi="Arial Narrow" w:cs="Arial Narrow"/>
                <w:color w:val="1F1F1F"/>
                <w:sz w:val="24"/>
                <w:szCs w:val="24"/>
              </w:rPr>
              <w:t>-</w:t>
            </w:r>
          </w:p>
        </w:tc>
        <w:tc>
          <w:tcPr>
            <w:tcW w:w="690"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00" w:line="276" w:lineRule="auto"/>
              <w:ind w:left="0" w:hanging="2"/>
              <w:jc w:val="center"/>
              <w:rPr>
                <w:rFonts w:ascii="Arial Narrow" w:eastAsia="Arial Narrow" w:hAnsi="Arial Narrow" w:cs="Arial Narrow"/>
                <w:color w:val="1F1F1F"/>
                <w:sz w:val="24"/>
                <w:szCs w:val="24"/>
              </w:rPr>
            </w:pPr>
            <w:r>
              <w:rPr>
                <w:rFonts w:ascii="Arial Narrow" w:eastAsia="Arial Narrow" w:hAnsi="Arial Narrow" w:cs="Arial Narrow"/>
                <w:color w:val="1F1F1F"/>
                <w:sz w:val="24"/>
                <w:szCs w:val="24"/>
              </w:rPr>
              <w:t>-</w:t>
            </w:r>
          </w:p>
        </w:tc>
        <w:tc>
          <w:tcPr>
            <w:tcW w:w="825"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00" w:line="276" w:lineRule="auto"/>
              <w:ind w:left="0" w:hanging="2"/>
              <w:jc w:val="center"/>
              <w:rPr>
                <w:rFonts w:ascii="Arial Narrow" w:eastAsia="Arial Narrow" w:hAnsi="Arial Narrow" w:cs="Arial Narrow"/>
                <w:color w:val="1F1F1F"/>
                <w:sz w:val="24"/>
                <w:szCs w:val="24"/>
              </w:rPr>
            </w:pPr>
            <w:r>
              <w:rPr>
                <w:rFonts w:ascii="Arial Narrow" w:eastAsia="Arial Narrow" w:hAnsi="Arial Narrow" w:cs="Arial Narrow"/>
                <w:color w:val="1F1F1F"/>
                <w:sz w:val="24"/>
                <w:szCs w:val="24"/>
              </w:rPr>
              <w:t>-</w:t>
            </w:r>
          </w:p>
        </w:tc>
        <w:tc>
          <w:tcPr>
            <w:tcW w:w="720"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hanging="2"/>
              <w:jc w:val="center"/>
              <w:rPr>
                <w:rFonts w:ascii="Arial Narrow" w:eastAsia="Arial Narrow" w:hAnsi="Arial Narrow" w:cs="Arial Narrow"/>
                <w:color w:val="1F1F1F"/>
                <w:sz w:val="24"/>
                <w:szCs w:val="24"/>
              </w:rPr>
            </w:pPr>
            <w:r>
              <w:rPr>
                <w:rFonts w:ascii="Arial Narrow" w:eastAsia="Arial Narrow" w:hAnsi="Arial Narrow" w:cs="Arial Narrow"/>
                <w:color w:val="1F1F1F"/>
                <w:sz w:val="24"/>
                <w:szCs w:val="24"/>
              </w:rPr>
              <w:t>210</w:t>
            </w:r>
          </w:p>
        </w:tc>
        <w:tc>
          <w:tcPr>
            <w:tcW w:w="675"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hanging="2"/>
              <w:jc w:val="center"/>
              <w:rPr>
                <w:rFonts w:ascii="Arial Narrow" w:eastAsia="Arial Narrow" w:hAnsi="Arial Narrow" w:cs="Arial Narrow"/>
                <w:color w:val="1F1F1F"/>
                <w:sz w:val="24"/>
                <w:szCs w:val="24"/>
              </w:rPr>
            </w:pPr>
            <w:r>
              <w:rPr>
                <w:rFonts w:ascii="Arial Narrow" w:eastAsia="Arial Narrow" w:hAnsi="Arial Narrow" w:cs="Arial Narrow"/>
                <w:color w:val="1F1F1F"/>
                <w:sz w:val="24"/>
                <w:szCs w:val="24"/>
              </w:rPr>
              <w:t>280</w:t>
            </w:r>
          </w:p>
        </w:tc>
        <w:tc>
          <w:tcPr>
            <w:tcW w:w="690"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right="60" w:hanging="2"/>
              <w:jc w:val="center"/>
              <w:rPr>
                <w:rFonts w:ascii="Arial Narrow" w:eastAsia="Arial Narrow" w:hAnsi="Arial Narrow" w:cs="Arial Narrow"/>
                <w:color w:val="1F1F1F"/>
                <w:sz w:val="24"/>
                <w:szCs w:val="24"/>
              </w:rPr>
            </w:pPr>
            <w:r>
              <w:rPr>
                <w:rFonts w:ascii="Arial Narrow" w:eastAsia="Arial Narrow" w:hAnsi="Arial Narrow" w:cs="Arial Narrow"/>
                <w:color w:val="1F1F1F"/>
                <w:sz w:val="24"/>
                <w:szCs w:val="24"/>
              </w:rPr>
              <w:t>280</w:t>
            </w:r>
          </w:p>
        </w:tc>
        <w:tc>
          <w:tcPr>
            <w:tcW w:w="705"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right="180" w:hanging="2"/>
              <w:jc w:val="right"/>
              <w:rPr>
                <w:rFonts w:ascii="Arial Narrow" w:eastAsia="Arial Narrow" w:hAnsi="Arial Narrow" w:cs="Arial Narrow"/>
                <w:color w:val="1F1F1F"/>
                <w:sz w:val="24"/>
                <w:szCs w:val="24"/>
              </w:rPr>
            </w:pPr>
            <w:r>
              <w:rPr>
                <w:rFonts w:ascii="Arial Narrow" w:eastAsia="Arial Narrow" w:hAnsi="Arial Narrow" w:cs="Arial Narrow"/>
                <w:color w:val="1F1F1F"/>
                <w:sz w:val="24"/>
                <w:szCs w:val="24"/>
              </w:rPr>
              <w:t>280</w:t>
            </w:r>
          </w:p>
        </w:tc>
        <w:tc>
          <w:tcPr>
            <w:tcW w:w="810"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hanging="2"/>
              <w:jc w:val="center"/>
              <w:rPr>
                <w:rFonts w:ascii="Arial Narrow" w:eastAsia="Arial Narrow" w:hAnsi="Arial Narrow" w:cs="Arial Narrow"/>
                <w:color w:val="1F1F1F"/>
                <w:sz w:val="24"/>
                <w:szCs w:val="24"/>
              </w:rPr>
            </w:pPr>
            <w:r>
              <w:rPr>
                <w:rFonts w:ascii="Arial Narrow" w:eastAsia="Arial Narrow" w:hAnsi="Arial Narrow" w:cs="Arial Narrow"/>
                <w:color w:val="1F1F1F"/>
                <w:sz w:val="24"/>
                <w:szCs w:val="24"/>
              </w:rPr>
              <w:t>1050</w:t>
            </w:r>
          </w:p>
        </w:tc>
        <w:tc>
          <w:tcPr>
            <w:tcW w:w="990"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00" w:line="276" w:lineRule="auto"/>
              <w:ind w:left="0" w:hanging="2"/>
              <w:jc w:val="center"/>
              <w:rPr>
                <w:rFonts w:ascii="Arial Narrow" w:eastAsia="Arial Narrow" w:hAnsi="Arial Narrow" w:cs="Arial Narrow"/>
                <w:color w:val="1F1F1F"/>
                <w:sz w:val="24"/>
                <w:szCs w:val="24"/>
              </w:rPr>
            </w:pPr>
            <w:r>
              <w:rPr>
                <w:rFonts w:ascii="Arial Narrow" w:eastAsia="Arial Narrow" w:hAnsi="Arial Narrow" w:cs="Arial Narrow"/>
                <w:color w:val="1F1F1F"/>
                <w:sz w:val="24"/>
                <w:szCs w:val="24"/>
              </w:rPr>
              <w:t>1050</w:t>
            </w:r>
          </w:p>
        </w:tc>
      </w:tr>
      <w:tr w:rsidR="009B6283">
        <w:trPr>
          <w:trHeight w:val="501"/>
        </w:trPr>
        <w:tc>
          <w:tcPr>
            <w:tcW w:w="1380" w:type="dxa"/>
            <w:tcBorders>
              <w:top w:val="nil"/>
              <w:left w:val="single" w:sz="6" w:space="0" w:color="000000"/>
              <w:bottom w:val="single" w:sz="6" w:space="0" w:color="000000"/>
              <w:right w:val="single" w:sz="6" w:space="0" w:color="000000"/>
            </w:tcBorders>
            <w:tcMar>
              <w:top w:w="20" w:type="dxa"/>
              <w:left w:w="20" w:type="dxa"/>
              <w:bottom w:w="20" w:type="dxa"/>
              <w:right w:w="20" w:type="dxa"/>
            </w:tcMar>
          </w:tcPr>
          <w:p w:rsidR="009B6283" w:rsidRDefault="005B1CC1">
            <w:pPr>
              <w:spacing w:line="276" w:lineRule="auto"/>
              <w:ind w:left="0" w:hanging="2"/>
              <w:rPr>
                <w:rFonts w:ascii="Arial Narrow" w:eastAsia="Arial Narrow" w:hAnsi="Arial Narrow" w:cs="Arial Narrow"/>
                <w:color w:val="1F1F1F"/>
                <w:sz w:val="24"/>
                <w:szCs w:val="24"/>
              </w:rPr>
            </w:pPr>
            <w:r>
              <w:rPr>
                <w:rFonts w:ascii="Arial Narrow" w:eastAsia="Arial Narrow" w:hAnsi="Arial Narrow" w:cs="Arial Narrow"/>
                <w:color w:val="1F1F1F"/>
                <w:sz w:val="24"/>
                <w:szCs w:val="24"/>
              </w:rPr>
              <w:t>Tehnička k.</w:t>
            </w:r>
          </w:p>
        </w:tc>
        <w:tc>
          <w:tcPr>
            <w:tcW w:w="690"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hanging="2"/>
              <w:jc w:val="center"/>
              <w:rPr>
                <w:rFonts w:ascii="Arial Narrow" w:eastAsia="Arial Narrow" w:hAnsi="Arial Narrow" w:cs="Arial Narrow"/>
                <w:color w:val="1F1F1F"/>
                <w:sz w:val="24"/>
                <w:szCs w:val="24"/>
              </w:rPr>
            </w:pPr>
            <w:r>
              <w:rPr>
                <w:rFonts w:ascii="Arial Narrow" w:eastAsia="Arial Narrow" w:hAnsi="Arial Narrow" w:cs="Arial Narrow"/>
                <w:color w:val="1F1F1F"/>
                <w:sz w:val="24"/>
                <w:szCs w:val="24"/>
              </w:rPr>
              <w:t>-</w:t>
            </w:r>
          </w:p>
        </w:tc>
        <w:tc>
          <w:tcPr>
            <w:tcW w:w="690"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right="60" w:hanging="2"/>
              <w:jc w:val="center"/>
              <w:rPr>
                <w:rFonts w:ascii="Arial Narrow" w:eastAsia="Arial Narrow" w:hAnsi="Arial Narrow" w:cs="Arial Narrow"/>
                <w:color w:val="1F1F1F"/>
                <w:sz w:val="24"/>
                <w:szCs w:val="24"/>
              </w:rPr>
            </w:pPr>
            <w:r>
              <w:rPr>
                <w:rFonts w:ascii="Arial Narrow" w:eastAsia="Arial Narrow" w:hAnsi="Arial Narrow" w:cs="Arial Narrow"/>
                <w:color w:val="1F1F1F"/>
                <w:sz w:val="24"/>
                <w:szCs w:val="24"/>
              </w:rPr>
              <w:t>-</w:t>
            </w:r>
          </w:p>
        </w:tc>
        <w:tc>
          <w:tcPr>
            <w:tcW w:w="690"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hanging="2"/>
              <w:jc w:val="center"/>
              <w:rPr>
                <w:rFonts w:ascii="Arial Narrow" w:eastAsia="Arial Narrow" w:hAnsi="Arial Narrow" w:cs="Arial Narrow"/>
                <w:color w:val="1F1F1F"/>
                <w:sz w:val="24"/>
                <w:szCs w:val="24"/>
              </w:rPr>
            </w:pPr>
            <w:r>
              <w:rPr>
                <w:rFonts w:ascii="Arial Narrow" w:eastAsia="Arial Narrow" w:hAnsi="Arial Narrow" w:cs="Arial Narrow"/>
                <w:color w:val="1F1F1F"/>
                <w:sz w:val="24"/>
                <w:szCs w:val="24"/>
              </w:rPr>
              <w:t>-</w:t>
            </w:r>
          </w:p>
        </w:tc>
        <w:tc>
          <w:tcPr>
            <w:tcW w:w="690"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hanging="2"/>
              <w:jc w:val="center"/>
              <w:rPr>
                <w:rFonts w:ascii="Arial Narrow" w:eastAsia="Arial Narrow" w:hAnsi="Arial Narrow" w:cs="Arial Narrow"/>
                <w:color w:val="1F1F1F"/>
                <w:sz w:val="24"/>
                <w:szCs w:val="24"/>
              </w:rPr>
            </w:pPr>
            <w:r>
              <w:rPr>
                <w:rFonts w:ascii="Arial Narrow" w:eastAsia="Arial Narrow" w:hAnsi="Arial Narrow" w:cs="Arial Narrow"/>
                <w:color w:val="1F1F1F"/>
                <w:sz w:val="24"/>
                <w:szCs w:val="24"/>
              </w:rPr>
              <w:t>-</w:t>
            </w:r>
          </w:p>
        </w:tc>
        <w:tc>
          <w:tcPr>
            <w:tcW w:w="825"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hanging="2"/>
              <w:jc w:val="center"/>
              <w:rPr>
                <w:rFonts w:ascii="Arial Narrow" w:eastAsia="Arial Narrow" w:hAnsi="Arial Narrow" w:cs="Arial Narrow"/>
                <w:color w:val="1F1F1F"/>
                <w:sz w:val="24"/>
                <w:szCs w:val="24"/>
              </w:rPr>
            </w:pPr>
            <w:r>
              <w:rPr>
                <w:rFonts w:ascii="Arial Narrow" w:eastAsia="Arial Narrow" w:hAnsi="Arial Narrow" w:cs="Arial Narrow"/>
                <w:color w:val="1F1F1F"/>
                <w:sz w:val="24"/>
                <w:szCs w:val="24"/>
              </w:rPr>
              <w:t>-</w:t>
            </w:r>
          </w:p>
        </w:tc>
        <w:tc>
          <w:tcPr>
            <w:tcW w:w="720"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hanging="2"/>
              <w:jc w:val="center"/>
              <w:rPr>
                <w:rFonts w:ascii="Arial Narrow" w:eastAsia="Arial Narrow" w:hAnsi="Arial Narrow" w:cs="Arial Narrow"/>
                <w:color w:val="1F1F1F"/>
                <w:sz w:val="24"/>
                <w:szCs w:val="24"/>
              </w:rPr>
            </w:pPr>
            <w:r>
              <w:rPr>
                <w:rFonts w:ascii="Arial Narrow" w:eastAsia="Arial Narrow" w:hAnsi="Arial Narrow" w:cs="Arial Narrow"/>
                <w:color w:val="1F1F1F"/>
                <w:sz w:val="24"/>
                <w:szCs w:val="24"/>
              </w:rPr>
              <w:t>140</w:t>
            </w:r>
          </w:p>
        </w:tc>
        <w:tc>
          <w:tcPr>
            <w:tcW w:w="675"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hanging="2"/>
              <w:jc w:val="center"/>
              <w:rPr>
                <w:rFonts w:ascii="Arial Narrow" w:eastAsia="Arial Narrow" w:hAnsi="Arial Narrow" w:cs="Arial Narrow"/>
                <w:color w:val="1F1F1F"/>
                <w:sz w:val="24"/>
                <w:szCs w:val="24"/>
              </w:rPr>
            </w:pPr>
            <w:r>
              <w:rPr>
                <w:rFonts w:ascii="Arial Narrow" w:eastAsia="Arial Narrow" w:hAnsi="Arial Narrow" w:cs="Arial Narrow"/>
                <w:color w:val="1F1F1F"/>
                <w:sz w:val="24"/>
                <w:szCs w:val="24"/>
              </w:rPr>
              <w:t>140</w:t>
            </w:r>
          </w:p>
        </w:tc>
        <w:tc>
          <w:tcPr>
            <w:tcW w:w="690"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right="60" w:hanging="2"/>
              <w:jc w:val="center"/>
              <w:rPr>
                <w:rFonts w:ascii="Arial Narrow" w:eastAsia="Arial Narrow" w:hAnsi="Arial Narrow" w:cs="Arial Narrow"/>
                <w:color w:val="1F1F1F"/>
                <w:sz w:val="24"/>
                <w:szCs w:val="24"/>
              </w:rPr>
            </w:pPr>
            <w:r>
              <w:rPr>
                <w:rFonts w:ascii="Arial Narrow" w:eastAsia="Arial Narrow" w:hAnsi="Arial Narrow" w:cs="Arial Narrow"/>
                <w:color w:val="1F1F1F"/>
                <w:sz w:val="24"/>
                <w:szCs w:val="24"/>
              </w:rPr>
              <w:t>140</w:t>
            </w:r>
          </w:p>
        </w:tc>
        <w:tc>
          <w:tcPr>
            <w:tcW w:w="705"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right="180" w:hanging="2"/>
              <w:jc w:val="right"/>
              <w:rPr>
                <w:rFonts w:ascii="Arial Narrow" w:eastAsia="Arial Narrow" w:hAnsi="Arial Narrow" w:cs="Arial Narrow"/>
                <w:color w:val="1F1F1F"/>
                <w:sz w:val="24"/>
                <w:szCs w:val="24"/>
              </w:rPr>
            </w:pPr>
            <w:r>
              <w:rPr>
                <w:rFonts w:ascii="Arial Narrow" w:eastAsia="Arial Narrow" w:hAnsi="Arial Narrow" w:cs="Arial Narrow"/>
                <w:color w:val="1F1F1F"/>
                <w:sz w:val="24"/>
                <w:szCs w:val="24"/>
              </w:rPr>
              <w:t>140</w:t>
            </w:r>
          </w:p>
        </w:tc>
        <w:tc>
          <w:tcPr>
            <w:tcW w:w="810"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hanging="2"/>
              <w:jc w:val="center"/>
              <w:rPr>
                <w:rFonts w:ascii="Arial Narrow" w:eastAsia="Arial Narrow" w:hAnsi="Arial Narrow" w:cs="Arial Narrow"/>
                <w:color w:val="1F1F1F"/>
                <w:sz w:val="24"/>
                <w:szCs w:val="24"/>
              </w:rPr>
            </w:pPr>
            <w:r>
              <w:rPr>
                <w:rFonts w:ascii="Arial Narrow" w:eastAsia="Arial Narrow" w:hAnsi="Arial Narrow" w:cs="Arial Narrow"/>
                <w:color w:val="1F1F1F"/>
                <w:sz w:val="24"/>
                <w:szCs w:val="24"/>
              </w:rPr>
              <w:t>560</w:t>
            </w:r>
          </w:p>
        </w:tc>
        <w:tc>
          <w:tcPr>
            <w:tcW w:w="990"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hanging="2"/>
              <w:jc w:val="center"/>
              <w:rPr>
                <w:rFonts w:ascii="Arial Narrow" w:eastAsia="Arial Narrow" w:hAnsi="Arial Narrow" w:cs="Arial Narrow"/>
                <w:color w:val="1F1F1F"/>
                <w:sz w:val="24"/>
                <w:szCs w:val="24"/>
              </w:rPr>
            </w:pPr>
            <w:r>
              <w:rPr>
                <w:rFonts w:ascii="Arial Narrow" w:eastAsia="Arial Narrow" w:hAnsi="Arial Narrow" w:cs="Arial Narrow"/>
                <w:color w:val="1F1F1F"/>
                <w:sz w:val="24"/>
                <w:szCs w:val="24"/>
              </w:rPr>
              <w:t>560</w:t>
            </w:r>
          </w:p>
        </w:tc>
      </w:tr>
      <w:tr w:rsidR="009B6283">
        <w:trPr>
          <w:trHeight w:val="498"/>
        </w:trPr>
        <w:tc>
          <w:tcPr>
            <w:tcW w:w="1380" w:type="dxa"/>
            <w:tcBorders>
              <w:top w:val="nil"/>
              <w:left w:val="single" w:sz="6" w:space="0" w:color="000000"/>
              <w:bottom w:val="single" w:sz="6" w:space="0" w:color="000000"/>
              <w:right w:val="single" w:sz="6" w:space="0" w:color="000000"/>
            </w:tcBorders>
            <w:tcMar>
              <w:top w:w="20" w:type="dxa"/>
              <w:left w:w="20" w:type="dxa"/>
              <w:bottom w:w="20" w:type="dxa"/>
              <w:right w:w="20" w:type="dxa"/>
            </w:tcMar>
          </w:tcPr>
          <w:p w:rsidR="009B6283" w:rsidRDefault="005B1CC1">
            <w:pPr>
              <w:spacing w:line="276" w:lineRule="auto"/>
              <w:ind w:left="0" w:hanging="2"/>
              <w:rPr>
                <w:rFonts w:ascii="Arial Narrow" w:eastAsia="Arial Narrow" w:hAnsi="Arial Narrow" w:cs="Arial Narrow"/>
                <w:color w:val="1F1F1F"/>
                <w:sz w:val="24"/>
                <w:szCs w:val="24"/>
              </w:rPr>
            </w:pPr>
            <w:r>
              <w:rPr>
                <w:rFonts w:ascii="Arial Narrow" w:eastAsia="Arial Narrow" w:hAnsi="Arial Narrow" w:cs="Arial Narrow"/>
                <w:color w:val="1F1F1F"/>
                <w:sz w:val="24"/>
                <w:szCs w:val="24"/>
              </w:rPr>
              <w:t>Informatika</w:t>
            </w:r>
          </w:p>
        </w:tc>
        <w:tc>
          <w:tcPr>
            <w:tcW w:w="690"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00" w:line="276" w:lineRule="auto"/>
              <w:ind w:left="0" w:hanging="2"/>
              <w:jc w:val="center"/>
              <w:rPr>
                <w:rFonts w:ascii="Arial Narrow" w:eastAsia="Arial Narrow" w:hAnsi="Arial Narrow" w:cs="Arial Narrow"/>
                <w:color w:val="1F1F1F"/>
                <w:sz w:val="24"/>
                <w:szCs w:val="24"/>
              </w:rPr>
            </w:pPr>
            <w:r>
              <w:rPr>
                <w:rFonts w:ascii="Arial Narrow" w:eastAsia="Arial Narrow" w:hAnsi="Arial Narrow" w:cs="Arial Narrow"/>
                <w:color w:val="1F1F1F"/>
                <w:sz w:val="24"/>
                <w:szCs w:val="24"/>
              </w:rPr>
              <w:t>-</w:t>
            </w:r>
          </w:p>
        </w:tc>
        <w:tc>
          <w:tcPr>
            <w:tcW w:w="690"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00" w:line="276" w:lineRule="auto"/>
              <w:ind w:left="0" w:right="60" w:hanging="2"/>
              <w:jc w:val="center"/>
              <w:rPr>
                <w:rFonts w:ascii="Arial Narrow" w:eastAsia="Arial Narrow" w:hAnsi="Arial Narrow" w:cs="Arial Narrow"/>
                <w:color w:val="1F1F1F"/>
                <w:sz w:val="24"/>
                <w:szCs w:val="24"/>
              </w:rPr>
            </w:pPr>
            <w:r>
              <w:rPr>
                <w:rFonts w:ascii="Arial Narrow" w:eastAsia="Arial Narrow" w:hAnsi="Arial Narrow" w:cs="Arial Narrow"/>
                <w:color w:val="1F1F1F"/>
                <w:sz w:val="24"/>
                <w:szCs w:val="24"/>
              </w:rPr>
              <w:t>-</w:t>
            </w:r>
          </w:p>
        </w:tc>
        <w:tc>
          <w:tcPr>
            <w:tcW w:w="690"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00" w:line="276" w:lineRule="auto"/>
              <w:ind w:left="0" w:hanging="2"/>
              <w:jc w:val="center"/>
              <w:rPr>
                <w:rFonts w:ascii="Arial Narrow" w:eastAsia="Arial Narrow" w:hAnsi="Arial Narrow" w:cs="Arial Narrow"/>
                <w:color w:val="1F1F1F"/>
                <w:sz w:val="24"/>
                <w:szCs w:val="24"/>
              </w:rPr>
            </w:pPr>
            <w:r>
              <w:rPr>
                <w:rFonts w:ascii="Arial Narrow" w:eastAsia="Arial Narrow" w:hAnsi="Arial Narrow" w:cs="Arial Narrow"/>
                <w:color w:val="1F1F1F"/>
                <w:sz w:val="24"/>
                <w:szCs w:val="24"/>
              </w:rPr>
              <w:t>-</w:t>
            </w:r>
          </w:p>
        </w:tc>
        <w:tc>
          <w:tcPr>
            <w:tcW w:w="690"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00" w:line="276" w:lineRule="auto"/>
              <w:ind w:left="0" w:hanging="2"/>
              <w:jc w:val="center"/>
              <w:rPr>
                <w:rFonts w:ascii="Arial Narrow" w:eastAsia="Arial Narrow" w:hAnsi="Arial Narrow" w:cs="Arial Narrow"/>
                <w:color w:val="1F1F1F"/>
                <w:sz w:val="24"/>
                <w:szCs w:val="24"/>
              </w:rPr>
            </w:pPr>
            <w:r>
              <w:rPr>
                <w:rFonts w:ascii="Arial Narrow" w:eastAsia="Arial Narrow" w:hAnsi="Arial Narrow" w:cs="Arial Narrow"/>
                <w:color w:val="1F1F1F"/>
                <w:sz w:val="24"/>
                <w:szCs w:val="24"/>
              </w:rPr>
              <w:t>-</w:t>
            </w:r>
          </w:p>
        </w:tc>
        <w:tc>
          <w:tcPr>
            <w:tcW w:w="825"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00" w:line="276" w:lineRule="auto"/>
              <w:ind w:left="0" w:hanging="2"/>
              <w:jc w:val="center"/>
              <w:rPr>
                <w:rFonts w:ascii="Arial Narrow" w:eastAsia="Arial Narrow" w:hAnsi="Arial Narrow" w:cs="Arial Narrow"/>
                <w:color w:val="1F1F1F"/>
                <w:sz w:val="24"/>
                <w:szCs w:val="24"/>
              </w:rPr>
            </w:pPr>
            <w:r>
              <w:rPr>
                <w:rFonts w:ascii="Arial Narrow" w:eastAsia="Arial Narrow" w:hAnsi="Arial Narrow" w:cs="Arial Narrow"/>
                <w:color w:val="1F1F1F"/>
                <w:sz w:val="24"/>
                <w:szCs w:val="24"/>
              </w:rPr>
              <w:t>-</w:t>
            </w:r>
          </w:p>
        </w:tc>
        <w:tc>
          <w:tcPr>
            <w:tcW w:w="720"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hanging="2"/>
              <w:jc w:val="center"/>
              <w:rPr>
                <w:rFonts w:ascii="Arial Narrow" w:eastAsia="Arial Narrow" w:hAnsi="Arial Narrow" w:cs="Arial Narrow"/>
                <w:color w:val="1F1F1F"/>
                <w:sz w:val="24"/>
                <w:szCs w:val="24"/>
              </w:rPr>
            </w:pPr>
            <w:r>
              <w:rPr>
                <w:rFonts w:ascii="Arial Narrow" w:eastAsia="Arial Narrow" w:hAnsi="Arial Narrow" w:cs="Arial Narrow"/>
                <w:color w:val="1F1F1F"/>
                <w:sz w:val="24"/>
                <w:szCs w:val="24"/>
              </w:rPr>
              <w:t>280</w:t>
            </w:r>
          </w:p>
        </w:tc>
        <w:tc>
          <w:tcPr>
            <w:tcW w:w="675"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hanging="2"/>
              <w:jc w:val="center"/>
              <w:rPr>
                <w:rFonts w:ascii="Arial Narrow" w:eastAsia="Arial Narrow" w:hAnsi="Arial Narrow" w:cs="Arial Narrow"/>
                <w:color w:val="1F1F1F"/>
                <w:sz w:val="24"/>
                <w:szCs w:val="24"/>
              </w:rPr>
            </w:pPr>
            <w:r>
              <w:rPr>
                <w:rFonts w:ascii="Arial Narrow" w:eastAsia="Arial Narrow" w:hAnsi="Arial Narrow" w:cs="Arial Narrow"/>
                <w:color w:val="1F1F1F"/>
                <w:sz w:val="24"/>
                <w:szCs w:val="24"/>
              </w:rPr>
              <w:t>280</w:t>
            </w:r>
          </w:p>
        </w:tc>
        <w:tc>
          <w:tcPr>
            <w:tcW w:w="690"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00" w:line="276" w:lineRule="auto"/>
              <w:ind w:left="0" w:right="60" w:hanging="2"/>
              <w:jc w:val="center"/>
              <w:rPr>
                <w:rFonts w:ascii="Arial Narrow" w:eastAsia="Arial Narrow" w:hAnsi="Arial Narrow" w:cs="Arial Narrow"/>
                <w:color w:val="1F1F1F"/>
                <w:sz w:val="24"/>
                <w:szCs w:val="24"/>
              </w:rPr>
            </w:pPr>
            <w:r>
              <w:rPr>
                <w:rFonts w:ascii="Arial Narrow" w:eastAsia="Arial Narrow" w:hAnsi="Arial Narrow" w:cs="Arial Narrow"/>
                <w:color w:val="1F1F1F"/>
                <w:sz w:val="24"/>
                <w:szCs w:val="24"/>
              </w:rPr>
              <w:t>-</w:t>
            </w:r>
          </w:p>
        </w:tc>
        <w:tc>
          <w:tcPr>
            <w:tcW w:w="705"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00" w:line="276" w:lineRule="auto"/>
              <w:ind w:left="0" w:hanging="2"/>
              <w:jc w:val="center"/>
              <w:rPr>
                <w:rFonts w:ascii="Arial Narrow" w:eastAsia="Arial Narrow" w:hAnsi="Arial Narrow" w:cs="Arial Narrow"/>
                <w:color w:val="1F1F1F"/>
                <w:sz w:val="24"/>
                <w:szCs w:val="24"/>
              </w:rPr>
            </w:pPr>
            <w:r>
              <w:rPr>
                <w:rFonts w:ascii="Arial Narrow" w:eastAsia="Arial Narrow" w:hAnsi="Arial Narrow" w:cs="Arial Narrow"/>
                <w:color w:val="1F1F1F"/>
                <w:sz w:val="24"/>
                <w:szCs w:val="24"/>
              </w:rPr>
              <w:t>-</w:t>
            </w:r>
          </w:p>
        </w:tc>
        <w:tc>
          <w:tcPr>
            <w:tcW w:w="810"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hanging="2"/>
              <w:jc w:val="center"/>
              <w:rPr>
                <w:rFonts w:ascii="Arial Narrow" w:eastAsia="Arial Narrow" w:hAnsi="Arial Narrow" w:cs="Arial Narrow"/>
                <w:color w:val="1F1F1F"/>
                <w:sz w:val="24"/>
                <w:szCs w:val="24"/>
              </w:rPr>
            </w:pPr>
            <w:r>
              <w:rPr>
                <w:rFonts w:ascii="Arial Narrow" w:eastAsia="Arial Narrow" w:hAnsi="Arial Narrow" w:cs="Arial Narrow"/>
                <w:color w:val="1F1F1F"/>
                <w:sz w:val="24"/>
                <w:szCs w:val="24"/>
              </w:rPr>
              <w:t>560</w:t>
            </w:r>
          </w:p>
        </w:tc>
        <w:tc>
          <w:tcPr>
            <w:tcW w:w="990"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hanging="2"/>
              <w:jc w:val="center"/>
              <w:rPr>
                <w:rFonts w:ascii="Arial Narrow" w:eastAsia="Arial Narrow" w:hAnsi="Arial Narrow" w:cs="Arial Narrow"/>
                <w:color w:val="1F1F1F"/>
                <w:sz w:val="24"/>
                <w:szCs w:val="24"/>
              </w:rPr>
            </w:pPr>
            <w:r>
              <w:rPr>
                <w:rFonts w:ascii="Arial Narrow" w:eastAsia="Arial Narrow" w:hAnsi="Arial Narrow" w:cs="Arial Narrow"/>
                <w:color w:val="1F1F1F"/>
                <w:sz w:val="24"/>
                <w:szCs w:val="24"/>
              </w:rPr>
              <w:t>560</w:t>
            </w:r>
          </w:p>
        </w:tc>
      </w:tr>
      <w:tr w:rsidR="009B6283">
        <w:trPr>
          <w:trHeight w:val="501"/>
        </w:trPr>
        <w:tc>
          <w:tcPr>
            <w:tcW w:w="1380" w:type="dxa"/>
            <w:tcBorders>
              <w:top w:val="nil"/>
              <w:left w:val="single" w:sz="6" w:space="0" w:color="000000"/>
              <w:bottom w:val="single" w:sz="6" w:space="0" w:color="000000"/>
              <w:right w:val="single" w:sz="6" w:space="0" w:color="000000"/>
            </w:tcBorders>
            <w:tcMar>
              <w:top w:w="20" w:type="dxa"/>
              <w:left w:w="20" w:type="dxa"/>
              <w:bottom w:w="20" w:type="dxa"/>
              <w:right w:w="20" w:type="dxa"/>
            </w:tcMar>
          </w:tcPr>
          <w:p w:rsidR="009B6283" w:rsidRDefault="005B1CC1">
            <w:pPr>
              <w:spacing w:line="276" w:lineRule="auto"/>
              <w:ind w:left="0" w:hanging="2"/>
              <w:rPr>
                <w:rFonts w:ascii="Arial Narrow" w:eastAsia="Arial Narrow" w:hAnsi="Arial Narrow" w:cs="Arial Narrow"/>
                <w:color w:val="1F1F1F"/>
                <w:sz w:val="24"/>
                <w:szCs w:val="24"/>
              </w:rPr>
            </w:pPr>
            <w:r>
              <w:rPr>
                <w:rFonts w:ascii="Arial Narrow" w:eastAsia="Arial Narrow" w:hAnsi="Arial Narrow" w:cs="Arial Narrow"/>
                <w:color w:val="1F1F1F"/>
                <w:sz w:val="24"/>
                <w:szCs w:val="24"/>
              </w:rPr>
              <w:t>TZK</w:t>
            </w:r>
          </w:p>
        </w:tc>
        <w:tc>
          <w:tcPr>
            <w:tcW w:w="690"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hanging="2"/>
              <w:jc w:val="center"/>
              <w:rPr>
                <w:rFonts w:ascii="Arial Narrow" w:eastAsia="Arial Narrow" w:hAnsi="Arial Narrow" w:cs="Arial Narrow"/>
                <w:color w:val="1F1F1F"/>
                <w:sz w:val="24"/>
                <w:szCs w:val="24"/>
              </w:rPr>
            </w:pPr>
            <w:r>
              <w:rPr>
                <w:rFonts w:ascii="Arial Narrow" w:eastAsia="Arial Narrow" w:hAnsi="Arial Narrow" w:cs="Arial Narrow"/>
                <w:color w:val="1F1F1F"/>
                <w:sz w:val="24"/>
                <w:szCs w:val="24"/>
              </w:rPr>
              <w:t>420</w:t>
            </w:r>
          </w:p>
        </w:tc>
        <w:tc>
          <w:tcPr>
            <w:tcW w:w="690"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right="60" w:hanging="2"/>
              <w:jc w:val="center"/>
              <w:rPr>
                <w:rFonts w:ascii="Arial Narrow" w:eastAsia="Arial Narrow" w:hAnsi="Arial Narrow" w:cs="Arial Narrow"/>
                <w:color w:val="1F1F1F"/>
                <w:sz w:val="24"/>
                <w:szCs w:val="24"/>
              </w:rPr>
            </w:pPr>
            <w:r>
              <w:rPr>
                <w:rFonts w:ascii="Arial Narrow" w:eastAsia="Arial Narrow" w:hAnsi="Arial Narrow" w:cs="Arial Narrow"/>
                <w:color w:val="1F1F1F"/>
                <w:sz w:val="24"/>
                <w:szCs w:val="24"/>
              </w:rPr>
              <w:t>420</w:t>
            </w:r>
          </w:p>
        </w:tc>
        <w:tc>
          <w:tcPr>
            <w:tcW w:w="690"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hanging="2"/>
              <w:jc w:val="center"/>
              <w:rPr>
                <w:rFonts w:ascii="Arial Narrow" w:eastAsia="Arial Narrow" w:hAnsi="Arial Narrow" w:cs="Arial Narrow"/>
                <w:color w:val="1F1F1F"/>
                <w:sz w:val="24"/>
                <w:szCs w:val="24"/>
              </w:rPr>
            </w:pPr>
            <w:r>
              <w:rPr>
                <w:rFonts w:ascii="Arial Narrow" w:eastAsia="Arial Narrow" w:hAnsi="Arial Narrow" w:cs="Arial Narrow"/>
                <w:color w:val="1F1F1F"/>
                <w:sz w:val="24"/>
                <w:szCs w:val="24"/>
              </w:rPr>
              <w:t>420</w:t>
            </w:r>
          </w:p>
        </w:tc>
        <w:tc>
          <w:tcPr>
            <w:tcW w:w="690"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hanging="2"/>
              <w:jc w:val="center"/>
              <w:rPr>
                <w:rFonts w:ascii="Arial Narrow" w:eastAsia="Arial Narrow" w:hAnsi="Arial Narrow" w:cs="Arial Narrow"/>
                <w:color w:val="1F1F1F"/>
                <w:sz w:val="24"/>
                <w:szCs w:val="24"/>
              </w:rPr>
            </w:pPr>
            <w:r>
              <w:rPr>
                <w:rFonts w:ascii="Arial Narrow" w:eastAsia="Arial Narrow" w:hAnsi="Arial Narrow" w:cs="Arial Narrow"/>
                <w:color w:val="1F1F1F"/>
                <w:sz w:val="24"/>
                <w:szCs w:val="24"/>
              </w:rPr>
              <w:t>280</w:t>
            </w:r>
          </w:p>
        </w:tc>
        <w:tc>
          <w:tcPr>
            <w:tcW w:w="825"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hanging="2"/>
              <w:jc w:val="center"/>
              <w:rPr>
                <w:rFonts w:ascii="Arial Narrow" w:eastAsia="Arial Narrow" w:hAnsi="Arial Narrow" w:cs="Arial Narrow"/>
                <w:color w:val="1F1F1F"/>
                <w:sz w:val="24"/>
                <w:szCs w:val="24"/>
              </w:rPr>
            </w:pPr>
            <w:r>
              <w:rPr>
                <w:rFonts w:ascii="Arial Narrow" w:eastAsia="Arial Narrow" w:hAnsi="Arial Narrow" w:cs="Arial Narrow"/>
                <w:color w:val="1F1F1F"/>
                <w:sz w:val="24"/>
                <w:szCs w:val="24"/>
              </w:rPr>
              <w:t>1540</w:t>
            </w:r>
          </w:p>
        </w:tc>
        <w:tc>
          <w:tcPr>
            <w:tcW w:w="720"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hanging="2"/>
              <w:jc w:val="center"/>
              <w:rPr>
                <w:rFonts w:ascii="Arial Narrow" w:eastAsia="Arial Narrow" w:hAnsi="Arial Narrow" w:cs="Arial Narrow"/>
                <w:color w:val="1F1F1F"/>
                <w:sz w:val="24"/>
                <w:szCs w:val="24"/>
              </w:rPr>
            </w:pPr>
            <w:r>
              <w:rPr>
                <w:rFonts w:ascii="Arial Narrow" w:eastAsia="Arial Narrow" w:hAnsi="Arial Narrow" w:cs="Arial Narrow"/>
                <w:color w:val="1F1F1F"/>
                <w:sz w:val="24"/>
                <w:szCs w:val="24"/>
              </w:rPr>
              <w:t>280</w:t>
            </w:r>
          </w:p>
        </w:tc>
        <w:tc>
          <w:tcPr>
            <w:tcW w:w="675"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hanging="2"/>
              <w:jc w:val="center"/>
              <w:rPr>
                <w:rFonts w:ascii="Arial Narrow" w:eastAsia="Arial Narrow" w:hAnsi="Arial Narrow" w:cs="Arial Narrow"/>
                <w:color w:val="1F1F1F"/>
                <w:sz w:val="24"/>
                <w:szCs w:val="24"/>
              </w:rPr>
            </w:pPr>
            <w:r>
              <w:rPr>
                <w:rFonts w:ascii="Arial Narrow" w:eastAsia="Arial Narrow" w:hAnsi="Arial Narrow" w:cs="Arial Narrow"/>
                <w:color w:val="1F1F1F"/>
                <w:sz w:val="24"/>
                <w:szCs w:val="24"/>
              </w:rPr>
              <w:t>280</w:t>
            </w:r>
          </w:p>
        </w:tc>
        <w:tc>
          <w:tcPr>
            <w:tcW w:w="690"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right="60" w:hanging="2"/>
              <w:jc w:val="center"/>
              <w:rPr>
                <w:rFonts w:ascii="Arial Narrow" w:eastAsia="Arial Narrow" w:hAnsi="Arial Narrow" w:cs="Arial Narrow"/>
                <w:color w:val="1F1F1F"/>
                <w:sz w:val="24"/>
                <w:szCs w:val="24"/>
              </w:rPr>
            </w:pPr>
            <w:r>
              <w:rPr>
                <w:rFonts w:ascii="Arial Narrow" w:eastAsia="Arial Narrow" w:hAnsi="Arial Narrow" w:cs="Arial Narrow"/>
                <w:color w:val="1F1F1F"/>
                <w:sz w:val="24"/>
                <w:szCs w:val="24"/>
              </w:rPr>
              <w:t>280</w:t>
            </w:r>
          </w:p>
        </w:tc>
        <w:tc>
          <w:tcPr>
            <w:tcW w:w="705"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right="180" w:hanging="2"/>
              <w:jc w:val="right"/>
              <w:rPr>
                <w:rFonts w:ascii="Arial Narrow" w:eastAsia="Arial Narrow" w:hAnsi="Arial Narrow" w:cs="Arial Narrow"/>
                <w:color w:val="1F1F1F"/>
                <w:sz w:val="24"/>
                <w:szCs w:val="24"/>
              </w:rPr>
            </w:pPr>
            <w:r>
              <w:rPr>
                <w:rFonts w:ascii="Arial Narrow" w:eastAsia="Arial Narrow" w:hAnsi="Arial Narrow" w:cs="Arial Narrow"/>
                <w:color w:val="1F1F1F"/>
                <w:sz w:val="24"/>
                <w:szCs w:val="24"/>
              </w:rPr>
              <w:t>280</w:t>
            </w:r>
          </w:p>
        </w:tc>
        <w:tc>
          <w:tcPr>
            <w:tcW w:w="810"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hanging="2"/>
              <w:jc w:val="center"/>
              <w:rPr>
                <w:rFonts w:ascii="Arial Narrow" w:eastAsia="Arial Narrow" w:hAnsi="Arial Narrow" w:cs="Arial Narrow"/>
                <w:color w:val="1F1F1F"/>
                <w:sz w:val="24"/>
                <w:szCs w:val="24"/>
              </w:rPr>
            </w:pPr>
            <w:r>
              <w:rPr>
                <w:rFonts w:ascii="Arial Narrow" w:eastAsia="Arial Narrow" w:hAnsi="Arial Narrow" w:cs="Arial Narrow"/>
                <w:color w:val="1F1F1F"/>
                <w:sz w:val="24"/>
                <w:szCs w:val="24"/>
              </w:rPr>
              <w:t>1120</w:t>
            </w:r>
          </w:p>
        </w:tc>
        <w:tc>
          <w:tcPr>
            <w:tcW w:w="990"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hanging="2"/>
              <w:jc w:val="center"/>
              <w:rPr>
                <w:rFonts w:ascii="Arial Narrow" w:eastAsia="Arial Narrow" w:hAnsi="Arial Narrow" w:cs="Arial Narrow"/>
                <w:color w:val="1F1F1F"/>
                <w:sz w:val="24"/>
                <w:szCs w:val="24"/>
              </w:rPr>
            </w:pPr>
            <w:r>
              <w:rPr>
                <w:rFonts w:ascii="Arial Narrow" w:eastAsia="Arial Narrow" w:hAnsi="Arial Narrow" w:cs="Arial Narrow"/>
                <w:color w:val="1F1F1F"/>
                <w:sz w:val="24"/>
                <w:szCs w:val="24"/>
              </w:rPr>
              <w:t>2660</w:t>
            </w:r>
          </w:p>
        </w:tc>
      </w:tr>
      <w:tr w:rsidR="009B6283">
        <w:trPr>
          <w:trHeight w:val="549"/>
        </w:trPr>
        <w:tc>
          <w:tcPr>
            <w:tcW w:w="1380" w:type="dxa"/>
            <w:tcBorders>
              <w:top w:val="nil"/>
              <w:left w:val="single" w:sz="6" w:space="0" w:color="000000"/>
              <w:bottom w:val="single" w:sz="6" w:space="0" w:color="000000"/>
              <w:right w:val="single" w:sz="6" w:space="0" w:color="000000"/>
            </w:tcBorders>
            <w:tcMar>
              <w:top w:w="20" w:type="dxa"/>
              <w:left w:w="20" w:type="dxa"/>
              <w:bottom w:w="20" w:type="dxa"/>
              <w:right w:w="20" w:type="dxa"/>
            </w:tcMar>
          </w:tcPr>
          <w:p w:rsidR="009B6283" w:rsidRDefault="005B1CC1">
            <w:pPr>
              <w:spacing w:line="276" w:lineRule="auto"/>
              <w:ind w:left="0" w:right="140" w:hanging="2"/>
              <w:rPr>
                <w:rFonts w:ascii="Arial Narrow" w:eastAsia="Arial Narrow" w:hAnsi="Arial Narrow" w:cs="Arial Narrow"/>
                <w:color w:val="1F1F1F"/>
                <w:sz w:val="24"/>
                <w:szCs w:val="24"/>
              </w:rPr>
            </w:pPr>
            <w:r>
              <w:rPr>
                <w:rFonts w:ascii="Arial Narrow" w:eastAsia="Arial Narrow" w:hAnsi="Arial Narrow" w:cs="Arial Narrow"/>
                <w:color w:val="1F1F1F"/>
                <w:sz w:val="24"/>
                <w:szCs w:val="24"/>
              </w:rPr>
              <w:t>Sat razrednika</w:t>
            </w:r>
          </w:p>
        </w:tc>
        <w:tc>
          <w:tcPr>
            <w:tcW w:w="690"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40" w:line="276" w:lineRule="auto"/>
              <w:ind w:left="0" w:hanging="2"/>
              <w:jc w:val="center"/>
              <w:rPr>
                <w:rFonts w:ascii="Arial Narrow" w:eastAsia="Arial Narrow" w:hAnsi="Arial Narrow" w:cs="Arial Narrow"/>
                <w:color w:val="1F1F1F"/>
                <w:sz w:val="24"/>
                <w:szCs w:val="24"/>
              </w:rPr>
            </w:pPr>
            <w:r>
              <w:rPr>
                <w:rFonts w:ascii="Arial Narrow" w:eastAsia="Arial Narrow" w:hAnsi="Arial Narrow" w:cs="Arial Narrow"/>
                <w:color w:val="1F1F1F"/>
                <w:sz w:val="24"/>
                <w:szCs w:val="24"/>
              </w:rPr>
              <w:t>140</w:t>
            </w:r>
          </w:p>
        </w:tc>
        <w:tc>
          <w:tcPr>
            <w:tcW w:w="690"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40" w:line="276" w:lineRule="auto"/>
              <w:ind w:left="0" w:right="60" w:hanging="2"/>
              <w:jc w:val="center"/>
              <w:rPr>
                <w:rFonts w:ascii="Arial Narrow" w:eastAsia="Arial Narrow" w:hAnsi="Arial Narrow" w:cs="Arial Narrow"/>
                <w:color w:val="1F1F1F"/>
                <w:sz w:val="24"/>
                <w:szCs w:val="24"/>
              </w:rPr>
            </w:pPr>
            <w:r>
              <w:rPr>
                <w:rFonts w:ascii="Arial Narrow" w:eastAsia="Arial Narrow" w:hAnsi="Arial Narrow" w:cs="Arial Narrow"/>
                <w:color w:val="1F1F1F"/>
                <w:sz w:val="24"/>
                <w:szCs w:val="24"/>
              </w:rPr>
              <w:t>140</w:t>
            </w:r>
          </w:p>
        </w:tc>
        <w:tc>
          <w:tcPr>
            <w:tcW w:w="690"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40" w:line="276" w:lineRule="auto"/>
              <w:ind w:left="0" w:hanging="2"/>
              <w:jc w:val="center"/>
              <w:rPr>
                <w:rFonts w:ascii="Arial Narrow" w:eastAsia="Arial Narrow" w:hAnsi="Arial Narrow" w:cs="Arial Narrow"/>
                <w:color w:val="1F1F1F"/>
                <w:sz w:val="24"/>
                <w:szCs w:val="24"/>
              </w:rPr>
            </w:pPr>
            <w:r>
              <w:rPr>
                <w:rFonts w:ascii="Arial Narrow" w:eastAsia="Arial Narrow" w:hAnsi="Arial Narrow" w:cs="Arial Narrow"/>
                <w:color w:val="1F1F1F"/>
                <w:sz w:val="24"/>
                <w:szCs w:val="24"/>
              </w:rPr>
              <w:t>140</w:t>
            </w:r>
          </w:p>
        </w:tc>
        <w:tc>
          <w:tcPr>
            <w:tcW w:w="690"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40" w:line="276" w:lineRule="auto"/>
              <w:ind w:left="0" w:hanging="2"/>
              <w:jc w:val="center"/>
              <w:rPr>
                <w:rFonts w:ascii="Arial Narrow" w:eastAsia="Arial Narrow" w:hAnsi="Arial Narrow" w:cs="Arial Narrow"/>
                <w:color w:val="1F1F1F"/>
                <w:sz w:val="24"/>
                <w:szCs w:val="24"/>
              </w:rPr>
            </w:pPr>
            <w:r>
              <w:rPr>
                <w:rFonts w:ascii="Arial Narrow" w:eastAsia="Arial Narrow" w:hAnsi="Arial Narrow" w:cs="Arial Narrow"/>
                <w:color w:val="1F1F1F"/>
                <w:sz w:val="24"/>
                <w:szCs w:val="24"/>
              </w:rPr>
              <w:t>140</w:t>
            </w:r>
          </w:p>
        </w:tc>
        <w:tc>
          <w:tcPr>
            <w:tcW w:w="825"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40" w:line="276" w:lineRule="auto"/>
              <w:ind w:left="0" w:hanging="2"/>
              <w:jc w:val="center"/>
              <w:rPr>
                <w:rFonts w:ascii="Arial Narrow" w:eastAsia="Arial Narrow" w:hAnsi="Arial Narrow" w:cs="Arial Narrow"/>
                <w:color w:val="1F1F1F"/>
                <w:sz w:val="24"/>
                <w:szCs w:val="24"/>
              </w:rPr>
            </w:pPr>
            <w:r>
              <w:rPr>
                <w:rFonts w:ascii="Arial Narrow" w:eastAsia="Arial Narrow" w:hAnsi="Arial Narrow" w:cs="Arial Narrow"/>
                <w:color w:val="1F1F1F"/>
                <w:sz w:val="24"/>
                <w:szCs w:val="24"/>
              </w:rPr>
              <w:t>560</w:t>
            </w:r>
          </w:p>
        </w:tc>
        <w:tc>
          <w:tcPr>
            <w:tcW w:w="720"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40" w:line="276" w:lineRule="auto"/>
              <w:ind w:left="0" w:hanging="2"/>
              <w:jc w:val="center"/>
              <w:rPr>
                <w:rFonts w:ascii="Arial Narrow" w:eastAsia="Arial Narrow" w:hAnsi="Arial Narrow" w:cs="Arial Narrow"/>
                <w:color w:val="1F1F1F"/>
                <w:sz w:val="24"/>
                <w:szCs w:val="24"/>
              </w:rPr>
            </w:pPr>
            <w:r>
              <w:rPr>
                <w:rFonts w:ascii="Arial Narrow" w:eastAsia="Arial Narrow" w:hAnsi="Arial Narrow" w:cs="Arial Narrow"/>
                <w:color w:val="1F1F1F"/>
                <w:sz w:val="24"/>
                <w:szCs w:val="24"/>
              </w:rPr>
              <w:t>140</w:t>
            </w:r>
          </w:p>
        </w:tc>
        <w:tc>
          <w:tcPr>
            <w:tcW w:w="675"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40" w:line="276" w:lineRule="auto"/>
              <w:ind w:left="0" w:hanging="2"/>
              <w:jc w:val="center"/>
              <w:rPr>
                <w:rFonts w:ascii="Arial Narrow" w:eastAsia="Arial Narrow" w:hAnsi="Arial Narrow" w:cs="Arial Narrow"/>
                <w:color w:val="1F1F1F"/>
                <w:sz w:val="24"/>
                <w:szCs w:val="24"/>
              </w:rPr>
            </w:pPr>
            <w:r>
              <w:rPr>
                <w:rFonts w:ascii="Arial Narrow" w:eastAsia="Arial Narrow" w:hAnsi="Arial Narrow" w:cs="Arial Narrow"/>
                <w:color w:val="1F1F1F"/>
                <w:sz w:val="24"/>
                <w:szCs w:val="24"/>
              </w:rPr>
              <w:t>140</w:t>
            </w:r>
          </w:p>
        </w:tc>
        <w:tc>
          <w:tcPr>
            <w:tcW w:w="690"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40" w:line="276" w:lineRule="auto"/>
              <w:ind w:left="0" w:right="60" w:hanging="2"/>
              <w:jc w:val="center"/>
              <w:rPr>
                <w:rFonts w:ascii="Arial Narrow" w:eastAsia="Arial Narrow" w:hAnsi="Arial Narrow" w:cs="Arial Narrow"/>
                <w:color w:val="1F1F1F"/>
                <w:sz w:val="24"/>
                <w:szCs w:val="24"/>
              </w:rPr>
            </w:pPr>
            <w:r>
              <w:rPr>
                <w:rFonts w:ascii="Arial Narrow" w:eastAsia="Arial Narrow" w:hAnsi="Arial Narrow" w:cs="Arial Narrow"/>
                <w:color w:val="1F1F1F"/>
                <w:sz w:val="24"/>
                <w:szCs w:val="24"/>
              </w:rPr>
              <w:t>140</w:t>
            </w:r>
          </w:p>
        </w:tc>
        <w:tc>
          <w:tcPr>
            <w:tcW w:w="705"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40" w:line="276" w:lineRule="auto"/>
              <w:ind w:left="0" w:right="180" w:hanging="2"/>
              <w:jc w:val="right"/>
              <w:rPr>
                <w:rFonts w:ascii="Arial Narrow" w:eastAsia="Arial Narrow" w:hAnsi="Arial Narrow" w:cs="Arial Narrow"/>
                <w:color w:val="1F1F1F"/>
                <w:sz w:val="24"/>
                <w:szCs w:val="24"/>
              </w:rPr>
            </w:pPr>
            <w:r>
              <w:rPr>
                <w:rFonts w:ascii="Arial Narrow" w:eastAsia="Arial Narrow" w:hAnsi="Arial Narrow" w:cs="Arial Narrow"/>
                <w:color w:val="1F1F1F"/>
                <w:sz w:val="24"/>
                <w:szCs w:val="24"/>
              </w:rPr>
              <w:t>140</w:t>
            </w:r>
          </w:p>
        </w:tc>
        <w:tc>
          <w:tcPr>
            <w:tcW w:w="810"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40" w:line="276" w:lineRule="auto"/>
              <w:ind w:left="0" w:hanging="2"/>
              <w:jc w:val="center"/>
              <w:rPr>
                <w:rFonts w:ascii="Arial Narrow" w:eastAsia="Arial Narrow" w:hAnsi="Arial Narrow" w:cs="Arial Narrow"/>
                <w:color w:val="1F1F1F"/>
                <w:sz w:val="24"/>
                <w:szCs w:val="24"/>
              </w:rPr>
            </w:pPr>
            <w:r>
              <w:rPr>
                <w:rFonts w:ascii="Arial Narrow" w:eastAsia="Arial Narrow" w:hAnsi="Arial Narrow" w:cs="Arial Narrow"/>
                <w:color w:val="1F1F1F"/>
                <w:sz w:val="24"/>
                <w:szCs w:val="24"/>
              </w:rPr>
              <w:t>560</w:t>
            </w:r>
          </w:p>
        </w:tc>
        <w:tc>
          <w:tcPr>
            <w:tcW w:w="990"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40" w:line="276" w:lineRule="auto"/>
              <w:ind w:left="0" w:hanging="2"/>
              <w:jc w:val="center"/>
              <w:rPr>
                <w:rFonts w:ascii="Arial Narrow" w:eastAsia="Arial Narrow" w:hAnsi="Arial Narrow" w:cs="Arial Narrow"/>
                <w:color w:val="1F1F1F"/>
                <w:sz w:val="24"/>
                <w:szCs w:val="24"/>
              </w:rPr>
            </w:pPr>
            <w:r>
              <w:rPr>
                <w:rFonts w:ascii="Arial Narrow" w:eastAsia="Arial Narrow" w:hAnsi="Arial Narrow" w:cs="Arial Narrow"/>
                <w:color w:val="1F1F1F"/>
                <w:sz w:val="24"/>
                <w:szCs w:val="24"/>
              </w:rPr>
              <w:t>1120</w:t>
            </w:r>
          </w:p>
        </w:tc>
      </w:tr>
      <w:tr w:rsidR="009B6283">
        <w:trPr>
          <w:trHeight w:val="501"/>
        </w:trPr>
        <w:tc>
          <w:tcPr>
            <w:tcW w:w="1380" w:type="dxa"/>
            <w:tcBorders>
              <w:top w:val="nil"/>
              <w:left w:val="single" w:sz="6" w:space="0" w:color="000000"/>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hanging="2"/>
              <w:rPr>
                <w:rFonts w:ascii="Arial Narrow" w:eastAsia="Arial Narrow" w:hAnsi="Arial Narrow" w:cs="Arial Narrow"/>
                <w:b/>
                <w:color w:val="1F1F1F"/>
                <w:sz w:val="24"/>
                <w:szCs w:val="24"/>
              </w:rPr>
            </w:pPr>
            <w:r>
              <w:rPr>
                <w:rFonts w:ascii="Arial Narrow" w:eastAsia="Arial Narrow" w:hAnsi="Arial Narrow" w:cs="Arial Narrow"/>
                <w:b/>
                <w:color w:val="1F1F1F"/>
                <w:sz w:val="24"/>
                <w:szCs w:val="24"/>
              </w:rPr>
              <w:t>UKUPNO</w:t>
            </w:r>
          </w:p>
        </w:tc>
        <w:tc>
          <w:tcPr>
            <w:tcW w:w="690"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hanging="2"/>
              <w:jc w:val="center"/>
              <w:rPr>
                <w:rFonts w:ascii="Arial Narrow" w:eastAsia="Arial Narrow" w:hAnsi="Arial Narrow" w:cs="Arial Narrow"/>
                <w:b/>
                <w:color w:val="1F1F1F"/>
                <w:sz w:val="24"/>
                <w:szCs w:val="24"/>
              </w:rPr>
            </w:pPr>
            <w:r>
              <w:rPr>
                <w:rFonts w:ascii="Arial Narrow" w:eastAsia="Arial Narrow" w:hAnsi="Arial Narrow" w:cs="Arial Narrow"/>
                <w:b/>
                <w:color w:val="1F1F1F"/>
                <w:sz w:val="24"/>
                <w:szCs w:val="24"/>
              </w:rPr>
              <w:t>2520</w:t>
            </w:r>
          </w:p>
        </w:tc>
        <w:tc>
          <w:tcPr>
            <w:tcW w:w="690"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right="60" w:hanging="2"/>
              <w:jc w:val="center"/>
              <w:rPr>
                <w:rFonts w:ascii="Arial Narrow" w:eastAsia="Arial Narrow" w:hAnsi="Arial Narrow" w:cs="Arial Narrow"/>
                <w:b/>
                <w:color w:val="1F1F1F"/>
                <w:sz w:val="24"/>
                <w:szCs w:val="24"/>
              </w:rPr>
            </w:pPr>
            <w:r>
              <w:rPr>
                <w:rFonts w:ascii="Arial Narrow" w:eastAsia="Arial Narrow" w:hAnsi="Arial Narrow" w:cs="Arial Narrow"/>
                <w:b/>
                <w:color w:val="1F1F1F"/>
                <w:sz w:val="24"/>
                <w:szCs w:val="24"/>
              </w:rPr>
              <w:t>2520</w:t>
            </w:r>
          </w:p>
        </w:tc>
        <w:tc>
          <w:tcPr>
            <w:tcW w:w="690"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hanging="2"/>
              <w:jc w:val="center"/>
              <w:rPr>
                <w:rFonts w:ascii="Arial Narrow" w:eastAsia="Arial Narrow" w:hAnsi="Arial Narrow" w:cs="Arial Narrow"/>
                <w:b/>
                <w:color w:val="1F1F1F"/>
                <w:sz w:val="24"/>
                <w:szCs w:val="24"/>
              </w:rPr>
            </w:pPr>
            <w:r>
              <w:rPr>
                <w:rFonts w:ascii="Arial Narrow" w:eastAsia="Arial Narrow" w:hAnsi="Arial Narrow" w:cs="Arial Narrow"/>
                <w:b/>
                <w:color w:val="1F1F1F"/>
                <w:sz w:val="24"/>
                <w:szCs w:val="24"/>
              </w:rPr>
              <w:t>2660</w:t>
            </w:r>
          </w:p>
        </w:tc>
        <w:tc>
          <w:tcPr>
            <w:tcW w:w="690"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hanging="2"/>
              <w:jc w:val="center"/>
              <w:rPr>
                <w:rFonts w:ascii="Arial Narrow" w:eastAsia="Arial Narrow" w:hAnsi="Arial Narrow" w:cs="Arial Narrow"/>
                <w:b/>
                <w:color w:val="1F1F1F"/>
                <w:sz w:val="24"/>
                <w:szCs w:val="24"/>
              </w:rPr>
            </w:pPr>
            <w:r>
              <w:rPr>
                <w:rFonts w:ascii="Arial Narrow" w:eastAsia="Arial Narrow" w:hAnsi="Arial Narrow" w:cs="Arial Narrow"/>
                <w:b/>
                <w:color w:val="1F1F1F"/>
                <w:sz w:val="24"/>
                <w:szCs w:val="24"/>
              </w:rPr>
              <w:t>2660</w:t>
            </w:r>
          </w:p>
        </w:tc>
        <w:tc>
          <w:tcPr>
            <w:tcW w:w="825"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hanging="2"/>
              <w:jc w:val="center"/>
              <w:rPr>
                <w:rFonts w:ascii="Arial Narrow" w:eastAsia="Arial Narrow" w:hAnsi="Arial Narrow" w:cs="Arial Narrow"/>
                <w:b/>
                <w:color w:val="1F1F1F"/>
                <w:sz w:val="24"/>
                <w:szCs w:val="24"/>
              </w:rPr>
            </w:pPr>
            <w:r>
              <w:rPr>
                <w:rFonts w:ascii="Arial Narrow" w:eastAsia="Arial Narrow" w:hAnsi="Arial Narrow" w:cs="Arial Narrow"/>
                <w:b/>
                <w:color w:val="1F1F1F"/>
                <w:sz w:val="24"/>
                <w:szCs w:val="24"/>
              </w:rPr>
              <w:t>10640</w:t>
            </w:r>
          </w:p>
        </w:tc>
        <w:tc>
          <w:tcPr>
            <w:tcW w:w="720"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hanging="2"/>
              <w:jc w:val="center"/>
              <w:rPr>
                <w:rFonts w:ascii="Arial Narrow" w:eastAsia="Arial Narrow" w:hAnsi="Arial Narrow" w:cs="Arial Narrow"/>
                <w:b/>
                <w:color w:val="1F1F1F"/>
                <w:sz w:val="24"/>
                <w:szCs w:val="24"/>
              </w:rPr>
            </w:pPr>
            <w:r>
              <w:rPr>
                <w:rFonts w:ascii="Arial Narrow" w:eastAsia="Arial Narrow" w:hAnsi="Arial Narrow" w:cs="Arial Narrow"/>
                <w:b/>
                <w:color w:val="1F1F1F"/>
                <w:sz w:val="24"/>
                <w:szCs w:val="24"/>
              </w:rPr>
              <w:t>3500</w:t>
            </w:r>
          </w:p>
        </w:tc>
        <w:tc>
          <w:tcPr>
            <w:tcW w:w="675"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hanging="2"/>
              <w:jc w:val="center"/>
              <w:rPr>
                <w:rFonts w:ascii="Arial Narrow" w:eastAsia="Arial Narrow" w:hAnsi="Arial Narrow" w:cs="Arial Narrow"/>
                <w:b/>
                <w:color w:val="1F1F1F"/>
                <w:sz w:val="24"/>
                <w:szCs w:val="24"/>
              </w:rPr>
            </w:pPr>
            <w:r>
              <w:rPr>
                <w:rFonts w:ascii="Arial Narrow" w:eastAsia="Arial Narrow" w:hAnsi="Arial Narrow" w:cs="Arial Narrow"/>
                <w:b/>
                <w:color w:val="1F1F1F"/>
                <w:sz w:val="24"/>
                <w:szCs w:val="24"/>
              </w:rPr>
              <w:t>3640</w:t>
            </w:r>
          </w:p>
        </w:tc>
        <w:tc>
          <w:tcPr>
            <w:tcW w:w="690"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right="60" w:hanging="2"/>
              <w:jc w:val="center"/>
              <w:rPr>
                <w:rFonts w:ascii="Arial Narrow" w:eastAsia="Arial Narrow" w:hAnsi="Arial Narrow" w:cs="Arial Narrow"/>
                <w:b/>
                <w:color w:val="1F1F1F"/>
                <w:sz w:val="24"/>
                <w:szCs w:val="24"/>
              </w:rPr>
            </w:pPr>
            <w:r>
              <w:rPr>
                <w:rFonts w:ascii="Arial Narrow" w:eastAsia="Arial Narrow" w:hAnsi="Arial Narrow" w:cs="Arial Narrow"/>
                <w:b/>
                <w:color w:val="1F1F1F"/>
                <w:sz w:val="24"/>
                <w:szCs w:val="24"/>
              </w:rPr>
              <w:t>3780</w:t>
            </w:r>
          </w:p>
        </w:tc>
        <w:tc>
          <w:tcPr>
            <w:tcW w:w="705"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right="120" w:hanging="2"/>
              <w:jc w:val="right"/>
              <w:rPr>
                <w:rFonts w:ascii="Arial Narrow" w:eastAsia="Arial Narrow" w:hAnsi="Arial Narrow" w:cs="Arial Narrow"/>
                <w:b/>
                <w:color w:val="1F1F1F"/>
                <w:sz w:val="24"/>
                <w:szCs w:val="24"/>
              </w:rPr>
            </w:pPr>
            <w:r>
              <w:rPr>
                <w:rFonts w:ascii="Arial Narrow" w:eastAsia="Arial Narrow" w:hAnsi="Arial Narrow" w:cs="Arial Narrow"/>
                <w:b/>
                <w:color w:val="1F1F1F"/>
                <w:sz w:val="24"/>
                <w:szCs w:val="24"/>
              </w:rPr>
              <w:t>3780</w:t>
            </w:r>
          </w:p>
        </w:tc>
        <w:tc>
          <w:tcPr>
            <w:tcW w:w="810"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hanging="2"/>
              <w:jc w:val="center"/>
              <w:rPr>
                <w:rFonts w:ascii="Arial Narrow" w:eastAsia="Arial Narrow" w:hAnsi="Arial Narrow" w:cs="Arial Narrow"/>
                <w:b/>
                <w:color w:val="1F1F1F"/>
                <w:sz w:val="24"/>
                <w:szCs w:val="24"/>
              </w:rPr>
            </w:pPr>
            <w:r>
              <w:rPr>
                <w:rFonts w:ascii="Arial Narrow" w:eastAsia="Arial Narrow" w:hAnsi="Arial Narrow" w:cs="Arial Narrow"/>
                <w:b/>
                <w:color w:val="1F1F1F"/>
                <w:sz w:val="24"/>
                <w:szCs w:val="24"/>
              </w:rPr>
              <w:t>14700</w:t>
            </w:r>
          </w:p>
        </w:tc>
        <w:tc>
          <w:tcPr>
            <w:tcW w:w="990" w:type="dxa"/>
            <w:tcBorders>
              <w:top w:val="nil"/>
              <w:left w:val="nil"/>
              <w:bottom w:val="single" w:sz="6" w:space="0" w:color="000000"/>
              <w:right w:val="single" w:sz="6" w:space="0" w:color="000000"/>
            </w:tcBorders>
            <w:tcMar>
              <w:top w:w="20" w:type="dxa"/>
              <w:left w:w="20" w:type="dxa"/>
              <w:bottom w:w="20" w:type="dxa"/>
              <w:right w:w="20" w:type="dxa"/>
            </w:tcMar>
          </w:tcPr>
          <w:p w:rsidR="009B6283" w:rsidRDefault="005B1CC1">
            <w:pPr>
              <w:spacing w:before="120" w:line="276" w:lineRule="auto"/>
              <w:ind w:left="0" w:hanging="2"/>
              <w:jc w:val="center"/>
              <w:rPr>
                <w:rFonts w:ascii="Arial Narrow" w:eastAsia="Arial Narrow" w:hAnsi="Arial Narrow" w:cs="Arial Narrow"/>
                <w:b/>
                <w:color w:val="1F1F1F"/>
                <w:sz w:val="24"/>
                <w:szCs w:val="24"/>
              </w:rPr>
            </w:pPr>
            <w:r>
              <w:rPr>
                <w:rFonts w:ascii="Arial Narrow" w:eastAsia="Arial Narrow" w:hAnsi="Arial Narrow" w:cs="Arial Narrow"/>
                <w:b/>
                <w:color w:val="1F1F1F"/>
                <w:sz w:val="24"/>
                <w:szCs w:val="24"/>
              </w:rPr>
              <w:t>25340</w:t>
            </w:r>
          </w:p>
        </w:tc>
      </w:tr>
    </w:tbl>
    <w:p w:rsidR="009B6283" w:rsidRDefault="009B6283">
      <w:pPr>
        <w:pBdr>
          <w:top w:val="nil"/>
          <w:left w:val="nil"/>
          <w:bottom w:val="nil"/>
          <w:right w:val="nil"/>
          <w:between w:val="nil"/>
        </w:pBdr>
        <w:spacing w:line="240" w:lineRule="auto"/>
        <w:ind w:leftChars="0" w:left="0" w:firstLineChars="0" w:firstLine="0"/>
        <w:rPr>
          <w:rFonts w:ascii="Arial Narrow" w:eastAsia="Arial Narrow" w:hAnsi="Arial Narrow" w:cs="Arial Narrow"/>
          <w:color w:val="FF0000"/>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color w:val="FF0000"/>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color w:val="FF0000"/>
          <w:sz w:val="24"/>
          <w:szCs w:val="24"/>
        </w:rPr>
      </w:pPr>
    </w:p>
    <w:p w:rsidR="009B6283" w:rsidRDefault="005B1CC1">
      <w:pPr>
        <w:pBdr>
          <w:top w:val="nil"/>
          <w:left w:val="nil"/>
          <w:bottom w:val="nil"/>
          <w:right w:val="nil"/>
          <w:between w:val="nil"/>
        </w:pBdr>
        <w:tabs>
          <w:tab w:val="left" w:pos="1553"/>
        </w:tabs>
        <w:spacing w:line="240" w:lineRule="auto"/>
        <w:ind w:left="0" w:hanging="2"/>
        <w:rPr>
          <w:rFonts w:ascii="Arial Narrow" w:eastAsia="Arial Narrow" w:hAnsi="Arial Narrow" w:cs="Arial Narrow"/>
          <w:sz w:val="24"/>
          <w:szCs w:val="24"/>
        </w:rPr>
      </w:pPr>
      <w:r>
        <w:rPr>
          <w:rFonts w:ascii="Arial Narrow" w:eastAsia="Arial Narrow" w:hAnsi="Arial Narrow" w:cs="Arial Narrow"/>
          <w:b/>
          <w:bCs/>
          <w:sz w:val="24"/>
          <w:szCs w:val="24"/>
        </w:rPr>
        <w:t xml:space="preserve">                     PLANOVI RADA IZBORNE NASTAVE, DOPUNSKOG I DODATNOG RADA,</w:t>
      </w:r>
    </w:p>
    <w:p w:rsidR="009B6283" w:rsidRDefault="005B1CC1">
      <w:pPr>
        <w:spacing w:before="238"/>
        <w:ind w:left="0" w:hanging="2"/>
        <w:rPr>
          <w:rFonts w:ascii="Arial Narrow" w:eastAsia="Arial Narrow" w:hAnsi="Arial Narrow" w:cs="Arial Narrow"/>
          <w:sz w:val="24"/>
          <w:szCs w:val="24"/>
        </w:rPr>
      </w:pPr>
      <w:r>
        <w:rPr>
          <w:rFonts w:ascii="Arial Narrow" w:eastAsia="Arial Narrow" w:hAnsi="Arial Narrow" w:cs="Arial Narrow"/>
          <w:b/>
          <w:sz w:val="24"/>
          <w:szCs w:val="24"/>
        </w:rPr>
        <w:t xml:space="preserve">                                        </w:t>
      </w:r>
      <w:r>
        <w:rPr>
          <w:rFonts w:ascii="Arial Narrow" w:eastAsia="Arial Narrow" w:hAnsi="Arial Narrow" w:cs="Arial Narrow"/>
          <w:b/>
          <w:sz w:val="24"/>
          <w:szCs w:val="24"/>
        </w:rPr>
        <w:t>IZVANNASTAVNIH I IZVANŠKOLSKIH AKTIVNOSTI</w:t>
      </w:r>
    </w:p>
    <w:p w:rsidR="009B6283" w:rsidRDefault="009B6283">
      <w:pPr>
        <w:pBdr>
          <w:top w:val="nil"/>
          <w:left w:val="nil"/>
          <w:bottom w:val="nil"/>
          <w:right w:val="nil"/>
          <w:between w:val="nil"/>
        </w:pBdr>
        <w:spacing w:before="24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 </w:t>
      </w:r>
      <w:r>
        <w:tab/>
      </w:r>
      <w:r>
        <w:rPr>
          <w:rFonts w:ascii="Arial Narrow" w:eastAsia="Arial Narrow" w:hAnsi="Arial Narrow" w:cs="Arial Narrow"/>
          <w:sz w:val="24"/>
          <w:szCs w:val="24"/>
        </w:rPr>
        <w:t>U tablicama se nalazi okvirni pregled aktivnosti, a detaljniji prikaz i opis sastavni je dio Školskog kurikuluma.</w:t>
      </w: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before="7" w:line="240" w:lineRule="auto"/>
        <w:ind w:left="0" w:hanging="2"/>
        <w:rPr>
          <w:rFonts w:ascii="Arial Narrow" w:eastAsia="Arial Narrow" w:hAnsi="Arial Narrow" w:cs="Arial Narrow"/>
          <w:sz w:val="24"/>
          <w:szCs w:val="24"/>
        </w:rPr>
      </w:pPr>
    </w:p>
    <w:p w:rsidR="009B6283" w:rsidRDefault="005B1CC1">
      <w:pPr>
        <w:pStyle w:val="Odlomakpopisa"/>
        <w:numPr>
          <w:ilvl w:val="2"/>
          <w:numId w:val="26"/>
        </w:numPr>
        <w:pBdr>
          <w:top w:val="nil"/>
          <w:left w:val="nil"/>
          <w:bottom w:val="nil"/>
          <w:right w:val="nil"/>
          <w:between w:val="nil"/>
        </w:pBdr>
        <w:tabs>
          <w:tab w:val="left" w:pos="1553"/>
        </w:tabs>
        <w:spacing w:line="240" w:lineRule="auto"/>
        <w:ind w:leftChars="0" w:firstLineChars="0"/>
        <w:rPr>
          <w:rFonts w:ascii="Arial Narrow" w:eastAsia="Arial Narrow" w:hAnsi="Arial Narrow" w:cs="Arial Narrow"/>
          <w:sz w:val="24"/>
          <w:szCs w:val="24"/>
        </w:rPr>
      </w:pPr>
      <w:r>
        <w:rPr>
          <w:rFonts w:ascii="Arial Narrow" w:eastAsia="Arial Narrow" w:hAnsi="Arial Narrow" w:cs="Arial Narrow"/>
          <w:b/>
          <w:sz w:val="24"/>
          <w:szCs w:val="24"/>
        </w:rPr>
        <w:t xml:space="preserve"> NASTAVNI PLAN IZBORNE NASTAVE</w:t>
      </w:r>
    </w:p>
    <w:p w:rsidR="009B6283" w:rsidRDefault="009B6283">
      <w:pPr>
        <w:pBdr>
          <w:top w:val="nil"/>
          <w:left w:val="nil"/>
          <w:bottom w:val="nil"/>
          <w:right w:val="nil"/>
          <w:between w:val="nil"/>
        </w:pBdr>
        <w:spacing w:before="45" w:after="1" w:line="240" w:lineRule="auto"/>
        <w:ind w:left="0" w:hanging="2"/>
        <w:rPr>
          <w:rFonts w:ascii="Arial Narrow" w:eastAsia="Arial Narrow" w:hAnsi="Arial Narrow" w:cs="Arial Narrow"/>
          <w:sz w:val="20"/>
          <w:szCs w:val="20"/>
        </w:rPr>
      </w:pPr>
    </w:p>
    <w:p w:rsidR="009B6283" w:rsidRDefault="009B6283">
      <w:pPr>
        <w:pBdr>
          <w:top w:val="nil"/>
          <w:left w:val="nil"/>
          <w:bottom w:val="nil"/>
          <w:right w:val="nil"/>
          <w:between w:val="nil"/>
        </w:pBdr>
        <w:spacing w:before="45" w:after="1" w:line="240" w:lineRule="auto"/>
        <w:ind w:left="0" w:hanging="2"/>
        <w:rPr>
          <w:rFonts w:ascii="Arial Narrow" w:eastAsia="Arial Narrow" w:hAnsi="Arial Narrow" w:cs="Arial Narrow"/>
          <w:sz w:val="20"/>
          <w:szCs w:val="20"/>
        </w:rPr>
      </w:pPr>
    </w:p>
    <w:tbl>
      <w:tblPr>
        <w:tblStyle w:val="affffffffffffffffffffffe"/>
        <w:tblW w:w="8915"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7"/>
        <w:gridCol w:w="1850"/>
        <w:gridCol w:w="1138"/>
        <w:gridCol w:w="1259"/>
        <w:gridCol w:w="2140"/>
        <w:gridCol w:w="806"/>
        <w:gridCol w:w="1045"/>
      </w:tblGrid>
      <w:tr w:rsidR="009B6283">
        <w:trPr>
          <w:cantSplit/>
          <w:trHeight w:val="299"/>
        </w:trPr>
        <w:tc>
          <w:tcPr>
            <w:tcW w:w="677" w:type="dxa"/>
            <w:vMerge w:val="restart"/>
          </w:tcPr>
          <w:p w:rsidR="009B6283" w:rsidRDefault="005B1CC1">
            <w:pPr>
              <w:pBdr>
                <w:top w:val="nil"/>
                <w:left w:val="nil"/>
                <w:bottom w:val="nil"/>
                <w:right w:val="nil"/>
                <w:between w:val="nil"/>
              </w:pBdr>
              <w:spacing w:before="118"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Red. br.</w:t>
            </w:r>
          </w:p>
        </w:tc>
        <w:tc>
          <w:tcPr>
            <w:tcW w:w="1850" w:type="dxa"/>
            <w:vMerge w:val="restart"/>
          </w:tcPr>
          <w:p w:rsidR="009B6283" w:rsidRDefault="005B1CC1">
            <w:pPr>
              <w:pBdr>
                <w:top w:val="nil"/>
                <w:left w:val="nil"/>
                <w:bottom w:val="nil"/>
                <w:right w:val="nil"/>
                <w:between w:val="nil"/>
              </w:pBdr>
              <w:spacing w:before="257"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Naziv programa</w:t>
            </w:r>
          </w:p>
        </w:tc>
        <w:tc>
          <w:tcPr>
            <w:tcW w:w="1138" w:type="dxa"/>
            <w:vMerge w:val="restart"/>
          </w:tcPr>
          <w:p w:rsidR="009B6283" w:rsidRDefault="005B1CC1">
            <w:pPr>
              <w:pBdr>
                <w:top w:val="nil"/>
                <w:left w:val="nil"/>
                <w:bottom w:val="nil"/>
                <w:right w:val="nil"/>
                <w:between w:val="nil"/>
              </w:pBdr>
              <w:spacing w:before="257"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Odjel</w:t>
            </w:r>
          </w:p>
        </w:tc>
        <w:tc>
          <w:tcPr>
            <w:tcW w:w="1259" w:type="dxa"/>
            <w:vMerge w:val="restart"/>
          </w:tcPr>
          <w:p w:rsidR="009B6283" w:rsidRDefault="005B1CC1">
            <w:pPr>
              <w:pBdr>
                <w:top w:val="nil"/>
                <w:left w:val="nil"/>
                <w:bottom w:val="nil"/>
                <w:right w:val="nil"/>
                <w:between w:val="nil"/>
              </w:pBdr>
              <w:spacing w:before="257"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Broj skupina</w:t>
            </w:r>
          </w:p>
        </w:tc>
        <w:tc>
          <w:tcPr>
            <w:tcW w:w="2140" w:type="dxa"/>
            <w:vMerge w:val="restart"/>
          </w:tcPr>
          <w:p w:rsidR="009B6283" w:rsidRDefault="005B1CC1">
            <w:pPr>
              <w:pBdr>
                <w:top w:val="nil"/>
                <w:left w:val="nil"/>
                <w:bottom w:val="nil"/>
                <w:right w:val="nil"/>
                <w:between w:val="nil"/>
              </w:pBdr>
              <w:spacing w:before="257"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Ime prezime učitelja</w:t>
            </w:r>
          </w:p>
        </w:tc>
        <w:tc>
          <w:tcPr>
            <w:tcW w:w="806" w:type="dxa"/>
          </w:tcPr>
          <w:p w:rsidR="009B6283" w:rsidRDefault="005B1CC1">
            <w:pPr>
              <w:pBdr>
                <w:top w:val="nil"/>
                <w:left w:val="nil"/>
                <w:bottom w:val="nil"/>
                <w:right w:val="nil"/>
                <w:between w:val="nil"/>
              </w:pBdr>
              <w:spacing w:before="12"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Sati</w:t>
            </w:r>
          </w:p>
        </w:tc>
        <w:tc>
          <w:tcPr>
            <w:tcW w:w="1045" w:type="dxa"/>
          </w:tcPr>
          <w:p w:rsidR="009B6283" w:rsidRDefault="005B1CC1">
            <w:pPr>
              <w:pBdr>
                <w:top w:val="nil"/>
                <w:left w:val="nil"/>
                <w:bottom w:val="nil"/>
                <w:right w:val="nil"/>
                <w:between w:val="nil"/>
              </w:pBdr>
              <w:spacing w:before="12"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Sati</w:t>
            </w:r>
          </w:p>
        </w:tc>
      </w:tr>
      <w:tr w:rsidR="009B6283">
        <w:trPr>
          <w:cantSplit/>
          <w:trHeight w:val="479"/>
        </w:trPr>
        <w:tc>
          <w:tcPr>
            <w:tcW w:w="677"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c>
          <w:tcPr>
            <w:tcW w:w="1850"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c>
          <w:tcPr>
            <w:tcW w:w="1138"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c>
          <w:tcPr>
            <w:tcW w:w="1259"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c>
          <w:tcPr>
            <w:tcW w:w="2140"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c>
          <w:tcPr>
            <w:tcW w:w="806" w:type="dxa"/>
          </w:tcPr>
          <w:p w:rsidR="009B6283" w:rsidRDefault="005B1CC1">
            <w:pPr>
              <w:pBdr>
                <w:top w:val="nil"/>
                <w:left w:val="nil"/>
                <w:bottom w:val="nil"/>
                <w:right w:val="nil"/>
                <w:between w:val="nil"/>
              </w:pBdr>
              <w:spacing w:before="10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tjedno</w:t>
            </w:r>
          </w:p>
        </w:tc>
        <w:tc>
          <w:tcPr>
            <w:tcW w:w="1045" w:type="dxa"/>
          </w:tcPr>
          <w:p w:rsidR="009B6283" w:rsidRDefault="005B1CC1">
            <w:pPr>
              <w:pBdr>
                <w:top w:val="nil"/>
                <w:left w:val="nil"/>
                <w:bottom w:val="nil"/>
                <w:right w:val="nil"/>
                <w:between w:val="nil"/>
              </w:pBdr>
              <w:spacing w:before="10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godišnje</w:t>
            </w:r>
          </w:p>
        </w:tc>
      </w:tr>
      <w:tr w:rsidR="009B6283">
        <w:trPr>
          <w:cantSplit/>
          <w:trHeight w:val="419"/>
        </w:trPr>
        <w:tc>
          <w:tcPr>
            <w:tcW w:w="677" w:type="dxa"/>
            <w:vMerge w:val="restart"/>
            <w:shd w:val="clear" w:color="auto" w:fill="FFFF00"/>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before="148"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5"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1850" w:type="dxa"/>
            <w:vMerge w:val="restart"/>
            <w:shd w:val="clear" w:color="auto" w:fill="FFFF00"/>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before="11"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Katolički</w:t>
            </w:r>
          </w:p>
          <w:p w:rsidR="009B6283" w:rsidRDefault="005B1CC1">
            <w:pPr>
              <w:pBdr>
                <w:top w:val="nil"/>
                <w:left w:val="nil"/>
                <w:bottom w:val="nil"/>
                <w:right w:val="nil"/>
                <w:between w:val="nil"/>
              </w:pBdr>
              <w:spacing w:before="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vjeronauk</w:t>
            </w:r>
          </w:p>
        </w:tc>
        <w:tc>
          <w:tcPr>
            <w:tcW w:w="1138" w:type="dxa"/>
            <w:vMerge w:val="restart"/>
            <w:shd w:val="clear" w:color="auto" w:fill="FFFF00"/>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before="148"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1.-8.</w:t>
            </w:r>
          </w:p>
        </w:tc>
        <w:tc>
          <w:tcPr>
            <w:tcW w:w="1259" w:type="dxa"/>
            <w:shd w:val="clear" w:color="auto" w:fill="FFFF00"/>
          </w:tcPr>
          <w:p w:rsidR="009B6283" w:rsidRDefault="005B1CC1">
            <w:pPr>
              <w:pBdr>
                <w:top w:val="nil"/>
                <w:left w:val="nil"/>
                <w:bottom w:val="nil"/>
                <w:right w:val="nil"/>
                <w:between w:val="nil"/>
              </w:pBdr>
              <w:spacing w:before="76"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10</w:t>
            </w:r>
          </w:p>
        </w:tc>
        <w:tc>
          <w:tcPr>
            <w:tcW w:w="2140" w:type="dxa"/>
            <w:shd w:val="clear" w:color="auto" w:fill="FFFF00"/>
          </w:tcPr>
          <w:p w:rsidR="009B6283" w:rsidRDefault="005B1CC1">
            <w:pPr>
              <w:pBdr>
                <w:top w:val="nil"/>
                <w:left w:val="nil"/>
                <w:bottom w:val="nil"/>
                <w:right w:val="nil"/>
                <w:between w:val="nil"/>
              </w:pBdr>
              <w:spacing w:before="7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Culej Silvio</w:t>
            </w:r>
          </w:p>
        </w:tc>
        <w:tc>
          <w:tcPr>
            <w:tcW w:w="806" w:type="dxa"/>
            <w:vMerge w:val="restart"/>
            <w:shd w:val="clear" w:color="auto" w:fill="FFFF00"/>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before="148"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66</w:t>
            </w:r>
          </w:p>
        </w:tc>
        <w:tc>
          <w:tcPr>
            <w:tcW w:w="1045" w:type="dxa"/>
            <w:vMerge w:val="restart"/>
            <w:shd w:val="clear" w:color="auto" w:fill="FFFF00"/>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before="148"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2310</w:t>
            </w:r>
          </w:p>
        </w:tc>
      </w:tr>
      <w:tr w:rsidR="009B6283">
        <w:trPr>
          <w:cantSplit/>
          <w:trHeight w:val="419"/>
        </w:trPr>
        <w:tc>
          <w:tcPr>
            <w:tcW w:w="677" w:type="dxa"/>
            <w:vMerge/>
            <w:shd w:val="clear" w:color="auto" w:fill="FFFF00"/>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c>
          <w:tcPr>
            <w:tcW w:w="1850" w:type="dxa"/>
            <w:vMerge/>
            <w:shd w:val="clear" w:color="auto" w:fill="FFFF00"/>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c>
          <w:tcPr>
            <w:tcW w:w="1138" w:type="dxa"/>
            <w:vMerge/>
            <w:shd w:val="clear" w:color="auto" w:fill="FFFF00"/>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c>
          <w:tcPr>
            <w:tcW w:w="1259" w:type="dxa"/>
            <w:shd w:val="clear" w:color="auto" w:fill="FFFF00"/>
          </w:tcPr>
          <w:p w:rsidR="009B6283" w:rsidRDefault="005B1CC1">
            <w:pPr>
              <w:pBdr>
                <w:top w:val="nil"/>
                <w:left w:val="nil"/>
                <w:bottom w:val="nil"/>
                <w:right w:val="nil"/>
                <w:between w:val="nil"/>
              </w:pBdr>
              <w:spacing w:before="76"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10</w:t>
            </w:r>
          </w:p>
        </w:tc>
        <w:tc>
          <w:tcPr>
            <w:tcW w:w="2140" w:type="dxa"/>
            <w:shd w:val="clear" w:color="auto" w:fill="FFFF00"/>
          </w:tcPr>
          <w:p w:rsidR="009B6283" w:rsidRDefault="005B1CC1">
            <w:pPr>
              <w:pBdr>
                <w:top w:val="nil"/>
                <w:left w:val="nil"/>
                <w:bottom w:val="nil"/>
                <w:right w:val="nil"/>
                <w:between w:val="nil"/>
              </w:pBdr>
              <w:spacing w:before="7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Rebić Ivica</w:t>
            </w:r>
          </w:p>
        </w:tc>
        <w:tc>
          <w:tcPr>
            <w:tcW w:w="806" w:type="dxa"/>
            <w:vMerge/>
            <w:shd w:val="clear" w:color="auto" w:fill="FFFF00"/>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c>
          <w:tcPr>
            <w:tcW w:w="1045" w:type="dxa"/>
            <w:vMerge/>
            <w:shd w:val="clear" w:color="auto" w:fill="FFFF00"/>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400"/>
        </w:trPr>
        <w:tc>
          <w:tcPr>
            <w:tcW w:w="677" w:type="dxa"/>
            <w:vMerge/>
            <w:shd w:val="clear" w:color="auto" w:fill="FFFF00"/>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c>
          <w:tcPr>
            <w:tcW w:w="1850" w:type="dxa"/>
            <w:vMerge/>
            <w:shd w:val="clear" w:color="auto" w:fill="FFFF00"/>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c>
          <w:tcPr>
            <w:tcW w:w="1138" w:type="dxa"/>
            <w:vMerge/>
            <w:shd w:val="clear" w:color="auto" w:fill="FFFF00"/>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c>
          <w:tcPr>
            <w:tcW w:w="1259" w:type="dxa"/>
            <w:shd w:val="clear" w:color="auto" w:fill="FFFF00"/>
          </w:tcPr>
          <w:p w:rsidR="009B6283" w:rsidRDefault="005B1CC1">
            <w:pPr>
              <w:pBdr>
                <w:top w:val="nil"/>
                <w:left w:val="nil"/>
                <w:bottom w:val="nil"/>
                <w:right w:val="nil"/>
                <w:between w:val="nil"/>
              </w:pBdr>
              <w:spacing w:before="48"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10</w:t>
            </w:r>
          </w:p>
        </w:tc>
        <w:tc>
          <w:tcPr>
            <w:tcW w:w="2140" w:type="dxa"/>
            <w:shd w:val="clear" w:color="auto" w:fill="FFFF00"/>
          </w:tcPr>
          <w:p w:rsidR="009B6283" w:rsidRDefault="005B1CC1">
            <w:pPr>
              <w:pBdr>
                <w:top w:val="nil"/>
                <w:left w:val="nil"/>
                <w:bottom w:val="nil"/>
                <w:right w:val="nil"/>
                <w:between w:val="nil"/>
              </w:pBdr>
              <w:spacing w:before="67"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Jelica Nataša</w:t>
            </w:r>
          </w:p>
        </w:tc>
        <w:tc>
          <w:tcPr>
            <w:tcW w:w="806" w:type="dxa"/>
            <w:vMerge/>
            <w:shd w:val="clear" w:color="auto" w:fill="FFFF00"/>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c>
          <w:tcPr>
            <w:tcW w:w="1045" w:type="dxa"/>
            <w:vMerge/>
            <w:shd w:val="clear" w:color="auto" w:fill="FFFF00"/>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400"/>
        </w:trPr>
        <w:tc>
          <w:tcPr>
            <w:tcW w:w="677" w:type="dxa"/>
            <w:vMerge/>
            <w:shd w:val="clear" w:color="auto" w:fill="FFFF00"/>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c>
          <w:tcPr>
            <w:tcW w:w="1850" w:type="dxa"/>
            <w:vMerge/>
            <w:shd w:val="clear" w:color="auto" w:fill="FFFF00"/>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c>
          <w:tcPr>
            <w:tcW w:w="1138" w:type="dxa"/>
            <w:vMerge/>
            <w:shd w:val="clear" w:color="auto" w:fill="FFFF00"/>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c>
          <w:tcPr>
            <w:tcW w:w="1259" w:type="dxa"/>
            <w:shd w:val="clear" w:color="auto" w:fill="FFFF00"/>
          </w:tcPr>
          <w:p w:rsidR="009B6283" w:rsidRDefault="005B1CC1">
            <w:pPr>
              <w:pBdr>
                <w:top w:val="nil"/>
                <w:left w:val="nil"/>
                <w:bottom w:val="nil"/>
                <w:right w:val="nil"/>
                <w:between w:val="nil"/>
              </w:pBdr>
              <w:spacing w:before="47"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3</w:t>
            </w:r>
          </w:p>
        </w:tc>
        <w:tc>
          <w:tcPr>
            <w:tcW w:w="2140" w:type="dxa"/>
            <w:shd w:val="clear" w:color="auto" w:fill="FFFF00"/>
          </w:tcPr>
          <w:p w:rsidR="009B6283" w:rsidRDefault="005B1CC1">
            <w:pPr>
              <w:pBdr>
                <w:top w:val="nil"/>
                <w:left w:val="nil"/>
                <w:bottom w:val="nil"/>
                <w:right w:val="nil"/>
                <w:between w:val="nil"/>
              </w:pBdr>
              <w:spacing w:before="6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Vidović Jelena</w:t>
            </w:r>
          </w:p>
        </w:tc>
        <w:tc>
          <w:tcPr>
            <w:tcW w:w="806" w:type="dxa"/>
            <w:vMerge/>
            <w:shd w:val="clear" w:color="auto" w:fill="FFFF00"/>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c>
          <w:tcPr>
            <w:tcW w:w="1045" w:type="dxa"/>
            <w:vMerge/>
            <w:shd w:val="clear" w:color="auto" w:fill="FFFF00"/>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trHeight w:val="354"/>
        </w:trPr>
        <w:tc>
          <w:tcPr>
            <w:tcW w:w="677" w:type="dxa"/>
            <w:shd w:val="clear" w:color="auto" w:fill="FCE5CD"/>
          </w:tcPr>
          <w:p w:rsidR="009B6283" w:rsidRDefault="005B1CC1">
            <w:pPr>
              <w:pBdr>
                <w:top w:val="nil"/>
                <w:left w:val="nil"/>
                <w:bottom w:val="nil"/>
                <w:right w:val="nil"/>
                <w:between w:val="nil"/>
              </w:pBdr>
              <w:spacing w:before="42"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w:t>
            </w:r>
          </w:p>
        </w:tc>
        <w:tc>
          <w:tcPr>
            <w:tcW w:w="1850" w:type="dxa"/>
            <w:shd w:val="clear" w:color="auto" w:fill="FCE5CD"/>
          </w:tcPr>
          <w:p w:rsidR="009B6283" w:rsidRDefault="005B1CC1">
            <w:pPr>
              <w:pBdr>
                <w:top w:val="nil"/>
                <w:left w:val="nil"/>
                <w:bottom w:val="nil"/>
                <w:right w:val="nil"/>
                <w:between w:val="nil"/>
              </w:pBdr>
              <w:spacing w:before="4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Islamski vjeronauk</w:t>
            </w:r>
          </w:p>
        </w:tc>
        <w:tc>
          <w:tcPr>
            <w:tcW w:w="1138" w:type="dxa"/>
            <w:shd w:val="clear" w:color="auto" w:fill="FCE5CD"/>
          </w:tcPr>
          <w:p w:rsidR="009B6283" w:rsidRDefault="005B1CC1">
            <w:pPr>
              <w:pBdr>
                <w:top w:val="nil"/>
                <w:left w:val="nil"/>
                <w:bottom w:val="nil"/>
                <w:right w:val="nil"/>
                <w:between w:val="nil"/>
              </w:pBdr>
              <w:spacing w:before="42" w:line="240" w:lineRule="auto"/>
              <w:ind w:left="0" w:right="4" w:hanging="2"/>
              <w:jc w:val="center"/>
              <w:rPr>
                <w:rFonts w:ascii="Arial Narrow" w:eastAsia="Arial Narrow" w:hAnsi="Arial Narrow" w:cs="Arial Narrow"/>
                <w:sz w:val="24"/>
                <w:szCs w:val="24"/>
              </w:rPr>
            </w:pPr>
            <w:r>
              <w:rPr>
                <w:rFonts w:ascii="Arial Narrow" w:eastAsia="Arial Narrow" w:hAnsi="Arial Narrow" w:cs="Arial Narrow"/>
                <w:sz w:val="24"/>
                <w:szCs w:val="24"/>
              </w:rPr>
              <w:t>1.-8.</w:t>
            </w:r>
          </w:p>
        </w:tc>
        <w:tc>
          <w:tcPr>
            <w:tcW w:w="1259" w:type="dxa"/>
            <w:shd w:val="clear" w:color="auto" w:fill="FCE5CD"/>
          </w:tcPr>
          <w:p w:rsidR="009B6283" w:rsidRDefault="005B1CC1">
            <w:pPr>
              <w:pBdr>
                <w:top w:val="nil"/>
                <w:left w:val="nil"/>
                <w:bottom w:val="nil"/>
                <w:right w:val="nil"/>
                <w:between w:val="nil"/>
              </w:pBdr>
              <w:spacing w:before="42"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5</w:t>
            </w:r>
          </w:p>
        </w:tc>
        <w:tc>
          <w:tcPr>
            <w:tcW w:w="2140" w:type="dxa"/>
            <w:shd w:val="clear" w:color="auto" w:fill="FCE5CD"/>
          </w:tcPr>
          <w:p w:rsidR="009B6283" w:rsidRDefault="005B1CC1">
            <w:pPr>
              <w:pBdr>
                <w:top w:val="nil"/>
                <w:left w:val="nil"/>
                <w:bottom w:val="nil"/>
                <w:right w:val="nil"/>
                <w:between w:val="nil"/>
              </w:pBdr>
              <w:spacing w:before="4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Kreštić Mersad</w:t>
            </w:r>
          </w:p>
        </w:tc>
        <w:tc>
          <w:tcPr>
            <w:tcW w:w="806" w:type="dxa"/>
            <w:shd w:val="clear" w:color="auto" w:fill="FCE5CD"/>
          </w:tcPr>
          <w:p w:rsidR="009B6283" w:rsidRDefault="005B1CC1">
            <w:pPr>
              <w:pBdr>
                <w:top w:val="nil"/>
                <w:left w:val="nil"/>
                <w:bottom w:val="nil"/>
                <w:right w:val="nil"/>
                <w:between w:val="nil"/>
              </w:pBdr>
              <w:spacing w:before="42"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10</w:t>
            </w:r>
          </w:p>
        </w:tc>
        <w:tc>
          <w:tcPr>
            <w:tcW w:w="1045" w:type="dxa"/>
            <w:shd w:val="clear" w:color="auto" w:fill="FCE5CD"/>
          </w:tcPr>
          <w:p w:rsidR="009B6283" w:rsidRDefault="005B1CC1">
            <w:pPr>
              <w:pBdr>
                <w:top w:val="nil"/>
                <w:left w:val="nil"/>
                <w:bottom w:val="nil"/>
                <w:right w:val="nil"/>
                <w:between w:val="nil"/>
              </w:pBdr>
              <w:spacing w:before="4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350</w:t>
            </w:r>
          </w:p>
        </w:tc>
      </w:tr>
      <w:tr w:rsidR="009B6283">
        <w:trPr>
          <w:cantSplit/>
          <w:trHeight w:val="424"/>
        </w:trPr>
        <w:tc>
          <w:tcPr>
            <w:tcW w:w="677" w:type="dxa"/>
            <w:vMerge w:val="restart"/>
            <w:shd w:val="clear" w:color="auto" w:fill="B6D7A8"/>
          </w:tcPr>
          <w:p w:rsidR="009B6283" w:rsidRDefault="009B6283">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3.</w:t>
            </w:r>
          </w:p>
        </w:tc>
        <w:tc>
          <w:tcPr>
            <w:tcW w:w="1850" w:type="dxa"/>
            <w:vMerge w:val="restart"/>
            <w:shd w:val="clear" w:color="auto" w:fill="B6D7A8"/>
          </w:tcPr>
          <w:p w:rsidR="009B6283" w:rsidRDefault="009B6283">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Njemački j.</w:t>
            </w:r>
          </w:p>
        </w:tc>
        <w:tc>
          <w:tcPr>
            <w:tcW w:w="1138" w:type="dxa"/>
            <w:vMerge w:val="restart"/>
            <w:shd w:val="clear" w:color="auto" w:fill="B6D7A8"/>
          </w:tcPr>
          <w:p w:rsidR="009B6283" w:rsidRDefault="005B1CC1">
            <w:pPr>
              <w:pBdr>
                <w:top w:val="nil"/>
                <w:left w:val="nil"/>
                <w:bottom w:val="nil"/>
                <w:right w:val="nil"/>
                <w:between w:val="nil"/>
              </w:pBdr>
              <w:spacing w:line="240" w:lineRule="auto"/>
              <w:ind w:leftChars="0" w:left="0" w:firstLineChars="0" w:firstLine="0"/>
              <w:rPr>
                <w:rFonts w:ascii="Arial Narrow" w:eastAsia="Arial Narrow" w:hAnsi="Arial Narrow" w:cs="Arial Narrow"/>
                <w:sz w:val="24"/>
                <w:szCs w:val="24"/>
              </w:rPr>
            </w:pPr>
            <w:r>
              <w:rPr>
                <w:rFonts w:ascii="Arial Narrow" w:eastAsia="Arial Narrow" w:hAnsi="Arial Narrow" w:cs="Arial Narrow"/>
                <w:sz w:val="24"/>
                <w:szCs w:val="24"/>
              </w:rPr>
              <w:t>4.ab</w:t>
            </w:r>
          </w:p>
          <w:p w:rsidR="009B6283" w:rsidRDefault="009B6283">
            <w:pPr>
              <w:pBdr>
                <w:top w:val="nil"/>
                <w:left w:val="nil"/>
                <w:bottom w:val="nil"/>
                <w:right w:val="nil"/>
                <w:between w:val="nil"/>
              </w:pBdr>
              <w:spacing w:line="240" w:lineRule="auto"/>
              <w:ind w:leftChars="0" w:left="0" w:firstLineChars="0" w:firstLine="0"/>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Chars="0" w:left="0" w:firstLineChars="0" w:firstLine="0"/>
              <w:rPr>
                <w:rFonts w:ascii="Arial Narrow" w:eastAsia="Arial Narrow" w:hAnsi="Arial Narrow" w:cs="Arial Narrow"/>
                <w:sz w:val="24"/>
                <w:szCs w:val="24"/>
              </w:rPr>
            </w:pPr>
            <w:r>
              <w:rPr>
                <w:rFonts w:ascii="Arial Narrow" w:eastAsia="Arial Narrow" w:hAnsi="Arial Narrow" w:cs="Arial Narrow"/>
                <w:sz w:val="24"/>
                <w:szCs w:val="24"/>
              </w:rPr>
              <w:t>5.6.7.8.</w:t>
            </w:r>
          </w:p>
        </w:tc>
        <w:tc>
          <w:tcPr>
            <w:tcW w:w="1259" w:type="dxa"/>
            <w:shd w:val="clear" w:color="auto" w:fill="B6D7A8"/>
          </w:tcPr>
          <w:p w:rsidR="009B6283" w:rsidRDefault="005B1CC1">
            <w:pPr>
              <w:pBdr>
                <w:top w:val="nil"/>
                <w:left w:val="nil"/>
                <w:bottom w:val="nil"/>
                <w:right w:val="nil"/>
                <w:between w:val="nil"/>
              </w:pBdr>
              <w:spacing w:before="59"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2140" w:type="dxa"/>
            <w:shd w:val="clear" w:color="auto" w:fill="B6D7A8"/>
          </w:tcPr>
          <w:p w:rsidR="009B6283" w:rsidRDefault="005B1CC1">
            <w:pPr>
              <w:pBdr>
                <w:top w:val="nil"/>
                <w:left w:val="nil"/>
                <w:bottom w:val="nil"/>
                <w:right w:val="nil"/>
                <w:between w:val="nil"/>
              </w:pBdr>
              <w:spacing w:before="78"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Jambreković Kristina</w:t>
            </w:r>
          </w:p>
        </w:tc>
        <w:tc>
          <w:tcPr>
            <w:tcW w:w="806" w:type="dxa"/>
            <w:vMerge w:val="restart"/>
            <w:shd w:val="clear" w:color="auto" w:fill="B6D7A8"/>
          </w:tcPr>
          <w:p w:rsidR="009B6283" w:rsidRDefault="009B6283">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6" w:hanging="2"/>
              <w:jc w:val="center"/>
              <w:rPr>
                <w:rFonts w:ascii="Arial Narrow" w:eastAsia="Arial Narrow" w:hAnsi="Arial Narrow" w:cs="Arial Narrow"/>
                <w:sz w:val="24"/>
                <w:szCs w:val="24"/>
              </w:rPr>
            </w:pPr>
            <w:r>
              <w:rPr>
                <w:rFonts w:ascii="Arial Narrow" w:eastAsia="Arial Narrow" w:hAnsi="Arial Narrow" w:cs="Arial Narrow"/>
                <w:sz w:val="24"/>
                <w:szCs w:val="24"/>
              </w:rPr>
              <w:t>6</w:t>
            </w:r>
          </w:p>
        </w:tc>
        <w:tc>
          <w:tcPr>
            <w:tcW w:w="1045" w:type="dxa"/>
            <w:vMerge w:val="restart"/>
            <w:shd w:val="clear" w:color="auto" w:fill="B6D7A8"/>
          </w:tcPr>
          <w:p w:rsidR="009B6283" w:rsidRDefault="009B6283">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210</w:t>
            </w:r>
          </w:p>
        </w:tc>
      </w:tr>
      <w:tr w:rsidR="009B6283">
        <w:trPr>
          <w:cantSplit/>
          <w:trHeight w:val="390"/>
        </w:trPr>
        <w:tc>
          <w:tcPr>
            <w:tcW w:w="677" w:type="dxa"/>
            <w:vMerge/>
            <w:shd w:val="clear" w:color="auto" w:fill="B6D7A8"/>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c>
          <w:tcPr>
            <w:tcW w:w="1850" w:type="dxa"/>
            <w:vMerge/>
            <w:shd w:val="clear" w:color="auto" w:fill="B6D7A8"/>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c>
          <w:tcPr>
            <w:tcW w:w="1138" w:type="dxa"/>
            <w:vMerge/>
            <w:shd w:val="clear" w:color="auto" w:fill="B6D7A8"/>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c>
          <w:tcPr>
            <w:tcW w:w="1259" w:type="dxa"/>
            <w:shd w:val="clear" w:color="auto" w:fill="B6D7A8"/>
          </w:tcPr>
          <w:p w:rsidR="009B6283" w:rsidRDefault="005B1CC1">
            <w:pPr>
              <w:pBdr>
                <w:top w:val="nil"/>
                <w:left w:val="nil"/>
                <w:bottom w:val="nil"/>
                <w:right w:val="nil"/>
                <w:between w:val="nil"/>
              </w:pBdr>
              <w:spacing w:before="42"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2</w:t>
            </w:r>
          </w:p>
        </w:tc>
        <w:tc>
          <w:tcPr>
            <w:tcW w:w="2140" w:type="dxa"/>
            <w:shd w:val="clear" w:color="auto" w:fill="B6D7A8"/>
          </w:tcPr>
          <w:p w:rsidR="009B6283" w:rsidRDefault="005B1CC1">
            <w:pPr>
              <w:pBdr>
                <w:top w:val="nil"/>
                <w:left w:val="nil"/>
                <w:bottom w:val="nil"/>
                <w:right w:val="nil"/>
                <w:between w:val="nil"/>
              </w:pBdr>
              <w:spacing w:before="6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Lana Bertović</w:t>
            </w:r>
          </w:p>
        </w:tc>
        <w:tc>
          <w:tcPr>
            <w:tcW w:w="806" w:type="dxa"/>
            <w:vMerge/>
            <w:shd w:val="clear" w:color="auto" w:fill="B6D7A8"/>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c>
          <w:tcPr>
            <w:tcW w:w="1045" w:type="dxa"/>
            <w:vMerge/>
            <w:shd w:val="clear" w:color="auto" w:fill="B6D7A8"/>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trHeight w:val="407"/>
        </w:trPr>
        <w:tc>
          <w:tcPr>
            <w:tcW w:w="677" w:type="dxa"/>
            <w:tcBorders>
              <w:right w:val="single" w:sz="4" w:space="0" w:color="000000"/>
            </w:tcBorders>
            <w:shd w:val="clear" w:color="auto" w:fill="9FC5E8"/>
          </w:tcPr>
          <w:p w:rsidR="009B6283" w:rsidRDefault="005B1CC1">
            <w:pPr>
              <w:pBdr>
                <w:top w:val="nil"/>
                <w:left w:val="nil"/>
                <w:bottom w:val="nil"/>
                <w:right w:val="nil"/>
                <w:between w:val="nil"/>
              </w:pBdr>
              <w:spacing w:before="69"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4.</w:t>
            </w:r>
          </w:p>
        </w:tc>
        <w:tc>
          <w:tcPr>
            <w:tcW w:w="1850" w:type="dxa"/>
            <w:tcBorders>
              <w:top w:val="single" w:sz="4" w:space="0" w:color="000000"/>
              <w:left w:val="single" w:sz="4" w:space="0" w:color="000000"/>
              <w:bottom w:val="single" w:sz="4" w:space="0" w:color="000000"/>
              <w:right w:val="single" w:sz="4" w:space="0" w:color="000000"/>
            </w:tcBorders>
            <w:shd w:val="clear" w:color="auto" w:fill="9FC5E8"/>
          </w:tcPr>
          <w:p w:rsidR="009B6283" w:rsidRDefault="005B1CC1">
            <w:pPr>
              <w:pBdr>
                <w:top w:val="nil"/>
                <w:left w:val="nil"/>
                <w:bottom w:val="nil"/>
                <w:right w:val="nil"/>
                <w:between w:val="nil"/>
              </w:pBdr>
              <w:spacing w:before="69"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Engleski j.</w:t>
            </w:r>
          </w:p>
        </w:tc>
        <w:tc>
          <w:tcPr>
            <w:tcW w:w="1138" w:type="dxa"/>
            <w:tcBorders>
              <w:top w:val="single" w:sz="4" w:space="0" w:color="000000"/>
              <w:left w:val="single" w:sz="4" w:space="0" w:color="000000"/>
              <w:bottom w:val="single" w:sz="4" w:space="0" w:color="000000"/>
              <w:right w:val="single" w:sz="4" w:space="0" w:color="000000"/>
            </w:tcBorders>
            <w:shd w:val="clear" w:color="auto" w:fill="9FC5E8"/>
          </w:tcPr>
          <w:p w:rsidR="009B6283" w:rsidRDefault="005B1CC1">
            <w:pPr>
              <w:pBdr>
                <w:top w:val="nil"/>
                <w:left w:val="nil"/>
                <w:bottom w:val="nil"/>
                <w:right w:val="nil"/>
                <w:between w:val="nil"/>
              </w:pBdr>
              <w:spacing w:before="69" w:line="240" w:lineRule="auto"/>
              <w:ind w:left="0" w:right="4" w:hanging="2"/>
              <w:jc w:val="center"/>
              <w:rPr>
                <w:rFonts w:ascii="Arial Narrow" w:eastAsia="Arial Narrow" w:hAnsi="Arial Narrow" w:cs="Arial Narrow"/>
                <w:sz w:val="24"/>
                <w:szCs w:val="24"/>
              </w:rPr>
            </w:pPr>
            <w:r>
              <w:rPr>
                <w:rFonts w:ascii="Arial Narrow" w:eastAsia="Arial Narrow" w:hAnsi="Arial Narrow" w:cs="Arial Narrow"/>
                <w:sz w:val="24"/>
                <w:szCs w:val="24"/>
              </w:rPr>
              <w:t>5.cd,  6.cd</w:t>
            </w:r>
          </w:p>
        </w:tc>
        <w:tc>
          <w:tcPr>
            <w:tcW w:w="1259" w:type="dxa"/>
            <w:tcBorders>
              <w:top w:val="single" w:sz="4" w:space="0" w:color="000000"/>
              <w:left w:val="single" w:sz="4" w:space="0" w:color="000000"/>
              <w:bottom w:val="single" w:sz="4" w:space="0" w:color="000000"/>
              <w:right w:val="single" w:sz="4" w:space="0" w:color="000000"/>
            </w:tcBorders>
            <w:shd w:val="clear" w:color="auto" w:fill="9FC5E8"/>
          </w:tcPr>
          <w:p w:rsidR="009B6283" w:rsidRDefault="005B1CC1">
            <w:pPr>
              <w:pBdr>
                <w:top w:val="nil"/>
                <w:left w:val="nil"/>
                <w:bottom w:val="nil"/>
                <w:right w:val="nil"/>
                <w:between w:val="nil"/>
              </w:pBdr>
              <w:spacing w:before="69"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2</w:t>
            </w:r>
          </w:p>
        </w:tc>
        <w:tc>
          <w:tcPr>
            <w:tcW w:w="2140" w:type="dxa"/>
            <w:tcBorders>
              <w:top w:val="single" w:sz="4" w:space="0" w:color="000000"/>
              <w:left w:val="single" w:sz="4" w:space="0" w:color="000000"/>
              <w:bottom w:val="single" w:sz="4" w:space="0" w:color="000000"/>
              <w:right w:val="single" w:sz="4" w:space="0" w:color="000000"/>
            </w:tcBorders>
            <w:shd w:val="clear" w:color="auto" w:fill="9FC5E8"/>
          </w:tcPr>
          <w:p w:rsidR="009B6283" w:rsidRDefault="005B1CC1">
            <w:pPr>
              <w:pBdr>
                <w:top w:val="nil"/>
                <w:left w:val="nil"/>
                <w:bottom w:val="nil"/>
                <w:right w:val="nil"/>
                <w:between w:val="nil"/>
              </w:pBdr>
              <w:spacing w:before="69"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Rušev Maja</w:t>
            </w:r>
          </w:p>
        </w:tc>
        <w:tc>
          <w:tcPr>
            <w:tcW w:w="806" w:type="dxa"/>
            <w:tcBorders>
              <w:top w:val="single" w:sz="4" w:space="0" w:color="000000"/>
              <w:left w:val="single" w:sz="4" w:space="0" w:color="000000"/>
              <w:bottom w:val="single" w:sz="4" w:space="0" w:color="000000"/>
              <w:right w:val="single" w:sz="4" w:space="0" w:color="000000"/>
            </w:tcBorders>
            <w:shd w:val="clear" w:color="auto" w:fill="9FC5E8"/>
          </w:tcPr>
          <w:p w:rsidR="009B6283" w:rsidRDefault="009B6283">
            <w:pPr>
              <w:pBdr>
                <w:top w:val="nil"/>
                <w:left w:val="nil"/>
                <w:bottom w:val="nil"/>
                <w:right w:val="nil"/>
                <w:between w:val="nil"/>
              </w:pBdr>
              <w:spacing w:before="69" w:line="240" w:lineRule="auto"/>
              <w:ind w:left="0" w:hanging="2"/>
              <w:jc w:val="center"/>
              <w:rPr>
                <w:rFonts w:ascii="Arial Narrow" w:eastAsia="Arial Narrow" w:hAnsi="Arial Narrow" w:cs="Arial Narrow"/>
                <w:sz w:val="24"/>
                <w:szCs w:val="24"/>
              </w:rPr>
            </w:pPr>
          </w:p>
        </w:tc>
        <w:tc>
          <w:tcPr>
            <w:tcW w:w="1045" w:type="dxa"/>
            <w:tcBorders>
              <w:top w:val="single" w:sz="4" w:space="0" w:color="000000"/>
              <w:left w:val="single" w:sz="4" w:space="0" w:color="000000"/>
              <w:bottom w:val="single" w:sz="4" w:space="0" w:color="000000"/>
              <w:right w:val="single" w:sz="4" w:space="0" w:color="000000"/>
            </w:tcBorders>
            <w:shd w:val="clear" w:color="auto" w:fill="9FC5E8"/>
          </w:tcPr>
          <w:p w:rsidR="009B6283" w:rsidRDefault="009B6283">
            <w:pPr>
              <w:pBdr>
                <w:top w:val="nil"/>
                <w:left w:val="nil"/>
                <w:bottom w:val="nil"/>
                <w:right w:val="nil"/>
                <w:between w:val="nil"/>
              </w:pBdr>
              <w:spacing w:before="69" w:line="240" w:lineRule="auto"/>
              <w:ind w:left="0" w:hanging="2"/>
              <w:rPr>
                <w:rFonts w:ascii="Arial Narrow" w:eastAsia="Arial Narrow" w:hAnsi="Arial Narrow" w:cs="Arial Narrow"/>
                <w:sz w:val="24"/>
                <w:szCs w:val="24"/>
              </w:rPr>
            </w:pPr>
          </w:p>
        </w:tc>
      </w:tr>
      <w:tr w:rsidR="009B6283">
        <w:trPr>
          <w:trHeight w:val="407"/>
        </w:trPr>
        <w:tc>
          <w:tcPr>
            <w:tcW w:w="677" w:type="dxa"/>
            <w:tcBorders>
              <w:right w:val="single" w:sz="4" w:space="0" w:color="000000"/>
            </w:tcBorders>
            <w:shd w:val="clear" w:color="auto" w:fill="9FC5E8"/>
          </w:tcPr>
          <w:p w:rsidR="009B6283" w:rsidRDefault="009B6283">
            <w:pPr>
              <w:pBdr>
                <w:top w:val="nil"/>
                <w:left w:val="nil"/>
                <w:bottom w:val="nil"/>
                <w:right w:val="nil"/>
                <w:between w:val="nil"/>
              </w:pBdr>
              <w:spacing w:before="69" w:line="240" w:lineRule="auto"/>
              <w:ind w:left="0" w:hanging="2"/>
              <w:jc w:val="center"/>
              <w:rPr>
                <w:rFonts w:ascii="Arial Narrow" w:eastAsia="Arial Narrow" w:hAnsi="Arial Narrow" w:cs="Arial Narrow"/>
                <w:sz w:val="24"/>
                <w:szCs w:val="24"/>
              </w:rPr>
            </w:pPr>
          </w:p>
        </w:tc>
        <w:tc>
          <w:tcPr>
            <w:tcW w:w="1850" w:type="dxa"/>
            <w:tcBorders>
              <w:top w:val="single" w:sz="4" w:space="0" w:color="000000"/>
              <w:left w:val="single" w:sz="4" w:space="0" w:color="000000"/>
              <w:bottom w:val="single" w:sz="4" w:space="0" w:color="000000"/>
              <w:right w:val="single" w:sz="4" w:space="0" w:color="000000"/>
            </w:tcBorders>
            <w:shd w:val="clear" w:color="auto" w:fill="9FC5E8"/>
          </w:tcPr>
          <w:p w:rsidR="009B6283" w:rsidRDefault="009B6283">
            <w:pPr>
              <w:pBdr>
                <w:top w:val="nil"/>
                <w:left w:val="nil"/>
                <w:bottom w:val="nil"/>
                <w:right w:val="nil"/>
                <w:between w:val="nil"/>
              </w:pBdr>
              <w:spacing w:before="69" w:line="240" w:lineRule="auto"/>
              <w:ind w:left="0" w:hanging="2"/>
              <w:rPr>
                <w:rFonts w:ascii="Arial Narrow" w:eastAsia="Arial Narrow" w:hAnsi="Arial Narrow" w:cs="Arial Narrow"/>
                <w:sz w:val="24"/>
                <w:szCs w:val="24"/>
              </w:rPr>
            </w:pPr>
          </w:p>
        </w:tc>
        <w:tc>
          <w:tcPr>
            <w:tcW w:w="1138" w:type="dxa"/>
            <w:tcBorders>
              <w:top w:val="single" w:sz="4" w:space="0" w:color="000000"/>
              <w:left w:val="single" w:sz="4" w:space="0" w:color="000000"/>
              <w:bottom w:val="single" w:sz="4" w:space="0" w:color="000000"/>
              <w:right w:val="single" w:sz="4" w:space="0" w:color="000000"/>
            </w:tcBorders>
            <w:shd w:val="clear" w:color="auto" w:fill="9FC5E8"/>
          </w:tcPr>
          <w:p w:rsidR="009B6283" w:rsidRDefault="005B1CC1">
            <w:pPr>
              <w:pBdr>
                <w:top w:val="nil"/>
                <w:left w:val="nil"/>
                <w:bottom w:val="nil"/>
                <w:right w:val="nil"/>
                <w:between w:val="nil"/>
              </w:pBdr>
              <w:spacing w:before="69" w:line="240" w:lineRule="auto"/>
              <w:ind w:left="0" w:right="4" w:hanging="2"/>
              <w:jc w:val="center"/>
              <w:rPr>
                <w:rFonts w:ascii="Arial Narrow" w:eastAsia="Arial Narrow" w:hAnsi="Arial Narrow" w:cs="Arial Narrow"/>
                <w:sz w:val="24"/>
                <w:szCs w:val="24"/>
              </w:rPr>
            </w:pPr>
            <w:r>
              <w:rPr>
                <w:rFonts w:ascii="Arial Narrow" w:eastAsia="Arial Narrow" w:hAnsi="Arial Narrow" w:cs="Arial Narrow"/>
                <w:sz w:val="24"/>
                <w:szCs w:val="24"/>
              </w:rPr>
              <w:t>7.cd,  8.cd</w:t>
            </w:r>
          </w:p>
        </w:tc>
        <w:tc>
          <w:tcPr>
            <w:tcW w:w="1259" w:type="dxa"/>
            <w:tcBorders>
              <w:top w:val="single" w:sz="4" w:space="0" w:color="000000"/>
              <w:left w:val="single" w:sz="4" w:space="0" w:color="000000"/>
              <w:bottom w:val="single" w:sz="4" w:space="0" w:color="000000"/>
              <w:right w:val="single" w:sz="4" w:space="0" w:color="000000"/>
            </w:tcBorders>
            <w:shd w:val="clear" w:color="auto" w:fill="9FC5E8"/>
          </w:tcPr>
          <w:p w:rsidR="009B6283" w:rsidRDefault="005B1CC1">
            <w:pPr>
              <w:pBdr>
                <w:top w:val="nil"/>
                <w:left w:val="nil"/>
                <w:bottom w:val="nil"/>
                <w:right w:val="nil"/>
                <w:between w:val="nil"/>
              </w:pBdr>
              <w:spacing w:before="69"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2</w:t>
            </w:r>
          </w:p>
        </w:tc>
        <w:tc>
          <w:tcPr>
            <w:tcW w:w="2140" w:type="dxa"/>
            <w:tcBorders>
              <w:top w:val="single" w:sz="4" w:space="0" w:color="000000"/>
              <w:left w:val="single" w:sz="4" w:space="0" w:color="000000"/>
              <w:bottom w:val="single" w:sz="4" w:space="0" w:color="000000"/>
              <w:right w:val="single" w:sz="4" w:space="0" w:color="000000"/>
            </w:tcBorders>
            <w:shd w:val="clear" w:color="auto" w:fill="9FC5E8"/>
          </w:tcPr>
          <w:p w:rsidR="009B6283" w:rsidRDefault="005B1CC1">
            <w:pPr>
              <w:pBdr>
                <w:top w:val="nil"/>
                <w:left w:val="nil"/>
                <w:bottom w:val="nil"/>
                <w:right w:val="nil"/>
                <w:between w:val="nil"/>
              </w:pBdr>
              <w:spacing w:before="69"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Mirta Balog Lovreković</w:t>
            </w:r>
          </w:p>
        </w:tc>
        <w:tc>
          <w:tcPr>
            <w:tcW w:w="806" w:type="dxa"/>
            <w:tcBorders>
              <w:top w:val="single" w:sz="4" w:space="0" w:color="000000"/>
              <w:left w:val="single" w:sz="4" w:space="0" w:color="000000"/>
              <w:bottom w:val="single" w:sz="4" w:space="0" w:color="000000"/>
              <w:right w:val="single" w:sz="4" w:space="0" w:color="000000"/>
            </w:tcBorders>
            <w:shd w:val="clear" w:color="auto" w:fill="9FC5E8"/>
          </w:tcPr>
          <w:p w:rsidR="009B6283" w:rsidRDefault="005B1CC1">
            <w:pPr>
              <w:pBdr>
                <w:top w:val="nil"/>
                <w:left w:val="nil"/>
                <w:bottom w:val="nil"/>
                <w:right w:val="nil"/>
                <w:between w:val="nil"/>
              </w:pBdr>
              <w:spacing w:before="69"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10</w:t>
            </w:r>
          </w:p>
        </w:tc>
        <w:tc>
          <w:tcPr>
            <w:tcW w:w="1045" w:type="dxa"/>
            <w:tcBorders>
              <w:top w:val="single" w:sz="4" w:space="0" w:color="000000"/>
              <w:left w:val="single" w:sz="4" w:space="0" w:color="000000"/>
              <w:bottom w:val="single" w:sz="4" w:space="0" w:color="000000"/>
              <w:right w:val="single" w:sz="4" w:space="0" w:color="000000"/>
            </w:tcBorders>
            <w:shd w:val="clear" w:color="auto" w:fill="9FC5E8"/>
          </w:tcPr>
          <w:p w:rsidR="009B6283" w:rsidRDefault="005B1CC1">
            <w:pPr>
              <w:pBdr>
                <w:top w:val="nil"/>
                <w:left w:val="nil"/>
                <w:bottom w:val="nil"/>
                <w:right w:val="nil"/>
                <w:between w:val="nil"/>
              </w:pBdr>
              <w:spacing w:before="69"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350</w:t>
            </w:r>
          </w:p>
        </w:tc>
      </w:tr>
    </w:tbl>
    <w:p w:rsidR="009B6283" w:rsidRDefault="009B6283">
      <w:pPr>
        <w:ind w:leftChars="0" w:left="0" w:firstLineChars="0" w:firstLine="0"/>
        <w:rPr>
          <w:rFonts w:ascii="Arial Narrow" w:eastAsia="Arial Narrow" w:hAnsi="Arial Narrow" w:cs="Arial Narrow"/>
          <w:color w:val="FF0000"/>
          <w:sz w:val="24"/>
          <w:szCs w:val="24"/>
        </w:rPr>
        <w:sectPr w:rsidR="009B6283">
          <w:type w:val="continuous"/>
          <w:pgSz w:w="11910" w:h="16840"/>
          <w:pgMar w:top="1100" w:right="860" w:bottom="1460"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tbl>
      <w:tblPr>
        <w:tblStyle w:val="afffffffffffffffffffffff"/>
        <w:tblW w:w="8915"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7"/>
        <w:gridCol w:w="1850"/>
        <w:gridCol w:w="989"/>
        <w:gridCol w:w="1408"/>
        <w:gridCol w:w="2140"/>
        <w:gridCol w:w="806"/>
        <w:gridCol w:w="1045"/>
      </w:tblGrid>
      <w:tr w:rsidR="009B6283">
        <w:trPr>
          <w:cantSplit/>
          <w:trHeight w:val="422"/>
        </w:trPr>
        <w:tc>
          <w:tcPr>
            <w:tcW w:w="677" w:type="dxa"/>
            <w:shd w:val="clear" w:color="auto" w:fill="A4C2F4"/>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c>
          <w:tcPr>
            <w:tcW w:w="1850" w:type="dxa"/>
            <w:shd w:val="clear" w:color="auto" w:fill="A4C2F4"/>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c>
          <w:tcPr>
            <w:tcW w:w="989" w:type="dxa"/>
            <w:shd w:val="clear" w:color="auto" w:fill="A4C2F4"/>
          </w:tcPr>
          <w:p w:rsidR="009B6283" w:rsidRDefault="005B1CC1">
            <w:pPr>
              <w:pBdr>
                <w:top w:val="nil"/>
                <w:left w:val="nil"/>
                <w:bottom w:val="nil"/>
                <w:right w:val="nil"/>
                <w:between w:val="nil"/>
              </w:pBdr>
              <w:spacing w:line="276" w:lineRule="auto"/>
              <w:ind w:left="0" w:hanging="2"/>
              <w:rPr>
                <w:rFonts w:ascii="Arial Narrow" w:eastAsia="Arial Narrow" w:hAnsi="Arial Narrow" w:cs="Arial Narrow"/>
              </w:rPr>
            </w:pPr>
            <w:r>
              <w:rPr>
                <w:rFonts w:ascii="Arial Narrow" w:eastAsia="Arial Narrow" w:hAnsi="Arial Narrow" w:cs="Arial Narrow"/>
              </w:rPr>
              <w:t xml:space="preserve">     4.cd</w:t>
            </w:r>
          </w:p>
        </w:tc>
        <w:tc>
          <w:tcPr>
            <w:tcW w:w="1408" w:type="dxa"/>
            <w:shd w:val="clear" w:color="auto" w:fill="A4C2F4"/>
          </w:tcPr>
          <w:p w:rsidR="009B6283" w:rsidRDefault="005B1CC1">
            <w:pPr>
              <w:pBdr>
                <w:top w:val="nil"/>
                <w:left w:val="nil"/>
                <w:bottom w:val="nil"/>
                <w:right w:val="nil"/>
                <w:between w:val="nil"/>
              </w:pBdr>
              <w:spacing w:before="57"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2140" w:type="dxa"/>
            <w:shd w:val="clear" w:color="auto" w:fill="A4C2F4"/>
          </w:tcPr>
          <w:p w:rsidR="009B6283" w:rsidRDefault="005B1CC1">
            <w:pPr>
              <w:pBdr>
                <w:top w:val="nil"/>
                <w:left w:val="nil"/>
                <w:bottom w:val="nil"/>
                <w:right w:val="nil"/>
                <w:between w:val="nil"/>
              </w:pBdr>
              <w:spacing w:before="7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Buljan Renata</w:t>
            </w:r>
          </w:p>
        </w:tc>
        <w:tc>
          <w:tcPr>
            <w:tcW w:w="806" w:type="dxa"/>
            <w:shd w:val="clear" w:color="auto" w:fill="A4C2F4"/>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c>
          <w:tcPr>
            <w:tcW w:w="1045" w:type="dxa"/>
            <w:shd w:val="clear" w:color="auto" w:fill="A4C2F4"/>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r>
      <w:tr w:rsidR="009B6283">
        <w:trPr>
          <w:cantSplit/>
          <w:trHeight w:val="412"/>
        </w:trPr>
        <w:tc>
          <w:tcPr>
            <w:tcW w:w="677" w:type="dxa"/>
            <w:vMerge w:val="restart"/>
            <w:shd w:val="clear" w:color="auto" w:fill="EAD1DC"/>
          </w:tcPr>
          <w:p w:rsidR="009B6283" w:rsidRDefault="009B6283">
            <w:pPr>
              <w:pBdr>
                <w:top w:val="nil"/>
                <w:left w:val="nil"/>
                <w:bottom w:val="nil"/>
                <w:right w:val="nil"/>
                <w:between w:val="nil"/>
              </w:pBdr>
              <w:spacing w:before="212"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before="1"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5.</w:t>
            </w:r>
          </w:p>
        </w:tc>
        <w:tc>
          <w:tcPr>
            <w:tcW w:w="1850" w:type="dxa"/>
            <w:vMerge w:val="restart"/>
            <w:shd w:val="clear" w:color="auto" w:fill="EAD1DC"/>
          </w:tcPr>
          <w:p w:rsidR="009B6283" w:rsidRDefault="009B6283">
            <w:pPr>
              <w:pBdr>
                <w:top w:val="nil"/>
                <w:left w:val="nil"/>
                <w:bottom w:val="nil"/>
                <w:right w:val="nil"/>
                <w:between w:val="nil"/>
              </w:pBdr>
              <w:spacing w:before="212"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Informatika</w:t>
            </w:r>
          </w:p>
        </w:tc>
        <w:tc>
          <w:tcPr>
            <w:tcW w:w="989" w:type="dxa"/>
            <w:shd w:val="clear" w:color="auto" w:fill="EAD1DC"/>
          </w:tcPr>
          <w:p w:rsidR="009B6283" w:rsidRDefault="005B1CC1">
            <w:pPr>
              <w:pBdr>
                <w:top w:val="nil"/>
                <w:left w:val="nil"/>
                <w:bottom w:val="nil"/>
                <w:right w:val="nil"/>
                <w:between w:val="nil"/>
              </w:pBdr>
              <w:spacing w:before="7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4.abcd, 3 gr.7.</w:t>
            </w:r>
          </w:p>
        </w:tc>
        <w:tc>
          <w:tcPr>
            <w:tcW w:w="1408" w:type="dxa"/>
            <w:shd w:val="clear" w:color="auto" w:fill="EAD1DC"/>
          </w:tcPr>
          <w:p w:rsidR="009B6283" w:rsidRDefault="005B1CC1">
            <w:pPr>
              <w:pBdr>
                <w:top w:val="nil"/>
                <w:left w:val="nil"/>
                <w:bottom w:val="nil"/>
                <w:right w:val="nil"/>
                <w:between w:val="nil"/>
              </w:pBdr>
              <w:spacing w:before="71"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7</w:t>
            </w:r>
          </w:p>
        </w:tc>
        <w:tc>
          <w:tcPr>
            <w:tcW w:w="2140" w:type="dxa"/>
            <w:shd w:val="clear" w:color="auto" w:fill="EAD1DC"/>
          </w:tcPr>
          <w:p w:rsidR="009B6283" w:rsidRDefault="005B1CC1">
            <w:pPr>
              <w:pBdr>
                <w:top w:val="nil"/>
                <w:left w:val="nil"/>
                <w:bottom w:val="nil"/>
                <w:right w:val="nil"/>
                <w:between w:val="nil"/>
              </w:pBdr>
              <w:spacing w:before="7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Šibenik Marija</w:t>
            </w:r>
          </w:p>
        </w:tc>
        <w:tc>
          <w:tcPr>
            <w:tcW w:w="806" w:type="dxa"/>
            <w:vMerge w:val="restart"/>
            <w:shd w:val="clear" w:color="auto" w:fill="EAD1DC"/>
          </w:tcPr>
          <w:p w:rsidR="009B6283" w:rsidRDefault="009B6283">
            <w:pPr>
              <w:pBdr>
                <w:top w:val="nil"/>
                <w:left w:val="nil"/>
                <w:bottom w:val="nil"/>
                <w:right w:val="nil"/>
                <w:between w:val="nil"/>
              </w:pBdr>
              <w:spacing w:before="212"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before="1"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44</w:t>
            </w:r>
          </w:p>
        </w:tc>
        <w:tc>
          <w:tcPr>
            <w:tcW w:w="1045" w:type="dxa"/>
            <w:vMerge w:val="restart"/>
            <w:shd w:val="clear" w:color="auto" w:fill="EAD1DC"/>
          </w:tcPr>
          <w:p w:rsidR="009B6283" w:rsidRDefault="009B6283">
            <w:pPr>
              <w:pBdr>
                <w:top w:val="nil"/>
                <w:left w:val="nil"/>
                <w:bottom w:val="nil"/>
                <w:right w:val="nil"/>
                <w:between w:val="nil"/>
              </w:pBdr>
              <w:spacing w:before="212"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1540</w:t>
            </w:r>
          </w:p>
        </w:tc>
      </w:tr>
      <w:tr w:rsidR="009B6283">
        <w:trPr>
          <w:cantSplit/>
          <w:trHeight w:val="419"/>
        </w:trPr>
        <w:tc>
          <w:tcPr>
            <w:tcW w:w="677" w:type="dxa"/>
            <w:vMerge/>
            <w:shd w:val="clear" w:color="auto" w:fill="EAD1DC"/>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c>
          <w:tcPr>
            <w:tcW w:w="1850" w:type="dxa"/>
            <w:vMerge/>
            <w:shd w:val="clear" w:color="auto" w:fill="EAD1DC"/>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c>
          <w:tcPr>
            <w:tcW w:w="989" w:type="dxa"/>
            <w:shd w:val="clear" w:color="auto" w:fill="EAD1DC"/>
          </w:tcPr>
          <w:p w:rsidR="009B6283" w:rsidRDefault="005B1CC1">
            <w:pPr>
              <w:pBdr>
                <w:top w:val="nil"/>
                <w:left w:val="nil"/>
                <w:bottom w:val="nil"/>
                <w:right w:val="nil"/>
                <w:between w:val="nil"/>
              </w:pBdr>
              <w:spacing w:before="76" w:line="240" w:lineRule="auto"/>
              <w:ind w:left="0" w:right="2" w:hanging="2"/>
              <w:rPr>
                <w:rFonts w:ascii="Arial Narrow" w:eastAsia="Arial Narrow" w:hAnsi="Arial Narrow" w:cs="Arial Narrow"/>
                <w:sz w:val="24"/>
                <w:szCs w:val="24"/>
              </w:rPr>
            </w:pPr>
            <w:r>
              <w:rPr>
                <w:rFonts w:ascii="Arial Narrow" w:eastAsia="Arial Narrow" w:hAnsi="Arial Narrow" w:cs="Arial Narrow"/>
                <w:sz w:val="24"/>
                <w:szCs w:val="24"/>
              </w:rPr>
              <w:t>1.abcd</w:t>
            </w:r>
          </w:p>
          <w:p w:rsidR="009B6283" w:rsidRDefault="005B1CC1">
            <w:pPr>
              <w:pBdr>
                <w:top w:val="nil"/>
                <w:left w:val="nil"/>
                <w:bottom w:val="nil"/>
                <w:right w:val="nil"/>
                <w:between w:val="nil"/>
              </w:pBdr>
              <w:spacing w:before="76" w:line="240" w:lineRule="auto"/>
              <w:ind w:left="0" w:right="2" w:hanging="2"/>
              <w:rPr>
                <w:rFonts w:ascii="Arial Narrow" w:eastAsia="Arial Narrow" w:hAnsi="Arial Narrow" w:cs="Arial Narrow"/>
                <w:sz w:val="24"/>
                <w:szCs w:val="24"/>
              </w:rPr>
            </w:pPr>
            <w:r>
              <w:rPr>
                <w:rFonts w:ascii="Arial Narrow" w:eastAsia="Arial Narrow" w:hAnsi="Arial Narrow" w:cs="Arial Narrow"/>
                <w:sz w:val="24"/>
                <w:szCs w:val="24"/>
              </w:rPr>
              <w:t>2.abcd</w:t>
            </w:r>
          </w:p>
          <w:p w:rsidR="009B6283" w:rsidRDefault="005B1CC1">
            <w:pPr>
              <w:pBdr>
                <w:top w:val="nil"/>
                <w:left w:val="nil"/>
                <w:bottom w:val="nil"/>
                <w:right w:val="nil"/>
                <w:between w:val="nil"/>
              </w:pBdr>
              <w:spacing w:before="76" w:line="240" w:lineRule="auto"/>
              <w:ind w:left="0" w:right="2" w:hanging="2"/>
              <w:rPr>
                <w:rFonts w:ascii="Arial Narrow" w:eastAsia="Arial Narrow" w:hAnsi="Arial Narrow" w:cs="Arial Narrow"/>
                <w:sz w:val="24"/>
                <w:szCs w:val="24"/>
              </w:rPr>
            </w:pPr>
            <w:r>
              <w:rPr>
                <w:rFonts w:ascii="Arial Narrow" w:eastAsia="Arial Narrow" w:hAnsi="Arial Narrow" w:cs="Arial Narrow"/>
                <w:sz w:val="24"/>
                <w:szCs w:val="24"/>
              </w:rPr>
              <w:t>3, ac(bd)</w:t>
            </w:r>
          </w:p>
        </w:tc>
        <w:tc>
          <w:tcPr>
            <w:tcW w:w="1408" w:type="dxa"/>
            <w:shd w:val="clear" w:color="auto" w:fill="EAD1DC"/>
          </w:tcPr>
          <w:p w:rsidR="009B6283" w:rsidRDefault="005B1CC1">
            <w:pPr>
              <w:pBdr>
                <w:top w:val="nil"/>
                <w:left w:val="nil"/>
                <w:bottom w:val="nil"/>
                <w:right w:val="nil"/>
                <w:between w:val="nil"/>
              </w:pBdr>
              <w:spacing w:before="76"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11</w:t>
            </w:r>
          </w:p>
        </w:tc>
        <w:tc>
          <w:tcPr>
            <w:tcW w:w="2140" w:type="dxa"/>
            <w:shd w:val="clear" w:color="auto" w:fill="EAD1DC"/>
          </w:tcPr>
          <w:p w:rsidR="009B6283" w:rsidRDefault="005B1CC1">
            <w:pPr>
              <w:pBdr>
                <w:top w:val="nil"/>
                <w:left w:val="nil"/>
                <w:bottom w:val="nil"/>
                <w:right w:val="nil"/>
                <w:between w:val="nil"/>
              </w:pBdr>
              <w:spacing w:before="7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Muža</w:t>
            </w:r>
          </w:p>
        </w:tc>
        <w:tc>
          <w:tcPr>
            <w:tcW w:w="806" w:type="dxa"/>
            <w:vMerge/>
            <w:shd w:val="clear" w:color="auto" w:fill="EAD1DC"/>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c>
          <w:tcPr>
            <w:tcW w:w="1045" w:type="dxa"/>
            <w:vMerge/>
            <w:shd w:val="clear" w:color="auto" w:fill="EAD1DC"/>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95"/>
        </w:trPr>
        <w:tc>
          <w:tcPr>
            <w:tcW w:w="677" w:type="dxa"/>
            <w:vMerge/>
            <w:shd w:val="clear" w:color="auto" w:fill="EAD1DC"/>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c>
          <w:tcPr>
            <w:tcW w:w="1850" w:type="dxa"/>
            <w:vMerge/>
            <w:shd w:val="clear" w:color="auto" w:fill="EAD1DC"/>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c>
          <w:tcPr>
            <w:tcW w:w="989" w:type="dxa"/>
            <w:shd w:val="clear" w:color="auto" w:fill="EAD1DC"/>
          </w:tcPr>
          <w:p w:rsidR="009B6283" w:rsidRDefault="005B1CC1">
            <w:pPr>
              <w:pBdr>
                <w:top w:val="nil"/>
                <w:left w:val="nil"/>
                <w:bottom w:val="nil"/>
                <w:right w:val="nil"/>
                <w:between w:val="nil"/>
              </w:pBdr>
              <w:spacing w:before="6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1.e,3 gr. 8.</w:t>
            </w:r>
          </w:p>
        </w:tc>
        <w:tc>
          <w:tcPr>
            <w:tcW w:w="1408" w:type="dxa"/>
            <w:shd w:val="clear" w:color="auto" w:fill="EAD1DC"/>
          </w:tcPr>
          <w:p w:rsidR="009B6283" w:rsidRDefault="005B1CC1">
            <w:pPr>
              <w:pBdr>
                <w:top w:val="nil"/>
                <w:left w:val="nil"/>
                <w:bottom w:val="nil"/>
                <w:right w:val="nil"/>
                <w:between w:val="nil"/>
              </w:pBdr>
              <w:spacing w:before="6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4</w:t>
            </w:r>
          </w:p>
        </w:tc>
        <w:tc>
          <w:tcPr>
            <w:tcW w:w="2140" w:type="dxa"/>
            <w:shd w:val="clear" w:color="auto" w:fill="EAD1DC"/>
          </w:tcPr>
          <w:p w:rsidR="009B6283" w:rsidRDefault="005B1CC1">
            <w:pPr>
              <w:pBdr>
                <w:top w:val="nil"/>
                <w:left w:val="nil"/>
                <w:bottom w:val="nil"/>
                <w:right w:val="nil"/>
                <w:between w:val="nil"/>
              </w:pBdr>
              <w:spacing w:before="6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Rokić Tomislav</w:t>
            </w:r>
          </w:p>
        </w:tc>
        <w:tc>
          <w:tcPr>
            <w:tcW w:w="806" w:type="dxa"/>
            <w:vMerge/>
            <w:shd w:val="clear" w:color="auto" w:fill="EAD1DC"/>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c>
          <w:tcPr>
            <w:tcW w:w="1045" w:type="dxa"/>
            <w:vMerge/>
            <w:shd w:val="clear" w:color="auto" w:fill="EAD1DC"/>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bl>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before="256" w:line="240" w:lineRule="auto"/>
        <w:ind w:left="0" w:hanging="2"/>
        <w:rPr>
          <w:rFonts w:ascii="Arial Narrow" w:eastAsia="Arial Narrow" w:hAnsi="Arial Narrow" w:cs="Arial Narrow"/>
          <w:sz w:val="24"/>
          <w:szCs w:val="24"/>
        </w:rPr>
      </w:pPr>
    </w:p>
    <w:p w:rsidR="009B6283" w:rsidRDefault="005B1CC1">
      <w:pPr>
        <w:pStyle w:val="Odlomakpopisa"/>
        <w:numPr>
          <w:ilvl w:val="2"/>
          <w:numId w:val="26"/>
        </w:numPr>
        <w:pBdr>
          <w:top w:val="nil"/>
          <w:left w:val="nil"/>
          <w:bottom w:val="nil"/>
          <w:right w:val="nil"/>
          <w:between w:val="nil"/>
        </w:pBdr>
        <w:tabs>
          <w:tab w:val="left" w:pos="1553"/>
        </w:tabs>
        <w:spacing w:line="240" w:lineRule="auto"/>
        <w:ind w:leftChars="0" w:firstLineChars="0"/>
        <w:rPr>
          <w:rFonts w:ascii="Arial Narrow" w:eastAsia="Arial Narrow" w:hAnsi="Arial Narrow" w:cs="Arial Narrow"/>
          <w:sz w:val="24"/>
          <w:szCs w:val="24"/>
        </w:rPr>
      </w:pPr>
      <w:r>
        <w:rPr>
          <w:rFonts w:ascii="Arial Narrow" w:eastAsia="Arial Narrow" w:hAnsi="Arial Narrow" w:cs="Arial Narrow"/>
          <w:b/>
          <w:sz w:val="24"/>
          <w:szCs w:val="24"/>
        </w:rPr>
        <w:t xml:space="preserve"> NASTAVNI PLAN DOPUNSKE NASTAVE</w:t>
      </w:r>
    </w:p>
    <w:p w:rsidR="009B6283" w:rsidRDefault="009B6283">
      <w:pPr>
        <w:pBdr>
          <w:top w:val="nil"/>
          <w:left w:val="nil"/>
          <w:bottom w:val="nil"/>
          <w:right w:val="nil"/>
          <w:between w:val="nil"/>
        </w:pBdr>
        <w:spacing w:before="43" w:line="240" w:lineRule="auto"/>
        <w:ind w:left="0" w:hanging="2"/>
        <w:rPr>
          <w:rFonts w:ascii="Arial Narrow" w:eastAsia="Arial Narrow" w:hAnsi="Arial Narrow" w:cs="Arial Narrow"/>
          <w:sz w:val="20"/>
          <w:szCs w:val="20"/>
        </w:rPr>
      </w:pPr>
    </w:p>
    <w:tbl>
      <w:tblPr>
        <w:tblStyle w:val="afffffffffffffffffffffff0"/>
        <w:tblW w:w="9465" w:type="dxa"/>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5"/>
        <w:gridCol w:w="2460"/>
        <w:gridCol w:w="1080"/>
        <w:gridCol w:w="870"/>
        <w:gridCol w:w="2370"/>
        <w:gridCol w:w="810"/>
        <w:gridCol w:w="1050"/>
      </w:tblGrid>
      <w:tr w:rsidR="009B6283">
        <w:trPr>
          <w:cantSplit/>
          <w:trHeight w:val="362"/>
        </w:trPr>
        <w:tc>
          <w:tcPr>
            <w:tcW w:w="825" w:type="dxa"/>
            <w:vMerge w:val="restart"/>
          </w:tcPr>
          <w:p w:rsidR="009B6283" w:rsidRDefault="005B1CC1">
            <w:pPr>
              <w:pBdr>
                <w:top w:val="nil"/>
                <w:left w:val="nil"/>
                <w:bottom w:val="nil"/>
                <w:right w:val="nil"/>
                <w:between w:val="nil"/>
              </w:pBdr>
              <w:spacing w:before="139" w:line="240" w:lineRule="auto"/>
              <w:ind w:left="0" w:right="89" w:hanging="2"/>
              <w:rPr>
                <w:rFonts w:ascii="Arial Narrow" w:eastAsia="Arial Narrow" w:hAnsi="Arial Narrow" w:cs="Arial Narrow"/>
                <w:sz w:val="24"/>
                <w:szCs w:val="24"/>
              </w:rPr>
            </w:pPr>
            <w:r>
              <w:rPr>
                <w:rFonts w:ascii="Arial Narrow" w:eastAsia="Arial Narrow" w:hAnsi="Arial Narrow" w:cs="Arial Narrow"/>
                <w:b/>
                <w:sz w:val="24"/>
                <w:szCs w:val="24"/>
              </w:rPr>
              <w:t>Red. br.</w:t>
            </w:r>
          </w:p>
        </w:tc>
        <w:tc>
          <w:tcPr>
            <w:tcW w:w="2460" w:type="dxa"/>
            <w:vMerge w:val="restart"/>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Naziv programa</w:t>
            </w:r>
          </w:p>
        </w:tc>
        <w:tc>
          <w:tcPr>
            <w:tcW w:w="1080" w:type="dxa"/>
            <w:vMerge w:val="restart"/>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Odjel</w:t>
            </w:r>
          </w:p>
        </w:tc>
        <w:tc>
          <w:tcPr>
            <w:tcW w:w="870" w:type="dxa"/>
            <w:vMerge w:val="restart"/>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Broj skupin</w:t>
            </w:r>
          </w:p>
          <w:p w:rsidR="009B6283" w:rsidRDefault="005B1CC1">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a</w:t>
            </w:r>
          </w:p>
        </w:tc>
        <w:tc>
          <w:tcPr>
            <w:tcW w:w="2370" w:type="dxa"/>
            <w:vMerge w:val="restart"/>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Ime prezime učitelja</w:t>
            </w:r>
          </w:p>
        </w:tc>
        <w:tc>
          <w:tcPr>
            <w:tcW w:w="1860" w:type="dxa"/>
            <w:gridSpan w:val="2"/>
          </w:tcPr>
          <w:p w:rsidR="009B6283" w:rsidRDefault="005B1CC1">
            <w:pPr>
              <w:pBdr>
                <w:top w:val="nil"/>
                <w:left w:val="nil"/>
                <w:bottom w:val="nil"/>
                <w:right w:val="nil"/>
                <w:between w:val="nil"/>
              </w:pBdr>
              <w:spacing w:before="43"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Broj sati</w:t>
            </w:r>
          </w:p>
        </w:tc>
      </w:tr>
      <w:tr w:rsidR="009B6283">
        <w:trPr>
          <w:cantSplit/>
          <w:trHeight w:val="456"/>
        </w:trPr>
        <w:tc>
          <w:tcPr>
            <w:tcW w:w="82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c>
          <w:tcPr>
            <w:tcW w:w="2460"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c>
          <w:tcPr>
            <w:tcW w:w="1080"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c>
          <w:tcPr>
            <w:tcW w:w="870"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c>
          <w:tcPr>
            <w:tcW w:w="2370"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c>
          <w:tcPr>
            <w:tcW w:w="810" w:type="dxa"/>
          </w:tcPr>
          <w:p w:rsidR="009B6283" w:rsidRDefault="005B1CC1">
            <w:pPr>
              <w:pBdr>
                <w:top w:val="nil"/>
                <w:left w:val="nil"/>
                <w:bottom w:val="nil"/>
                <w:right w:val="nil"/>
                <w:between w:val="nil"/>
              </w:pBdr>
              <w:spacing w:before="89"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tjedno</w:t>
            </w:r>
          </w:p>
        </w:tc>
        <w:tc>
          <w:tcPr>
            <w:tcW w:w="1050" w:type="dxa"/>
          </w:tcPr>
          <w:p w:rsidR="009B6283" w:rsidRDefault="005B1CC1">
            <w:pPr>
              <w:pBdr>
                <w:top w:val="nil"/>
                <w:left w:val="nil"/>
                <w:bottom w:val="nil"/>
                <w:right w:val="nil"/>
                <w:between w:val="nil"/>
              </w:pBdr>
              <w:spacing w:before="89" w:line="240" w:lineRule="auto"/>
              <w:ind w:left="0" w:right="23" w:hanging="2"/>
              <w:jc w:val="center"/>
              <w:rPr>
                <w:rFonts w:ascii="Arial Narrow" w:eastAsia="Arial Narrow" w:hAnsi="Arial Narrow" w:cs="Arial Narrow"/>
                <w:sz w:val="24"/>
                <w:szCs w:val="24"/>
              </w:rPr>
            </w:pPr>
            <w:r>
              <w:rPr>
                <w:rFonts w:ascii="Arial Narrow" w:eastAsia="Arial Narrow" w:hAnsi="Arial Narrow" w:cs="Arial Narrow"/>
                <w:b/>
                <w:sz w:val="24"/>
                <w:szCs w:val="24"/>
              </w:rPr>
              <w:t>godišnje</w:t>
            </w:r>
          </w:p>
        </w:tc>
      </w:tr>
      <w:tr w:rsidR="009B6283">
        <w:trPr>
          <w:cantSplit/>
          <w:trHeight w:val="323"/>
        </w:trPr>
        <w:tc>
          <w:tcPr>
            <w:tcW w:w="825" w:type="dxa"/>
            <w:shd w:val="clear" w:color="auto" w:fill="C9DAF8"/>
          </w:tcPr>
          <w:p w:rsidR="009B6283" w:rsidRDefault="005B1CC1">
            <w:pPr>
              <w:pBdr>
                <w:top w:val="nil"/>
                <w:left w:val="nil"/>
                <w:bottom w:val="nil"/>
                <w:right w:val="nil"/>
                <w:between w:val="nil"/>
              </w:pBdr>
              <w:spacing w:before="39"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2460" w:type="dxa"/>
            <w:vMerge w:val="restart"/>
            <w:shd w:val="clear" w:color="auto" w:fill="C9DAF8"/>
          </w:tcPr>
          <w:p w:rsidR="009B6283" w:rsidRDefault="009B6283">
            <w:pPr>
              <w:pBdr>
                <w:top w:val="nil"/>
                <w:left w:val="nil"/>
                <w:bottom w:val="nil"/>
                <w:right w:val="nil"/>
                <w:between w:val="nil"/>
              </w:pBdr>
              <w:spacing w:before="169"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Matematika</w:t>
            </w:r>
          </w:p>
        </w:tc>
        <w:tc>
          <w:tcPr>
            <w:tcW w:w="1080" w:type="dxa"/>
            <w:vMerge w:val="restart"/>
            <w:shd w:val="clear" w:color="auto" w:fill="C9DAF8"/>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8.</w:t>
            </w:r>
          </w:p>
          <w:p w:rsidR="009B6283" w:rsidRDefault="005B1CC1">
            <w:pPr>
              <w:pBdr>
                <w:top w:val="nil"/>
                <w:left w:val="nil"/>
                <w:bottom w:val="nil"/>
                <w:right w:val="nil"/>
                <w:between w:val="nil"/>
              </w:pBdr>
              <w:spacing w:before="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5.</w:t>
            </w:r>
          </w:p>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6.</w:t>
            </w:r>
          </w:p>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7.</w:t>
            </w:r>
          </w:p>
        </w:tc>
        <w:tc>
          <w:tcPr>
            <w:tcW w:w="870" w:type="dxa"/>
            <w:vMerge w:val="restart"/>
            <w:shd w:val="clear" w:color="auto" w:fill="C9DAF8"/>
          </w:tcPr>
          <w:p w:rsidR="009B6283" w:rsidRDefault="005B1CC1">
            <w:pPr>
              <w:pBdr>
                <w:top w:val="nil"/>
                <w:left w:val="nil"/>
                <w:bottom w:val="nil"/>
                <w:right w:val="nil"/>
                <w:between w:val="nil"/>
              </w:pBdr>
              <w:spacing w:before="33"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p w:rsidR="009B6283" w:rsidRDefault="005B1CC1">
            <w:pPr>
              <w:pBdr>
                <w:top w:val="nil"/>
                <w:left w:val="nil"/>
                <w:bottom w:val="nil"/>
                <w:right w:val="nil"/>
                <w:between w:val="nil"/>
              </w:pBdr>
              <w:spacing w:before="2"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p w:rsidR="009B6283" w:rsidRDefault="005B1CC1">
            <w:pPr>
              <w:pBdr>
                <w:top w:val="nil"/>
                <w:left w:val="nil"/>
                <w:bottom w:val="nil"/>
                <w:right w:val="nil"/>
                <w:between w:val="nil"/>
              </w:pBdr>
              <w:spacing w:before="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p w:rsidR="009B6283" w:rsidRDefault="005B1CC1">
            <w:pPr>
              <w:pBdr>
                <w:top w:val="nil"/>
                <w:left w:val="nil"/>
                <w:bottom w:val="nil"/>
                <w:right w:val="nil"/>
                <w:between w:val="nil"/>
              </w:pBdr>
              <w:spacing w:before="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2370" w:type="dxa"/>
            <w:vMerge w:val="restart"/>
            <w:shd w:val="clear" w:color="auto" w:fill="C9DAF8"/>
          </w:tcPr>
          <w:p w:rsidR="009B6283" w:rsidRDefault="005B1CC1">
            <w:pPr>
              <w:pBdr>
                <w:top w:val="nil"/>
                <w:left w:val="nil"/>
                <w:bottom w:val="nil"/>
                <w:right w:val="nil"/>
                <w:between w:val="nil"/>
              </w:pBdr>
              <w:spacing w:before="33" w:line="242" w:lineRule="auto"/>
              <w:ind w:left="0" w:right="732" w:hanging="2"/>
              <w:rPr>
                <w:rFonts w:ascii="Arial Narrow" w:eastAsia="Arial Narrow" w:hAnsi="Arial Narrow" w:cs="Arial Narrow"/>
                <w:sz w:val="24"/>
                <w:szCs w:val="24"/>
              </w:rPr>
            </w:pPr>
            <w:r>
              <w:rPr>
                <w:rFonts w:ascii="Arial Narrow" w:eastAsia="Arial Narrow" w:hAnsi="Arial Narrow" w:cs="Arial Narrow"/>
                <w:sz w:val="24"/>
                <w:szCs w:val="24"/>
              </w:rPr>
              <w:t xml:space="preserve">Filipčić Vesna Horvat Sanja </w:t>
            </w:r>
          </w:p>
          <w:p w:rsidR="009B6283" w:rsidRDefault="005B1CC1">
            <w:pPr>
              <w:pBdr>
                <w:top w:val="nil"/>
                <w:left w:val="nil"/>
                <w:bottom w:val="nil"/>
                <w:right w:val="nil"/>
                <w:between w:val="nil"/>
              </w:pBdr>
              <w:spacing w:before="33" w:line="242" w:lineRule="auto"/>
              <w:ind w:left="0" w:right="732" w:hanging="2"/>
              <w:rPr>
                <w:rFonts w:ascii="Arial Narrow" w:eastAsia="Arial Narrow" w:hAnsi="Arial Narrow" w:cs="Arial Narrow"/>
                <w:sz w:val="24"/>
                <w:szCs w:val="24"/>
              </w:rPr>
            </w:pPr>
            <w:r>
              <w:rPr>
                <w:rFonts w:ascii="Arial Narrow" w:eastAsia="Arial Narrow" w:hAnsi="Arial Narrow" w:cs="Arial Narrow"/>
                <w:sz w:val="24"/>
                <w:szCs w:val="24"/>
              </w:rPr>
              <w:t xml:space="preserve">Pero Marković </w:t>
            </w:r>
          </w:p>
          <w:p w:rsidR="009B6283" w:rsidRDefault="005B1CC1">
            <w:pPr>
              <w:pBdr>
                <w:top w:val="nil"/>
                <w:left w:val="nil"/>
                <w:bottom w:val="nil"/>
                <w:right w:val="nil"/>
                <w:between w:val="nil"/>
              </w:pBdr>
              <w:spacing w:before="33" w:line="242" w:lineRule="auto"/>
              <w:ind w:left="0" w:right="732" w:hanging="2"/>
              <w:rPr>
                <w:rFonts w:ascii="Arial Narrow" w:eastAsia="Arial Narrow" w:hAnsi="Arial Narrow" w:cs="Arial Narrow"/>
                <w:sz w:val="24"/>
                <w:szCs w:val="24"/>
              </w:rPr>
            </w:pPr>
            <w:r>
              <w:rPr>
                <w:rFonts w:ascii="Arial Narrow" w:eastAsia="Arial Narrow" w:hAnsi="Arial Narrow" w:cs="Arial Narrow"/>
                <w:sz w:val="24"/>
                <w:szCs w:val="24"/>
              </w:rPr>
              <w:t>Sunek Tanja</w:t>
            </w:r>
          </w:p>
        </w:tc>
        <w:tc>
          <w:tcPr>
            <w:tcW w:w="810" w:type="dxa"/>
            <w:shd w:val="clear" w:color="auto" w:fill="C9DAF8"/>
          </w:tcPr>
          <w:p w:rsidR="009B6283" w:rsidRDefault="005B1CC1">
            <w:pPr>
              <w:pBdr>
                <w:top w:val="nil"/>
                <w:left w:val="nil"/>
                <w:bottom w:val="nil"/>
                <w:right w:val="nil"/>
                <w:between w:val="nil"/>
              </w:pBdr>
              <w:spacing w:before="28"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1050" w:type="dxa"/>
            <w:shd w:val="clear" w:color="auto" w:fill="C9DAF8"/>
          </w:tcPr>
          <w:p w:rsidR="009B6283" w:rsidRDefault="005B1CC1">
            <w:pPr>
              <w:pBdr>
                <w:top w:val="nil"/>
                <w:left w:val="nil"/>
                <w:bottom w:val="nil"/>
                <w:right w:val="nil"/>
                <w:between w:val="nil"/>
              </w:pBdr>
              <w:spacing w:before="28" w:line="240" w:lineRule="auto"/>
              <w:ind w:left="0" w:right="15" w:hanging="2"/>
              <w:jc w:val="center"/>
              <w:rPr>
                <w:rFonts w:ascii="Arial Narrow" w:eastAsia="Arial Narrow" w:hAnsi="Arial Narrow" w:cs="Arial Narrow"/>
                <w:sz w:val="24"/>
                <w:szCs w:val="24"/>
              </w:rPr>
            </w:pPr>
            <w:r>
              <w:rPr>
                <w:rFonts w:ascii="Arial Narrow" w:eastAsia="Arial Narrow" w:hAnsi="Arial Narrow" w:cs="Arial Narrow"/>
                <w:sz w:val="24"/>
                <w:szCs w:val="24"/>
              </w:rPr>
              <w:t>35</w:t>
            </w:r>
          </w:p>
        </w:tc>
      </w:tr>
      <w:tr w:rsidR="009B6283">
        <w:trPr>
          <w:cantSplit/>
          <w:trHeight w:val="825"/>
        </w:trPr>
        <w:tc>
          <w:tcPr>
            <w:tcW w:w="825" w:type="dxa"/>
            <w:shd w:val="clear" w:color="auto" w:fill="C9DAF8"/>
          </w:tcPr>
          <w:p w:rsidR="009B6283" w:rsidRDefault="009B6283">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p>
        </w:tc>
        <w:tc>
          <w:tcPr>
            <w:tcW w:w="2460" w:type="dxa"/>
            <w:vMerge/>
            <w:shd w:val="clear" w:color="auto" w:fill="C9DAF8"/>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c>
          <w:tcPr>
            <w:tcW w:w="1080" w:type="dxa"/>
            <w:vMerge/>
            <w:shd w:val="clear" w:color="auto" w:fill="C9DAF8"/>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c>
          <w:tcPr>
            <w:tcW w:w="870" w:type="dxa"/>
            <w:vMerge/>
            <w:shd w:val="clear" w:color="auto" w:fill="C9DAF8"/>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c>
          <w:tcPr>
            <w:tcW w:w="2370" w:type="dxa"/>
            <w:vMerge/>
            <w:shd w:val="clear" w:color="auto" w:fill="C9DAF8"/>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c>
          <w:tcPr>
            <w:tcW w:w="810" w:type="dxa"/>
            <w:shd w:val="clear" w:color="auto" w:fill="C9DAF8"/>
          </w:tcPr>
          <w:p w:rsidR="009B6283" w:rsidRDefault="005B1CC1">
            <w:pPr>
              <w:pBdr>
                <w:top w:val="nil"/>
                <w:left w:val="nil"/>
                <w:bottom w:val="nil"/>
                <w:right w:val="nil"/>
                <w:between w:val="nil"/>
              </w:pBdr>
              <w:spacing w:before="1"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p w:rsidR="009B6283" w:rsidRDefault="005B1CC1">
            <w:pPr>
              <w:pBdr>
                <w:top w:val="nil"/>
                <w:left w:val="nil"/>
                <w:bottom w:val="nil"/>
                <w:right w:val="nil"/>
                <w:between w:val="nil"/>
              </w:pBdr>
              <w:spacing w:before="5"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p w:rsidR="009B6283" w:rsidRDefault="005B1CC1">
            <w:pPr>
              <w:pBdr>
                <w:top w:val="nil"/>
                <w:left w:val="nil"/>
                <w:bottom w:val="nil"/>
                <w:right w:val="nil"/>
                <w:between w:val="nil"/>
              </w:pBdr>
              <w:spacing w:before="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1050" w:type="dxa"/>
            <w:shd w:val="clear" w:color="auto" w:fill="C9DAF8"/>
          </w:tcPr>
          <w:p w:rsidR="009B6283" w:rsidRDefault="005B1CC1">
            <w:pPr>
              <w:pBdr>
                <w:top w:val="nil"/>
                <w:left w:val="nil"/>
                <w:bottom w:val="nil"/>
                <w:right w:val="nil"/>
                <w:between w:val="nil"/>
              </w:pBdr>
              <w:spacing w:before="1" w:line="240" w:lineRule="auto"/>
              <w:ind w:left="0" w:right="15" w:hanging="2"/>
              <w:jc w:val="center"/>
              <w:rPr>
                <w:rFonts w:ascii="Arial Narrow" w:eastAsia="Arial Narrow" w:hAnsi="Arial Narrow" w:cs="Arial Narrow"/>
                <w:sz w:val="24"/>
                <w:szCs w:val="24"/>
              </w:rPr>
            </w:pPr>
            <w:r>
              <w:rPr>
                <w:rFonts w:ascii="Arial Narrow" w:eastAsia="Arial Narrow" w:hAnsi="Arial Narrow" w:cs="Arial Narrow"/>
                <w:sz w:val="24"/>
                <w:szCs w:val="24"/>
              </w:rPr>
              <w:t>35</w:t>
            </w:r>
          </w:p>
          <w:p w:rsidR="009B6283" w:rsidRDefault="005B1CC1">
            <w:pPr>
              <w:pBdr>
                <w:top w:val="nil"/>
                <w:left w:val="nil"/>
                <w:bottom w:val="nil"/>
                <w:right w:val="nil"/>
                <w:between w:val="nil"/>
              </w:pBdr>
              <w:spacing w:before="5" w:line="240" w:lineRule="auto"/>
              <w:ind w:left="0" w:right="15" w:hanging="2"/>
              <w:jc w:val="center"/>
              <w:rPr>
                <w:rFonts w:ascii="Arial Narrow" w:eastAsia="Arial Narrow" w:hAnsi="Arial Narrow" w:cs="Arial Narrow"/>
                <w:sz w:val="24"/>
                <w:szCs w:val="24"/>
              </w:rPr>
            </w:pPr>
            <w:r>
              <w:rPr>
                <w:rFonts w:ascii="Arial Narrow" w:eastAsia="Arial Narrow" w:hAnsi="Arial Narrow" w:cs="Arial Narrow"/>
                <w:sz w:val="24"/>
                <w:szCs w:val="24"/>
              </w:rPr>
              <w:t>35</w:t>
            </w:r>
          </w:p>
          <w:p w:rsidR="009B6283" w:rsidRDefault="005B1CC1">
            <w:pPr>
              <w:pBdr>
                <w:top w:val="nil"/>
                <w:left w:val="nil"/>
                <w:bottom w:val="nil"/>
                <w:right w:val="nil"/>
                <w:between w:val="nil"/>
              </w:pBdr>
              <w:spacing w:before="4" w:line="240" w:lineRule="auto"/>
              <w:ind w:left="0" w:right="15" w:hanging="2"/>
              <w:jc w:val="center"/>
              <w:rPr>
                <w:rFonts w:ascii="Arial Narrow" w:eastAsia="Arial Narrow" w:hAnsi="Arial Narrow" w:cs="Arial Narrow"/>
                <w:sz w:val="24"/>
                <w:szCs w:val="24"/>
              </w:rPr>
            </w:pPr>
            <w:r>
              <w:rPr>
                <w:rFonts w:ascii="Arial Narrow" w:eastAsia="Arial Narrow" w:hAnsi="Arial Narrow" w:cs="Arial Narrow"/>
                <w:sz w:val="24"/>
                <w:szCs w:val="24"/>
              </w:rPr>
              <w:t>35</w:t>
            </w:r>
          </w:p>
        </w:tc>
      </w:tr>
      <w:tr w:rsidR="009B6283">
        <w:trPr>
          <w:trHeight w:val="939"/>
        </w:trPr>
        <w:tc>
          <w:tcPr>
            <w:tcW w:w="825" w:type="dxa"/>
            <w:shd w:val="clear" w:color="auto" w:fill="D9D2E9"/>
          </w:tcPr>
          <w:p w:rsidR="009B6283" w:rsidRDefault="009B6283">
            <w:pPr>
              <w:pBdr>
                <w:top w:val="nil"/>
                <w:left w:val="nil"/>
                <w:bottom w:val="nil"/>
                <w:right w:val="nil"/>
                <w:between w:val="nil"/>
              </w:pBdr>
              <w:spacing w:before="2" w:line="240" w:lineRule="auto"/>
              <w:ind w:left="0" w:hanging="2"/>
              <w:jc w:val="center"/>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w:t>
            </w:r>
          </w:p>
        </w:tc>
        <w:tc>
          <w:tcPr>
            <w:tcW w:w="2460" w:type="dxa"/>
            <w:shd w:val="clear" w:color="auto" w:fill="D9D2E9"/>
          </w:tcPr>
          <w:p w:rsidR="009B6283" w:rsidRDefault="009B6283">
            <w:pPr>
              <w:pBdr>
                <w:top w:val="nil"/>
                <w:left w:val="nil"/>
                <w:bottom w:val="nil"/>
                <w:right w:val="nil"/>
                <w:between w:val="nil"/>
              </w:pBdr>
              <w:spacing w:before="140"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Hrvatski jezik</w:t>
            </w:r>
          </w:p>
        </w:tc>
        <w:tc>
          <w:tcPr>
            <w:tcW w:w="1080" w:type="dxa"/>
            <w:shd w:val="clear" w:color="auto" w:fill="D9D2E9"/>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7.</w:t>
            </w:r>
          </w:p>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6. i 8.</w:t>
            </w:r>
          </w:p>
          <w:p w:rsidR="009B6283" w:rsidRDefault="005B1CC1">
            <w:pPr>
              <w:pBdr>
                <w:top w:val="nil"/>
                <w:left w:val="nil"/>
                <w:bottom w:val="nil"/>
                <w:right w:val="nil"/>
                <w:between w:val="nil"/>
              </w:pBdr>
              <w:spacing w:before="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5. i 7.</w:t>
            </w:r>
          </w:p>
          <w:p w:rsidR="009B6283" w:rsidRDefault="009B6283">
            <w:pPr>
              <w:pBdr>
                <w:top w:val="nil"/>
                <w:left w:val="nil"/>
                <w:bottom w:val="nil"/>
                <w:right w:val="nil"/>
                <w:between w:val="nil"/>
              </w:pBdr>
              <w:spacing w:before="5" w:line="240" w:lineRule="auto"/>
              <w:ind w:left="0" w:hanging="2"/>
              <w:rPr>
                <w:rFonts w:ascii="Arial Narrow" w:eastAsia="Arial Narrow" w:hAnsi="Arial Narrow" w:cs="Arial Narrow"/>
                <w:sz w:val="24"/>
                <w:szCs w:val="24"/>
              </w:rPr>
            </w:pPr>
          </w:p>
        </w:tc>
        <w:tc>
          <w:tcPr>
            <w:tcW w:w="870" w:type="dxa"/>
            <w:shd w:val="clear" w:color="auto" w:fill="D9D2E9"/>
          </w:tcPr>
          <w:p w:rsidR="009B6283" w:rsidRDefault="005B1CC1">
            <w:pPr>
              <w:pBdr>
                <w:top w:val="nil"/>
                <w:left w:val="nil"/>
                <w:bottom w:val="nil"/>
                <w:right w:val="nil"/>
                <w:between w:val="nil"/>
              </w:pBdr>
              <w:spacing w:before="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p w:rsidR="009B6283" w:rsidRDefault="005B1CC1">
            <w:pPr>
              <w:pBdr>
                <w:top w:val="nil"/>
                <w:left w:val="nil"/>
                <w:bottom w:val="nil"/>
                <w:right w:val="nil"/>
                <w:between w:val="nil"/>
              </w:pBdr>
              <w:spacing w:before="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w:t>
            </w:r>
          </w:p>
          <w:p w:rsidR="009B6283" w:rsidRDefault="005B1CC1">
            <w:pPr>
              <w:pBdr>
                <w:top w:val="nil"/>
                <w:left w:val="nil"/>
                <w:bottom w:val="nil"/>
                <w:right w:val="nil"/>
                <w:between w:val="nil"/>
              </w:pBdr>
              <w:spacing w:before="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      1</w:t>
            </w:r>
          </w:p>
        </w:tc>
        <w:tc>
          <w:tcPr>
            <w:tcW w:w="2370" w:type="dxa"/>
            <w:shd w:val="clear" w:color="auto" w:fill="D9D2E9"/>
          </w:tcPr>
          <w:p w:rsidR="009B6283" w:rsidRDefault="005B1CC1">
            <w:pPr>
              <w:pBdr>
                <w:top w:val="nil"/>
                <w:left w:val="nil"/>
                <w:bottom w:val="nil"/>
                <w:right w:val="nil"/>
                <w:between w:val="nil"/>
              </w:pBdr>
              <w:spacing w:before="4" w:line="242"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Martinović Anamarija</w:t>
            </w:r>
          </w:p>
          <w:p w:rsidR="009B6283" w:rsidRDefault="005B1CC1">
            <w:pPr>
              <w:pBdr>
                <w:top w:val="nil"/>
                <w:left w:val="nil"/>
                <w:bottom w:val="nil"/>
                <w:right w:val="nil"/>
                <w:between w:val="nil"/>
              </w:pBdr>
              <w:spacing w:before="4" w:line="242"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Mraović Kubičko Ana </w:t>
            </w:r>
          </w:p>
          <w:p w:rsidR="009B6283" w:rsidRDefault="005B1CC1">
            <w:pPr>
              <w:pBdr>
                <w:top w:val="nil"/>
                <w:left w:val="nil"/>
                <w:bottom w:val="nil"/>
                <w:right w:val="nil"/>
                <w:between w:val="nil"/>
              </w:pBdr>
              <w:spacing w:before="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Čubrilo Snježana</w:t>
            </w:r>
          </w:p>
        </w:tc>
        <w:tc>
          <w:tcPr>
            <w:tcW w:w="810" w:type="dxa"/>
            <w:shd w:val="clear" w:color="auto" w:fill="D9D2E9"/>
          </w:tcPr>
          <w:p w:rsidR="009B6283" w:rsidRDefault="005B1CC1">
            <w:pPr>
              <w:pBdr>
                <w:top w:val="nil"/>
                <w:left w:val="nil"/>
                <w:bottom w:val="nil"/>
                <w:right w:val="nil"/>
                <w:between w:val="nil"/>
              </w:pBdr>
              <w:spacing w:before="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p w:rsidR="009B6283" w:rsidRDefault="005B1CC1">
            <w:pPr>
              <w:pBdr>
                <w:top w:val="nil"/>
                <w:left w:val="nil"/>
                <w:bottom w:val="nil"/>
                <w:right w:val="nil"/>
                <w:between w:val="nil"/>
              </w:pBdr>
              <w:spacing w:before="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w:t>
            </w:r>
          </w:p>
          <w:p w:rsidR="009B6283" w:rsidRDefault="005B1CC1">
            <w:pPr>
              <w:pBdr>
                <w:top w:val="nil"/>
                <w:left w:val="nil"/>
                <w:bottom w:val="nil"/>
                <w:right w:val="nil"/>
                <w:between w:val="nil"/>
              </w:pBdr>
              <w:spacing w:before="2"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w:t>
            </w:r>
          </w:p>
          <w:p w:rsidR="009B6283" w:rsidRDefault="009B6283">
            <w:pPr>
              <w:pBdr>
                <w:top w:val="nil"/>
                <w:left w:val="nil"/>
                <w:bottom w:val="nil"/>
                <w:right w:val="nil"/>
                <w:between w:val="nil"/>
              </w:pBdr>
              <w:spacing w:before="5" w:line="240" w:lineRule="auto"/>
              <w:ind w:left="0" w:hanging="2"/>
              <w:jc w:val="center"/>
              <w:rPr>
                <w:rFonts w:ascii="Arial Narrow" w:eastAsia="Arial Narrow" w:hAnsi="Arial Narrow" w:cs="Arial Narrow"/>
                <w:sz w:val="24"/>
                <w:szCs w:val="24"/>
              </w:rPr>
            </w:pPr>
          </w:p>
        </w:tc>
        <w:tc>
          <w:tcPr>
            <w:tcW w:w="1050" w:type="dxa"/>
            <w:shd w:val="clear" w:color="auto" w:fill="D9D2E9"/>
          </w:tcPr>
          <w:p w:rsidR="009B6283" w:rsidRDefault="005B1CC1">
            <w:pPr>
              <w:pBdr>
                <w:top w:val="nil"/>
                <w:left w:val="nil"/>
                <w:bottom w:val="nil"/>
                <w:right w:val="nil"/>
                <w:between w:val="nil"/>
              </w:pBdr>
              <w:spacing w:before="4" w:line="240" w:lineRule="auto"/>
              <w:ind w:left="0" w:right="15" w:hanging="2"/>
              <w:jc w:val="center"/>
              <w:rPr>
                <w:rFonts w:ascii="Arial Narrow" w:eastAsia="Arial Narrow" w:hAnsi="Arial Narrow" w:cs="Arial Narrow"/>
                <w:sz w:val="24"/>
                <w:szCs w:val="24"/>
              </w:rPr>
            </w:pPr>
            <w:r>
              <w:rPr>
                <w:rFonts w:ascii="Arial Narrow" w:eastAsia="Arial Narrow" w:hAnsi="Arial Narrow" w:cs="Arial Narrow"/>
                <w:sz w:val="24"/>
                <w:szCs w:val="24"/>
              </w:rPr>
              <w:t>35</w:t>
            </w:r>
          </w:p>
          <w:p w:rsidR="009B6283" w:rsidRDefault="005B1CC1">
            <w:pPr>
              <w:pBdr>
                <w:top w:val="nil"/>
                <w:left w:val="nil"/>
                <w:bottom w:val="nil"/>
                <w:right w:val="nil"/>
                <w:between w:val="nil"/>
              </w:pBdr>
              <w:spacing w:before="4" w:line="240" w:lineRule="auto"/>
              <w:ind w:left="0" w:right="15" w:hanging="2"/>
              <w:jc w:val="center"/>
              <w:rPr>
                <w:rFonts w:ascii="Arial Narrow" w:eastAsia="Arial Narrow" w:hAnsi="Arial Narrow" w:cs="Arial Narrow"/>
                <w:sz w:val="24"/>
                <w:szCs w:val="24"/>
              </w:rPr>
            </w:pPr>
            <w:r>
              <w:rPr>
                <w:rFonts w:ascii="Arial Narrow" w:eastAsia="Arial Narrow" w:hAnsi="Arial Narrow" w:cs="Arial Narrow"/>
                <w:sz w:val="24"/>
                <w:szCs w:val="24"/>
              </w:rPr>
              <w:t>70</w:t>
            </w:r>
          </w:p>
          <w:p w:rsidR="009B6283" w:rsidRDefault="005B1CC1">
            <w:pPr>
              <w:pBdr>
                <w:top w:val="nil"/>
                <w:left w:val="nil"/>
                <w:bottom w:val="nil"/>
                <w:right w:val="nil"/>
                <w:between w:val="nil"/>
              </w:pBdr>
              <w:spacing w:before="2" w:line="240" w:lineRule="auto"/>
              <w:ind w:left="0" w:right="15" w:hanging="2"/>
              <w:jc w:val="center"/>
              <w:rPr>
                <w:rFonts w:ascii="Arial Narrow" w:eastAsia="Arial Narrow" w:hAnsi="Arial Narrow" w:cs="Arial Narrow"/>
                <w:sz w:val="24"/>
                <w:szCs w:val="24"/>
              </w:rPr>
            </w:pPr>
            <w:r>
              <w:rPr>
                <w:rFonts w:ascii="Arial Narrow" w:eastAsia="Arial Narrow" w:hAnsi="Arial Narrow" w:cs="Arial Narrow"/>
                <w:sz w:val="24"/>
                <w:szCs w:val="24"/>
              </w:rPr>
              <w:t>70</w:t>
            </w:r>
          </w:p>
          <w:p w:rsidR="009B6283" w:rsidRDefault="009B6283">
            <w:pPr>
              <w:pBdr>
                <w:top w:val="nil"/>
                <w:left w:val="nil"/>
                <w:bottom w:val="nil"/>
                <w:right w:val="nil"/>
                <w:between w:val="nil"/>
              </w:pBdr>
              <w:spacing w:before="5" w:line="240" w:lineRule="auto"/>
              <w:ind w:left="0" w:right="15" w:hanging="2"/>
              <w:rPr>
                <w:rFonts w:ascii="Arial Narrow" w:eastAsia="Arial Narrow" w:hAnsi="Arial Narrow" w:cs="Arial Narrow"/>
                <w:sz w:val="24"/>
                <w:szCs w:val="24"/>
              </w:rPr>
            </w:pPr>
          </w:p>
        </w:tc>
      </w:tr>
      <w:tr w:rsidR="009B6283">
        <w:trPr>
          <w:cantSplit/>
          <w:trHeight w:val="551"/>
        </w:trPr>
        <w:tc>
          <w:tcPr>
            <w:tcW w:w="825" w:type="dxa"/>
            <w:shd w:val="clear" w:color="auto" w:fill="FFF2CC"/>
          </w:tcPr>
          <w:p w:rsidR="009B6283" w:rsidRDefault="009B6283">
            <w:pPr>
              <w:pBdr>
                <w:top w:val="nil"/>
                <w:left w:val="nil"/>
                <w:bottom w:val="nil"/>
                <w:right w:val="nil"/>
                <w:between w:val="nil"/>
              </w:pBdr>
              <w:spacing w:before="4" w:line="240" w:lineRule="auto"/>
              <w:ind w:left="0" w:hanging="2"/>
              <w:jc w:val="center"/>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3.</w:t>
            </w:r>
          </w:p>
        </w:tc>
        <w:tc>
          <w:tcPr>
            <w:tcW w:w="2460" w:type="dxa"/>
            <w:vMerge w:val="restart"/>
            <w:shd w:val="clear" w:color="auto" w:fill="FFF2CC"/>
          </w:tcPr>
          <w:p w:rsidR="009B6283" w:rsidRDefault="009B6283">
            <w:pPr>
              <w:pBdr>
                <w:top w:val="nil"/>
                <w:left w:val="nil"/>
                <w:bottom w:val="nil"/>
                <w:right w:val="nil"/>
                <w:between w:val="nil"/>
              </w:pBdr>
              <w:spacing w:before="8"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Njemački jezik</w:t>
            </w:r>
          </w:p>
        </w:tc>
        <w:tc>
          <w:tcPr>
            <w:tcW w:w="1080" w:type="dxa"/>
            <w:vMerge w:val="restart"/>
            <w:shd w:val="clear" w:color="auto" w:fill="FFF2CC"/>
          </w:tcPr>
          <w:p w:rsidR="009B6283" w:rsidRDefault="005B1CC1">
            <w:pPr>
              <w:pBdr>
                <w:top w:val="nil"/>
                <w:left w:val="nil"/>
                <w:bottom w:val="nil"/>
                <w:right w:val="nil"/>
                <w:between w:val="nil"/>
              </w:pBdr>
              <w:spacing w:before="159"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5. i 7.</w:t>
            </w:r>
          </w:p>
          <w:p w:rsidR="009B6283" w:rsidRDefault="005B1CC1">
            <w:pPr>
              <w:pBdr>
                <w:top w:val="nil"/>
                <w:left w:val="nil"/>
                <w:bottom w:val="nil"/>
                <w:right w:val="nil"/>
                <w:between w:val="nil"/>
              </w:pBdr>
              <w:spacing w:before="159"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6. i 8.</w:t>
            </w:r>
          </w:p>
        </w:tc>
        <w:tc>
          <w:tcPr>
            <w:tcW w:w="870" w:type="dxa"/>
            <w:vMerge w:val="restart"/>
            <w:shd w:val="clear" w:color="auto" w:fill="FFF2CC"/>
          </w:tcPr>
          <w:p w:rsidR="009B6283" w:rsidRDefault="005B1CC1">
            <w:pPr>
              <w:pBdr>
                <w:top w:val="nil"/>
                <w:left w:val="nil"/>
                <w:bottom w:val="nil"/>
                <w:right w:val="nil"/>
                <w:between w:val="nil"/>
              </w:pBdr>
              <w:spacing w:before="145"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w:t>
            </w:r>
          </w:p>
          <w:p w:rsidR="009B6283" w:rsidRDefault="005B1CC1">
            <w:pPr>
              <w:pBdr>
                <w:top w:val="nil"/>
                <w:left w:val="nil"/>
                <w:bottom w:val="nil"/>
                <w:right w:val="nil"/>
                <w:between w:val="nil"/>
              </w:pBdr>
              <w:spacing w:before="5"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w:t>
            </w:r>
          </w:p>
        </w:tc>
        <w:tc>
          <w:tcPr>
            <w:tcW w:w="2370" w:type="dxa"/>
            <w:vMerge w:val="restart"/>
            <w:shd w:val="clear" w:color="auto" w:fill="FFF2CC"/>
          </w:tcPr>
          <w:p w:rsidR="009B6283" w:rsidRDefault="005B1CC1">
            <w:pPr>
              <w:pBdr>
                <w:top w:val="nil"/>
                <w:left w:val="nil"/>
                <w:bottom w:val="nil"/>
                <w:right w:val="nil"/>
                <w:between w:val="nil"/>
              </w:pBdr>
              <w:spacing w:before="145" w:line="244"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Matković Josip Jambreković Kristina</w:t>
            </w:r>
          </w:p>
        </w:tc>
        <w:tc>
          <w:tcPr>
            <w:tcW w:w="810" w:type="dxa"/>
            <w:vMerge w:val="restart"/>
            <w:shd w:val="clear" w:color="auto" w:fill="FFF2CC"/>
          </w:tcPr>
          <w:p w:rsidR="009B6283" w:rsidRDefault="005B1CC1">
            <w:pPr>
              <w:pBdr>
                <w:top w:val="nil"/>
                <w:left w:val="nil"/>
                <w:bottom w:val="nil"/>
                <w:right w:val="nil"/>
                <w:between w:val="nil"/>
              </w:pBdr>
              <w:spacing w:before="145"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w:t>
            </w:r>
          </w:p>
          <w:p w:rsidR="009B6283" w:rsidRDefault="005B1CC1">
            <w:pPr>
              <w:pBdr>
                <w:top w:val="nil"/>
                <w:left w:val="nil"/>
                <w:bottom w:val="nil"/>
                <w:right w:val="nil"/>
                <w:between w:val="nil"/>
              </w:pBdr>
              <w:spacing w:before="5"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w:t>
            </w:r>
          </w:p>
        </w:tc>
        <w:tc>
          <w:tcPr>
            <w:tcW w:w="1050" w:type="dxa"/>
            <w:shd w:val="clear" w:color="auto" w:fill="FFF2CC"/>
          </w:tcPr>
          <w:p w:rsidR="009B6283" w:rsidRDefault="005B1CC1">
            <w:pPr>
              <w:pBdr>
                <w:top w:val="nil"/>
                <w:left w:val="nil"/>
                <w:bottom w:val="nil"/>
                <w:right w:val="nil"/>
                <w:between w:val="nil"/>
              </w:pBdr>
              <w:spacing w:before="141" w:line="240" w:lineRule="auto"/>
              <w:ind w:left="0" w:right="15" w:hanging="2"/>
              <w:jc w:val="center"/>
              <w:rPr>
                <w:rFonts w:ascii="Arial Narrow" w:eastAsia="Arial Narrow" w:hAnsi="Arial Narrow" w:cs="Arial Narrow"/>
                <w:sz w:val="24"/>
                <w:szCs w:val="24"/>
              </w:rPr>
            </w:pPr>
            <w:r>
              <w:rPr>
                <w:rFonts w:ascii="Arial Narrow" w:eastAsia="Arial Narrow" w:hAnsi="Arial Narrow" w:cs="Arial Narrow"/>
                <w:sz w:val="24"/>
                <w:szCs w:val="24"/>
              </w:rPr>
              <w:t>70</w:t>
            </w:r>
          </w:p>
        </w:tc>
      </w:tr>
      <w:tr w:rsidR="009B6283">
        <w:trPr>
          <w:cantSplit/>
          <w:trHeight w:val="275"/>
        </w:trPr>
        <w:tc>
          <w:tcPr>
            <w:tcW w:w="825" w:type="dxa"/>
            <w:shd w:val="clear" w:color="auto" w:fill="FFF2CC"/>
          </w:tcPr>
          <w:p w:rsidR="009B6283" w:rsidRDefault="009B6283">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p>
        </w:tc>
        <w:tc>
          <w:tcPr>
            <w:tcW w:w="2460" w:type="dxa"/>
            <w:vMerge/>
            <w:shd w:val="clear" w:color="auto" w:fill="FFF2CC"/>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c>
          <w:tcPr>
            <w:tcW w:w="1080" w:type="dxa"/>
            <w:vMerge/>
            <w:shd w:val="clear" w:color="auto" w:fill="FFF2CC"/>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c>
          <w:tcPr>
            <w:tcW w:w="870" w:type="dxa"/>
            <w:vMerge/>
            <w:shd w:val="clear" w:color="auto" w:fill="FFF2CC"/>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c>
          <w:tcPr>
            <w:tcW w:w="2370" w:type="dxa"/>
            <w:vMerge/>
            <w:shd w:val="clear" w:color="auto" w:fill="FFF2CC"/>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c>
          <w:tcPr>
            <w:tcW w:w="810" w:type="dxa"/>
            <w:vMerge/>
            <w:shd w:val="clear" w:color="auto" w:fill="FFF2CC"/>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c>
          <w:tcPr>
            <w:tcW w:w="1050" w:type="dxa"/>
            <w:shd w:val="clear" w:color="auto" w:fill="FFF2CC"/>
          </w:tcPr>
          <w:p w:rsidR="009B6283" w:rsidRDefault="005B1CC1">
            <w:pPr>
              <w:pBdr>
                <w:top w:val="nil"/>
                <w:left w:val="nil"/>
                <w:bottom w:val="nil"/>
                <w:right w:val="nil"/>
                <w:between w:val="nil"/>
              </w:pBdr>
              <w:spacing w:before="4" w:line="240" w:lineRule="auto"/>
              <w:ind w:left="0" w:right="15" w:hanging="2"/>
              <w:jc w:val="center"/>
              <w:rPr>
                <w:rFonts w:ascii="Arial Narrow" w:eastAsia="Arial Narrow" w:hAnsi="Arial Narrow" w:cs="Arial Narrow"/>
                <w:sz w:val="24"/>
                <w:szCs w:val="24"/>
              </w:rPr>
            </w:pPr>
            <w:r>
              <w:rPr>
                <w:rFonts w:ascii="Arial Narrow" w:eastAsia="Arial Narrow" w:hAnsi="Arial Narrow" w:cs="Arial Narrow"/>
                <w:sz w:val="24"/>
                <w:szCs w:val="24"/>
              </w:rPr>
              <w:t>70</w:t>
            </w:r>
          </w:p>
        </w:tc>
      </w:tr>
      <w:tr w:rsidR="009B6283">
        <w:trPr>
          <w:trHeight w:val="825"/>
        </w:trPr>
        <w:tc>
          <w:tcPr>
            <w:tcW w:w="825" w:type="dxa"/>
            <w:shd w:val="clear" w:color="auto" w:fill="D0E0E3"/>
          </w:tcPr>
          <w:p w:rsidR="009B6283" w:rsidRDefault="009B6283">
            <w:pPr>
              <w:pBdr>
                <w:top w:val="nil"/>
                <w:left w:val="nil"/>
                <w:bottom w:val="nil"/>
                <w:right w:val="nil"/>
                <w:between w:val="nil"/>
              </w:pBdr>
              <w:spacing w:before="2" w:line="240" w:lineRule="auto"/>
              <w:ind w:left="0" w:hanging="2"/>
              <w:jc w:val="center"/>
              <w:rPr>
                <w:rFonts w:ascii="Arial Narrow" w:eastAsia="Arial Narrow" w:hAnsi="Arial Narrow" w:cs="Arial Narrow"/>
                <w:sz w:val="24"/>
                <w:szCs w:val="24"/>
              </w:rPr>
            </w:pPr>
          </w:p>
          <w:p w:rsidR="009B6283" w:rsidRDefault="005B1CC1">
            <w:pPr>
              <w:pBdr>
                <w:top w:val="nil"/>
                <w:left w:val="nil"/>
                <w:bottom w:val="nil"/>
                <w:right w:val="nil"/>
                <w:between w:val="nil"/>
              </w:pBdr>
              <w:spacing w:before="1"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4.</w:t>
            </w:r>
          </w:p>
        </w:tc>
        <w:tc>
          <w:tcPr>
            <w:tcW w:w="2460" w:type="dxa"/>
            <w:shd w:val="clear" w:color="auto" w:fill="D0E0E3"/>
          </w:tcPr>
          <w:p w:rsidR="009B6283" w:rsidRDefault="009B6283">
            <w:pPr>
              <w:pBdr>
                <w:top w:val="nil"/>
                <w:left w:val="nil"/>
                <w:bottom w:val="nil"/>
                <w:right w:val="nil"/>
                <w:between w:val="nil"/>
              </w:pBdr>
              <w:spacing w:before="2"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Engleski jezik</w:t>
            </w:r>
          </w:p>
        </w:tc>
        <w:tc>
          <w:tcPr>
            <w:tcW w:w="1080" w:type="dxa"/>
            <w:shd w:val="clear" w:color="auto" w:fill="D0E0E3"/>
          </w:tcPr>
          <w:p w:rsidR="009B6283" w:rsidRDefault="005B1CC1">
            <w:pPr>
              <w:pBdr>
                <w:top w:val="nil"/>
                <w:left w:val="nil"/>
                <w:bottom w:val="nil"/>
                <w:right w:val="nil"/>
                <w:between w:val="nil"/>
              </w:pBdr>
              <w:spacing w:before="2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7.</w:t>
            </w:r>
          </w:p>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6. i 8.</w:t>
            </w:r>
          </w:p>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5.</w:t>
            </w:r>
          </w:p>
        </w:tc>
        <w:tc>
          <w:tcPr>
            <w:tcW w:w="870" w:type="dxa"/>
            <w:shd w:val="clear" w:color="auto" w:fill="D0E0E3"/>
          </w:tcPr>
          <w:p w:rsidR="009B6283" w:rsidRDefault="005B1CC1">
            <w:pPr>
              <w:pBdr>
                <w:top w:val="nil"/>
                <w:left w:val="nil"/>
                <w:bottom w:val="nil"/>
                <w:right w:val="nil"/>
                <w:between w:val="nil"/>
              </w:pBdr>
              <w:spacing w:before="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p w:rsidR="009B6283" w:rsidRDefault="005B1CC1">
            <w:pPr>
              <w:pBdr>
                <w:top w:val="nil"/>
                <w:left w:val="nil"/>
                <w:bottom w:val="nil"/>
                <w:right w:val="nil"/>
                <w:between w:val="nil"/>
              </w:pBdr>
              <w:spacing w:before="2"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w:t>
            </w:r>
          </w:p>
          <w:p w:rsidR="009B6283" w:rsidRDefault="005B1CC1">
            <w:pPr>
              <w:pBdr>
                <w:top w:val="nil"/>
                <w:left w:val="nil"/>
                <w:bottom w:val="nil"/>
                <w:right w:val="nil"/>
                <w:between w:val="nil"/>
              </w:pBdr>
              <w:spacing w:before="5"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2370" w:type="dxa"/>
            <w:shd w:val="clear" w:color="auto" w:fill="D0E0E3"/>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Balog Lovreković</w:t>
            </w:r>
          </w:p>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 Rušev Maja</w:t>
            </w:r>
          </w:p>
          <w:p w:rsidR="009B6283" w:rsidRDefault="005B1CC1">
            <w:pPr>
              <w:pBdr>
                <w:top w:val="nil"/>
                <w:left w:val="nil"/>
                <w:bottom w:val="nil"/>
                <w:right w:val="nil"/>
                <w:between w:val="nil"/>
              </w:pBdr>
              <w:spacing w:before="7"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Buljan Renata</w:t>
            </w:r>
          </w:p>
        </w:tc>
        <w:tc>
          <w:tcPr>
            <w:tcW w:w="810" w:type="dxa"/>
            <w:shd w:val="clear" w:color="auto" w:fill="D0E0E3"/>
          </w:tcPr>
          <w:p w:rsidR="009B6283" w:rsidRDefault="005B1CC1">
            <w:pPr>
              <w:pBdr>
                <w:top w:val="nil"/>
                <w:left w:val="nil"/>
                <w:bottom w:val="nil"/>
                <w:right w:val="nil"/>
                <w:between w:val="nil"/>
              </w:pBdr>
              <w:spacing w:before="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p w:rsidR="009B6283" w:rsidRDefault="005B1CC1">
            <w:pPr>
              <w:pBdr>
                <w:top w:val="nil"/>
                <w:left w:val="nil"/>
                <w:bottom w:val="nil"/>
                <w:right w:val="nil"/>
                <w:between w:val="nil"/>
              </w:pBdr>
              <w:spacing w:before="2"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w:t>
            </w:r>
          </w:p>
          <w:p w:rsidR="009B6283" w:rsidRDefault="005B1CC1">
            <w:pPr>
              <w:pBdr>
                <w:top w:val="nil"/>
                <w:left w:val="nil"/>
                <w:bottom w:val="nil"/>
                <w:right w:val="nil"/>
                <w:between w:val="nil"/>
              </w:pBdr>
              <w:spacing w:before="5"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1050" w:type="dxa"/>
            <w:shd w:val="clear" w:color="auto" w:fill="D0E0E3"/>
          </w:tcPr>
          <w:p w:rsidR="009B6283" w:rsidRDefault="005B1CC1">
            <w:pPr>
              <w:pBdr>
                <w:top w:val="nil"/>
                <w:left w:val="nil"/>
                <w:bottom w:val="nil"/>
                <w:right w:val="nil"/>
                <w:between w:val="nil"/>
              </w:pBdr>
              <w:spacing w:before="4" w:line="240" w:lineRule="auto"/>
              <w:ind w:left="0" w:right="15" w:hanging="2"/>
              <w:jc w:val="center"/>
              <w:rPr>
                <w:rFonts w:ascii="Arial Narrow" w:eastAsia="Arial Narrow" w:hAnsi="Arial Narrow" w:cs="Arial Narrow"/>
                <w:sz w:val="24"/>
                <w:szCs w:val="24"/>
              </w:rPr>
            </w:pPr>
            <w:r>
              <w:rPr>
                <w:rFonts w:ascii="Arial Narrow" w:eastAsia="Arial Narrow" w:hAnsi="Arial Narrow" w:cs="Arial Narrow"/>
                <w:sz w:val="24"/>
                <w:szCs w:val="24"/>
              </w:rPr>
              <w:t>35</w:t>
            </w:r>
          </w:p>
          <w:p w:rsidR="009B6283" w:rsidRDefault="005B1CC1">
            <w:pPr>
              <w:pBdr>
                <w:top w:val="nil"/>
                <w:left w:val="nil"/>
                <w:bottom w:val="nil"/>
                <w:right w:val="nil"/>
                <w:between w:val="nil"/>
              </w:pBdr>
              <w:spacing w:before="2" w:line="240" w:lineRule="auto"/>
              <w:ind w:left="0" w:right="15" w:hanging="2"/>
              <w:jc w:val="center"/>
              <w:rPr>
                <w:rFonts w:ascii="Arial Narrow" w:eastAsia="Arial Narrow" w:hAnsi="Arial Narrow" w:cs="Arial Narrow"/>
                <w:sz w:val="24"/>
                <w:szCs w:val="24"/>
              </w:rPr>
            </w:pPr>
            <w:r>
              <w:rPr>
                <w:rFonts w:ascii="Arial Narrow" w:eastAsia="Arial Narrow" w:hAnsi="Arial Narrow" w:cs="Arial Narrow"/>
                <w:sz w:val="24"/>
                <w:szCs w:val="24"/>
              </w:rPr>
              <w:t>70</w:t>
            </w:r>
          </w:p>
          <w:p w:rsidR="009B6283" w:rsidRDefault="005B1CC1">
            <w:pPr>
              <w:pBdr>
                <w:top w:val="nil"/>
                <w:left w:val="nil"/>
                <w:bottom w:val="nil"/>
                <w:right w:val="nil"/>
                <w:between w:val="nil"/>
              </w:pBdr>
              <w:spacing w:before="5" w:line="240" w:lineRule="auto"/>
              <w:ind w:left="0" w:right="15" w:hanging="2"/>
              <w:jc w:val="center"/>
              <w:rPr>
                <w:rFonts w:ascii="Arial Narrow" w:eastAsia="Arial Narrow" w:hAnsi="Arial Narrow" w:cs="Arial Narrow"/>
                <w:sz w:val="24"/>
                <w:szCs w:val="24"/>
              </w:rPr>
            </w:pPr>
            <w:r>
              <w:rPr>
                <w:rFonts w:ascii="Arial Narrow" w:eastAsia="Arial Narrow" w:hAnsi="Arial Narrow" w:cs="Arial Narrow"/>
                <w:sz w:val="24"/>
                <w:szCs w:val="24"/>
              </w:rPr>
              <w:t>35</w:t>
            </w:r>
          </w:p>
        </w:tc>
      </w:tr>
      <w:tr w:rsidR="009B6283">
        <w:trPr>
          <w:trHeight w:val="551"/>
        </w:trPr>
        <w:tc>
          <w:tcPr>
            <w:tcW w:w="825" w:type="dxa"/>
            <w:shd w:val="clear" w:color="auto" w:fill="F4CCCC"/>
          </w:tcPr>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5.</w:t>
            </w:r>
          </w:p>
        </w:tc>
        <w:tc>
          <w:tcPr>
            <w:tcW w:w="2460" w:type="dxa"/>
            <w:shd w:val="clear" w:color="auto" w:fill="F4CCCC"/>
          </w:tcPr>
          <w:p w:rsidR="009B6283" w:rsidRDefault="005B1CC1">
            <w:pPr>
              <w:pBdr>
                <w:top w:val="nil"/>
                <w:left w:val="nil"/>
                <w:bottom w:val="nil"/>
                <w:right w:val="nil"/>
                <w:between w:val="nil"/>
              </w:pBdr>
              <w:spacing w:before="12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Kemija</w:t>
            </w:r>
          </w:p>
          <w:p w:rsidR="009B6283" w:rsidRDefault="009B6283">
            <w:pPr>
              <w:pBdr>
                <w:top w:val="nil"/>
                <w:left w:val="nil"/>
                <w:bottom w:val="nil"/>
                <w:right w:val="nil"/>
                <w:between w:val="nil"/>
              </w:pBdr>
              <w:spacing w:before="121" w:line="240" w:lineRule="auto"/>
              <w:ind w:left="0" w:hanging="2"/>
              <w:rPr>
                <w:rFonts w:ascii="Arial Narrow" w:eastAsia="Arial Narrow" w:hAnsi="Arial Narrow" w:cs="Arial Narrow"/>
                <w:sz w:val="24"/>
                <w:szCs w:val="24"/>
              </w:rPr>
            </w:pPr>
          </w:p>
        </w:tc>
        <w:tc>
          <w:tcPr>
            <w:tcW w:w="1080" w:type="dxa"/>
            <w:shd w:val="clear" w:color="auto" w:fill="F4CCCC"/>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8.r</w:t>
            </w:r>
          </w:p>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7. r</w:t>
            </w:r>
          </w:p>
        </w:tc>
        <w:tc>
          <w:tcPr>
            <w:tcW w:w="870" w:type="dxa"/>
            <w:shd w:val="clear" w:color="auto" w:fill="F4CCCC"/>
          </w:tcPr>
          <w:p w:rsidR="009B6283" w:rsidRDefault="005B1CC1">
            <w:pPr>
              <w:pBdr>
                <w:top w:val="nil"/>
                <w:left w:val="nil"/>
                <w:bottom w:val="nil"/>
                <w:right w:val="nil"/>
                <w:between w:val="nil"/>
              </w:pBdr>
              <w:spacing w:before="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p w:rsidR="009B6283" w:rsidRDefault="005B1CC1">
            <w:pPr>
              <w:pBdr>
                <w:top w:val="nil"/>
                <w:left w:val="nil"/>
                <w:bottom w:val="nil"/>
                <w:right w:val="nil"/>
                <w:between w:val="nil"/>
              </w:pBdr>
              <w:spacing w:before="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2370" w:type="dxa"/>
            <w:shd w:val="clear" w:color="auto" w:fill="F4CCCC"/>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Ida Kauzlarić</w:t>
            </w:r>
          </w:p>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Ivana Klinčić</w:t>
            </w:r>
          </w:p>
        </w:tc>
        <w:tc>
          <w:tcPr>
            <w:tcW w:w="810" w:type="dxa"/>
            <w:shd w:val="clear" w:color="auto" w:fill="F4CCCC"/>
          </w:tcPr>
          <w:p w:rsidR="009B6283" w:rsidRDefault="005B1CC1">
            <w:pPr>
              <w:pBdr>
                <w:top w:val="nil"/>
                <w:left w:val="nil"/>
                <w:bottom w:val="nil"/>
                <w:right w:val="nil"/>
                <w:between w:val="nil"/>
              </w:pBdr>
              <w:spacing w:before="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p w:rsidR="009B6283" w:rsidRDefault="005B1CC1">
            <w:pPr>
              <w:pBdr>
                <w:top w:val="nil"/>
                <w:left w:val="nil"/>
                <w:bottom w:val="nil"/>
                <w:right w:val="nil"/>
                <w:between w:val="nil"/>
              </w:pBdr>
              <w:spacing w:before="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1050" w:type="dxa"/>
            <w:shd w:val="clear" w:color="auto" w:fill="F4CCCC"/>
          </w:tcPr>
          <w:p w:rsidR="009B6283" w:rsidRDefault="005B1CC1">
            <w:pPr>
              <w:pBdr>
                <w:top w:val="nil"/>
                <w:left w:val="nil"/>
                <w:bottom w:val="nil"/>
                <w:right w:val="nil"/>
                <w:between w:val="nil"/>
              </w:pBdr>
              <w:spacing w:before="4" w:line="240" w:lineRule="auto"/>
              <w:ind w:left="0" w:right="15" w:hanging="2"/>
              <w:jc w:val="center"/>
              <w:rPr>
                <w:rFonts w:ascii="Arial Narrow" w:eastAsia="Arial Narrow" w:hAnsi="Arial Narrow" w:cs="Arial Narrow"/>
                <w:sz w:val="24"/>
                <w:szCs w:val="24"/>
              </w:rPr>
            </w:pPr>
            <w:r>
              <w:rPr>
                <w:rFonts w:ascii="Arial Narrow" w:eastAsia="Arial Narrow" w:hAnsi="Arial Narrow" w:cs="Arial Narrow"/>
                <w:sz w:val="24"/>
                <w:szCs w:val="24"/>
              </w:rPr>
              <w:t>35</w:t>
            </w:r>
          </w:p>
          <w:p w:rsidR="009B6283" w:rsidRDefault="005B1CC1">
            <w:pPr>
              <w:pBdr>
                <w:top w:val="nil"/>
                <w:left w:val="nil"/>
                <w:bottom w:val="nil"/>
                <w:right w:val="nil"/>
                <w:between w:val="nil"/>
              </w:pBdr>
              <w:spacing w:before="4" w:line="240" w:lineRule="auto"/>
              <w:ind w:left="0" w:right="15" w:hanging="2"/>
              <w:jc w:val="center"/>
              <w:rPr>
                <w:rFonts w:ascii="Arial Narrow" w:eastAsia="Arial Narrow" w:hAnsi="Arial Narrow" w:cs="Arial Narrow"/>
                <w:sz w:val="24"/>
                <w:szCs w:val="24"/>
              </w:rPr>
            </w:pPr>
            <w:r>
              <w:rPr>
                <w:rFonts w:ascii="Arial Narrow" w:eastAsia="Arial Narrow" w:hAnsi="Arial Narrow" w:cs="Arial Narrow"/>
                <w:sz w:val="24"/>
                <w:szCs w:val="24"/>
              </w:rPr>
              <w:t>35</w:t>
            </w:r>
          </w:p>
        </w:tc>
      </w:tr>
      <w:tr w:rsidR="009B6283">
        <w:trPr>
          <w:trHeight w:val="400"/>
        </w:trPr>
        <w:tc>
          <w:tcPr>
            <w:tcW w:w="825" w:type="dxa"/>
            <w:shd w:val="clear" w:color="auto" w:fill="D9EAD3"/>
          </w:tcPr>
          <w:p w:rsidR="009B6283" w:rsidRDefault="005B1CC1">
            <w:pPr>
              <w:pBdr>
                <w:top w:val="nil"/>
                <w:left w:val="nil"/>
                <w:bottom w:val="nil"/>
                <w:right w:val="nil"/>
                <w:between w:val="nil"/>
              </w:pBdr>
              <w:spacing w:before="66" w:line="240" w:lineRule="auto"/>
              <w:ind w:left="0" w:right="148" w:hanging="2"/>
              <w:jc w:val="center"/>
              <w:rPr>
                <w:rFonts w:ascii="Arial Narrow" w:eastAsia="Arial Narrow" w:hAnsi="Arial Narrow" w:cs="Arial Narrow"/>
                <w:sz w:val="24"/>
                <w:szCs w:val="24"/>
              </w:rPr>
            </w:pPr>
            <w:r>
              <w:rPr>
                <w:rFonts w:ascii="Arial Narrow" w:eastAsia="Arial Narrow" w:hAnsi="Arial Narrow" w:cs="Arial Narrow"/>
                <w:sz w:val="24"/>
                <w:szCs w:val="24"/>
              </w:rPr>
              <w:t>6.</w:t>
            </w:r>
          </w:p>
        </w:tc>
        <w:tc>
          <w:tcPr>
            <w:tcW w:w="2460" w:type="dxa"/>
            <w:shd w:val="clear" w:color="auto" w:fill="D9EAD3"/>
          </w:tcPr>
          <w:p w:rsidR="009B6283" w:rsidRDefault="005B1CC1">
            <w:pPr>
              <w:pBdr>
                <w:top w:val="nil"/>
                <w:left w:val="nil"/>
                <w:bottom w:val="nil"/>
                <w:right w:val="nil"/>
                <w:between w:val="nil"/>
              </w:pBdr>
              <w:spacing w:before="4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Geografija</w:t>
            </w:r>
          </w:p>
        </w:tc>
        <w:tc>
          <w:tcPr>
            <w:tcW w:w="1080" w:type="dxa"/>
            <w:shd w:val="clear" w:color="auto" w:fill="D9EAD3"/>
          </w:tcPr>
          <w:p w:rsidR="009B6283" w:rsidRDefault="005B1CC1">
            <w:pPr>
              <w:pBdr>
                <w:top w:val="nil"/>
                <w:left w:val="nil"/>
                <w:bottom w:val="nil"/>
                <w:right w:val="nil"/>
                <w:between w:val="nil"/>
              </w:pBdr>
              <w:spacing w:before="6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6. i 8.</w:t>
            </w:r>
          </w:p>
          <w:p w:rsidR="009B6283" w:rsidRDefault="005B1CC1">
            <w:pPr>
              <w:pBdr>
                <w:top w:val="nil"/>
                <w:left w:val="nil"/>
                <w:bottom w:val="nil"/>
                <w:right w:val="nil"/>
                <w:between w:val="nil"/>
              </w:pBdr>
              <w:spacing w:before="6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5.</w:t>
            </w:r>
          </w:p>
        </w:tc>
        <w:tc>
          <w:tcPr>
            <w:tcW w:w="870" w:type="dxa"/>
            <w:shd w:val="clear" w:color="auto" w:fill="D9EAD3"/>
          </w:tcPr>
          <w:p w:rsidR="009B6283" w:rsidRDefault="005B1CC1">
            <w:pPr>
              <w:pBdr>
                <w:top w:val="nil"/>
                <w:left w:val="nil"/>
                <w:bottom w:val="nil"/>
                <w:right w:val="nil"/>
                <w:between w:val="nil"/>
              </w:pBdr>
              <w:spacing w:before="66"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w:t>
            </w:r>
          </w:p>
          <w:p w:rsidR="009B6283" w:rsidRDefault="005B1CC1">
            <w:pPr>
              <w:pBdr>
                <w:top w:val="nil"/>
                <w:left w:val="nil"/>
                <w:bottom w:val="nil"/>
                <w:right w:val="nil"/>
                <w:between w:val="nil"/>
              </w:pBdr>
              <w:spacing w:before="66"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2370" w:type="dxa"/>
            <w:shd w:val="clear" w:color="auto" w:fill="D9EAD3"/>
          </w:tcPr>
          <w:p w:rsidR="009B6283" w:rsidRDefault="005B1CC1">
            <w:pPr>
              <w:pBdr>
                <w:top w:val="nil"/>
                <w:left w:val="nil"/>
                <w:bottom w:val="nil"/>
                <w:right w:val="nil"/>
                <w:between w:val="nil"/>
              </w:pBdr>
              <w:spacing w:before="6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Mock Antonio</w:t>
            </w:r>
          </w:p>
          <w:p w:rsidR="009B6283" w:rsidRDefault="005B1CC1">
            <w:pPr>
              <w:pBdr>
                <w:top w:val="nil"/>
                <w:left w:val="nil"/>
                <w:bottom w:val="nil"/>
                <w:right w:val="nil"/>
                <w:between w:val="nil"/>
              </w:pBdr>
              <w:spacing w:before="6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Batelka Martina</w:t>
            </w:r>
          </w:p>
        </w:tc>
        <w:tc>
          <w:tcPr>
            <w:tcW w:w="810" w:type="dxa"/>
            <w:shd w:val="clear" w:color="auto" w:fill="D9EAD3"/>
          </w:tcPr>
          <w:p w:rsidR="009B6283" w:rsidRDefault="005B1CC1">
            <w:pPr>
              <w:pBdr>
                <w:top w:val="nil"/>
                <w:left w:val="nil"/>
                <w:bottom w:val="nil"/>
                <w:right w:val="nil"/>
                <w:between w:val="nil"/>
              </w:pBdr>
              <w:spacing w:before="66"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w:t>
            </w:r>
          </w:p>
          <w:p w:rsidR="009B6283" w:rsidRDefault="005B1CC1">
            <w:pPr>
              <w:pBdr>
                <w:top w:val="nil"/>
                <w:left w:val="nil"/>
                <w:bottom w:val="nil"/>
                <w:right w:val="nil"/>
                <w:between w:val="nil"/>
              </w:pBdr>
              <w:spacing w:before="66"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1050" w:type="dxa"/>
            <w:shd w:val="clear" w:color="auto" w:fill="D9EAD3"/>
          </w:tcPr>
          <w:p w:rsidR="009B6283" w:rsidRDefault="005B1CC1">
            <w:pPr>
              <w:pBdr>
                <w:top w:val="nil"/>
                <w:left w:val="nil"/>
                <w:bottom w:val="nil"/>
                <w:right w:val="nil"/>
                <w:between w:val="nil"/>
              </w:pBdr>
              <w:spacing w:before="66" w:line="240" w:lineRule="auto"/>
              <w:ind w:left="0" w:right="15" w:hanging="2"/>
              <w:jc w:val="center"/>
              <w:rPr>
                <w:rFonts w:ascii="Arial Narrow" w:eastAsia="Arial Narrow" w:hAnsi="Arial Narrow" w:cs="Arial Narrow"/>
                <w:sz w:val="24"/>
                <w:szCs w:val="24"/>
              </w:rPr>
            </w:pPr>
            <w:r>
              <w:rPr>
                <w:rFonts w:ascii="Arial Narrow" w:eastAsia="Arial Narrow" w:hAnsi="Arial Narrow" w:cs="Arial Narrow"/>
                <w:sz w:val="24"/>
                <w:szCs w:val="24"/>
              </w:rPr>
              <w:t>70</w:t>
            </w:r>
          </w:p>
          <w:p w:rsidR="009B6283" w:rsidRDefault="005B1CC1">
            <w:pPr>
              <w:pBdr>
                <w:top w:val="nil"/>
                <w:left w:val="nil"/>
                <w:bottom w:val="nil"/>
                <w:right w:val="nil"/>
                <w:between w:val="nil"/>
              </w:pBdr>
              <w:spacing w:before="66" w:line="240" w:lineRule="auto"/>
              <w:ind w:left="0" w:right="15" w:hanging="2"/>
              <w:jc w:val="center"/>
              <w:rPr>
                <w:rFonts w:ascii="Arial Narrow" w:eastAsia="Arial Narrow" w:hAnsi="Arial Narrow" w:cs="Arial Narrow"/>
                <w:sz w:val="24"/>
                <w:szCs w:val="24"/>
              </w:rPr>
            </w:pPr>
            <w:r>
              <w:rPr>
                <w:rFonts w:ascii="Arial Narrow" w:eastAsia="Arial Narrow" w:hAnsi="Arial Narrow" w:cs="Arial Narrow"/>
                <w:sz w:val="24"/>
                <w:szCs w:val="24"/>
              </w:rPr>
              <w:t>35</w:t>
            </w:r>
          </w:p>
        </w:tc>
      </w:tr>
      <w:tr w:rsidR="009B6283">
        <w:trPr>
          <w:trHeight w:val="398"/>
        </w:trPr>
        <w:tc>
          <w:tcPr>
            <w:tcW w:w="825" w:type="dxa"/>
            <w:shd w:val="clear" w:color="auto" w:fill="F4CCCC"/>
          </w:tcPr>
          <w:p w:rsidR="009B6283" w:rsidRDefault="005B1CC1">
            <w:pPr>
              <w:pBdr>
                <w:top w:val="nil"/>
                <w:left w:val="nil"/>
                <w:bottom w:val="nil"/>
                <w:right w:val="nil"/>
                <w:between w:val="nil"/>
              </w:pBdr>
              <w:spacing w:before="64" w:line="240" w:lineRule="auto"/>
              <w:ind w:left="0" w:right="150" w:hanging="2"/>
              <w:jc w:val="center"/>
              <w:rPr>
                <w:rFonts w:ascii="Arial Narrow" w:eastAsia="Arial Narrow" w:hAnsi="Arial Narrow" w:cs="Arial Narrow"/>
                <w:sz w:val="24"/>
                <w:szCs w:val="24"/>
              </w:rPr>
            </w:pPr>
            <w:r>
              <w:rPr>
                <w:rFonts w:ascii="Arial Narrow" w:eastAsia="Arial Narrow" w:hAnsi="Arial Narrow" w:cs="Arial Narrow"/>
                <w:sz w:val="24"/>
                <w:szCs w:val="24"/>
              </w:rPr>
              <w:t>7.</w:t>
            </w:r>
          </w:p>
        </w:tc>
        <w:tc>
          <w:tcPr>
            <w:tcW w:w="2460" w:type="dxa"/>
            <w:shd w:val="clear" w:color="auto" w:fill="F4CCCC"/>
          </w:tcPr>
          <w:p w:rsidR="009B6283" w:rsidRDefault="005B1CC1">
            <w:pPr>
              <w:pBdr>
                <w:top w:val="nil"/>
                <w:left w:val="nil"/>
                <w:bottom w:val="nil"/>
                <w:right w:val="nil"/>
                <w:between w:val="nil"/>
              </w:pBdr>
              <w:spacing w:before="6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Fizika</w:t>
            </w:r>
          </w:p>
          <w:p w:rsidR="009B6283" w:rsidRDefault="009B6283">
            <w:pPr>
              <w:pBdr>
                <w:top w:val="nil"/>
                <w:left w:val="nil"/>
                <w:bottom w:val="nil"/>
                <w:right w:val="nil"/>
                <w:between w:val="nil"/>
              </w:pBdr>
              <w:spacing w:before="64" w:line="240" w:lineRule="auto"/>
              <w:ind w:left="0" w:hanging="2"/>
              <w:rPr>
                <w:rFonts w:ascii="Arial Narrow" w:eastAsia="Arial Narrow" w:hAnsi="Arial Narrow" w:cs="Arial Narrow"/>
                <w:sz w:val="24"/>
                <w:szCs w:val="24"/>
              </w:rPr>
            </w:pPr>
          </w:p>
        </w:tc>
        <w:tc>
          <w:tcPr>
            <w:tcW w:w="1080" w:type="dxa"/>
            <w:shd w:val="clear" w:color="auto" w:fill="F4CCCC"/>
          </w:tcPr>
          <w:p w:rsidR="009B6283" w:rsidRDefault="005B1CC1">
            <w:pPr>
              <w:pBdr>
                <w:top w:val="nil"/>
                <w:left w:val="nil"/>
                <w:bottom w:val="nil"/>
                <w:right w:val="nil"/>
                <w:between w:val="nil"/>
              </w:pBdr>
              <w:spacing w:before="6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7.i 8.</w:t>
            </w:r>
          </w:p>
        </w:tc>
        <w:tc>
          <w:tcPr>
            <w:tcW w:w="870" w:type="dxa"/>
            <w:shd w:val="clear" w:color="auto" w:fill="F4CCCC"/>
          </w:tcPr>
          <w:p w:rsidR="009B6283" w:rsidRDefault="005B1CC1">
            <w:pPr>
              <w:pBdr>
                <w:top w:val="nil"/>
                <w:left w:val="nil"/>
                <w:bottom w:val="nil"/>
                <w:right w:val="nil"/>
                <w:between w:val="nil"/>
              </w:pBdr>
              <w:spacing w:before="6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w:t>
            </w:r>
          </w:p>
        </w:tc>
        <w:tc>
          <w:tcPr>
            <w:tcW w:w="2370" w:type="dxa"/>
            <w:shd w:val="clear" w:color="auto" w:fill="F4CCCC"/>
          </w:tcPr>
          <w:p w:rsidR="009B6283" w:rsidRDefault="005B1CC1">
            <w:pPr>
              <w:pBdr>
                <w:top w:val="nil"/>
                <w:left w:val="nil"/>
                <w:bottom w:val="nil"/>
                <w:right w:val="nil"/>
                <w:between w:val="nil"/>
              </w:pBdr>
              <w:spacing w:before="6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Birač Maida</w:t>
            </w:r>
          </w:p>
        </w:tc>
        <w:tc>
          <w:tcPr>
            <w:tcW w:w="810" w:type="dxa"/>
            <w:shd w:val="clear" w:color="auto" w:fill="F4CCCC"/>
          </w:tcPr>
          <w:p w:rsidR="009B6283" w:rsidRDefault="005B1CC1">
            <w:pPr>
              <w:pBdr>
                <w:top w:val="nil"/>
                <w:left w:val="nil"/>
                <w:bottom w:val="nil"/>
                <w:right w:val="nil"/>
                <w:between w:val="nil"/>
              </w:pBdr>
              <w:spacing w:before="6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w:t>
            </w:r>
          </w:p>
        </w:tc>
        <w:tc>
          <w:tcPr>
            <w:tcW w:w="1050" w:type="dxa"/>
            <w:shd w:val="clear" w:color="auto" w:fill="F4CCCC"/>
          </w:tcPr>
          <w:p w:rsidR="009B6283" w:rsidRDefault="005B1CC1">
            <w:pPr>
              <w:pBdr>
                <w:top w:val="nil"/>
                <w:left w:val="nil"/>
                <w:bottom w:val="nil"/>
                <w:right w:val="nil"/>
                <w:between w:val="nil"/>
              </w:pBdr>
              <w:spacing w:before="64" w:line="240" w:lineRule="auto"/>
              <w:ind w:left="0" w:right="15" w:hanging="2"/>
              <w:jc w:val="center"/>
              <w:rPr>
                <w:rFonts w:ascii="Arial Narrow" w:eastAsia="Arial Narrow" w:hAnsi="Arial Narrow" w:cs="Arial Narrow"/>
                <w:sz w:val="24"/>
                <w:szCs w:val="24"/>
              </w:rPr>
            </w:pPr>
            <w:r>
              <w:rPr>
                <w:rFonts w:ascii="Arial Narrow" w:eastAsia="Arial Narrow" w:hAnsi="Arial Narrow" w:cs="Arial Narrow"/>
                <w:sz w:val="24"/>
                <w:szCs w:val="24"/>
              </w:rPr>
              <w:t>70</w:t>
            </w:r>
          </w:p>
        </w:tc>
      </w:tr>
    </w:tbl>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before="8"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                        Za učenike 1. do 4. razreda dopunsku nastavu organizira razredni učitelj. Stoga će u razrednoj nastavi biti   </w:t>
      </w:r>
      <w:r>
        <w:rPr>
          <w:rFonts w:ascii="Arial Narrow" w:hAnsi="Arial Narrow"/>
          <w:sz w:val="24"/>
          <w:szCs w:val="24"/>
        </w:rPr>
        <w:tab/>
      </w:r>
      <w:r>
        <w:rPr>
          <w:rFonts w:ascii="Arial Narrow" w:eastAsia="Arial Narrow" w:hAnsi="Arial Narrow" w:cs="Arial Narrow"/>
          <w:sz w:val="24"/>
          <w:szCs w:val="24"/>
        </w:rPr>
        <w:t>16 skupina dopunske nastave iz matematike i hrvatskog jezika.</w:t>
      </w:r>
    </w:p>
    <w:p w:rsidR="009B6283" w:rsidRDefault="005B1CC1">
      <w:pPr>
        <w:pBdr>
          <w:top w:val="nil"/>
          <w:left w:val="nil"/>
          <w:bottom w:val="nil"/>
          <w:right w:val="nil"/>
          <w:between w:val="nil"/>
        </w:pBdr>
        <w:spacing w:before="5" w:line="244"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                        Za učenike od 5. – 8. razreda organizirana je dopunska nastava sukladno zaduženjima učitelja i potrebama  </w:t>
      </w:r>
      <w:r>
        <w:rPr>
          <w:rFonts w:ascii="Arial Narrow" w:hAnsi="Arial Narrow"/>
          <w:sz w:val="24"/>
          <w:szCs w:val="24"/>
        </w:rPr>
        <w:tab/>
      </w:r>
      <w:r>
        <w:rPr>
          <w:rFonts w:ascii="Arial Narrow" w:eastAsia="Arial Narrow" w:hAnsi="Arial Narrow" w:cs="Arial Narrow"/>
          <w:sz w:val="24"/>
          <w:szCs w:val="24"/>
        </w:rPr>
        <w:t>učenika.</w:t>
      </w:r>
    </w:p>
    <w:p w:rsidR="009B6283" w:rsidRDefault="005B1CC1">
      <w:pPr>
        <w:pBdr>
          <w:top w:val="nil"/>
          <w:left w:val="nil"/>
          <w:bottom w:val="nil"/>
          <w:right w:val="nil"/>
          <w:between w:val="nil"/>
        </w:pBdr>
        <w:spacing w:line="242"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                       </w:t>
      </w:r>
      <w:r>
        <w:rPr>
          <w:rFonts w:ascii="Arial Narrow" w:eastAsia="Arial Narrow" w:hAnsi="Arial Narrow" w:cs="Arial Narrow"/>
          <w:sz w:val="24"/>
          <w:szCs w:val="24"/>
        </w:rPr>
        <w:t xml:space="preserve">Sadržaje nastavnih sati dopunskog rada i napredovanje učenika učitelji evidentiraju za svakog učenika u E - </w:t>
      </w:r>
      <w:r>
        <w:rPr>
          <w:rFonts w:ascii="Arial Narrow" w:hAnsi="Arial Narrow"/>
          <w:sz w:val="24"/>
          <w:szCs w:val="24"/>
        </w:rPr>
        <w:tab/>
      </w:r>
      <w:r>
        <w:rPr>
          <w:rFonts w:ascii="Arial Narrow" w:eastAsia="Arial Narrow" w:hAnsi="Arial Narrow" w:cs="Arial Narrow"/>
          <w:sz w:val="24"/>
          <w:szCs w:val="24"/>
        </w:rPr>
        <w:t>dnevniku.</w:t>
      </w: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color w:val="FF0000"/>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color w:val="FF0000"/>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color w:val="FF0000"/>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color w:val="FF0000"/>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color w:val="FF0000"/>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color w:val="FF0000"/>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color w:val="FF0000"/>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color w:val="FF0000"/>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color w:val="FF0000"/>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color w:val="FF0000"/>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color w:val="FF0000"/>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color w:val="FF0000"/>
          <w:sz w:val="24"/>
          <w:szCs w:val="24"/>
        </w:rPr>
      </w:pPr>
    </w:p>
    <w:p w:rsidR="009B6283" w:rsidRDefault="009B6283">
      <w:pPr>
        <w:pBdr>
          <w:top w:val="nil"/>
          <w:left w:val="nil"/>
          <w:bottom w:val="nil"/>
          <w:right w:val="nil"/>
          <w:between w:val="nil"/>
        </w:pBdr>
        <w:tabs>
          <w:tab w:val="left" w:pos="1553"/>
        </w:tabs>
        <w:spacing w:before="1" w:line="240" w:lineRule="auto"/>
        <w:ind w:left="0" w:hanging="2"/>
        <w:rPr>
          <w:rFonts w:ascii="Arial Narrow" w:eastAsia="Arial Narrow" w:hAnsi="Arial Narrow" w:cs="Arial Narrow"/>
          <w:color w:val="FF0000"/>
          <w:sz w:val="24"/>
          <w:szCs w:val="24"/>
        </w:rPr>
      </w:pPr>
    </w:p>
    <w:p w:rsidR="009B6283" w:rsidRDefault="005B1CC1">
      <w:pPr>
        <w:pStyle w:val="Odlomakpopisa"/>
        <w:numPr>
          <w:ilvl w:val="2"/>
          <w:numId w:val="26"/>
        </w:numPr>
        <w:pBdr>
          <w:top w:val="nil"/>
          <w:left w:val="nil"/>
          <w:bottom w:val="nil"/>
          <w:right w:val="nil"/>
          <w:between w:val="nil"/>
        </w:pBdr>
        <w:tabs>
          <w:tab w:val="left" w:pos="1553"/>
        </w:tabs>
        <w:spacing w:before="1" w:line="240" w:lineRule="auto"/>
        <w:ind w:leftChars="0" w:firstLineChars="0"/>
        <w:rPr>
          <w:rFonts w:ascii="Arial Narrow" w:eastAsia="Arial Narrow" w:hAnsi="Arial Narrow" w:cs="Arial Narrow"/>
          <w:sz w:val="24"/>
          <w:szCs w:val="24"/>
        </w:rPr>
      </w:pPr>
      <w:r>
        <w:rPr>
          <w:rFonts w:ascii="Arial Narrow" w:eastAsia="Arial Narrow" w:hAnsi="Arial Narrow" w:cs="Arial Narrow"/>
          <w:b/>
          <w:sz w:val="24"/>
          <w:szCs w:val="24"/>
        </w:rPr>
        <w:t>NASTAVNI PLAN DODATNE NASTAVE</w:t>
      </w:r>
    </w:p>
    <w:p w:rsidR="009B6283" w:rsidRDefault="009B6283">
      <w:pPr>
        <w:pBdr>
          <w:top w:val="nil"/>
          <w:left w:val="nil"/>
          <w:bottom w:val="nil"/>
          <w:right w:val="nil"/>
          <w:between w:val="nil"/>
        </w:pBdr>
        <w:tabs>
          <w:tab w:val="left" w:pos="1553"/>
        </w:tabs>
        <w:spacing w:before="1" w:line="240" w:lineRule="auto"/>
        <w:ind w:left="0" w:hanging="2"/>
        <w:rPr>
          <w:rFonts w:ascii="Arial Narrow" w:eastAsia="Arial Narrow" w:hAnsi="Arial Narrow" w:cs="Arial Narrow"/>
          <w:b/>
          <w:sz w:val="24"/>
          <w:szCs w:val="24"/>
        </w:rPr>
      </w:pPr>
    </w:p>
    <w:p w:rsidR="009B6283" w:rsidRDefault="009B6283">
      <w:pPr>
        <w:ind w:left="0" w:hanging="2"/>
        <w:rPr>
          <w:rFonts w:ascii="Arial Narrow" w:eastAsia="Arial Narrow" w:hAnsi="Arial Narrow" w:cs="Arial Narrow"/>
          <w:sz w:val="24"/>
          <w:szCs w:val="24"/>
        </w:rPr>
      </w:pPr>
    </w:p>
    <w:tbl>
      <w:tblPr>
        <w:tblStyle w:val="afffffffffffffffffffffff1"/>
        <w:tblW w:w="9480"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0"/>
        <w:gridCol w:w="1845"/>
        <w:gridCol w:w="990"/>
        <w:gridCol w:w="990"/>
        <w:gridCol w:w="3060"/>
        <w:gridCol w:w="855"/>
        <w:gridCol w:w="780"/>
      </w:tblGrid>
      <w:tr w:rsidR="009B6283">
        <w:trPr>
          <w:cantSplit/>
          <w:trHeight w:val="357"/>
        </w:trPr>
        <w:tc>
          <w:tcPr>
            <w:tcW w:w="960" w:type="dxa"/>
            <w:vMerge w:val="restart"/>
          </w:tcPr>
          <w:p w:rsidR="009B6283" w:rsidRDefault="005B1CC1">
            <w:pPr>
              <w:pBdr>
                <w:top w:val="nil"/>
                <w:left w:val="nil"/>
                <w:bottom w:val="nil"/>
                <w:right w:val="nil"/>
                <w:between w:val="nil"/>
              </w:pBdr>
              <w:spacing w:before="262"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Red. br.</w:t>
            </w:r>
          </w:p>
        </w:tc>
        <w:tc>
          <w:tcPr>
            <w:tcW w:w="1845" w:type="dxa"/>
            <w:vMerge w:val="restart"/>
          </w:tcPr>
          <w:p w:rsidR="009B6283" w:rsidRDefault="005B1CC1">
            <w:pPr>
              <w:pBdr>
                <w:top w:val="nil"/>
                <w:left w:val="nil"/>
                <w:bottom w:val="nil"/>
                <w:right w:val="nil"/>
                <w:between w:val="nil"/>
              </w:pBdr>
              <w:spacing w:before="262"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Naziv programa</w:t>
            </w:r>
          </w:p>
        </w:tc>
        <w:tc>
          <w:tcPr>
            <w:tcW w:w="990" w:type="dxa"/>
            <w:vMerge w:val="restart"/>
          </w:tcPr>
          <w:p w:rsidR="009B6283" w:rsidRDefault="005B1CC1">
            <w:pPr>
              <w:pBdr>
                <w:top w:val="nil"/>
                <w:left w:val="nil"/>
                <w:bottom w:val="nil"/>
                <w:right w:val="nil"/>
                <w:between w:val="nil"/>
              </w:pBdr>
              <w:spacing w:before="262"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Odjel</w:t>
            </w:r>
          </w:p>
        </w:tc>
        <w:tc>
          <w:tcPr>
            <w:tcW w:w="990" w:type="dxa"/>
            <w:vMerge w:val="restart"/>
          </w:tcPr>
          <w:p w:rsidR="009B6283" w:rsidRDefault="005B1CC1">
            <w:pPr>
              <w:pBdr>
                <w:top w:val="nil"/>
                <w:left w:val="nil"/>
                <w:bottom w:val="nil"/>
                <w:right w:val="nil"/>
                <w:between w:val="nil"/>
              </w:pBdr>
              <w:spacing w:before="125"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Broj skupina</w:t>
            </w:r>
          </w:p>
        </w:tc>
        <w:tc>
          <w:tcPr>
            <w:tcW w:w="3060" w:type="dxa"/>
            <w:vMerge w:val="restart"/>
          </w:tcPr>
          <w:p w:rsidR="009B6283" w:rsidRDefault="005B1CC1">
            <w:pPr>
              <w:pBdr>
                <w:top w:val="nil"/>
                <w:left w:val="nil"/>
                <w:bottom w:val="nil"/>
                <w:right w:val="nil"/>
                <w:between w:val="nil"/>
              </w:pBdr>
              <w:spacing w:before="262"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Ime prezime učitelja</w:t>
            </w:r>
          </w:p>
        </w:tc>
        <w:tc>
          <w:tcPr>
            <w:tcW w:w="1635" w:type="dxa"/>
            <w:gridSpan w:val="2"/>
          </w:tcPr>
          <w:p w:rsidR="009B6283" w:rsidRDefault="005B1CC1">
            <w:pPr>
              <w:pBdr>
                <w:top w:val="nil"/>
                <w:left w:val="nil"/>
                <w:bottom w:val="nil"/>
                <w:right w:val="nil"/>
                <w:between w:val="nil"/>
              </w:pBdr>
              <w:spacing w:before="4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Broj sati</w:t>
            </w:r>
          </w:p>
        </w:tc>
      </w:tr>
      <w:tr w:rsidR="009B6283">
        <w:trPr>
          <w:cantSplit/>
          <w:trHeight w:val="434"/>
        </w:trPr>
        <w:tc>
          <w:tcPr>
            <w:tcW w:w="960"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c>
          <w:tcPr>
            <w:tcW w:w="184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c>
          <w:tcPr>
            <w:tcW w:w="990"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c>
          <w:tcPr>
            <w:tcW w:w="990"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c>
          <w:tcPr>
            <w:tcW w:w="3060"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c>
          <w:tcPr>
            <w:tcW w:w="855" w:type="dxa"/>
          </w:tcPr>
          <w:p w:rsidR="009B6283" w:rsidRDefault="005B1CC1">
            <w:pPr>
              <w:pBdr>
                <w:top w:val="nil"/>
                <w:left w:val="nil"/>
                <w:bottom w:val="nil"/>
                <w:right w:val="nil"/>
                <w:between w:val="nil"/>
              </w:pBdr>
              <w:spacing w:before="80"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tjedn</w:t>
            </w:r>
          </w:p>
        </w:tc>
        <w:tc>
          <w:tcPr>
            <w:tcW w:w="780" w:type="dxa"/>
          </w:tcPr>
          <w:p w:rsidR="009B6283" w:rsidRDefault="005B1CC1">
            <w:pPr>
              <w:pBdr>
                <w:top w:val="nil"/>
                <w:left w:val="nil"/>
                <w:bottom w:val="nil"/>
                <w:right w:val="nil"/>
                <w:between w:val="nil"/>
              </w:pBdr>
              <w:spacing w:before="80"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b/>
                <w:sz w:val="24"/>
                <w:szCs w:val="24"/>
              </w:rPr>
              <w:t>godišnje</w:t>
            </w:r>
          </w:p>
        </w:tc>
      </w:tr>
      <w:tr w:rsidR="009B6283">
        <w:trPr>
          <w:trHeight w:val="417"/>
        </w:trPr>
        <w:tc>
          <w:tcPr>
            <w:tcW w:w="960" w:type="dxa"/>
            <w:shd w:val="clear" w:color="auto" w:fill="FFFF00"/>
          </w:tcPr>
          <w:p w:rsidR="009B6283" w:rsidRDefault="005B1CC1">
            <w:pPr>
              <w:pBdr>
                <w:top w:val="nil"/>
                <w:left w:val="nil"/>
                <w:bottom w:val="nil"/>
                <w:right w:val="nil"/>
                <w:between w:val="nil"/>
              </w:pBdr>
              <w:spacing w:before="73"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1845" w:type="dxa"/>
            <w:shd w:val="clear" w:color="auto" w:fill="FFFF00"/>
          </w:tcPr>
          <w:p w:rsidR="009B6283" w:rsidRDefault="005B1CC1">
            <w:pPr>
              <w:pBdr>
                <w:top w:val="nil"/>
                <w:left w:val="nil"/>
                <w:bottom w:val="nil"/>
                <w:right w:val="nil"/>
                <w:between w:val="nil"/>
              </w:pBdr>
              <w:spacing w:before="7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Fizika</w:t>
            </w:r>
          </w:p>
          <w:p w:rsidR="009B6283" w:rsidRDefault="009B6283">
            <w:pPr>
              <w:pBdr>
                <w:top w:val="nil"/>
                <w:left w:val="nil"/>
                <w:bottom w:val="nil"/>
                <w:right w:val="nil"/>
                <w:between w:val="nil"/>
              </w:pBdr>
              <w:spacing w:before="73" w:line="240" w:lineRule="auto"/>
              <w:ind w:left="0" w:hanging="2"/>
              <w:rPr>
                <w:rFonts w:ascii="Arial Narrow" w:eastAsia="Arial Narrow" w:hAnsi="Arial Narrow" w:cs="Arial Narrow"/>
                <w:sz w:val="24"/>
                <w:szCs w:val="24"/>
              </w:rPr>
            </w:pPr>
          </w:p>
        </w:tc>
        <w:tc>
          <w:tcPr>
            <w:tcW w:w="990" w:type="dxa"/>
            <w:shd w:val="clear" w:color="auto" w:fill="FFFF00"/>
          </w:tcPr>
          <w:p w:rsidR="009B6283" w:rsidRDefault="005B1CC1">
            <w:pPr>
              <w:pBdr>
                <w:top w:val="nil"/>
                <w:left w:val="nil"/>
                <w:bottom w:val="nil"/>
                <w:right w:val="nil"/>
                <w:between w:val="nil"/>
              </w:pBdr>
              <w:spacing w:before="73" w:line="240" w:lineRule="auto"/>
              <w:ind w:left="0" w:right="3" w:hanging="2"/>
              <w:jc w:val="center"/>
              <w:rPr>
                <w:rFonts w:ascii="Arial Narrow" w:eastAsia="Arial Narrow" w:hAnsi="Arial Narrow" w:cs="Arial Narrow"/>
                <w:sz w:val="24"/>
                <w:szCs w:val="24"/>
              </w:rPr>
            </w:pPr>
            <w:r>
              <w:rPr>
                <w:rFonts w:ascii="Arial Narrow" w:eastAsia="Arial Narrow" w:hAnsi="Arial Narrow" w:cs="Arial Narrow"/>
                <w:sz w:val="24"/>
                <w:szCs w:val="24"/>
              </w:rPr>
              <w:t>7.8.</w:t>
            </w:r>
          </w:p>
        </w:tc>
        <w:tc>
          <w:tcPr>
            <w:tcW w:w="990" w:type="dxa"/>
            <w:shd w:val="clear" w:color="auto" w:fill="FFFF00"/>
          </w:tcPr>
          <w:p w:rsidR="009B6283" w:rsidRDefault="005B1CC1">
            <w:pPr>
              <w:pBdr>
                <w:top w:val="nil"/>
                <w:left w:val="nil"/>
                <w:bottom w:val="nil"/>
                <w:right w:val="nil"/>
                <w:between w:val="nil"/>
              </w:pBdr>
              <w:spacing w:before="73"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w:t>
            </w:r>
          </w:p>
        </w:tc>
        <w:tc>
          <w:tcPr>
            <w:tcW w:w="3060" w:type="dxa"/>
            <w:shd w:val="clear" w:color="auto" w:fill="FFFF00"/>
          </w:tcPr>
          <w:p w:rsidR="009B6283" w:rsidRDefault="005B1CC1">
            <w:pPr>
              <w:pBdr>
                <w:top w:val="nil"/>
                <w:left w:val="nil"/>
                <w:bottom w:val="nil"/>
                <w:right w:val="nil"/>
                <w:between w:val="nil"/>
              </w:pBdr>
              <w:spacing w:before="7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Birač Maida</w:t>
            </w:r>
          </w:p>
        </w:tc>
        <w:tc>
          <w:tcPr>
            <w:tcW w:w="855" w:type="dxa"/>
            <w:shd w:val="clear" w:color="auto" w:fill="FFFF00"/>
          </w:tcPr>
          <w:p w:rsidR="009B6283" w:rsidRDefault="005B1CC1">
            <w:pPr>
              <w:pBdr>
                <w:top w:val="nil"/>
                <w:left w:val="nil"/>
                <w:bottom w:val="nil"/>
                <w:right w:val="nil"/>
                <w:between w:val="nil"/>
              </w:pBdr>
              <w:spacing w:before="73"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2</w:t>
            </w:r>
          </w:p>
        </w:tc>
        <w:tc>
          <w:tcPr>
            <w:tcW w:w="780" w:type="dxa"/>
            <w:shd w:val="clear" w:color="auto" w:fill="FFFF00"/>
          </w:tcPr>
          <w:p w:rsidR="009B6283" w:rsidRDefault="005B1CC1">
            <w:pPr>
              <w:pBdr>
                <w:top w:val="nil"/>
                <w:left w:val="nil"/>
                <w:bottom w:val="nil"/>
                <w:right w:val="nil"/>
                <w:between w:val="nil"/>
              </w:pBdr>
              <w:spacing w:before="73"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70</w:t>
            </w:r>
          </w:p>
        </w:tc>
      </w:tr>
      <w:tr w:rsidR="009B6283">
        <w:trPr>
          <w:trHeight w:val="414"/>
        </w:trPr>
        <w:tc>
          <w:tcPr>
            <w:tcW w:w="960" w:type="dxa"/>
            <w:shd w:val="clear" w:color="auto" w:fill="FFE599"/>
          </w:tcPr>
          <w:p w:rsidR="009B6283" w:rsidRDefault="005B1CC1">
            <w:pPr>
              <w:pBdr>
                <w:top w:val="nil"/>
                <w:left w:val="nil"/>
                <w:bottom w:val="nil"/>
                <w:right w:val="nil"/>
                <w:between w:val="nil"/>
              </w:pBdr>
              <w:spacing w:before="73"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w:t>
            </w:r>
          </w:p>
        </w:tc>
        <w:tc>
          <w:tcPr>
            <w:tcW w:w="1845" w:type="dxa"/>
            <w:shd w:val="clear" w:color="auto" w:fill="FFE599"/>
          </w:tcPr>
          <w:p w:rsidR="009B6283" w:rsidRDefault="005B1CC1">
            <w:pPr>
              <w:pBdr>
                <w:top w:val="nil"/>
                <w:left w:val="nil"/>
                <w:bottom w:val="nil"/>
                <w:right w:val="nil"/>
                <w:between w:val="nil"/>
              </w:pBdr>
              <w:spacing w:before="5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Hrvatski jezik</w:t>
            </w:r>
          </w:p>
          <w:p w:rsidR="009B6283" w:rsidRDefault="009B6283">
            <w:pPr>
              <w:pBdr>
                <w:top w:val="nil"/>
                <w:left w:val="nil"/>
                <w:bottom w:val="nil"/>
                <w:right w:val="nil"/>
                <w:between w:val="nil"/>
              </w:pBdr>
              <w:spacing w:before="54" w:line="240" w:lineRule="auto"/>
              <w:ind w:left="0" w:hanging="2"/>
              <w:rPr>
                <w:rFonts w:ascii="Arial Narrow" w:eastAsia="Arial Narrow" w:hAnsi="Arial Narrow" w:cs="Arial Narrow"/>
                <w:sz w:val="24"/>
                <w:szCs w:val="24"/>
              </w:rPr>
            </w:pPr>
          </w:p>
        </w:tc>
        <w:tc>
          <w:tcPr>
            <w:tcW w:w="990" w:type="dxa"/>
            <w:shd w:val="clear" w:color="auto" w:fill="FFE599"/>
          </w:tcPr>
          <w:p w:rsidR="009B6283" w:rsidRDefault="005B1CC1">
            <w:pPr>
              <w:pBdr>
                <w:top w:val="nil"/>
                <w:left w:val="nil"/>
                <w:bottom w:val="nil"/>
                <w:right w:val="nil"/>
                <w:between w:val="nil"/>
              </w:pBdr>
              <w:spacing w:before="7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       8.</w:t>
            </w:r>
          </w:p>
        </w:tc>
        <w:tc>
          <w:tcPr>
            <w:tcW w:w="990" w:type="dxa"/>
            <w:shd w:val="clear" w:color="auto" w:fill="FFE599"/>
          </w:tcPr>
          <w:p w:rsidR="009B6283" w:rsidRDefault="005B1CC1">
            <w:pPr>
              <w:pBdr>
                <w:top w:val="nil"/>
                <w:left w:val="nil"/>
                <w:bottom w:val="nil"/>
                <w:right w:val="nil"/>
                <w:between w:val="nil"/>
              </w:pBdr>
              <w:spacing w:before="73"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3060" w:type="dxa"/>
            <w:shd w:val="clear" w:color="auto" w:fill="FFE599"/>
          </w:tcPr>
          <w:p w:rsidR="009B6283" w:rsidRDefault="005B1CC1">
            <w:pPr>
              <w:pBdr>
                <w:top w:val="nil"/>
                <w:left w:val="nil"/>
                <w:bottom w:val="nil"/>
                <w:right w:val="nil"/>
                <w:between w:val="nil"/>
              </w:pBdr>
              <w:spacing w:before="7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Prlić Martina</w:t>
            </w:r>
          </w:p>
        </w:tc>
        <w:tc>
          <w:tcPr>
            <w:tcW w:w="855" w:type="dxa"/>
            <w:shd w:val="clear" w:color="auto" w:fill="FFE599"/>
          </w:tcPr>
          <w:p w:rsidR="009B6283" w:rsidRDefault="005B1CC1">
            <w:pPr>
              <w:pBdr>
                <w:top w:val="nil"/>
                <w:left w:val="nil"/>
                <w:bottom w:val="nil"/>
                <w:right w:val="nil"/>
                <w:between w:val="nil"/>
              </w:pBdr>
              <w:spacing w:before="73"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780" w:type="dxa"/>
            <w:shd w:val="clear" w:color="auto" w:fill="FFE599"/>
          </w:tcPr>
          <w:p w:rsidR="009B6283" w:rsidRDefault="005B1CC1">
            <w:pPr>
              <w:pBdr>
                <w:top w:val="nil"/>
                <w:left w:val="nil"/>
                <w:bottom w:val="nil"/>
                <w:right w:val="nil"/>
                <w:between w:val="nil"/>
              </w:pBdr>
              <w:spacing w:before="73"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35</w:t>
            </w:r>
          </w:p>
        </w:tc>
      </w:tr>
      <w:tr w:rsidR="009B6283">
        <w:trPr>
          <w:cantSplit/>
          <w:trHeight w:val="271"/>
        </w:trPr>
        <w:tc>
          <w:tcPr>
            <w:tcW w:w="960" w:type="dxa"/>
            <w:tcBorders>
              <w:bottom w:val="nil"/>
            </w:tcBorders>
            <w:shd w:val="clear" w:color="auto" w:fill="D9EAD3"/>
          </w:tcPr>
          <w:p w:rsidR="009B6283" w:rsidRDefault="005B1CC1">
            <w:pPr>
              <w:pBdr>
                <w:top w:val="nil"/>
                <w:left w:val="nil"/>
                <w:bottom w:val="nil"/>
                <w:right w:val="nil"/>
                <w:between w:val="nil"/>
              </w:pBdr>
              <w:spacing w:before="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3</w:t>
            </w:r>
          </w:p>
        </w:tc>
        <w:tc>
          <w:tcPr>
            <w:tcW w:w="1845" w:type="dxa"/>
            <w:vMerge w:val="restart"/>
            <w:shd w:val="clear" w:color="auto" w:fill="D9EAD3"/>
          </w:tcPr>
          <w:p w:rsidR="009B6283" w:rsidRDefault="005B1CC1">
            <w:pPr>
              <w:pBdr>
                <w:top w:val="nil"/>
                <w:left w:val="nil"/>
                <w:bottom w:val="nil"/>
                <w:right w:val="nil"/>
                <w:between w:val="nil"/>
              </w:pBdr>
              <w:spacing w:before="14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Engleski jezik</w:t>
            </w:r>
          </w:p>
          <w:p w:rsidR="009B6283" w:rsidRDefault="009B6283">
            <w:pPr>
              <w:pBdr>
                <w:top w:val="nil"/>
                <w:left w:val="nil"/>
                <w:bottom w:val="nil"/>
                <w:right w:val="nil"/>
                <w:between w:val="nil"/>
              </w:pBdr>
              <w:spacing w:before="143" w:line="240" w:lineRule="auto"/>
              <w:ind w:left="0" w:hanging="2"/>
              <w:rPr>
                <w:rFonts w:ascii="Arial Narrow" w:eastAsia="Arial Narrow" w:hAnsi="Arial Narrow" w:cs="Arial Narrow"/>
                <w:sz w:val="24"/>
                <w:szCs w:val="24"/>
              </w:rPr>
            </w:pPr>
          </w:p>
        </w:tc>
        <w:tc>
          <w:tcPr>
            <w:tcW w:w="990" w:type="dxa"/>
            <w:tcBorders>
              <w:bottom w:val="nil"/>
            </w:tcBorders>
            <w:shd w:val="clear" w:color="auto" w:fill="D9EAD3"/>
          </w:tcPr>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tc>
        <w:tc>
          <w:tcPr>
            <w:tcW w:w="990" w:type="dxa"/>
            <w:tcBorders>
              <w:bottom w:val="nil"/>
            </w:tcBorders>
            <w:shd w:val="clear" w:color="auto" w:fill="D9EAD3"/>
          </w:tcPr>
          <w:p w:rsidR="009B6283" w:rsidRDefault="009B6283">
            <w:pPr>
              <w:pBdr>
                <w:top w:val="nil"/>
                <w:left w:val="nil"/>
                <w:bottom w:val="nil"/>
                <w:right w:val="nil"/>
                <w:between w:val="nil"/>
              </w:pBdr>
              <w:spacing w:before="4" w:line="240" w:lineRule="auto"/>
              <w:ind w:left="0" w:hanging="2"/>
              <w:jc w:val="center"/>
              <w:rPr>
                <w:rFonts w:ascii="Arial Narrow" w:eastAsia="Arial Narrow" w:hAnsi="Arial Narrow" w:cs="Arial Narrow"/>
                <w:sz w:val="24"/>
                <w:szCs w:val="24"/>
              </w:rPr>
            </w:pPr>
          </w:p>
        </w:tc>
        <w:tc>
          <w:tcPr>
            <w:tcW w:w="3060" w:type="dxa"/>
            <w:tcBorders>
              <w:bottom w:val="nil"/>
            </w:tcBorders>
            <w:shd w:val="clear" w:color="auto" w:fill="D9EAD3"/>
          </w:tcPr>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tc>
        <w:tc>
          <w:tcPr>
            <w:tcW w:w="855" w:type="dxa"/>
            <w:vMerge w:val="restart"/>
            <w:shd w:val="clear" w:color="auto" w:fill="D9EAD3"/>
          </w:tcPr>
          <w:p w:rsidR="009B6283" w:rsidRDefault="005B1CC1">
            <w:pPr>
              <w:pBdr>
                <w:top w:val="nil"/>
                <w:left w:val="nil"/>
                <w:bottom w:val="nil"/>
                <w:right w:val="nil"/>
                <w:between w:val="nil"/>
              </w:pBdr>
              <w:spacing w:before="143" w:line="240" w:lineRule="auto"/>
              <w:ind w:leftChars="0" w:left="0" w:right="1" w:firstLineChars="0" w:firstLine="0"/>
              <w:rPr>
                <w:rFonts w:ascii="Arial Narrow" w:eastAsia="Arial Narrow" w:hAnsi="Arial Narrow" w:cs="Arial Narrow"/>
                <w:sz w:val="24"/>
                <w:szCs w:val="24"/>
              </w:rPr>
            </w:pPr>
            <w:r>
              <w:rPr>
                <w:rFonts w:ascii="Arial Narrow" w:eastAsia="Arial Narrow" w:hAnsi="Arial Narrow" w:cs="Arial Narrow"/>
                <w:sz w:val="24"/>
                <w:szCs w:val="24"/>
              </w:rPr>
              <w:t xml:space="preserve">       1</w:t>
            </w:r>
          </w:p>
        </w:tc>
        <w:tc>
          <w:tcPr>
            <w:tcW w:w="780" w:type="dxa"/>
            <w:vMerge w:val="restart"/>
            <w:shd w:val="clear" w:color="auto" w:fill="D9EAD3"/>
          </w:tcPr>
          <w:p w:rsidR="009B6283" w:rsidRDefault="005B1CC1">
            <w:pPr>
              <w:pBdr>
                <w:top w:val="nil"/>
                <w:left w:val="nil"/>
                <w:bottom w:val="nil"/>
                <w:right w:val="nil"/>
                <w:between w:val="nil"/>
              </w:pBdr>
              <w:spacing w:before="143" w:line="240" w:lineRule="auto"/>
              <w:ind w:leftChars="0" w:left="0" w:firstLineChars="0" w:firstLine="0"/>
              <w:rPr>
                <w:rFonts w:ascii="Arial Narrow" w:eastAsia="Arial Narrow" w:hAnsi="Arial Narrow" w:cs="Arial Narrow"/>
                <w:sz w:val="24"/>
                <w:szCs w:val="24"/>
              </w:rPr>
            </w:pPr>
            <w:r>
              <w:rPr>
                <w:rFonts w:ascii="Arial Narrow" w:eastAsia="Arial Narrow" w:hAnsi="Arial Narrow" w:cs="Arial Narrow"/>
                <w:sz w:val="24"/>
                <w:szCs w:val="24"/>
              </w:rPr>
              <w:t xml:space="preserve">    35</w:t>
            </w:r>
          </w:p>
        </w:tc>
      </w:tr>
      <w:tr w:rsidR="009B6283">
        <w:trPr>
          <w:cantSplit/>
          <w:trHeight w:val="270"/>
        </w:trPr>
        <w:tc>
          <w:tcPr>
            <w:tcW w:w="960" w:type="dxa"/>
            <w:tcBorders>
              <w:top w:val="nil"/>
            </w:tcBorders>
            <w:shd w:val="clear" w:color="auto" w:fill="D9EAD3"/>
          </w:tcPr>
          <w:p w:rsidR="009B6283" w:rsidRDefault="009B6283">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p>
        </w:tc>
        <w:tc>
          <w:tcPr>
            <w:tcW w:w="1845" w:type="dxa"/>
            <w:vMerge/>
            <w:shd w:val="clear" w:color="auto" w:fill="D9EAD3"/>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c>
          <w:tcPr>
            <w:tcW w:w="990" w:type="dxa"/>
            <w:tcBorders>
              <w:top w:val="nil"/>
            </w:tcBorders>
            <w:shd w:val="clear" w:color="auto" w:fill="D9EAD3"/>
          </w:tcPr>
          <w:p w:rsidR="009B6283" w:rsidRDefault="005B1CC1">
            <w:pPr>
              <w:pBdr>
                <w:top w:val="nil"/>
                <w:left w:val="nil"/>
                <w:bottom w:val="nil"/>
                <w:right w:val="nil"/>
                <w:between w:val="nil"/>
              </w:pBdr>
              <w:spacing w:line="240" w:lineRule="auto"/>
              <w:ind w:leftChars="0" w:left="0" w:firstLineChars="0" w:firstLine="0"/>
              <w:rPr>
                <w:rFonts w:ascii="Arial Narrow" w:eastAsia="Arial Narrow" w:hAnsi="Arial Narrow" w:cs="Arial Narrow"/>
                <w:sz w:val="24"/>
                <w:szCs w:val="24"/>
              </w:rPr>
            </w:pPr>
            <w:r>
              <w:rPr>
                <w:rFonts w:ascii="Arial Narrow" w:eastAsia="Arial Narrow" w:hAnsi="Arial Narrow" w:cs="Arial Narrow"/>
                <w:sz w:val="24"/>
                <w:szCs w:val="24"/>
              </w:rPr>
              <w:t xml:space="preserve">        8.</w:t>
            </w:r>
          </w:p>
        </w:tc>
        <w:tc>
          <w:tcPr>
            <w:tcW w:w="990" w:type="dxa"/>
            <w:tcBorders>
              <w:top w:val="nil"/>
            </w:tcBorders>
            <w:shd w:val="clear" w:color="auto" w:fill="D9EAD3"/>
          </w:tcPr>
          <w:p w:rsidR="009B6283" w:rsidRDefault="005B1CC1">
            <w:pPr>
              <w:pBdr>
                <w:top w:val="nil"/>
                <w:left w:val="nil"/>
                <w:bottom w:val="nil"/>
                <w:right w:val="nil"/>
                <w:between w:val="nil"/>
              </w:pBdr>
              <w:spacing w:line="240" w:lineRule="auto"/>
              <w:ind w:leftChars="0" w:left="0" w:firstLineChars="0" w:firstLine="0"/>
              <w:rPr>
                <w:rFonts w:ascii="Arial Narrow" w:eastAsia="Arial Narrow" w:hAnsi="Arial Narrow" w:cs="Arial Narrow"/>
                <w:sz w:val="24"/>
                <w:szCs w:val="24"/>
              </w:rPr>
            </w:pPr>
            <w:r>
              <w:rPr>
                <w:rFonts w:ascii="Arial Narrow" w:eastAsia="Arial Narrow" w:hAnsi="Arial Narrow" w:cs="Arial Narrow"/>
                <w:sz w:val="24"/>
                <w:szCs w:val="24"/>
              </w:rPr>
              <w:t xml:space="preserve">        1</w:t>
            </w:r>
          </w:p>
        </w:tc>
        <w:tc>
          <w:tcPr>
            <w:tcW w:w="3060" w:type="dxa"/>
            <w:tcBorders>
              <w:top w:val="nil"/>
            </w:tcBorders>
            <w:shd w:val="clear" w:color="auto" w:fill="D9EAD3"/>
          </w:tcPr>
          <w:p w:rsidR="009B6283" w:rsidRDefault="005B1CC1">
            <w:pPr>
              <w:pBdr>
                <w:top w:val="nil"/>
                <w:left w:val="nil"/>
                <w:bottom w:val="nil"/>
                <w:right w:val="nil"/>
                <w:between w:val="nil"/>
              </w:pBdr>
              <w:spacing w:line="240" w:lineRule="auto"/>
              <w:ind w:leftChars="0" w:left="0" w:firstLineChars="0" w:firstLine="0"/>
              <w:rPr>
                <w:rFonts w:ascii="Arial Narrow" w:eastAsia="Arial Narrow" w:hAnsi="Arial Narrow" w:cs="Arial Narrow"/>
                <w:sz w:val="24"/>
                <w:szCs w:val="24"/>
              </w:rPr>
            </w:pPr>
            <w:r>
              <w:rPr>
                <w:rFonts w:ascii="Arial Narrow" w:eastAsia="Arial Narrow" w:hAnsi="Arial Narrow" w:cs="Arial Narrow"/>
                <w:sz w:val="24"/>
                <w:szCs w:val="24"/>
              </w:rPr>
              <w:t>Buljan Renata</w:t>
            </w:r>
          </w:p>
        </w:tc>
        <w:tc>
          <w:tcPr>
            <w:tcW w:w="855" w:type="dxa"/>
            <w:vMerge/>
            <w:shd w:val="clear" w:color="auto" w:fill="D9EAD3"/>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c>
          <w:tcPr>
            <w:tcW w:w="780" w:type="dxa"/>
            <w:vMerge/>
            <w:shd w:val="clear" w:color="auto" w:fill="D9EAD3"/>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r>
      <w:tr w:rsidR="009B6283">
        <w:trPr>
          <w:cantSplit/>
          <w:trHeight w:val="291"/>
        </w:trPr>
        <w:tc>
          <w:tcPr>
            <w:tcW w:w="960" w:type="dxa"/>
            <w:tcBorders>
              <w:bottom w:val="nil"/>
            </w:tcBorders>
            <w:shd w:val="clear" w:color="auto" w:fill="D0E0E3"/>
          </w:tcPr>
          <w:p w:rsidR="009B6283" w:rsidRDefault="005B1CC1">
            <w:pPr>
              <w:pBdr>
                <w:top w:val="nil"/>
                <w:left w:val="nil"/>
                <w:bottom w:val="nil"/>
                <w:right w:val="nil"/>
                <w:between w:val="nil"/>
              </w:pBdr>
              <w:spacing w:before="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4.</w:t>
            </w:r>
          </w:p>
        </w:tc>
        <w:tc>
          <w:tcPr>
            <w:tcW w:w="1845" w:type="dxa"/>
            <w:vMerge w:val="restart"/>
            <w:shd w:val="clear" w:color="auto" w:fill="D0E0E3"/>
          </w:tcPr>
          <w:p w:rsidR="009B6283" w:rsidRDefault="005B1CC1">
            <w:pPr>
              <w:pBdr>
                <w:top w:val="nil"/>
                <w:left w:val="nil"/>
                <w:bottom w:val="nil"/>
                <w:right w:val="nil"/>
                <w:between w:val="nil"/>
              </w:pBdr>
              <w:spacing w:before="12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Njemački jezik</w:t>
            </w:r>
          </w:p>
          <w:p w:rsidR="009B6283" w:rsidRDefault="009B6283">
            <w:pPr>
              <w:pBdr>
                <w:top w:val="nil"/>
                <w:left w:val="nil"/>
                <w:bottom w:val="nil"/>
                <w:right w:val="nil"/>
                <w:between w:val="nil"/>
              </w:pBdr>
              <w:spacing w:before="121" w:line="240" w:lineRule="auto"/>
              <w:ind w:left="0" w:hanging="2"/>
              <w:rPr>
                <w:rFonts w:ascii="Arial Narrow" w:eastAsia="Arial Narrow" w:hAnsi="Arial Narrow" w:cs="Arial Narrow"/>
                <w:sz w:val="24"/>
                <w:szCs w:val="24"/>
              </w:rPr>
            </w:pPr>
          </w:p>
        </w:tc>
        <w:tc>
          <w:tcPr>
            <w:tcW w:w="990" w:type="dxa"/>
            <w:tcBorders>
              <w:bottom w:val="nil"/>
            </w:tcBorders>
            <w:shd w:val="clear" w:color="auto" w:fill="D0E0E3"/>
          </w:tcPr>
          <w:p w:rsidR="009B6283" w:rsidRDefault="009B6283">
            <w:pPr>
              <w:pBdr>
                <w:top w:val="nil"/>
                <w:left w:val="nil"/>
                <w:bottom w:val="nil"/>
                <w:right w:val="nil"/>
                <w:between w:val="nil"/>
              </w:pBdr>
              <w:spacing w:before="4" w:line="240" w:lineRule="auto"/>
              <w:ind w:left="0" w:hanging="2"/>
              <w:jc w:val="center"/>
              <w:rPr>
                <w:rFonts w:ascii="Arial Narrow" w:eastAsia="Arial Narrow" w:hAnsi="Arial Narrow" w:cs="Arial Narrow"/>
                <w:sz w:val="24"/>
                <w:szCs w:val="24"/>
              </w:rPr>
            </w:pPr>
          </w:p>
        </w:tc>
        <w:tc>
          <w:tcPr>
            <w:tcW w:w="990" w:type="dxa"/>
            <w:tcBorders>
              <w:bottom w:val="nil"/>
            </w:tcBorders>
            <w:shd w:val="clear" w:color="auto" w:fill="D0E0E3"/>
          </w:tcPr>
          <w:p w:rsidR="009B6283" w:rsidRDefault="009B6283">
            <w:pPr>
              <w:pBdr>
                <w:top w:val="nil"/>
                <w:left w:val="nil"/>
                <w:bottom w:val="nil"/>
                <w:right w:val="nil"/>
                <w:between w:val="nil"/>
              </w:pBdr>
              <w:spacing w:before="4" w:line="240" w:lineRule="auto"/>
              <w:ind w:left="0" w:hanging="2"/>
              <w:jc w:val="center"/>
              <w:rPr>
                <w:rFonts w:ascii="Arial Narrow" w:eastAsia="Arial Narrow" w:hAnsi="Arial Narrow" w:cs="Arial Narrow"/>
                <w:sz w:val="24"/>
                <w:szCs w:val="24"/>
              </w:rPr>
            </w:pPr>
          </w:p>
        </w:tc>
        <w:tc>
          <w:tcPr>
            <w:tcW w:w="3060" w:type="dxa"/>
            <w:tcBorders>
              <w:bottom w:val="nil"/>
            </w:tcBorders>
            <w:shd w:val="clear" w:color="auto" w:fill="D0E0E3"/>
          </w:tcPr>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tc>
        <w:tc>
          <w:tcPr>
            <w:tcW w:w="855" w:type="dxa"/>
            <w:tcBorders>
              <w:bottom w:val="nil"/>
            </w:tcBorders>
            <w:shd w:val="clear" w:color="auto" w:fill="D0E0E3"/>
          </w:tcPr>
          <w:p w:rsidR="009B6283" w:rsidRDefault="009B6283">
            <w:pPr>
              <w:pBdr>
                <w:top w:val="nil"/>
                <w:left w:val="nil"/>
                <w:bottom w:val="nil"/>
                <w:right w:val="nil"/>
                <w:between w:val="nil"/>
              </w:pBdr>
              <w:spacing w:before="4" w:line="240" w:lineRule="auto"/>
              <w:ind w:left="0" w:right="1" w:hanging="2"/>
              <w:rPr>
                <w:rFonts w:ascii="Arial Narrow" w:eastAsia="Arial Narrow" w:hAnsi="Arial Narrow" w:cs="Arial Narrow"/>
                <w:sz w:val="24"/>
                <w:szCs w:val="24"/>
              </w:rPr>
            </w:pPr>
          </w:p>
        </w:tc>
        <w:tc>
          <w:tcPr>
            <w:tcW w:w="780" w:type="dxa"/>
            <w:tcBorders>
              <w:bottom w:val="nil"/>
            </w:tcBorders>
            <w:shd w:val="clear" w:color="auto" w:fill="D0E0E3"/>
          </w:tcPr>
          <w:p w:rsidR="009B6283" w:rsidRDefault="009B6283">
            <w:pPr>
              <w:pBdr>
                <w:top w:val="nil"/>
                <w:left w:val="nil"/>
                <w:bottom w:val="nil"/>
                <w:right w:val="nil"/>
                <w:between w:val="nil"/>
              </w:pBdr>
              <w:spacing w:before="4" w:line="240" w:lineRule="auto"/>
              <w:ind w:left="0" w:hanging="2"/>
              <w:jc w:val="center"/>
              <w:rPr>
                <w:rFonts w:ascii="Arial Narrow" w:eastAsia="Arial Narrow" w:hAnsi="Arial Narrow" w:cs="Arial Narrow"/>
                <w:sz w:val="24"/>
                <w:szCs w:val="24"/>
              </w:rPr>
            </w:pPr>
          </w:p>
        </w:tc>
      </w:tr>
      <w:tr w:rsidR="009B6283">
        <w:trPr>
          <w:cantSplit/>
          <w:trHeight w:val="270"/>
        </w:trPr>
        <w:tc>
          <w:tcPr>
            <w:tcW w:w="960" w:type="dxa"/>
            <w:tcBorders>
              <w:top w:val="nil"/>
            </w:tcBorders>
            <w:shd w:val="clear" w:color="auto" w:fill="D0E0E3"/>
          </w:tcPr>
          <w:p w:rsidR="009B6283" w:rsidRDefault="009B6283">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p>
        </w:tc>
        <w:tc>
          <w:tcPr>
            <w:tcW w:w="1845" w:type="dxa"/>
            <w:vMerge/>
            <w:shd w:val="clear" w:color="auto" w:fill="D0E0E3"/>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c>
          <w:tcPr>
            <w:tcW w:w="990" w:type="dxa"/>
            <w:tcBorders>
              <w:top w:val="nil"/>
            </w:tcBorders>
            <w:shd w:val="clear" w:color="auto" w:fill="D0E0E3"/>
          </w:tcPr>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7.</w:t>
            </w:r>
          </w:p>
        </w:tc>
        <w:tc>
          <w:tcPr>
            <w:tcW w:w="990" w:type="dxa"/>
            <w:tcBorders>
              <w:top w:val="nil"/>
            </w:tcBorders>
            <w:shd w:val="clear" w:color="auto" w:fill="D0E0E3"/>
          </w:tcPr>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3060" w:type="dxa"/>
            <w:tcBorders>
              <w:top w:val="nil"/>
            </w:tcBorders>
            <w:shd w:val="clear" w:color="auto" w:fill="D0E0E3"/>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Jambreković Kristina</w:t>
            </w:r>
          </w:p>
        </w:tc>
        <w:tc>
          <w:tcPr>
            <w:tcW w:w="855" w:type="dxa"/>
            <w:tcBorders>
              <w:top w:val="nil"/>
            </w:tcBorders>
            <w:shd w:val="clear" w:color="auto" w:fill="D0E0E3"/>
          </w:tcPr>
          <w:p w:rsidR="009B6283" w:rsidRDefault="005B1CC1">
            <w:pPr>
              <w:pBdr>
                <w:top w:val="nil"/>
                <w:left w:val="nil"/>
                <w:bottom w:val="nil"/>
                <w:right w:val="nil"/>
                <w:between w:val="nil"/>
              </w:pBdr>
              <w:spacing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780" w:type="dxa"/>
            <w:tcBorders>
              <w:top w:val="nil"/>
            </w:tcBorders>
            <w:shd w:val="clear" w:color="auto" w:fill="D0E0E3"/>
          </w:tcPr>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35</w:t>
            </w:r>
          </w:p>
        </w:tc>
      </w:tr>
      <w:tr w:rsidR="009B6283">
        <w:trPr>
          <w:trHeight w:val="546"/>
        </w:trPr>
        <w:tc>
          <w:tcPr>
            <w:tcW w:w="960" w:type="dxa"/>
            <w:shd w:val="clear" w:color="auto" w:fill="D9D2E9"/>
          </w:tcPr>
          <w:p w:rsidR="009B6283" w:rsidRDefault="005B1CC1">
            <w:pPr>
              <w:pBdr>
                <w:top w:val="nil"/>
                <w:left w:val="nil"/>
                <w:bottom w:val="nil"/>
                <w:right w:val="nil"/>
                <w:between w:val="nil"/>
              </w:pBdr>
              <w:spacing w:before="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5.</w:t>
            </w:r>
          </w:p>
        </w:tc>
        <w:tc>
          <w:tcPr>
            <w:tcW w:w="1845" w:type="dxa"/>
            <w:shd w:val="clear" w:color="auto" w:fill="D9D2E9"/>
          </w:tcPr>
          <w:p w:rsidR="009B6283" w:rsidRDefault="009B6283">
            <w:pPr>
              <w:pBdr>
                <w:top w:val="nil"/>
                <w:left w:val="nil"/>
                <w:bottom w:val="nil"/>
                <w:right w:val="nil"/>
                <w:between w:val="nil"/>
              </w:pBdr>
              <w:spacing w:line="240" w:lineRule="auto"/>
              <w:ind w:leftChars="0" w:left="0" w:firstLineChars="0" w:firstLine="0"/>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Chars="0" w:left="0" w:firstLineChars="0" w:firstLine="0"/>
              <w:rPr>
                <w:rFonts w:ascii="Arial Narrow" w:eastAsia="Arial Narrow" w:hAnsi="Arial Narrow" w:cs="Arial Narrow"/>
                <w:sz w:val="24"/>
                <w:szCs w:val="24"/>
              </w:rPr>
            </w:pPr>
            <w:r>
              <w:rPr>
                <w:rFonts w:ascii="Arial Narrow" w:eastAsia="Arial Narrow" w:hAnsi="Arial Narrow" w:cs="Arial Narrow"/>
                <w:sz w:val="24"/>
                <w:szCs w:val="24"/>
              </w:rPr>
              <w:t>Povijest</w:t>
            </w:r>
          </w:p>
          <w:p w:rsidR="009B6283" w:rsidRDefault="009B6283">
            <w:pPr>
              <w:pBdr>
                <w:top w:val="nil"/>
                <w:left w:val="nil"/>
                <w:bottom w:val="nil"/>
                <w:right w:val="nil"/>
                <w:between w:val="nil"/>
              </w:pBdr>
              <w:spacing w:line="240" w:lineRule="auto"/>
              <w:ind w:leftChars="0" w:left="0" w:firstLineChars="0" w:firstLine="0"/>
              <w:rPr>
                <w:rFonts w:ascii="Arial Narrow" w:eastAsia="Arial Narrow" w:hAnsi="Arial Narrow" w:cs="Arial Narrow"/>
                <w:sz w:val="24"/>
                <w:szCs w:val="24"/>
              </w:rPr>
            </w:pPr>
          </w:p>
        </w:tc>
        <w:tc>
          <w:tcPr>
            <w:tcW w:w="990" w:type="dxa"/>
            <w:shd w:val="clear" w:color="auto" w:fill="D9D2E9"/>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       5.</w:t>
            </w:r>
            <w:r>
              <w:rPr>
                <w:rFonts w:ascii="Arial Narrow" w:eastAsia="Arial Narrow" w:hAnsi="Arial Narrow" w:cs="Arial Narrow"/>
                <w:sz w:val="24"/>
                <w:szCs w:val="24"/>
              </w:rPr>
              <w:t xml:space="preserve"> i 7.</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       6. i 8.</w:t>
            </w:r>
          </w:p>
        </w:tc>
        <w:tc>
          <w:tcPr>
            <w:tcW w:w="990" w:type="dxa"/>
            <w:shd w:val="clear" w:color="auto" w:fill="D9D2E9"/>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        2</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        2</w:t>
            </w:r>
          </w:p>
        </w:tc>
        <w:tc>
          <w:tcPr>
            <w:tcW w:w="3060" w:type="dxa"/>
            <w:shd w:val="clear" w:color="auto" w:fill="D9D2E9"/>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Olić Dragan</w:t>
            </w:r>
          </w:p>
          <w:p w:rsidR="009B6283" w:rsidRDefault="005B1CC1">
            <w:pPr>
              <w:pBdr>
                <w:top w:val="nil"/>
                <w:left w:val="nil"/>
                <w:bottom w:val="nil"/>
                <w:right w:val="nil"/>
                <w:between w:val="nil"/>
              </w:pBdr>
              <w:spacing w:line="240" w:lineRule="auto"/>
              <w:ind w:leftChars="0" w:left="0" w:firstLineChars="0" w:firstLine="0"/>
              <w:rPr>
                <w:rFonts w:ascii="Arial Narrow" w:eastAsia="Arial Narrow" w:hAnsi="Arial Narrow" w:cs="Arial Narrow"/>
                <w:sz w:val="24"/>
                <w:szCs w:val="24"/>
              </w:rPr>
            </w:pPr>
            <w:r>
              <w:rPr>
                <w:rFonts w:ascii="Arial Narrow" w:eastAsia="Arial Narrow" w:hAnsi="Arial Narrow" w:cs="Arial Narrow"/>
                <w:sz w:val="24"/>
                <w:szCs w:val="24"/>
              </w:rPr>
              <w:t>Meić-Sidić Dinko</w:t>
            </w:r>
          </w:p>
        </w:tc>
        <w:tc>
          <w:tcPr>
            <w:tcW w:w="855" w:type="dxa"/>
            <w:shd w:val="clear" w:color="auto" w:fill="D9D2E9"/>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       2</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       2</w:t>
            </w:r>
          </w:p>
        </w:tc>
        <w:tc>
          <w:tcPr>
            <w:tcW w:w="780" w:type="dxa"/>
            <w:shd w:val="clear" w:color="auto" w:fill="D9D2E9"/>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     70</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     70</w:t>
            </w:r>
          </w:p>
        </w:tc>
      </w:tr>
      <w:tr w:rsidR="009B6283">
        <w:trPr>
          <w:trHeight w:val="1101"/>
        </w:trPr>
        <w:tc>
          <w:tcPr>
            <w:tcW w:w="960" w:type="dxa"/>
            <w:shd w:val="clear" w:color="auto" w:fill="F4CCCC"/>
          </w:tcPr>
          <w:p w:rsidR="009B6283" w:rsidRDefault="005B1CC1">
            <w:pPr>
              <w:pBdr>
                <w:top w:val="nil"/>
                <w:left w:val="nil"/>
                <w:bottom w:val="nil"/>
                <w:right w:val="nil"/>
                <w:between w:val="nil"/>
              </w:pBdr>
              <w:spacing w:before="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6.</w:t>
            </w:r>
          </w:p>
        </w:tc>
        <w:tc>
          <w:tcPr>
            <w:tcW w:w="1845" w:type="dxa"/>
            <w:shd w:val="clear" w:color="auto" w:fill="F4CCCC"/>
          </w:tcPr>
          <w:p w:rsidR="009B6283" w:rsidRDefault="009B6283">
            <w:pPr>
              <w:pBdr>
                <w:top w:val="nil"/>
                <w:left w:val="nil"/>
                <w:bottom w:val="nil"/>
                <w:right w:val="nil"/>
                <w:between w:val="nil"/>
              </w:pBdr>
              <w:spacing w:before="140"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Matematika</w:t>
            </w:r>
          </w:p>
        </w:tc>
        <w:tc>
          <w:tcPr>
            <w:tcW w:w="990" w:type="dxa"/>
            <w:shd w:val="clear" w:color="auto" w:fill="F4CCCC"/>
          </w:tcPr>
          <w:p w:rsidR="009B6283" w:rsidRDefault="005B1CC1">
            <w:pPr>
              <w:pBdr>
                <w:top w:val="nil"/>
                <w:left w:val="nil"/>
                <w:bottom w:val="nil"/>
                <w:right w:val="nil"/>
                <w:between w:val="nil"/>
              </w:pBdr>
              <w:spacing w:before="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8.</w:t>
            </w:r>
          </w:p>
          <w:p w:rsidR="009B6283" w:rsidRDefault="005B1CC1">
            <w:pPr>
              <w:pBdr>
                <w:top w:val="nil"/>
                <w:left w:val="nil"/>
                <w:bottom w:val="nil"/>
                <w:right w:val="nil"/>
                <w:between w:val="nil"/>
              </w:pBdr>
              <w:spacing w:before="2"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7.</w:t>
            </w:r>
          </w:p>
          <w:p w:rsidR="009B6283" w:rsidRDefault="005B1CC1">
            <w:pPr>
              <w:pBdr>
                <w:top w:val="nil"/>
                <w:left w:val="nil"/>
                <w:bottom w:val="nil"/>
                <w:right w:val="nil"/>
                <w:between w:val="nil"/>
              </w:pBdr>
              <w:spacing w:before="5"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5.</w:t>
            </w:r>
          </w:p>
          <w:p w:rsidR="009B6283" w:rsidRDefault="005B1CC1">
            <w:pPr>
              <w:pBdr>
                <w:top w:val="nil"/>
                <w:left w:val="nil"/>
                <w:bottom w:val="nil"/>
                <w:right w:val="nil"/>
                <w:between w:val="nil"/>
              </w:pBdr>
              <w:spacing w:before="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6.</w:t>
            </w:r>
          </w:p>
        </w:tc>
        <w:tc>
          <w:tcPr>
            <w:tcW w:w="990" w:type="dxa"/>
            <w:shd w:val="clear" w:color="auto" w:fill="F4CCCC"/>
          </w:tcPr>
          <w:p w:rsidR="009B6283" w:rsidRDefault="005B1CC1">
            <w:pPr>
              <w:pBdr>
                <w:top w:val="nil"/>
                <w:left w:val="nil"/>
                <w:bottom w:val="nil"/>
                <w:right w:val="nil"/>
                <w:between w:val="nil"/>
              </w:pBdr>
              <w:spacing w:before="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p w:rsidR="009B6283" w:rsidRDefault="005B1CC1">
            <w:pPr>
              <w:pBdr>
                <w:top w:val="nil"/>
                <w:left w:val="nil"/>
                <w:bottom w:val="nil"/>
                <w:right w:val="nil"/>
                <w:between w:val="nil"/>
              </w:pBdr>
              <w:spacing w:before="2"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p w:rsidR="009B6283" w:rsidRDefault="005B1CC1">
            <w:pPr>
              <w:pBdr>
                <w:top w:val="nil"/>
                <w:left w:val="nil"/>
                <w:bottom w:val="nil"/>
                <w:right w:val="nil"/>
                <w:between w:val="nil"/>
              </w:pBdr>
              <w:spacing w:before="5"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p w:rsidR="009B6283" w:rsidRDefault="005B1CC1">
            <w:pPr>
              <w:pBdr>
                <w:top w:val="nil"/>
                <w:left w:val="nil"/>
                <w:bottom w:val="nil"/>
                <w:right w:val="nil"/>
                <w:between w:val="nil"/>
              </w:pBdr>
              <w:spacing w:before="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3060" w:type="dxa"/>
            <w:shd w:val="clear" w:color="auto" w:fill="F4CCCC"/>
          </w:tcPr>
          <w:p w:rsidR="009B6283" w:rsidRDefault="005B1CC1">
            <w:pPr>
              <w:pBdr>
                <w:top w:val="nil"/>
                <w:left w:val="nil"/>
                <w:bottom w:val="nil"/>
                <w:right w:val="nil"/>
                <w:between w:val="nil"/>
              </w:pBdr>
              <w:spacing w:before="49" w:line="244" w:lineRule="auto"/>
              <w:ind w:left="0" w:right="1342" w:hanging="2"/>
              <w:rPr>
                <w:rFonts w:ascii="Arial Narrow" w:eastAsia="Arial Narrow" w:hAnsi="Arial Narrow" w:cs="Arial Narrow"/>
                <w:sz w:val="24"/>
                <w:szCs w:val="24"/>
              </w:rPr>
            </w:pPr>
            <w:r>
              <w:rPr>
                <w:rFonts w:ascii="Arial Narrow" w:eastAsia="Arial Narrow" w:hAnsi="Arial Narrow" w:cs="Arial Narrow"/>
                <w:sz w:val="24"/>
                <w:szCs w:val="24"/>
              </w:rPr>
              <w:t>Vesna Filipčić</w:t>
            </w:r>
          </w:p>
          <w:p w:rsidR="009B6283" w:rsidRDefault="005B1CC1">
            <w:pPr>
              <w:pBdr>
                <w:top w:val="nil"/>
                <w:left w:val="nil"/>
                <w:bottom w:val="nil"/>
                <w:right w:val="nil"/>
                <w:between w:val="nil"/>
              </w:pBdr>
              <w:spacing w:before="49" w:line="244" w:lineRule="auto"/>
              <w:ind w:left="0" w:right="1342" w:hanging="2"/>
              <w:rPr>
                <w:rFonts w:ascii="Arial Narrow" w:eastAsia="Arial Narrow" w:hAnsi="Arial Narrow" w:cs="Arial Narrow"/>
                <w:sz w:val="24"/>
                <w:szCs w:val="24"/>
              </w:rPr>
            </w:pPr>
            <w:r>
              <w:rPr>
                <w:rFonts w:ascii="Arial Narrow" w:eastAsia="Arial Narrow" w:hAnsi="Arial Narrow" w:cs="Arial Narrow"/>
                <w:sz w:val="24"/>
                <w:szCs w:val="24"/>
              </w:rPr>
              <w:t>Tanja Sunek</w:t>
            </w:r>
          </w:p>
          <w:p w:rsidR="009B6283" w:rsidRDefault="005B1CC1">
            <w:pPr>
              <w:pBdr>
                <w:top w:val="nil"/>
                <w:left w:val="nil"/>
                <w:bottom w:val="nil"/>
                <w:right w:val="nil"/>
                <w:between w:val="nil"/>
              </w:pBdr>
              <w:spacing w:before="49" w:line="244" w:lineRule="auto"/>
              <w:ind w:left="0" w:right="1342" w:hanging="2"/>
              <w:rPr>
                <w:rFonts w:ascii="Arial Narrow" w:eastAsia="Arial Narrow" w:hAnsi="Arial Narrow" w:cs="Arial Narrow"/>
                <w:sz w:val="24"/>
                <w:szCs w:val="24"/>
              </w:rPr>
            </w:pPr>
            <w:r>
              <w:rPr>
                <w:rFonts w:ascii="Arial Narrow" w:eastAsia="Arial Narrow" w:hAnsi="Arial Narrow" w:cs="Arial Narrow"/>
                <w:sz w:val="24"/>
                <w:szCs w:val="24"/>
              </w:rPr>
              <w:t xml:space="preserve">Sanja Horvat </w:t>
            </w:r>
          </w:p>
          <w:p w:rsidR="009B6283" w:rsidRDefault="005B1CC1">
            <w:pPr>
              <w:pBdr>
                <w:top w:val="nil"/>
                <w:left w:val="nil"/>
                <w:bottom w:val="nil"/>
                <w:right w:val="nil"/>
                <w:between w:val="nil"/>
              </w:pBdr>
              <w:spacing w:before="49" w:line="244" w:lineRule="auto"/>
              <w:ind w:left="0" w:right="1342" w:hanging="2"/>
              <w:rPr>
                <w:rFonts w:ascii="Arial Narrow" w:eastAsia="Arial Narrow" w:hAnsi="Arial Narrow" w:cs="Arial Narrow"/>
                <w:sz w:val="24"/>
                <w:szCs w:val="24"/>
              </w:rPr>
            </w:pPr>
            <w:r>
              <w:rPr>
                <w:rFonts w:ascii="Arial Narrow" w:eastAsia="Arial Narrow" w:hAnsi="Arial Narrow" w:cs="Arial Narrow"/>
                <w:sz w:val="24"/>
                <w:szCs w:val="24"/>
              </w:rPr>
              <w:t>Pero Marković</w:t>
            </w:r>
          </w:p>
        </w:tc>
        <w:tc>
          <w:tcPr>
            <w:tcW w:w="855" w:type="dxa"/>
            <w:shd w:val="clear" w:color="auto" w:fill="F4CCCC"/>
          </w:tcPr>
          <w:p w:rsidR="009B6283" w:rsidRDefault="005B1CC1">
            <w:pPr>
              <w:pBdr>
                <w:top w:val="nil"/>
                <w:left w:val="nil"/>
                <w:bottom w:val="nil"/>
                <w:right w:val="nil"/>
                <w:between w:val="nil"/>
              </w:pBdr>
              <w:spacing w:before="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p w:rsidR="009B6283" w:rsidRDefault="005B1CC1">
            <w:pPr>
              <w:pBdr>
                <w:top w:val="nil"/>
                <w:left w:val="nil"/>
                <w:bottom w:val="nil"/>
                <w:right w:val="nil"/>
                <w:between w:val="nil"/>
              </w:pBdr>
              <w:spacing w:before="2"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p w:rsidR="009B6283" w:rsidRDefault="005B1CC1">
            <w:pPr>
              <w:pBdr>
                <w:top w:val="nil"/>
                <w:left w:val="nil"/>
                <w:bottom w:val="nil"/>
                <w:right w:val="nil"/>
                <w:between w:val="nil"/>
              </w:pBdr>
              <w:spacing w:before="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p w:rsidR="009B6283" w:rsidRDefault="005B1CC1">
            <w:pPr>
              <w:pBdr>
                <w:top w:val="nil"/>
                <w:left w:val="nil"/>
                <w:bottom w:val="nil"/>
                <w:right w:val="nil"/>
                <w:between w:val="nil"/>
              </w:pBdr>
              <w:spacing w:before="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780" w:type="dxa"/>
            <w:shd w:val="clear" w:color="auto" w:fill="F4CCCC"/>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   35</w:t>
            </w:r>
          </w:p>
          <w:p w:rsidR="009B6283" w:rsidRDefault="005B1CC1">
            <w:pPr>
              <w:pBdr>
                <w:top w:val="nil"/>
                <w:left w:val="nil"/>
                <w:bottom w:val="nil"/>
                <w:right w:val="nil"/>
                <w:between w:val="nil"/>
              </w:pBdr>
              <w:spacing w:before="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   35</w:t>
            </w:r>
          </w:p>
          <w:p w:rsidR="009B6283" w:rsidRDefault="005B1CC1">
            <w:pPr>
              <w:pBdr>
                <w:top w:val="nil"/>
                <w:left w:val="nil"/>
                <w:bottom w:val="nil"/>
                <w:right w:val="nil"/>
                <w:between w:val="nil"/>
              </w:pBdr>
              <w:spacing w:before="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   35</w:t>
            </w:r>
          </w:p>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   35</w:t>
            </w:r>
          </w:p>
        </w:tc>
      </w:tr>
      <w:tr w:rsidR="009B6283">
        <w:trPr>
          <w:cantSplit/>
          <w:trHeight w:val="271"/>
        </w:trPr>
        <w:tc>
          <w:tcPr>
            <w:tcW w:w="960" w:type="dxa"/>
            <w:tcBorders>
              <w:bottom w:val="nil"/>
            </w:tcBorders>
            <w:shd w:val="clear" w:color="auto" w:fill="D9EAD3"/>
          </w:tcPr>
          <w:p w:rsidR="009B6283" w:rsidRDefault="005B1CC1">
            <w:pPr>
              <w:pBdr>
                <w:top w:val="nil"/>
                <w:left w:val="nil"/>
                <w:bottom w:val="nil"/>
                <w:right w:val="nil"/>
                <w:between w:val="nil"/>
              </w:pBdr>
              <w:spacing w:before="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7.</w:t>
            </w:r>
          </w:p>
        </w:tc>
        <w:tc>
          <w:tcPr>
            <w:tcW w:w="1845" w:type="dxa"/>
            <w:vMerge w:val="restart"/>
            <w:shd w:val="clear" w:color="auto" w:fill="D9EAD3"/>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Biologija</w:t>
            </w: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c>
          <w:tcPr>
            <w:tcW w:w="990" w:type="dxa"/>
            <w:tcBorders>
              <w:bottom w:val="nil"/>
            </w:tcBorders>
            <w:shd w:val="clear" w:color="auto" w:fill="D9EAD3"/>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       8.</w:t>
            </w:r>
          </w:p>
        </w:tc>
        <w:tc>
          <w:tcPr>
            <w:tcW w:w="990" w:type="dxa"/>
            <w:tcBorders>
              <w:bottom w:val="nil"/>
            </w:tcBorders>
            <w:shd w:val="clear" w:color="auto" w:fill="D9EAD3"/>
          </w:tcPr>
          <w:p w:rsidR="009B6283" w:rsidRDefault="005B1CC1">
            <w:pPr>
              <w:pBdr>
                <w:top w:val="nil"/>
                <w:left w:val="nil"/>
                <w:bottom w:val="nil"/>
                <w:right w:val="nil"/>
                <w:between w:val="nil"/>
              </w:pBdr>
              <w:spacing w:before="4" w:line="240" w:lineRule="auto"/>
              <w:ind w:leftChars="0" w:left="0" w:firstLineChars="0" w:firstLine="0"/>
              <w:rPr>
                <w:rFonts w:ascii="Arial Narrow" w:eastAsia="Arial Narrow" w:hAnsi="Arial Narrow" w:cs="Arial Narrow"/>
                <w:sz w:val="24"/>
                <w:szCs w:val="24"/>
              </w:rPr>
            </w:pPr>
            <w:r>
              <w:rPr>
                <w:rFonts w:ascii="Arial Narrow" w:eastAsia="Arial Narrow" w:hAnsi="Arial Narrow" w:cs="Arial Narrow"/>
                <w:sz w:val="24"/>
                <w:szCs w:val="24"/>
              </w:rPr>
              <w:t xml:space="preserve">        1</w:t>
            </w:r>
          </w:p>
        </w:tc>
        <w:tc>
          <w:tcPr>
            <w:tcW w:w="3060" w:type="dxa"/>
            <w:tcBorders>
              <w:bottom w:val="nil"/>
            </w:tcBorders>
            <w:shd w:val="clear" w:color="auto" w:fill="D9EAD3"/>
          </w:tcPr>
          <w:p w:rsidR="009B6283" w:rsidRDefault="005B1CC1">
            <w:pPr>
              <w:pBdr>
                <w:top w:val="nil"/>
                <w:left w:val="nil"/>
                <w:bottom w:val="nil"/>
                <w:right w:val="nil"/>
                <w:between w:val="nil"/>
              </w:pBdr>
              <w:spacing w:before="4" w:line="240" w:lineRule="auto"/>
              <w:ind w:leftChars="0" w:left="0" w:firstLineChars="0" w:firstLine="0"/>
              <w:rPr>
                <w:rFonts w:ascii="Arial Narrow" w:eastAsia="Arial Narrow" w:hAnsi="Arial Narrow" w:cs="Arial Narrow"/>
                <w:sz w:val="24"/>
                <w:szCs w:val="24"/>
              </w:rPr>
            </w:pPr>
            <w:r>
              <w:rPr>
                <w:rFonts w:ascii="Arial Narrow" w:eastAsia="Arial Narrow" w:hAnsi="Arial Narrow" w:cs="Arial Narrow"/>
                <w:sz w:val="24"/>
                <w:szCs w:val="24"/>
              </w:rPr>
              <w:t>Kauzlarić Ida</w:t>
            </w:r>
          </w:p>
        </w:tc>
        <w:tc>
          <w:tcPr>
            <w:tcW w:w="855" w:type="dxa"/>
            <w:tcBorders>
              <w:bottom w:val="nil"/>
            </w:tcBorders>
            <w:shd w:val="clear" w:color="auto" w:fill="D9EAD3"/>
          </w:tcPr>
          <w:p w:rsidR="009B6283" w:rsidRDefault="005B1CC1">
            <w:pPr>
              <w:pBdr>
                <w:top w:val="nil"/>
                <w:left w:val="nil"/>
                <w:bottom w:val="nil"/>
                <w:right w:val="nil"/>
                <w:between w:val="nil"/>
              </w:pBdr>
              <w:spacing w:before="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780" w:type="dxa"/>
            <w:tcBorders>
              <w:bottom w:val="nil"/>
            </w:tcBorders>
            <w:shd w:val="clear" w:color="auto" w:fill="D9EAD3"/>
          </w:tcPr>
          <w:p w:rsidR="009B6283" w:rsidRDefault="005B1CC1">
            <w:pPr>
              <w:pBdr>
                <w:top w:val="nil"/>
                <w:left w:val="nil"/>
                <w:bottom w:val="nil"/>
                <w:right w:val="nil"/>
                <w:between w:val="nil"/>
              </w:pBdr>
              <w:spacing w:before="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35</w:t>
            </w:r>
          </w:p>
        </w:tc>
      </w:tr>
      <w:tr w:rsidR="009B6283">
        <w:trPr>
          <w:cantSplit/>
        </w:trPr>
        <w:tc>
          <w:tcPr>
            <w:tcW w:w="960" w:type="dxa"/>
            <w:tcBorders>
              <w:top w:val="nil"/>
            </w:tcBorders>
            <w:shd w:val="clear" w:color="auto" w:fill="D9EAD3"/>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c>
          <w:tcPr>
            <w:tcW w:w="1845" w:type="dxa"/>
            <w:vMerge/>
            <w:shd w:val="clear" w:color="auto" w:fill="D9EAD3"/>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c>
          <w:tcPr>
            <w:tcW w:w="990" w:type="dxa"/>
            <w:tcBorders>
              <w:top w:val="nil"/>
            </w:tcBorders>
            <w:shd w:val="clear" w:color="auto" w:fill="D9EAD3"/>
          </w:tcPr>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7.</w:t>
            </w:r>
          </w:p>
        </w:tc>
        <w:tc>
          <w:tcPr>
            <w:tcW w:w="990" w:type="dxa"/>
            <w:tcBorders>
              <w:top w:val="nil"/>
            </w:tcBorders>
            <w:shd w:val="clear" w:color="auto" w:fill="D9EAD3"/>
          </w:tcPr>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3060" w:type="dxa"/>
            <w:tcBorders>
              <w:top w:val="nil"/>
            </w:tcBorders>
            <w:shd w:val="clear" w:color="auto" w:fill="D9EAD3"/>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Klinčić Ivana</w:t>
            </w:r>
          </w:p>
        </w:tc>
        <w:tc>
          <w:tcPr>
            <w:tcW w:w="855" w:type="dxa"/>
            <w:tcBorders>
              <w:top w:val="nil"/>
            </w:tcBorders>
            <w:shd w:val="clear" w:color="auto" w:fill="D9EAD3"/>
          </w:tcPr>
          <w:p w:rsidR="009B6283" w:rsidRDefault="005B1CC1">
            <w:pPr>
              <w:pBdr>
                <w:top w:val="nil"/>
                <w:left w:val="nil"/>
                <w:bottom w:val="nil"/>
                <w:right w:val="nil"/>
                <w:between w:val="nil"/>
              </w:pBdr>
              <w:spacing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780" w:type="dxa"/>
            <w:tcBorders>
              <w:top w:val="nil"/>
            </w:tcBorders>
            <w:shd w:val="clear" w:color="auto" w:fill="D9EAD3"/>
          </w:tcPr>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35</w:t>
            </w:r>
          </w:p>
        </w:tc>
      </w:tr>
    </w:tbl>
    <w:p w:rsidR="009B6283" w:rsidRDefault="009B6283">
      <w:pPr>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before="1" w:line="244"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                  Za učenike od 5. – 8. razreda organizirana je dodatna nastava sukladno zaduženjima učitelja i potrebama </w:t>
      </w:r>
      <w:r>
        <w:tab/>
      </w:r>
      <w:r>
        <w:rPr>
          <w:rFonts w:ascii="Arial Narrow" w:eastAsia="Arial Narrow" w:hAnsi="Arial Narrow" w:cs="Arial Narrow"/>
          <w:sz w:val="24"/>
          <w:szCs w:val="24"/>
        </w:rPr>
        <w:t>učenika.</w:t>
      </w:r>
    </w:p>
    <w:p w:rsidR="009B6283" w:rsidRDefault="005B1CC1">
      <w:pPr>
        <w:pBdr>
          <w:top w:val="nil"/>
          <w:left w:val="nil"/>
          <w:bottom w:val="nil"/>
          <w:right w:val="nil"/>
          <w:between w:val="nil"/>
        </w:pBdr>
        <w:spacing w:line="244"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                  </w:t>
      </w:r>
      <w:r>
        <w:rPr>
          <w:rFonts w:ascii="Arial Narrow" w:eastAsia="Arial Narrow" w:hAnsi="Arial Narrow" w:cs="Arial Narrow"/>
          <w:sz w:val="24"/>
          <w:szCs w:val="24"/>
        </w:rPr>
        <w:t xml:space="preserve">Za učenike 1. do 4. razreda dodatnu nastavu organizira razredni učitelj. Stoga će u razrednoj nastavi biti 16 </w:t>
      </w:r>
      <w:r>
        <w:tab/>
      </w:r>
      <w:r>
        <w:rPr>
          <w:rFonts w:ascii="Arial Narrow" w:eastAsia="Arial Narrow" w:hAnsi="Arial Narrow" w:cs="Arial Narrow"/>
          <w:sz w:val="24"/>
          <w:szCs w:val="24"/>
        </w:rPr>
        <w:t>skupina dodatne nastave iz matematike i hrvatskog jezika i tri skupine iz prirode i društva.</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                      Sadržaje nastavnih sati dodatn</w:t>
      </w:r>
      <w:r>
        <w:rPr>
          <w:rFonts w:ascii="Arial Narrow" w:eastAsia="Arial Narrow" w:hAnsi="Arial Narrow" w:cs="Arial Narrow"/>
          <w:sz w:val="24"/>
          <w:szCs w:val="24"/>
        </w:rPr>
        <w:t>og rada i napredovanje učenika učitelji evidentiraju u E- dnevniku.</w:t>
      </w: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tabs>
          <w:tab w:val="left" w:pos="1553"/>
        </w:tabs>
        <w:spacing w:line="240" w:lineRule="auto"/>
        <w:ind w:leftChars="0" w:left="0" w:firstLineChars="0" w:firstLine="0"/>
        <w:rPr>
          <w:rFonts w:ascii="Arial Narrow" w:eastAsia="Arial Narrow" w:hAnsi="Arial Narrow" w:cs="Arial Narrow"/>
          <w:sz w:val="24"/>
          <w:szCs w:val="24"/>
        </w:rPr>
      </w:pPr>
    </w:p>
    <w:p w:rsidR="009B6283" w:rsidRDefault="009B6283">
      <w:pPr>
        <w:pBdr>
          <w:top w:val="nil"/>
          <w:left w:val="nil"/>
          <w:bottom w:val="nil"/>
          <w:right w:val="nil"/>
          <w:between w:val="nil"/>
        </w:pBdr>
        <w:tabs>
          <w:tab w:val="left" w:pos="1553"/>
        </w:tabs>
        <w:spacing w:line="240" w:lineRule="auto"/>
        <w:ind w:leftChars="0" w:left="0" w:firstLineChars="0" w:hanging="2"/>
        <w:rPr>
          <w:rFonts w:ascii="Arial Narrow" w:eastAsia="Arial Narrow" w:hAnsi="Arial Narrow" w:cs="Arial Narrow"/>
          <w:sz w:val="24"/>
          <w:szCs w:val="24"/>
        </w:rPr>
      </w:pPr>
    </w:p>
    <w:p w:rsidR="009B6283" w:rsidRDefault="005B1CC1">
      <w:pPr>
        <w:pStyle w:val="Odlomakpopisa"/>
        <w:numPr>
          <w:ilvl w:val="2"/>
          <w:numId w:val="26"/>
        </w:numPr>
        <w:pBdr>
          <w:top w:val="nil"/>
          <w:left w:val="nil"/>
          <w:bottom w:val="nil"/>
          <w:right w:val="nil"/>
          <w:between w:val="nil"/>
        </w:pBdr>
        <w:tabs>
          <w:tab w:val="left" w:pos="1553"/>
        </w:tabs>
        <w:spacing w:line="240" w:lineRule="auto"/>
        <w:ind w:leftChars="0" w:firstLineChars="0"/>
        <w:rPr>
          <w:rFonts w:ascii="Arial Narrow" w:eastAsia="Arial Narrow" w:hAnsi="Arial Narrow" w:cs="Arial Narrow"/>
          <w:sz w:val="24"/>
          <w:szCs w:val="24"/>
        </w:rPr>
      </w:pPr>
      <w:r>
        <w:rPr>
          <w:rFonts w:ascii="Arial Narrow" w:eastAsia="Arial Narrow" w:hAnsi="Arial Narrow" w:cs="Arial Narrow"/>
          <w:b/>
          <w:sz w:val="24"/>
          <w:szCs w:val="24"/>
        </w:rPr>
        <w:t>PLAN IZVANNASTAVNIH AKTIVNOSTI, UČENIČKIH DRUŠTAVA, DRUŽINA, SEKCIJA</w:t>
      </w:r>
    </w:p>
    <w:p w:rsidR="009B6283" w:rsidRDefault="009B6283">
      <w:pPr>
        <w:ind w:left="0" w:hanging="2"/>
        <w:rPr>
          <w:rFonts w:ascii="Arial Narrow" w:eastAsia="Arial Narrow" w:hAnsi="Arial Narrow" w:cs="Arial Narrow"/>
          <w:sz w:val="24"/>
          <w:szCs w:val="24"/>
        </w:rPr>
      </w:pPr>
    </w:p>
    <w:tbl>
      <w:tblPr>
        <w:tblStyle w:val="afffffffffffffffffffffff2"/>
        <w:tblW w:w="8744" w:type="dxa"/>
        <w:tblInd w:w="7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46"/>
        <w:gridCol w:w="3269"/>
        <w:gridCol w:w="2786"/>
        <w:gridCol w:w="753"/>
        <w:gridCol w:w="990"/>
      </w:tblGrid>
      <w:tr w:rsidR="009B6283">
        <w:trPr>
          <w:cantSplit/>
          <w:trHeight w:val="275"/>
        </w:trPr>
        <w:tc>
          <w:tcPr>
            <w:tcW w:w="946" w:type="dxa"/>
            <w:vMerge w:val="restart"/>
            <w:shd w:val="clear" w:color="auto" w:fill="FFF2CC"/>
          </w:tcPr>
          <w:p w:rsidR="009B6283" w:rsidRDefault="005B1CC1">
            <w:pPr>
              <w:pBdr>
                <w:top w:val="nil"/>
                <w:left w:val="nil"/>
                <w:bottom w:val="nil"/>
                <w:right w:val="nil"/>
                <w:between w:val="nil"/>
              </w:pBdr>
              <w:spacing w:before="146" w:line="240" w:lineRule="auto"/>
              <w:ind w:left="0" w:right="177" w:hanging="2"/>
              <w:rPr>
                <w:rFonts w:ascii="Arial Narrow" w:eastAsia="Arial Narrow" w:hAnsi="Arial Narrow" w:cs="Arial Narrow"/>
                <w:sz w:val="24"/>
                <w:szCs w:val="24"/>
              </w:rPr>
            </w:pPr>
            <w:r>
              <w:rPr>
                <w:rFonts w:ascii="Arial Narrow" w:eastAsia="Arial Narrow" w:hAnsi="Arial Narrow" w:cs="Arial Narrow"/>
                <w:b/>
                <w:sz w:val="24"/>
                <w:szCs w:val="24"/>
              </w:rPr>
              <w:t>Red. br.</w:t>
            </w:r>
          </w:p>
        </w:tc>
        <w:tc>
          <w:tcPr>
            <w:tcW w:w="3269" w:type="dxa"/>
            <w:vMerge w:val="restart"/>
            <w:shd w:val="clear" w:color="auto" w:fill="FFF2CC"/>
          </w:tcPr>
          <w:p w:rsidR="009B6283" w:rsidRDefault="009B6283">
            <w:pPr>
              <w:pBdr>
                <w:top w:val="nil"/>
                <w:left w:val="nil"/>
                <w:bottom w:val="nil"/>
                <w:right w:val="nil"/>
                <w:between w:val="nil"/>
              </w:pBdr>
              <w:spacing w:before="9"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Naziv aktivnosti</w:t>
            </w:r>
          </w:p>
        </w:tc>
        <w:tc>
          <w:tcPr>
            <w:tcW w:w="2786" w:type="dxa"/>
            <w:vMerge w:val="restart"/>
            <w:shd w:val="clear" w:color="auto" w:fill="FFF2CC"/>
          </w:tcPr>
          <w:p w:rsidR="009B6283" w:rsidRDefault="009B6283">
            <w:pPr>
              <w:pBdr>
                <w:top w:val="nil"/>
                <w:left w:val="nil"/>
                <w:bottom w:val="nil"/>
                <w:right w:val="nil"/>
                <w:between w:val="nil"/>
              </w:pBdr>
              <w:spacing w:before="9"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Ime i prezime učitelja</w:t>
            </w:r>
          </w:p>
        </w:tc>
        <w:tc>
          <w:tcPr>
            <w:tcW w:w="1743" w:type="dxa"/>
            <w:gridSpan w:val="2"/>
            <w:shd w:val="clear" w:color="auto" w:fill="FFF2CC"/>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Broj sati</w:t>
            </w:r>
          </w:p>
        </w:tc>
      </w:tr>
      <w:tr w:rsidR="009B6283">
        <w:trPr>
          <w:cantSplit/>
          <w:trHeight w:val="551"/>
        </w:trPr>
        <w:tc>
          <w:tcPr>
            <w:tcW w:w="946" w:type="dxa"/>
            <w:vMerge/>
            <w:shd w:val="clear" w:color="auto" w:fill="FFF2CC"/>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c>
          <w:tcPr>
            <w:tcW w:w="3269" w:type="dxa"/>
            <w:vMerge/>
            <w:shd w:val="clear" w:color="auto" w:fill="FFF2CC"/>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c>
          <w:tcPr>
            <w:tcW w:w="2786" w:type="dxa"/>
            <w:vMerge/>
            <w:shd w:val="clear" w:color="auto" w:fill="FFF2CC"/>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c>
          <w:tcPr>
            <w:tcW w:w="753" w:type="dxa"/>
            <w:shd w:val="clear" w:color="auto" w:fill="FFF2CC"/>
          </w:tcPr>
          <w:p w:rsidR="009B6283" w:rsidRDefault="005B1CC1">
            <w:pPr>
              <w:pBdr>
                <w:top w:val="nil"/>
                <w:left w:val="nil"/>
                <w:bottom w:val="nil"/>
                <w:right w:val="nil"/>
                <w:between w:val="nil"/>
              </w:pBdr>
              <w:spacing w:line="240" w:lineRule="auto"/>
              <w:ind w:left="0" w:right="84" w:hanging="2"/>
              <w:rPr>
                <w:rFonts w:ascii="Arial Narrow" w:eastAsia="Arial Narrow" w:hAnsi="Arial Narrow" w:cs="Arial Narrow"/>
                <w:sz w:val="24"/>
                <w:szCs w:val="24"/>
              </w:rPr>
            </w:pPr>
            <w:r>
              <w:rPr>
                <w:rFonts w:ascii="Arial Narrow" w:eastAsia="Arial Narrow" w:hAnsi="Arial Narrow" w:cs="Arial Narrow"/>
                <w:b/>
                <w:sz w:val="24"/>
                <w:szCs w:val="24"/>
              </w:rPr>
              <w:t>tjedn o</w:t>
            </w:r>
          </w:p>
        </w:tc>
        <w:tc>
          <w:tcPr>
            <w:tcW w:w="990" w:type="dxa"/>
            <w:shd w:val="clear" w:color="auto" w:fill="FFF2CC"/>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godišnj</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e</w:t>
            </w:r>
          </w:p>
        </w:tc>
      </w:tr>
      <w:tr w:rsidR="009B6283">
        <w:trPr>
          <w:trHeight w:val="279"/>
        </w:trPr>
        <w:tc>
          <w:tcPr>
            <w:tcW w:w="946" w:type="dxa"/>
            <w:shd w:val="clear" w:color="auto" w:fill="FFF2CC"/>
          </w:tcPr>
          <w:p w:rsidR="009B6283" w:rsidRDefault="005B1CC1">
            <w:pPr>
              <w:pBdr>
                <w:top w:val="nil"/>
                <w:left w:val="nil"/>
                <w:bottom w:val="nil"/>
                <w:right w:val="nil"/>
                <w:between w:val="nil"/>
              </w:pBdr>
              <w:spacing w:before="17" w:line="240" w:lineRule="auto"/>
              <w:ind w:left="0" w:right="41" w:hanging="2"/>
              <w:jc w:val="center"/>
              <w:rPr>
                <w:rFonts w:ascii="Arial Narrow" w:eastAsia="Arial Narrow" w:hAnsi="Arial Narrow" w:cs="Arial Narrow"/>
              </w:rPr>
            </w:pPr>
            <w:r>
              <w:rPr>
                <w:rFonts w:ascii="Arial Narrow" w:eastAsia="Arial Narrow" w:hAnsi="Arial Narrow" w:cs="Arial Narrow"/>
              </w:rPr>
              <w:t>1</w:t>
            </w:r>
          </w:p>
        </w:tc>
        <w:tc>
          <w:tcPr>
            <w:tcW w:w="3269" w:type="dxa"/>
            <w:shd w:val="clear" w:color="auto" w:fill="FFF2CC"/>
          </w:tcPr>
          <w:p w:rsidR="009B6283" w:rsidRDefault="005B1CC1">
            <w:pPr>
              <w:pBdr>
                <w:top w:val="nil"/>
                <w:left w:val="nil"/>
                <w:bottom w:val="nil"/>
                <w:right w:val="nil"/>
                <w:between w:val="nil"/>
              </w:pBdr>
              <w:spacing w:before="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mali astronauti</w:t>
            </w:r>
          </w:p>
        </w:tc>
        <w:tc>
          <w:tcPr>
            <w:tcW w:w="2786" w:type="dxa"/>
            <w:shd w:val="clear" w:color="auto" w:fill="FFF2CC"/>
          </w:tcPr>
          <w:p w:rsidR="009B6283" w:rsidRDefault="005B1CC1">
            <w:pPr>
              <w:pBdr>
                <w:top w:val="nil"/>
                <w:left w:val="nil"/>
                <w:bottom w:val="nil"/>
                <w:right w:val="nil"/>
                <w:between w:val="nil"/>
              </w:pBdr>
              <w:spacing w:before="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Miletić Suzana</w:t>
            </w:r>
          </w:p>
        </w:tc>
        <w:tc>
          <w:tcPr>
            <w:tcW w:w="753" w:type="dxa"/>
            <w:shd w:val="clear" w:color="auto" w:fill="FFF2CC"/>
          </w:tcPr>
          <w:p w:rsidR="009B6283" w:rsidRDefault="005B1CC1">
            <w:pPr>
              <w:pBdr>
                <w:top w:val="nil"/>
                <w:left w:val="nil"/>
                <w:bottom w:val="nil"/>
                <w:right w:val="nil"/>
                <w:between w:val="nil"/>
              </w:pBdr>
              <w:spacing w:before="5"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990" w:type="dxa"/>
            <w:shd w:val="clear" w:color="auto" w:fill="FFF2CC"/>
          </w:tcPr>
          <w:p w:rsidR="009B6283" w:rsidRDefault="005B1CC1">
            <w:pPr>
              <w:pBdr>
                <w:top w:val="nil"/>
                <w:left w:val="nil"/>
                <w:bottom w:val="nil"/>
                <w:right w:val="nil"/>
                <w:between w:val="nil"/>
              </w:pBdr>
              <w:spacing w:before="5"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35</w:t>
            </w:r>
          </w:p>
        </w:tc>
      </w:tr>
      <w:tr w:rsidR="009B6283">
        <w:trPr>
          <w:trHeight w:val="280"/>
        </w:trPr>
        <w:tc>
          <w:tcPr>
            <w:tcW w:w="946" w:type="dxa"/>
            <w:shd w:val="clear" w:color="auto" w:fill="FFF2CC"/>
          </w:tcPr>
          <w:p w:rsidR="009B6283" w:rsidRDefault="005B1CC1">
            <w:pPr>
              <w:pBdr>
                <w:top w:val="nil"/>
                <w:left w:val="nil"/>
                <w:bottom w:val="nil"/>
                <w:right w:val="nil"/>
                <w:between w:val="nil"/>
              </w:pBdr>
              <w:spacing w:before="17" w:line="240" w:lineRule="auto"/>
              <w:ind w:left="0" w:right="41" w:hanging="2"/>
              <w:jc w:val="center"/>
              <w:rPr>
                <w:rFonts w:ascii="Arial Narrow" w:eastAsia="Arial Narrow" w:hAnsi="Arial Narrow" w:cs="Arial Narrow"/>
              </w:rPr>
            </w:pPr>
            <w:r>
              <w:rPr>
                <w:rFonts w:ascii="Arial Narrow" w:eastAsia="Arial Narrow" w:hAnsi="Arial Narrow" w:cs="Arial Narrow"/>
              </w:rPr>
              <w:t>2</w:t>
            </w:r>
          </w:p>
        </w:tc>
        <w:tc>
          <w:tcPr>
            <w:tcW w:w="3269" w:type="dxa"/>
            <w:shd w:val="clear" w:color="auto" w:fill="FFF2CC"/>
          </w:tcPr>
          <w:p w:rsidR="009B6283" w:rsidRDefault="009B6283">
            <w:pPr>
              <w:pBdr>
                <w:top w:val="nil"/>
                <w:left w:val="nil"/>
                <w:bottom w:val="nil"/>
                <w:right w:val="nil"/>
                <w:between w:val="nil"/>
              </w:pBdr>
              <w:spacing w:before="6" w:line="240" w:lineRule="auto"/>
              <w:ind w:left="0" w:hanging="2"/>
              <w:rPr>
                <w:rFonts w:ascii="Arial Narrow" w:eastAsia="Arial Narrow" w:hAnsi="Arial Narrow" w:cs="Arial Narrow"/>
                <w:sz w:val="24"/>
                <w:szCs w:val="24"/>
              </w:rPr>
            </w:pPr>
          </w:p>
        </w:tc>
        <w:tc>
          <w:tcPr>
            <w:tcW w:w="2786" w:type="dxa"/>
            <w:shd w:val="clear" w:color="auto" w:fill="FFF2CC"/>
          </w:tcPr>
          <w:p w:rsidR="009B6283" w:rsidRDefault="005B1CC1">
            <w:pPr>
              <w:pBdr>
                <w:top w:val="nil"/>
                <w:left w:val="nil"/>
                <w:bottom w:val="nil"/>
                <w:right w:val="nil"/>
                <w:between w:val="nil"/>
              </w:pBdr>
              <w:spacing w:before="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Guszak Beata</w:t>
            </w:r>
          </w:p>
        </w:tc>
        <w:tc>
          <w:tcPr>
            <w:tcW w:w="753" w:type="dxa"/>
            <w:shd w:val="clear" w:color="auto" w:fill="FFF2CC"/>
          </w:tcPr>
          <w:p w:rsidR="009B6283" w:rsidRDefault="005B1CC1">
            <w:pPr>
              <w:pBdr>
                <w:top w:val="nil"/>
                <w:left w:val="nil"/>
                <w:bottom w:val="nil"/>
                <w:right w:val="nil"/>
                <w:between w:val="nil"/>
              </w:pBdr>
              <w:spacing w:before="6"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990" w:type="dxa"/>
            <w:shd w:val="clear" w:color="auto" w:fill="FFF2CC"/>
          </w:tcPr>
          <w:p w:rsidR="009B6283" w:rsidRDefault="005B1CC1">
            <w:pPr>
              <w:pBdr>
                <w:top w:val="nil"/>
                <w:left w:val="nil"/>
                <w:bottom w:val="nil"/>
                <w:right w:val="nil"/>
                <w:between w:val="nil"/>
              </w:pBdr>
              <w:spacing w:before="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35</w:t>
            </w:r>
          </w:p>
        </w:tc>
      </w:tr>
      <w:tr w:rsidR="009B6283">
        <w:trPr>
          <w:trHeight w:val="280"/>
        </w:trPr>
        <w:tc>
          <w:tcPr>
            <w:tcW w:w="946" w:type="dxa"/>
            <w:shd w:val="clear" w:color="auto" w:fill="FFF2CC"/>
          </w:tcPr>
          <w:p w:rsidR="009B6283" w:rsidRDefault="005B1CC1">
            <w:pPr>
              <w:pBdr>
                <w:top w:val="nil"/>
                <w:left w:val="nil"/>
                <w:bottom w:val="nil"/>
                <w:right w:val="nil"/>
                <w:between w:val="nil"/>
              </w:pBdr>
              <w:spacing w:before="17" w:line="240" w:lineRule="auto"/>
              <w:ind w:left="0" w:right="41" w:hanging="2"/>
              <w:jc w:val="center"/>
              <w:rPr>
                <w:rFonts w:ascii="Arial Narrow" w:eastAsia="Arial Narrow" w:hAnsi="Arial Narrow" w:cs="Arial Narrow"/>
              </w:rPr>
            </w:pPr>
            <w:r>
              <w:rPr>
                <w:rFonts w:ascii="Arial Narrow" w:eastAsia="Arial Narrow" w:hAnsi="Arial Narrow" w:cs="Arial Narrow"/>
              </w:rPr>
              <w:t>3</w:t>
            </w:r>
          </w:p>
        </w:tc>
        <w:tc>
          <w:tcPr>
            <w:tcW w:w="3269" w:type="dxa"/>
            <w:shd w:val="clear" w:color="auto" w:fill="FFF2CC"/>
          </w:tcPr>
          <w:p w:rsidR="009B6283" w:rsidRDefault="005B1CC1">
            <w:pPr>
              <w:pBdr>
                <w:top w:val="nil"/>
                <w:left w:val="nil"/>
                <w:bottom w:val="nil"/>
                <w:right w:val="nil"/>
                <w:between w:val="nil"/>
              </w:pBdr>
              <w:spacing w:before="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Čitalačka skupina</w:t>
            </w:r>
          </w:p>
        </w:tc>
        <w:tc>
          <w:tcPr>
            <w:tcW w:w="2786" w:type="dxa"/>
            <w:shd w:val="clear" w:color="auto" w:fill="FFF2CC"/>
          </w:tcPr>
          <w:p w:rsidR="009B6283" w:rsidRDefault="005B1CC1">
            <w:pPr>
              <w:pBdr>
                <w:top w:val="nil"/>
                <w:left w:val="nil"/>
                <w:bottom w:val="nil"/>
                <w:right w:val="nil"/>
                <w:between w:val="nil"/>
              </w:pBdr>
              <w:spacing w:before="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Mataić Ivana</w:t>
            </w:r>
          </w:p>
        </w:tc>
        <w:tc>
          <w:tcPr>
            <w:tcW w:w="753" w:type="dxa"/>
            <w:shd w:val="clear" w:color="auto" w:fill="FFF2CC"/>
          </w:tcPr>
          <w:p w:rsidR="009B6283" w:rsidRDefault="005B1CC1">
            <w:pPr>
              <w:pBdr>
                <w:top w:val="nil"/>
                <w:left w:val="nil"/>
                <w:bottom w:val="nil"/>
                <w:right w:val="nil"/>
                <w:between w:val="nil"/>
              </w:pBdr>
              <w:spacing w:before="6"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990" w:type="dxa"/>
            <w:shd w:val="clear" w:color="auto" w:fill="FFF2CC"/>
          </w:tcPr>
          <w:p w:rsidR="009B6283" w:rsidRDefault="005B1CC1">
            <w:pPr>
              <w:pBdr>
                <w:top w:val="nil"/>
                <w:left w:val="nil"/>
                <w:bottom w:val="nil"/>
                <w:right w:val="nil"/>
                <w:between w:val="nil"/>
              </w:pBdr>
              <w:spacing w:before="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35</w:t>
            </w:r>
          </w:p>
        </w:tc>
      </w:tr>
      <w:tr w:rsidR="009B6283">
        <w:trPr>
          <w:trHeight w:val="280"/>
        </w:trPr>
        <w:tc>
          <w:tcPr>
            <w:tcW w:w="946" w:type="dxa"/>
            <w:shd w:val="clear" w:color="auto" w:fill="FFF2CC"/>
          </w:tcPr>
          <w:p w:rsidR="009B6283" w:rsidRDefault="005B1CC1">
            <w:pPr>
              <w:pBdr>
                <w:top w:val="nil"/>
                <w:left w:val="nil"/>
                <w:bottom w:val="nil"/>
                <w:right w:val="nil"/>
                <w:between w:val="nil"/>
              </w:pBdr>
              <w:spacing w:before="17" w:line="240" w:lineRule="auto"/>
              <w:ind w:left="0" w:right="41" w:hanging="2"/>
              <w:jc w:val="center"/>
              <w:rPr>
                <w:rFonts w:ascii="Arial Narrow" w:eastAsia="Arial Narrow" w:hAnsi="Arial Narrow" w:cs="Arial Narrow"/>
              </w:rPr>
            </w:pPr>
            <w:r>
              <w:rPr>
                <w:rFonts w:ascii="Arial Narrow" w:eastAsia="Arial Narrow" w:hAnsi="Arial Narrow" w:cs="Arial Narrow"/>
              </w:rPr>
              <w:t>4</w:t>
            </w:r>
          </w:p>
        </w:tc>
        <w:tc>
          <w:tcPr>
            <w:tcW w:w="3269" w:type="dxa"/>
            <w:shd w:val="clear" w:color="auto" w:fill="FFF2CC"/>
          </w:tcPr>
          <w:p w:rsidR="009B6283" w:rsidRDefault="005B1CC1">
            <w:pPr>
              <w:pBdr>
                <w:top w:val="nil"/>
                <w:left w:val="nil"/>
                <w:bottom w:val="nil"/>
                <w:right w:val="nil"/>
                <w:between w:val="nil"/>
              </w:pBdr>
              <w:spacing w:before="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Likovna radionica</w:t>
            </w:r>
          </w:p>
        </w:tc>
        <w:tc>
          <w:tcPr>
            <w:tcW w:w="2786" w:type="dxa"/>
            <w:shd w:val="clear" w:color="auto" w:fill="FFF2CC"/>
          </w:tcPr>
          <w:p w:rsidR="009B6283" w:rsidRDefault="005B1CC1">
            <w:pPr>
              <w:pBdr>
                <w:top w:val="nil"/>
                <w:left w:val="nil"/>
                <w:bottom w:val="nil"/>
                <w:right w:val="nil"/>
                <w:between w:val="nil"/>
              </w:pBdr>
              <w:spacing w:before="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Pleša Slavica</w:t>
            </w:r>
          </w:p>
        </w:tc>
        <w:tc>
          <w:tcPr>
            <w:tcW w:w="753" w:type="dxa"/>
            <w:shd w:val="clear" w:color="auto" w:fill="FFF2CC"/>
          </w:tcPr>
          <w:p w:rsidR="009B6283" w:rsidRDefault="005B1CC1">
            <w:pPr>
              <w:pBdr>
                <w:top w:val="nil"/>
                <w:left w:val="nil"/>
                <w:bottom w:val="nil"/>
                <w:right w:val="nil"/>
                <w:between w:val="nil"/>
              </w:pBdr>
              <w:spacing w:before="6"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990" w:type="dxa"/>
            <w:shd w:val="clear" w:color="auto" w:fill="FFF2CC"/>
          </w:tcPr>
          <w:p w:rsidR="009B6283" w:rsidRDefault="005B1CC1">
            <w:pPr>
              <w:pBdr>
                <w:top w:val="nil"/>
                <w:left w:val="nil"/>
                <w:bottom w:val="nil"/>
                <w:right w:val="nil"/>
                <w:between w:val="nil"/>
              </w:pBdr>
              <w:spacing w:before="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35</w:t>
            </w:r>
          </w:p>
        </w:tc>
      </w:tr>
      <w:tr w:rsidR="009B6283">
        <w:trPr>
          <w:trHeight w:val="280"/>
        </w:trPr>
        <w:tc>
          <w:tcPr>
            <w:tcW w:w="946" w:type="dxa"/>
            <w:shd w:val="clear" w:color="auto" w:fill="FFF2CC"/>
          </w:tcPr>
          <w:p w:rsidR="009B6283" w:rsidRDefault="005B1CC1">
            <w:pPr>
              <w:pBdr>
                <w:top w:val="nil"/>
                <w:left w:val="nil"/>
                <w:bottom w:val="nil"/>
                <w:right w:val="nil"/>
                <w:between w:val="nil"/>
              </w:pBdr>
              <w:spacing w:before="17" w:line="240" w:lineRule="auto"/>
              <w:ind w:left="0" w:right="41" w:hanging="2"/>
              <w:jc w:val="center"/>
              <w:rPr>
                <w:rFonts w:ascii="Arial Narrow" w:eastAsia="Arial Narrow" w:hAnsi="Arial Narrow" w:cs="Arial Narrow"/>
              </w:rPr>
            </w:pPr>
            <w:r>
              <w:rPr>
                <w:rFonts w:ascii="Arial Narrow" w:eastAsia="Arial Narrow" w:hAnsi="Arial Narrow" w:cs="Arial Narrow"/>
              </w:rPr>
              <w:t>5</w:t>
            </w:r>
          </w:p>
        </w:tc>
        <w:tc>
          <w:tcPr>
            <w:tcW w:w="3269" w:type="dxa"/>
            <w:shd w:val="clear" w:color="auto" w:fill="FFF2CC"/>
          </w:tcPr>
          <w:p w:rsidR="009B6283" w:rsidRDefault="005B1CC1">
            <w:pPr>
              <w:pBdr>
                <w:top w:val="nil"/>
                <w:left w:val="nil"/>
                <w:bottom w:val="nil"/>
                <w:right w:val="nil"/>
                <w:between w:val="nil"/>
              </w:pBdr>
              <w:spacing w:before="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Mali zbor</w:t>
            </w:r>
          </w:p>
        </w:tc>
        <w:tc>
          <w:tcPr>
            <w:tcW w:w="2786" w:type="dxa"/>
            <w:shd w:val="clear" w:color="auto" w:fill="FFF2CC"/>
          </w:tcPr>
          <w:p w:rsidR="009B6283" w:rsidRDefault="005B1CC1">
            <w:pPr>
              <w:pBdr>
                <w:top w:val="nil"/>
                <w:left w:val="nil"/>
                <w:bottom w:val="nil"/>
                <w:right w:val="nil"/>
                <w:between w:val="nil"/>
              </w:pBdr>
              <w:spacing w:before="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Škember Zvonimira</w:t>
            </w:r>
          </w:p>
        </w:tc>
        <w:tc>
          <w:tcPr>
            <w:tcW w:w="753" w:type="dxa"/>
            <w:shd w:val="clear" w:color="auto" w:fill="FFF2CC"/>
          </w:tcPr>
          <w:p w:rsidR="009B6283" w:rsidRDefault="005B1CC1">
            <w:pPr>
              <w:pBdr>
                <w:top w:val="nil"/>
                <w:left w:val="nil"/>
                <w:bottom w:val="nil"/>
                <w:right w:val="nil"/>
                <w:between w:val="nil"/>
              </w:pBdr>
              <w:spacing w:before="6"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990" w:type="dxa"/>
            <w:shd w:val="clear" w:color="auto" w:fill="FFF2CC"/>
          </w:tcPr>
          <w:p w:rsidR="009B6283" w:rsidRDefault="005B1CC1">
            <w:pPr>
              <w:pBdr>
                <w:top w:val="nil"/>
                <w:left w:val="nil"/>
                <w:bottom w:val="nil"/>
                <w:right w:val="nil"/>
                <w:between w:val="nil"/>
              </w:pBdr>
              <w:spacing w:before="6"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35</w:t>
            </w:r>
          </w:p>
        </w:tc>
      </w:tr>
      <w:tr w:rsidR="009B6283">
        <w:trPr>
          <w:trHeight w:val="275"/>
        </w:trPr>
        <w:tc>
          <w:tcPr>
            <w:tcW w:w="946" w:type="dxa"/>
            <w:shd w:val="clear" w:color="auto" w:fill="FFF2CC"/>
          </w:tcPr>
          <w:p w:rsidR="009B6283" w:rsidRDefault="005B1CC1">
            <w:pPr>
              <w:pBdr>
                <w:top w:val="nil"/>
                <w:left w:val="nil"/>
                <w:bottom w:val="nil"/>
                <w:right w:val="nil"/>
                <w:between w:val="nil"/>
              </w:pBdr>
              <w:spacing w:before="15" w:line="240" w:lineRule="auto"/>
              <w:ind w:left="0" w:right="41" w:hanging="2"/>
              <w:jc w:val="center"/>
              <w:rPr>
                <w:rFonts w:ascii="Arial Narrow" w:eastAsia="Arial Narrow" w:hAnsi="Arial Narrow" w:cs="Arial Narrow"/>
              </w:rPr>
            </w:pPr>
            <w:r>
              <w:rPr>
                <w:rFonts w:ascii="Arial Narrow" w:eastAsia="Arial Narrow" w:hAnsi="Arial Narrow" w:cs="Arial Narrow"/>
              </w:rPr>
              <w:t>6</w:t>
            </w:r>
          </w:p>
        </w:tc>
        <w:tc>
          <w:tcPr>
            <w:tcW w:w="3269" w:type="dxa"/>
            <w:shd w:val="clear" w:color="auto" w:fill="FFF2CC"/>
          </w:tcPr>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tc>
        <w:tc>
          <w:tcPr>
            <w:tcW w:w="2786" w:type="dxa"/>
            <w:shd w:val="clear" w:color="auto" w:fill="FFF2CC"/>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Sanja Klisura</w:t>
            </w:r>
          </w:p>
        </w:tc>
        <w:tc>
          <w:tcPr>
            <w:tcW w:w="753" w:type="dxa"/>
            <w:shd w:val="clear" w:color="auto" w:fill="FFF2CC"/>
          </w:tcPr>
          <w:p w:rsidR="009B6283" w:rsidRDefault="005B1CC1">
            <w:pPr>
              <w:pBdr>
                <w:top w:val="nil"/>
                <w:left w:val="nil"/>
                <w:bottom w:val="nil"/>
                <w:right w:val="nil"/>
                <w:between w:val="nil"/>
              </w:pBdr>
              <w:spacing w:before="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990" w:type="dxa"/>
            <w:shd w:val="clear" w:color="auto" w:fill="FFF2CC"/>
          </w:tcPr>
          <w:p w:rsidR="009B6283" w:rsidRDefault="005B1CC1">
            <w:pPr>
              <w:pBdr>
                <w:top w:val="nil"/>
                <w:left w:val="nil"/>
                <w:bottom w:val="nil"/>
                <w:right w:val="nil"/>
                <w:between w:val="nil"/>
              </w:pBdr>
              <w:spacing w:before="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35</w:t>
            </w:r>
          </w:p>
        </w:tc>
      </w:tr>
      <w:tr w:rsidR="009B6283">
        <w:trPr>
          <w:trHeight w:val="280"/>
        </w:trPr>
        <w:tc>
          <w:tcPr>
            <w:tcW w:w="946" w:type="dxa"/>
            <w:shd w:val="clear" w:color="auto" w:fill="FFF2CC"/>
          </w:tcPr>
          <w:p w:rsidR="009B6283" w:rsidRDefault="005B1CC1">
            <w:pPr>
              <w:pBdr>
                <w:top w:val="nil"/>
                <w:left w:val="nil"/>
                <w:bottom w:val="nil"/>
                <w:right w:val="nil"/>
                <w:between w:val="nil"/>
              </w:pBdr>
              <w:spacing w:before="17" w:line="240" w:lineRule="auto"/>
              <w:ind w:left="0" w:right="41" w:hanging="2"/>
              <w:jc w:val="center"/>
              <w:rPr>
                <w:rFonts w:ascii="Arial Narrow" w:eastAsia="Arial Narrow" w:hAnsi="Arial Narrow" w:cs="Arial Narrow"/>
              </w:rPr>
            </w:pPr>
            <w:r>
              <w:rPr>
                <w:rFonts w:ascii="Arial Narrow" w:eastAsia="Arial Narrow" w:hAnsi="Arial Narrow" w:cs="Arial Narrow"/>
              </w:rPr>
              <w:t>7</w:t>
            </w:r>
          </w:p>
        </w:tc>
        <w:tc>
          <w:tcPr>
            <w:tcW w:w="3269" w:type="dxa"/>
            <w:shd w:val="clear" w:color="auto" w:fill="FFF2CC"/>
          </w:tcPr>
          <w:p w:rsidR="009B6283" w:rsidRDefault="005B1CC1">
            <w:pPr>
              <w:pBdr>
                <w:top w:val="nil"/>
                <w:left w:val="nil"/>
                <w:bottom w:val="nil"/>
                <w:right w:val="nil"/>
                <w:between w:val="nil"/>
              </w:pBdr>
              <w:spacing w:before="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Zadruga</w:t>
            </w:r>
          </w:p>
        </w:tc>
        <w:tc>
          <w:tcPr>
            <w:tcW w:w="2786" w:type="dxa"/>
            <w:shd w:val="clear" w:color="auto" w:fill="FFF2CC"/>
          </w:tcPr>
          <w:p w:rsidR="009B6283" w:rsidRDefault="005B1CC1">
            <w:pPr>
              <w:pBdr>
                <w:top w:val="nil"/>
                <w:left w:val="nil"/>
                <w:bottom w:val="nil"/>
                <w:right w:val="nil"/>
                <w:between w:val="nil"/>
              </w:pBdr>
              <w:spacing w:before="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Balog Lovreković</w:t>
            </w:r>
          </w:p>
        </w:tc>
        <w:tc>
          <w:tcPr>
            <w:tcW w:w="753" w:type="dxa"/>
            <w:shd w:val="clear" w:color="auto" w:fill="FFF2CC"/>
          </w:tcPr>
          <w:p w:rsidR="009B6283" w:rsidRDefault="005B1CC1">
            <w:pPr>
              <w:pBdr>
                <w:top w:val="nil"/>
                <w:left w:val="nil"/>
                <w:bottom w:val="nil"/>
                <w:right w:val="nil"/>
                <w:between w:val="nil"/>
              </w:pBdr>
              <w:spacing w:before="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w:t>
            </w:r>
          </w:p>
        </w:tc>
        <w:tc>
          <w:tcPr>
            <w:tcW w:w="990" w:type="dxa"/>
            <w:shd w:val="clear" w:color="auto" w:fill="FFF2CC"/>
          </w:tcPr>
          <w:p w:rsidR="009B6283" w:rsidRDefault="005B1CC1">
            <w:pPr>
              <w:pBdr>
                <w:top w:val="nil"/>
                <w:left w:val="nil"/>
                <w:bottom w:val="nil"/>
                <w:right w:val="nil"/>
                <w:between w:val="nil"/>
              </w:pBdr>
              <w:spacing w:before="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70</w:t>
            </w:r>
          </w:p>
        </w:tc>
      </w:tr>
      <w:tr w:rsidR="009B6283">
        <w:trPr>
          <w:trHeight w:val="275"/>
        </w:trPr>
        <w:tc>
          <w:tcPr>
            <w:tcW w:w="946" w:type="dxa"/>
            <w:shd w:val="clear" w:color="auto" w:fill="FFF2CC"/>
          </w:tcPr>
          <w:p w:rsidR="009B6283" w:rsidRDefault="005B1CC1">
            <w:pPr>
              <w:pBdr>
                <w:top w:val="nil"/>
                <w:left w:val="nil"/>
                <w:bottom w:val="nil"/>
                <w:right w:val="nil"/>
                <w:between w:val="nil"/>
              </w:pBdr>
              <w:spacing w:before="15" w:line="240" w:lineRule="auto"/>
              <w:ind w:left="0" w:right="41" w:hanging="2"/>
              <w:jc w:val="center"/>
              <w:rPr>
                <w:rFonts w:ascii="Arial Narrow" w:eastAsia="Arial Narrow" w:hAnsi="Arial Narrow" w:cs="Arial Narrow"/>
              </w:rPr>
            </w:pPr>
            <w:r>
              <w:rPr>
                <w:rFonts w:ascii="Arial Narrow" w:eastAsia="Arial Narrow" w:hAnsi="Arial Narrow" w:cs="Arial Narrow"/>
              </w:rPr>
              <w:t>8</w:t>
            </w:r>
          </w:p>
        </w:tc>
        <w:tc>
          <w:tcPr>
            <w:tcW w:w="3269" w:type="dxa"/>
            <w:shd w:val="clear" w:color="auto" w:fill="FFF2CC"/>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Folklor</w:t>
            </w:r>
          </w:p>
        </w:tc>
        <w:tc>
          <w:tcPr>
            <w:tcW w:w="2786" w:type="dxa"/>
            <w:shd w:val="clear" w:color="auto" w:fill="FFF2CC"/>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Vidalina Marija</w:t>
            </w:r>
          </w:p>
        </w:tc>
        <w:tc>
          <w:tcPr>
            <w:tcW w:w="753" w:type="dxa"/>
            <w:shd w:val="clear" w:color="auto" w:fill="FFF2CC"/>
          </w:tcPr>
          <w:p w:rsidR="009B6283" w:rsidRDefault="005B1CC1">
            <w:pPr>
              <w:pBdr>
                <w:top w:val="nil"/>
                <w:left w:val="nil"/>
                <w:bottom w:val="nil"/>
                <w:right w:val="nil"/>
                <w:between w:val="nil"/>
              </w:pBdr>
              <w:spacing w:before="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990" w:type="dxa"/>
            <w:shd w:val="clear" w:color="auto" w:fill="FFF2CC"/>
          </w:tcPr>
          <w:p w:rsidR="009B6283" w:rsidRDefault="005B1CC1">
            <w:pPr>
              <w:pBdr>
                <w:top w:val="nil"/>
                <w:left w:val="nil"/>
                <w:bottom w:val="nil"/>
                <w:right w:val="nil"/>
                <w:between w:val="nil"/>
              </w:pBdr>
              <w:spacing w:before="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35</w:t>
            </w:r>
          </w:p>
        </w:tc>
      </w:tr>
      <w:tr w:rsidR="009B6283">
        <w:trPr>
          <w:trHeight w:val="280"/>
        </w:trPr>
        <w:tc>
          <w:tcPr>
            <w:tcW w:w="946" w:type="dxa"/>
            <w:shd w:val="clear" w:color="auto" w:fill="FFF2CC"/>
          </w:tcPr>
          <w:p w:rsidR="009B6283" w:rsidRDefault="005B1CC1">
            <w:pPr>
              <w:pBdr>
                <w:top w:val="nil"/>
                <w:left w:val="nil"/>
                <w:bottom w:val="nil"/>
                <w:right w:val="nil"/>
                <w:between w:val="nil"/>
              </w:pBdr>
              <w:spacing w:before="17" w:line="240" w:lineRule="auto"/>
              <w:ind w:left="0" w:right="41" w:hanging="2"/>
              <w:jc w:val="center"/>
              <w:rPr>
                <w:rFonts w:ascii="Arial Narrow" w:eastAsia="Arial Narrow" w:hAnsi="Arial Narrow" w:cs="Arial Narrow"/>
              </w:rPr>
            </w:pPr>
            <w:r>
              <w:rPr>
                <w:rFonts w:ascii="Arial Narrow" w:eastAsia="Arial Narrow" w:hAnsi="Arial Narrow" w:cs="Arial Narrow"/>
              </w:rPr>
              <w:t>9</w:t>
            </w:r>
          </w:p>
        </w:tc>
        <w:tc>
          <w:tcPr>
            <w:tcW w:w="3269" w:type="dxa"/>
            <w:shd w:val="clear" w:color="auto" w:fill="FFF2CC"/>
          </w:tcPr>
          <w:p w:rsidR="009B6283" w:rsidRDefault="005B1CC1">
            <w:pPr>
              <w:pBdr>
                <w:top w:val="nil"/>
                <w:left w:val="nil"/>
                <w:bottom w:val="nil"/>
                <w:right w:val="nil"/>
                <w:between w:val="nil"/>
              </w:pBdr>
              <w:spacing w:before="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Pletenje</w:t>
            </w:r>
          </w:p>
        </w:tc>
        <w:tc>
          <w:tcPr>
            <w:tcW w:w="2786" w:type="dxa"/>
            <w:shd w:val="clear" w:color="auto" w:fill="FFF2CC"/>
          </w:tcPr>
          <w:p w:rsidR="009B6283" w:rsidRDefault="005B1CC1">
            <w:pPr>
              <w:pBdr>
                <w:top w:val="nil"/>
                <w:left w:val="nil"/>
                <w:bottom w:val="nil"/>
                <w:right w:val="nil"/>
                <w:between w:val="nil"/>
              </w:pBdr>
              <w:spacing w:before="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Vedrana Pelc</w:t>
            </w:r>
          </w:p>
        </w:tc>
        <w:tc>
          <w:tcPr>
            <w:tcW w:w="753" w:type="dxa"/>
            <w:shd w:val="clear" w:color="auto" w:fill="FFF2CC"/>
          </w:tcPr>
          <w:p w:rsidR="009B6283" w:rsidRDefault="005B1CC1">
            <w:pPr>
              <w:pBdr>
                <w:top w:val="nil"/>
                <w:left w:val="nil"/>
                <w:bottom w:val="nil"/>
                <w:right w:val="nil"/>
                <w:between w:val="nil"/>
              </w:pBdr>
              <w:spacing w:before="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990" w:type="dxa"/>
            <w:shd w:val="clear" w:color="auto" w:fill="FFF2CC"/>
          </w:tcPr>
          <w:p w:rsidR="009B6283" w:rsidRDefault="005B1CC1">
            <w:pPr>
              <w:pBdr>
                <w:top w:val="nil"/>
                <w:left w:val="nil"/>
                <w:bottom w:val="nil"/>
                <w:right w:val="nil"/>
                <w:between w:val="nil"/>
              </w:pBdr>
              <w:spacing w:before="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35</w:t>
            </w:r>
          </w:p>
        </w:tc>
      </w:tr>
      <w:tr w:rsidR="009B6283">
        <w:trPr>
          <w:trHeight w:val="275"/>
        </w:trPr>
        <w:tc>
          <w:tcPr>
            <w:tcW w:w="946" w:type="dxa"/>
            <w:shd w:val="clear" w:color="auto" w:fill="FFF2CC"/>
          </w:tcPr>
          <w:p w:rsidR="009B6283" w:rsidRDefault="005B1CC1">
            <w:pPr>
              <w:pBdr>
                <w:top w:val="nil"/>
                <w:left w:val="nil"/>
                <w:bottom w:val="nil"/>
                <w:right w:val="nil"/>
                <w:between w:val="nil"/>
              </w:pBdr>
              <w:spacing w:before="15" w:line="240" w:lineRule="auto"/>
              <w:ind w:left="0" w:right="41" w:hanging="2"/>
              <w:jc w:val="center"/>
              <w:rPr>
                <w:rFonts w:ascii="Arial Narrow" w:eastAsia="Arial Narrow" w:hAnsi="Arial Narrow" w:cs="Arial Narrow"/>
              </w:rPr>
            </w:pPr>
            <w:r>
              <w:rPr>
                <w:rFonts w:ascii="Arial Narrow" w:eastAsia="Arial Narrow" w:hAnsi="Arial Narrow" w:cs="Arial Narrow"/>
              </w:rPr>
              <w:t>10</w:t>
            </w:r>
          </w:p>
        </w:tc>
        <w:tc>
          <w:tcPr>
            <w:tcW w:w="3269" w:type="dxa"/>
            <w:shd w:val="clear" w:color="auto" w:fill="FFF2CC"/>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Kreativna radionica</w:t>
            </w:r>
          </w:p>
        </w:tc>
        <w:tc>
          <w:tcPr>
            <w:tcW w:w="2786" w:type="dxa"/>
            <w:shd w:val="clear" w:color="auto" w:fill="FFF2CC"/>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Lucić Brankica</w:t>
            </w:r>
          </w:p>
        </w:tc>
        <w:tc>
          <w:tcPr>
            <w:tcW w:w="753" w:type="dxa"/>
            <w:shd w:val="clear" w:color="auto" w:fill="FFF2CC"/>
          </w:tcPr>
          <w:p w:rsidR="009B6283" w:rsidRDefault="005B1CC1">
            <w:pPr>
              <w:pBdr>
                <w:top w:val="nil"/>
                <w:left w:val="nil"/>
                <w:bottom w:val="nil"/>
                <w:right w:val="nil"/>
                <w:between w:val="nil"/>
              </w:pBdr>
              <w:spacing w:before="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990" w:type="dxa"/>
            <w:shd w:val="clear" w:color="auto" w:fill="FFF2CC"/>
          </w:tcPr>
          <w:p w:rsidR="009B6283" w:rsidRDefault="005B1CC1">
            <w:pPr>
              <w:pBdr>
                <w:top w:val="nil"/>
                <w:left w:val="nil"/>
                <w:bottom w:val="nil"/>
                <w:right w:val="nil"/>
                <w:between w:val="nil"/>
              </w:pBdr>
              <w:spacing w:before="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35</w:t>
            </w:r>
          </w:p>
        </w:tc>
      </w:tr>
      <w:tr w:rsidR="009B6283">
        <w:trPr>
          <w:trHeight w:val="275"/>
        </w:trPr>
        <w:tc>
          <w:tcPr>
            <w:tcW w:w="946" w:type="dxa"/>
            <w:shd w:val="clear" w:color="auto" w:fill="FFF2CC"/>
          </w:tcPr>
          <w:p w:rsidR="009B6283" w:rsidRDefault="005B1CC1">
            <w:pPr>
              <w:pBdr>
                <w:top w:val="nil"/>
                <w:left w:val="nil"/>
                <w:bottom w:val="nil"/>
                <w:right w:val="nil"/>
                <w:between w:val="nil"/>
              </w:pBdr>
              <w:spacing w:before="15" w:line="240" w:lineRule="auto"/>
              <w:ind w:left="0" w:right="41" w:hanging="2"/>
              <w:jc w:val="center"/>
              <w:rPr>
                <w:rFonts w:ascii="Arial Narrow" w:eastAsia="Arial Narrow" w:hAnsi="Arial Narrow" w:cs="Arial Narrow"/>
              </w:rPr>
            </w:pPr>
            <w:r>
              <w:rPr>
                <w:rFonts w:ascii="Arial Narrow" w:eastAsia="Arial Narrow" w:hAnsi="Arial Narrow" w:cs="Arial Narrow"/>
              </w:rPr>
              <w:t>11.</w:t>
            </w:r>
          </w:p>
        </w:tc>
        <w:tc>
          <w:tcPr>
            <w:tcW w:w="3269" w:type="dxa"/>
            <w:shd w:val="clear" w:color="auto" w:fill="FFF2CC"/>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Eko škola</w:t>
            </w:r>
          </w:p>
        </w:tc>
        <w:tc>
          <w:tcPr>
            <w:tcW w:w="2786" w:type="dxa"/>
            <w:shd w:val="clear" w:color="auto" w:fill="FFF2CC"/>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Lora Kunkić</w:t>
            </w:r>
          </w:p>
        </w:tc>
        <w:tc>
          <w:tcPr>
            <w:tcW w:w="753" w:type="dxa"/>
            <w:shd w:val="clear" w:color="auto" w:fill="FFF2CC"/>
          </w:tcPr>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rPr>
            </w:pPr>
            <w:r>
              <w:rPr>
                <w:rFonts w:ascii="Arial Narrow" w:eastAsia="Arial Narrow" w:hAnsi="Arial Narrow" w:cs="Arial Narrow"/>
              </w:rPr>
              <w:t>1</w:t>
            </w:r>
          </w:p>
        </w:tc>
        <w:tc>
          <w:tcPr>
            <w:tcW w:w="990" w:type="dxa"/>
            <w:shd w:val="clear" w:color="auto" w:fill="FFF2CC"/>
          </w:tcPr>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rPr>
            </w:pPr>
            <w:r>
              <w:rPr>
                <w:rFonts w:ascii="Arial Narrow" w:eastAsia="Arial Narrow" w:hAnsi="Arial Narrow" w:cs="Arial Narrow"/>
              </w:rPr>
              <w:t>35</w:t>
            </w:r>
          </w:p>
        </w:tc>
      </w:tr>
      <w:tr w:rsidR="009B6283">
        <w:trPr>
          <w:trHeight w:val="275"/>
        </w:trPr>
        <w:tc>
          <w:tcPr>
            <w:tcW w:w="946" w:type="dxa"/>
            <w:shd w:val="clear" w:color="auto" w:fill="FFF2CC"/>
          </w:tcPr>
          <w:p w:rsidR="009B6283" w:rsidRDefault="005B1CC1">
            <w:pPr>
              <w:pBdr>
                <w:top w:val="nil"/>
                <w:left w:val="nil"/>
                <w:bottom w:val="nil"/>
                <w:right w:val="nil"/>
                <w:between w:val="nil"/>
              </w:pBdr>
              <w:spacing w:before="15" w:line="240" w:lineRule="auto"/>
              <w:ind w:left="0" w:right="41" w:hanging="2"/>
              <w:jc w:val="center"/>
              <w:rPr>
                <w:rFonts w:ascii="Arial Narrow" w:eastAsia="Arial Narrow" w:hAnsi="Arial Narrow" w:cs="Arial Narrow"/>
              </w:rPr>
            </w:pPr>
            <w:r>
              <w:rPr>
                <w:rFonts w:ascii="Arial Narrow" w:eastAsia="Arial Narrow" w:hAnsi="Arial Narrow" w:cs="Arial Narrow"/>
              </w:rPr>
              <w:t>12</w:t>
            </w:r>
          </w:p>
        </w:tc>
        <w:tc>
          <w:tcPr>
            <w:tcW w:w="3269" w:type="dxa"/>
            <w:shd w:val="clear" w:color="auto" w:fill="FFF2CC"/>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Svaštaonica</w:t>
            </w:r>
          </w:p>
        </w:tc>
        <w:tc>
          <w:tcPr>
            <w:tcW w:w="2786" w:type="dxa"/>
            <w:shd w:val="clear" w:color="auto" w:fill="FFF2CC"/>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Dankić Balaško Anita</w:t>
            </w:r>
          </w:p>
        </w:tc>
        <w:tc>
          <w:tcPr>
            <w:tcW w:w="753" w:type="dxa"/>
            <w:shd w:val="clear" w:color="auto" w:fill="FFF2CC"/>
          </w:tcPr>
          <w:p w:rsidR="009B6283" w:rsidRDefault="005B1CC1">
            <w:pPr>
              <w:pBdr>
                <w:top w:val="nil"/>
                <w:left w:val="nil"/>
                <w:bottom w:val="nil"/>
                <w:right w:val="nil"/>
                <w:between w:val="nil"/>
              </w:pBdr>
              <w:spacing w:before="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990" w:type="dxa"/>
            <w:shd w:val="clear" w:color="auto" w:fill="FFF2CC"/>
          </w:tcPr>
          <w:p w:rsidR="009B6283" w:rsidRDefault="005B1CC1">
            <w:pPr>
              <w:pBdr>
                <w:top w:val="nil"/>
                <w:left w:val="nil"/>
                <w:bottom w:val="nil"/>
                <w:right w:val="nil"/>
                <w:between w:val="nil"/>
              </w:pBdr>
              <w:spacing w:before="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35</w:t>
            </w:r>
          </w:p>
        </w:tc>
      </w:tr>
      <w:tr w:rsidR="009B6283">
        <w:trPr>
          <w:trHeight w:val="275"/>
        </w:trPr>
        <w:tc>
          <w:tcPr>
            <w:tcW w:w="946" w:type="dxa"/>
            <w:shd w:val="clear" w:color="auto" w:fill="FFF2CC"/>
          </w:tcPr>
          <w:p w:rsidR="009B6283" w:rsidRDefault="005B1CC1">
            <w:pPr>
              <w:pBdr>
                <w:top w:val="nil"/>
                <w:left w:val="nil"/>
                <w:bottom w:val="nil"/>
                <w:right w:val="nil"/>
                <w:between w:val="nil"/>
              </w:pBdr>
              <w:spacing w:before="15" w:line="240" w:lineRule="auto"/>
              <w:ind w:left="0" w:right="41" w:hanging="2"/>
              <w:jc w:val="center"/>
              <w:rPr>
                <w:rFonts w:ascii="Arial Narrow" w:eastAsia="Arial Narrow" w:hAnsi="Arial Narrow" w:cs="Arial Narrow"/>
              </w:rPr>
            </w:pPr>
            <w:r>
              <w:rPr>
                <w:rFonts w:ascii="Arial Narrow" w:eastAsia="Arial Narrow" w:hAnsi="Arial Narrow" w:cs="Arial Narrow"/>
              </w:rPr>
              <w:t>13</w:t>
            </w:r>
          </w:p>
        </w:tc>
        <w:tc>
          <w:tcPr>
            <w:tcW w:w="3269" w:type="dxa"/>
            <w:shd w:val="clear" w:color="auto" w:fill="FFF2CC"/>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Igre pričama</w:t>
            </w:r>
          </w:p>
        </w:tc>
        <w:tc>
          <w:tcPr>
            <w:tcW w:w="2786" w:type="dxa"/>
            <w:shd w:val="clear" w:color="auto" w:fill="FFF2CC"/>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Muhar Ana</w:t>
            </w:r>
          </w:p>
        </w:tc>
        <w:tc>
          <w:tcPr>
            <w:tcW w:w="753" w:type="dxa"/>
            <w:shd w:val="clear" w:color="auto" w:fill="FFF2CC"/>
          </w:tcPr>
          <w:p w:rsidR="009B6283" w:rsidRDefault="005B1CC1">
            <w:pPr>
              <w:pBdr>
                <w:top w:val="nil"/>
                <w:left w:val="nil"/>
                <w:bottom w:val="nil"/>
                <w:right w:val="nil"/>
                <w:between w:val="nil"/>
              </w:pBdr>
              <w:spacing w:before="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990" w:type="dxa"/>
            <w:shd w:val="clear" w:color="auto" w:fill="FFF2CC"/>
          </w:tcPr>
          <w:p w:rsidR="009B6283" w:rsidRDefault="005B1CC1">
            <w:pPr>
              <w:pBdr>
                <w:top w:val="nil"/>
                <w:left w:val="nil"/>
                <w:bottom w:val="nil"/>
                <w:right w:val="nil"/>
                <w:between w:val="nil"/>
              </w:pBdr>
              <w:spacing w:before="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35</w:t>
            </w:r>
          </w:p>
        </w:tc>
      </w:tr>
      <w:tr w:rsidR="009B6283">
        <w:trPr>
          <w:trHeight w:val="275"/>
        </w:trPr>
        <w:tc>
          <w:tcPr>
            <w:tcW w:w="946" w:type="dxa"/>
            <w:shd w:val="clear" w:color="auto" w:fill="FFF2CC"/>
          </w:tcPr>
          <w:p w:rsidR="009B6283" w:rsidRDefault="005B1CC1">
            <w:pPr>
              <w:pBdr>
                <w:top w:val="nil"/>
                <w:left w:val="nil"/>
                <w:bottom w:val="nil"/>
                <w:right w:val="nil"/>
                <w:between w:val="nil"/>
              </w:pBdr>
              <w:spacing w:before="15" w:line="240" w:lineRule="auto"/>
              <w:ind w:left="0" w:right="41" w:hanging="2"/>
              <w:jc w:val="center"/>
              <w:rPr>
                <w:rFonts w:ascii="Arial Narrow" w:eastAsia="Arial Narrow" w:hAnsi="Arial Narrow" w:cs="Arial Narrow"/>
              </w:rPr>
            </w:pPr>
            <w:r>
              <w:rPr>
                <w:rFonts w:ascii="Arial Narrow" w:eastAsia="Arial Narrow" w:hAnsi="Arial Narrow" w:cs="Arial Narrow"/>
              </w:rPr>
              <w:t>14</w:t>
            </w:r>
          </w:p>
        </w:tc>
        <w:tc>
          <w:tcPr>
            <w:tcW w:w="3269" w:type="dxa"/>
            <w:shd w:val="clear" w:color="auto" w:fill="FFF2CC"/>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Maštoplov</w:t>
            </w:r>
          </w:p>
        </w:tc>
        <w:tc>
          <w:tcPr>
            <w:tcW w:w="2786" w:type="dxa"/>
            <w:shd w:val="clear" w:color="auto" w:fill="FFF2CC"/>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Martinović Dario</w:t>
            </w:r>
          </w:p>
        </w:tc>
        <w:tc>
          <w:tcPr>
            <w:tcW w:w="753" w:type="dxa"/>
            <w:shd w:val="clear" w:color="auto" w:fill="FFF2CC"/>
          </w:tcPr>
          <w:p w:rsidR="009B6283" w:rsidRDefault="005B1CC1">
            <w:pPr>
              <w:pBdr>
                <w:top w:val="nil"/>
                <w:left w:val="nil"/>
                <w:bottom w:val="nil"/>
                <w:right w:val="nil"/>
                <w:between w:val="nil"/>
              </w:pBdr>
              <w:spacing w:before="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990" w:type="dxa"/>
            <w:shd w:val="clear" w:color="auto" w:fill="FFF2CC"/>
          </w:tcPr>
          <w:p w:rsidR="009B6283" w:rsidRDefault="005B1CC1">
            <w:pPr>
              <w:pBdr>
                <w:top w:val="nil"/>
                <w:left w:val="nil"/>
                <w:bottom w:val="nil"/>
                <w:right w:val="nil"/>
                <w:between w:val="nil"/>
              </w:pBdr>
              <w:spacing w:before="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35</w:t>
            </w:r>
          </w:p>
        </w:tc>
      </w:tr>
    </w:tbl>
    <w:p w:rsidR="009B6283" w:rsidRDefault="009B6283">
      <w:pPr>
        <w:ind w:left="0" w:hanging="2"/>
        <w:rPr>
          <w:rFonts w:ascii="Arial Narrow" w:eastAsia="Arial Narrow" w:hAnsi="Arial Narrow" w:cs="Arial Narrow"/>
          <w:sz w:val="24"/>
          <w:szCs w:val="24"/>
        </w:rPr>
      </w:pPr>
    </w:p>
    <w:tbl>
      <w:tblPr>
        <w:tblStyle w:val="afffffffffffffffffffffff3"/>
        <w:tblW w:w="8744" w:type="dxa"/>
        <w:tblInd w:w="7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46"/>
        <w:gridCol w:w="3269"/>
        <w:gridCol w:w="2786"/>
        <w:gridCol w:w="753"/>
        <w:gridCol w:w="990"/>
      </w:tblGrid>
      <w:tr w:rsidR="009B6283">
        <w:trPr>
          <w:trHeight w:val="277"/>
        </w:trPr>
        <w:tc>
          <w:tcPr>
            <w:tcW w:w="946" w:type="dxa"/>
            <w:shd w:val="clear" w:color="auto" w:fill="FFF2CC"/>
          </w:tcPr>
          <w:p w:rsidR="009B6283" w:rsidRDefault="005B1CC1">
            <w:pPr>
              <w:pBdr>
                <w:top w:val="nil"/>
                <w:left w:val="nil"/>
                <w:bottom w:val="nil"/>
                <w:right w:val="nil"/>
                <w:between w:val="nil"/>
              </w:pBdr>
              <w:spacing w:before="17" w:line="240" w:lineRule="auto"/>
              <w:ind w:left="0" w:right="41" w:hanging="2"/>
              <w:jc w:val="center"/>
              <w:rPr>
                <w:rFonts w:ascii="Arial Narrow" w:eastAsia="Arial Narrow" w:hAnsi="Arial Narrow" w:cs="Arial Narrow"/>
              </w:rPr>
            </w:pPr>
            <w:r>
              <w:rPr>
                <w:rFonts w:ascii="Arial Narrow" w:eastAsia="Arial Narrow" w:hAnsi="Arial Narrow" w:cs="Arial Narrow"/>
              </w:rPr>
              <w:t>15</w:t>
            </w:r>
          </w:p>
        </w:tc>
        <w:tc>
          <w:tcPr>
            <w:tcW w:w="3269" w:type="dxa"/>
            <w:shd w:val="clear" w:color="auto" w:fill="FFF2CC"/>
          </w:tcPr>
          <w:p w:rsidR="009B6283" w:rsidRDefault="005B1CC1">
            <w:pPr>
              <w:pBdr>
                <w:top w:val="nil"/>
                <w:left w:val="nil"/>
                <w:bottom w:val="nil"/>
                <w:right w:val="nil"/>
                <w:between w:val="nil"/>
              </w:pBdr>
              <w:spacing w:before="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Likovno-literarna grupa</w:t>
            </w:r>
          </w:p>
        </w:tc>
        <w:tc>
          <w:tcPr>
            <w:tcW w:w="2786" w:type="dxa"/>
            <w:shd w:val="clear" w:color="auto" w:fill="FFF2CC"/>
          </w:tcPr>
          <w:p w:rsidR="009B6283" w:rsidRDefault="005B1CC1">
            <w:pPr>
              <w:pBdr>
                <w:top w:val="nil"/>
                <w:left w:val="nil"/>
                <w:bottom w:val="nil"/>
                <w:right w:val="nil"/>
                <w:between w:val="nil"/>
              </w:pBdr>
              <w:spacing w:before="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Rizvić Marijana</w:t>
            </w:r>
          </w:p>
        </w:tc>
        <w:tc>
          <w:tcPr>
            <w:tcW w:w="753" w:type="dxa"/>
            <w:shd w:val="clear" w:color="auto" w:fill="FFF2CC"/>
          </w:tcPr>
          <w:p w:rsidR="009B6283" w:rsidRDefault="005B1CC1">
            <w:pPr>
              <w:pBdr>
                <w:top w:val="nil"/>
                <w:left w:val="nil"/>
                <w:bottom w:val="nil"/>
                <w:right w:val="nil"/>
                <w:between w:val="nil"/>
              </w:pBdr>
              <w:spacing w:before="6"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990" w:type="dxa"/>
            <w:shd w:val="clear" w:color="auto" w:fill="FFF2CC"/>
          </w:tcPr>
          <w:p w:rsidR="009B6283" w:rsidRDefault="005B1CC1">
            <w:pPr>
              <w:pBdr>
                <w:top w:val="nil"/>
                <w:left w:val="nil"/>
                <w:bottom w:val="nil"/>
                <w:right w:val="nil"/>
                <w:between w:val="nil"/>
              </w:pBdr>
              <w:spacing w:before="6"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35</w:t>
            </w:r>
          </w:p>
        </w:tc>
      </w:tr>
      <w:tr w:rsidR="009B6283">
        <w:trPr>
          <w:trHeight w:val="477"/>
        </w:trPr>
        <w:tc>
          <w:tcPr>
            <w:tcW w:w="946" w:type="dxa"/>
            <w:shd w:val="clear" w:color="auto" w:fill="FFF2CC"/>
          </w:tcPr>
          <w:p w:rsidR="009B6283" w:rsidRDefault="005B1CC1">
            <w:pPr>
              <w:pBdr>
                <w:top w:val="nil"/>
                <w:left w:val="nil"/>
                <w:bottom w:val="nil"/>
                <w:right w:val="nil"/>
                <w:between w:val="nil"/>
              </w:pBdr>
              <w:spacing w:before="105" w:line="240" w:lineRule="auto"/>
              <w:ind w:left="0" w:right="41" w:hanging="2"/>
              <w:jc w:val="center"/>
              <w:rPr>
                <w:rFonts w:ascii="Arial Narrow" w:eastAsia="Arial Narrow" w:hAnsi="Arial Narrow" w:cs="Arial Narrow"/>
                <w:sz w:val="24"/>
                <w:szCs w:val="24"/>
              </w:rPr>
            </w:pPr>
            <w:r>
              <w:rPr>
                <w:rFonts w:ascii="Arial Narrow" w:eastAsia="Arial Narrow" w:hAnsi="Arial Narrow" w:cs="Arial Narrow"/>
                <w:sz w:val="24"/>
                <w:szCs w:val="24"/>
              </w:rPr>
              <w:t>16</w:t>
            </w:r>
          </w:p>
        </w:tc>
        <w:tc>
          <w:tcPr>
            <w:tcW w:w="3269" w:type="dxa"/>
            <w:shd w:val="clear" w:color="auto" w:fill="FFF2CC"/>
          </w:tcPr>
          <w:p w:rsidR="009B6283" w:rsidRDefault="005B1CC1">
            <w:pPr>
              <w:pBdr>
                <w:top w:val="nil"/>
                <w:left w:val="nil"/>
                <w:bottom w:val="nil"/>
                <w:right w:val="nil"/>
                <w:between w:val="nil"/>
              </w:pBdr>
              <w:spacing w:before="10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estetsko uređenje škole</w:t>
            </w:r>
          </w:p>
        </w:tc>
        <w:tc>
          <w:tcPr>
            <w:tcW w:w="2786" w:type="dxa"/>
            <w:shd w:val="clear" w:color="auto" w:fill="FFF2CC"/>
          </w:tcPr>
          <w:p w:rsidR="009B6283" w:rsidRDefault="005B1CC1">
            <w:pPr>
              <w:pBdr>
                <w:top w:val="nil"/>
                <w:left w:val="nil"/>
                <w:bottom w:val="nil"/>
                <w:right w:val="nil"/>
                <w:between w:val="nil"/>
              </w:pBdr>
              <w:spacing w:before="10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Španiček Andrea</w:t>
            </w:r>
          </w:p>
        </w:tc>
        <w:tc>
          <w:tcPr>
            <w:tcW w:w="753" w:type="dxa"/>
            <w:shd w:val="clear" w:color="auto" w:fill="FFF2CC"/>
          </w:tcPr>
          <w:p w:rsidR="009B6283" w:rsidRDefault="005B1CC1">
            <w:pPr>
              <w:pBdr>
                <w:top w:val="nil"/>
                <w:left w:val="nil"/>
                <w:bottom w:val="nil"/>
                <w:right w:val="nil"/>
                <w:between w:val="nil"/>
              </w:pBdr>
              <w:spacing w:before="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w:t>
            </w:r>
          </w:p>
        </w:tc>
        <w:tc>
          <w:tcPr>
            <w:tcW w:w="990" w:type="dxa"/>
            <w:shd w:val="clear" w:color="auto" w:fill="FFF2CC"/>
          </w:tcPr>
          <w:p w:rsidR="009B6283" w:rsidRDefault="005B1CC1">
            <w:pPr>
              <w:pBdr>
                <w:top w:val="nil"/>
                <w:left w:val="nil"/>
                <w:bottom w:val="nil"/>
                <w:right w:val="nil"/>
                <w:between w:val="nil"/>
              </w:pBdr>
              <w:spacing w:before="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70</w:t>
            </w:r>
          </w:p>
        </w:tc>
      </w:tr>
      <w:tr w:rsidR="009B6283">
        <w:trPr>
          <w:trHeight w:val="280"/>
        </w:trPr>
        <w:tc>
          <w:tcPr>
            <w:tcW w:w="946" w:type="dxa"/>
            <w:shd w:val="clear" w:color="auto" w:fill="FFF2CC"/>
          </w:tcPr>
          <w:p w:rsidR="009B6283" w:rsidRDefault="005B1CC1">
            <w:pPr>
              <w:pBdr>
                <w:top w:val="nil"/>
                <w:left w:val="nil"/>
                <w:bottom w:val="nil"/>
                <w:right w:val="nil"/>
                <w:between w:val="nil"/>
              </w:pBdr>
              <w:spacing w:before="17" w:line="240" w:lineRule="auto"/>
              <w:ind w:left="0" w:right="41" w:hanging="2"/>
              <w:jc w:val="center"/>
              <w:rPr>
                <w:rFonts w:ascii="Arial Narrow" w:eastAsia="Arial Narrow" w:hAnsi="Arial Narrow" w:cs="Arial Narrow"/>
              </w:rPr>
            </w:pPr>
            <w:r>
              <w:rPr>
                <w:rFonts w:ascii="Arial Narrow" w:eastAsia="Arial Narrow" w:hAnsi="Arial Narrow" w:cs="Arial Narrow"/>
              </w:rPr>
              <w:t>17</w:t>
            </w:r>
          </w:p>
        </w:tc>
        <w:tc>
          <w:tcPr>
            <w:tcW w:w="3269" w:type="dxa"/>
            <w:shd w:val="clear" w:color="auto" w:fill="FFF2CC"/>
          </w:tcPr>
          <w:p w:rsidR="009B6283" w:rsidRDefault="005B1CC1">
            <w:pPr>
              <w:pBdr>
                <w:top w:val="nil"/>
                <w:left w:val="nil"/>
                <w:bottom w:val="nil"/>
                <w:right w:val="nil"/>
                <w:between w:val="nil"/>
              </w:pBdr>
              <w:spacing w:before="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Eko škola</w:t>
            </w:r>
          </w:p>
        </w:tc>
        <w:tc>
          <w:tcPr>
            <w:tcW w:w="2786" w:type="dxa"/>
            <w:shd w:val="clear" w:color="auto" w:fill="FFF2CC"/>
          </w:tcPr>
          <w:p w:rsidR="009B6283" w:rsidRDefault="005B1CC1">
            <w:pPr>
              <w:pBdr>
                <w:top w:val="nil"/>
                <w:left w:val="nil"/>
                <w:bottom w:val="nil"/>
                <w:right w:val="nil"/>
                <w:between w:val="nil"/>
              </w:pBdr>
              <w:spacing w:before="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Kunkić Lora</w:t>
            </w:r>
          </w:p>
        </w:tc>
        <w:tc>
          <w:tcPr>
            <w:tcW w:w="753" w:type="dxa"/>
            <w:shd w:val="clear" w:color="auto" w:fill="FFF2CC"/>
          </w:tcPr>
          <w:p w:rsidR="009B6283" w:rsidRDefault="005B1CC1">
            <w:pPr>
              <w:pBdr>
                <w:top w:val="nil"/>
                <w:left w:val="nil"/>
                <w:bottom w:val="nil"/>
                <w:right w:val="nil"/>
                <w:between w:val="nil"/>
              </w:pBdr>
              <w:spacing w:before="6"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990" w:type="dxa"/>
            <w:shd w:val="clear" w:color="auto" w:fill="FFF2CC"/>
          </w:tcPr>
          <w:p w:rsidR="009B6283" w:rsidRDefault="005B1CC1">
            <w:pPr>
              <w:pBdr>
                <w:top w:val="nil"/>
                <w:left w:val="nil"/>
                <w:bottom w:val="nil"/>
                <w:right w:val="nil"/>
                <w:between w:val="nil"/>
              </w:pBdr>
              <w:spacing w:before="6"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35</w:t>
            </w:r>
          </w:p>
        </w:tc>
      </w:tr>
      <w:tr w:rsidR="009B6283">
        <w:trPr>
          <w:trHeight w:val="551"/>
        </w:trPr>
        <w:tc>
          <w:tcPr>
            <w:tcW w:w="946" w:type="dxa"/>
            <w:shd w:val="clear" w:color="auto" w:fill="FFF2CC"/>
          </w:tcPr>
          <w:p w:rsidR="009B6283" w:rsidRDefault="005B1CC1">
            <w:pPr>
              <w:pBdr>
                <w:top w:val="nil"/>
                <w:left w:val="nil"/>
                <w:bottom w:val="nil"/>
                <w:right w:val="nil"/>
                <w:between w:val="nil"/>
              </w:pBdr>
              <w:spacing w:before="143" w:line="240" w:lineRule="auto"/>
              <w:ind w:left="0" w:right="41" w:hanging="2"/>
              <w:jc w:val="center"/>
              <w:rPr>
                <w:rFonts w:ascii="Arial Narrow" w:eastAsia="Arial Narrow" w:hAnsi="Arial Narrow" w:cs="Arial Narrow"/>
                <w:sz w:val="24"/>
                <w:szCs w:val="24"/>
              </w:rPr>
            </w:pPr>
            <w:r>
              <w:rPr>
                <w:rFonts w:ascii="Arial Narrow" w:eastAsia="Arial Narrow" w:hAnsi="Arial Narrow" w:cs="Arial Narrow"/>
                <w:sz w:val="24"/>
                <w:szCs w:val="24"/>
              </w:rPr>
              <w:t>18</w:t>
            </w:r>
          </w:p>
        </w:tc>
        <w:tc>
          <w:tcPr>
            <w:tcW w:w="3269" w:type="dxa"/>
            <w:shd w:val="clear" w:color="auto" w:fill="FFF2CC"/>
          </w:tcPr>
          <w:p w:rsidR="009B6283" w:rsidRDefault="005B1CC1">
            <w:pPr>
              <w:pBdr>
                <w:top w:val="nil"/>
                <w:left w:val="nil"/>
                <w:bottom w:val="nil"/>
                <w:right w:val="nil"/>
                <w:between w:val="nil"/>
              </w:pBdr>
              <w:spacing w:line="240" w:lineRule="auto"/>
              <w:ind w:left="0" w:right="1718" w:hanging="2"/>
              <w:rPr>
                <w:rFonts w:ascii="Arial Narrow" w:eastAsia="Arial Narrow" w:hAnsi="Arial Narrow" w:cs="Arial Narrow"/>
                <w:sz w:val="24"/>
                <w:szCs w:val="24"/>
              </w:rPr>
            </w:pPr>
            <w:r>
              <w:rPr>
                <w:rFonts w:ascii="Arial Narrow" w:eastAsia="Arial Narrow" w:hAnsi="Arial Narrow" w:cs="Arial Narrow"/>
                <w:sz w:val="24"/>
                <w:szCs w:val="24"/>
              </w:rPr>
              <w:t>Informatička igraonica</w:t>
            </w:r>
          </w:p>
        </w:tc>
        <w:tc>
          <w:tcPr>
            <w:tcW w:w="2786" w:type="dxa"/>
            <w:shd w:val="clear" w:color="auto" w:fill="FFF2CC"/>
          </w:tcPr>
          <w:p w:rsidR="009B6283" w:rsidRDefault="005B1CC1">
            <w:pPr>
              <w:pBdr>
                <w:top w:val="nil"/>
                <w:left w:val="nil"/>
                <w:bottom w:val="nil"/>
                <w:right w:val="nil"/>
                <w:between w:val="nil"/>
              </w:pBdr>
              <w:spacing w:before="14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Muža Nataša</w:t>
            </w:r>
          </w:p>
        </w:tc>
        <w:tc>
          <w:tcPr>
            <w:tcW w:w="753" w:type="dxa"/>
            <w:shd w:val="clear" w:color="auto" w:fill="FFF2CC"/>
          </w:tcPr>
          <w:p w:rsidR="009B6283" w:rsidRDefault="005B1CC1">
            <w:pPr>
              <w:pBdr>
                <w:top w:val="nil"/>
                <w:left w:val="nil"/>
                <w:bottom w:val="nil"/>
                <w:right w:val="nil"/>
                <w:between w:val="nil"/>
              </w:pBdr>
              <w:spacing w:before="143"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w:t>
            </w:r>
          </w:p>
        </w:tc>
        <w:tc>
          <w:tcPr>
            <w:tcW w:w="990" w:type="dxa"/>
            <w:shd w:val="clear" w:color="auto" w:fill="FFF2CC"/>
          </w:tcPr>
          <w:p w:rsidR="009B6283" w:rsidRDefault="005B1CC1">
            <w:pPr>
              <w:pBdr>
                <w:top w:val="nil"/>
                <w:left w:val="nil"/>
                <w:bottom w:val="nil"/>
                <w:right w:val="nil"/>
                <w:between w:val="nil"/>
              </w:pBdr>
              <w:spacing w:before="143"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70</w:t>
            </w:r>
          </w:p>
        </w:tc>
      </w:tr>
      <w:tr w:rsidR="009B6283">
        <w:trPr>
          <w:trHeight w:val="298"/>
        </w:trPr>
        <w:tc>
          <w:tcPr>
            <w:tcW w:w="946" w:type="dxa"/>
            <w:shd w:val="clear" w:color="auto" w:fill="FFF2CC"/>
          </w:tcPr>
          <w:p w:rsidR="009B6283" w:rsidRDefault="005B1CC1">
            <w:pPr>
              <w:pBdr>
                <w:top w:val="nil"/>
                <w:left w:val="nil"/>
                <w:bottom w:val="nil"/>
                <w:right w:val="nil"/>
                <w:between w:val="nil"/>
              </w:pBdr>
              <w:spacing w:before="26" w:line="240" w:lineRule="auto"/>
              <w:ind w:left="0" w:right="41" w:hanging="2"/>
              <w:jc w:val="center"/>
              <w:rPr>
                <w:rFonts w:ascii="Arial Narrow" w:eastAsia="Arial Narrow" w:hAnsi="Arial Narrow" w:cs="Arial Narrow"/>
              </w:rPr>
            </w:pPr>
            <w:r>
              <w:rPr>
                <w:rFonts w:ascii="Arial Narrow" w:eastAsia="Arial Narrow" w:hAnsi="Arial Narrow" w:cs="Arial Narrow"/>
              </w:rPr>
              <w:t>19</w:t>
            </w:r>
          </w:p>
        </w:tc>
        <w:tc>
          <w:tcPr>
            <w:tcW w:w="3269" w:type="dxa"/>
            <w:shd w:val="clear" w:color="auto" w:fill="FFF2CC"/>
          </w:tcPr>
          <w:p w:rsidR="009B6283" w:rsidRDefault="005B1CC1">
            <w:pPr>
              <w:pBdr>
                <w:top w:val="nil"/>
                <w:left w:val="nil"/>
                <w:bottom w:val="nil"/>
                <w:right w:val="nil"/>
                <w:between w:val="nil"/>
              </w:pBdr>
              <w:spacing w:before="1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web škole i programiranje</w:t>
            </w:r>
          </w:p>
        </w:tc>
        <w:tc>
          <w:tcPr>
            <w:tcW w:w="2786" w:type="dxa"/>
            <w:shd w:val="clear" w:color="auto" w:fill="FFF2CC"/>
          </w:tcPr>
          <w:p w:rsidR="009B6283" w:rsidRDefault="005B1CC1">
            <w:pPr>
              <w:pBdr>
                <w:top w:val="nil"/>
                <w:left w:val="nil"/>
                <w:bottom w:val="nil"/>
                <w:right w:val="nil"/>
                <w:between w:val="nil"/>
              </w:pBdr>
              <w:spacing w:before="1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Rokić Tomislav</w:t>
            </w:r>
          </w:p>
        </w:tc>
        <w:tc>
          <w:tcPr>
            <w:tcW w:w="753" w:type="dxa"/>
            <w:shd w:val="clear" w:color="auto" w:fill="FFF2CC"/>
          </w:tcPr>
          <w:p w:rsidR="009B6283" w:rsidRDefault="005B1CC1">
            <w:pPr>
              <w:pBdr>
                <w:top w:val="nil"/>
                <w:left w:val="nil"/>
                <w:bottom w:val="nil"/>
                <w:right w:val="nil"/>
                <w:between w:val="nil"/>
              </w:pBdr>
              <w:spacing w:before="15"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4</w:t>
            </w:r>
          </w:p>
        </w:tc>
        <w:tc>
          <w:tcPr>
            <w:tcW w:w="990" w:type="dxa"/>
            <w:shd w:val="clear" w:color="auto" w:fill="FFF2CC"/>
          </w:tcPr>
          <w:p w:rsidR="009B6283" w:rsidRDefault="005B1CC1">
            <w:pPr>
              <w:pBdr>
                <w:top w:val="nil"/>
                <w:left w:val="nil"/>
                <w:bottom w:val="nil"/>
                <w:right w:val="nil"/>
                <w:between w:val="nil"/>
              </w:pBdr>
              <w:spacing w:before="15"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140</w:t>
            </w:r>
          </w:p>
        </w:tc>
      </w:tr>
      <w:tr w:rsidR="009B6283">
        <w:trPr>
          <w:trHeight w:val="301"/>
        </w:trPr>
        <w:tc>
          <w:tcPr>
            <w:tcW w:w="946" w:type="dxa"/>
            <w:shd w:val="clear" w:color="auto" w:fill="FFF2CC"/>
          </w:tcPr>
          <w:p w:rsidR="009B6283" w:rsidRDefault="005B1CC1">
            <w:pPr>
              <w:pBdr>
                <w:top w:val="nil"/>
                <w:left w:val="nil"/>
                <w:bottom w:val="nil"/>
                <w:right w:val="nil"/>
                <w:between w:val="nil"/>
              </w:pBdr>
              <w:spacing w:before="16" w:line="240" w:lineRule="auto"/>
              <w:ind w:left="0" w:right="41" w:hanging="2"/>
              <w:jc w:val="center"/>
              <w:rPr>
                <w:rFonts w:ascii="Arial Narrow" w:eastAsia="Arial Narrow" w:hAnsi="Arial Narrow" w:cs="Arial Narrow"/>
                <w:sz w:val="24"/>
                <w:szCs w:val="24"/>
              </w:rPr>
            </w:pPr>
            <w:r>
              <w:rPr>
                <w:rFonts w:ascii="Arial Narrow" w:eastAsia="Arial Narrow" w:hAnsi="Arial Narrow" w:cs="Arial Narrow"/>
                <w:sz w:val="24"/>
                <w:szCs w:val="24"/>
              </w:rPr>
              <w:t>20</w:t>
            </w:r>
          </w:p>
        </w:tc>
        <w:tc>
          <w:tcPr>
            <w:tcW w:w="3269" w:type="dxa"/>
            <w:shd w:val="clear" w:color="auto" w:fill="FFF2CC"/>
          </w:tcPr>
          <w:p w:rsidR="009B6283" w:rsidRDefault="005B1CC1">
            <w:pPr>
              <w:pBdr>
                <w:top w:val="nil"/>
                <w:left w:val="nil"/>
                <w:bottom w:val="nil"/>
                <w:right w:val="nil"/>
                <w:between w:val="nil"/>
              </w:pBdr>
              <w:spacing w:before="1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Mladi informatičari</w:t>
            </w:r>
          </w:p>
        </w:tc>
        <w:tc>
          <w:tcPr>
            <w:tcW w:w="2786" w:type="dxa"/>
            <w:shd w:val="clear" w:color="auto" w:fill="FFF2CC"/>
          </w:tcPr>
          <w:p w:rsidR="009B6283" w:rsidRDefault="005B1CC1">
            <w:pPr>
              <w:pBdr>
                <w:top w:val="nil"/>
                <w:left w:val="nil"/>
                <w:bottom w:val="nil"/>
                <w:right w:val="nil"/>
                <w:between w:val="nil"/>
              </w:pBdr>
              <w:spacing w:before="1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Šibenik M.</w:t>
            </w:r>
          </w:p>
        </w:tc>
        <w:tc>
          <w:tcPr>
            <w:tcW w:w="753" w:type="dxa"/>
            <w:shd w:val="clear" w:color="auto" w:fill="FFF2CC"/>
          </w:tcPr>
          <w:p w:rsidR="009B6283" w:rsidRDefault="005B1CC1">
            <w:pPr>
              <w:pBdr>
                <w:top w:val="nil"/>
                <w:left w:val="nil"/>
                <w:bottom w:val="nil"/>
                <w:right w:val="nil"/>
                <w:between w:val="nil"/>
              </w:pBdr>
              <w:spacing w:before="16"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w:t>
            </w:r>
          </w:p>
        </w:tc>
        <w:tc>
          <w:tcPr>
            <w:tcW w:w="990" w:type="dxa"/>
            <w:shd w:val="clear" w:color="auto" w:fill="FFF2CC"/>
          </w:tcPr>
          <w:p w:rsidR="009B6283" w:rsidRDefault="005B1CC1">
            <w:pPr>
              <w:pBdr>
                <w:top w:val="nil"/>
                <w:left w:val="nil"/>
                <w:bottom w:val="nil"/>
                <w:right w:val="nil"/>
                <w:between w:val="nil"/>
              </w:pBdr>
              <w:spacing w:before="16"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70</w:t>
            </w:r>
          </w:p>
        </w:tc>
      </w:tr>
      <w:tr w:rsidR="009B6283">
        <w:trPr>
          <w:trHeight w:val="385"/>
        </w:trPr>
        <w:tc>
          <w:tcPr>
            <w:tcW w:w="946" w:type="dxa"/>
            <w:shd w:val="clear" w:color="auto" w:fill="FFF2CC"/>
          </w:tcPr>
          <w:p w:rsidR="009B6283" w:rsidRDefault="005B1CC1">
            <w:pPr>
              <w:pBdr>
                <w:top w:val="nil"/>
                <w:left w:val="nil"/>
                <w:bottom w:val="nil"/>
                <w:right w:val="nil"/>
                <w:between w:val="nil"/>
              </w:pBdr>
              <w:spacing w:before="152" w:line="240" w:lineRule="auto"/>
              <w:ind w:left="0" w:right="41" w:hanging="2"/>
              <w:jc w:val="center"/>
              <w:rPr>
                <w:rFonts w:ascii="Arial Narrow" w:eastAsia="Arial Narrow" w:hAnsi="Arial Narrow" w:cs="Arial Narrow"/>
              </w:rPr>
            </w:pPr>
            <w:r>
              <w:rPr>
                <w:rFonts w:ascii="Arial Narrow" w:eastAsia="Arial Narrow" w:hAnsi="Arial Narrow" w:cs="Arial Narrow"/>
              </w:rPr>
              <w:t>21</w:t>
            </w:r>
          </w:p>
        </w:tc>
        <w:tc>
          <w:tcPr>
            <w:tcW w:w="3269" w:type="dxa"/>
            <w:shd w:val="clear" w:color="auto" w:fill="FFF2CC"/>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Mali povjesničari</w:t>
            </w:r>
          </w:p>
          <w:p w:rsidR="009B6283" w:rsidRDefault="009B6283">
            <w:pPr>
              <w:pBdr>
                <w:top w:val="nil"/>
                <w:left w:val="nil"/>
                <w:bottom w:val="nil"/>
                <w:right w:val="nil"/>
                <w:between w:val="nil"/>
              </w:pBdr>
              <w:spacing w:before="2" w:line="240" w:lineRule="auto"/>
              <w:ind w:left="0" w:hanging="2"/>
              <w:rPr>
                <w:rFonts w:ascii="Arial Narrow" w:eastAsia="Arial Narrow" w:hAnsi="Arial Narrow" w:cs="Arial Narrow"/>
                <w:sz w:val="24"/>
                <w:szCs w:val="24"/>
              </w:rPr>
            </w:pPr>
          </w:p>
        </w:tc>
        <w:tc>
          <w:tcPr>
            <w:tcW w:w="2786" w:type="dxa"/>
            <w:shd w:val="clear" w:color="auto" w:fill="FFF2CC"/>
          </w:tcPr>
          <w:p w:rsidR="009B6283" w:rsidRDefault="005B1CC1">
            <w:pPr>
              <w:pBdr>
                <w:top w:val="nil"/>
                <w:left w:val="nil"/>
                <w:bottom w:val="nil"/>
                <w:right w:val="nil"/>
                <w:between w:val="nil"/>
              </w:pBdr>
              <w:spacing w:before="14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Olić Dragan</w:t>
            </w:r>
          </w:p>
        </w:tc>
        <w:tc>
          <w:tcPr>
            <w:tcW w:w="753" w:type="dxa"/>
            <w:shd w:val="clear" w:color="auto" w:fill="FFF2CC"/>
          </w:tcPr>
          <w:p w:rsidR="009B6283" w:rsidRDefault="005B1CC1">
            <w:pPr>
              <w:pBdr>
                <w:top w:val="nil"/>
                <w:left w:val="nil"/>
                <w:bottom w:val="nil"/>
                <w:right w:val="nil"/>
                <w:between w:val="nil"/>
              </w:pBdr>
              <w:spacing w:before="2" w:line="240" w:lineRule="auto"/>
              <w:ind w:left="0" w:right="2" w:hanging="2"/>
              <w:rPr>
                <w:rFonts w:ascii="Arial Narrow" w:eastAsia="Arial Narrow" w:hAnsi="Arial Narrow" w:cs="Arial Narrow"/>
                <w:sz w:val="24"/>
                <w:szCs w:val="24"/>
              </w:rPr>
            </w:pPr>
            <w:r>
              <w:rPr>
                <w:rFonts w:ascii="Arial Narrow" w:eastAsia="Arial Narrow" w:hAnsi="Arial Narrow" w:cs="Arial Narrow"/>
                <w:sz w:val="24"/>
                <w:szCs w:val="24"/>
              </w:rPr>
              <w:t xml:space="preserve">     1</w:t>
            </w:r>
          </w:p>
        </w:tc>
        <w:tc>
          <w:tcPr>
            <w:tcW w:w="990" w:type="dxa"/>
            <w:shd w:val="clear" w:color="auto" w:fill="FFF2CC"/>
          </w:tcPr>
          <w:p w:rsidR="009B6283" w:rsidRDefault="005B1CC1">
            <w:pPr>
              <w:pBdr>
                <w:top w:val="nil"/>
                <w:left w:val="nil"/>
                <w:bottom w:val="nil"/>
                <w:right w:val="nil"/>
                <w:between w:val="nil"/>
              </w:pBdr>
              <w:spacing w:before="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     35</w:t>
            </w:r>
          </w:p>
        </w:tc>
      </w:tr>
      <w:tr w:rsidR="009B6283">
        <w:trPr>
          <w:trHeight w:val="275"/>
        </w:trPr>
        <w:tc>
          <w:tcPr>
            <w:tcW w:w="946" w:type="dxa"/>
            <w:shd w:val="clear" w:color="auto" w:fill="FFF2CC"/>
          </w:tcPr>
          <w:p w:rsidR="009B6283" w:rsidRDefault="005B1CC1">
            <w:pPr>
              <w:pBdr>
                <w:top w:val="nil"/>
                <w:left w:val="nil"/>
                <w:bottom w:val="nil"/>
                <w:right w:val="nil"/>
                <w:between w:val="nil"/>
              </w:pBdr>
              <w:spacing w:before="17" w:line="240" w:lineRule="auto"/>
              <w:ind w:left="0" w:right="41" w:hanging="2"/>
              <w:jc w:val="center"/>
              <w:rPr>
                <w:rFonts w:ascii="Arial Narrow" w:eastAsia="Arial Narrow" w:hAnsi="Arial Narrow" w:cs="Arial Narrow"/>
              </w:rPr>
            </w:pPr>
            <w:r>
              <w:rPr>
                <w:rFonts w:ascii="Arial Narrow" w:eastAsia="Arial Narrow" w:hAnsi="Arial Narrow" w:cs="Arial Narrow"/>
              </w:rPr>
              <w:t>22</w:t>
            </w:r>
          </w:p>
        </w:tc>
        <w:tc>
          <w:tcPr>
            <w:tcW w:w="3269" w:type="dxa"/>
            <w:shd w:val="clear" w:color="auto" w:fill="FFF2CC"/>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Stolni tenis</w:t>
            </w:r>
          </w:p>
        </w:tc>
        <w:tc>
          <w:tcPr>
            <w:tcW w:w="2786" w:type="dxa"/>
            <w:shd w:val="clear" w:color="auto" w:fill="FFF2CC"/>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Bošnjak Marko</w:t>
            </w:r>
          </w:p>
        </w:tc>
        <w:tc>
          <w:tcPr>
            <w:tcW w:w="753" w:type="dxa"/>
            <w:shd w:val="clear" w:color="auto" w:fill="FFF2CC"/>
          </w:tcPr>
          <w:p w:rsidR="009B6283" w:rsidRDefault="005B1CC1">
            <w:pPr>
              <w:pBdr>
                <w:top w:val="nil"/>
                <w:left w:val="nil"/>
                <w:bottom w:val="nil"/>
                <w:right w:val="nil"/>
                <w:between w:val="nil"/>
              </w:pBdr>
              <w:spacing w:before="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w:t>
            </w:r>
          </w:p>
        </w:tc>
        <w:tc>
          <w:tcPr>
            <w:tcW w:w="990" w:type="dxa"/>
            <w:shd w:val="clear" w:color="auto" w:fill="FFF2CC"/>
          </w:tcPr>
          <w:p w:rsidR="009B6283" w:rsidRDefault="005B1CC1">
            <w:pPr>
              <w:pBdr>
                <w:top w:val="nil"/>
                <w:left w:val="nil"/>
                <w:bottom w:val="nil"/>
                <w:right w:val="nil"/>
                <w:between w:val="nil"/>
              </w:pBdr>
              <w:spacing w:before="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70</w:t>
            </w:r>
          </w:p>
        </w:tc>
      </w:tr>
      <w:tr w:rsidR="009B6283">
        <w:trPr>
          <w:trHeight w:val="277"/>
        </w:trPr>
        <w:tc>
          <w:tcPr>
            <w:tcW w:w="946" w:type="dxa"/>
            <w:shd w:val="clear" w:color="auto" w:fill="FFF2CC"/>
          </w:tcPr>
          <w:p w:rsidR="009B6283" w:rsidRDefault="005B1CC1">
            <w:pPr>
              <w:pBdr>
                <w:top w:val="nil"/>
                <w:left w:val="nil"/>
                <w:bottom w:val="nil"/>
                <w:right w:val="nil"/>
                <w:between w:val="nil"/>
              </w:pBdr>
              <w:spacing w:before="17" w:line="240" w:lineRule="auto"/>
              <w:ind w:left="0" w:right="41" w:hanging="2"/>
              <w:jc w:val="center"/>
              <w:rPr>
                <w:rFonts w:ascii="Arial Narrow" w:eastAsia="Arial Narrow" w:hAnsi="Arial Narrow" w:cs="Arial Narrow"/>
              </w:rPr>
            </w:pPr>
            <w:r>
              <w:rPr>
                <w:rFonts w:ascii="Arial Narrow" w:eastAsia="Arial Narrow" w:hAnsi="Arial Narrow" w:cs="Arial Narrow"/>
              </w:rPr>
              <w:t>23</w:t>
            </w:r>
          </w:p>
        </w:tc>
        <w:tc>
          <w:tcPr>
            <w:tcW w:w="3269" w:type="dxa"/>
            <w:shd w:val="clear" w:color="auto" w:fill="FFF2CC"/>
          </w:tcPr>
          <w:p w:rsidR="009B6283" w:rsidRDefault="005B1CC1">
            <w:pPr>
              <w:pBdr>
                <w:top w:val="nil"/>
                <w:left w:val="nil"/>
                <w:bottom w:val="nil"/>
                <w:right w:val="nil"/>
                <w:between w:val="nil"/>
              </w:pBdr>
              <w:spacing w:before="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Astronomi</w:t>
            </w:r>
          </w:p>
        </w:tc>
        <w:tc>
          <w:tcPr>
            <w:tcW w:w="2786" w:type="dxa"/>
            <w:shd w:val="clear" w:color="auto" w:fill="FFF2CC"/>
          </w:tcPr>
          <w:p w:rsidR="009B6283" w:rsidRDefault="005B1CC1">
            <w:pPr>
              <w:pBdr>
                <w:top w:val="nil"/>
                <w:left w:val="nil"/>
                <w:bottom w:val="nil"/>
                <w:right w:val="nil"/>
                <w:between w:val="nil"/>
              </w:pBdr>
              <w:spacing w:before="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Birač Maida</w:t>
            </w:r>
          </w:p>
        </w:tc>
        <w:tc>
          <w:tcPr>
            <w:tcW w:w="753" w:type="dxa"/>
            <w:shd w:val="clear" w:color="auto" w:fill="FFF2CC"/>
          </w:tcPr>
          <w:p w:rsidR="009B6283" w:rsidRDefault="005B1CC1">
            <w:pPr>
              <w:pBdr>
                <w:top w:val="nil"/>
                <w:left w:val="nil"/>
                <w:bottom w:val="nil"/>
                <w:right w:val="nil"/>
                <w:between w:val="nil"/>
              </w:pBdr>
              <w:spacing w:before="6"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w:t>
            </w:r>
          </w:p>
        </w:tc>
        <w:tc>
          <w:tcPr>
            <w:tcW w:w="990" w:type="dxa"/>
            <w:shd w:val="clear" w:color="auto" w:fill="FFF2CC"/>
          </w:tcPr>
          <w:p w:rsidR="009B6283" w:rsidRDefault="005B1CC1">
            <w:pPr>
              <w:pBdr>
                <w:top w:val="nil"/>
                <w:left w:val="nil"/>
                <w:bottom w:val="nil"/>
                <w:right w:val="nil"/>
                <w:between w:val="nil"/>
              </w:pBdr>
              <w:spacing w:before="6"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70</w:t>
            </w:r>
          </w:p>
        </w:tc>
      </w:tr>
      <w:tr w:rsidR="009B6283">
        <w:trPr>
          <w:trHeight w:val="280"/>
        </w:trPr>
        <w:tc>
          <w:tcPr>
            <w:tcW w:w="946" w:type="dxa"/>
            <w:shd w:val="clear" w:color="auto" w:fill="FFF2CC"/>
          </w:tcPr>
          <w:p w:rsidR="009B6283" w:rsidRDefault="005B1CC1">
            <w:pPr>
              <w:pBdr>
                <w:top w:val="nil"/>
                <w:left w:val="nil"/>
                <w:bottom w:val="nil"/>
                <w:right w:val="nil"/>
                <w:between w:val="nil"/>
              </w:pBdr>
              <w:spacing w:before="17" w:line="240" w:lineRule="auto"/>
              <w:ind w:left="0" w:right="41" w:hanging="2"/>
              <w:jc w:val="center"/>
              <w:rPr>
                <w:rFonts w:ascii="Arial Narrow" w:eastAsia="Arial Narrow" w:hAnsi="Arial Narrow" w:cs="Arial Narrow"/>
              </w:rPr>
            </w:pPr>
            <w:r>
              <w:rPr>
                <w:rFonts w:ascii="Arial Narrow" w:eastAsia="Arial Narrow" w:hAnsi="Arial Narrow" w:cs="Arial Narrow"/>
              </w:rPr>
              <w:t>24</w:t>
            </w:r>
          </w:p>
        </w:tc>
        <w:tc>
          <w:tcPr>
            <w:tcW w:w="3269" w:type="dxa"/>
            <w:shd w:val="clear" w:color="auto" w:fill="FFF2CC"/>
          </w:tcPr>
          <w:p w:rsidR="009B6283" w:rsidRDefault="005B1CC1">
            <w:pPr>
              <w:pBdr>
                <w:top w:val="nil"/>
                <w:left w:val="nil"/>
                <w:bottom w:val="nil"/>
                <w:right w:val="nil"/>
                <w:between w:val="nil"/>
              </w:pBdr>
              <w:spacing w:before="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Odbojka i rukomet</w:t>
            </w:r>
          </w:p>
        </w:tc>
        <w:tc>
          <w:tcPr>
            <w:tcW w:w="2786" w:type="dxa"/>
            <w:shd w:val="clear" w:color="auto" w:fill="FFF2CC"/>
          </w:tcPr>
          <w:p w:rsidR="009B6283" w:rsidRDefault="005B1CC1">
            <w:pPr>
              <w:pBdr>
                <w:top w:val="nil"/>
                <w:left w:val="nil"/>
                <w:bottom w:val="nil"/>
                <w:right w:val="nil"/>
                <w:between w:val="nil"/>
              </w:pBdr>
              <w:spacing w:before="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Barun Krešimir</w:t>
            </w:r>
          </w:p>
        </w:tc>
        <w:tc>
          <w:tcPr>
            <w:tcW w:w="753" w:type="dxa"/>
            <w:shd w:val="clear" w:color="auto" w:fill="FFF2CC"/>
          </w:tcPr>
          <w:p w:rsidR="009B6283" w:rsidRDefault="005B1CC1">
            <w:pPr>
              <w:pBdr>
                <w:top w:val="nil"/>
                <w:left w:val="nil"/>
                <w:bottom w:val="nil"/>
                <w:right w:val="nil"/>
                <w:between w:val="nil"/>
              </w:pBdr>
              <w:spacing w:before="6"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4</w:t>
            </w:r>
          </w:p>
        </w:tc>
        <w:tc>
          <w:tcPr>
            <w:tcW w:w="990" w:type="dxa"/>
            <w:shd w:val="clear" w:color="auto" w:fill="FFF2CC"/>
          </w:tcPr>
          <w:p w:rsidR="009B6283" w:rsidRDefault="005B1CC1">
            <w:pPr>
              <w:pBdr>
                <w:top w:val="nil"/>
                <w:left w:val="nil"/>
                <w:bottom w:val="nil"/>
                <w:right w:val="nil"/>
                <w:between w:val="nil"/>
              </w:pBdr>
              <w:spacing w:before="6"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140</w:t>
            </w:r>
          </w:p>
        </w:tc>
      </w:tr>
      <w:tr w:rsidR="009B6283">
        <w:trPr>
          <w:trHeight w:val="299"/>
        </w:trPr>
        <w:tc>
          <w:tcPr>
            <w:tcW w:w="946" w:type="dxa"/>
            <w:shd w:val="clear" w:color="auto" w:fill="FFF2CC"/>
          </w:tcPr>
          <w:p w:rsidR="009B6283" w:rsidRDefault="005B1CC1">
            <w:pPr>
              <w:pBdr>
                <w:top w:val="nil"/>
                <w:left w:val="nil"/>
                <w:bottom w:val="nil"/>
                <w:right w:val="nil"/>
                <w:between w:val="nil"/>
              </w:pBdr>
              <w:spacing w:before="27" w:line="240" w:lineRule="auto"/>
              <w:ind w:left="0" w:right="41" w:hanging="2"/>
              <w:jc w:val="center"/>
              <w:rPr>
                <w:rFonts w:ascii="Arial Narrow" w:eastAsia="Arial Narrow" w:hAnsi="Arial Narrow" w:cs="Arial Narrow"/>
              </w:rPr>
            </w:pPr>
            <w:r>
              <w:rPr>
                <w:rFonts w:ascii="Arial Narrow" w:eastAsia="Arial Narrow" w:hAnsi="Arial Narrow" w:cs="Arial Narrow"/>
              </w:rPr>
              <w:t>25</w:t>
            </w:r>
          </w:p>
        </w:tc>
        <w:tc>
          <w:tcPr>
            <w:tcW w:w="3269" w:type="dxa"/>
            <w:shd w:val="clear" w:color="auto" w:fill="FFF2CC"/>
          </w:tcPr>
          <w:p w:rsidR="009B6283" w:rsidRDefault="005B1CC1">
            <w:pPr>
              <w:pBdr>
                <w:top w:val="nil"/>
                <w:left w:val="nil"/>
                <w:bottom w:val="nil"/>
                <w:right w:val="nil"/>
                <w:between w:val="nil"/>
              </w:pBdr>
              <w:spacing w:before="1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Atletika</w:t>
            </w:r>
          </w:p>
        </w:tc>
        <w:tc>
          <w:tcPr>
            <w:tcW w:w="2786" w:type="dxa"/>
            <w:shd w:val="clear" w:color="auto" w:fill="FFF2CC"/>
          </w:tcPr>
          <w:p w:rsidR="009B6283" w:rsidRDefault="005B1CC1">
            <w:pPr>
              <w:pBdr>
                <w:top w:val="nil"/>
                <w:left w:val="nil"/>
                <w:bottom w:val="nil"/>
                <w:right w:val="nil"/>
                <w:between w:val="nil"/>
              </w:pBdr>
              <w:spacing w:before="1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Bošnjak Marko</w:t>
            </w:r>
          </w:p>
        </w:tc>
        <w:tc>
          <w:tcPr>
            <w:tcW w:w="753" w:type="dxa"/>
            <w:shd w:val="clear" w:color="auto" w:fill="FFF2CC"/>
          </w:tcPr>
          <w:p w:rsidR="009B6283" w:rsidRDefault="005B1CC1">
            <w:pPr>
              <w:pBdr>
                <w:top w:val="nil"/>
                <w:left w:val="nil"/>
                <w:bottom w:val="nil"/>
                <w:right w:val="nil"/>
                <w:between w:val="nil"/>
              </w:pBdr>
              <w:spacing w:before="16"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w:t>
            </w:r>
          </w:p>
        </w:tc>
        <w:tc>
          <w:tcPr>
            <w:tcW w:w="990" w:type="dxa"/>
            <w:shd w:val="clear" w:color="auto" w:fill="FFF2CC"/>
          </w:tcPr>
          <w:p w:rsidR="009B6283" w:rsidRDefault="005B1CC1">
            <w:pPr>
              <w:pBdr>
                <w:top w:val="nil"/>
                <w:left w:val="nil"/>
                <w:bottom w:val="nil"/>
                <w:right w:val="nil"/>
                <w:between w:val="nil"/>
              </w:pBdr>
              <w:spacing w:before="16"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70</w:t>
            </w:r>
          </w:p>
        </w:tc>
      </w:tr>
      <w:tr w:rsidR="009B6283">
        <w:trPr>
          <w:trHeight w:val="299"/>
        </w:trPr>
        <w:tc>
          <w:tcPr>
            <w:tcW w:w="946" w:type="dxa"/>
            <w:shd w:val="clear" w:color="auto" w:fill="FFF2CC"/>
          </w:tcPr>
          <w:p w:rsidR="009B6283" w:rsidRDefault="005B1CC1">
            <w:pPr>
              <w:pBdr>
                <w:top w:val="nil"/>
                <w:left w:val="nil"/>
                <w:bottom w:val="nil"/>
                <w:right w:val="nil"/>
                <w:between w:val="nil"/>
              </w:pBdr>
              <w:spacing w:before="27" w:line="240" w:lineRule="auto"/>
              <w:ind w:left="0" w:right="41" w:hanging="2"/>
              <w:jc w:val="center"/>
              <w:rPr>
                <w:rFonts w:ascii="Arial Narrow" w:eastAsia="Arial Narrow" w:hAnsi="Arial Narrow" w:cs="Arial Narrow"/>
              </w:rPr>
            </w:pPr>
            <w:r>
              <w:rPr>
                <w:rFonts w:ascii="Arial Narrow" w:eastAsia="Arial Narrow" w:hAnsi="Arial Narrow" w:cs="Arial Narrow"/>
              </w:rPr>
              <w:t>26</w:t>
            </w:r>
          </w:p>
        </w:tc>
        <w:tc>
          <w:tcPr>
            <w:tcW w:w="3269" w:type="dxa"/>
            <w:shd w:val="clear" w:color="auto" w:fill="FFF2CC"/>
          </w:tcPr>
          <w:p w:rsidR="009B6283" w:rsidRDefault="005B1CC1">
            <w:pPr>
              <w:pBdr>
                <w:top w:val="nil"/>
                <w:left w:val="nil"/>
                <w:bottom w:val="nil"/>
                <w:right w:val="nil"/>
                <w:between w:val="nil"/>
              </w:pBdr>
              <w:spacing w:before="1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Nogomet</w:t>
            </w:r>
          </w:p>
        </w:tc>
        <w:tc>
          <w:tcPr>
            <w:tcW w:w="2786" w:type="dxa"/>
            <w:shd w:val="clear" w:color="auto" w:fill="FFF2CC"/>
          </w:tcPr>
          <w:p w:rsidR="009B6283" w:rsidRDefault="005B1CC1">
            <w:pPr>
              <w:pBdr>
                <w:top w:val="nil"/>
                <w:left w:val="nil"/>
                <w:bottom w:val="nil"/>
                <w:right w:val="nil"/>
                <w:between w:val="nil"/>
              </w:pBdr>
              <w:spacing w:before="1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Bošnjak Marko</w:t>
            </w:r>
          </w:p>
        </w:tc>
        <w:tc>
          <w:tcPr>
            <w:tcW w:w="753" w:type="dxa"/>
            <w:shd w:val="clear" w:color="auto" w:fill="FFF2CC"/>
          </w:tcPr>
          <w:p w:rsidR="009B6283" w:rsidRDefault="005B1CC1">
            <w:pPr>
              <w:pBdr>
                <w:top w:val="nil"/>
                <w:left w:val="nil"/>
                <w:bottom w:val="nil"/>
                <w:right w:val="nil"/>
                <w:between w:val="nil"/>
              </w:pBdr>
              <w:spacing w:before="16"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w:t>
            </w:r>
          </w:p>
        </w:tc>
        <w:tc>
          <w:tcPr>
            <w:tcW w:w="990" w:type="dxa"/>
            <w:shd w:val="clear" w:color="auto" w:fill="FFF2CC"/>
          </w:tcPr>
          <w:p w:rsidR="009B6283" w:rsidRDefault="005B1CC1">
            <w:pPr>
              <w:pBdr>
                <w:top w:val="nil"/>
                <w:left w:val="nil"/>
                <w:bottom w:val="nil"/>
                <w:right w:val="nil"/>
                <w:between w:val="nil"/>
              </w:pBdr>
              <w:spacing w:before="16"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70</w:t>
            </w:r>
          </w:p>
        </w:tc>
      </w:tr>
      <w:tr w:rsidR="009B6283">
        <w:trPr>
          <w:trHeight w:val="551"/>
        </w:trPr>
        <w:tc>
          <w:tcPr>
            <w:tcW w:w="946" w:type="dxa"/>
            <w:shd w:val="clear" w:color="auto" w:fill="FFF2CC"/>
          </w:tcPr>
          <w:p w:rsidR="009B6283" w:rsidRDefault="005B1CC1">
            <w:pPr>
              <w:pBdr>
                <w:top w:val="nil"/>
                <w:left w:val="nil"/>
                <w:bottom w:val="nil"/>
                <w:right w:val="nil"/>
                <w:between w:val="nil"/>
              </w:pBdr>
              <w:spacing w:before="143" w:line="240" w:lineRule="auto"/>
              <w:ind w:left="0" w:right="41" w:hanging="2"/>
              <w:jc w:val="center"/>
              <w:rPr>
                <w:rFonts w:ascii="Arial Narrow" w:eastAsia="Arial Narrow" w:hAnsi="Arial Narrow" w:cs="Arial Narrow"/>
                <w:sz w:val="24"/>
                <w:szCs w:val="24"/>
              </w:rPr>
            </w:pPr>
            <w:r>
              <w:rPr>
                <w:rFonts w:ascii="Arial Narrow" w:eastAsia="Arial Narrow" w:hAnsi="Arial Narrow" w:cs="Arial Narrow"/>
                <w:sz w:val="24"/>
                <w:szCs w:val="24"/>
              </w:rPr>
              <w:t>27</w:t>
            </w:r>
          </w:p>
        </w:tc>
        <w:tc>
          <w:tcPr>
            <w:tcW w:w="3269" w:type="dxa"/>
            <w:shd w:val="clear" w:color="auto" w:fill="FFF2CC"/>
          </w:tcPr>
          <w:p w:rsidR="009B6283" w:rsidRDefault="005B1CC1">
            <w:pPr>
              <w:pBdr>
                <w:top w:val="nil"/>
                <w:left w:val="nil"/>
                <w:bottom w:val="nil"/>
                <w:right w:val="nil"/>
                <w:between w:val="nil"/>
              </w:pBdr>
              <w:spacing w:line="240" w:lineRule="auto"/>
              <w:ind w:left="0" w:right="1718" w:hanging="2"/>
              <w:rPr>
                <w:rFonts w:ascii="Arial Narrow" w:eastAsia="Arial Narrow" w:hAnsi="Arial Narrow" w:cs="Arial Narrow"/>
                <w:sz w:val="24"/>
                <w:szCs w:val="24"/>
              </w:rPr>
            </w:pPr>
            <w:r>
              <w:rPr>
                <w:rFonts w:ascii="Arial Narrow" w:eastAsia="Arial Narrow" w:hAnsi="Arial Narrow" w:cs="Arial Narrow"/>
                <w:sz w:val="24"/>
                <w:szCs w:val="24"/>
              </w:rPr>
              <w:t xml:space="preserve">Likovna grupa </w:t>
            </w:r>
          </w:p>
        </w:tc>
        <w:tc>
          <w:tcPr>
            <w:tcW w:w="2786" w:type="dxa"/>
            <w:shd w:val="clear" w:color="auto" w:fill="FFF2CC"/>
          </w:tcPr>
          <w:p w:rsidR="009B6283" w:rsidRDefault="005B1CC1">
            <w:pPr>
              <w:pBdr>
                <w:top w:val="nil"/>
                <w:left w:val="nil"/>
                <w:bottom w:val="nil"/>
                <w:right w:val="nil"/>
                <w:between w:val="nil"/>
              </w:pBdr>
              <w:spacing w:before="143" w:line="240" w:lineRule="auto"/>
              <w:ind w:leftChars="0" w:left="0" w:firstLineChars="0" w:firstLine="0"/>
              <w:rPr>
                <w:rFonts w:ascii="Arial Narrow" w:eastAsia="Arial Narrow" w:hAnsi="Arial Narrow" w:cs="Arial Narrow"/>
                <w:sz w:val="24"/>
                <w:szCs w:val="24"/>
              </w:rPr>
            </w:pPr>
            <w:r>
              <w:rPr>
                <w:rFonts w:ascii="Arial Narrow" w:eastAsia="Arial Narrow" w:hAnsi="Arial Narrow" w:cs="Arial Narrow"/>
                <w:sz w:val="24"/>
                <w:szCs w:val="24"/>
              </w:rPr>
              <w:t>Škarić Marina</w:t>
            </w:r>
          </w:p>
        </w:tc>
        <w:tc>
          <w:tcPr>
            <w:tcW w:w="753" w:type="dxa"/>
            <w:shd w:val="clear" w:color="auto" w:fill="FFF2CC"/>
          </w:tcPr>
          <w:p w:rsidR="009B6283" w:rsidRDefault="005B1CC1">
            <w:pPr>
              <w:pBdr>
                <w:top w:val="nil"/>
                <w:left w:val="nil"/>
                <w:bottom w:val="nil"/>
                <w:right w:val="nil"/>
                <w:between w:val="nil"/>
              </w:pBdr>
              <w:spacing w:before="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w:t>
            </w:r>
          </w:p>
        </w:tc>
        <w:tc>
          <w:tcPr>
            <w:tcW w:w="990" w:type="dxa"/>
            <w:shd w:val="clear" w:color="auto" w:fill="FFF2CC"/>
          </w:tcPr>
          <w:p w:rsidR="009B6283" w:rsidRDefault="005B1CC1">
            <w:pPr>
              <w:pBdr>
                <w:top w:val="nil"/>
                <w:left w:val="nil"/>
                <w:bottom w:val="nil"/>
                <w:right w:val="nil"/>
                <w:between w:val="nil"/>
              </w:pBdr>
              <w:spacing w:before="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70</w:t>
            </w:r>
          </w:p>
          <w:p w:rsidR="009B6283" w:rsidRDefault="009B6283">
            <w:pPr>
              <w:pBdr>
                <w:top w:val="nil"/>
                <w:left w:val="nil"/>
                <w:bottom w:val="nil"/>
                <w:right w:val="nil"/>
                <w:between w:val="nil"/>
              </w:pBdr>
              <w:spacing w:before="4" w:line="240" w:lineRule="auto"/>
              <w:ind w:left="0" w:hanging="2"/>
              <w:jc w:val="center"/>
              <w:rPr>
                <w:rFonts w:ascii="Arial Narrow" w:eastAsia="Arial Narrow" w:hAnsi="Arial Narrow" w:cs="Arial Narrow"/>
                <w:sz w:val="24"/>
                <w:szCs w:val="24"/>
              </w:rPr>
            </w:pPr>
          </w:p>
        </w:tc>
      </w:tr>
      <w:tr w:rsidR="009B6283">
        <w:trPr>
          <w:trHeight w:val="319"/>
        </w:trPr>
        <w:tc>
          <w:tcPr>
            <w:tcW w:w="946" w:type="dxa"/>
            <w:shd w:val="clear" w:color="auto" w:fill="FFF2CC"/>
          </w:tcPr>
          <w:p w:rsidR="009B6283" w:rsidRDefault="005B1CC1">
            <w:pPr>
              <w:pBdr>
                <w:top w:val="nil"/>
                <w:left w:val="nil"/>
                <w:bottom w:val="nil"/>
                <w:right w:val="nil"/>
                <w:between w:val="nil"/>
              </w:pBdr>
              <w:spacing w:before="36" w:line="240" w:lineRule="auto"/>
              <w:ind w:left="0" w:right="41" w:hanging="2"/>
              <w:jc w:val="center"/>
              <w:rPr>
                <w:rFonts w:ascii="Arial Narrow" w:eastAsia="Arial Narrow" w:hAnsi="Arial Narrow" w:cs="Arial Narrow"/>
              </w:rPr>
            </w:pPr>
            <w:r>
              <w:rPr>
                <w:rFonts w:ascii="Arial Narrow" w:eastAsia="Arial Narrow" w:hAnsi="Arial Narrow" w:cs="Arial Narrow"/>
              </w:rPr>
              <w:t>28</w:t>
            </w:r>
          </w:p>
        </w:tc>
        <w:tc>
          <w:tcPr>
            <w:tcW w:w="3269" w:type="dxa"/>
            <w:shd w:val="clear" w:color="auto" w:fill="FFF2CC"/>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Mladi knjižničari</w:t>
            </w:r>
          </w:p>
        </w:tc>
        <w:tc>
          <w:tcPr>
            <w:tcW w:w="2786" w:type="dxa"/>
            <w:shd w:val="clear" w:color="auto" w:fill="FFF2CC"/>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Novotny, Ana</w:t>
            </w:r>
          </w:p>
        </w:tc>
        <w:tc>
          <w:tcPr>
            <w:tcW w:w="753" w:type="dxa"/>
            <w:shd w:val="clear" w:color="auto" w:fill="FFF2CC"/>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990" w:type="dxa"/>
            <w:shd w:val="clear" w:color="auto" w:fill="FFF2CC"/>
          </w:tcPr>
          <w:p w:rsidR="009B6283" w:rsidRDefault="005B1CC1">
            <w:pPr>
              <w:pBdr>
                <w:top w:val="nil"/>
                <w:left w:val="nil"/>
                <w:bottom w:val="nil"/>
                <w:right w:val="nil"/>
                <w:between w:val="nil"/>
              </w:pBdr>
              <w:spacing w:before="2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35</w:t>
            </w:r>
          </w:p>
        </w:tc>
      </w:tr>
      <w:tr w:rsidR="009B6283">
        <w:trPr>
          <w:trHeight w:val="340"/>
        </w:trPr>
        <w:tc>
          <w:tcPr>
            <w:tcW w:w="946" w:type="dxa"/>
            <w:shd w:val="clear" w:color="auto" w:fill="FFF2CC"/>
          </w:tcPr>
          <w:p w:rsidR="009B6283" w:rsidRDefault="005B1CC1">
            <w:pPr>
              <w:pBdr>
                <w:top w:val="nil"/>
                <w:left w:val="nil"/>
                <w:bottom w:val="nil"/>
                <w:right w:val="nil"/>
                <w:between w:val="nil"/>
              </w:pBdr>
              <w:spacing w:before="46" w:line="240" w:lineRule="auto"/>
              <w:ind w:left="0" w:right="41" w:hanging="2"/>
              <w:jc w:val="center"/>
              <w:rPr>
                <w:rFonts w:ascii="Arial Narrow" w:eastAsia="Arial Narrow" w:hAnsi="Arial Narrow" w:cs="Arial Narrow"/>
              </w:rPr>
            </w:pPr>
            <w:r>
              <w:rPr>
                <w:rFonts w:ascii="Arial Narrow" w:eastAsia="Arial Narrow" w:hAnsi="Arial Narrow" w:cs="Arial Narrow"/>
              </w:rPr>
              <w:t>29</w:t>
            </w:r>
          </w:p>
        </w:tc>
        <w:tc>
          <w:tcPr>
            <w:tcW w:w="3269" w:type="dxa"/>
            <w:shd w:val="clear" w:color="auto" w:fill="FFF2CC"/>
          </w:tcPr>
          <w:p w:rsidR="009B6283" w:rsidRDefault="005B1CC1">
            <w:pPr>
              <w:pBdr>
                <w:top w:val="nil"/>
                <w:left w:val="nil"/>
                <w:bottom w:val="nil"/>
                <w:right w:val="nil"/>
                <w:between w:val="nil"/>
              </w:pBdr>
              <w:spacing w:before="46" w:line="240" w:lineRule="auto"/>
              <w:ind w:left="0" w:hanging="2"/>
              <w:rPr>
                <w:rFonts w:ascii="Arial Narrow" w:eastAsia="Arial Narrow" w:hAnsi="Arial Narrow" w:cs="Arial Narrow"/>
              </w:rPr>
            </w:pPr>
            <w:r>
              <w:rPr>
                <w:rFonts w:ascii="Arial Narrow" w:eastAsia="Arial Narrow" w:hAnsi="Arial Narrow" w:cs="Arial Narrow"/>
              </w:rPr>
              <w:t>Vjeronaučni kreativci</w:t>
            </w:r>
          </w:p>
        </w:tc>
        <w:tc>
          <w:tcPr>
            <w:tcW w:w="2786" w:type="dxa"/>
            <w:shd w:val="clear" w:color="auto" w:fill="FFF2CC"/>
          </w:tcPr>
          <w:p w:rsidR="009B6283" w:rsidRDefault="005B1CC1">
            <w:pPr>
              <w:pBdr>
                <w:top w:val="nil"/>
                <w:left w:val="nil"/>
                <w:bottom w:val="nil"/>
                <w:right w:val="nil"/>
                <w:between w:val="nil"/>
              </w:pBdr>
              <w:spacing w:before="46" w:line="240" w:lineRule="auto"/>
              <w:ind w:left="0" w:hanging="2"/>
              <w:rPr>
                <w:rFonts w:ascii="Arial Narrow" w:eastAsia="Arial Narrow" w:hAnsi="Arial Narrow" w:cs="Arial Narrow"/>
              </w:rPr>
            </w:pPr>
            <w:r>
              <w:rPr>
                <w:rFonts w:ascii="Arial Narrow" w:eastAsia="Arial Narrow" w:hAnsi="Arial Narrow" w:cs="Arial Narrow"/>
              </w:rPr>
              <w:t>Jelica Nataša</w:t>
            </w:r>
          </w:p>
        </w:tc>
        <w:tc>
          <w:tcPr>
            <w:tcW w:w="753" w:type="dxa"/>
            <w:shd w:val="clear" w:color="auto" w:fill="FFF2CC"/>
          </w:tcPr>
          <w:p w:rsidR="009B6283" w:rsidRDefault="005B1CC1">
            <w:pPr>
              <w:pBdr>
                <w:top w:val="nil"/>
                <w:left w:val="nil"/>
                <w:bottom w:val="nil"/>
                <w:right w:val="nil"/>
                <w:between w:val="nil"/>
              </w:pBdr>
              <w:spacing w:before="46" w:line="240" w:lineRule="auto"/>
              <w:ind w:left="0" w:right="1" w:hanging="2"/>
              <w:jc w:val="center"/>
              <w:rPr>
                <w:rFonts w:ascii="Arial Narrow" w:eastAsia="Arial Narrow" w:hAnsi="Arial Narrow" w:cs="Arial Narrow"/>
              </w:rPr>
            </w:pPr>
            <w:r>
              <w:rPr>
                <w:rFonts w:ascii="Arial Narrow" w:eastAsia="Arial Narrow" w:hAnsi="Arial Narrow" w:cs="Arial Narrow"/>
              </w:rPr>
              <w:t>2</w:t>
            </w:r>
          </w:p>
        </w:tc>
        <w:tc>
          <w:tcPr>
            <w:tcW w:w="990" w:type="dxa"/>
            <w:shd w:val="clear" w:color="auto" w:fill="FFF2CC"/>
          </w:tcPr>
          <w:p w:rsidR="009B6283" w:rsidRDefault="005B1CC1">
            <w:pPr>
              <w:pBdr>
                <w:top w:val="nil"/>
                <w:left w:val="nil"/>
                <w:bottom w:val="nil"/>
                <w:right w:val="nil"/>
                <w:between w:val="nil"/>
              </w:pBdr>
              <w:spacing w:before="46" w:line="240" w:lineRule="auto"/>
              <w:ind w:left="0" w:right="4" w:hanging="2"/>
              <w:jc w:val="center"/>
              <w:rPr>
                <w:rFonts w:ascii="Arial Narrow" w:eastAsia="Arial Narrow" w:hAnsi="Arial Narrow" w:cs="Arial Narrow"/>
              </w:rPr>
            </w:pPr>
            <w:r>
              <w:rPr>
                <w:rFonts w:ascii="Arial Narrow" w:eastAsia="Arial Narrow" w:hAnsi="Arial Narrow" w:cs="Arial Narrow"/>
              </w:rPr>
              <w:t>70</w:t>
            </w:r>
          </w:p>
        </w:tc>
      </w:tr>
      <w:tr w:rsidR="009B6283">
        <w:trPr>
          <w:trHeight w:val="330"/>
        </w:trPr>
        <w:tc>
          <w:tcPr>
            <w:tcW w:w="946" w:type="dxa"/>
            <w:shd w:val="clear" w:color="auto" w:fill="FFF2CC"/>
          </w:tcPr>
          <w:p w:rsidR="009B6283" w:rsidRDefault="005B1CC1">
            <w:pPr>
              <w:pBdr>
                <w:top w:val="nil"/>
                <w:left w:val="nil"/>
                <w:bottom w:val="nil"/>
                <w:right w:val="nil"/>
                <w:between w:val="nil"/>
              </w:pBdr>
              <w:spacing w:before="15" w:line="240" w:lineRule="auto"/>
              <w:ind w:left="0" w:right="41" w:hanging="2"/>
              <w:jc w:val="center"/>
              <w:rPr>
                <w:rFonts w:ascii="Arial Narrow" w:eastAsia="Arial Narrow" w:hAnsi="Arial Narrow" w:cs="Arial Narrow"/>
              </w:rPr>
            </w:pPr>
            <w:r>
              <w:rPr>
                <w:rFonts w:ascii="Arial Narrow" w:eastAsia="Arial Narrow" w:hAnsi="Arial Narrow" w:cs="Arial Narrow"/>
              </w:rPr>
              <w:t>30</w:t>
            </w:r>
          </w:p>
        </w:tc>
        <w:tc>
          <w:tcPr>
            <w:tcW w:w="3269" w:type="dxa"/>
            <w:shd w:val="clear" w:color="auto" w:fill="FFF2CC"/>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Veliki školski zbor</w:t>
            </w:r>
          </w:p>
        </w:tc>
        <w:tc>
          <w:tcPr>
            <w:tcW w:w="2786" w:type="dxa"/>
            <w:shd w:val="clear" w:color="auto" w:fill="FFF2CC"/>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Vuković Kristina</w:t>
            </w:r>
          </w:p>
        </w:tc>
        <w:tc>
          <w:tcPr>
            <w:tcW w:w="753" w:type="dxa"/>
            <w:shd w:val="clear" w:color="auto" w:fill="FFF2CC"/>
          </w:tcPr>
          <w:p w:rsidR="009B6283" w:rsidRDefault="005B1CC1">
            <w:pPr>
              <w:pBdr>
                <w:top w:val="nil"/>
                <w:left w:val="nil"/>
                <w:bottom w:val="nil"/>
                <w:right w:val="nil"/>
                <w:between w:val="nil"/>
              </w:pBdr>
              <w:spacing w:before="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w:t>
            </w:r>
          </w:p>
        </w:tc>
        <w:tc>
          <w:tcPr>
            <w:tcW w:w="990" w:type="dxa"/>
            <w:shd w:val="clear" w:color="auto" w:fill="FFF2CC"/>
          </w:tcPr>
          <w:p w:rsidR="009B6283" w:rsidRDefault="005B1CC1">
            <w:pPr>
              <w:pBdr>
                <w:top w:val="nil"/>
                <w:left w:val="nil"/>
                <w:bottom w:val="nil"/>
                <w:right w:val="nil"/>
                <w:between w:val="nil"/>
              </w:pBdr>
              <w:spacing w:before="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70</w:t>
            </w:r>
          </w:p>
        </w:tc>
      </w:tr>
      <w:tr w:rsidR="009B6283">
        <w:trPr>
          <w:trHeight w:val="275"/>
        </w:trPr>
        <w:tc>
          <w:tcPr>
            <w:tcW w:w="946" w:type="dxa"/>
            <w:shd w:val="clear" w:color="auto" w:fill="FFF2CC"/>
          </w:tcPr>
          <w:p w:rsidR="009B6283" w:rsidRDefault="005B1CC1">
            <w:pPr>
              <w:pBdr>
                <w:top w:val="nil"/>
                <w:left w:val="nil"/>
                <w:bottom w:val="nil"/>
                <w:right w:val="nil"/>
                <w:between w:val="nil"/>
              </w:pBdr>
              <w:spacing w:before="15" w:line="240" w:lineRule="auto"/>
              <w:ind w:left="0" w:right="41" w:hanging="2"/>
              <w:jc w:val="center"/>
              <w:rPr>
                <w:rFonts w:ascii="Arial Narrow" w:eastAsia="Arial Narrow" w:hAnsi="Arial Narrow" w:cs="Arial Narrow"/>
              </w:rPr>
            </w:pPr>
            <w:r>
              <w:rPr>
                <w:rFonts w:ascii="Arial Narrow" w:eastAsia="Arial Narrow" w:hAnsi="Arial Narrow" w:cs="Arial Narrow"/>
              </w:rPr>
              <w:t>31</w:t>
            </w:r>
          </w:p>
        </w:tc>
        <w:tc>
          <w:tcPr>
            <w:tcW w:w="3269" w:type="dxa"/>
            <w:shd w:val="clear" w:color="auto" w:fill="FFF2CC"/>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Prirodnjaci</w:t>
            </w:r>
          </w:p>
        </w:tc>
        <w:tc>
          <w:tcPr>
            <w:tcW w:w="2786" w:type="dxa"/>
            <w:shd w:val="clear" w:color="auto" w:fill="FFF2CC"/>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Kauzlarić Ida</w:t>
            </w:r>
          </w:p>
        </w:tc>
        <w:tc>
          <w:tcPr>
            <w:tcW w:w="753" w:type="dxa"/>
            <w:shd w:val="clear" w:color="auto" w:fill="FFF2CC"/>
          </w:tcPr>
          <w:p w:rsidR="009B6283" w:rsidRDefault="005B1CC1">
            <w:pPr>
              <w:pBdr>
                <w:top w:val="nil"/>
                <w:left w:val="nil"/>
                <w:bottom w:val="nil"/>
                <w:right w:val="nil"/>
                <w:between w:val="nil"/>
              </w:pBdr>
              <w:spacing w:before="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990" w:type="dxa"/>
            <w:shd w:val="clear" w:color="auto" w:fill="FFF2CC"/>
          </w:tcPr>
          <w:p w:rsidR="009B6283" w:rsidRDefault="005B1CC1">
            <w:pPr>
              <w:pBdr>
                <w:top w:val="nil"/>
                <w:left w:val="nil"/>
                <w:bottom w:val="nil"/>
                <w:right w:val="nil"/>
                <w:between w:val="nil"/>
              </w:pBdr>
              <w:spacing w:before="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35</w:t>
            </w:r>
          </w:p>
        </w:tc>
      </w:tr>
      <w:tr w:rsidR="009B6283">
        <w:trPr>
          <w:trHeight w:val="280"/>
        </w:trPr>
        <w:tc>
          <w:tcPr>
            <w:tcW w:w="946" w:type="dxa"/>
            <w:shd w:val="clear" w:color="auto" w:fill="FFF2CC"/>
          </w:tcPr>
          <w:p w:rsidR="009B6283" w:rsidRDefault="005B1CC1">
            <w:pPr>
              <w:pBdr>
                <w:top w:val="nil"/>
                <w:left w:val="nil"/>
                <w:bottom w:val="nil"/>
                <w:right w:val="nil"/>
                <w:between w:val="nil"/>
              </w:pBdr>
              <w:spacing w:before="17" w:line="240" w:lineRule="auto"/>
              <w:ind w:left="0" w:right="41" w:hanging="2"/>
              <w:jc w:val="center"/>
              <w:rPr>
                <w:rFonts w:ascii="Arial Narrow" w:eastAsia="Arial Narrow" w:hAnsi="Arial Narrow" w:cs="Arial Narrow"/>
              </w:rPr>
            </w:pPr>
            <w:r>
              <w:rPr>
                <w:rFonts w:ascii="Arial Narrow" w:eastAsia="Arial Narrow" w:hAnsi="Arial Narrow" w:cs="Arial Narrow"/>
              </w:rPr>
              <w:t>32</w:t>
            </w:r>
          </w:p>
        </w:tc>
        <w:tc>
          <w:tcPr>
            <w:tcW w:w="3269" w:type="dxa"/>
            <w:shd w:val="clear" w:color="auto" w:fill="FFF2CC"/>
          </w:tcPr>
          <w:p w:rsidR="009B6283" w:rsidRDefault="005B1CC1">
            <w:pPr>
              <w:pBdr>
                <w:top w:val="nil"/>
                <w:left w:val="nil"/>
                <w:bottom w:val="nil"/>
                <w:right w:val="nil"/>
                <w:between w:val="nil"/>
              </w:pBdr>
              <w:spacing w:before="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sa župom</w:t>
            </w:r>
          </w:p>
        </w:tc>
        <w:tc>
          <w:tcPr>
            <w:tcW w:w="2786" w:type="dxa"/>
            <w:shd w:val="clear" w:color="auto" w:fill="FFF2CC"/>
          </w:tcPr>
          <w:p w:rsidR="009B6283" w:rsidRDefault="005B1CC1">
            <w:pPr>
              <w:pBdr>
                <w:top w:val="nil"/>
                <w:left w:val="nil"/>
                <w:bottom w:val="nil"/>
                <w:right w:val="nil"/>
                <w:between w:val="nil"/>
              </w:pBdr>
              <w:spacing w:before="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Rebić Ivica</w:t>
            </w:r>
          </w:p>
        </w:tc>
        <w:tc>
          <w:tcPr>
            <w:tcW w:w="753" w:type="dxa"/>
            <w:shd w:val="clear" w:color="auto" w:fill="FFF2CC"/>
          </w:tcPr>
          <w:p w:rsidR="009B6283" w:rsidRDefault="005B1CC1">
            <w:pPr>
              <w:pBdr>
                <w:top w:val="nil"/>
                <w:left w:val="nil"/>
                <w:bottom w:val="nil"/>
                <w:right w:val="nil"/>
                <w:between w:val="nil"/>
              </w:pBdr>
              <w:spacing w:before="6"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w:t>
            </w:r>
          </w:p>
        </w:tc>
        <w:tc>
          <w:tcPr>
            <w:tcW w:w="990" w:type="dxa"/>
            <w:shd w:val="clear" w:color="auto" w:fill="FFF2CC"/>
          </w:tcPr>
          <w:p w:rsidR="009B6283" w:rsidRDefault="005B1CC1">
            <w:pPr>
              <w:pBdr>
                <w:top w:val="nil"/>
                <w:left w:val="nil"/>
                <w:bottom w:val="nil"/>
                <w:right w:val="nil"/>
                <w:between w:val="nil"/>
              </w:pBdr>
              <w:spacing w:before="6"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70</w:t>
            </w:r>
          </w:p>
        </w:tc>
      </w:tr>
      <w:tr w:rsidR="009B6283">
        <w:trPr>
          <w:trHeight w:val="275"/>
        </w:trPr>
        <w:tc>
          <w:tcPr>
            <w:tcW w:w="946" w:type="dxa"/>
            <w:shd w:val="clear" w:color="auto" w:fill="FFF2CC"/>
          </w:tcPr>
          <w:p w:rsidR="009B6283" w:rsidRDefault="005B1CC1">
            <w:pPr>
              <w:pBdr>
                <w:top w:val="nil"/>
                <w:left w:val="nil"/>
                <w:bottom w:val="nil"/>
                <w:right w:val="nil"/>
                <w:between w:val="nil"/>
              </w:pBdr>
              <w:spacing w:before="15" w:line="240" w:lineRule="auto"/>
              <w:ind w:left="0" w:right="41" w:hanging="2"/>
              <w:jc w:val="center"/>
              <w:rPr>
                <w:rFonts w:ascii="Arial Narrow" w:eastAsia="Arial Narrow" w:hAnsi="Arial Narrow" w:cs="Arial Narrow"/>
              </w:rPr>
            </w:pPr>
            <w:r>
              <w:rPr>
                <w:rFonts w:ascii="Arial Narrow" w:eastAsia="Arial Narrow" w:hAnsi="Arial Narrow" w:cs="Arial Narrow"/>
              </w:rPr>
              <w:t>33</w:t>
            </w:r>
          </w:p>
        </w:tc>
        <w:tc>
          <w:tcPr>
            <w:tcW w:w="3269" w:type="dxa"/>
            <w:shd w:val="clear" w:color="auto" w:fill="FFF2CC"/>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Dramska skupina Cvrkutani</w:t>
            </w:r>
          </w:p>
        </w:tc>
        <w:tc>
          <w:tcPr>
            <w:tcW w:w="2786" w:type="dxa"/>
            <w:shd w:val="clear" w:color="auto" w:fill="FFF2CC"/>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Čubrilo Snježana</w:t>
            </w:r>
          </w:p>
        </w:tc>
        <w:tc>
          <w:tcPr>
            <w:tcW w:w="753" w:type="dxa"/>
            <w:shd w:val="clear" w:color="auto" w:fill="FFF2CC"/>
          </w:tcPr>
          <w:p w:rsidR="009B6283" w:rsidRDefault="005B1CC1">
            <w:pPr>
              <w:pBdr>
                <w:top w:val="nil"/>
                <w:left w:val="nil"/>
                <w:bottom w:val="nil"/>
                <w:right w:val="nil"/>
                <w:between w:val="nil"/>
              </w:pBdr>
              <w:spacing w:before="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990" w:type="dxa"/>
            <w:shd w:val="clear" w:color="auto" w:fill="FFF2CC"/>
          </w:tcPr>
          <w:p w:rsidR="009B6283" w:rsidRDefault="005B1CC1">
            <w:pPr>
              <w:pBdr>
                <w:top w:val="nil"/>
                <w:left w:val="nil"/>
                <w:bottom w:val="nil"/>
                <w:right w:val="nil"/>
                <w:between w:val="nil"/>
              </w:pBdr>
              <w:spacing w:before="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35</w:t>
            </w:r>
          </w:p>
        </w:tc>
      </w:tr>
      <w:tr w:rsidR="009B6283">
        <w:trPr>
          <w:trHeight w:val="275"/>
        </w:trPr>
        <w:tc>
          <w:tcPr>
            <w:tcW w:w="946" w:type="dxa"/>
            <w:shd w:val="clear" w:color="auto" w:fill="FFF2CC"/>
          </w:tcPr>
          <w:p w:rsidR="009B6283" w:rsidRDefault="005B1CC1">
            <w:pPr>
              <w:pBdr>
                <w:top w:val="nil"/>
                <w:left w:val="nil"/>
                <w:bottom w:val="nil"/>
                <w:right w:val="nil"/>
                <w:between w:val="nil"/>
              </w:pBdr>
              <w:spacing w:before="15" w:line="240" w:lineRule="auto"/>
              <w:ind w:left="0" w:right="41" w:hanging="2"/>
              <w:jc w:val="center"/>
              <w:rPr>
                <w:rFonts w:ascii="Arial Narrow" w:eastAsia="Arial Narrow" w:hAnsi="Arial Narrow" w:cs="Arial Narrow"/>
              </w:rPr>
            </w:pPr>
            <w:r>
              <w:rPr>
                <w:rFonts w:ascii="Arial Narrow" w:eastAsia="Arial Narrow" w:hAnsi="Arial Narrow" w:cs="Arial Narrow"/>
              </w:rPr>
              <w:t>34</w:t>
            </w:r>
          </w:p>
        </w:tc>
        <w:tc>
          <w:tcPr>
            <w:tcW w:w="3269" w:type="dxa"/>
            <w:shd w:val="clear" w:color="auto" w:fill="FFF2CC"/>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Šah</w:t>
            </w:r>
          </w:p>
        </w:tc>
        <w:tc>
          <w:tcPr>
            <w:tcW w:w="2786" w:type="dxa"/>
            <w:shd w:val="clear" w:color="auto" w:fill="FFF2CC"/>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Culej Silvio</w:t>
            </w:r>
          </w:p>
        </w:tc>
        <w:tc>
          <w:tcPr>
            <w:tcW w:w="753" w:type="dxa"/>
            <w:shd w:val="clear" w:color="auto" w:fill="FFF2CC"/>
          </w:tcPr>
          <w:p w:rsidR="009B6283" w:rsidRDefault="005B1CC1">
            <w:pPr>
              <w:pBdr>
                <w:top w:val="nil"/>
                <w:left w:val="nil"/>
                <w:bottom w:val="nil"/>
                <w:right w:val="nil"/>
                <w:between w:val="nil"/>
              </w:pBdr>
              <w:spacing w:before="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w:t>
            </w:r>
          </w:p>
        </w:tc>
        <w:tc>
          <w:tcPr>
            <w:tcW w:w="990" w:type="dxa"/>
            <w:shd w:val="clear" w:color="auto" w:fill="FFF2CC"/>
          </w:tcPr>
          <w:p w:rsidR="009B6283" w:rsidRDefault="005B1CC1">
            <w:pPr>
              <w:pBdr>
                <w:top w:val="nil"/>
                <w:left w:val="nil"/>
                <w:bottom w:val="nil"/>
                <w:right w:val="nil"/>
                <w:between w:val="nil"/>
              </w:pBdr>
              <w:spacing w:before="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70</w:t>
            </w:r>
          </w:p>
        </w:tc>
      </w:tr>
      <w:tr w:rsidR="009B6283">
        <w:trPr>
          <w:trHeight w:val="280"/>
        </w:trPr>
        <w:tc>
          <w:tcPr>
            <w:tcW w:w="946" w:type="dxa"/>
            <w:shd w:val="clear" w:color="auto" w:fill="FFF2CC"/>
          </w:tcPr>
          <w:p w:rsidR="009B6283" w:rsidRDefault="005B1CC1">
            <w:pPr>
              <w:pBdr>
                <w:top w:val="nil"/>
                <w:left w:val="nil"/>
                <w:bottom w:val="nil"/>
                <w:right w:val="nil"/>
                <w:between w:val="nil"/>
              </w:pBdr>
              <w:spacing w:before="17" w:line="240" w:lineRule="auto"/>
              <w:ind w:left="0" w:right="41" w:hanging="2"/>
              <w:jc w:val="center"/>
              <w:rPr>
                <w:rFonts w:ascii="Arial Narrow" w:eastAsia="Arial Narrow" w:hAnsi="Arial Narrow" w:cs="Arial Narrow"/>
              </w:rPr>
            </w:pPr>
            <w:r>
              <w:rPr>
                <w:rFonts w:ascii="Arial Narrow" w:eastAsia="Arial Narrow" w:hAnsi="Arial Narrow" w:cs="Arial Narrow"/>
              </w:rPr>
              <w:t>35</w:t>
            </w:r>
          </w:p>
        </w:tc>
        <w:tc>
          <w:tcPr>
            <w:tcW w:w="3269" w:type="dxa"/>
            <w:shd w:val="clear" w:color="auto" w:fill="FFF2CC"/>
          </w:tcPr>
          <w:p w:rsidR="009B6283" w:rsidRDefault="005B1CC1">
            <w:pPr>
              <w:pBdr>
                <w:top w:val="nil"/>
                <w:left w:val="nil"/>
                <w:bottom w:val="nil"/>
                <w:right w:val="nil"/>
                <w:between w:val="nil"/>
              </w:pBdr>
              <w:spacing w:before="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Njemačka igraonica</w:t>
            </w:r>
          </w:p>
        </w:tc>
        <w:tc>
          <w:tcPr>
            <w:tcW w:w="2786" w:type="dxa"/>
            <w:shd w:val="clear" w:color="auto" w:fill="FFF2CC"/>
          </w:tcPr>
          <w:p w:rsidR="009B6283" w:rsidRDefault="005B1CC1">
            <w:pPr>
              <w:pBdr>
                <w:top w:val="nil"/>
                <w:left w:val="nil"/>
                <w:bottom w:val="nil"/>
                <w:right w:val="nil"/>
                <w:between w:val="nil"/>
              </w:pBdr>
              <w:spacing w:before="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Bertović Lana</w:t>
            </w:r>
          </w:p>
        </w:tc>
        <w:tc>
          <w:tcPr>
            <w:tcW w:w="753" w:type="dxa"/>
            <w:shd w:val="clear" w:color="auto" w:fill="FFF2CC"/>
          </w:tcPr>
          <w:p w:rsidR="009B6283" w:rsidRDefault="005B1CC1">
            <w:pPr>
              <w:pBdr>
                <w:top w:val="nil"/>
                <w:left w:val="nil"/>
                <w:bottom w:val="nil"/>
                <w:right w:val="nil"/>
                <w:between w:val="nil"/>
              </w:pBdr>
              <w:spacing w:before="6"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990" w:type="dxa"/>
            <w:shd w:val="clear" w:color="auto" w:fill="FFF2CC"/>
          </w:tcPr>
          <w:p w:rsidR="009B6283" w:rsidRDefault="005B1CC1">
            <w:pPr>
              <w:pBdr>
                <w:top w:val="nil"/>
                <w:left w:val="nil"/>
                <w:bottom w:val="nil"/>
                <w:right w:val="nil"/>
                <w:between w:val="nil"/>
              </w:pBdr>
              <w:spacing w:before="6"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35</w:t>
            </w:r>
          </w:p>
        </w:tc>
      </w:tr>
      <w:tr w:rsidR="009B6283">
        <w:trPr>
          <w:trHeight w:val="275"/>
        </w:trPr>
        <w:tc>
          <w:tcPr>
            <w:tcW w:w="946" w:type="dxa"/>
            <w:shd w:val="clear" w:color="auto" w:fill="FFF2CC"/>
          </w:tcPr>
          <w:p w:rsidR="009B6283" w:rsidRDefault="005B1CC1">
            <w:pPr>
              <w:pBdr>
                <w:top w:val="nil"/>
                <w:left w:val="nil"/>
                <w:bottom w:val="nil"/>
                <w:right w:val="nil"/>
                <w:between w:val="nil"/>
              </w:pBdr>
              <w:spacing w:before="15" w:line="240" w:lineRule="auto"/>
              <w:ind w:left="0" w:right="41" w:hanging="2"/>
              <w:jc w:val="center"/>
              <w:rPr>
                <w:rFonts w:ascii="Arial Narrow" w:eastAsia="Arial Narrow" w:hAnsi="Arial Narrow" w:cs="Arial Narrow"/>
              </w:rPr>
            </w:pPr>
            <w:r>
              <w:rPr>
                <w:rFonts w:ascii="Arial Narrow" w:eastAsia="Arial Narrow" w:hAnsi="Arial Narrow" w:cs="Arial Narrow"/>
              </w:rPr>
              <w:lastRenderedPageBreak/>
              <w:t>36</w:t>
            </w:r>
          </w:p>
        </w:tc>
        <w:tc>
          <w:tcPr>
            <w:tcW w:w="3269" w:type="dxa"/>
            <w:shd w:val="clear" w:color="auto" w:fill="FFF2CC"/>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Tehnička grupa</w:t>
            </w:r>
          </w:p>
        </w:tc>
        <w:tc>
          <w:tcPr>
            <w:tcW w:w="2786" w:type="dxa"/>
            <w:shd w:val="clear" w:color="auto" w:fill="FFF2CC"/>
          </w:tcPr>
          <w:p w:rsidR="009B6283" w:rsidRDefault="005B1CC1">
            <w:pPr>
              <w:pBdr>
                <w:top w:val="nil"/>
                <w:left w:val="nil"/>
                <w:bottom w:val="nil"/>
                <w:right w:val="nil"/>
                <w:between w:val="nil"/>
              </w:pBdr>
              <w:spacing w:before="15" w:line="240" w:lineRule="auto"/>
              <w:ind w:left="0" w:hanging="2"/>
              <w:rPr>
                <w:rFonts w:ascii="Arial Narrow" w:eastAsia="Arial Narrow" w:hAnsi="Arial Narrow" w:cs="Arial Narrow"/>
              </w:rPr>
            </w:pPr>
            <w:r>
              <w:rPr>
                <w:rFonts w:ascii="Arial Narrow" w:eastAsia="Arial Narrow" w:hAnsi="Arial Narrow" w:cs="Arial Narrow"/>
              </w:rPr>
              <w:t>Slivar Matea</w:t>
            </w:r>
          </w:p>
        </w:tc>
        <w:tc>
          <w:tcPr>
            <w:tcW w:w="753" w:type="dxa"/>
            <w:shd w:val="clear" w:color="auto" w:fill="FFF2CC"/>
          </w:tcPr>
          <w:p w:rsidR="009B6283" w:rsidRDefault="005B1CC1">
            <w:pPr>
              <w:pBdr>
                <w:top w:val="nil"/>
                <w:left w:val="nil"/>
                <w:bottom w:val="nil"/>
                <w:right w:val="nil"/>
                <w:between w:val="nil"/>
              </w:pBdr>
              <w:spacing w:before="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w:t>
            </w:r>
          </w:p>
        </w:tc>
        <w:tc>
          <w:tcPr>
            <w:tcW w:w="990" w:type="dxa"/>
            <w:shd w:val="clear" w:color="auto" w:fill="FFF2CC"/>
          </w:tcPr>
          <w:p w:rsidR="009B6283" w:rsidRDefault="005B1CC1">
            <w:pPr>
              <w:pBdr>
                <w:top w:val="nil"/>
                <w:left w:val="nil"/>
                <w:bottom w:val="nil"/>
                <w:right w:val="nil"/>
                <w:between w:val="nil"/>
              </w:pBdr>
              <w:spacing w:before="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70</w:t>
            </w:r>
          </w:p>
        </w:tc>
      </w:tr>
      <w:tr w:rsidR="009B6283">
        <w:trPr>
          <w:trHeight w:val="275"/>
        </w:trPr>
        <w:tc>
          <w:tcPr>
            <w:tcW w:w="946" w:type="dxa"/>
            <w:shd w:val="clear" w:color="auto" w:fill="FFF2CC"/>
          </w:tcPr>
          <w:p w:rsidR="009B6283" w:rsidRDefault="005B1CC1">
            <w:pPr>
              <w:pBdr>
                <w:top w:val="nil"/>
                <w:left w:val="nil"/>
                <w:bottom w:val="nil"/>
                <w:right w:val="nil"/>
                <w:between w:val="nil"/>
              </w:pBdr>
              <w:spacing w:before="15" w:line="240" w:lineRule="auto"/>
              <w:ind w:left="0" w:right="41" w:hanging="2"/>
              <w:jc w:val="center"/>
              <w:rPr>
                <w:rFonts w:ascii="Arial Narrow" w:eastAsia="Arial Narrow" w:hAnsi="Arial Narrow" w:cs="Arial Narrow"/>
              </w:rPr>
            </w:pPr>
            <w:r>
              <w:rPr>
                <w:rFonts w:ascii="Arial Narrow" w:eastAsia="Arial Narrow" w:hAnsi="Arial Narrow" w:cs="Arial Narrow"/>
              </w:rPr>
              <w:t>37.</w:t>
            </w:r>
          </w:p>
        </w:tc>
        <w:tc>
          <w:tcPr>
            <w:tcW w:w="3269" w:type="dxa"/>
            <w:shd w:val="clear" w:color="auto" w:fill="FFF2CC"/>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Matematička grupa</w:t>
            </w:r>
          </w:p>
        </w:tc>
        <w:tc>
          <w:tcPr>
            <w:tcW w:w="2786" w:type="dxa"/>
            <w:shd w:val="clear" w:color="auto" w:fill="FFF2CC"/>
          </w:tcPr>
          <w:p w:rsidR="009B6283" w:rsidRDefault="005B1CC1">
            <w:pPr>
              <w:pBdr>
                <w:top w:val="nil"/>
                <w:left w:val="nil"/>
                <w:bottom w:val="nil"/>
                <w:right w:val="nil"/>
                <w:between w:val="nil"/>
              </w:pBdr>
              <w:spacing w:before="15" w:line="240" w:lineRule="auto"/>
              <w:ind w:left="0" w:hanging="2"/>
              <w:rPr>
                <w:rFonts w:ascii="Arial Narrow" w:eastAsia="Arial Narrow" w:hAnsi="Arial Narrow" w:cs="Arial Narrow"/>
              </w:rPr>
            </w:pPr>
            <w:r>
              <w:rPr>
                <w:rFonts w:ascii="Arial Narrow" w:eastAsia="Arial Narrow" w:hAnsi="Arial Narrow" w:cs="Arial Narrow"/>
              </w:rPr>
              <w:t>Sunek Tanja</w:t>
            </w:r>
          </w:p>
        </w:tc>
        <w:tc>
          <w:tcPr>
            <w:tcW w:w="753" w:type="dxa"/>
            <w:shd w:val="clear" w:color="auto" w:fill="FFF2CC"/>
          </w:tcPr>
          <w:p w:rsidR="009B6283" w:rsidRDefault="005B1CC1">
            <w:pPr>
              <w:pBdr>
                <w:top w:val="nil"/>
                <w:left w:val="nil"/>
                <w:bottom w:val="nil"/>
                <w:right w:val="nil"/>
                <w:between w:val="nil"/>
              </w:pBdr>
              <w:spacing w:before="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990" w:type="dxa"/>
            <w:shd w:val="clear" w:color="auto" w:fill="FFF2CC"/>
          </w:tcPr>
          <w:p w:rsidR="009B6283" w:rsidRDefault="005B1CC1">
            <w:pPr>
              <w:pBdr>
                <w:top w:val="nil"/>
                <w:left w:val="nil"/>
                <w:bottom w:val="nil"/>
                <w:right w:val="nil"/>
                <w:between w:val="nil"/>
              </w:pBdr>
              <w:spacing w:before="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35</w:t>
            </w:r>
          </w:p>
        </w:tc>
      </w:tr>
      <w:tr w:rsidR="009B6283">
        <w:trPr>
          <w:trHeight w:val="275"/>
        </w:trPr>
        <w:tc>
          <w:tcPr>
            <w:tcW w:w="946" w:type="dxa"/>
            <w:shd w:val="clear" w:color="auto" w:fill="FFF2CC"/>
          </w:tcPr>
          <w:p w:rsidR="009B6283" w:rsidRDefault="005B1CC1">
            <w:pPr>
              <w:pBdr>
                <w:top w:val="nil"/>
                <w:left w:val="nil"/>
                <w:bottom w:val="nil"/>
                <w:right w:val="nil"/>
                <w:between w:val="nil"/>
              </w:pBdr>
              <w:spacing w:before="15" w:line="240" w:lineRule="auto"/>
              <w:ind w:left="0" w:right="41" w:hanging="2"/>
              <w:jc w:val="center"/>
              <w:rPr>
                <w:rFonts w:ascii="Arial Narrow" w:eastAsia="Arial Narrow" w:hAnsi="Arial Narrow" w:cs="Arial Narrow"/>
              </w:rPr>
            </w:pPr>
            <w:r>
              <w:rPr>
                <w:rFonts w:ascii="Arial Narrow" w:eastAsia="Arial Narrow" w:hAnsi="Arial Narrow" w:cs="Arial Narrow"/>
              </w:rPr>
              <w:t>38.</w:t>
            </w:r>
          </w:p>
        </w:tc>
        <w:tc>
          <w:tcPr>
            <w:tcW w:w="3269" w:type="dxa"/>
            <w:shd w:val="clear" w:color="auto" w:fill="FFF2CC"/>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Mali planinari</w:t>
            </w:r>
          </w:p>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Prometna grupa</w:t>
            </w:r>
          </w:p>
        </w:tc>
        <w:tc>
          <w:tcPr>
            <w:tcW w:w="2786" w:type="dxa"/>
            <w:shd w:val="clear" w:color="auto" w:fill="FFF2CC"/>
          </w:tcPr>
          <w:p w:rsidR="009B6283" w:rsidRDefault="005B1CC1">
            <w:pPr>
              <w:pBdr>
                <w:top w:val="nil"/>
                <w:left w:val="nil"/>
                <w:bottom w:val="nil"/>
                <w:right w:val="nil"/>
                <w:between w:val="nil"/>
              </w:pBdr>
              <w:spacing w:before="15" w:line="240" w:lineRule="auto"/>
              <w:ind w:left="0" w:hanging="2"/>
              <w:rPr>
                <w:rFonts w:ascii="Arial Narrow" w:eastAsia="Arial Narrow" w:hAnsi="Arial Narrow" w:cs="Arial Narrow"/>
              </w:rPr>
            </w:pPr>
            <w:r>
              <w:rPr>
                <w:rFonts w:ascii="Arial Narrow" w:eastAsia="Arial Narrow" w:hAnsi="Arial Narrow" w:cs="Arial Narrow"/>
              </w:rPr>
              <w:t>Mock Antonio</w:t>
            </w:r>
          </w:p>
        </w:tc>
        <w:tc>
          <w:tcPr>
            <w:tcW w:w="753" w:type="dxa"/>
            <w:shd w:val="clear" w:color="auto" w:fill="FFF2CC"/>
          </w:tcPr>
          <w:p w:rsidR="009B6283" w:rsidRDefault="005B1CC1">
            <w:pPr>
              <w:pBdr>
                <w:top w:val="nil"/>
                <w:left w:val="nil"/>
                <w:bottom w:val="nil"/>
                <w:right w:val="nil"/>
                <w:between w:val="nil"/>
              </w:pBdr>
              <w:spacing w:before="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w:t>
            </w:r>
          </w:p>
          <w:p w:rsidR="009B6283" w:rsidRDefault="005B1CC1">
            <w:pPr>
              <w:pBdr>
                <w:top w:val="nil"/>
                <w:left w:val="nil"/>
                <w:bottom w:val="nil"/>
                <w:right w:val="nil"/>
                <w:between w:val="nil"/>
              </w:pBdr>
              <w:spacing w:before="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w:t>
            </w:r>
          </w:p>
        </w:tc>
        <w:tc>
          <w:tcPr>
            <w:tcW w:w="990" w:type="dxa"/>
            <w:shd w:val="clear" w:color="auto" w:fill="FFF2CC"/>
          </w:tcPr>
          <w:p w:rsidR="009B6283" w:rsidRDefault="005B1CC1">
            <w:pPr>
              <w:pBdr>
                <w:top w:val="nil"/>
                <w:left w:val="nil"/>
                <w:bottom w:val="nil"/>
                <w:right w:val="nil"/>
                <w:between w:val="nil"/>
              </w:pBdr>
              <w:spacing w:before="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70</w:t>
            </w:r>
          </w:p>
          <w:p w:rsidR="009B6283" w:rsidRDefault="005B1CC1">
            <w:pPr>
              <w:pBdr>
                <w:top w:val="nil"/>
                <w:left w:val="nil"/>
                <w:bottom w:val="nil"/>
                <w:right w:val="nil"/>
                <w:between w:val="nil"/>
              </w:pBdr>
              <w:spacing w:before="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70</w:t>
            </w:r>
          </w:p>
        </w:tc>
      </w:tr>
      <w:tr w:rsidR="009B6283">
        <w:trPr>
          <w:trHeight w:val="277"/>
        </w:trPr>
        <w:tc>
          <w:tcPr>
            <w:tcW w:w="946" w:type="dxa"/>
            <w:shd w:val="clear" w:color="auto" w:fill="FFF2CC"/>
          </w:tcPr>
          <w:p w:rsidR="009B6283" w:rsidRDefault="005B1CC1">
            <w:pPr>
              <w:pBdr>
                <w:top w:val="nil"/>
                <w:left w:val="nil"/>
                <w:bottom w:val="nil"/>
                <w:right w:val="nil"/>
                <w:between w:val="nil"/>
              </w:pBdr>
              <w:spacing w:before="15" w:line="240" w:lineRule="auto"/>
              <w:ind w:left="0" w:right="41" w:hanging="2"/>
              <w:jc w:val="center"/>
              <w:rPr>
                <w:rFonts w:ascii="Arial Narrow" w:eastAsia="Arial Narrow" w:hAnsi="Arial Narrow" w:cs="Arial Narrow"/>
              </w:rPr>
            </w:pPr>
            <w:r>
              <w:rPr>
                <w:rFonts w:ascii="Arial Narrow" w:eastAsia="Arial Narrow" w:hAnsi="Arial Narrow" w:cs="Arial Narrow"/>
              </w:rPr>
              <w:t>39.</w:t>
            </w:r>
          </w:p>
        </w:tc>
        <w:tc>
          <w:tcPr>
            <w:tcW w:w="3269" w:type="dxa"/>
            <w:shd w:val="clear" w:color="auto" w:fill="FFF2CC"/>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Robotika</w:t>
            </w:r>
          </w:p>
        </w:tc>
        <w:tc>
          <w:tcPr>
            <w:tcW w:w="2786" w:type="dxa"/>
            <w:shd w:val="clear" w:color="auto" w:fill="FFF2CC"/>
          </w:tcPr>
          <w:p w:rsidR="009B6283" w:rsidRDefault="005B1CC1">
            <w:pPr>
              <w:pBdr>
                <w:top w:val="nil"/>
                <w:left w:val="nil"/>
                <w:bottom w:val="nil"/>
                <w:right w:val="nil"/>
                <w:between w:val="nil"/>
              </w:pBdr>
              <w:spacing w:before="15" w:line="240" w:lineRule="auto"/>
              <w:ind w:left="0" w:hanging="2"/>
              <w:rPr>
                <w:rFonts w:ascii="Arial Narrow" w:eastAsia="Arial Narrow" w:hAnsi="Arial Narrow" w:cs="Arial Narrow"/>
              </w:rPr>
            </w:pPr>
            <w:r>
              <w:rPr>
                <w:rFonts w:ascii="Arial Narrow" w:eastAsia="Arial Narrow" w:hAnsi="Arial Narrow" w:cs="Arial Narrow"/>
              </w:rPr>
              <w:t>Horvat Sanja</w:t>
            </w:r>
          </w:p>
        </w:tc>
        <w:tc>
          <w:tcPr>
            <w:tcW w:w="753" w:type="dxa"/>
            <w:shd w:val="clear" w:color="auto" w:fill="FFF2CC"/>
          </w:tcPr>
          <w:p w:rsidR="009B6283" w:rsidRDefault="005B1CC1">
            <w:pPr>
              <w:pBdr>
                <w:top w:val="nil"/>
                <w:left w:val="nil"/>
                <w:bottom w:val="nil"/>
                <w:right w:val="nil"/>
                <w:between w:val="nil"/>
              </w:pBdr>
              <w:spacing w:before="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w:t>
            </w:r>
          </w:p>
        </w:tc>
        <w:tc>
          <w:tcPr>
            <w:tcW w:w="990" w:type="dxa"/>
            <w:shd w:val="clear" w:color="auto" w:fill="FFF2CC"/>
          </w:tcPr>
          <w:p w:rsidR="009B6283" w:rsidRDefault="005B1CC1">
            <w:pPr>
              <w:pBdr>
                <w:top w:val="nil"/>
                <w:left w:val="nil"/>
                <w:bottom w:val="nil"/>
                <w:right w:val="nil"/>
                <w:between w:val="nil"/>
              </w:pBdr>
              <w:spacing w:before="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70</w:t>
            </w:r>
          </w:p>
        </w:tc>
      </w:tr>
      <w:tr w:rsidR="009B6283">
        <w:trPr>
          <w:trHeight w:val="277"/>
        </w:trPr>
        <w:tc>
          <w:tcPr>
            <w:tcW w:w="946" w:type="dxa"/>
            <w:shd w:val="clear" w:color="auto" w:fill="FFF2CC"/>
          </w:tcPr>
          <w:p w:rsidR="009B6283" w:rsidRDefault="005B1CC1">
            <w:pPr>
              <w:pBdr>
                <w:top w:val="nil"/>
                <w:left w:val="nil"/>
                <w:bottom w:val="nil"/>
                <w:right w:val="nil"/>
                <w:between w:val="nil"/>
              </w:pBdr>
              <w:spacing w:before="15" w:line="240" w:lineRule="auto"/>
              <w:ind w:left="0" w:right="41" w:hanging="2"/>
              <w:jc w:val="center"/>
              <w:rPr>
                <w:rFonts w:ascii="Arial Narrow" w:eastAsia="Arial Narrow" w:hAnsi="Arial Narrow" w:cs="Arial Narrow"/>
              </w:rPr>
            </w:pPr>
            <w:r>
              <w:rPr>
                <w:rFonts w:ascii="Arial Narrow" w:eastAsia="Arial Narrow" w:hAnsi="Arial Narrow" w:cs="Arial Narrow"/>
              </w:rPr>
              <w:t>40.</w:t>
            </w:r>
          </w:p>
        </w:tc>
        <w:tc>
          <w:tcPr>
            <w:tcW w:w="3269" w:type="dxa"/>
            <w:shd w:val="clear" w:color="auto" w:fill="FFF2CC"/>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Novinari na engleskom jeziku</w:t>
            </w:r>
          </w:p>
        </w:tc>
        <w:tc>
          <w:tcPr>
            <w:tcW w:w="2786" w:type="dxa"/>
            <w:shd w:val="clear" w:color="auto" w:fill="FFF2CC"/>
          </w:tcPr>
          <w:p w:rsidR="009B6283" w:rsidRDefault="005B1CC1">
            <w:pPr>
              <w:pBdr>
                <w:top w:val="nil"/>
                <w:left w:val="nil"/>
                <w:bottom w:val="nil"/>
                <w:right w:val="nil"/>
                <w:between w:val="nil"/>
              </w:pBdr>
              <w:spacing w:before="15" w:line="240" w:lineRule="auto"/>
              <w:ind w:left="0" w:hanging="2"/>
              <w:rPr>
                <w:rFonts w:ascii="Arial Narrow" w:eastAsia="Arial Narrow" w:hAnsi="Arial Narrow" w:cs="Arial Narrow"/>
              </w:rPr>
            </w:pPr>
            <w:r>
              <w:rPr>
                <w:rFonts w:ascii="Arial Narrow" w:eastAsia="Arial Narrow" w:hAnsi="Arial Narrow" w:cs="Arial Narrow"/>
              </w:rPr>
              <w:t>Balog Lovreković</w:t>
            </w:r>
          </w:p>
        </w:tc>
        <w:tc>
          <w:tcPr>
            <w:tcW w:w="753" w:type="dxa"/>
            <w:shd w:val="clear" w:color="auto" w:fill="FFF2CC"/>
          </w:tcPr>
          <w:p w:rsidR="009B6283" w:rsidRDefault="005B1CC1">
            <w:pPr>
              <w:pBdr>
                <w:top w:val="nil"/>
                <w:left w:val="nil"/>
                <w:bottom w:val="nil"/>
                <w:right w:val="nil"/>
                <w:between w:val="nil"/>
              </w:pBdr>
              <w:spacing w:before="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990" w:type="dxa"/>
            <w:shd w:val="clear" w:color="auto" w:fill="FFF2CC"/>
          </w:tcPr>
          <w:p w:rsidR="009B6283" w:rsidRDefault="005B1CC1">
            <w:pPr>
              <w:pBdr>
                <w:top w:val="nil"/>
                <w:left w:val="nil"/>
                <w:bottom w:val="nil"/>
                <w:right w:val="nil"/>
                <w:between w:val="nil"/>
              </w:pBdr>
              <w:spacing w:before="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35</w:t>
            </w:r>
          </w:p>
        </w:tc>
      </w:tr>
      <w:tr w:rsidR="009B6283">
        <w:trPr>
          <w:trHeight w:val="277"/>
        </w:trPr>
        <w:tc>
          <w:tcPr>
            <w:tcW w:w="946" w:type="dxa"/>
            <w:shd w:val="clear" w:color="auto" w:fill="FFF2CC"/>
          </w:tcPr>
          <w:p w:rsidR="009B6283" w:rsidRDefault="005B1CC1">
            <w:pPr>
              <w:pBdr>
                <w:top w:val="nil"/>
                <w:left w:val="nil"/>
                <w:bottom w:val="nil"/>
                <w:right w:val="nil"/>
                <w:between w:val="nil"/>
              </w:pBdr>
              <w:spacing w:before="15" w:line="240" w:lineRule="auto"/>
              <w:ind w:left="0" w:right="41" w:hanging="2"/>
              <w:jc w:val="center"/>
              <w:rPr>
                <w:rFonts w:ascii="Arial Narrow" w:eastAsia="Arial Narrow" w:hAnsi="Arial Narrow" w:cs="Arial Narrow"/>
              </w:rPr>
            </w:pPr>
            <w:r>
              <w:rPr>
                <w:rFonts w:ascii="Arial Narrow" w:eastAsia="Arial Narrow" w:hAnsi="Arial Narrow" w:cs="Arial Narrow"/>
              </w:rPr>
              <w:t>41.</w:t>
            </w:r>
          </w:p>
        </w:tc>
        <w:tc>
          <w:tcPr>
            <w:tcW w:w="3269" w:type="dxa"/>
            <w:shd w:val="clear" w:color="auto" w:fill="FFF2CC"/>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Klub mladih matematičara</w:t>
            </w:r>
          </w:p>
        </w:tc>
        <w:tc>
          <w:tcPr>
            <w:tcW w:w="2786" w:type="dxa"/>
            <w:shd w:val="clear" w:color="auto" w:fill="FFF2CC"/>
          </w:tcPr>
          <w:p w:rsidR="009B6283" w:rsidRDefault="005B1CC1">
            <w:pPr>
              <w:pBdr>
                <w:top w:val="nil"/>
                <w:left w:val="nil"/>
                <w:bottom w:val="nil"/>
                <w:right w:val="nil"/>
                <w:between w:val="nil"/>
              </w:pBdr>
              <w:spacing w:before="15" w:line="240" w:lineRule="auto"/>
              <w:ind w:left="0" w:hanging="2"/>
              <w:rPr>
                <w:rFonts w:ascii="Arial Narrow" w:eastAsia="Arial Narrow" w:hAnsi="Arial Narrow" w:cs="Arial Narrow"/>
              </w:rPr>
            </w:pPr>
            <w:r>
              <w:rPr>
                <w:rFonts w:ascii="Arial Narrow" w:eastAsia="Arial Narrow" w:hAnsi="Arial Narrow" w:cs="Arial Narrow"/>
              </w:rPr>
              <w:t>Marković Pero</w:t>
            </w:r>
          </w:p>
        </w:tc>
        <w:tc>
          <w:tcPr>
            <w:tcW w:w="753" w:type="dxa"/>
            <w:shd w:val="clear" w:color="auto" w:fill="FFF2CC"/>
          </w:tcPr>
          <w:p w:rsidR="009B6283" w:rsidRDefault="005B1CC1">
            <w:pPr>
              <w:pBdr>
                <w:top w:val="nil"/>
                <w:left w:val="nil"/>
                <w:bottom w:val="nil"/>
                <w:right w:val="nil"/>
                <w:between w:val="nil"/>
              </w:pBdr>
              <w:spacing w:before="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w:t>
            </w:r>
          </w:p>
        </w:tc>
        <w:tc>
          <w:tcPr>
            <w:tcW w:w="990" w:type="dxa"/>
            <w:shd w:val="clear" w:color="auto" w:fill="FFF2CC"/>
          </w:tcPr>
          <w:p w:rsidR="009B6283" w:rsidRDefault="005B1CC1">
            <w:pPr>
              <w:pBdr>
                <w:top w:val="nil"/>
                <w:left w:val="nil"/>
                <w:bottom w:val="nil"/>
                <w:right w:val="nil"/>
                <w:between w:val="nil"/>
              </w:pBdr>
              <w:spacing w:before="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70</w:t>
            </w:r>
          </w:p>
        </w:tc>
      </w:tr>
      <w:tr w:rsidR="009B6283">
        <w:trPr>
          <w:trHeight w:val="277"/>
        </w:trPr>
        <w:tc>
          <w:tcPr>
            <w:tcW w:w="946" w:type="dxa"/>
            <w:shd w:val="clear" w:color="auto" w:fill="FFF2CC"/>
          </w:tcPr>
          <w:p w:rsidR="009B6283" w:rsidRDefault="005B1CC1">
            <w:pPr>
              <w:pBdr>
                <w:top w:val="nil"/>
                <w:left w:val="nil"/>
                <w:bottom w:val="nil"/>
                <w:right w:val="nil"/>
                <w:between w:val="nil"/>
              </w:pBdr>
              <w:spacing w:before="15" w:line="240" w:lineRule="auto"/>
              <w:ind w:left="0" w:right="41" w:hanging="2"/>
              <w:jc w:val="center"/>
              <w:rPr>
                <w:rFonts w:ascii="Arial Narrow" w:eastAsia="Arial Narrow" w:hAnsi="Arial Narrow" w:cs="Arial Narrow"/>
              </w:rPr>
            </w:pPr>
            <w:r>
              <w:rPr>
                <w:rFonts w:ascii="Arial Narrow" w:eastAsia="Arial Narrow" w:hAnsi="Arial Narrow" w:cs="Arial Narrow"/>
              </w:rPr>
              <w:t>42.</w:t>
            </w:r>
          </w:p>
        </w:tc>
        <w:tc>
          <w:tcPr>
            <w:tcW w:w="3269" w:type="dxa"/>
            <w:shd w:val="clear" w:color="auto" w:fill="FFF2CC"/>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Novinarska grupa</w:t>
            </w:r>
          </w:p>
        </w:tc>
        <w:tc>
          <w:tcPr>
            <w:tcW w:w="2786" w:type="dxa"/>
            <w:shd w:val="clear" w:color="auto" w:fill="FFF2CC"/>
          </w:tcPr>
          <w:p w:rsidR="009B6283" w:rsidRDefault="005B1CC1">
            <w:pPr>
              <w:pBdr>
                <w:top w:val="nil"/>
                <w:left w:val="nil"/>
                <w:bottom w:val="nil"/>
                <w:right w:val="nil"/>
                <w:between w:val="nil"/>
              </w:pBdr>
              <w:spacing w:before="15" w:line="240" w:lineRule="auto"/>
              <w:ind w:left="0" w:hanging="2"/>
              <w:rPr>
                <w:rFonts w:ascii="Arial Narrow" w:eastAsia="Arial Narrow" w:hAnsi="Arial Narrow" w:cs="Arial Narrow"/>
              </w:rPr>
            </w:pPr>
            <w:r>
              <w:rPr>
                <w:rFonts w:ascii="Arial Narrow" w:eastAsia="Arial Narrow" w:hAnsi="Arial Narrow" w:cs="Arial Narrow"/>
              </w:rPr>
              <w:t>Prlić Martina</w:t>
            </w:r>
          </w:p>
        </w:tc>
        <w:tc>
          <w:tcPr>
            <w:tcW w:w="753" w:type="dxa"/>
            <w:shd w:val="clear" w:color="auto" w:fill="FFF2CC"/>
          </w:tcPr>
          <w:p w:rsidR="009B6283" w:rsidRDefault="005B1CC1">
            <w:pPr>
              <w:pBdr>
                <w:top w:val="nil"/>
                <w:left w:val="nil"/>
                <w:bottom w:val="nil"/>
                <w:right w:val="nil"/>
                <w:between w:val="nil"/>
              </w:pBdr>
              <w:spacing w:before="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990" w:type="dxa"/>
            <w:shd w:val="clear" w:color="auto" w:fill="FFF2CC"/>
          </w:tcPr>
          <w:p w:rsidR="009B6283" w:rsidRDefault="005B1CC1">
            <w:pPr>
              <w:pBdr>
                <w:top w:val="nil"/>
                <w:left w:val="nil"/>
                <w:bottom w:val="nil"/>
                <w:right w:val="nil"/>
                <w:between w:val="nil"/>
              </w:pBdr>
              <w:spacing w:before="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35</w:t>
            </w:r>
          </w:p>
        </w:tc>
      </w:tr>
    </w:tbl>
    <w:p w:rsidR="009B6283" w:rsidRDefault="009B6283">
      <w:pPr>
        <w:pBdr>
          <w:top w:val="nil"/>
          <w:left w:val="nil"/>
          <w:bottom w:val="nil"/>
          <w:right w:val="nil"/>
          <w:between w:val="nil"/>
        </w:pBdr>
        <w:spacing w:before="88" w:line="240" w:lineRule="auto"/>
        <w:ind w:left="0" w:hanging="2"/>
        <w:rPr>
          <w:rFonts w:ascii="Arial Narrow" w:eastAsia="Arial Narrow" w:hAnsi="Arial Narrow" w:cs="Arial Narrow"/>
          <w:color w:val="FF0000"/>
        </w:rPr>
      </w:pPr>
    </w:p>
    <w:p w:rsidR="009B6283" w:rsidRDefault="009B6283">
      <w:pPr>
        <w:pBdr>
          <w:top w:val="nil"/>
          <w:left w:val="nil"/>
          <w:bottom w:val="nil"/>
          <w:right w:val="nil"/>
          <w:between w:val="nil"/>
        </w:pBdr>
        <w:spacing w:before="88" w:line="240" w:lineRule="auto"/>
        <w:ind w:leftChars="0" w:left="0" w:firstLineChars="0" w:firstLine="0"/>
        <w:rPr>
          <w:rFonts w:ascii="Arial Narrow" w:eastAsia="Arial Narrow" w:hAnsi="Arial Narrow" w:cs="Arial Narrow"/>
          <w:color w:val="FF0000"/>
        </w:rPr>
      </w:pPr>
    </w:p>
    <w:p w:rsidR="009B6283" w:rsidRDefault="005B1CC1">
      <w:pPr>
        <w:pStyle w:val="Odlomakpopisa"/>
        <w:numPr>
          <w:ilvl w:val="2"/>
          <w:numId w:val="26"/>
        </w:numPr>
        <w:pBdr>
          <w:top w:val="nil"/>
          <w:left w:val="nil"/>
          <w:bottom w:val="nil"/>
          <w:right w:val="nil"/>
          <w:between w:val="nil"/>
        </w:pBdr>
        <w:tabs>
          <w:tab w:val="left" w:pos="1343"/>
        </w:tabs>
        <w:spacing w:line="240" w:lineRule="auto"/>
        <w:ind w:leftChars="0" w:firstLineChars="0"/>
        <w:rPr>
          <w:rFonts w:ascii="Arial Narrow" w:eastAsia="Arial Narrow" w:hAnsi="Arial Narrow" w:cs="Arial Narrow"/>
          <w:sz w:val="24"/>
          <w:szCs w:val="24"/>
        </w:rPr>
      </w:pPr>
      <w:r>
        <w:rPr>
          <w:rFonts w:ascii="Arial Narrow" w:eastAsia="Arial Narrow" w:hAnsi="Arial Narrow" w:cs="Arial Narrow"/>
          <w:b/>
        </w:rPr>
        <w:t>AKTIVNOSTI KNJIŽNICE</w:t>
      </w:r>
    </w:p>
    <w:p w:rsidR="009B6283" w:rsidRDefault="009B6283">
      <w:pPr>
        <w:pBdr>
          <w:top w:val="nil"/>
          <w:left w:val="nil"/>
          <w:bottom w:val="nil"/>
          <w:right w:val="nil"/>
          <w:between w:val="nil"/>
        </w:pBdr>
        <w:spacing w:before="43" w:line="240" w:lineRule="auto"/>
        <w:ind w:left="0" w:hanging="2"/>
        <w:rPr>
          <w:rFonts w:ascii="Arial Narrow" w:eastAsia="Arial Narrow" w:hAnsi="Arial Narrow" w:cs="Arial Narrow"/>
          <w:sz w:val="20"/>
          <w:szCs w:val="20"/>
        </w:rPr>
      </w:pPr>
    </w:p>
    <w:tbl>
      <w:tblPr>
        <w:tblStyle w:val="afffffffffffffffffffffff4"/>
        <w:tblW w:w="9053" w:type="dxa"/>
        <w:tblInd w:w="8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848"/>
        <w:gridCol w:w="4225"/>
        <w:gridCol w:w="3980"/>
      </w:tblGrid>
      <w:tr w:rsidR="009B6283">
        <w:trPr>
          <w:trHeight w:val="992"/>
        </w:trPr>
        <w:tc>
          <w:tcPr>
            <w:tcW w:w="848" w:type="dxa"/>
          </w:tcPr>
          <w:p w:rsidR="009B6283" w:rsidRDefault="009B6283">
            <w:pPr>
              <w:pBdr>
                <w:top w:val="nil"/>
                <w:left w:val="nil"/>
                <w:bottom w:val="nil"/>
                <w:right w:val="nil"/>
                <w:between w:val="nil"/>
              </w:pBdr>
              <w:spacing w:before="6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Red. br.</w:t>
            </w:r>
          </w:p>
        </w:tc>
        <w:tc>
          <w:tcPr>
            <w:tcW w:w="4225" w:type="dxa"/>
          </w:tcPr>
          <w:p w:rsidR="009B6283" w:rsidRDefault="009B6283">
            <w:pPr>
              <w:pBdr>
                <w:top w:val="nil"/>
                <w:left w:val="nil"/>
                <w:bottom w:val="nil"/>
                <w:right w:val="nil"/>
                <w:between w:val="nil"/>
              </w:pBdr>
              <w:spacing w:before="6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Naziv aktivnosti</w:t>
            </w:r>
          </w:p>
        </w:tc>
        <w:tc>
          <w:tcPr>
            <w:tcW w:w="3980" w:type="dxa"/>
          </w:tcPr>
          <w:p w:rsidR="009B6283" w:rsidRDefault="009B6283">
            <w:pPr>
              <w:pBdr>
                <w:top w:val="nil"/>
                <w:left w:val="nil"/>
                <w:bottom w:val="nil"/>
                <w:right w:val="nil"/>
                <w:between w:val="nil"/>
              </w:pBdr>
              <w:spacing w:before="6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Ime i prezime učitelja</w:t>
            </w:r>
          </w:p>
        </w:tc>
      </w:tr>
      <w:tr w:rsidR="009B6283">
        <w:trPr>
          <w:trHeight w:val="1504"/>
        </w:trPr>
        <w:tc>
          <w:tcPr>
            <w:tcW w:w="848" w:type="dxa"/>
          </w:tcPr>
          <w:p w:rsidR="009B6283" w:rsidRDefault="009B6283">
            <w:pPr>
              <w:pBdr>
                <w:top w:val="nil"/>
                <w:left w:val="nil"/>
                <w:bottom w:val="nil"/>
                <w:right w:val="nil"/>
                <w:between w:val="nil"/>
              </w:pBdr>
              <w:spacing w:before="198"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before="1" w:line="240" w:lineRule="auto"/>
              <w:ind w:left="0" w:right="243" w:hanging="2"/>
              <w:jc w:val="right"/>
              <w:rPr>
                <w:rFonts w:ascii="Arial Narrow" w:eastAsia="Arial Narrow" w:hAnsi="Arial Narrow" w:cs="Arial Narrow"/>
                <w:sz w:val="24"/>
                <w:szCs w:val="24"/>
              </w:rPr>
            </w:pPr>
            <w:r>
              <w:rPr>
                <w:rFonts w:ascii="Arial Narrow" w:eastAsia="Arial Narrow" w:hAnsi="Arial Narrow" w:cs="Arial Narrow"/>
                <w:sz w:val="24"/>
                <w:szCs w:val="24"/>
              </w:rPr>
              <w:t>1</w:t>
            </w:r>
          </w:p>
        </w:tc>
        <w:tc>
          <w:tcPr>
            <w:tcW w:w="4225" w:type="dxa"/>
          </w:tcPr>
          <w:p w:rsidR="009B6283" w:rsidRDefault="005B1CC1">
            <w:pPr>
              <w:pBdr>
                <w:top w:val="nil"/>
                <w:left w:val="nil"/>
                <w:bottom w:val="nil"/>
                <w:right w:val="nil"/>
                <w:between w:val="nil"/>
              </w:pBdr>
              <w:spacing w:before="1" w:line="244" w:lineRule="auto"/>
              <w:ind w:left="0" w:right="369" w:hanging="2"/>
              <w:jc w:val="both"/>
              <w:rPr>
                <w:rFonts w:ascii="Arial Narrow" w:eastAsia="Arial Narrow" w:hAnsi="Arial Narrow" w:cs="Arial Narrow"/>
                <w:sz w:val="24"/>
                <w:szCs w:val="24"/>
              </w:rPr>
            </w:pPr>
            <w:r>
              <w:rPr>
                <w:rFonts w:ascii="Arial Narrow" w:eastAsia="Arial Narrow" w:hAnsi="Arial Narrow" w:cs="Arial Narrow"/>
                <w:sz w:val="24"/>
                <w:szCs w:val="24"/>
              </w:rPr>
              <w:t>Obilježavanje Mjeseca hrvatske knjige (15. listopada - 15. studenoga), Međunarodnog mjeseca školskih knjižnica</w:t>
            </w:r>
          </w:p>
        </w:tc>
        <w:tc>
          <w:tcPr>
            <w:tcW w:w="3980" w:type="dxa"/>
          </w:tcPr>
          <w:p w:rsidR="009B6283" w:rsidRDefault="009B6283">
            <w:pPr>
              <w:pBdr>
                <w:top w:val="nil"/>
                <w:left w:val="nil"/>
                <w:bottom w:val="nil"/>
                <w:right w:val="nil"/>
                <w:between w:val="nil"/>
              </w:pBdr>
              <w:spacing w:before="69"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Knjižničarka: Ana Novotny</w:t>
            </w: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945"/>
        </w:trPr>
        <w:tc>
          <w:tcPr>
            <w:tcW w:w="848" w:type="dxa"/>
          </w:tcPr>
          <w:p w:rsidR="009B6283" w:rsidRDefault="005B1CC1">
            <w:pPr>
              <w:pBdr>
                <w:top w:val="nil"/>
                <w:left w:val="nil"/>
                <w:bottom w:val="nil"/>
                <w:right w:val="nil"/>
                <w:between w:val="nil"/>
              </w:pBdr>
              <w:spacing w:before="220" w:line="240" w:lineRule="auto"/>
              <w:ind w:left="0" w:right="243" w:hanging="2"/>
              <w:jc w:val="right"/>
              <w:rPr>
                <w:rFonts w:ascii="Arial Narrow" w:eastAsia="Arial Narrow" w:hAnsi="Arial Narrow" w:cs="Arial Narrow"/>
                <w:sz w:val="24"/>
                <w:szCs w:val="24"/>
              </w:rPr>
            </w:pPr>
            <w:r>
              <w:rPr>
                <w:rFonts w:ascii="Arial Narrow" w:eastAsia="Arial Narrow" w:hAnsi="Arial Narrow" w:cs="Arial Narrow"/>
                <w:sz w:val="24"/>
                <w:szCs w:val="24"/>
              </w:rPr>
              <w:t>2</w:t>
            </w:r>
          </w:p>
        </w:tc>
        <w:tc>
          <w:tcPr>
            <w:tcW w:w="4225"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Sudjelovanje u Nacionalnom kvizu za</w:t>
            </w:r>
          </w:p>
          <w:p w:rsidR="009B6283" w:rsidRDefault="005B1CC1">
            <w:pPr>
              <w:pBdr>
                <w:top w:val="nil"/>
                <w:left w:val="nil"/>
                <w:bottom w:val="nil"/>
                <w:right w:val="nil"/>
                <w:between w:val="nil"/>
              </w:pBdr>
              <w:spacing w:before="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poticanje čitanja</w:t>
            </w:r>
          </w:p>
        </w:tc>
        <w:tc>
          <w:tcPr>
            <w:tcW w:w="3980" w:type="dxa"/>
          </w:tcPr>
          <w:p w:rsidR="009B6283" w:rsidRDefault="009B6283">
            <w:pPr>
              <w:pBdr>
                <w:top w:val="nil"/>
                <w:left w:val="nil"/>
                <w:bottom w:val="nil"/>
                <w:right w:val="nil"/>
                <w:between w:val="nil"/>
              </w:pBdr>
              <w:spacing w:before="68"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Knjižničarka: Ana Novotny</w:t>
            </w:r>
          </w:p>
        </w:tc>
      </w:tr>
    </w:tbl>
    <w:p w:rsidR="009B6283" w:rsidRDefault="009B6283">
      <w:pPr>
        <w:ind w:left="0" w:hanging="2"/>
        <w:rPr>
          <w:rFonts w:ascii="Arial Narrow" w:eastAsia="Arial Narrow" w:hAnsi="Arial Narrow" w:cs="Arial Narrow"/>
          <w:sz w:val="24"/>
          <w:szCs w:val="24"/>
        </w:rPr>
        <w:sectPr w:rsidR="009B6283">
          <w:type w:val="continuous"/>
          <w:pgSz w:w="11910" w:h="16840"/>
          <w:pgMar w:top="1100" w:right="860" w:bottom="1460"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bl>
      <w:tblPr>
        <w:tblStyle w:val="afffffffffffffffffffffff5"/>
        <w:tblW w:w="9053" w:type="dxa"/>
        <w:tblInd w:w="8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848"/>
        <w:gridCol w:w="4225"/>
        <w:gridCol w:w="3980"/>
      </w:tblGrid>
      <w:tr w:rsidR="009B6283">
        <w:trPr>
          <w:trHeight w:val="1125"/>
        </w:trPr>
        <w:tc>
          <w:tcPr>
            <w:tcW w:w="848" w:type="dxa"/>
          </w:tcPr>
          <w:p w:rsidR="009B6283" w:rsidRDefault="009B6283">
            <w:pPr>
              <w:pBdr>
                <w:top w:val="nil"/>
                <w:left w:val="nil"/>
                <w:bottom w:val="nil"/>
                <w:right w:val="nil"/>
                <w:between w:val="nil"/>
              </w:pBdr>
              <w:spacing w:before="81"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243" w:hanging="2"/>
              <w:jc w:val="right"/>
              <w:rPr>
                <w:rFonts w:ascii="Arial Narrow" w:eastAsia="Arial Narrow" w:hAnsi="Arial Narrow" w:cs="Arial Narrow"/>
                <w:sz w:val="24"/>
                <w:szCs w:val="24"/>
              </w:rPr>
            </w:pPr>
            <w:r>
              <w:rPr>
                <w:rFonts w:ascii="Arial Narrow" w:eastAsia="Arial Narrow" w:hAnsi="Arial Narrow" w:cs="Arial Narrow"/>
                <w:sz w:val="24"/>
                <w:szCs w:val="24"/>
              </w:rPr>
              <w:t>3</w:t>
            </w:r>
          </w:p>
        </w:tc>
        <w:tc>
          <w:tcPr>
            <w:tcW w:w="4225" w:type="dxa"/>
          </w:tcPr>
          <w:p w:rsidR="009B6283" w:rsidRDefault="005B1CC1">
            <w:pPr>
              <w:pBdr>
                <w:top w:val="nil"/>
                <w:left w:val="nil"/>
                <w:bottom w:val="nil"/>
                <w:right w:val="nil"/>
                <w:between w:val="nil"/>
              </w:pBdr>
              <w:spacing w:line="244" w:lineRule="auto"/>
              <w:ind w:left="0" w:right="128" w:hanging="2"/>
              <w:rPr>
                <w:rFonts w:ascii="Arial Narrow" w:eastAsia="Arial Narrow" w:hAnsi="Arial Narrow" w:cs="Arial Narrow"/>
                <w:sz w:val="24"/>
                <w:szCs w:val="24"/>
              </w:rPr>
            </w:pPr>
            <w:r>
              <w:rPr>
                <w:rFonts w:ascii="Arial Narrow" w:eastAsia="Arial Narrow" w:hAnsi="Arial Narrow" w:cs="Arial Narrow"/>
                <w:sz w:val="24"/>
                <w:szCs w:val="24"/>
              </w:rPr>
              <w:t>Književni susreti, posjeti kazalištima i narodnoj knjižnici, gostovanja predstava u školi (tijekom godine)</w:t>
            </w:r>
          </w:p>
        </w:tc>
        <w:tc>
          <w:tcPr>
            <w:tcW w:w="3980" w:type="dxa"/>
          </w:tcPr>
          <w:p w:rsidR="009B6283" w:rsidRDefault="009B6283">
            <w:pPr>
              <w:pBdr>
                <w:top w:val="nil"/>
                <w:left w:val="nil"/>
                <w:bottom w:val="nil"/>
                <w:right w:val="nil"/>
                <w:between w:val="nil"/>
              </w:pBdr>
              <w:spacing w:before="69"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Knjižničarka: Ana Novotny</w:t>
            </w:r>
          </w:p>
        </w:tc>
      </w:tr>
      <w:tr w:rsidR="009B6283">
        <w:trPr>
          <w:trHeight w:val="720"/>
        </w:trPr>
        <w:tc>
          <w:tcPr>
            <w:tcW w:w="848" w:type="dxa"/>
          </w:tcPr>
          <w:p w:rsidR="009B6283" w:rsidRDefault="005B1CC1">
            <w:pPr>
              <w:pBdr>
                <w:top w:val="nil"/>
                <w:left w:val="nil"/>
                <w:bottom w:val="nil"/>
                <w:right w:val="nil"/>
                <w:between w:val="nil"/>
              </w:pBdr>
              <w:spacing w:before="220" w:line="240" w:lineRule="auto"/>
              <w:ind w:left="0" w:right="243" w:hanging="2"/>
              <w:jc w:val="right"/>
              <w:rPr>
                <w:rFonts w:ascii="Arial Narrow" w:eastAsia="Arial Narrow" w:hAnsi="Arial Narrow" w:cs="Arial Narrow"/>
                <w:sz w:val="24"/>
                <w:szCs w:val="24"/>
              </w:rPr>
            </w:pPr>
            <w:r>
              <w:rPr>
                <w:rFonts w:ascii="Arial Narrow" w:eastAsia="Arial Narrow" w:hAnsi="Arial Narrow" w:cs="Arial Narrow"/>
                <w:sz w:val="24"/>
                <w:szCs w:val="24"/>
              </w:rPr>
              <w:t>4</w:t>
            </w:r>
          </w:p>
        </w:tc>
        <w:tc>
          <w:tcPr>
            <w:tcW w:w="4225" w:type="dxa"/>
          </w:tcPr>
          <w:p w:rsidR="009B6283" w:rsidRDefault="005B1CC1">
            <w:pPr>
              <w:pBdr>
                <w:top w:val="nil"/>
                <w:left w:val="nil"/>
                <w:bottom w:val="nil"/>
                <w:right w:val="nil"/>
                <w:between w:val="nil"/>
              </w:pBdr>
              <w:spacing w:line="244" w:lineRule="auto"/>
              <w:ind w:left="0" w:right="128" w:hanging="2"/>
              <w:rPr>
                <w:rFonts w:ascii="Arial Narrow" w:eastAsia="Arial Narrow" w:hAnsi="Arial Narrow" w:cs="Arial Narrow"/>
                <w:sz w:val="24"/>
                <w:szCs w:val="24"/>
              </w:rPr>
            </w:pPr>
            <w:r>
              <w:rPr>
                <w:rFonts w:ascii="Arial Narrow" w:eastAsia="Arial Narrow" w:hAnsi="Arial Narrow" w:cs="Arial Narrow"/>
                <w:sz w:val="24"/>
                <w:szCs w:val="24"/>
              </w:rPr>
              <w:t>Obilježavanje Međunarodnog dana dječje knjige (2. travnja), Noći knjige</w:t>
            </w:r>
          </w:p>
        </w:tc>
        <w:tc>
          <w:tcPr>
            <w:tcW w:w="3980" w:type="dxa"/>
          </w:tcPr>
          <w:p w:rsidR="009B6283" w:rsidRDefault="009B6283">
            <w:pPr>
              <w:pBdr>
                <w:top w:val="nil"/>
                <w:left w:val="nil"/>
                <w:bottom w:val="nil"/>
                <w:right w:val="nil"/>
                <w:between w:val="nil"/>
              </w:pBdr>
              <w:spacing w:before="68"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Knjižničarka: Ana Novotny</w:t>
            </w:r>
          </w:p>
        </w:tc>
      </w:tr>
      <w:tr w:rsidR="009B6283">
        <w:trPr>
          <w:trHeight w:val="2608"/>
        </w:trPr>
        <w:tc>
          <w:tcPr>
            <w:tcW w:w="848"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before="78"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243" w:hanging="2"/>
              <w:jc w:val="right"/>
              <w:rPr>
                <w:rFonts w:ascii="Arial Narrow" w:eastAsia="Arial Narrow" w:hAnsi="Arial Narrow" w:cs="Arial Narrow"/>
                <w:sz w:val="24"/>
                <w:szCs w:val="24"/>
              </w:rPr>
            </w:pPr>
            <w:r>
              <w:rPr>
                <w:rFonts w:ascii="Arial Narrow" w:eastAsia="Arial Narrow" w:hAnsi="Arial Narrow" w:cs="Arial Narrow"/>
                <w:sz w:val="24"/>
                <w:szCs w:val="24"/>
              </w:rPr>
              <w:t>5</w:t>
            </w:r>
          </w:p>
        </w:tc>
        <w:tc>
          <w:tcPr>
            <w:tcW w:w="4225" w:type="dxa"/>
          </w:tcPr>
          <w:p w:rsidR="009B6283" w:rsidRDefault="005B1CC1">
            <w:pPr>
              <w:pBdr>
                <w:top w:val="nil"/>
                <w:left w:val="nil"/>
                <w:bottom w:val="nil"/>
                <w:right w:val="nil"/>
                <w:between w:val="nil"/>
              </w:pBdr>
              <w:spacing w:line="242" w:lineRule="auto"/>
              <w:ind w:left="0" w:right="128" w:hanging="2"/>
              <w:rPr>
                <w:rFonts w:ascii="Arial Narrow" w:eastAsia="Arial Narrow" w:hAnsi="Arial Narrow" w:cs="Arial Narrow"/>
                <w:sz w:val="24"/>
                <w:szCs w:val="24"/>
              </w:rPr>
            </w:pPr>
            <w:r>
              <w:rPr>
                <w:rFonts w:ascii="Arial Narrow" w:eastAsia="Arial Narrow" w:hAnsi="Arial Narrow" w:cs="Arial Narrow"/>
                <w:sz w:val="24"/>
                <w:szCs w:val="24"/>
              </w:rPr>
              <w:t>Obilježavanje Dana kravate (18. listopada), Adventa (prosinac), Svjetskog dana smijeha (10. siječnja), Valentinova (14. veljače), Svjetskog dana komplimenata (1. ožujka), Uskrsa (travanj), Dana planeta Zemlje (22. travnja), Svjetskog dana zaštite okoliša (</w:t>
            </w:r>
            <w:r>
              <w:rPr>
                <w:rFonts w:ascii="Arial Narrow" w:eastAsia="Arial Narrow" w:hAnsi="Arial Narrow" w:cs="Arial Narrow"/>
                <w:sz w:val="24"/>
                <w:szCs w:val="24"/>
              </w:rPr>
              <w:t>5. lipnja)</w:t>
            </w:r>
          </w:p>
        </w:tc>
        <w:tc>
          <w:tcPr>
            <w:tcW w:w="3980" w:type="dxa"/>
          </w:tcPr>
          <w:p w:rsidR="009B6283" w:rsidRDefault="009B6283">
            <w:pPr>
              <w:pBdr>
                <w:top w:val="nil"/>
                <w:left w:val="nil"/>
                <w:bottom w:val="nil"/>
                <w:right w:val="nil"/>
                <w:between w:val="nil"/>
              </w:pBdr>
              <w:spacing w:before="68"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Knjižničarka: Ana Novotny</w:t>
            </w:r>
          </w:p>
        </w:tc>
      </w:tr>
    </w:tbl>
    <w:p w:rsidR="009B6283" w:rsidRDefault="009B6283">
      <w:pPr>
        <w:pBdr>
          <w:top w:val="nil"/>
          <w:left w:val="nil"/>
          <w:bottom w:val="nil"/>
          <w:right w:val="nil"/>
          <w:between w:val="nil"/>
        </w:pBdr>
        <w:spacing w:line="240" w:lineRule="auto"/>
        <w:ind w:left="0" w:hanging="2"/>
        <w:rPr>
          <w:rFonts w:ascii="Arial Narrow" w:eastAsia="Arial Narrow" w:hAnsi="Arial Narrow" w:cs="Arial Narrow"/>
          <w:color w:val="FF0000"/>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color w:val="FF0000"/>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color w:val="FF0000"/>
          <w:sz w:val="24"/>
          <w:szCs w:val="24"/>
        </w:rPr>
      </w:pPr>
    </w:p>
    <w:p w:rsidR="009B6283" w:rsidRDefault="009B6283">
      <w:pPr>
        <w:pBdr>
          <w:top w:val="nil"/>
          <w:left w:val="nil"/>
          <w:bottom w:val="nil"/>
          <w:right w:val="nil"/>
          <w:between w:val="nil"/>
        </w:pBdr>
        <w:spacing w:before="13" w:line="240" w:lineRule="auto"/>
        <w:ind w:left="0" w:hanging="2"/>
        <w:rPr>
          <w:rFonts w:ascii="Arial Narrow" w:eastAsia="Arial Narrow" w:hAnsi="Arial Narrow" w:cs="Arial Narrow"/>
          <w:color w:val="FF0000"/>
          <w:sz w:val="24"/>
          <w:szCs w:val="24"/>
        </w:rPr>
      </w:pPr>
    </w:p>
    <w:p w:rsidR="009B6283" w:rsidRDefault="005B1CC1">
      <w:pPr>
        <w:pStyle w:val="Odlomakpopisa"/>
        <w:numPr>
          <w:ilvl w:val="2"/>
          <w:numId w:val="26"/>
        </w:numPr>
        <w:pBdr>
          <w:top w:val="nil"/>
          <w:left w:val="nil"/>
          <w:bottom w:val="nil"/>
          <w:right w:val="nil"/>
          <w:between w:val="nil"/>
        </w:pBdr>
        <w:tabs>
          <w:tab w:val="left" w:pos="1553"/>
        </w:tabs>
        <w:spacing w:before="1" w:line="240" w:lineRule="auto"/>
        <w:ind w:leftChars="0" w:firstLineChars="0"/>
        <w:rPr>
          <w:rFonts w:ascii="Arial Narrow" w:eastAsia="Arial Narrow" w:hAnsi="Arial Narrow" w:cs="Arial Narrow"/>
          <w:sz w:val="24"/>
          <w:szCs w:val="24"/>
        </w:rPr>
      </w:pPr>
      <w:r>
        <w:rPr>
          <w:rFonts w:ascii="Arial Narrow" w:eastAsia="Arial Narrow" w:hAnsi="Arial Narrow" w:cs="Arial Narrow"/>
          <w:b/>
          <w:sz w:val="24"/>
          <w:szCs w:val="24"/>
        </w:rPr>
        <w:t>ŠKOLSKI SPORTSKI KLUB “GALEB”</w:t>
      </w:r>
    </w:p>
    <w:p w:rsidR="009B6283" w:rsidRDefault="009B6283">
      <w:pPr>
        <w:pBdr>
          <w:top w:val="nil"/>
          <w:left w:val="nil"/>
          <w:bottom w:val="nil"/>
          <w:right w:val="nil"/>
          <w:between w:val="nil"/>
        </w:pBdr>
        <w:tabs>
          <w:tab w:val="left" w:pos="1553"/>
        </w:tabs>
        <w:spacing w:before="1" w:line="240" w:lineRule="auto"/>
        <w:ind w:leftChars="0" w:left="2040" w:firstLineChars="0" w:firstLine="0"/>
        <w:rPr>
          <w:rFonts w:ascii="Arial Narrow" w:eastAsia="Arial Narrow" w:hAnsi="Arial Narrow" w:cs="Arial Narrow"/>
          <w:sz w:val="24"/>
          <w:szCs w:val="24"/>
        </w:rPr>
      </w:pPr>
    </w:p>
    <w:p w:rsidR="009B6283" w:rsidRDefault="009B6283">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                                U školi djeluje Školski športski klub pod imenom "Galeb" a voditelj je profesor Krešimir Barun.</w:t>
      </w:r>
    </w:p>
    <w:p w:rsidR="009B6283" w:rsidRDefault="005B1CC1">
      <w:pPr>
        <w:pBdr>
          <w:top w:val="nil"/>
          <w:left w:val="nil"/>
          <w:bottom w:val="nil"/>
          <w:right w:val="nil"/>
          <w:between w:val="nil"/>
        </w:pBdr>
        <w:spacing w:before="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                                </w:t>
      </w:r>
      <w:r>
        <w:rPr>
          <w:rFonts w:ascii="Arial Narrow" w:eastAsia="Arial Narrow" w:hAnsi="Arial Narrow" w:cs="Arial Narrow"/>
          <w:sz w:val="24"/>
          <w:szCs w:val="24"/>
        </w:rPr>
        <w:t>U programu rada Školskog sportskog kluba za školsku godinu 2025./2025. su sljedeće aktivnosti:</w:t>
      </w:r>
    </w:p>
    <w:p w:rsidR="009B6283" w:rsidRDefault="009B6283">
      <w:pPr>
        <w:pBdr>
          <w:top w:val="nil"/>
          <w:left w:val="nil"/>
          <w:bottom w:val="nil"/>
          <w:right w:val="nil"/>
          <w:between w:val="nil"/>
        </w:pBdr>
        <w:spacing w:before="2"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tabs>
          <w:tab w:val="left" w:pos="4433"/>
        </w:tabs>
        <w:spacing w:line="240" w:lineRule="auto"/>
        <w:ind w:left="0" w:hanging="2"/>
        <w:rPr>
          <w:rFonts w:ascii="Arial Narrow" w:eastAsia="Arial Narrow" w:hAnsi="Arial Narrow" w:cs="Arial Narrow"/>
          <w:b/>
          <w:bCs/>
          <w:sz w:val="24"/>
          <w:szCs w:val="24"/>
        </w:rPr>
      </w:pPr>
      <w:r>
        <w:rPr>
          <w:rFonts w:ascii="Arial Narrow" w:eastAsia="Arial Narrow" w:hAnsi="Arial Narrow" w:cs="Arial Narrow"/>
          <w:b/>
          <w:bCs/>
          <w:sz w:val="24"/>
          <w:szCs w:val="24"/>
        </w:rPr>
        <w:t xml:space="preserve">                                               Sportske skupine                   Voditelj</w:t>
      </w:r>
    </w:p>
    <w:p w:rsidR="009B6283" w:rsidRDefault="009B6283">
      <w:pPr>
        <w:pBdr>
          <w:top w:val="nil"/>
          <w:left w:val="nil"/>
          <w:bottom w:val="nil"/>
          <w:right w:val="nil"/>
          <w:between w:val="nil"/>
        </w:pBdr>
        <w:tabs>
          <w:tab w:val="left" w:pos="4433"/>
        </w:tabs>
        <w:spacing w:line="240" w:lineRule="auto"/>
        <w:ind w:left="0" w:hanging="2"/>
        <w:rPr>
          <w:rFonts w:ascii="Arial Narrow" w:eastAsia="Arial Narrow" w:hAnsi="Arial Narrow" w:cs="Arial Narrow"/>
          <w:b/>
          <w:sz w:val="24"/>
          <w:szCs w:val="24"/>
        </w:rPr>
      </w:pPr>
    </w:p>
    <w:p w:rsidR="009B6283" w:rsidRDefault="005B1CC1">
      <w:pPr>
        <w:pBdr>
          <w:top w:val="nil"/>
          <w:left w:val="nil"/>
          <w:bottom w:val="nil"/>
          <w:right w:val="nil"/>
          <w:between w:val="nil"/>
        </w:pBdr>
        <w:tabs>
          <w:tab w:val="left" w:pos="2273"/>
          <w:tab w:val="left" w:pos="4426"/>
        </w:tabs>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                                           Atletika</w:t>
      </w:r>
      <w:r>
        <w:tab/>
      </w:r>
      <w:r>
        <w:rPr>
          <w:rFonts w:ascii="Arial Narrow" w:eastAsia="Arial Narrow" w:hAnsi="Arial Narrow" w:cs="Arial Narrow"/>
          <w:sz w:val="24"/>
          <w:szCs w:val="24"/>
        </w:rPr>
        <w:t xml:space="preserve">                Marko Bošnjak</w:t>
      </w:r>
    </w:p>
    <w:p w:rsidR="009B6283" w:rsidRDefault="005B1CC1">
      <w:pPr>
        <w:pBdr>
          <w:top w:val="nil"/>
          <w:left w:val="nil"/>
          <w:bottom w:val="nil"/>
          <w:right w:val="nil"/>
          <w:between w:val="nil"/>
        </w:pBdr>
        <w:tabs>
          <w:tab w:val="left" w:pos="2273"/>
          <w:tab w:val="left" w:pos="4443"/>
        </w:tabs>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                                           Nogomet</w:t>
      </w:r>
      <w:r>
        <w:tab/>
      </w:r>
      <w:r>
        <w:rPr>
          <w:rFonts w:ascii="Arial Narrow" w:eastAsia="Arial Narrow" w:hAnsi="Arial Narrow" w:cs="Arial Narrow"/>
          <w:sz w:val="24"/>
          <w:szCs w:val="24"/>
        </w:rPr>
        <w:t xml:space="preserve">                Marko Bošnjak</w:t>
      </w:r>
    </w:p>
    <w:p w:rsidR="009B6283" w:rsidRDefault="005B1CC1">
      <w:pPr>
        <w:pBdr>
          <w:top w:val="nil"/>
          <w:left w:val="nil"/>
          <w:bottom w:val="nil"/>
          <w:right w:val="nil"/>
          <w:between w:val="nil"/>
        </w:pBdr>
        <w:tabs>
          <w:tab w:val="left" w:pos="2273"/>
          <w:tab w:val="left" w:pos="4443"/>
        </w:tabs>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                                           Stolni tenis                                     Marko Bošnjak</w:t>
      </w:r>
    </w:p>
    <w:p w:rsidR="009B6283" w:rsidRDefault="005B1CC1">
      <w:pPr>
        <w:pBdr>
          <w:top w:val="nil"/>
          <w:left w:val="nil"/>
          <w:bottom w:val="nil"/>
          <w:right w:val="nil"/>
          <w:between w:val="nil"/>
        </w:pBdr>
        <w:tabs>
          <w:tab w:val="left" w:pos="2273"/>
          <w:tab w:val="left" w:pos="4433"/>
        </w:tabs>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                                       </w:t>
      </w:r>
      <w:r>
        <w:rPr>
          <w:rFonts w:ascii="Arial Narrow" w:eastAsia="Arial Narrow" w:hAnsi="Arial Narrow" w:cs="Arial Narrow"/>
          <w:sz w:val="24"/>
          <w:szCs w:val="24"/>
        </w:rPr>
        <w:t xml:space="preserve">    Odbojka</w:t>
      </w:r>
      <w:r>
        <w:tab/>
      </w:r>
      <w:r>
        <w:rPr>
          <w:rFonts w:ascii="Arial Narrow" w:eastAsia="Arial Narrow" w:hAnsi="Arial Narrow" w:cs="Arial Narrow"/>
          <w:sz w:val="24"/>
          <w:szCs w:val="24"/>
        </w:rPr>
        <w:t xml:space="preserve">                Krešimir Barun</w:t>
      </w:r>
    </w:p>
    <w:p w:rsidR="009B6283" w:rsidRDefault="005B1CC1">
      <w:pPr>
        <w:pBdr>
          <w:top w:val="nil"/>
          <w:left w:val="nil"/>
          <w:bottom w:val="nil"/>
          <w:right w:val="nil"/>
          <w:between w:val="nil"/>
        </w:pBdr>
        <w:tabs>
          <w:tab w:val="left" w:pos="2273"/>
          <w:tab w:val="left" w:pos="4433"/>
        </w:tabs>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                                           Rukomet                                        Krešimir Barun</w:t>
      </w:r>
    </w:p>
    <w:p w:rsidR="009B6283" w:rsidRDefault="009B6283">
      <w:pPr>
        <w:pBdr>
          <w:top w:val="nil"/>
          <w:left w:val="nil"/>
          <w:bottom w:val="nil"/>
          <w:right w:val="nil"/>
          <w:between w:val="nil"/>
        </w:pBdr>
        <w:tabs>
          <w:tab w:val="left" w:pos="2273"/>
          <w:tab w:val="left" w:pos="4433"/>
        </w:tabs>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tabs>
          <w:tab w:val="left" w:pos="2273"/>
          <w:tab w:val="left" w:pos="4433"/>
        </w:tabs>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tabs>
          <w:tab w:val="left" w:pos="2273"/>
          <w:tab w:val="left" w:pos="4433"/>
        </w:tabs>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tabs>
          <w:tab w:val="left" w:pos="2273"/>
          <w:tab w:val="left" w:pos="4433"/>
        </w:tabs>
        <w:spacing w:line="240" w:lineRule="auto"/>
        <w:ind w:leftChars="0" w:left="0" w:firstLineChars="0" w:firstLine="0"/>
        <w:rPr>
          <w:rFonts w:ascii="Arial Narrow" w:eastAsia="Arial Narrow" w:hAnsi="Arial Narrow" w:cs="Arial Narrow"/>
          <w:sz w:val="24"/>
          <w:szCs w:val="24"/>
        </w:rPr>
      </w:pPr>
    </w:p>
    <w:p w:rsidR="009B6283" w:rsidRDefault="005B1CC1">
      <w:pPr>
        <w:pStyle w:val="Odlomakpopisa"/>
        <w:numPr>
          <w:ilvl w:val="2"/>
          <w:numId w:val="26"/>
        </w:numPr>
        <w:pBdr>
          <w:top w:val="nil"/>
          <w:left w:val="nil"/>
          <w:bottom w:val="nil"/>
          <w:right w:val="nil"/>
          <w:between w:val="nil"/>
        </w:pBdr>
        <w:tabs>
          <w:tab w:val="left" w:pos="1375"/>
        </w:tabs>
        <w:spacing w:line="240" w:lineRule="auto"/>
        <w:ind w:leftChars="0" w:firstLineChars="0"/>
        <w:rPr>
          <w:rFonts w:ascii="Arial Narrow" w:eastAsia="Arial Narrow" w:hAnsi="Arial Narrow" w:cs="Arial Narrow"/>
          <w:sz w:val="24"/>
          <w:szCs w:val="24"/>
        </w:rPr>
      </w:pPr>
      <w:r>
        <w:rPr>
          <w:rFonts w:ascii="Arial Narrow" w:eastAsia="Arial Narrow" w:hAnsi="Arial Narrow" w:cs="Arial Narrow"/>
          <w:b/>
          <w:sz w:val="24"/>
          <w:szCs w:val="24"/>
        </w:rPr>
        <w:t>PLAN IZVANUČIONIČKE NASTAVE</w:t>
      </w: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0"/>
          <w:szCs w:val="20"/>
        </w:rPr>
      </w:pPr>
    </w:p>
    <w:p w:rsidR="009B6283" w:rsidRDefault="009B6283">
      <w:pPr>
        <w:pBdr>
          <w:top w:val="nil"/>
          <w:left w:val="nil"/>
          <w:bottom w:val="nil"/>
          <w:right w:val="nil"/>
          <w:between w:val="nil"/>
        </w:pBdr>
        <w:spacing w:before="90" w:line="240" w:lineRule="auto"/>
        <w:ind w:left="0" w:hanging="2"/>
        <w:rPr>
          <w:rFonts w:ascii="Arial Narrow" w:eastAsia="Arial Narrow" w:hAnsi="Arial Narrow" w:cs="Arial Narrow"/>
          <w:sz w:val="20"/>
          <w:szCs w:val="20"/>
        </w:rPr>
      </w:pPr>
    </w:p>
    <w:tbl>
      <w:tblPr>
        <w:tblStyle w:val="afffffffffffffffffffffff6"/>
        <w:tblW w:w="9285" w:type="dxa"/>
        <w:tblInd w:w="10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1335"/>
        <w:gridCol w:w="930"/>
        <w:gridCol w:w="3255"/>
        <w:gridCol w:w="1725"/>
        <w:gridCol w:w="1365"/>
      </w:tblGrid>
      <w:tr w:rsidR="009B6283">
        <w:trPr>
          <w:trHeight w:val="839"/>
        </w:trPr>
        <w:tc>
          <w:tcPr>
            <w:tcW w:w="675" w:type="dxa"/>
          </w:tcPr>
          <w:p w:rsidR="009B6283" w:rsidRDefault="005B1CC1">
            <w:pPr>
              <w:pBdr>
                <w:top w:val="nil"/>
                <w:left w:val="nil"/>
                <w:bottom w:val="nil"/>
                <w:right w:val="nil"/>
                <w:between w:val="nil"/>
              </w:pBdr>
              <w:spacing w:before="144"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Red. br.</w:t>
            </w:r>
          </w:p>
        </w:tc>
        <w:tc>
          <w:tcPr>
            <w:tcW w:w="1335" w:type="dxa"/>
          </w:tcPr>
          <w:p w:rsidR="009B6283" w:rsidRDefault="009B6283">
            <w:pPr>
              <w:pBdr>
                <w:top w:val="nil"/>
                <w:left w:val="nil"/>
                <w:bottom w:val="nil"/>
                <w:right w:val="nil"/>
                <w:between w:val="nil"/>
              </w:pBdr>
              <w:spacing w:before="7"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Sadržaj</w:t>
            </w:r>
          </w:p>
        </w:tc>
        <w:tc>
          <w:tcPr>
            <w:tcW w:w="930" w:type="dxa"/>
          </w:tcPr>
          <w:p w:rsidR="009B6283" w:rsidRDefault="009B6283">
            <w:pPr>
              <w:pBdr>
                <w:top w:val="nil"/>
                <w:left w:val="nil"/>
                <w:bottom w:val="nil"/>
                <w:right w:val="nil"/>
                <w:between w:val="nil"/>
              </w:pBdr>
              <w:spacing w:before="7"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Odjel</w:t>
            </w:r>
          </w:p>
        </w:tc>
        <w:tc>
          <w:tcPr>
            <w:tcW w:w="3255" w:type="dxa"/>
          </w:tcPr>
          <w:p w:rsidR="009B6283" w:rsidRDefault="009B6283">
            <w:pPr>
              <w:pBdr>
                <w:top w:val="nil"/>
                <w:left w:val="nil"/>
                <w:bottom w:val="nil"/>
                <w:right w:val="nil"/>
                <w:between w:val="nil"/>
              </w:pBdr>
              <w:spacing w:before="7"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Mjesto</w:t>
            </w:r>
          </w:p>
        </w:tc>
        <w:tc>
          <w:tcPr>
            <w:tcW w:w="1725" w:type="dxa"/>
          </w:tcPr>
          <w:p w:rsidR="009B6283" w:rsidRDefault="009B6283">
            <w:pPr>
              <w:pBdr>
                <w:top w:val="nil"/>
                <w:left w:val="nil"/>
                <w:bottom w:val="nil"/>
                <w:right w:val="nil"/>
                <w:between w:val="nil"/>
              </w:pBdr>
              <w:spacing w:before="7"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Vrijeme</w:t>
            </w:r>
          </w:p>
        </w:tc>
        <w:tc>
          <w:tcPr>
            <w:tcW w:w="1365" w:type="dxa"/>
          </w:tcPr>
          <w:p w:rsidR="009B6283" w:rsidRDefault="005B1CC1">
            <w:pPr>
              <w:pBdr>
                <w:top w:val="nil"/>
                <w:left w:val="nil"/>
                <w:bottom w:val="nil"/>
                <w:right w:val="nil"/>
                <w:between w:val="nil"/>
              </w:pBdr>
              <w:spacing w:before="144"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Nositelji aktivnosti</w:t>
            </w:r>
          </w:p>
        </w:tc>
      </w:tr>
      <w:tr w:rsidR="009B6283">
        <w:trPr>
          <w:trHeight w:val="491"/>
        </w:trPr>
        <w:tc>
          <w:tcPr>
            <w:tcW w:w="675" w:type="dxa"/>
            <w:shd w:val="clear" w:color="auto" w:fill="E5DFEC"/>
          </w:tcPr>
          <w:p w:rsidR="009B6283" w:rsidRDefault="005B1CC1">
            <w:pPr>
              <w:pBdr>
                <w:top w:val="nil"/>
                <w:left w:val="nil"/>
                <w:bottom w:val="nil"/>
                <w:right w:val="nil"/>
                <w:between w:val="nil"/>
              </w:pBdr>
              <w:spacing w:before="136"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1335" w:type="dxa"/>
            <w:shd w:val="clear" w:color="auto" w:fill="E5DFEC"/>
          </w:tcPr>
          <w:p w:rsidR="009B6283" w:rsidRDefault="005B1CC1">
            <w:pPr>
              <w:pBdr>
                <w:top w:val="nil"/>
                <w:left w:val="nil"/>
                <w:bottom w:val="nil"/>
                <w:right w:val="nil"/>
                <w:between w:val="nil"/>
              </w:pBdr>
              <w:spacing w:before="19"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Terenska nastava</w:t>
            </w:r>
          </w:p>
        </w:tc>
        <w:tc>
          <w:tcPr>
            <w:tcW w:w="930" w:type="dxa"/>
            <w:shd w:val="clear" w:color="auto" w:fill="E5DFEC"/>
          </w:tcPr>
          <w:p w:rsidR="009B6283" w:rsidRDefault="005B1CC1">
            <w:pPr>
              <w:pStyle w:val="Odlomakpopisa"/>
              <w:numPr>
                <w:ilvl w:val="0"/>
                <w:numId w:val="30"/>
              </w:numPr>
              <w:pBdr>
                <w:top w:val="nil"/>
                <w:left w:val="nil"/>
                <w:bottom w:val="nil"/>
                <w:right w:val="nil"/>
                <w:between w:val="nil"/>
              </w:pBdr>
              <w:tabs>
                <w:tab w:val="left" w:pos="828"/>
              </w:tabs>
              <w:spacing w:before="147" w:line="240" w:lineRule="auto"/>
              <w:ind w:leftChars="0" w:firstLineChars="0"/>
              <w:rPr>
                <w:rFonts w:ascii="Arial Narrow" w:eastAsia="Arial Narrow" w:hAnsi="Arial Narrow" w:cs="Arial Narrow"/>
                <w:sz w:val="24"/>
                <w:szCs w:val="24"/>
              </w:rPr>
            </w:pPr>
            <w:r>
              <w:rPr>
                <w:rFonts w:ascii="Arial Narrow" w:eastAsia="Arial Narrow" w:hAnsi="Arial Narrow" w:cs="Arial Narrow"/>
                <w:sz w:val="24"/>
                <w:szCs w:val="24"/>
              </w:rPr>
              <w:t>raz</w:t>
            </w:r>
          </w:p>
        </w:tc>
        <w:tc>
          <w:tcPr>
            <w:tcW w:w="3255" w:type="dxa"/>
            <w:shd w:val="clear" w:color="auto" w:fill="E5DFEC"/>
          </w:tcPr>
          <w:p w:rsidR="009B6283" w:rsidRDefault="005B1CC1">
            <w:pPr>
              <w:pBdr>
                <w:top w:val="nil"/>
                <w:left w:val="nil"/>
                <w:bottom w:val="nil"/>
                <w:right w:val="nil"/>
                <w:between w:val="nil"/>
              </w:pBdr>
              <w:spacing w:before="147"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OPG Mlađan</w:t>
            </w:r>
          </w:p>
          <w:p w:rsidR="009B6283" w:rsidRDefault="005B1CC1">
            <w:pPr>
              <w:pBdr>
                <w:top w:val="nil"/>
                <w:left w:val="nil"/>
                <w:bottom w:val="nil"/>
                <w:right w:val="nil"/>
                <w:between w:val="nil"/>
              </w:pBdr>
              <w:spacing w:before="147"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Grad mladih</w:t>
            </w:r>
          </w:p>
          <w:p w:rsidR="009B6283" w:rsidRDefault="005B1CC1">
            <w:pPr>
              <w:pBdr>
                <w:top w:val="nil"/>
                <w:left w:val="nil"/>
                <w:bottom w:val="nil"/>
                <w:right w:val="nil"/>
                <w:between w:val="nil"/>
              </w:pBdr>
              <w:spacing w:before="147"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Kravarsko</w:t>
            </w:r>
          </w:p>
        </w:tc>
        <w:tc>
          <w:tcPr>
            <w:tcW w:w="1725" w:type="dxa"/>
            <w:shd w:val="clear" w:color="auto" w:fill="E5DFEC"/>
          </w:tcPr>
          <w:p w:rsidR="009B6283" w:rsidRDefault="005B1CC1">
            <w:pPr>
              <w:pBdr>
                <w:top w:val="nil"/>
                <w:left w:val="nil"/>
                <w:bottom w:val="nil"/>
                <w:right w:val="nil"/>
                <w:between w:val="nil"/>
              </w:pBdr>
              <w:spacing w:before="13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16.10.2025.</w:t>
            </w:r>
          </w:p>
          <w:p w:rsidR="009B6283" w:rsidRDefault="005B1CC1">
            <w:pPr>
              <w:pBdr>
                <w:top w:val="nil"/>
                <w:left w:val="nil"/>
                <w:bottom w:val="nil"/>
                <w:right w:val="nil"/>
                <w:between w:val="nil"/>
              </w:pBdr>
              <w:spacing w:before="13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06.10.2025.</w:t>
            </w:r>
          </w:p>
          <w:p w:rsidR="009B6283" w:rsidRDefault="005B1CC1">
            <w:pPr>
              <w:pBdr>
                <w:top w:val="nil"/>
                <w:left w:val="nil"/>
                <w:bottom w:val="nil"/>
                <w:right w:val="nil"/>
                <w:between w:val="nil"/>
              </w:pBdr>
              <w:spacing w:before="13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20. i 21. 5.2026.</w:t>
            </w:r>
          </w:p>
        </w:tc>
        <w:tc>
          <w:tcPr>
            <w:tcW w:w="1365" w:type="dxa"/>
            <w:shd w:val="clear" w:color="auto" w:fill="E5DFEC"/>
          </w:tcPr>
          <w:p w:rsidR="009B6283" w:rsidRDefault="005B1CC1">
            <w:pPr>
              <w:pBdr>
                <w:top w:val="nil"/>
                <w:left w:val="nil"/>
                <w:bottom w:val="nil"/>
                <w:right w:val="nil"/>
                <w:between w:val="nil"/>
              </w:pBdr>
              <w:spacing w:before="147"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razrednici</w:t>
            </w:r>
          </w:p>
        </w:tc>
      </w:tr>
      <w:tr w:rsidR="009B6283">
        <w:trPr>
          <w:trHeight w:val="551"/>
        </w:trPr>
        <w:tc>
          <w:tcPr>
            <w:tcW w:w="675" w:type="dxa"/>
            <w:shd w:val="clear" w:color="auto" w:fill="E5DFEC"/>
          </w:tcPr>
          <w:p w:rsidR="009B6283" w:rsidRDefault="005B1CC1">
            <w:pPr>
              <w:pBdr>
                <w:top w:val="nil"/>
                <w:left w:val="nil"/>
                <w:bottom w:val="nil"/>
                <w:right w:val="nil"/>
                <w:between w:val="nil"/>
              </w:pBdr>
              <w:spacing w:before="143"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w:t>
            </w:r>
          </w:p>
        </w:tc>
        <w:tc>
          <w:tcPr>
            <w:tcW w:w="1335" w:type="dxa"/>
            <w:shd w:val="clear" w:color="auto" w:fill="E5DFEC"/>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Terenska nastava</w:t>
            </w:r>
          </w:p>
        </w:tc>
        <w:tc>
          <w:tcPr>
            <w:tcW w:w="930" w:type="dxa"/>
            <w:shd w:val="clear" w:color="auto" w:fill="E5DFEC"/>
          </w:tcPr>
          <w:p w:rsidR="009B6283" w:rsidRDefault="005B1CC1">
            <w:pPr>
              <w:pBdr>
                <w:top w:val="nil"/>
                <w:left w:val="nil"/>
                <w:bottom w:val="nil"/>
                <w:right w:val="nil"/>
                <w:between w:val="nil"/>
              </w:pBdr>
              <w:spacing w:before="14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2.raz</w:t>
            </w:r>
          </w:p>
        </w:tc>
        <w:tc>
          <w:tcPr>
            <w:tcW w:w="3255" w:type="dxa"/>
            <w:shd w:val="clear" w:color="auto" w:fill="E5DFEC"/>
          </w:tcPr>
          <w:p w:rsidR="009B6283" w:rsidRDefault="005B1CC1">
            <w:pPr>
              <w:spacing w:before="143"/>
              <w:ind w:left="0" w:hanging="2"/>
              <w:rPr>
                <w:rFonts w:ascii="Arial Narrow" w:eastAsia="Arial Narrow" w:hAnsi="Arial Narrow" w:cs="Arial Narrow"/>
                <w:sz w:val="24"/>
                <w:szCs w:val="24"/>
              </w:rPr>
            </w:pPr>
            <w:r>
              <w:rPr>
                <w:rFonts w:ascii="Arial Narrow" w:eastAsia="Arial Narrow" w:hAnsi="Arial Narrow" w:cs="Arial Narrow"/>
                <w:sz w:val="24"/>
                <w:szCs w:val="24"/>
              </w:rPr>
              <w:t>Obilazak grada Zagreba</w:t>
            </w:r>
          </w:p>
          <w:p w:rsidR="009B6283" w:rsidRDefault="005B1CC1">
            <w:pPr>
              <w:spacing w:before="143"/>
              <w:ind w:left="0" w:hanging="2"/>
              <w:rPr>
                <w:rFonts w:ascii="Arial Narrow" w:eastAsia="Arial Narrow" w:hAnsi="Arial Narrow" w:cs="Arial Narrow"/>
                <w:sz w:val="24"/>
                <w:szCs w:val="24"/>
              </w:rPr>
            </w:pPr>
            <w:r>
              <w:rPr>
                <w:rFonts w:ascii="Arial Narrow" w:eastAsia="Arial Narrow" w:hAnsi="Arial Narrow" w:cs="Arial Narrow"/>
                <w:sz w:val="24"/>
                <w:szCs w:val="24"/>
              </w:rPr>
              <w:t>OPG Mlađan</w:t>
            </w:r>
          </w:p>
        </w:tc>
        <w:tc>
          <w:tcPr>
            <w:tcW w:w="1725" w:type="dxa"/>
            <w:shd w:val="clear" w:color="auto" w:fill="E5DFEC"/>
          </w:tcPr>
          <w:p w:rsidR="009B6283" w:rsidRDefault="005B1CC1">
            <w:pPr>
              <w:pBdr>
                <w:top w:val="nil"/>
                <w:left w:val="nil"/>
                <w:bottom w:val="nil"/>
                <w:right w:val="nil"/>
                <w:between w:val="nil"/>
              </w:pBdr>
              <w:spacing w:before="14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5. mj. 2026.</w:t>
            </w:r>
          </w:p>
          <w:p w:rsidR="009B6283" w:rsidRDefault="005B1CC1">
            <w:pPr>
              <w:pBdr>
                <w:top w:val="nil"/>
                <w:left w:val="nil"/>
                <w:bottom w:val="nil"/>
                <w:right w:val="nil"/>
                <w:between w:val="nil"/>
              </w:pBdr>
              <w:spacing w:before="14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14.10.2025.</w:t>
            </w:r>
          </w:p>
        </w:tc>
        <w:tc>
          <w:tcPr>
            <w:tcW w:w="1365" w:type="dxa"/>
            <w:shd w:val="clear" w:color="auto" w:fill="E5DFEC"/>
          </w:tcPr>
          <w:p w:rsidR="009B6283" w:rsidRDefault="005B1CC1">
            <w:pPr>
              <w:pBdr>
                <w:top w:val="nil"/>
                <w:left w:val="nil"/>
                <w:bottom w:val="nil"/>
                <w:right w:val="nil"/>
                <w:between w:val="nil"/>
              </w:pBdr>
              <w:spacing w:before="14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razrednici</w:t>
            </w:r>
          </w:p>
        </w:tc>
      </w:tr>
      <w:tr w:rsidR="009B6283">
        <w:trPr>
          <w:trHeight w:val="551"/>
        </w:trPr>
        <w:tc>
          <w:tcPr>
            <w:tcW w:w="675" w:type="dxa"/>
            <w:shd w:val="clear" w:color="auto" w:fill="E5DFEC"/>
          </w:tcPr>
          <w:p w:rsidR="009B6283" w:rsidRDefault="005B1CC1">
            <w:pPr>
              <w:pBdr>
                <w:top w:val="nil"/>
                <w:left w:val="nil"/>
                <w:bottom w:val="nil"/>
                <w:right w:val="nil"/>
                <w:between w:val="nil"/>
              </w:pBdr>
              <w:spacing w:before="140"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3.</w:t>
            </w:r>
          </w:p>
        </w:tc>
        <w:tc>
          <w:tcPr>
            <w:tcW w:w="1335" w:type="dxa"/>
            <w:shd w:val="clear" w:color="auto" w:fill="E5DFEC"/>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Terenska nastava</w:t>
            </w:r>
          </w:p>
        </w:tc>
        <w:tc>
          <w:tcPr>
            <w:tcW w:w="930" w:type="dxa"/>
            <w:shd w:val="clear" w:color="auto" w:fill="E5DFEC"/>
          </w:tcPr>
          <w:p w:rsidR="009B6283" w:rsidRDefault="005B1CC1">
            <w:pPr>
              <w:pBdr>
                <w:top w:val="nil"/>
                <w:left w:val="nil"/>
                <w:bottom w:val="nil"/>
                <w:right w:val="nil"/>
                <w:between w:val="nil"/>
              </w:pBdr>
              <w:spacing w:before="14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3.raz</w:t>
            </w:r>
          </w:p>
        </w:tc>
        <w:tc>
          <w:tcPr>
            <w:tcW w:w="3255" w:type="dxa"/>
            <w:shd w:val="clear" w:color="auto" w:fill="E5DFEC"/>
          </w:tcPr>
          <w:p w:rsidR="009B6283" w:rsidRDefault="005B1CC1">
            <w:pPr>
              <w:pBdr>
                <w:top w:val="nil"/>
                <w:left w:val="nil"/>
                <w:bottom w:val="nil"/>
                <w:right w:val="nil"/>
                <w:between w:val="nil"/>
              </w:pBdr>
              <w:spacing w:before="14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Pov. Grada Zagreba</w:t>
            </w:r>
          </w:p>
          <w:p w:rsidR="009B6283" w:rsidRDefault="005B1CC1">
            <w:pPr>
              <w:pBdr>
                <w:top w:val="nil"/>
                <w:left w:val="nil"/>
                <w:bottom w:val="nil"/>
                <w:right w:val="nil"/>
                <w:between w:val="nil"/>
              </w:pBdr>
              <w:spacing w:before="14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ŠUP</w:t>
            </w:r>
          </w:p>
        </w:tc>
        <w:tc>
          <w:tcPr>
            <w:tcW w:w="1725" w:type="dxa"/>
            <w:shd w:val="clear" w:color="auto" w:fill="E5DFEC"/>
          </w:tcPr>
          <w:p w:rsidR="009B6283" w:rsidRDefault="005B1CC1">
            <w:pPr>
              <w:pBdr>
                <w:top w:val="nil"/>
                <w:left w:val="nil"/>
                <w:bottom w:val="nil"/>
                <w:right w:val="nil"/>
                <w:between w:val="nil"/>
              </w:pBdr>
              <w:spacing w:before="14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travanj 2026.</w:t>
            </w:r>
          </w:p>
          <w:p w:rsidR="009B6283" w:rsidRDefault="005B1CC1">
            <w:pPr>
              <w:pBdr>
                <w:top w:val="nil"/>
                <w:left w:val="nil"/>
                <w:bottom w:val="nil"/>
                <w:right w:val="nil"/>
                <w:between w:val="nil"/>
              </w:pBdr>
              <w:spacing w:before="14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svibanj 2026.</w:t>
            </w:r>
          </w:p>
        </w:tc>
        <w:tc>
          <w:tcPr>
            <w:tcW w:w="1365" w:type="dxa"/>
            <w:shd w:val="clear" w:color="auto" w:fill="E5DFEC"/>
          </w:tcPr>
          <w:p w:rsidR="009B6283" w:rsidRDefault="005B1CC1">
            <w:pPr>
              <w:pBdr>
                <w:top w:val="nil"/>
                <w:left w:val="nil"/>
                <w:bottom w:val="nil"/>
                <w:right w:val="nil"/>
                <w:between w:val="nil"/>
              </w:pBdr>
              <w:spacing w:before="14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razrednici</w:t>
            </w:r>
          </w:p>
        </w:tc>
      </w:tr>
      <w:tr w:rsidR="009B6283">
        <w:trPr>
          <w:trHeight w:val="551"/>
        </w:trPr>
        <w:tc>
          <w:tcPr>
            <w:tcW w:w="675" w:type="dxa"/>
            <w:shd w:val="clear" w:color="auto" w:fill="E5DFEC"/>
          </w:tcPr>
          <w:p w:rsidR="009B6283" w:rsidRDefault="005B1CC1">
            <w:pPr>
              <w:pBdr>
                <w:top w:val="nil"/>
                <w:left w:val="nil"/>
                <w:bottom w:val="nil"/>
                <w:right w:val="nil"/>
                <w:between w:val="nil"/>
              </w:pBdr>
              <w:spacing w:before="140"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4.</w:t>
            </w:r>
          </w:p>
        </w:tc>
        <w:tc>
          <w:tcPr>
            <w:tcW w:w="1335" w:type="dxa"/>
            <w:shd w:val="clear" w:color="auto" w:fill="E5DFEC"/>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Terenska nastava</w:t>
            </w:r>
          </w:p>
        </w:tc>
        <w:tc>
          <w:tcPr>
            <w:tcW w:w="930" w:type="dxa"/>
            <w:shd w:val="clear" w:color="auto" w:fill="E5DFEC"/>
          </w:tcPr>
          <w:p w:rsidR="009B6283" w:rsidRDefault="005B1CC1">
            <w:pPr>
              <w:pBdr>
                <w:top w:val="nil"/>
                <w:left w:val="nil"/>
                <w:bottom w:val="nil"/>
                <w:right w:val="nil"/>
                <w:between w:val="nil"/>
              </w:pBdr>
              <w:spacing w:before="140" w:line="240" w:lineRule="auto"/>
              <w:ind w:leftChars="0" w:left="0" w:firstLineChars="0" w:hanging="2"/>
              <w:rPr>
                <w:rFonts w:ascii="Arial Narrow" w:eastAsia="Arial Narrow" w:hAnsi="Arial Narrow" w:cs="Arial Narrow"/>
                <w:sz w:val="24"/>
                <w:szCs w:val="24"/>
              </w:rPr>
            </w:pPr>
            <w:r>
              <w:rPr>
                <w:rFonts w:ascii="Arial Narrow" w:eastAsia="Arial Narrow" w:hAnsi="Arial Narrow" w:cs="Arial Narrow"/>
                <w:sz w:val="24"/>
                <w:szCs w:val="24"/>
              </w:rPr>
              <w:t>4.raz</w:t>
            </w:r>
          </w:p>
        </w:tc>
        <w:tc>
          <w:tcPr>
            <w:tcW w:w="3255" w:type="dxa"/>
            <w:shd w:val="clear" w:color="auto" w:fill="E5DFEC"/>
          </w:tcPr>
          <w:p w:rsidR="009B6283" w:rsidRDefault="005B1CC1">
            <w:pPr>
              <w:pBdr>
                <w:top w:val="nil"/>
                <w:left w:val="nil"/>
                <w:bottom w:val="nil"/>
                <w:right w:val="nil"/>
                <w:between w:val="nil"/>
              </w:pBdr>
              <w:spacing w:before="14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Trakošćan</w:t>
            </w:r>
          </w:p>
        </w:tc>
        <w:tc>
          <w:tcPr>
            <w:tcW w:w="1725" w:type="dxa"/>
            <w:shd w:val="clear" w:color="auto" w:fill="E5DFEC"/>
          </w:tcPr>
          <w:p w:rsidR="009B6283" w:rsidRDefault="005B1CC1">
            <w:pPr>
              <w:pBdr>
                <w:top w:val="nil"/>
                <w:left w:val="nil"/>
                <w:bottom w:val="nil"/>
                <w:right w:val="nil"/>
                <w:between w:val="nil"/>
              </w:pBdr>
              <w:spacing w:before="14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Svibanj 2026.</w:t>
            </w:r>
          </w:p>
        </w:tc>
        <w:tc>
          <w:tcPr>
            <w:tcW w:w="1365" w:type="dxa"/>
            <w:shd w:val="clear" w:color="auto" w:fill="E5DFEC"/>
          </w:tcPr>
          <w:p w:rsidR="009B6283" w:rsidRDefault="005B1CC1">
            <w:pPr>
              <w:pBdr>
                <w:top w:val="nil"/>
                <w:left w:val="nil"/>
                <w:bottom w:val="nil"/>
                <w:right w:val="nil"/>
                <w:between w:val="nil"/>
              </w:pBdr>
              <w:spacing w:before="14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razrednici</w:t>
            </w:r>
          </w:p>
        </w:tc>
      </w:tr>
    </w:tbl>
    <w:p w:rsidR="009B6283" w:rsidRDefault="009B6283">
      <w:pPr>
        <w:ind w:left="0" w:hanging="2"/>
        <w:rPr>
          <w:rFonts w:ascii="Arial Narrow" w:eastAsia="Arial Narrow" w:hAnsi="Arial Narrow" w:cs="Arial Narrow"/>
          <w:sz w:val="24"/>
          <w:szCs w:val="24"/>
        </w:rPr>
        <w:sectPr w:rsidR="009B6283">
          <w:type w:val="continuous"/>
          <w:pgSz w:w="11910" w:h="16840"/>
          <w:pgMar w:top="1100" w:right="860" w:bottom="1698"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bl>
      <w:tblPr>
        <w:tblStyle w:val="afffffffffffffffffffffff7"/>
        <w:tblW w:w="9285" w:type="dxa"/>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1320"/>
        <w:gridCol w:w="945"/>
        <w:gridCol w:w="3285"/>
        <w:gridCol w:w="1695"/>
        <w:gridCol w:w="1365"/>
      </w:tblGrid>
      <w:tr w:rsidR="009B6283">
        <w:trPr>
          <w:trHeight w:val="670"/>
        </w:trPr>
        <w:tc>
          <w:tcPr>
            <w:tcW w:w="675" w:type="dxa"/>
            <w:shd w:val="clear" w:color="auto" w:fill="DAEEF3"/>
          </w:tcPr>
          <w:p w:rsidR="009B6283" w:rsidRDefault="005B1CC1">
            <w:pPr>
              <w:pBdr>
                <w:top w:val="nil"/>
                <w:left w:val="nil"/>
                <w:bottom w:val="nil"/>
                <w:right w:val="nil"/>
                <w:between w:val="nil"/>
              </w:pBdr>
              <w:spacing w:before="143"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5.</w:t>
            </w:r>
          </w:p>
        </w:tc>
        <w:tc>
          <w:tcPr>
            <w:tcW w:w="1320" w:type="dxa"/>
            <w:shd w:val="clear" w:color="auto" w:fill="DAEEF3"/>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Terenska nastava</w:t>
            </w:r>
          </w:p>
        </w:tc>
        <w:tc>
          <w:tcPr>
            <w:tcW w:w="945" w:type="dxa"/>
            <w:shd w:val="clear" w:color="auto" w:fill="DAEEF3"/>
          </w:tcPr>
          <w:p w:rsidR="009B6283" w:rsidRDefault="005B1CC1">
            <w:pPr>
              <w:pBdr>
                <w:top w:val="nil"/>
                <w:left w:val="nil"/>
                <w:bottom w:val="nil"/>
                <w:right w:val="nil"/>
                <w:between w:val="nil"/>
              </w:pBdr>
              <w:spacing w:before="14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5.raz</w:t>
            </w:r>
          </w:p>
        </w:tc>
        <w:tc>
          <w:tcPr>
            <w:tcW w:w="3285" w:type="dxa"/>
            <w:shd w:val="clear" w:color="auto" w:fill="DAEEF3"/>
          </w:tcPr>
          <w:p w:rsidR="009B6283" w:rsidRDefault="005B1CC1">
            <w:pPr>
              <w:pBdr>
                <w:top w:val="nil"/>
                <w:left w:val="nil"/>
                <w:bottom w:val="nil"/>
                <w:right w:val="nil"/>
                <w:between w:val="nil"/>
              </w:pBdr>
              <w:spacing w:before="14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Šćitarjevo, Andautonija</w:t>
            </w:r>
          </w:p>
        </w:tc>
        <w:tc>
          <w:tcPr>
            <w:tcW w:w="1695" w:type="dxa"/>
            <w:shd w:val="clear" w:color="auto" w:fill="DAEEF3"/>
          </w:tcPr>
          <w:p w:rsidR="009B6283" w:rsidRDefault="005B1CC1">
            <w:pPr>
              <w:pBdr>
                <w:top w:val="nil"/>
                <w:left w:val="nil"/>
                <w:bottom w:val="nil"/>
                <w:right w:val="nil"/>
                <w:between w:val="nil"/>
              </w:pBdr>
              <w:spacing w:before="14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Svibanj 2026.</w:t>
            </w:r>
          </w:p>
        </w:tc>
        <w:tc>
          <w:tcPr>
            <w:tcW w:w="1365" w:type="dxa"/>
            <w:shd w:val="clear" w:color="auto" w:fill="DAEEF3"/>
          </w:tcPr>
          <w:p w:rsidR="009B6283" w:rsidRDefault="005B1CC1">
            <w:pPr>
              <w:pBdr>
                <w:top w:val="nil"/>
                <w:left w:val="nil"/>
                <w:bottom w:val="nil"/>
                <w:right w:val="nil"/>
                <w:between w:val="nil"/>
              </w:pBdr>
              <w:spacing w:before="14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razrednici</w:t>
            </w:r>
          </w:p>
        </w:tc>
      </w:tr>
      <w:tr w:rsidR="009B6283">
        <w:trPr>
          <w:trHeight w:val="551"/>
        </w:trPr>
        <w:tc>
          <w:tcPr>
            <w:tcW w:w="675" w:type="dxa"/>
            <w:shd w:val="clear" w:color="auto" w:fill="DAEEF3"/>
          </w:tcPr>
          <w:p w:rsidR="009B6283" w:rsidRDefault="005B1CC1">
            <w:pPr>
              <w:pBdr>
                <w:top w:val="nil"/>
                <w:left w:val="nil"/>
                <w:bottom w:val="nil"/>
                <w:right w:val="nil"/>
                <w:between w:val="nil"/>
              </w:pBdr>
              <w:spacing w:before="141"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6.</w:t>
            </w:r>
          </w:p>
        </w:tc>
        <w:tc>
          <w:tcPr>
            <w:tcW w:w="1320" w:type="dxa"/>
            <w:shd w:val="clear" w:color="auto" w:fill="DAEEF3"/>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Terenska nastava</w:t>
            </w:r>
          </w:p>
        </w:tc>
        <w:tc>
          <w:tcPr>
            <w:tcW w:w="945" w:type="dxa"/>
            <w:shd w:val="clear" w:color="auto" w:fill="DAEEF3"/>
          </w:tcPr>
          <w:p w:rsidR="009B6283" w:rsidRDefault="005B1CC1">
            <w:pPr>
              <w:pBdr>
                <w:top w:val="nil"/>
                <w:left w:val="nil"/>
                <w:bottom w:val="nil"/>
                <w:right w:val="nil"/>
                <w:between w:val="nil"/>
              </w:pBdr>
              <w:spacing w:before="14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6</w:t>
            </w:r>
            <w:r>
              <w:rPr>
                <w:rFonts w:ascii="Arial Narrow" w:eastAsia="Arial Narrow" w:hAnsi="Arial Narrow" w:cs="Arial Narrow"/>
                <w:sz w:val="24"/>
                <w:szCs w:val="24"/>
              </w:rPr>
              <w:t>. raz</w:t>
            </w:r>
          </w:p>
        </w:tc>
        <w:tc>
          <w:tcPr>
            <w:tcW w:w="3285" w:type="dxa"/>
            <w:shd w:val="clear" w:color="auto" w:fill="DAEEF3"/>
          </w:tcPr>
          <w:p w:rsidR="009B6283" w:rsidRDefault="005B1CC1">
            <w:pPr>
              <w:pBdr>
                <w:top w:val="nil"/>
                <w:left w:val="nil"/>
                <w:bottom w:val="nil"/>
                <w:right w:val="nil"/>
                <w:between w:val="nil"/>
              </w:pBdr>
              <w:spacing w:before="14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Lepoglava, Varaždin</w:t>
            </w:r>
          </w:p>
        </w:tc>
        <w:tc>
          <w:tcPr>
            <w:tcW w:w="1695" w:type="dxa"/>
            <w:shd w:val="clear" w:color="auto" w:fill="DAEEF3"/>
          </w:tcPr>
          <w:p w:rsidR="009B6283" w:rsidRDefault="005B1CC1">
            <w:pPr>
              <w:pBdr>
                <w:top w:val="nil"/>
                <w:left w:val="nil"/>
                <w:bottom w:val="nil"/>
                <w:right w:val="nil"/>
                <w:between w:val="nil"/>
              </w:pBdr>
              <w:spacing w:before="14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Travanj 2026.</w:t>
            </w:r>
          </w:p>
        </w:tc>
        <w:tc>
          <w:tcPr>
            <w:tcW w:w="1365" w:type="dxa"/>
            <w:shd w:val="clear" w:color="auto" w:fill="DAEEF3"/>
          </w:tcPr>
          <w:p w:rsidR="009B6283" w:rsidRDefault="005B1CC1">
            <w:pPr>
              <w:pBdr>
                <w:top w:val="nil"/>
                <w:left w:val="nil"/>
                <w:bottom w:val="nil"/>
                <w:right w:val="nil"/>
                <w:between w:val="nil"/>
              </w:pBdr>
              <w:spacing w:before="14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razrednici</w:t>
            </w:r>
          </w:p>
        </w:tc>
      </w:tr>
      <w:tr w:rsidR="009B6283">
        <w:trPr>
          <w:trHeight w:val="689"/>
        </w:trPr>
        <w:tc>
          <w:tcPr>
            <w:tcW w:w="675" w:type="dxa"/>
            <w:shd w:val="clear" w:color="auto" w:fill="DAEEF3"/>
          </w:tcPr>
          <w:p w:rsidR="009B6283" w:rsidRDefault="005B1CC1">
            <w:pPr>
              <w:pBdr>
                <w:top w:val="nil"/>
                <w:left w:val="nil"/>
                <w:bottom w:val="nil"/>
                <w:right w:val="nil"/>
                <w:between w:val="nil"/>
              </w:pBdr>
              <w:spacing w:before="1" w:line="240" w:lineRule="auto"/>
              <w:ind w:leftChars="0" w:left="0" w:right="2" w:firstLineChars="0" w:firstLine="0"/>
              <w:rPr>
                <w:rFonts w:ascii="Arial Narrow" w:eastAsia="Arial Narrow" w:hAnsi="Arial Narrow" w:cs="Arial Narrow"/>
                <w:sz w:val="24"/>
                <w:szCs w:val="24"/>
              </w:rPr>
            </w:pPr>
            <w:r>
              <w:rPr>
                <w:rFonts w:ascii="Arial Narrow" w:eastAsia="Arial Narrow" w:hAnsi="Arial Narrow" w:cs="Arial Narrow"/>
                <w:sz w:val="24"/>
                <w:szCs w:val="24"/>
              </w:rPr>
              <w:t xml:space="preserve">    7.</w:t>
            </w:r>
          </w:p>
        </w:tc>
        <w:tc>
          <w:tcPr>
            <w:tcW w:w="1320" w:type="dxa"/>
            <w:shd w:val="clear" w:color="auto" w:fill="DAEEF3"/>
          </w:tcPr>
          <w:p w:rsidR="009B6283" w:rsidRDefault="005B1CC1">
            <w:pPr>
              <w:pBdr>
                <w:top w:val="nil"/>
                <w:left w:val="nil"/>
                <w:bottom w:val="nil"/>
                <w:right w:val="nil"/>
                <w:between w:val="nil"/>
              </w:pBdr>
              <w:spacing w:line="244" w:lineRule="auto"/>
              <w:ind w:leftChars="0" w:left="0" w:firstLineChars="0" w:firstLine="0"/>
              <w:rPr>
                <w:rFonts w:ascii="Arial Narrow" w:eastAsia="Arial Narrow" w:hAnsi="Arial Narrow" w:cs="Arial Narrow"/>
                <w:sz w:val="24"/>
                <w:szCs w:val="24"/>
              </w:rPr>
            </w:pPr>
            <w:r>
              <w:rPr>
                <w:rFonts w:ascii="Arial Narrow" w:eastAsia="Arial Narrow" w:hAnsi="Arial Narrow" w:cs="Arial Narrow"/>
                <w:sz w:val="24"/>
                <w:szCs w:val="24"/>
              </w:rPr>
              <w:t>Terenska nastava</w:t>
            </w:r>
          </w:p>
        </w:tc>
        <w:tc>
          <w:tcPr>
            <w:tcW w:w="945" w:type="dxa"/>
            <w:shd w:val="clear" w:color="auto" w:fill="DAEEF3"/>
          </w:tcPr>
          <w:p w:rsidR="009B6283" w:rsidRDefault="005B1CC1">
            <w:pPr>
              <w:pBdr>
                <w:top w:val="nil"/>
                <w:left w:val="nil"/>
                <w:bottom w:val="nil"/>
                <w:right w:val="nil"/>
                <w:between w:val="nil"/>
              </w:pBdr>
              <w:spacing w:before="1" w:line="240" w:lineRule="auto"/>
              <w:ind w:leftChars="0" w:left="0" w:firstLineChars="0" w:firstLine="0"/>
              <w:rPr>
                <w:rFonts w:ascii="Arial Narrow" w:eastAsia="Arial Narrow" w:hAnsi="Arial Narrow" w:cs="Arial Narrow"/>
                <w:sz w:val="24"/>
                <w:szCs w:val="24"/>
              </w:rPr>
            </w:pPr>
            <w:r>
              <w:rPr>
                <w:rFonts w:ascii="Arial Narrow" w:eastAsia="Arial Narrow" w:hAnsi="Arial Narrow" w:cs="Arial Narrow"/>
                <w:sz w:val="24"/>
                <w:szCs w:val="24"/>
              </w:rPr>
              <w:t>7.raz</w:t>
            </w:r>
          </w:p>
        </w:tc>
        <w:tc>
          <w:tcPr>
            <w:tcW w:w="3285" w:type="dxa"/>
            <w:shd w:val="clear" w:color="auto" w:fill="DAEEF3"/>
          </w:tcPr>
          <w:p w:rsidR="009B6283" w:rsidRDefault="009B6283">
            <w:pPr>
              <w:pBdr>
                <w:top w:val="nil"/>
                <w:left w:val="nil"/>
                <w:bottom w:val="nil"/>
                <w:right w:val="nil"/>
                <w:between w:val="nil"/>
              </w:pBdr>
              <w:spacing w:before="2"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before="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Dalmacija ili Istra</w:t>
            </w:r>
          </w:p>
        </w:tc>
        <w:tc>
          <w:tcPr>
            <w:tcW w:w="1695" w:type="dxa"/>
            <w:shd w:val="clear" w:color="auto" w:fill="DAEEF3"/>
          </w:tcPr>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Svibanj 2026.</w:t>
            </w:r>
          </w:p>
        </w:tc>
        <w:tc>
          <w:tcPr>
            <w:tcW w:w="1365" w:type="dxa"/>
            <w:shd w:val="clear" w:color="auto" w:fill="DAEEF3"/>
          </w:tcPr>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razrednici</w:t>
            </w:r>
          </w:p>
        </w:tc>
      </w:tr>
      <w:tr w:rsidR="009B6283">
        <w:trPr>
          <w:trHeight w:val="685"/>
        </w:trPr>
        <w:tc>
          <w:tcPr>
            <w:tcW w:w="675" w:type="dxa"/>
            <w:shd w:val="clear" w:color="auto" w:fill="DAEEF3"/>
          </w:tcPr>
          <w:p w:rsidR="009B6283" w:rsidRDefault="005B1CC1">
            <w:pPr>
              <w:pBdr>
                <w:top w:val="nil"/>
                <w:left w:val="nil"/>
                <w:bottom w:val="nil"/>
                <w:right w:val="nil"/>
                <w:between w:val="nil"/>
              </w:pBdr>
              <w:spacing w:before="119"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8.</w:t>
            </w:r>
          </w:p>
        </w:tc>
        <w:tc>
          <w:tcPr>
            <w:tcW w:w="1320" w:type="dxa"/>
            <w:shd w:val="clear" w:color="auto" w:fill="DAEEF3"/>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Terenska nastava</w:t>
            </w:r>
          </w:p>
        </w:tc>
        <w:tc>
          <w:tcPr>
            <w:tcW w:w="945" w:type="dxa"/>
            <w:shd w:val="clear" w:color="auto" w:fill="DAEEF3"/>
          </w:tcPr>
          <w:p w:rsidR="009B6283" w:rsidRDefault="005B1CC1">
            <w:pPr>
              <w:pBdr>
                <w:top w:val="nil"/>
                <w:left w:val="nil"/>
                <w:bottom w:val="nil"/>
                <w:right w:val="nil"/>
                <w:between w:val="nil"/>
              </w:pBdr>
              <w:spacing w:before="13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8. raz</w:t>
            </w:r>
          </w:p>
        </w:tc>
        <w:tc>
          <w:tcPr>
            <w:tcW w:w="3285" w:type="dxa"/>
            <w:shd w:val="clear" w:color="auto" w:fill="DAEEF3"/>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Vukovar</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Crikvenica </w:t>
            </w:r>
          </w:p>
        </w:tc>
        <w:tc>
          <w:tcPr>
            <w:tcW w:w="1695" w:type="dxa"/>
            <w:shd w:val="clear" w:color="auto" w:fill="DAEEF3"/>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Chars="0" w:left="0" w:firstLineChars="0" w:hanging="2"/>
              <w:rPr>
                <w:rFonts w:ascii="Arial Narrow" w:eastAsia="Arial Narrow" w:hAnsi="Arial Narrow" w:cs="Arial Narrow"/>
                <w:sz w:val="24"/>
                <w:szCs w:val="24"/>
              </w:rPr>
            </w:pPr>
            <w:r>
              <w:rPr>
                <w:rFonts w:ascii="Arial Narrow" w:eastAsia="Arial Narrow" w:hAnsi="Arial Narrow" w:cs="Arial Narrow"/>
                <w:sz w:val="24"/>
                <w:szCs w:val="24"/>
              </w:rPr>
              <w:t>3.i 4. ožujak 2026.</w:t>
            </w:r>
          </w:p>
          <w:p w:rsidR="009B6283" w:rsidRDefault="005B1CC1">
            <w:pPr>
              <w:pBdr>
                <w:top w:val="nil"/>
                <w:left w:val="nil"/>
                <w:bottom w:val="nil"/>
                <w:right w:val="nil"/>
                <w:between w:val="nil"/>
              </w:pBdr>
              <w:spacing w:line="240" w:lineRule="auto"/>
              <w:ind w:leftChars="0" w:left="0" w:firstLineChars="0" w:hanging="2"/>
              <w:rPr>
                <w:rFonts w:ascii="Arial Narrow" w:eastAsia="Arial Narrow" w:hAnsi="Arial Narrow" w:cs="Arial Narrow"/>
                <w:sz w:val="24"/>
                <w:szCs w:val="24"/>
              </w:rPr>
            </w:pPr>
            <w:r>
              <w:rPr>
                <w:rFonts w:ascii="Arial Narrow" w:eastAsia="Arial Narrow" w:hAnsi="Arial Narrow" w:cs="Arial Narrow"/>
                <w:sz w:val="24"/>
                <w:szCs w:val="24"/>
              </w:rPr>
              <w:t>Svibanj 2026.</w:t>
            </w:r>
          </w:p>
        </w:tc>
        <w:tc>
          <w:tcPr>
            <w:tcW w:w="1365" w:type="dxa"/>
            <w:shd w:val="clear" w:color="auto" w:fill="DAEEF3"/>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razrednici</w:t>
            </w:r>
          </w:p>
        </w:tc>
      </w:tr>
    </w:tbl>
    <w:p w:rsidR="009B6283" w:rsidRDefault="009B6283">
      <w:pPr>
        <w:pBdr>
          <w:top w:val="nil"/>
          <w:left w:val="nil"/>
          <w:bottom w:val="nil"/>
          <w:right w:val="nil"/>
          <w:between w:val="nil"/>
        </w:pBdr>
        <w:spacing w:before="219" w:line="240" w:lineRule="auto"/>
        <w:ind w:leftChars="0" w:left="0" w:firstLineChars="0" w:firstLine="0"/>
        <w:rPr>
          <w:rFonts w:ascii="Arial Narrow" w:eastAsia="Arial Narrow" w:hAnsi="Arial Narrow" w:cs="Arial Narrow"/>
          <w:color w:val="FF0000"/>
          <w:sz w:val="24"/>
          <w:szCs w:val="24"/>
        </w:rPr>
      </w:pPr>
    </w:p>
    <w:p w:rsidR="009B6283" w:rsidRDefault="005B1CC1">
      <w:pPr>
        <w:pStyle w:val="Odlomakpopisa"/>
        <w:numPr>
          <w:ilvl w:val="2"/>
          <w:numId w:val="26"/>
        </w:numPr>
        <w:pBdr>
          <w:top w:val="nil"/>
          <w:left w:val="nil"/>
          <w:bottom w:val="nil"/>
          <w:right w:val="nil"/>
          <w:between w:val="nil"/>
        </w:pBdr>
        <w:tabs>
          <w:tab w:val="left" w:pos="1377"/>
        </w:tabs>
        <w:spacing w:line="240" w:lineRule="auto"/>
        <w:ind w:leftChars="0" w:firstLineChars="0"/>
        <w:rPr>
          <w:rFonts w:ascii="Arial Narrow" w:eastAsia="Arial Narrow" w:hAnsi="Arial Narrow" w:cs="Arial Narrow"/>
          <w:sz w:val="24"/>
          <w:szCs w:val="24"/>
        </w:rPr>
      </w:pPr>
      <w:r>
        <w:rPr>
          <w:rFonts w:ascii="Arial Narrow" w:eastAsia="Arial Narrow" w:hAnsi="Arial Narrow" w:cs="Arial Narrow"/>
          <w:b/>
          <w:sz w:val="24"/>
          <w:szCs w:val="24"/>
        </w:rPr>
        <w:t>PLAN POSJETA GALERIJAMA, MUZEJIMA I KAZALIŠTIMA</w:t>
      </w:r>
    </w:p>
    <w:p w:rsidR="009B6283" w:rsidRDefault="009B6283">
      <w:pPr>
        <w:pBdr>
          <w:top w:val="nil"/>
          <w:left w:val="nil"/>
          <w:bottom w:val="nil"/>
          <w:right w:val="nil"/>
          <w:between w:val="nil"/>
        </w:pBdr>
        <w:spacing w:before="5"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lastRenderedPageBreak/>
        <w:t>Aktivnosti će se odvijati u dogovoru sa Anom Novotny, knjižničarkom, koja će dogovarati posjete kao i razrednici samostalno.</w:t>
      </w:r>
    </w:p>
    <w:p w:rsidR="009B6283" w:rsidRDefault="005B1CC1">
      <w:pPr>
        <w:pBdr>
          <w:top w:val="nil"/>
          <w:left w:val="nil"/>
          <w:bottom w:val="nil"/>
          <w:right w:val="nil"/>
          <w:between w:val="nil"/>
        </w:pBdr>
        <w:spacing w:before="4" w:line="244" w:lineRule="auto"/>
        <w:ind w:left="0" w:right="492" w:hanging="2"/>
        <w:rPr>
          <w:rFonts w:ascii="Arial Narrow" w:eastAsia="Arial Narrow" w:hAnsi="Arial Narrow" w:cs="Arial Narrow"/>
          <w:sz w:val="24"/>
          <w:szCs w:val="24"/>
        </w:rPr>
      </w:pPr>
      <w:r>
        <w:rPr>
          <w:rFonts w:ascii="Arial Narrow" w:eastAsia="Arial Narrow" w:hAnsi="Arial Narrow" w:cs="Arial Narrow"/>
          <w:sz w:val="24"/>
          <w:szCs w:val="24"/>
        </w:rPr>
        <w:t>Planira se odlazak u kazalište dva puta za vrijeme nastavne godine, jednom u prvom polugodištu i jednom u drugom polugodištu.</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Razrednici u dogovoru s roditeljima će organizirati posjete eko imanjima ili odlaziti na izvanučioničku nastavu u okviru dnevnog r</w:t>
      </w:r>
      <w:r>
        <w:rPr>
          <w:rFonts w:ascii="Arial Narrow" w:eastAsia="Arial Narrow" w:hAnsi="Arial Narrow" w:cs="Arial Narrow"/>
          <w:sz w:val="24"/>
          <w:szCs w:val="24"/>
        </w:rPr>
        <w:t>adnog vremena.</w:t>
      </w: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5B1CC1">
      <w:pPr>
        <w:pStyle w:val="Odlomakpopisa"/>
        <w:numPr>
          <w:ilvl w:val="2"/>
          <w:numId w:val="26"/>
        </w:numPr>
        <w:pBdr>
          <w:top w:val="nil"/>
          <w:left w:val="nil"/>
          <w:bottom w:val="nil"/>
          <w:right w:val="nil"/>
          <w:between w:val="nil"/>
        </w:pBdr>
        <w:tabs>
          <w:tab w:val="left" w:pos="1377"/>
        </w:tabs>
        <w:spacing w:before="1" w:line="240" w:lineRule="auto"/>
        <w:ind w:leftChars="0" w:firstLineChars="0"/>
        <w:rPr>
          <w:rFonts w:ascii="Arial Narrow" w:eastAsia="Arial Narrow" w:hAnsi="Arial Narrow" w:cs="Arial Narrow"/>
          <w:sz w:val="24"/>
          <w:szCs w:val="24"/>
        </w:rPr>
      </w:pPr>
      <w:r>
        <w:rPr>
          <w:rFonts w:ascii="Arial Narrow" w:eastAsia="Arial Narrow" w:hAnsi="Arial Narrow" w:cs="Arial Narrow"/>
          <w:b/>
          <w:sz w:val="24"/>
          <w:szCs w:val="24"/>
        </w:rPr>
        <w:t>PLAN ORGANIZIRANJA KULTURNE I JAVNE DJELATNOSTI ŠKOLE</w:t>
      </w:r>
    </w:p>
    <w:p w:rsidR="009B6283" w:rsidRDefault="009B6283">
      <w:pPr>
        <w:pBdr>
          <w:top w:val="nil"/>
          <w:left w:val="nil"/>
          <w:bottom w:val="nil"/>
          <w:right w:val="nil"/>
          <w:between w:val="nil"/>
        </w:pBdr>
        <w:tabs>
          <w:tab w:val="left" w:pos="1377"/>
        </w:tabs>
        <w:spacing w:before="1" w:line="240" w:lineRule="auto"/>
        <w:ind w:leftChars="0" w:left="0" w:firstLineChars="0" w:firstLine="0"/>
        <w:rPr>
          <w:rFonts w:ascii="Arial Narrow" w:eastAsia="Arial Narrow" w:hAnsi="Arial Narrow" w:cs="Arial Narrow"/>
          <w:sz w:val="24"/>
          <w:szCs w:val="24"/>
        </w:rPr>
      </w:pPr>
    </w:p>
    <w:p w:rsidR="009B6283" w:rsidRDefault="005B1CC1">
      <w:pPr>
        <w:spacing w:before="273"/>
        <w:ind w:left="0" w:hanging="2"/>
        <w:rPr>
          <w:rFonts w:ascii="Arial Narrow" w:eastAsia="Arial Narrow" w:hAnsi="Arial Narrow" w:cs="Arial Narrow"/>
          <w:sz w:val="24"/>
          <w:szCs w:val="24"/>
        </w:rPr>
      </w:pPr>
      <w:r>
        <w:rPr>
          <w:rFonts w:ascii="Arial Narrow" w:eastAsia="Arial Narrow" w:hAnsi="Arial Narrow" w:cs="Arial Narrow"/>
          <w:b/>
          <w:sz w:val="24"/>
          <w:szCs w:val="24"/>
        </w:rPr>
        <w:t>Aktivnosti škole na obilježavanju blagdana i važnijih nadnevaka tijekom školske godine:</w:t>
      </w:r>
    </w:p>
    <w:p w:rsidR="009B6283" w:rsidRDefault="009B6283">
      <w:pPr>
        <w:pBdr>
          <w:top w:val="nil"/>
          <w:left w:val="nil"/>
          <w:bottom w:val="nil"/>
          <w:right w:val="nil"/>
          <w:between w:val="nil"/>
        </w:pBdr>
        <w:spacing w:before="46" w:line="240" w:lineRule="auto"/>
        <w:ind w:left="0" w:hanging="2"/>
        <w:rPr>
          <w:rFonts w:ascii="Arial Narrow" w:eastAsia="Arial Narrow" w:hAnsi="Arial Narrow" w:cs="Arial Narrow"/>
          <w:sz w:val="20"/>
          <w:szCs w:val="20"/>
        </w:rPr>
      </w:pPr>
    </w:p>
    <w:tbl>
      <w:tblPr>
        <w:tblStyle w:val="afffffffffffffffffffffff8"/>
        <w:tblpPr w:leftFromText="180" w:rightFromText="180" w:vertAnchor="page" w:horzAnchor="margin" w:tblpY="6901"/>
        <w:tblW w:w="9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8"/>
        <w:gridCol w:w="1397"/>
        <w:gridCol w:w="3709"/>
        <w:gridCol w:w="3245"/>
      </w:tblGrid>
      <w:tr w:rsidR="009B6283">
        <w:trPr>
          <w:trHeight w:val="719"/>
        </w:trPr>
        <w:tc>
          <w:tcPr>
            <w:tcW w:w="958" w:type="dxa"/>
          </w:tcPr>
          <w:p w:rsidR="009B6283" w:rsidRDefault="005B1CC1">
            <w:pPr>
              <w:pBdr>
                <w:top w:val="nil"/>
                <w:left w:val="nil"/>
                <w:bottom w:val="nil"/>
                <w:right w:val="nil"/>
                <w:between w:val="nil"/>
              </w:pBdr>
              <w:spacing w:before="223"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Mjesec</w:t>
            </w:r>
          </w:p>
        </w:tc>
        <w:tc>
          <w:tcPr>
            <w:tcW w:w="1397" w:type="dxa"/>
          </w:tcPr>
          <w:p w:rsidR="009B6283" w:rsidRDefault="005B1CC1">
            <w:pPr>
              <w:pBdr>
                <w:top w:val="nil"/>
                <w:left w:val="nil"/>
                <w:bottom w:val="nil"/>
                <w:right w:val="nil"/>
                <w:between w:val="nil"/>
              </w:pBdr>
              <w:spacing w:before="223"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Nadnevak</w:t>
            </w:r>
          </w:p>
        </w:tc>
        <w:tc>
          <w:tcPr>
            <w:tcW w:w="3709" w:type="dxa"/>
          </w:tcPr>
          <w:p w:rsidR="009B6283" w:rsidRDefault="005B1CC1">
            <w:pPr>
              <w:pBdr>
                <w:top w:val="nil"/>
                <w:left w:val="nil"/>
                <w:bottom w:val="nil"/>
                <w:right w:val="nil"/>
                <w:between w:val="nil"/>
              </w:pBdr>
              <w:spacing w:before="223"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Sadržaj</w:t>
            </w:r>
          </w:p>
        </w:tc>
        <w:tc>
          <w:tcPr>
            <w:tcW w:w="3245" w:type="dxa"/>
          </w:tcPr>
          <w:p w:rsidR="009B6283" w:rsidRDefault="005B1CC1">
            <w:pPr>
              <w:pBdr>
                <w:top w:val="nil"/>
                <w:left w:val="nil"/>
                <w:bottom w:val="nil"/>
                <w:right w:val="nil"/>
                <w:between w:val="nil"/>
              </w:pBdr>
              <w:spacing w:before="223"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Nositelji</w:t>
            </w:r>
          </w:p>
        </w:tc>
      </w:tr>
      <w:tr w:rsidR="009B6283">
        <w:trPr>
          <w:trHeight w:val="479"/>
        </w:trPr>
        <w:tc>
          <w:tcPr>
            <w:tcW w:w="958" w:type="dxa"/>
          </w:tcPr>
          <w:p w:rsidR="009B6283" w:rsidRDefault="005B1CC1">
            <w:pPr>
              <w:pBdr>
                <w:top w:val="nil"/>
                <w:left w:val="nil"/>
                <w:bottom w:val="nil"/>
                <w:right w:val="nil"/>
                <w:between w:val="nil"/>
              </w:pBdr>
              <w:spacing w:before="103"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Rujan</w:t>
            </w:r>
          </w:p>
        </w:tc>
        <w:tc>
          <w:tcPr>
            <w:tcW w:w="1397" w:type="dxa"/>
          </w:tcPr>
          <w:p w:rsidR="009B6283" w:rsidRDefault="005B1CC1">
            <w:pPr>
              <w:pBdr>
                <w:top w:val="nil"/>
                <w:left w:val="nil"/>
                <w:bottom w:val="nil"/>
                <w:right w:val="nil"/>
                <w:between w:val="nil"/>
              </w:pBdr>
              <w:spacing w:before="107"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09.09. 2024.</w:t>
            </w:r>
          </w:p>
        </w:tc>
        <w:tc>
          <w:tcPr>
            <w:tcW w:w="3709" w:type="dxa"/>
          </w:tcPr>
          <w:p w:rsidR="009B6283" w:rsidRDefault="005B1CC1">
            <w:pPr>
              <w:pBdr>
                <w:top w:val="nil"/>
                <w:left w:val="nil"/>
                <w:bottom w:val="nil"/>
                <w:right w:val="nil"/>
                <w:between w:val="nil"/>
              </w:pBdr>
              <w:spacing w:before="107"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Prvi dan nastave</w:t>
            </w:r>
          </w:p>
        </w:tc>
        <w:tc>
          <w:tcPr>
            <w:tcW w:w="3245" w:type="dxa"/>
          </w:tcPr>
          <w:p w:rsidR="009B6283" w:rsidRDefault="005B1CC1">
            <w:pPr>
              <w:pBdr>
                <w:top w:val="nil"/>
                <w:left w:val="nil"/>
                <w:bottom w:val="nil"/>
                <w:right w:val="nil"/>
                <w:between w:val="nil"/>
              </w:pBdr>
              <w:spacing w:before="107"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Ravnateljica i UV</w:t>
            </w:r>
          </w:p>
        </w:tc>
      </w:tr>
    </w:tbl>
    <w:p w:rsidR="009B6283" w:rsidRDefault="009B6283">
      <w:pPr>
        <w:pBdr>
          <w:top w:val="nil"/>
          <w:left w:val="nil"/>
          <w:bottom w:val="nil"/>
          <w:right w:val="nil"/>
          <w:between w:val="nil"/>
        </w:pBdr>
        <w:spacing w:line="276" w:lineRule="auto"/>
        <w:ind w:leftChars="0" w:left="0" w:firstLineChars="0" w:firstLine="0"/>
        <w:rPr>
          <w:rFonts w:ascii="Arial Narrow" w:eastAsia="Arial Narrow" w:hAnsi="Arial Narrow" w:cs="Arial Narrow"/>
          <w:sz w:val="24"/>
          <w:szCs w:val="24"/>
        </w:rPr>
      </w:pPr>
    </w:p>
    <w:tbl>
      <w:tblPr>
        <w:tblStyle w:val="afffffffffffffffffffffff9"/>
        <w:tblW w:w="93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0"/>
        <w:gridCol w:w="1425"/>
        <w:gridCol w:w="3705"/>
        <w:gridCol w:w="3240"/>
      </w:tblGrid>
      <w:tr w:rsidR="009B6283">
        <w:trPr>
          <w:cantSplit/>
          <w:trHeight w:val="551"/>
        </w:trPr>
        <w:tc>
          <w:tcPr>
            <w:tcW w:w="930" w:type="dxa"/>
            <w:vMerge w:val="restart"/>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c>
          <w:tcPr>
            <w:tcW w:w="1425" w:type="dxa"/>
          </w:tcPr>
          <w:p w:rsidR="009B6283" w:rsidRDefault="005B1CC1">
            <w:pPr>
              <w:pBdr>
                <w:top w:val="nil"/>
                <w:left w:val="nil"/>
                <w:bottom w:val="nil"/>
                <w:right w:val="nil"/>
                <w:between w:val="nil"/>
              </w:pBdr>
              <w:spacing w:before="14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09.09. 2024.</w:t>
            </w:r>
          </w:p>
        </w:tc>
        <w:tc>
          <w:tcPr>
            <w:tcW w:w="3705" w:type="dxa"/>
          </w:tcPr>
          <w:p w:rsidR="009B6283" w:rsidRDefault="005B1CC1">
            <w:pPr>
              <w:pBdr>
                <w:top w:val="nil"/>
                <w:left w:val="nil"/>
                <w:bottom w:val="nil"/>
                <w:right w:val="nil"/>
                <w:between w:val="nil"/>
              </w:pBdr>
              <w:spacing w:before="14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Doček prvih razreda</w:t>
            </w:r>
          </w:p>
        </w:tc>
        <w:tc>
          <w:tcPr>
            <w:tcW w:w="3240"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Ravnateljica, stručna služba, razrednici, učenici, KUD</w:t>
            </w:r>
          </w:p>
        </w:tc>
      </w:tr>
      <w:tr w:rsidR="009B6283">
        <w:trPr>
          <w:cantSplit/>
          <w:trHeight w:val="280"/>
        </w:trPr>
        <w:tc>
          <w:tcPr>
            <w:tcW w:w="930"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c>
          <w:tcPr>
            <w:tcW w:w="1425" w:type="dxa"/>
          </w:tcPr>
          <w:p w:rsidR="009B6283" w:rsidRDefault="005B1CC1">
            <w:pPr>
              <w:pBdr>
                <w:top w:val="nil"/>
                <w:left w:val="nil"/>
                <w:bottom w:val="nil"/>
                <w:right w:val="nil"/>
                <w:between w:val="nil"/>
              </w:pBdr>
              <w:spacing w:before="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21.09. 2024.</w:t>
            </w:r>
          </w:p>
        </w:tc>
        <w:tc>
          <w:tcPr>
            <w:tcW w:w="3705" w:type="dxa"/>
          </w:tcPr>
          <w:p w:rsidR="009B6283" w:rsidRDefault="005B1CC1">
            <w:pPr>
              <w:pBdr>
                <w:top w:val="nil"/>
                <w:left w:val="nil"/>
                <w:bottom w:val="nil"/>
                <w:right w:val="nil"/>
                <w:between w:val="nil"/>
              </w:pBdr>
              <w:spacing w:before="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Međunarodni dan mira</w:t>
            </w:r>
          </w:p>
        </w:tc>
        <w:tc>
          <w:tcPr>
            <w:tcW w:w="3240" w:type="dxa"/>
          </w:tcPr>
          <w:p w:rsidR="009B6283" w:rsidRDefault="005B1CC1">
            <w:pPr>
              <w:pBdr>
                <w:top w:val="nil"/>
                <w:left w:val="nil"/>
                <w:bottom w:val="nil"/>
                <w:right w:val="nil"/>
                <w:between w:val="nil"/>
              </w:pBdr>
              <w:spacing w:before="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Razrednici, učitelji</w:t>
            </w:r>
          </w:p>
        </w:tc>
      </w:tr>
      <w:tr w:rsidR="009B6283">
        <w:trPr>
          <w:cantSplit/>
          <w:trHeight w:val="280"/>
        </w:trPr>
        <w:tc>
          <w:tcPr>
            <w:tcW w:w="930"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c>
          <w:tcPr>
            <w:tcW w:w="1425" w:type="dxa"/>
          </w:tcPr>
          <w:p w:rsidR="009B6283" w:rsidRDefault="005B1CC1">
            <w:pPr>
              <w:pBdr>
                <w:top w:val="nil"/>
                <w:left w:val="nil"/>
                <w:bottom w:val="nil"/>
                <w:right w:val="nil"/>
                <w:between w:val="nil"/>
              </w:pBdr>
              <w:spacing w:before="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23.09. 2024..</w:t>
            </w:r>
          </w:p>
        </w:tc>
        <w:tc>
          <w:tcPr>
            <w:tcW w:w="3705" w:type="dxa"/>
          </w:tcPr>
          <w:p w:rsidR="009B6283" w:rsidRDefault="005B1CC1">
            <w:pPr>
              <w:pBdr>
                <w:top w:val="nil"/>
                <w:left w:val="nil"/>
                <w:bottom w:val="nil"/>
                <w:right w:val="nil"/>
                <w:between w:val="nil"/>
              </w:pBdr>
              <w:spacing w:before="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Prvi dan jeseni</w:t>
            </w:r>
          </w:p>
        </w:tc>
        <w:tc>
          <w:tcPr>
            <w:tcW w:w="3240"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Razrednici, učitelji</w:t>
            </w:r>
          </w:p>
        </w:tc>
      </w:tr>
      <w:tr w:rsidR="009B6283">
        <w:trPr>
          <w:cantSplit/>
          <w:trHeight w:val="551"/>
        </w:trPr>
        <w:tc>
          <w:tcPr>
            <w:tcW w:w="930"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c>
          <w:tcPr>
            <w:tcW w:w="1425" w:type="dxa"/>
          </w:tcPr>
          <w:p w:rsidR="009B6283" w:rsidRDefault="005B1CC1">
            <w:pPr>
              <w:pBdr>
                <w:top w:val="nil"/>
                <w:left w:val="nil"/>
                <w:bottom w:val="nil"/>
                <w:right w:val="nil"/>
                <w:between w:val="nil"/>
              </w:pBdr>
              <w:spacing w:before="14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26.09. 2024.</w:t>
            </w:r>
          </w:p>
        </w:tc>
        <w:tc>
          <w:tcPr>
            <w:tcW w:w="3705"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Europski dan jezika, Svjetski dan čistih planina</w:t>
            </w:r>
          </w:p>
        </w:tc>
        <w:tc>
          <w:tcPr>
            <w:tcW w:w="3240" w:type="dxa"/>
          </w:tcPr>
          <w:p w:rsidR="009B6283" w:rsidRDefault="005B1CC1">
            <w:pPr>
              <w:pBdr>
                <w:top w:val="nil"/>
                <w:left w:val="nil"/>
                <w:bottom w:val="nil"/>
                <w:right w:val="nil"/>
                <w:between w:val="nil"/>
              </w:pBdr>
              <w:spacing w:before="14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Učitelji, učenici, KUD</w:t>
            </w:r>
          </w:p>
        </w:tc>
      </w:tr>
      <w:tr w:rsidR="009B6283">
        <w:trPr>
          <w:cantSplit/>
          <w:trHeight w:val="278"/>
        </w:trPr>
        <w:tc>
          <w:tcPr>
            <w:tcW w:w="930" w:type="dxa"/>
            <w:vMerge w:val="restart"/>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before="166"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119" w:hanging="2"/>
              <w:rPr>
                <w:rFonts w:ascii="Arial Narrow" w:eastAsia="Arial Narrow" w:hAnsi="Arial Narrow" w:cs="Arial Narrow"/>
                <w:sz w:val="19"/>
                <w:szCs w:val="19"/>
              </w:rPr>
            </w:pPr>
            <w:r>
              <w:rPr>
                <w:rFonts w:ascii="Arial Narrow" w:eastAsia="Arial Narrow" w:hAnsi="Arial Narrow" w:cs="Arial Narrow"/>
                <w:b/>
                <w:sz w:val="19"/>
                <w:szCs w:val="19"/>
              </w:rPr>
              <w:t>Listopad</w:t>
            </w:r>
          </w:p>
        </w:tc>
        <w:tc>
          <w:tcPr>
            <w:tcW w:w="1425" w:type="dxa"/>
          </w:tcPr>
          <w:p w:rsidR="009B6283" w:rsidRDefault="005B1CC1" w:rsidP="005B1CC1">
            <w:pPr>
              <w:numPr>
                <w:ilvl w:val="0"/>
                <w:numId w:val="142"/>
              </w:numPr>
              <w:pBdr>
                <w:top w:val="nil"/>
                <w:left w:val="nil"/>
                <w:bottom w:val="nil"/>
                <w:right w:val="nil"/>
                <w:between w:val="nil"/>
              </w:pBdr>
              <w:spacing w:line="240" w:lineRule="auto"/>
              <w:ind w:left="0" w:hanging="2"/>
              <w:rPr>
                <w:rFonts w:ascii="Arial Narrow" w:eastAsia="Arial Narrow" w:hAnsi="Arial Narrow" w:cs="Arial Narrow"/>
                <w:sz w:val="20"/>
                <w:szCs w:val="20"/>
              </w:rPr>
            </w:pPr>
            <w:r>
              <w:rPr>
                <w:rFonts w:ascii="Arial Narrow" w:eastAsia="Arial Narrow" w:hAnsi="Arial Narrow" w:cs="Arial Narrow"/>
                <w:sz w:val="20"/>
                <w:szCs w:val="20"/>
              </w:rPr>
              <w:t>10. 2024.</w:t>
            </w:r>
          </w:p>
        </w:tc>
        <w:tc>
          <w:tcPr>
            <w:tcW w:w="3705" w:type="dxa"/>
          </w:tcPr>
          <w:p w:rsidR="009B6283" w:rsidRDefault="005B1CC1">
            <w:pPr>
              <w:pBdr>
                <w:top w:val="nil"/>
                <w:left w:val="nil"/>
                <w:bottom w:val="nil"/>
                <w:right w:val="nil"/>
                <w:between w:val="nil"/>
              </w:pBdr>
              <w:spacing w:before="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Međunarodni dan starijih osoba</w:t>
            </w:r>
          </w:p>
        </w:tc>
        <w:tc>
          <w:tcPr>
            <w:tcW w:w="3240" w:type="dxa"/>
          </w:tcPr>
          <w:p w:rsidR="009B6283" w:rsidRDefault="005B1CC1">
            <w:pPr>
              <w:pBdr>
                <w:top w:val="nil"/>
                <w:left w:val="nil"/>
                <w:bottom w:val="nil"/>
                <w:right w:val="nil"/>
                <w:between w:val="nil"/>
              </w:pBdr>
              <w:spacing w:before="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Učitelji, učenici</w:t>
            </w:r>
          </w:p>
        </w:tc>
      </w:tr>
      <w:tr w:rsidR="009B6283">
        <w:trPr>
          <w:cantSplit/>
          <w:trHeight w:val="275"/>
        </w:trPr>
        <w:tc>
          <w:tcPr>
            <w:tcW w:w="930"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c>
          <w:tcPr>
            <w:tcW w:w="1425"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02.10. 2024.</w:t>
            </w:r>
          </w:p>
        </w:tc>
        <w:tc>
          <w:tcPr>
            <w:tcW w:w="3705"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Međunarodni dan nenasilja</w:t>
            </w:r>
          </w:p>
        </w:tc>
        <w:tc>
          <w:tcPr>
            <w:tcW w:w="3240"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Učenici, učitelji</w:t>
            </w:r>
          </w:p>
        </w:tc>
      </w:tr>
      <w:tr w:rsidR="009B6283">
        <w:trPr>
          <w:cantSplit/>
          <w:trHeight w:val="275"/>
        </w:trPr>
        <w:tc>
          <w:tcPr>
            <w:tcW w:w="930"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c>
          <w:tcPr>
            <w:tcW w:w="1425"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04. 10 2024.</w:t>
            </w:r>
          </w:p>
        </w:tc>
        <w:tc>
          <w:tcPr>
            <w:tcW w:w="3705"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Dan zaštite životinja</w:t>
            </w:r>
          </w:p>
        </w:tc>
        <w:tc>
          <w:tcPr>
            <w:tcW w:w="3240"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Učitelji, učenici</w:t>
            </w:r>
          </w:p>
        </w:tc>
      </w:tr>
      <w:tr w:rsidR="009B6283">
        <w:trPr>
          <w:cantSplit/>
          <w:trHeight w:val="275"/>
        </w:trPr>
        <w:tc>
          <w:tcPr>
            <w:tcW w:w="930"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c>
          <w:tcPr>
            <w:tcW w:w="1425"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05.10. 2024.</w:t>
            </w:r>
          </w:p>
        </w:tc>
        <w:tc>
          <w:tcPr>
            <w:tcW w:w="3705"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Svjetski dan učitelja</w:t>
            </w:r>
          </w:p>
        </w:tc>
        <w:tc>
          <w:tcPr>
            <w:tcW w:w="3240"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Ravnateljica, učitelji</w:t>
            </w:r>
          </w:p>
        </w:tc>
      </w:tr>
      <w:tr w:rsidR="009B6283">
        <w:trPr>
          <w:cantSplit/>
          <w:trHeight w:val="275"/>
        </w:trPr>
        <w:tc>
          <w:tcPr>
            <w:tcW w:w="930"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c>
          <w:tcPr>
            <w:tcW w:w="1425"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0"/>
                <w:szCs w:val="20"/>
              </w:rPr>
            </w:pPr>
            <w:r>
              <w:rPr>
                <w:rFonts w:ascii="Arial Narrow" w:eastAsia="Arial Narrow" w:hAnsi="Arial Narrow" w:cs="Arial Narrow"/>
                <w:sz w:val="20"/>
                <w:szCs w:val="20"/>
              </w:rPr>
              <w:t>08. 10 2024.</w:t>
            </w:r>
          </w:p>
        </w:tc>
        <w:tc>
          <w:tcPr>
            <w:tcW w:w="3705"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Dan hrvatskog sabora</w:t>
            </w:r>
          </w:p>
        </w:tc>
        <w:tc>
          <w:tcPr>
            <w:tcW w:w="3240" w:type="dxa"/>
          </w:tcPr>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tc>
      </w:tr>
      <w:tr w:rsidR="009B6283">
        <w:trPr>
          <w:cantSplit/>
          <w:trHeight w:val="551"/>
        </w:trPr>
        <w:tc>
          <w:tcPr>
            <w:tcW w:w="930"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c>
          <w:tcPr>
            <w:tcW w:w="1425" w:type="dxa"/>
          </w:tcPr>
          <w:p w:rsidR="009B6283" w:rsidRDefault="005B1CC1">
            <w:pPr>
              <w:pBdr>
                <w:top w:val="nil"/>
                <w:left w:val="nil"/>
                <w:bottom w:val="nil"/>
                <w:right w:val="nil"/>
                <w:between w:val="nil"/>
              </w:pBdr>
              <w:spacing w:before="152" w:line="240" w:lineRule="auto"/>
              <w:ind w:left="0" w:hanging="2"/>
              <w:rPr>
                <w:rFonts w:ascii="Arial Narrow" w:eastAsia="Arial Narrow" w:hAnsi="Arial Narrow" w:cs="Arial Narrow"/>
              </w:rPr>
            </w:pPr>
            <w:r>
              <w:rPr>
                <w:rFonts w:ascii="Arial Narrow" w:eastAsia="Arial Narrow" w:hAnsi="Arial Narrow" w:cs="Arial Narrow"/>
              </w:rPr>
              <w:t>16. 10 2024.</w:t>
            </w:r>
          </w:p>
        </w:tc>
        <w:tc>
          <w:tcPr>
            <w:tcW w:w="3705"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Dan zahvalnosti za plodove zemlje</w:t>
            </w:r>
          </w:p>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tc>
        <w:tc>
          <w:tcPr>
            <w:tcW w:w="3240"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Učitelji, učenici</w:t>
            </w:r>
          </w:p>
        </w:tc>
      </w:tr>
      <w:tr w:rsidR="009B6283">
        <w:trPr>
          <w:cantSplit/>
          <w:trHeight w:val="580"/>
        </w:trPr>
        <w:tc>
          <w:tcPr>
            <w:tcW w:w="930"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c>
          <w:tcPr>
            <w:tcW w:w="1425" w:type="dxa"/>
          </w:tcPr>
          <w:p w:rsidR="009B6283" w:rsidRDefault="005B1CC1">
            <w:pPr>
              <w:pBdr>
                <w:top w:val="nil"/>
                <w:left w:val="nil"/>
                <w:bottom w:val="nil"/>
                <w:right w:val="nil"/>
                <w:between w:val="nil"/>
              </w:pBdr>
              <w:spacing w:before="15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17.10. 2024.</w:t>
            </w:r>
          </w:p>
        </w:tc>
        <w:tc>
          <w:tcPr>
            <w:tcW w:w="3705" w:type="dxa"/>
          </w:tcPr>
          <w:p w:rsidR="009B6283" w:rsidRDefault="005B1CC1">
            <w:pPr>
              <w:pBdr>
                <w:top w:val="nil"/>
                <w:left w:val="nil"/>
                <w:bottom w:val="nil"/>
                <w:right w:val="nil"/>
                <w:between w:val="nil"/>
              </w:pBdr>
              <w:spacing w:before="17"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Međunarodni dan borbe protiv siromaštva i soc</w:t>
            </w:r>
            <w:r>
              <w:rPr>
                <w:rFonts w:ascii="Arial Narrow" w:eastAsia="Arial Narrow" w:hAnsi="Arial Narrow" w:cs="Arial Narrow"/>
                <w:sz w:val="24"/>
                <w:szCs w:val="24"/>
              </w:rPr>
              <w:t>. isključenosti</w:t>
            </w:r>
          </w:p>
        </w:tc>
        <w:tc>
          <w:tcPr>
            <w:tcW w:w="3240" w:type="dxa"/>
          </w:tcPr>
          <w:p w:rsidR="009B6283" w:rsidRDefault="005B1CC1">
            <w:pPr>
              <w:pBdr>
                <w:top w:val="nil"/>
                <w:left w:val="nil"/>
                <w:bottom w:val="nil"/>
                <w:right w:val="nil"/>
                <w:between w:val="nil"/>
              </w:pBdr>
              <w:spacing w:before="4" w:line="240" w:lineRule="auto"/>
              <w:ind w:left="0" w:right="28" w:hanging="2"/>
              <w:rPr>
                <w:rFonts w:ascii="Arial Narrow" w:eastAsia="Arial Narrow" w:hAnsi="Arial Narrow" w:cs="Arial Narrow"/>
                <w:sz w:val="24"/>
                <w:szCs w:val="24"/>
              </w:rPr>
            </w:pPr>
            <w:r>
              <w:rPr>
                <w:rFonts w:ascii="Arial Narrow" w:eastAsia="Arial Narrow" w:hAnsi="Arial Narrow" w:cs="Arial Narrow"/>
                <w:sz w:val="24"/>
                <w:szCs w:val="24"/>
              </w:rPr>
              <w:t>Ravnateljica, djelatnici škole, učenici</w:t>
            </w:r>
          </w:p>
        </w:tc>
      </w:tr>
      <w:tr w:rsidR="009B6283">
        <w:trPr>
          <w:cantSplit/>
          <w:trHeight w:val="290"/>
        </w:trPr>
        <w:tc>
          <w:tcPr>
            <w:tcW w:w="930"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c>
          <w:tcPr>
            <w:tcW w:w="1425" w:type="dxa"/>
          </w:tcPr>
          <w:p w:rsidR="009B6283" w:rsidRDefault="005B1CC1">
            <w:pPr>
              <w:pBdr>
                <w:top w:val="nil"/>
                <w:left w:val="nil"/>
                <w:bottom w:val="nil"/>
                <w:right w:val="nil"/>
                <w:between w:val="nil"/>
              </w:pBdr>
              <w:spacing w:before="22" w:line="240" w:lineRule="auto"/>
              <w:ind w:left="0" w:hanging="2"/>
              <w:rPr>
                <w:rFonts w:ascii="Arial Narrow" w:eastAsia="Arial Narrow" w:hAnsi="Arial Narrow" w:cs="Arial Narrow"/>
              </w:rPr>
            </w:pPr>
            <w:r>
              <w:rPr>
                <w:rFonts w:ascii="Arial Narrow" w:eastAsia="Arial Narrow" w:hAnsi="Arial Narrow" w:cs="Arial Narrow"/>
              </w:rPr>
              <w:t>18.10. 2024.</w:t>
            </w:r>
          </w:p>
        </w:tc>
        <w:tc>
          <w:tcPr>
            <w:tcW w:w="3705" w:type="dxa"/>
          </w:tcPr>
          <w:p w:rsidR="009B6283" w:rsidRDefault="005B1CC1">
            <w:pPr>
              <w:pBdr>
                <w:top w:val="nil"/>
                <w:left w:val="nil"/>
                <w:bottom w:val="nil"/>
                <w:right w:val="nil"/>
                <w:between w:val="nil"/>
              </w:pBdr>
              <w:spacing w:before="22" w:line="240" w:lineRule="auto"/>
              <w:ind w:left="0" w:hanging="2"/>
              <w:rPr>
                <w:rFonts w:ascii="Arial Narrow" w:eastAsia="Arial Narrow" w:hAnsi="Arial Narrow" w:cs="Arial Narrow"/>
              </w:rPr>
            </w:pPr>
            <w:r>
              <w:rPr>
                <w:rFonts w:ascii="Arial Narrow" w:eastAsia="Arial Narrow" w:hAnsi="Arial Narrow" w:cs="Arial Narrow"/>
              </w:rPr>
              <w:t>Dan kravate u RH</w:t>
            </w:r>
          </w:p>
        </w:tc>
        <w:tc>
          <w:tcPr>
            <w:tcW w:w="3240"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Učitelji</w:t>
            </w:r>
          </w:p>
        </w:tc>
      </w:tr>
      <w:tr w:rsidR="009B6283">
        <w:trPr>
          <w:cantSplit/>
          <w:trHeight w:val="362"/>
        </w:trPr>
        <w:tc>
          <w:tcPr>
            <w:tcW w:w="930"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c>
          <w:tcPr>
            <w:tcW w:w="1425" w:type="dxa"/>
          </w:tcPr>
          <w:p w:rsidR="009B6283" w:rsidRDefault="005B1CC1">
            <w:pPr>
              <w:pBdr>
                <w:top w:val="nil"/>
                <w:left w:val="nil"/>
                <w:bottom w:val="nil"/>
                <w:right w:val="nil"/>
                <w:between w:val="nil"/>
              </w:pBdr>
              <w:spacing w:before="47"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20.10. 2024.</w:t>
            </w:r>
          </w:p>
        </w:tc>
        <w:tc>
          <w:tcPr>
            <w:tcW w:w="3705" w:type="dxa"/>
          </w:tcPr>
          <w:p w:rsidR="009B6283" w:rsidRDefault="005B1CC1">
            <w:pPr>
              <w:pBdr>
                <w:top w:val="nil"/>
                <w:left w:val="nil"/>
                <w:bottom w:val="nil"/>
                <w:right w:val="nil"/>
                <w:between w:val="nil"/>
              </w:pBdr>
              <w:spacing w:before="47"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Dan jabuka</w:t>
            </w:r>
          </w:p>
        </w:tc>
        <w:tc>
          <w:tcPr>
            <w:tcW w:w="3240" w:type="dxa"/>
          </w:tcPr>
          <w:p w:rsidR="009B6283" w:rsidRDefault="005B1CC1">
            <w:pPr>
              <w:pBdr>
                <w:top w:val="nil"/>
                <w:left w:val="nil"/>
                <w:bottom w:val="nil"/>
                <w:right w:val="nil"/>
                <w:between w:val="nil"/>
              </w:pBdr>
              <w:spacing w:before="47"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Učitelji</w:t>
            </w:r>
          </w:p>
        </w:tc>
      </w:tr>
      <w:tr w:rsidR="009B6283">
        <w:trPr>
          <w:cantSplit/>
          <w:trHeight w:val="359"/>
        </w:trPr>
        <w:tc>
          <w:tcPr>
            <w:tcW w:w="930"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c>
          <w:tcPr>
            <w:tcW w:w="1425" w:type="dxa"/>
          </w:tcPr>
          <w:p w:rsidR="009B6283" w:rsidRDefault="005B1CC1">
            <w:pPr>
              <w:pBdr>
                <w:top w:val="nil"/>
                <w:left w:val="nil"/>
                <w:bottom w:val="nil"/>
                <w:right w:val="nil"/>
                <w:between w:val="nil"/>
              </w:pBdr>
              <w:spacing w:before="4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28.10.2024.</w:t>
            </w:r>
          </w:p>
        </w:tc>
        <w:tc>
          <w:tcPr>
            <w:tcW w:w="3705" w:type="dxa"/>
          </w:tcPr>
          <w:p w:rsidR="009B6283" w:rsidRDefault="005B1CC1">
            <w:pPr>
              <w:pBdr>
                <w:top w:val="nil"/>
                <w:left w:val="nil"/>
                <w:bottom w:val="nil"/>
                <w:right w:val="nil"/>
                <w:between w:val="nil"/>
              </w:pBdr>
              <w:spacing w:before="4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Međunarodni dan školskih knjižnica</w:t>
            </w:r>
          </w:p>
        </w:tc>
        <w:tc>
          <w:tcPr>
            <w:tcW w:w="3240" w:type="dxa"/>
          </w:tcPr>
          <w:p w:rsidR="009B6283" w:rsidRDefault="005B1CC1">
            <w:pPr>
              <w:pBdr>
                <w:top w:val="nil"/>
                <w:left w:val="nil"/>
                <w:bottom w:val="nil"/>
                <w:right w:val="nil"/>
                <w:between w:val="nil"/>
              </w:pBdr>
              <w:spacing w:before="4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Knjižničarka</w:t>
            </w:r>
          </w:p>
        </w:tc>
      </w:tr>
      <w:tr w:rsidR="009B6283">
        <w:trPr>
          <w:cantSplit/>
          <w:trHeight w:val="280"/>
        </w:trPr>
        <w:tc>
          <w:tcPr>
            <w:tcW w:w="930"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c>
          <w:tcPr>
            <w:tcW w:w="1425" w:type="dxa"/>
          </w:tcPr>
          <w:p w:rsidR="009B6283" w:rsidRDefault="005B1CC1">
            <w:pPr>
              <w:pBdr>
                <w:top w:val="nil"/>
                <w:left w:val="nil"/>
                <w:bottom w:val="nil"/>
                <w:right w:val="nil"/>
                <w:between w:val="nil"/>
              </w:pBdr>
              <w:spacing w:before="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31.10. 2024.</w:t>
            </w:r>
          </w:p>
        </w:tc>
        <w:tc>
          <w:tcPr>
            <w:tcW w:w="3705" w:type="dxa"/>
          </w:tcPr>
          <w:p w:rsidR="009B6283" w:rsidRDefault="005B1CC1">
            <w:pPr>
              <w:pBdr>
                <w:top w:val="nil"/>
                <w:left w:val="nil"/>
                <w:bottom w:val="nil"/>
                <w:right w:val="nil"/>
                <w:between w:val="nil"/>
              </w:pBdr>
              <w:spacing w:before="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Svjetski dan štednje</w:t>
            </w:r>
          </w:p>
        </w:tc>
        <w:tc>
          <w:tcPr>
            <w:tcW w:w="3240" w:type="dxa"/>
          </w:tcPr>
          <w:p w:rsidR="009B6283" w:rsidRDefault="005B1CC1">
            <w:pPr>
              <w:pBdr>
                <w:top w:val="nil"/>
                <w:left w:val="nil"/>
                <w:bottom w:val="nil"/>
                <w:right w:val="nil"/>
                <w:between w:val="nil"/>
              </w:pBdr>
              <w:spacing w:before="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Učitelji, učenici</w:t>
            </w:r>
          </w:p>
        </w:tc>
      </w:tr>
      <w:tr w:rsidR="009B6283">
        <w:trPr>
          <w:cantSplit/>
          <w:trHeight w:val="551"/>
        </w:trPr>
        <w:tc>
          <w:tcPr>
            <w:tcW w:w="930"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c>
          <w:tcPr>
            <w:tcW w:w="1425"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15.10.-15.11</w:t>
            </w:r>
          </w:p>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2024.</w:t>
            </w:r>
          </w:p>
        </w:tc>
        <w:tc>
          <w:tcPr>
            <w:tcW w:w="3705" w:type="dxa"/>
          </w:tcPr>
          <w:p w:rsidR="009B6283" w:rsidRDefault="005B1CC1">
            <w:pPr>
              <w:pBdr>
                <w:top w:val="nil"/>
                <w:left w:val="nil"/>
                <w:bottom w:val="nil"/>
                <w:right w:val="nil"/>
                <w:between w:val="nil"/>
              </w:pBdr>
              <w:spacing w:before="14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Mjesec hrvatske knjige</w:t>
            </w:r>
          </w:p>
        </w:tc>
        <w:tc>
          <w:tcPr>
            <w:tcW w:w="3240" w:type="dxa"/>
          </w:tcPr>
          <w:p w:rsidR="009B6283" w:rsidRDefault="005B1CC1">
            <w:pPr>
              <w:pBdr>
                <w:top w:val="nil"/>
                <w:left w:val="nil"/>
                <w:bottom w:val="nil"/>
                <w:right w:val="nil"/>
                <w:between w:val="nil"/>
              </w:pBdr>
              <w:spacing w:before="14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Knjižničarka</w:t>
            </w:r>
          </w:p>
        </w:tc>
      </w:tr>
      <w:tr w:rsidR="009B6283">
        <w:trPr>
          <w:cantSplit/>
          <w:trHeight w:val="280"/>
        </w:trPr>
        <w:tc>
          <w:tcPr>
            <w:tcW w:w="930" w:type="dxa"/>
            <w:vMerge w:val="restart"/>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before="41"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119" w:hanging="2"/>
              <w:rPr>
                <w:rFonts w:ascii="Arial Narrow" w:eastAsia="Arial Narrow" w:hAnsi="Arial Narrow" w:cs="Arial Narrow"/>
                <w:sz w:val="19"/>
                <w:szCs w:val="19"/>
              </w:rPr>
            </w:pPr>
            <w:r>
              <w:rPr>
                <w:rFonts w:ascii="Arial Narrow" w:eastAsia="Arial Narrow" w:hAnsi="Arial Narrow" w:cs="Arial Narrow"/>
                <w:b/>
                <w:sz w:val="19"/>
                <w:szCs w:val="19"/>
              </w:rPr>
              <w:t>Studeni</w:t>
            </w:r>
          </w:p>
        </w:tc>
        <w:tc>
          <w:tcPr>
            <w:tcW w:w="1425" w:type="dxa"/>
          </w:tcPr>
          <w:p w:rsidR="009B6283" w:rsidRDefault="005B1CC1">
            <w:pPr>
              <w:pBdr>
                <w:top w:val="nil"/>
                <w:left w:val="nil"/>
                <w:bottom w:val="nil"/>
                <w:right w:val="nil"/>
                <w:between w:val="nil"/>
              </w:pBdr>
              <w:spacing w:before="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lastRenderedPageBreak/>
              <w:t>01.11. 2024.</w:t>
            </w:r>
          </w:p>
        </w:tc>
        <w:tc>
          <w:tcPr>
            <w:tcW w:w="3705" w:type="dxa"/>
          </w:tcPr>
          <w:p w:rsidR="009B6283" w:rsidRDefault="005B1CC1">
            <w:pPr>
              <w:pBdr>
                <w:top w:val="nil"/>
                <w:left w:val="nil"/>
                <w:bottom w:val="nil"/>
                <w:right w:val="nil"/>
                <w:between w:val="nil"/>
              </w:pBdr>
              <w:spacing w:before="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Svi sveti</w:t>
            </w:r>
          </w:p>
        </w:tc>
        <w:tc>
          <w:tcPr>
            <w:tcW w:w="3240" w:type="dxa"/>
          </w:tcPr>
          <w:p w:rsidR="009B6283" w:rsidRDefault="005B1CC1">
            <w:pPr>
              <w:pBdr>
                <w:top w:val="nil"/>
                <w:left w:val="nil"/>
                <w:bottom w:val="nil"/>
                <w:right w:val="nil"/>
                <w:between w:val="nil"/>
              </w:pBdr>
              <w:spacing w:before="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Učitelji, vjeroučitelji, učenici</w:t>
            </w:r>
          </w:p>
        </w:tc>
      </w:tr>
      <w:tr w:rsidR="009B6283">
        <w:trPr>
          <w:cantSplit/>
          <w:trHeight w:val="280"/>
        </w:trPr>
        <w:tc>
          <w:tcPr>
            <w:tcW w:w="930"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c>
          <w:tcPr>
            <w:tcW w:w="1425" w:type="dxa"/>
          </w:tcPr>
          <w:p w:rsidR="009B6283" w:rsidRDefault="005B1CC1">
            <w:pPr>
              <w:pBdr>
                <w:top w:val="nil"/>
                <w:left w:val="nil"/>
                <w:bottom w:val="nil"/>
                <w:right w:val="nil"/>
                <w:between w:val="nil"/>
              </w:pBdr>
              <w:spacing w:before="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02.11. 2024.</w:t>
            </w:r>
          </w:p>
        </w:tc>
        <w:tc>
          <w:tcPr>
            <w:tcW w:w="3705" w:type="dxa"/>
          </w:tcPr>
          <w:p w:rsidR="009B6283" w:rsidRDefault="005B1CC1">
            <w:pPr>
              <w:pBdr>
                <w:top w:val="nil"/>
                <w:left w:val="nil"/>
                <w:bottom w:val="nil"/>
                <w:right w:val="nil"/>
                <w:between w:val="nil"/>
              </w:pBdr>
              <w:spacing w:before="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Dan spomena na mrtve</w:t>
            </w:r>
          </w:p>
        </w:tc>
        <w:tc>
          <w:tcPr>
            <w:tcW w:w="3240" w:type="dxa"/>
          </w:tcPr>
          <w:p w:rsidR="009B6283" w:rsidRDefault="005B1CC1">
            <w:pPr>
              <w:pBdr>
                <w:top w:val="nil"/>
                <w:left w:val="nil"/>
                <w:bottom w:val="nil"/>
                <w:right w:val="nil"/>
                <w:between w:val="nil"/>
              </w:pBdr>
              <w:spacing w:before="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Učitelji, vjeroučitelji, učenici</w:t>
            </w:r>
          </w:p>
        </w:tc>
      </w:tr>
      <w:tr w:rsidR="009B6283">
        <w:trPr>
          <w:cantSplit/>
          <w:trHeight w:val="278"/>
        </w:trPr>
        <w:tc>
          <w:tcPr>
            <w:tcW w:w="930"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c>
          <w:tcPr>
            <w:tcW w:w="1425" w:type="dxa"/>
          </w:tcPr>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tc>
        <w:tc>
          <w:tcPr>
            <w:tcW w:w="3705" w:type="dxa"/>
          </w:tcPr>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tc>
        <w:tc>
          <w:tcPr>
            <w:tcW w:w="3240"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280"/>
        </w:trPr>
        <w:tc>
          <w:tcPr>
            <w:tcW w:w="930"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c>
          <w:tcPr>
            <w:tcW w:w="1425" w:type="dxa"/>
          </w:tcPr>
          <w:p w:rsidR="009B6283" w:rsidRDefault="005B1CC1">
            <w:pPr>
              <w:pBdr>
                <w:top w:val="nil"/>
                <w:left w:val="nil"/>
                <w:bottom w:val="nil"/>
                <w:right w:val="nil"/>
                <w:between w:val="nil"/>
              </w:pBdr>
              <w:spacing w:before="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11.11. 2024.</w:t>
            </w:r>
          </w:p>
        </w:tc>
        <w:tc>
          <w:tcPr>
            <w:tcW w:w="3705" w:type="dxa"/>
          </w:tcPr>
          <w:p w:rsidR="009B6283" w:rsidRDefault="005B1CC1">
            <w:pPr>
              <w:pBdr>
                <w:top w:val="nil"/>
                <w:left w:val="nil"/>
                <w:bottom w:val="nil"/>
                <w:right w:val="nil"/>
                <w:between w:val="nil"/>
              </w:pBdr>
              <w:spacing w:before="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Dan hrvatskih knjižnica</w:t>
            </w:r>
          </w:p>
        </w:tc>
        <w:tc>
          <w:tcPr>
            <w:tcW w:w="3240" w:type="dxa"/>
          </w:tcPr>
          <w:p w:rsidR="009B6283" w:rsidRDefault="005B1CC1">
            <w:pPr>
              <w:pBdr>
                <w:top w:val="nil"/>
                <w:left w:val="nil"/>
                <w:bottom w:val="nil"/>
                <w:right w:val="nil"/>
                <w:between w:val="nil"/>
              </w:pBdr>
              <w:spacing w:before="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Knjižničarka, učitelji</w:t>
            </w:r>
          </w:p>
        </w:tc>
      </w:tr>
      <w:tr w:rsidR="009B6283">
        <w:trPr>
          <w:cantSplit/>
          <w:trHeight w:val="280"/>
        </w:trPr>
        <w:tc>
          <w:tcPr>
            <w:tcW w:w="930"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c>
          <w:tcPr>
            <w:tcW w:w="1425" w:type="dxa"/>
          </w:tcPr>
          <w:p w:rsidR="009B6283" w:rsidRDefault="005B1CC1">
            <w:pPr>
              <w:pBdr>
                <w:top w:val="nil"/>
                <w:left w:val="nil"/>
                <w:bottom w:val="nil"/>
                <w:right w:val="nil"/>
                <w:between w:val="nil"/>
              </w:pBdr>
              <w:spacing w:before="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16.11. 2024.</w:t>
            </w:r>
          </w:p>
        </w:tc>
        <w:tc>
          <w:tcPr>
            <w:tcW w:w="3705" w:type="dxa"/>
          </w:tcPr>
          <w:p w:rsidR="009B6283" w:rsidRDefault="005B1CC1">
            <w:pPr>
              <w:pBdr>
                <w:top w:val="nil"/>
                <w:left w:val="nil"/>
                <w:bottom w:val="nil"/>
                <w:right w:val="nil"/>
                <w:between w:val="nil"/>
              </w:pBdr>
              <w:spacing w:before="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Međunarodni dan tolerancije</w:t>
            </w:r>
          </w:p>
        </w:tc>
        <w:tc>
          <w:tcPr>
            <w:tcW w:w="3240" w:type="dxa"/>
          </w:tcPr>
          <w:p w:rsidR="009B6283" w:rsidRDefault="005B1CC1">
            <w:pPr>
              <w:pBdr>
                <w:top w:val="nil"/>
                <w:left w:val="nil"/>
                <w:bottom w:val="nil"/>
                <w:right w:val="nil"/>
                <w:between w:val="nil"/>
              </w:pBdr>
              <w:spacing w:before="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Učitelji, učenici</w:t>
            </w:r>
          </w:p>
        </w:tc>
      </w:tr>
      <w:tr w:rsidR="009B6283">
        <w:trPr>
          <w:cantSplit/>
          <w:trHeight w:val="551"/>
        </w:trPr>
        <w:tc>
          <w:tcPr>
            <w:tcW w:w="930"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c>
          <w:tcPr>
            <w:tcW w:w="1425" w:type="dxa"/>
          </w:tcPr>
          <w:p w:rsidR="009B6283" w:rsidRDefault="005B1CC1">
            <w:pPr>
              <w:pBdr>
                <w:top w:val="nil"/>
                <w:left w:val="nil"/>
                <w:bottom w:val="nil"/>
                <w:right w:val="nil"/>
                <w:between w:val="nil"/>
              </w:pBdr>
              <w:spacing w:before="14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18.11. 2024.</w:t>
            </w:r>
          </w:p>
        </w:tc>
        <w:tc>
          <w:tcPr>
            <w:tcW w:w="3705" w:type="dxa"/>
          </w:tcPr>
          <w:p w:rsidR="009B6283" w:rsidRDefault="005B1CC1">
            <w:pPr>
              <w:pBdr>
                <w:top w:val="nil"/>
                <w:left w:val="nil"/>
                <w:bottom w:val="nil"/>
                <w:right w:val="nil"/>
                <w:between w:val="nil"/>
              </w:pBdr>
              <w:spacing w:line="240" w:lineRule="auto"/>
              <w:ind w:left="0" w:right="447" w:hanging="2"/>
              <w:rPr>
                <w:rFonts w:ascii="Arial Narrow" w:eastAsia="Arial Narrow" w:hAnsi="Arial Narrow" w:cs="Arial Narrow"/>
                <w:sz w:val="24"/>
                <w:szCs w:val="24"/>
              </w:rPr>
            </w:pPr>
            <w:r>
              <w:rPr>
                <w:rFonts w:ascii="Arial Narrow" w:eastAsia="Arial Narrow" w:hAnsi="Arial Narrow" w:cs="Arial Narrow"/>
                <w:sz w:val="24"/>
                <w:szCs w:val="24"/>
              </w:rPr>
              <w:t>Dan sjećanja na žrtve Domovinskog rada i na žrtve Vukovara i Škabrnje</w:t>
            </w:r>
          </w:p>
        </w:tc>
        <w:tc>
          <w:tcPr>
            <w:tcW w:w="3240" w:type="dxa"/>
          </w:tcPr>
          <w:p w:rsidR="009B6283" w:rsidRDefault="005B1CC1">
            <w:pPr>
              <w:pBdr>
                <w:top w:val="nil"/>
                <w:left w:val="nil"/>
                <w:bottom w:val="nil"/>
                <w:right w:val="nil"/>
                <w:between w:val="nil"/>
              </w:pBdr>
              <w:spacing w:before="14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Učitelji, učenici, dramska skupina, KUD</w:t>
            </w:r>
          </w:p>
        </w:tc>
      </w:tr>
      <w:tr w:rsidR="009B6283">
        <w:trPr>
          <w:cantSplit/>
          <w:trHeight w:val="280"/>
        </w:trPr>
        <w:tc>
          <w:tcPr>
            <w:tcW w:w="930"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c>
          <w:tcPr>
            <w:tcW w:w="1425" w:type="dxa"/>
          </w:tcPr>
          <w:p w:rsidR="009B6283" w:rsidRDefault="005B1CC1">
            <w:pPr>
              <w:pBdr>
                <w:top w:val="nil"/>
                <w:left w:val="nil"/>
                <w:bottom w:val="nil"/>
                <w:right w:val="nil"/>
                <w:between w:val="nil"/>
              </w:pBdr>
              <w:spacing w:before="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20.11. 2024.</w:t>
            </w:r>
          </w:p>
        </w:tc>
        <w:tc>
          <w:tcPr>
            <w:tcW w:w="3705" w:type="dxa"/>
          </w:tcPr>
          <w:p w:rsidR="009B6283" w:rsidRDefault="005B1CC1">
            <w:pPr>
              <w:pBdr>
                <w:top w:val="nil"/>
                <w:left w:val="nil"/>
                <w:bottom w:val="nil"/>
                <w:right w:val="nil"/>
                <w:between w:val="nil"/>
              </w:pBdr>
              <w:spacing w:before="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Međunarodni dan djece</w:t>
            </w:r>
          </w:p>
        </w:tc>
        <w:tc>
          <w:tcPr>
            <w:tcW w:w="3240" w:type="dxa"/>
          </w:tcPr>
          <w:p w:rsidR="009B6283" w:rsidRDefault="005B1CC1">
            <w:pPr>
              <w:pBdr>
                <w:top w:val="nil"/>
                <w:left w:val="nil"/>
                <w:bottom w:val="nil"/>
                <w:right w:val="nil"/>
                <w:between w:val="nil"/>
              </w:pBdr>
              <w:spacing w:before="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Učitelji</w:t>
            </w:r>
          </w:p>
        </w:tc>
      </w:tr>
    </w:tbl>
    <w:p w:rsidR="009B6283" w:rsidRDefault="009B6283">
      <w:pPr>
        <w:pBdr>
          <w:top w:val="nil"/>
          <w:left w:val="nil"/>
          <w:bottom w:val="nil"/>
          <w:right w:val="nil"/>
          <w:between w:val="nil"/>
        </w:pBdr>
        <w:spacing w:before="47" w:after="1" w:line="240" w:lineRule="auto"/>
        <w:ind w:left="0" w:hanging="2"/>
        <w:rPr>
          <w:rFonts w:ascii="Arial Narrow" w:eastAsia="Arial Narrow" w:hAnsi="Arial Narrow" w:cs="Arial Narrow"/>
          <w:sz w:val="24"/>
          <w:szCs w:val="24"/>
        </w:rPr>
      </w:pPr>
    </w:p>
    <w:tbl>
      <w:tblPr>
        <w:tblStyle w:val="afffffffffffffffffffffffa"/>
        <w:tblW w:w="93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1"/>
        <w:gridCol w:w="1384"/>
        <w:gridCol w:w="3709"/>
        <w:gridCol w:w="3245"/>
      </w:tblGrid>
      <w:tr w:rsidR="009B6283">
        <w:trPr>
          <w:cantSplit/>
          <w:trHeight w:val="580"/>
        </w:trPr>
        <w:tc>
          <w:tcPr>
            <w:tcW w:w="971" w:type="dxa"/>
            <w:vMerge w:val="restart"/>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before="55"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119" w:hanging="2"/>
              <w:rPr>
                <w:rFonts w:ascii="Arial Narrow" w:eastAsia="Arial Narrow" w:hAnsi="Arial Narrow" w:cs="Arial Narrow"/>
                <w:sz w:val="24"/>
                <w:szCs w:val="24"/>
              </w:rPr>
            </w:pPr>
            <w:r>
              <w:rPr>
                <w:rFonts w:ascii="Arial Narrow" w:eastAsia="Arial Narrow" w:hAnsi="Arial Narrow" w:cs="Arial Narrow"/>
                <w:b/>
                <w:sz w:val="24"/>
                <w:szCs w:val="24"/>
              </w:rPr>
              <w:t>Prosinac</w:t>
            </w:r>
          </w:p>
        </w:tc>
        <w:tc>
          <w:tcPr>
            <w:tcW w:w="1384" w:type="dxa"/>
          </w:tcPr>
          <w:p w:rsidR="009B6283" w:rsidRDefault="005B1CC1">
            <w:pPr>
              <w:pBdr>
                <w:top w:val="nil"/>
                <w:left w:val="nil"/>
                <w:bottom w:val="nil"/>
                <w:right w:val="nil"/>
                <w:between w:val="nil"/>
              </w:pBdr>
              <w:spacing w:before="15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03.12. 2024.</w:t>
            </w:r>
          </w:p>
        </w:tc>
        <w:tc>
          <w:tcPr>
            <w:tcW w:w="3709" w:type="dxa"/>
          </w:tcPr>
          <w:p w:rsidR="009B6283" w:rsidRDefault="005B1CC1">
            <w:pPr>
              <w:pBdr>
                <w:top w:val="nil"/>
                <w:left w:val="nil"/>
                <w:bottom w:val="nil"/>
                <w:right w:val="nil"/>
                <w:between w:val="nil"/>
              </w:pBdr>
              <w:spacing w:before="15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Međunarodni dan osoba s invaliditetom</w:t>
            </w:r>
          </w:p>
        </w:tc>
        <w:tc>
          <w:tcPr>
            <w:tcW w:w="3245" w:type="dxa"/>
          </w:tcPr>
          <w:p w:rsidR="009B6283" w:rsidRDefault="005B1CC1">
            <w:pPr>
              <w:pBdr>
                <w:top w:val="nil"/>
                <w:left w:val="nil"/>
                <w:bottom w:val="nil"/>
                <w:right w:val="nil"/>
                <w:between w:val="nil"/>
              </w:pBdr>
              <w:spacing w:before="17" w:line="240" w:lineRule="auto"/>
              <w:ind w:left="0" w:right="28" w:hanging="2"/>
              <w:rPr>
                <w:rFonts w:ascii="Arial Narrow" w:eastAsia="Arial Narrow" w:hAnsi="Arial Narrow" w:cs="Arial Narrow"/>
                <w:sz w:val="24"/>
                <w:szCs w:val="24"/>
              </w:rPr>
            </w:pPr>
            <w:r>
              <w:rPr>
                <w:rFonts w:ascii="Arial Narrow" w:eastAsia="Arial Narrow" w:hAnsi="Arial Narrow" w:cs="Arial Narrow"/>
                <w:sz w:val="24"/>
                <w:szCs w:val="24"/>
              </w:rPr>
              <w:t>Ravnateljica, djelatnici škole, učenici</w:t>
            </w:r>
          </w:p>
        </w:tc>
      </w:tr>
      <w:tr w:rsidR="009B6283">
        <w:trPr>
          <w:cantSplit/>
          <w:trHeight w:val="558"/>
        </w:trPr>
        <w:tc>
          <w:tcPr>
            <w:tcW w:w="971"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c>
          <w:tcPr>
            <w:tcW w:w="1384" w:type="dxa"/>
          </w:tcPr>
          <w:p w:rsidR="009B6283" w:rsidRDefault="005B1CC1">
            <w:pPr>
              <w:pBdr>
                <w:top w:val="nil"/>
                <w:left w:val="nil"/>
                <w:bottom w:val="nil"/>
                <w:right w:val="nil"/>
                <w:between w:val="nil"/>
              </w:pBdr>
              <w:spacing w:before="14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05.12. 2024.</w:t>
            </w:r>
          </w:p>
        </w:tc>
        <w:tc>
          <w:tcPr>
            <w:tcW w:w="3709" w:type="dxa"/>
          </w:tcPr>
          <w:p w:rsidR="009B6283" w:rsidRDefault="005B1CC1">
            <w:pPr>
              <w:pBdr>
                <w:top w:val="nil"/>
                <w:left w:val="nil"/>
                <w:bottom w:val="nil"/>
                <w:right w:val="nil"/>
                <w:between w:val="nil"/>
              </w:pBdr>
              <w:spacing w:before="14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Međunarodni dan volontera</w:t>
            </w:r>
          </w:p>
        </w:tc>
        <w:tc>
          <w:tcPr>
            <w:tcW w:w="3245" w:type="dxa"/>
          </w:tcPr>
          <w:p w:rsidR="009B6283" w:rsidRDefault="005B1CC1">
            <w:pPr>
              <w:pBdr>
                <w:top w:val="nil"/>
                <w:left w:val="nil"/>
                <w:bottom w:val="nil"/>
                <w:right w:val="nil"/>
                <w:between w:val="nil"/>
              </w:pBdr>
              <w:spacing w:line="240" w:lineRule="auto"/>
              <w:ind w:left="0" w:right="28" w:hanging="2"/>
              <w:rPr>
                <w:rFonts w:ascii="Arial Narrow" w:eastAsia="Arial Narrow" w:hAnsi="Arial Narrow" w:cs="Arial Narrow"/>
                <w:sz w:val="24"/>
                <w:szCs w:val="24"/>
              </w:rPr>
            </w:pPr>
            <w:r>
              <w:rPr>
                <w:rFonts w:ascii="Arial Narrow" w:eastAsia="Arial Narrow" w:hAnsi="Arial Narrow" w:cs="Arial Narrow"/>
                <w:sz w:val="24"/>
                <w:szCs w:val="24"/>
              </w:rPr>
              <w:t>Ravnateljica, djelatnici škole, učenici</w:t>
            </w:r>
          </w:p>
        </w:tc>
      </w:tr>
      <w:tr w:rsidR="009B6283">
        <w:trPr>
          <w:cantSplit/>
          <w:trHeight w:val="280"/>
        </w:trPr>
        <w:tc>
          <w:tcPr>
            <w:tcW w:w="971"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c>
          <w:tcPr>
            <w:tcW w:w="1384" w:type="dxa"/>
          </w:tcPr>
          <w:p w:rsidR="009B6283" w:rsidRDefault="005B1CC1">
            <w:pPr>
              <w:pBdr>
                <w:top w:val="nil"/>
                <w:left w:val="nil"/>
                <w:bottom w:val="nil"/>
                <w:right w:val="nil"/>
                <w:between w:val="nil"/>
              </w:pBdr>
              <w:spacing w:before="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06.12. 2024.</w:t>
            </w:r>
          </w:p>
        </w:tc>
        <w:tc>
          <w:tcPr>
            <w:tcW w:w="3709" w:type="dxa"/>
          </w:tcPr>
          <w:p w:rsidR="009B6283" w:rsidRDefault="005B1CC1">
            <w:pPr>
              <w:pBdr>
                <w:top w:val="nil"/>
                <w:left w:val="nil"/>
                <w:bottom w:val="nil"/>
                <w:right w:val="nil"/>
                <w:between w:val="nil"/>
              </w:pBdr>
              <w:spacing w:before="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Sveti Nikola</w:t>
            </w:r>
          </w:p>
        </w:tc>
        <w:tc>
          <w:tcPr>
            <w:tcW w:w="3245" w:type="dxa"/>
          </w:tcPr>
          <w:p w:rsidR="009B6283" w:rsidRDefault="005B1CC1">
            <w:pPr>
              <w:pBdr>
                <w:top w:val="nil"/>
                <w:left w:val="nil"/>
                <w:bottom w:val="nil"/>
                <w:right w:val="nil"/>
                <w:between w:val="nil"/>
              </w:pBdr>
              <w:spacing w:before="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Vjeroučitelji, KUD</w:t>
            </w:r>
          </w:p>
        </w:tc>
      </w:tr>
      <w:tr w:rsidR="009B6283">
        <w:trPr>
          <w:cantSplit/>
          <w:trHeight w:val="281"/>
        </w:trPr>
        <w:tc>
          <w:tcPr>
            <w:tcW w:w="971"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c>
          <w:tcPr>
            <w:tcW w:w="1384" w:type="dxa"/>
          </w:tcPr>
          <w:p w:rsidR="009B6283" w:rsidRDefault="005B1CC1">
            <w:pPr>
              <w:pBdr>
                <w:top w:val="nil"/>
                <w:left w:val="nil"/>
                <w:bottom w:val="nil"/>
                <w:right w:val="nil"/>
                <w:between w:val="nil"/>
              </w:pBdr>
              <w:spacing w:before="7"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10.12. 2024.</w:t>
            </w:r>
          </w:p>
        </w:tc>
        <w:tc>
          <w:tcPr>
            <w:tcW w:w="3709" w:type="dxa"/>
          </w:tcPr>
          <w:p w:rsidR="009B6283" w:rsidRDefault="005B1CC1">
            <w:pPr>
              <w:pBdr>
                <w:top w:val="nil"/>
                <w:left w:val="nil"/>
                <w:bottom w:val="nil"/>
                <w:right w:val="nil"/>
                <w:between w:val="nil"/>
              </w:pBdr>
              <w:spacing w:before="7"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Dan ljudskih prava</w:t>
            </w:r>
          </w:p>
        </w:tc>
        <w:tc>
          <w:tcPr>
            <w:tcW w:w="3245" w:type="dxa"/>
          </w:tcPr>
          <w:p w:rsidR="009B6283" w:rsidRDefault="005B1CC1">
            <w:pPr>
              <w:pBdr>
                <w:top w:val="nil"/>
                <w:left w:val="nil"/>
                <w:bottom w:val="nil"/>
                <w:right w:val="nil"/>
                <w:between w:val="nil"/>
              </w:pBdr>
              <w:spacing w:before="7"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Učitelji, učenici</w:t>
            </w:r>
          </w:p>
        </w:tc>
      </w:tr>
      <w:tr w:rsidR="009B6283">
        <w:trPr>
          <w:cantSplit/>
          <w:trHeight w:val="280"/>
        </w:trPr>
        <w:tc>
          <w:tcPr>
            <w:tcW w:w="971"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c>
          <w:tcPr>
            <w:tcW w:w="1384" w:type="dxa"/>
          </w:tcPr>
          <w:p w:rsidR="009B6283" w:rsidRDefault="005B1CC1">
            <w:pPr>
              <w:pBdr>
                <w:top w:val="nil"/>
                <w:left w:val="nil"/>
                <w:bottom w:val="nil"/>
                <w:right w:val="nil"/>
                <w:between w:val="nil"/>
              </w:pBdr>
              <w:spacing w:before="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11.12. 2024.</w:t>
            </w:r>
          </w:p>
        </w:tc>
        <w:tc>
          <w:tcPr>
            <w:tcW w:w="3709" w:type="dxa"/>
          </w:tcPr>
          <w:p w:rsidR="009B6283" w:rsidRDefault="005B1CC1">
            <w:pPr>
              <w:pBdr>
                <w:top w:val="nil"/>
                <w:left w:val="nil"/>
                <w:bottom w:val="nil"/>
                <w:right w:val="nil"/>
                <w:between w:val="nil"/>
              </w:pBdr>
              <w:spacing w:before="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Međunarodni Dan planina</w:t>
            </w:r>
          </w:p>
        </w:tc>
        <w:tc>
          <w:tcPr>
            <w:tcW w:w="3245" w:type="dxa"/>
          </w:tcPr>
          <w:p w:rsidR="009B6283" w:rsidRDefault="005B1CC1">
            <w:pPr>
              <w:pBdr>
                <w:top w:val="nil"/>
                <w:left w:val="nil"/>
                <w:bottom w:val="nil"/>
                <w:right w:val="nil"/>
                <w:between w:val="nil"/>
              </w:pBdr>
              <w:spacing w:before="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Učitelji, učenici</w:t>
            </w:r>
          </w:p>
        </w:tc>
      </w:tr>
      <w:tr w:rsidR="009B6283">
        <w:trPr>
          <w:cantSplit/>
          <w:trHeight w:val="549"/>
        </w:trPr>
        <w:tc>
          <w:tcPr>
            <w:tcW w:w="971"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c>
          <w:tcPr>
            <w:tcW w:w="1384" w:type="dxa"/>
          </w:tcPr>
          <w:p w:rsidR="009B6283" w:rsidRDefault="005B1CC1">
            <w:pPr>
              <w:pBdr>
                <w:top w:val="nil"/>
                <w:left w:val="nil"/>
                <w:bottom w:val="nil"/>
                <w:right w:val="nil"/>
                <w:between w:val="nil"/>
              </w:pBdr>
              <w:spacing w:before="14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17.12. 2024.</w:t>
            </w:r>
          </w:p>
        </w:tc>
        <w:tc>
          <w:tcPr>
            <w:tcW w:w="3709" w:type="dxa"/>
          </w:tcPr>
          <w:p w:rsidR="009B6283" w:rsidRDefault="005B1CC1">
            <w:pPr>
              <w:pBdr>
                <w:top w:val="nil"/>
                <w:left w:val="nil"/>
                <w:bottom w:val="nil"/>
                <w:right w:val="nil"/>
                <w:between w:val="nil"/>
              </w:pBdr>
              <w:spacing w:before="14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Božićna priredba</w:t>
            </w:r>
          </w:p>
        </w:tc>
        <w:tc>
          <w:tcPr>
            <w:tcW w:w="3245"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Ravnateljica, učitelji, vjeroučitelji, učenici, KUD</w:t>
            </w:r>
          </w:p>
        </w:tc>
      </w:tr>
      <w:tr w:rsidR="009B6283">
        <w:trPr>
          <w:cantSplit/>
          <w:trHeight w:val="280"/>
        </w:trPr>
        <w:tc>
          <w:tcPr>
            <w:tcW w:w="971"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c>
          <w:tcPr>
            <w:tcW w:w="1384" w:type="dxa"/>
          </w:tcPr>
          <w:p w:rsidR="009B6283" w:rsidRDefault="005B1CC1">
            <w:pPr>
              <w:pBdr>
                <w:top w:val="nil"/>
                <w:left w:val="nil"/>
                <w:bottom w:val="nil"/>
                <w:right w:val="nil"/>
                <w:between w:val="nil"/>
              </w:pBdr>
              <w:spacing w:before="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21.12. 2024.</w:t>
            </w:r>
          </w:p>
        </w:tc>
        <w:tc>
          <w:tcPr>
            <w:tcW w:w="3709" w:type="dxa"/>
          </w:tcPr>
          <w:p w:rsidR="009B6283" w:rsidRDefault="005B1CC1">
            <w:pPr>
              <w:pBdr>
                <w:top w:val="nil"/>
                <w:left w:val="nil"/>
                <w:bottom w:val="nil"/>
                <w:right w:val="nil"/>
                <w:between w:val="nil"/>
              </w:pBdr>
              <w:spacing w:before="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Prvi dan zime</w:t>
            </w:r>
          </w:p>
        </w:tc>
        <w:tc>
          <w:tcPr>
            <w:tcW w:w="3245" w:type="dxa"/>
          </w:tcPr>
          <w:p w:rsidR="009B6283" w:rsidRDefault="005B1CC1">
            <w:pPr>
              <w:pBdr>
                <w:top w:val="nil"/>
                <w:left w:val="nil"/>
                <w:bottom w:val="nil"/>
                <w:right w:val="nil"/>
                <w:between w:val="nil"/>
              </w:pBdr>
              <w:spacing w:before="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Učitelji, učenici</w:t>
            </w:r>
          </w:p>
        </w:tc>
      </w:tr>
      <w:tr w:rsidR="009B6283">
        <w:trPr>
          <w:cantSplit/>
          <w:trHeight w:val="280"/>
        </w:trPr>
        <w:tc>
          <w:tcPr>
            <w:tcW w:w="971" w:type="dxa"/>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c>
          <w:tcPr>
            <w:tcW w:w="1384" w:type="dxa"/>
          </w:tcPr>
          <w:p w:rsidR="009B6283" w:rsidRDefault="005B1CC1">
            <w:pPr>
              <w:pBdr>
                <w:top w:val="nil"/>
                <w:left w:val="nil"/>
                <w:bottom w:val="nil"/>
                <w:right w:val="nil"/>
                <w:between w:val="nil"/>
              </w:pBdr>
              <w:spacing w:before="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25.12. 2024.</w:t>
            </w:r>
          </w:p>
        </w:tc>
        <w:tc>
          <w:tcPr>
            <w:tcW w:w="3709" w:type="dxa"/>
          </w:tcPr>
          <w:p w:rsidR="009B6283" w:rsidRDefault="005B1CC1">
            <w:pPr>
              <w:pBdr>
                <w:top w:val="nil"/>
                <w:left w:val="nil"/>
                <w:bottom w:val="nil"/>
                <w:right w:val="nil"/>
                <w:between w:val="nil"/>
              </w:pBdr>
              <w:spacing w:before="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Božić</w:t>
            </w:r>
          </w:p>
        </w:tc>
        <w:tc>
          <w:tcPr>
            <w:tcW w:w="3245" w:type="dxa"/>
          </w:tcPr>
          <w:p w:rsidR="009B6283" w:rsidRDefault="005B1CC1">
            <w:pPr>
              <w:pBdr>
                <w:top w:val="nil"/>
                <w:left w:val="nil"/>
                <w:bottom w:val="nil"/>
                <w:right w:val="nil"/>
                <w:between w:val="nil"/>
              </w:pBdr>
              <w:spacing w:before="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svi</w:t>
            </w:r>
          </w:p>
        </w:tc>
      </w:tr>
      <w:tr w:rsidR="009B6283">
        <w:trPr>
          <w:trHeight w:val="345"/>
        </w:trPr>
        <w:tc>
          <w:tcPr>
            <w:tcW w:w="971" w:type="dxa"/>
          </w:tcPr>
          <w:p w:rsidR="009B6283" w:rsidRDefault="005B1CC1">
            <w:pPr>
              <w:pBdr>
                <w:top w:val="nil"/>
                <w:left w:val="nil"/>
                <w:bottom w:val="nil"/>
                <w:right w:val="nil"/>
                <w:between w:val="nil"/>
              </w:pBdr>
              <w:spacing w:before="6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siječanj</w:t>
            </w:r>
          </w:p>
        </w:tc>
        <w:tc>
          <w:tcPr>
            <w:tcW w:w="1384" w:type="dxa"/>
          </w:tcPr>
          <w:p w:rsidR="009B6283" w:rsidRDefault="005B1CC1">
            <w:pPr>
              <w:pBdr>
                <w:top w:val="nil"/>
                <w:left w:val="nil"/>
                <w:bottom w:val="nil"/>
                <w:right w:val="nil"/>
                <w:between w:val="nil"/>
              </w:pBdr>
              <w:spacing w:before="3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1.1.2025.</w:t>
            </w:r>
          </w:p>
        </w:tc>
        <w:tc>
          <w:tcPr>
            <w:tcW w:w="3709" w:type="dxa"/>
          </w:tcPr>
          <w:p w:rsidR="009B6283" w:rsidRDefault="005B1CC1">
            <w:pPr>
              <w:pBdr>
                <w:top w:val="nil"/>
                <w:left w:val="nil"/>
                <w:bottom w:val="nil"/>
                <w:right w:val="nil"/>
                <w:between w:val="nil"/>
              </w:pBdr>
              <w:spacing w:before="3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NOVA GODINA</w:t>
            </w:r>
          </w:p>
        </w:tc>
        <w:tc>
          <w:tcPr>
            <w:tcW w:w="3245" w:type="dxa"/>
          </w:tcPr>
          <w:p w:rsidR="009B6283" w:rsidRDefault="009B6283">
            <w:pPr>
              <w:pBdr>
                <w:top w:val="nil"/>
                <w:left w:val="nil"/>
                <w:bottom w:val="nil"/>
                <w:right w:val="nil"/>
                <w:between w:val="nil"/>
              </w:pBdr>
              <w:spacing w:before="35" w:line="240" w:lineRule="auto"/>
              <w:ind w:left="0" w:hanging="2"/>
              <w:rPr>
                <w:rFonts w:ascii="Arial Narrow" w:eastAsia="Arial Narrow" w:hAnsi="Arial Narrow" w:cs="Arial Narrow"/>
                <w:sz w:val="24"/>
                <w:szCs w:val="24"/>
              </w:rPr>
            </w:pPr>
          </w:p>
        </w:tc>
      </w:tr>
      <w:tr w:rsidR="009B6283">
        <w:trPr>
          <w:trHeight w:val="568"/>
        </w:trPr>
        <w:tc>
          <w:tcPr>
            <w:tcW w:w="971" w:type="dxa"/>
          </w:tcPr>
          <w:p w:rsidR="009B6283" w:rsidRDefault="009B6283">
            <w:pPr>
              <w:pBdr>
                <w:top w:val="nil"/>
                <w:left w:val="nil"/>
                <w:bottom w:val="nil"/>
                <w:right w:val="nil"/>
                <w:between w:val="nil"/>
              </w:pBdr>
              <w:spacing w:before="66"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103" w:hanging="2"/>
              <w:jc w:val="center"/>
              <w:rPr>
                <w:rFonts w:ascii="Arial Narrow" w:eastAsia="Arial Narrow" w:hAnsi="Arial Narrow" w:cs="Arial Narrow"/>
                <w:sz w:val="24"/>
                <w:szCs w:val="24"/>
              </w:rPr>
            </w:pPr>
            <w:r>
              <w:rPr>
                <w:rFonts w:ascii="Arial Narrow" w:eastAsia="Arial Narrow" w:hAnsi="Arial Narrow" w:cs="Arial Narrow"/>
                <w:b/>
                <w:sz w:val="24"/>
                <w:szCs w:val="24"/>
              </w:rPr>
              <w:t>Siječanj</w:t>
            </w:r>
          </w:p>
          <w:p w:rsidR="009B6283" w:rsidRDefault="009B6283">
            <w:pPr>
              <w:pBdr>
                <w:top w:val="nil"/>
                <w:left w:val="nil"/>
                <w:bottom w:val="nil"/>
                <w:right w:val="nil"/>
                <w:between w:val="nil"/>
              </w:pBdr>
              <w:spacing w:line="240" w:lineRule="auto"/>
              <w:ind w:left="0" w:right="103" w:hanging="2"/>
              <w:jc w:val="center"/>
              <w:rPr>
                <w:rFonts w:ascii="Arial Narrow" w:eastAsia="Arial Narrow" w:hAnsi="Arial Narrow" w:cs="Arial Narrow"/>
                <w:sz w:val="24"/>
                <w:szCs w:val="24"/>
              </w:rPr>
            </w:pPr>
          </w:p>
        </w:tc>
        <w:tc>
          <w:tcPr>
            <w:tcW w:w="1384" w:type="dxa"/>
          </w:tcPr>
          <w:p w:rsidR="009B6283" w:rsidRDefault="009B6283">
            <w:pPr>
              <w:pBdr>
                <w:top w:val="nil"/>
                <w:left w:val="nil"/>
                <w:bottom w:val="nil"/>
                <w:right w:val="nil"/>
                <w:between w:val="nil"/>
              </w:pBdr>
              <w:spacing w:before="35"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15.01. 2025.</w:t>
            </w:r>
          </w:p>
        </w:tc>
        <w:tc>
          <w:tcPr>
            <w:tcW w:w="3709" w:type="dxa"/>
          </w:tcPr>
          <w:p w:rsidR="009B6283" w:rsidRDefault="009B6283">
            <w:pPr>
              <w:pBdr>
                <w:top w:val="nil"/>
                <w:left w:val="nil"/>
                <w:bottom w:val="nil"/>
                <w:right w:val="nil"/>
                <w:between w:val="nil"/>
              </w:pBdr>
              <w:spacing w:before="35"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Dan međunarodnog priznanja RH</w:t>
            </w:r>
          </w:p>
        </w:tc>
        <w:tc>
          <w:tcPr>
            <w:tcW w:w="3245" w:type="dxa"/>
          </w:tcPr>
          <w:p w:rsidR="009B6283" w:rsidRDefault="009B6283">
            <w:pPr>
              <w:pBdr>
                <w:top w:val="nil"/>
                <w:left w:val="nil"/>
                <w:bottom w:val="nil"/>
                <w:right w:val="nil"/>
                <w:between w:val="nil"/>
              </w:pBdr>
              <w:spacing w:before="35"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Razrednici</w:t>
            </w:r>
          </w:p>
        </w:tc>
      </w:tr>
      <w:tr w:rsidR="009B6283">
        <w:trPr>
          <w:trHeight w:val="441"/>
        </w:trPr>
        <w:tc>
          <w:tcPr>
            <w:tcW w:w="971" w:type="dxa"/>
            <w:tcBorders>
              <w:bottom w:val="single" w:sz="4" w:space="0" w:color="000000"/>
            </w:tcBorders>
          </w:tcPr>
          <w:p w:rsidR="009B6283" w:rsidRDefault="005B1CC1">
            <w:pPr>
              <w:pBdr>
                <w:top w:val="nil"/>
                <w:left w:val="nil"/>
                <w:bottom w:val="nil"/>
                <w:right w:val="nil"/>
                <w:between w:val="nil"/>
              </w:pBdr>
              <w:spacing w:before="6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siječanj</w:t>
            </w:r>
          </w:p>
        </w:tc>
        <w:tc>
          <w:tcPr>
            <w:tcW w:w="1384" w:type="dxa"/>
            <w:tcBorders>
              <w:bottom w:val="single" w:sz="4" w:space="0" w:color="000000"/>
            </w:tcBorders>
          </w:tcPr>
          <w:p w:rsidR="009B6283" w:rsidRDefault="005B1CC1">
            <w:pPr>
              <w:pBdr>
                <w:top w:val="nil"/>
                <w:left w:val="nil"/>
                <w:bottom w:val="nil"/>
                <w:right w:val="nil"/>
                <w:between w:val="nil"/>
              </w:pBdr>
              <w:spacing w:before="3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24. 1. 2025.</w:t>
            </w:r>
          </w:p>
        </w:tc>
        <w:tc>
          <w:tcPr>
            <w:tcW w:w="3709" w:type="dxa"/>
          </w:tcPr>
          <w:p w:rsidR="009B6283" w:rsidRDefault="005B1CC1">
            <w:pPr>
              <w:pBdr>
                <w:top w:val="nil"/>
                <w:left w:val="nil"/>
                <w:bottom w:val="nil"/>
                <w:right w:val="nil"/>
                <w:between w:val="nil"/>
              </w:pBdr>
              <w:spacing w:before="3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Međunarodni dan obrazovanja</w:t>
            </w:r>
          </w:p>
        </w:tc>
        <w:tc>
          <w:tcPr>
            <w:tcW w:w="3245" w:type="dxa"/>
          </w:tcPr>
          <w:p w:rsidR="009B6283" w:rsidRDefault="005B1CC1">
            <w:pPr>
              <w:pBdr>
                <w:top w:val="nil"/>
                <w:left w:val="nil"/>
                <w:bottom w:val="nil"/>
                <w:right w:val="nil"/>
                <w:between w:val="nil"/>
              </w:pBdr>
              <w:spacing w:before="3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učitelji i učenici</w:t>
            </w:r>
          </w:p>
        </w:tc>
      </w:tr>
      <w:tr w:rsidR="009B6283">
        <w:trPr>
          <w:cantSplit/>
          <w:trHeight w:val="280"/>
        </w:trPr>
        <w:tc>
          <w:tcPr>
            <w:tcW w:w="971" w:type="dxa"/>
            <w:vMerge w:val="restart"/>
            <w:tcBorders>
              <w:bottom w:val="single" w:sz="4" w:space="0" w:color="000000"/>
            </w:tcBorders>
          </w:tcPr>
          <w:p w:rsidR="009B6283" w:rsidRDefault="005B1CC1">
            <w:pPr>
              <w:pBdr>
                <w:top w:val="nil"/>
                <w:left w:val="nil"/>
                <w:bottom w:val="nil"/>
                <w:right w:val="nil"/>
                <w:between w:val="nil"/>
              </w:pBdr>
              <w:spacing w:before="127"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Veljača</w:t>
            </w:r>
          </w:p>
        </w:tc>
        <w:tc>
          <w:tcPr>
            <w:tcW w:w="1384" w:type="dxa"/>
            <w:tcBorders>
              <w:bottom w:val="single" w:sz="4" w:space="0" w:color="000000"/>
            </w:tcBorders>
          </w:tcPr>
          <w:p w:rsidR="009B6283" w:rsidRDefault="005B1CC1">
            <w:pPr>
              <w:pBdr>
                <w:top w:val="nil"/>
                <w:left w:val="nil"/>
                <w:bottom w:val="nil"/>
                <w:right w:val="nil"/>
                <w:between w:val="nil"/>
              </w:pBdr>
              <w:spacing w:before="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5. 2. 2025.</w:t>
            </w:r>
          </w:p>
        </w:tc>
        <w:tc>
          <w:tcPr>
            <w:tcW w:w="3709" w:type="dxa"/>
          </w:tcPr>
          <w:p w:rsidR="009B6283" w:rsidRDefault="005B1CC1">
            <w:pPr>
              <w:pBdr>
                <w:top w:val="nil"/>
                <w:left w:val="nil"/>
                <w:bottom w:val="nil"/>
                <w:right w:val="nil"/>
                <w:between w:val="nil"/>
              </w:pBdr>
              <w:spacing w:before="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Svjetski dan čitanja na glas</w:t>
            </w:r>
          </w:p>
        </w:tc>
        <w:tc>
          <w:tcPr>
            <w:tcW w:w="3245" w:type="dxa"/>
          </w:tcPr>
          <w:p w:rsidR="009B6283" w:rsidRDefault="005B1CC1">
            <w:pPr>
              <w:pBdr>
                <w:top w:val="nil"/>
                <w:left w:val="nil"/>
                <w:bottom w:val="nil"/>
                <w:right w:val="nil"/>
                <w:between w:val="nil"/>
              </w:pBdr>
              <w:spacing w:before="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učitelji, učenici, knjižničarka</w:t>
            </w:r>
          </w:p>
        </w:tc>
      </w:tr>
      <w:tr w:rsidR="009B6283">
        <w:trPr>
          <w:cantSplit/>
          <w:trHeight w:val="280"/>
        </w:trPr>
        <w:tc>
          <w:tcPr>
            <w:tcW w:w="971" w:type="dxa"/>
            <w:vMerge/>
            <w:tcBorders>
              <w:bottom w:val="single" w:sz="4" w:space="0" w:color="auto"/>
            </w:tcBorders>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c>
          <w:tcPr>
            <w:tcW w:w="1384" w:type="dxa"/>
            <w:tcBorders>
              <w:bottom w:val="single" w:sz="4" w:space="0" w:color="auto"/>
            </w:tcBorders>
          </w:tcPr>
          <w:p w:rsidR="009B6283" w:rsidRDefault="005B1CC1">
            <w:pPr>
              <w:pBdr>
                <w:top w:val="nil"/>
                <w:left w:val="nil"/>
                <w:bottom w:val="nil"/>
                <w:right w:val="nil"/>
                <w:between w:val="nil"/>
              </w:pBdr>
              <w:spacing w:before="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14.2. 2025.</w:t>
            </w:r>
          </w:p>
        </w:tc>
        <w:tc>
          <w:tcPr>
            <w:tcW w:w="3709" w:type="dxa"/>
          </w:tcPr>
          <w:p w:rsidR="009B6283" w:rsidRDefault="005B1CC1">
            <w:pPr>
              <w:pBdr>
                <w:top w:val="nil"/>
                <w:left w:val="nil"/>
                <w:bottom w:val="nil"/>
                <w:right w:val="nil"/>
                <w:between w:val="nil"/>
              </w:pBdr>
              <w:spacing w:before="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Valentinovo i Dan sigurnijeg interneta</w:t>
            </w:r>
          </w:p>
        </w:tc>
        <w:tc>
          <w:tcPr>
            <w:tcW w:w="3245" w:type="dxa"/>
          </w:tcPr>
          <w:p w:rsidR="009B6283" w:rsidRDefault="005B1CC1">
            <w:pPr>
              <w:pBdr>
                <w:top w:val="nil"/>
                <w:left w:val="nil"/>
                <w:bottom w:val="nil"/>
                <w:right w:val="nil"/>
                <w:between w:val="nil"/>
              </w:pBdr>
              <w:spacing w:before="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Učitelji, učenici</w:t>
            </w:r>
          </w:p>
        </w:tc>
      </w:tr>
    </w:tbl>
    <w:p w:rsidR="009B6283" w:rsidRDefault="009B6283">
      <w:pPr>
        <w:spacing w:line="276" w:lineRule="auto"/>
        <w:ind w:leftChars="0" w:left="0" w:firstLineChars="0" w:firstLine="0"/>
        <w:rPr>
          <w:rFonts w:ascii="Arial Narrow" w:eastAsia="Arial Narrow" w:hAnsi="Arial Narrow" w:cs="Arial Narrow"/>
          <w:sz w:val="24"/>
          <w:szCs w:val="24"/>
        </w:rPr>
      </w:pPr>
    </w:p>
    <w:tbl>
      <w:tblPr>
        <w:tblStyle w:val="afffffffffffffffffffffffb"/>
        <w:tblpPr w:leftFromText="180" w:rightFromText="180" w:topFromText="180" w:bottomFromText="180" w:vertAnchor="text" w:horzAnchor="margin" w:tblpY="1"/>
        <w:tblW w:w="9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13"/>
        <w:gridCol w:w="1242"/>
        <w:gridCol w:w="3709"/>
        <w:gridCol w:w="3245"/>
      </w:tblGrid>
      <w:tr w:rsidR="009B6283">
        <w:trPr>
          <w:trHeight w:val="554"/>
        </w:trPr>
        <w:tc>
          <w:tcPr>
            <w:tcW w:w="1113" w:type="dxa"/>
          </w:tcPr>
          <w:p w:rsidR="009B6283" w:rsidRDefault="009B6283">
            <w:pPr>
              <w:spacing w:before="2"/>
              <w:ind w:left="0" w:right="103" w:hanging="2"/>
              <w:rPr>
                <w:rFonts w:ascii="Arial Narrow" w:eastAsia="Arial Narrow" w:hAnsi="Arial Narrow" w:cs="Arial Narrow"/>
                <w:sz w:val="24"/>
                <w:szCs w:val="24"/>
              </w:rPr>
            </w:pPr>
          </w:p>
        </w:tc>
        <w:tc>
          <w:tcPr>
            <w:tcW w:w="1242" w:type="dxa"/>
          </w:tcPr>
          <w:p w:rsidR="009B6283" w:rsidRDefault="005B1CC1">
            <w:pPr>
              <w:spacing w:before="143"/>
              <w:ind w:left="0" w:hanging="2"/>
              <w:rPr>
                <w:rFonts w:ascii="Arial Narrow" w:eastAsia="Arial Narrow" w:hAnsi="Arial Narrow" w:cs="Arial Narrow"/>
                <w:sz w:val="24"/>
                <w:szCs w:val="24"/>
              </w:rPr>
            </w:pPr>
            <w:r>
              <w:rPr>
                <w:rFonts w:ascii="Arial Narrow" w:eastAsia="Arial Narrow" w:hAnsi="Arial Narrow" w:cs="Arial Narrow"/>
                <w:sz w:val="24"/>
                <w:szCs w:val="24"/>
              </w:rPr>
              <w:t>21.2. 2025.</w:t>
            </w:r>
          </w:p>
        </w:tc>
        <w:tc>
          <w:tcPr>
            <w:tcW w:w="3709" w:type="dxa"/>
          </w:tcPr>
          <w:p w:rsidR="009B6283" w:rsidRDefault="005B1CC1">
            <w:pPr>
              <w:spacing w:before="143"/>
              <w:ind w:left="0" w:hanging="2"/>
              <w:rPr>
                <w:rFonts w:ascii="Arial Narrow" w:eastAsia="Arial Narrow" w:hAnsi="Arial Narrow" w:cs="Arial Narrow"/>
                <w:sz w:val="24"/>
                <w:szCs w:val="24"/>
              </w:rPr>
            </w:pPr>
            <w:r>
              <w:rPr>
                <w:rFonts w:ascii="Arial Narrow" w:eastAsia="Arial Narrow" w:hAnsi="Arial Narrow" w:cs="Arial Narrow"/>
                <w:sz w:val="24"/>
                <w:szCs w:val="24"/>
              </w:rPr>
              <w:t>Međun. dan materinjeg jezika</w:t>
            </w:r>
          </w:p>
        </w:tc>
        <w:tc>
          <w:tcPr>
            <w:tcW w:w="3245" w:type="dxa"/>
          </w:tcPr>
          <w:p w:rsidR="009B6283" w:rsidRDefault="005B1CC1">
            <w:pPr>
              <w:spacing w:before="143"/>
              <w:ind w:left="0" w:hanging="2"/>
              <w:rPr>
                <w:rFonts w:ascii="Arial Narrow" w:eastAsia="Arial Narrow" w:hAnsi="Arial Narrow" w:cs="Arial Narrow"/>
                <w:sz w:val="24"/>
                <w:szCs w:val="24"/>
              </w:rPr>
            </w:pPr>
            <w:r>
              <w:rPr>
                <w:rFonts w:ascii="Arial Narrow" w:eastAsia="Arial Narrow" w:hAnsi="Arial Narrow" w:cs="Arial Narrow"/>
                <w:sz w:val="24"/>
                <w:szCs w:val="24"/>
              </w:rPr>
              <w:t>Razrednici, učitelji</w:t>
            </w:r>
          </w:p>
        </w:tc>
      </w:tr>
      <w:tr w:rsidR="009B6283">
        <w:trPr>
          <w:trHeight w:val="551"/>
        </w:trPr>
        <w:tc>
          <w:tcPr>
            <w:tcW w:w="1113" w:type="dxa"/>
          </w:tcPr>
          <w:p w:rsidR="009B6283" w:rsidRDefault="009B6283">
            <w:pPr>
              <w:ind w:left="0" w:hanging="2"/>
              <w:rPr>
                <w:rFonts w:ascii="Arial Narrow" w:eastAsia="Arial Narrow" w:hAnsi="Arial Narrow" w:cs="Arial Narrow"/>
              </w:rPr>
            </w:pPr>
          </w:p>
        </w:tc>
        <w:tc>
          <w:tcPr>
            <w:tcW w:w="1242" w:type="dxa"/>
          </w:tcPr>
          <w:p w:rsidR="009B6283" w:rsidRDefault="005B1CC1">
            <w:pPr>
              <w:spacing w:before="141"/>
              <w:ind w:left="0" w:hanging="2"/>
              <w:rPr>
                <w:rFonts w:ascii="Arial Narrow" w:eastAsia="Arial Narrow" w:hAnsi="Arial Narrow" w:cs="Arial Narrow"/>
                <w:sz w:val="24"/>
                <w:szCs w:val="24"/>
              </w:rPr>
            </w:pPr>
            <w:r>
              <w:rPr>
                <w:rFonts w:ascii="Arial Narrow" w:eastAsia="Arial Narrow" w:hAnsi="Arial Narrow" w:cs="Arial Narrow"/>
                <w:sz w:val="24"/>
                <w:szCs w:val="24"/>
              </w:rPr>
              <w:t>26.02.2025</w:t>
            </w:r>
          </w:p>
        </w:tc>
        <w:tc>
          <w:tcPr>
            <w:tcW w:w="3709" w:type="dxa"/>
          </w:tcPr>
          <w:p w:rsidR="009B6283" w:rsidRDefault="005B1CC1">
            <w:pPr>
              <w:spacing w:before="141"/>
              <w:ind w:left="0" w:hanging="2"/>
              <w:rPr>
                <w:rFonts w:ascii="Arial Narrow" w:eastAsia="Arial Narrow" w:hAnsi="Arial Narrow" w:cs="Arial Narrow"/>
                <w:sz w:val="24"/>
                <w:szCs w:val="24"/>
              </w:rPr>
            </w:pPr>
            <w:r>
              <w:rPr>
                <w:rFonts w:ascii="Arial Narrow" w:eastAsia="Arial Narrow" w:hAnsi="Arial Narrow" w:cs="Arial Narrow"/>
                <w:sz w:val="24"/>
                <w:szCs w:val="24"/>
              </w:rPr>
              <w:t>Dan ružičastih majica</w:t>
            </w:r>
          </w:p>
        </w:tc>
        <w:tc>
          <w:tcPr>
            <w:tcW w:w="3245" w:type="dxa"/>
          </w:tcPr>
          <w:p w:rsidR="009B6283" w:rsidRDefault="005B1CC1">
            <w:pPr>
              <w:spacing w:before="141"/>
              <w:ind w:left="0" w:hanging="2"/>
              <w:rPr>
                <w:rFonts w:ascii="Arial Narrow" w:eastAsia="Arial Narrow" w:hAnsi="Arial Narrow" w:cs="Arial Narrow"/>
                <w:sz w:val="24"/>
                <w:szCs w:val="24"/>
              </w:rPr>
            </w:pPr>
            <w:r>
              <w:rPr>
                <w:rFonts w:ascii="Arial Narrow" w:eastAsia="Arial Narrow" w:hAnsi="Arial Narrow" w:cs="Arial Narrow"/>
                <w:sz w:val="24"/>
                <w:szCs w:val="24"/>
              </w:rPr>
              <w:t>Učitelji i učenici</w:t>
            </w:r>
          </w:p>
        </w:tc>
      </w:tr>
      <w:tr w:rsidR="009B6283">
        <w:trPr>
          <w:cantSplit/>
          <w:trHeight w:val="549"/>
        </w:trPr>
        <w:tc>
          <w:tcPr>
            <w:tcW w:w="1113" w:type="dxa"/>
            <w:vMerge w:val="restart"/>
          </w:tcPr>
          <w:p w:rsidR="009B6283" w:rsidRDefault="009B6283">
            <w:pPr>
              <w:ind w:left="0" w:hanging="2"/>
              <w:rPr>
                <w:rFonts w:ascii="Arial Narrow" w:eastAsia="Arial Narrow" w:hAnsi="Arial Narrow" w:cs="Arial Narrow"/>
                <w:sz w:val="24"/>
                <w:szCs w:val="24"/>
              </w:rPr>
            </w:pPr>
          </w:p>
          <w:p w:rsidR="009B6283" w:rsidRDefault="009B6283">
            <w:pPr>
              <w:ind w:left="0" w:hanging="2"/>
              <w:rPr>
                <w:rFonts w:ascii="Arial Narrow" w:eastAsia="Arial Narrow" w:hAnsi="Arial Narrow" w:cs="Arial Narrow"/>
                <w:sz w:val="24"/>
                <w:szCs w:val="24"/>
              </w:rPr>
            </w:pPr>
          </w:p>
          <w:p w:rsidR="009B6283" w:rsidRDefault="009B6283">
            <w:pPr>
              <w:ind w:left="0" w:hanging="2"/>
              <w:rPr>
                <w:rFonts w:ascii="Arial Narrow" w:eastAsia="Arial Narrow" w:hAnsi="Arial Narrow" w:cs="Arial Narrow"/>
                <w:sz w:val="24"/>
                <w:szCs w:val="24"/>
              </w:rPr>
            </w:pPr>
          </w:p>
          <w:p w:rsidR="009B6283" w:rsidRDefault="009B6283">
            <w:pPr>
              <w:spacing w:before="125"/>
              <w:ind w:left="0" w:hanging="2"/>
              <w:rPr>
                <w:rFonts w:ascii="Arial Narrow" w:eastAsia="Arial Narrow" w:hAnsi="Arial Narrow" w:cs="Arial Narrow"/>
                <w:sz w:val="24"/>
                <w:szCs w:val="24"/>
              </w:rPr>
            </w:pPr>
          </w:p>
          <w:p w:rsidR="009B6283" w:rsidRDefault="005B1CC1">
            <w:pPr>
              <w:ind w:left="0" w:right="103" w:hanging="2"/>
              <w:jc w:val="center"/>
              <w:rPr>
                <w:rFonts w:ascii="Arial Narrow" w:eastAsia="Arial Narrow" w:hAnsi="Arial Narrow" w:cs="Arial Narrow"/>
                <w:sz w:val="20"/>
                <w:szCs w:val="20"/>
              </w:rPr>
            </w:pPr>
            <w:r>
              <w:rPr>
                <w:rFonts w:ascii="Arial Narrow" w:eastAsia="Arial Narrow" w:hAnsi="Arial Narrow" w:cs="Arial Narrow"/>
                <w:b/>
                <w:sz w:val="20"/>
                <w:szCs w:val="20"/>
              </w:rPr>
              <w:t>Ožujak</w:t>
            </w:r>
          </w:p>
        </w:tc>
        <w:tc>
          <w:tcPr>
            <w:tcW w:w="1242" w:type="dxa"/>
          </w:tcPr>
          <w:p w:rsidR="009B6283" w:rsidRDefault="005B1CC1">
            <w:pPr>
              <w:spacing w:before="4"/>
              <w:ind w:left="0" w:hanging="2"/>
              <w:rPr>
                <w:rFonts w:ascii="Arial Narrow" w:eastAsia="Arial Narrow" w:hAnsi="Arial Narrow" w:cs="Arial Narrow"/>
                <w:sz w:val="24"/>
                <w:szCs w:val="24"/>
              </w:rPr>
            </w:pPr>
            <w:r>
              <w:rPr>
                <w:rFonts w:ascii="Arial Narrow" w:eastAsia="Arial Narrow" w:hAnsi="Arial Narrow" w:cs="Arial Narrow"/>
                <w:sz w:val="24"/>
                <w:szCs w:val="24"/>
              </w:rPr>
              <w:t>1,2,3,4,5.</w:t>
            </w:r>
          </w:p>
          <w:p w:rsidR="009B6283" w:rsidRDefault="005B1CC1">
            <w:pPr>
              <w:spacing w:before="2"/>
              <w:ind w:left="0" w:hanging="2"/>
              <w:rPr>
                <w:rFonts w:ascii="Arial Narrow" w:eastAsia="Arial Narrow" w:hAnsi="Arial Narrow" w:cs="Arial Narrow"/>
                <w:sz w:val="24"/>
                <w:szCs w:val="24"/>
              </w:rPr>
            </w:pPr>
            <w:r>
              <w:rPr>
                <w:rFonts w:ascii="Arial Narrow" w:eastAsia="Arial Narrow" w:hAnsi="Arial Narrow" w:cs="Arial Narrow"/>
                <w:sz w:val="24"/>
                <w:szCs w:val="24"/>
              </w:rPr>
              <w:t>2025.</w:t>
            </w:r>
          </w:p>
        </w:tc>
        <w:tc>
          <w:tcPr>
            <w:tcW w:w="3709" w:type="dxa"/>
          </w:tcPr>
          <w:p w:rsidR="009B6283" w:rsidRDefault="005B1CC1">
            <w:pPr>
              <w:spacing w:before="141"/>
              <w:ind w:left="0" w:hanging="2"/>
              <w:rPr>
                <w:rFonts w:ascii="Arial Narrow" w:eastAsia="Arial Narrow" w:hAnsi="Arial Narrow" w:cs="Arial Narrow"/>
                <w:sz w:val="24"/>
                <w:szCs w:val="24"/>
              </w:rPr>
            </w:pPr>
            <w:r>
              <w:rPr>
                <w:rFonts w:ascii="Arial Narrow" w:eastAsia="Arial Narrow" w:hAnsi="Arial Narrow" w:cs="Arial Narrow"/>
                <w:sz w:val="24"/>
                <w:szCs w:val="24"/>
              </w:rPr>
              <w:t>Natjecanja učenika</w:t>
            </w:r>
          </w:p>
        </w:tc>
        <w:tc>
          <w:tcPr>
            <w:tcW w:w="3245" w:type="dxa"/>
          </w:tcPr>
          <w:p w:rsidR="009B6283" w:rsidRDefault="005B1CC1">
            <w:pPr>
              <w:spacing w:before="141"/>
              <w:ind w:left="0" w:hanging="2"/>
              <w:rPr>
                <w:rFonts w:ascii="Arial Narrow" w:eastAsia="Arial Narrow" w:hAnsi="Arial Narrow" w:cs="Arial Narrow"/>
                <w:sz w:val="24"/>
                <w:szCs w:val="24"/>
              </w:rPr>
            </w:pPr>
            <w:r>
              <w:rPr>
                <w:rFonts w:ascii="Arial Narrow" w:eastAsia="Arial Narrow" w:hAnsi="Arial Narrow" w:cs="Arial Narrow"/>
                <w:sz w:val="24"/>
                <w:szCs w:val="24"/>
              </w:rPr>
              <w:t>Učitelji, učenici</w:t>
            </w:r>
          </w:p>
        </w:tc>
      </w:tr>
      <w:tr w:rsidR="009B6283">
        <w:trPr>
          <w:cantSplit/>
          <w:trHeight w:val="280"/>
        </w:trPr>
        <w:tc>
          <w:tcPr>
            <w:tcW w:w="1113" w:type="dxa"/>
            <w:vMerge/>
          </w:tcPr>
          <w:p w:rsidR="009B6283" w:rsidRDefault="009B6283">
            <w:pPr>
              <w:spacing w:line="276" w:lineRule="auto"/>
              <w:ind w:left="0" w:hanging="2"/>
              <w:rPr>
                <w:rFonts w:ascii="Arial Narrow" w:eastAsia="Arial Narrow" w:hAnsi="Arial Narrow" w:cs="Arial Narrow"/>
                <w:color w:val="FF0000"/>
                <w:sz w:val="24"/>
                <w:szCs w:val="24"/>
              </w:rPr>
            </w:pPr>
          </w:p>
        </w:tc>
        <w:tc>
          <w:tcPr>
            <w:tcW w:w="1242" w:type="dxa"/>
          </w:tcPr>
          <w:p w:rsidR="009B6283" w:rsidRDefault="005B1CC1">
            <w:pPr>
              <w:spacing w:before="6"/>
              <w:ind w:left="0" w:hanging="2"/>
              <w:rPr>
                <w:rFonts w:ascii="Arial Narrow" w:eastAsia="Arial Narrow" w:hAnsi="Arial Narrow" w:cs="Arial Narrow"/>
                <w:sz w:val="24"/>
                <w:szCs w:val="24"/>
              </w:rPr>
            </w:pPr>
            <w:r>
              <w:rPr>
                <w:rFonts w:ascii="Arial Narrow" w:eastAsia="Arial Narrow" w:hAnsi="Arial Narrow" w:cs="Arial Narrow"/>
                <w:sz w:val="24"/>
                <w:szCs w:val="24"/>
              </w:rPr>
              <w:t>8.3. 2025</w:t>
            </w:r>
          </w:p>
        </w:tc>
        <w:tc>
          <w:tcPr>
            <w:tcW w:w="3709" w:type="dxa"/>
          </w:tcPr>
          <w:p w:rsidR="009B6283" w:rsidRDefault="005B1CC1">
            <w:pPr>
              <w:spacing w:before="6"/>
              <w:ind w:left="0" w:hanging="2"/>
              <w:rPr>
                <w:rFonts w:ascii="Arial Narrow" w:eastAsia="Arial Narrow" w:hAnsi="Arial Narrow" w:cs="Arial Narrow"/>
                <w:sz w:val="24"/>
                <w:szCs w:val="24"/>
              </w:rPr>
            </w:pPr>
            <w:r>
              <w:rPr>
                <w:rFonts w:ascii="Arial Narrow" w:eastAsia="Arial Narrow" w:hAnsi="Arial Narrow" w:cs="Arial Narrow"/>
                <w:sz w:val="24"/>
                <w:szCs w:val="24"/>
              </w:rPr>
              <w:t>Međunarodni dan žena</w:t>
            </w:r>
          </w:p>
        </w:tc>
        <w:tc>
          <w:tcPr>
            <w:tcW w:w="3245" w:type="dxa"/>
          </w:tcPr>
          <w:p w:rsidR="009B6283" w:rsidRDefault="005B1CC1">
            <w:pPr>
              <w:spacing w:before="6"/>
              <w:ind w:left="0" w:hanging="2"/>
              <w:rPr>
                <w:rFonts w:ascii="Arial Narrow" w:eastAsia="Arial Narrow" w:hAnsi="Arial Narrow" w:cs="Arial Narrow"/>
                <w:sz w:val="24"/>
                <w:szCs w:val="24"/>
              </w:rPr>
            </w:pPr>
            <w:r>
              <w:rPr>
                <w:rFonts w:ascii="Arial Narrow" w:eastAsia="Arial Narrow" w:hAnsi="Arial Narrow" w:cs="Arial Narrow"/>
                <w:sz w:val="24"/>
                <w:szCs w:val="24"/>
              </w:rPr>
              <w:t>Razrednici, učenici</w:t>
            </w:r>
          </w:p>
        </w:tc>
      </w:tr>
      <w:tr w:rsidR="009B6283">
        <w:trPr>
          <w:cantSplit/>
          <w:trHeight w:val="280"/>
        </w:trPr>
        <w:tc>
          <w:tcPr>
            <w:tcW w:w="1113" w:type="dxa"/>
            <w:vMerge/>
          </w:tcPr>
          <w:p w:rsidR="009B6283" w:rsidRDefault="009B6283">
            <w:pPr>
              <w:spacing w:line="276" w:lineRule="auto"/>
              <w:ind w:left="0" w:hanging="2"/>
              <w:rPr>
                <w:rFonts w:ascii="Arial Narrow" w:eastAsia="Arial Narrow" w:hAnsi="Arial Narrow" w:cs="Arial Narrow"/>
                <w:color w:val="FF0000"/>
                <w:sz w:val="24"/>
                <w:szCs w:val="24"/>
              </w:rPr>
            </w:pPr>
          </w:p>
        </w:tc>
        <w:tc>
          <w:tcPr>
            <w:tcW w:w="1242" w:type="dxa"/>
          </w:tcPr>
          <w:p w:rsidR="009B6283" w:rsidRDefault="005B1CC1">
            <w:pPr>
              <w:spacing w:before="6"/>
              <w:ind w:left="0" w:hanging="2"/>
              <w:rPr>
                <w:rFonts w:ascii="Arial Narrow" w:eastAsia="Arial Narrow" w:hAnsi="Arial Narrow" w:cs="Arial Narrow"/>
                <w:sz w:val="24"/>
                <w:szCs w:val="24"/>
              </w:rPr>
            </w:pPr>
            <w:r>
              <w:rPr>
                <w:rFonts w:ascii="Arial Narrow" w:eastAsia="Arial Narrow" w:hAnsi="Arial Narrow" w:cs="Arial Narrow"/>
                <w:sz w:val="24"/>
                <w:szCs w:val="24"/>
              </w:rPr>
              <w:t>19.3. 2025.</w:t>
            </w:r>
          </w:p>
        </w:tc>
        <w:tc>
          <w:tcPr>
            <w:tcW w:w="3709" w:type="dxa"/>
          </w:tcPr>
          <w:p w:rsidR="009B6283" w:rsidRDefault="005B1CC1">
            <w:pPr>
              <w:spacing w:before="6"/>
              <w:ind w:left="0" w:hanging="2"/>
              <w:rPr>
                <w:rFonts w:ascii="Arial Narrow" w:eastAsia="Arial Narrow" w:hAnsi="Arial Narrow" w:cs="Arial Narrow"/>
                <w:sz w:val="24"/>
                <w:szCs w:val="24"/>
              </w:rPr>
            </w:pPr>
            <w:r>
              <w:rPr>
                <w:rFonts w:ascii="Arial Narrow" w:eastAsia="Arial Narrow" w:hAnsi="Arial Narrow" w:cs="Arial Narrow"/>
                <w:sz w:val="24"/>
                <w:szCs w:val="24"/>
              </w:rPr>
              <w:t>Dan očeva</w:t>
            </w:r>
          </w:p>
        </w:tc>
        <w:tc>
          <w:tcPr>
            <w:tcW w:w="3245" w:type="dxa"/>
          </w:tcPr>
          <w:p w:rsidR="009B6283" w:rsidRDefault="005B1CC1">
            <w:pPr>
              <w:spacing w:before="6"/>
              <w:ind w:left="0" w:hanging="2"/>
              <w:rPr>
                <w:rFonts w:ascii="Arial Narrow" w:eastAsia="Arial Narrow" w:hAnsi="Arial Narrow" w:cs="Arial Narrow"/>
                <w:sz w:val="24"/>
                <w:szCs w:val="24"/>
              </w:rPr>
            </w:pPr>
            <w:r>
              <w:rPr>
                <w:rFonts w:ascii="Arial Narrow" w:eastAsia="Arial Narrow" w:hAnsi="Arial Narrow" w:cs="Arial Narrow"/>
                <w:sz w:val="24"/>
                <w:szCs w:val="24"/>
              </w:rPr>
              <w:t>Učitelji</w:t>
            </w:r>
          </w:p>
        </w:tc>
      </w:tr>
      <w:tr w:rsidR="009B6283">
        <w:trPr>
          <w:cantSplit/>
          <w:trHeight w:val="280"/>
        </w:trPr>
        <w:tc>
          <w:tcPr>
            <w:tcW w:w="1113" w:type="dxa"/>
            <w:vMerge/>
          </w:tcPr>
          <w:p w:rsidR="009B6283" w:rsidRDefault="009B6283">
            <w:pPr>
              <w:spacing w:line="276" w:lineRule="auto"/>
              <w:ind w:left="0" w:hanging="2"/>
              <w:rPr>
                <w:rFonts w:ascii="Arial Narrow" w:eastAsia="Arial Narrow" w:hAnsi="Arial Narrow" w:cs="Arial Narrow"/>
                <w:color w:val="FF0000"/>
                <w:sz w:val="24"/>
                <w:szCs w:val="24"/>
              </w:rPr>
            </w:pPr>
          </w:p>
        </w:tc>
        <w:tc>
          <w:tcPr>
            <w:tcW w:w="1242" w:type="dxa"/>
          </w:tcPr>
          <w:p w:rsidR="009B6283" w:rsidRDefault="005B1CC1">
            <w:pPr>
              <w:spacing w:before="6"/>
              <w:ind w:left="0" w:hanging="2"/>
              <w:rPr>
                <w:rFonts w:ascii="Arial Narrow" w:eastAsia="Arial Narrow" w:hAnsi="Arial Narrow" w:cs="Arial Narrow"/>
                <w:sz w:val="24"/>
                <w:szCs w:val="24"/>
              </w:rPr>
            </w:pPr>
            <w:r>
              <w:rPr>
                <w:rFonts w:ascii="Arial Narrow" w:eastAsia="Arial Narrow" w:hAnsi="Arial Narrow" w:cs="Arial Narrow"/>
                <w:sz w:val="24"/>
                <w:szCs w:val="24"/>
              </w:rPr>
              <w:t>20.3. 2025.</w:t>
            </w:r>
          </w:p>
        </w:tc>
        <w:tc>
          <w:tcPr>
            <w:tcW w:w="3709" w:type="dxa"/>
          </w:tcPr>
          <w:p w:rsidR="009B6283" w:rsidRDefault="005B1CC1">
            <w:pPr>
              <w:spacing w:before="6"/>
              <w:ind w:left="0" w:hanging="2"/>
              <w:rPr>
                <w:rFonts w:ascii="Arial Narrow" w:eastAsia="Arial Narrow" w:hAnsi="Arial Narrow" w:cs="Arial Narrow"/>
                <w:sz w:val="24"/>
                <w:szCs w:val="24"/>
              </w:rPr>
            </w:pPr>
            <w:r>
              <w:rPr>
                <w:rFonts w:ascii="Arial Narrow" w:eastAsia="Arial Narrow" w:hAnsi="Arial Narrow" w:cs="Arial Narrow"/>
                <w:sz w:val="24"/>
                <w:szCs w:val="24"/>
              </w:rPr>
              <w:t>Svjetski dan oralnog zdravlja</w:t>
            </w:r>
          </w:p>
        </w:tc>
        <w:tc>
          <w:tcPr>
            <w:tcW w:w="3245" w:type="dxa"/>
          </w:tcPr>
          <w:p w:rsidR="009B6283" w:rsidRDefault="005B1CC1">
            <w:pPr>
              <w:spacing w:before="6"/>
              <w:ind w:left="0" w:hanging="2"/>
              <w:rPr>
                <w:rFonts w:ascii="Arial Narrow" w:eastAsia="Arial Narrow" w:hAnsi="Arial Narrow" w:cs="Arial Narrow"/>
                <w:sz w:val="24"/>
                <w:szCs w:val="24"/>
              </w:rPr>
            </w:pPr>
            <w:r>
              <w:rPr>
                <w:rFonts w:ascii="Arial Narrow" w:eastAsia="Arial Narrow" w:hAnsi="Arial Narrow" w:cs="Arial Narrow"/>
                <w:sz w:val="24"/>
                <w:szCs w:val="24"/>
              </w:rPr>
              <w:t>Učitelji</w:t>
            </w:r>
          </w:p>
        </w:tc>
      </w:tr>
      <w:tr w:rsidR="009B6283">
        <w:trPr>
          <w:cantSplit/>
          <w:trHeight w:val="277"/>
        </w:trPr>
        <w:tc>
          <w:tcPr>
            <w:tcW w:w="1113" w:type="dxa"/>
            <w:vMerge/>
          </w:tcPr>
          <w:p w:rsidR="009B6283" w:rsidRDefault="009B6283">
            <w:pPr>
              <w:spacing w:line="276" w:lineRule="auto"/>
              <w:ind w:left="0" w:hanging="2"/>
              <w:rPr>
                <w:rFonts w:ascii="Arial Narrow" w:eastAsia="Arial Narrow" w:hAnsi="Arial Narrow" w:cs="Arial Narrow"/>
                <w:color w:val="FF0000"/>
                <w:sz w:val="24"/>
                <w:szCs w:val="24"/>
              </w:rPr>
            </w:pPr>
          </w:p>
        </w:tc>
        <w:tc>
          <w:tcPr>
            <w:tcW w:w="1242" w:type="dxa"/>
          </w:tcPr>
          <w:p w:rsidR="009B6283" w:rsidRDefault="005B1CC1">
            <w:pPr>
              <w:spacing w:before="6"/>
              <w:ind w:left="0" w:hanging="2"/>
              <w:rPr>
                <w:rFonts w:ascii="Arial Narrow" w:eastAsia="Arial Narrow" w:hAnsi="Arial Narrow" w:cs="Arial Narrow"/>
                <w:sz w:val="24"/>
                <w:szCs w:val="24"/>
              </w:rPr>
            </w:pPr>
            <w:r>
              <w:rPr>
                <w:rFonts w:ascii="Arial Narrow" w:eastAsia="Arial Narrow" w:hAnsi="Arial Narrow" w:cs="Arial Narrow"/>
                <w:sz w:val="24"/>
                <w:szCs w:val="24"/>
              </w:rPr>
              <w:t>20.3. 2025.</w:t>
            </w:r>
          </w:p>
        </w:tc>
        <w:tc>
          <w:tcPr>
            <w:tcW w:w="3709" w:type="dxa"/>
          </w:tcPr>
          <w:p w:rsidR="009B6283" w:rsidRDefault="005B1CC1">
            <w:pPr>
              <w:spacing w:before="6"/>
              <w:ind w:left="0" w:hanging="2"/>
              <w:rPr>
                <w:rFonts w:ascii="Arial Narrow" w:eastAsia="Arial Narrow" w:hAnsi="Arial Narrow" w:cs="Arial Narrow"/>
                <w:sz w:val="24"/>
                <w:szCs w:val="24"/>
              </w:rPr>
            </w:pPr>
            <w:r>
              <w:rPr>
                <w:rFonts w:ascii="Arial Narrow" w:eastAsia="Arial Narrow" w:hAnsi="Arial Narrow" w:cs="Arial Narrow"/>
                <w:sz w:val="24"/>
                <w:szCs w:val="24"/>
              </w:rPr>
              <w:t>Prvi dan proljeća</w:t>
            </w:r>
          </w:p>
        </w:tc>
        <w:tc>
          <w:tcPr>
            <w:tcW w:w="3245" w:type="dxa"/>
          </w:tcPr>
          <w:p w:rsidR="009B6283" w:rsidRDefault="005B1CC1">
            <w:pPr>
              <w:spacing w:before="6"/>
              <w:ind w:left="0" w:hanging="2"/>
              <w:rPr>
                <w:rFonts w:ascii="Arial Narrow" w:eastAsia="Arial Narrow" w:hAnsi="Arial Narrow" w:cs="Arial Narrow"/>
                <w:sz w:val="24"/>
                <w:szCs w:val="24"/>
              </w:rPr>
            </w:pPr>
            <w:r>
              <w:rPr>
                <w:rFonts w:ascii="Arial Narrow" w:eastAsia="Arial Narrow" w:hAnsi="Arial Narrow" w:cs="Arial Narrow"/>
                <w:sz w:val="24"/>
                <w:szCs w:val="24"/>
              </w:rPr>
              <w:t>Učitelji</w:t>
            </w:r>
          </w:p>
        </w:tc>
      </w:tr>
      <w:tr w:rsidR="009B6283">
        <w:trPr>
          <w:cantSplit/>
          <w:trHeight w:val="441"/>
        </w:trPr>
        <w:tc>
          <w:tcPr>
            <w:tcW w:w="1113" w:type="dxa"/>
            <w:vMerge/>
          </w:tcPr>
          <w:p w:rsidR="009B6283" w:rsidRDefault="009B6283">
            <w:pPr>
              <w:spacing w:line="276" w:lineRule="auto"/>
              <w:ind w:left="0" w:hanging="2"/>
              <w:rPr>
                <w:rFonts w:ascii="Arial Narrow" w:eastAsia="Arial Narrow" w:hAnsi="Arial Narrow" w:cs="Arial Narrow"/>
                <w:color w:val="FF0000"/>
                <w:sz w:val="24"/>
                <w:szCs w:val="24"/>
              </w:rPr>
            </w:pPr>
          </w:p>
        </w:tc>
        <w:tc>
          <w:tcPr>
            <w:tcW w:w="1242" w:type="dxa"/>
          </w:tcPr>
          <w:p w:rsidR="009B6283" w:rsidRDefault="005B1CC1">
            <w:pPr>
              <w:spacing w:before="88"/>
              <w:ind w:left="0" w:hanging="2"/>
              <w:rPr>
                <w:rFonts w:ascii="Arial Narrow" w:eastAsia="Arial Narrow" w:hAnsi="Arial Narrow" w:cs="Arial Narrow"/>
                <w:sz w:val="24"/>
                <w:szCs w:val="24"/>
              </w:rPr>
            </w:pPr>
            <w:r>
              <w:rPr>
                <w:rFonts w:ascii="Arial Narrow" w:eastAsia="Arial Narrow" w:hAnsi="Arial Narrow" w:cs="Arial Narrow"/>
                <w:sz w:val="24"/>
                <w:szCs w:val="24"/>
              </w:rPr>
              <w:t>21.3. 2025.</w:t>
            </w:r>
          </w:p>
        </w:tc>
        <w:tc>
          <w:tcPr>
            <w:tcW w:w="3709" w:type="dxa"/>
          </w:tcPr>
          <w:p w:rsidR="009B6283" w:rsidRDefault="005B1CC1">
            <w:pPr>
              <w:spacing w:before="88"/>
              <w:ind w:left="0" w:hanging="2"/>
              <w:rPr>
                <w:rFonts w:ascii="Arial Narrow" w:eastAsia="Arial Narrow" w:hAnsi="Arial Narrow" w:cs="Arial Narrow"/>
                <w:sz w:val="24"/>
                <w:szCs w:val="24"/>
              </w:rPr>
            </w:pPr>
            <w:r>
              <w:rPr>
                <w:rFonts w:ascii="Arial Narrow" w:eastAsia="Arial Narrow" w:hAnsi="Arial Narrow" w:cs="Arial Narrow"/>
                <w:sz w:val="24"/>
                <w:szCs w:val="24"/>
              </w:rPr>
              <w:t>Svjetski dan zaštite šuma</w:t>
            </w:r>
          </w:p>
        </w:tc>
        <w:tc>
          <w:tcPr>
            <w:tcW w:w="3245" w:type="dxa"/>
          </w:tcPr>
          <w:p w:rsidR="009B6283" w:rsidRDefault="005B1CC1">
            <w:pPr>
              <w:spacing w:before="88"/>
              <w:ind w:left="0" w:hanging="2"/>
              <w:rPr>
                <w:rFonts w:ascii="Arial Narrow" w:eastAsia="Arial Narrow" w:hAnsi="Arial Narrow" w:cs="Arial Narrow"/>
                <w:sz w:val="24"/>
                <w:szCs w:val="24"/>
              </w:rPr>
            </w:pPr>
            <w:r>
              <w:rPr>
                <w:rFonts w:ascii="Arial Narrow" w:eastAsia="Arial Narrow" w:hAnsi="Arial Narrow" w:cs="Arial Narrow"/>
                <w:sz w:val="24"/>
                <w:szCs w:val="24"/>
              </w:rPr>
              <w:t>Učitelji</w:t>
            </w:r>
          </w:p>
        </w:tc>
      </w:tr>
      <w:tr w:rsidR="009B6283">
        <w:trPr>
          <w:cantSplit/>
          <w:trHeight w:val="281"/>
        </w:trPr>
        <w:tc>
          <w:tcPr>
            <w:tcW w:w="1113" w:type="dxa"/>
            <w:vMerge/>
          </w:tcPr>
          <w:p w:rsidR="009B6283" w:rsidRDefault="009B6283">
            <w:pPr>
              <w:spacing w:line="276" w:lineRule="auto"/>
              <w:ind w:left="0" w:hanging="2"/>
              <w:rPr>
                <w:rFonts w:ascii="Arial Narrow" w:eastAsia="Arial Narrow" w:hAnsi="Arial Narrow" w:cs="Arial Narrow"/>
                <w:color w:val="FF0000"/>
                <w:sz w:val="24"/>
                <w:szCs w:val="24"/>
              </w:rPr>
            </w:pPr>
          </w:p>
        </w:tc>
        <w:tc>
          <w:tcPr>
            <w:tcW w:w="1242" w:type="dxa"/>
          </w:tcPr>
          <w:p w:rsidR="009B6283" w:rsidRDefault="005B1CC1">
            <w:pPr>
              <w:spacing w:before="6"/>
              <w:ind w:left="0" w:hanging="2"/>
              <w:rPr>
                <w:rFonts w:ascii="Arial Narrow" w:eastAsia="Arial Narrow" w:hAnsi="Arial Narrow" w:cs="Arial Narrow"/>
                <w:sz w:val="24"/>
                <w:szCs w:val="24"/>
              </w:rPr>
            </w:pPr>
            <w:r>
              <w:rPr>
                <w:rFonts w:ascii="Arial Narrow" w:eastAsia="Arial Narrow" w:hAnsi="Arial Narrow" w:cs="Arial Narrow"/>
                <w:sz w:val="24"/>
                <w:szCs w:val="24"/>
              </w:rPr>
              <w:t>22.3. 2024.</w:t>
            </w:r>
          </w:p>
        </w:tc>
        <w:tc>
          <w:tcPr>
            <w:tcW w:w="3709" w:type="dxa"/>
          </w:tcPr>
          <w:p w:rsidR="009B6283" w:rsidRDefault="005B1CC1">
            <w:pPr>
              <w:spacing w:before="6"/>
              <w:ind w:left="0" w:hanging="2"/>
              <w:rPr>
                <w:rFonts w:ascii="Arial Narrow" w:eastAsia="Arial Narrow" w:hAnsi="Arial Narrow" w:cs="Arial Narrow"/>
                <w:sz w:val="24"/>
                <w:szCs w:val="24"/>
              </w:rPr>
            </w:pPr>
            <w:r>
              <w:rPr>
                <w:rFonts w:ascii="Arial Narrow" w:eastAsia="Arial Narrow" w:hAnsi="Arial Narrow" w:cs="Arial Narrow"/>
                <w:sz w:val="24"/>
                <w:szCs w:val="24"/>
              </w:rPr>
              <w:t>Svjetski dan zaštite voda</w:t>
            </w:r>
          </w:p>
        </w:tc>
        <w:tc>
          <w:tcPr>
            <w:tcW w:w="3245" w:type="dxa"/>
          </w:tcPr>
          <w:p w:rsidR="009B6283" w:rsidRDefault="005B1CC1">
            <w:pPr>
              <w:spacing w:before="6"/>
              <w:ind w:left="0" w:hanging="2"/>
              <w:rPr>
                <w:rFonts w:ascii="Arial Narrow" w:eastAsia="Arial Narrow" w:hAnsi="Arial Narrow" w:cs="Arial Narrow"/>
                <w:sz w:val="24"/>
                <w:szCs w:val="24"/>
              </w:rPr>
            </w:pPr>
            <w:r>
              <w:rPr>
                <w:rFonts w:ascii="Arial Narrow" w:eastAsia="Arial Narrow" w:hAnsi="Arial Narrow" w:cs="Arial Narrow"/>
                <w:sz w:val="24"/>
                <w:szCs w:val="24"/>
              </w:rPr>
              <w:t>Učitelji</w:t>
            </w:r>
          </w:p>
        </w:tc>
      </w:tr>
      <w:tr w:rsidR="009B6283">
        <w:trPr>
          <w:cantSplit/>
          <w:trHeight w:val="280"/>
        </w:trPr>
        <w:tc>
          <w:tcPr>
            <w:tcW w:w="1113" w:type="dxa"/>
            <w:vMerge w:val="restart"/>
          </w:tcPr>
          <w:p w:rsidR="009B6283" w:rsidRDefault="009B6283">
            <w:pPr>
              <w:ind w:left="0" w:hanging="2"/>
              <w:rPr>
                <w:rFonts w:ascii="Arial Narrow" w:eastAsia="Arial Narrow" w:hAnsi="Arial Narrow" w:cs="Arial Narrow"/>
                <w:sz w:val="24"/>
                <w:szCs w:val="24"/>
              </w:rPr>
            </w:pPr>
          </w:p>
          <w:p w:rsidR="009B6283" w:rsidRDefault="009B6283">
            <w:pPr>
              <w:spacing w:before="67"/>
              <w:ind w:left="0" w:hanging="2"/>
              <w:rPr>
                <w:rFonts w:ascii="Arial Narrow" w:eastAsia="Arial Narrow" w:hAnsi="Arial Narrow" w:cs="Arial Narrow"/>
                <w:sz w:val="24"/>
                <w:szCs w:val="24"/>
              </w:rPr>
            </w:pPr>
          </w:p>
          <w:p w:rsidR="009B6283" w:rsidRDefault="005B1CC1">
            <w:pPr>
              <w:ind w:left="0" w:right="128" w:hanging="2"/>
              <w:rPr>
                <w:rFonts w:ascii="Arial Narrow" w:eastAsia="Arial Narrow" w:hAnsi="Arial Narrow" w:cs="Arial Narrow"/>
                <w:sz w:val="20"/>
                <w:szCs w:val="20"/>
              </w:rPr>
            </w:pPr>
            <w:r>
              <w:rPr>
                <w:rFonts w:ascii="Arial Narrow" w:eastAsia="Arial Narrow" w:hAnsi="Arial Narrow" w:cs="Arial Narrow"/>
                <w:b/>
                <w:sz w:val="20"/>
                <w:szCs w:val="20"/>
              </w:rPr>
              <w:t>Travanj</w:t>
            </w:r>
          </w:p>
        </w:tc>
        <w:tc>
          <w:tcPr>
            <w:tcW w:w="1242" w:type="dxa"/>
          </w:tcPr>
          <w:p w:rsidR="009B6283" w:rsidRDefault="005B1CC1">
            <w:pPr>
              <w:spacing w:before="6"/>
              <w:ind w:left="0" w:hanging="2"/>
              <w:rPr>
                <w:rFonts w:ascii="Arial Narrow" w:eastAsia="Arial Narrow" w:hAnsi="Arial Narrow" w:cs="Arial Narrow"/>
                <w:sz w:val="24"/>
                <w:szCs w:val="24"/>
              </w:rPr>
            </w:pPr>
            <w:r>
              <w:rPr>
                <w:rFonts w:ascii="Arial Narrow" w:eastAsia="Arial Narrow" w:hAnsi="Arial Narrow" w:cs="Arial Narrow"/>
                <w:sz w:val="24"/>
                <w:szCs w:val="24"/>
              </w:rPr>
              <w:t>2. 4. 2025.</w:t>
            </w:r>
          </w:p>
        </w:tc>
        <w:tc>
          <w:tcPr>
            <w:tcW w:w="3709" w:type="dxa"/>
          </w:tcPr>
          <w:p w:rsidR="009B6283" w:rsidRDefault="005B1CC1">
            <w:pPr>
              <w:spacing w:before="6"/>
              <w:ind w:left="0" w:hanging="2"/>
              <w:rPr>
                <w:rFonts w:ascii="Arial Narrow" w:eastAsia="Arial Narrow" w:hAnsi="Arial Narrow" w:cs="Arial Narrow"/>
                <w:sz w:val="24"/>
                <w:szCs w:val="24"/>
              </w:rPr>
            </w:pPr>
            <w:r>
              <w:rPr>
                <w:rFonts w:ascii="Arial Narrow" w:eastAsia="Arial Narrow" w:hAnsi="Arial Narrow" w:cs="Arial Narrow"/>
                <w:sz w:val="24"/>
                <w:szCs w:val="24"/>
              </w:rPr>
              <w:t>Međunarodni dan dječje knjige</w:t>
            </w:r>
          </w:p>
        </w:tc>
        <w:tc>
          <w:tcPr>
            <w:tcW w:w="3245" w:type="dxa"/>
          </w:tcPr>
          <w:p w:rsidR="009B6283" w:rsidRDefault="005B1CC1">
            <w:pPr>
              <w:spacing w:before="6"/>
              <w:ind w:left="0" w:hanging="2"/>
              <w:rPr>
                <w:rFonts w:ascii="Arial Narrow" w:eastAsia="Arial Narrow" w:hAnsi="Arial Narrow" w:cs="Arial Narrow"/>
                <w:sz w:val="24"/>
                <w:szCs w:val="24"/>
              </w:rPr>
            </w:pPr>
            <w:r>
              <w:rPr>
                <w:rFonts w:ascii="Arial Narrow" w:eastAsia="Arial Narrow" w:hAnsi="Arial Narrow" w:cs="Arial Narrow"/>
                <w:sz w:val="24"/>
                <w:szCs w:val="24"/>
              </w:rPr>
              <w:t>Knjižničarka, učitelji, učenici</w:t>
            </w:r>
          </w:p>
        </w:tc>
      </w:tr>
      <w:tr w:rsidR="009B6283">
        <w:trPr>
          <w:cantSplit/>
          <w:trHeight w:val="299"/>
        </w:trPr>
        <w:tc>
          <w:tcPr>
            <w:tcW w:w="1113" w:type="dxa"/>
            <w:vMerge/>
          </w:tcPr>
          <w:p w:rsidR="009B6283" w:rsidRDefault="009B6283">
            <w:pPr>
              <w:spacing w:line="276" w:lineRule="auto"/>
              <w:ind w:left="0" w:hanging="2"/>
              <w:rPr>
                <w:rFonts w:ascii="Arial Narrow" w:eastAsia="Arial Narrow" w:hAnsi="Arial Narrow" w:cs="Arial Narrow"/>
                <w:sz w:val="24"/>
                <w:szCs w:val="24"/>
              </w:rPr>
            </w:pPr>
          </w:p>
        </w:tc>
        <w:tc>
          <w:tcPr>
            <w:tcW w:w="1242" w:type="dxa"/>
          </w:tcPr>
          <w:p w:rsidR="009B6283" w:rsidRDefault="005B1CC1">
            <w:pPr>
              <w:spacing w:before="16"/>
              <w:ind w:left="0" w:hanging="2"/>
              <w:rPr>
                <w:rFonts w:ascii="Arial Narrow" w:eastAsia="Arial Narrow" w:hAnsi="Arial Narrow" w:cs="Arial Narrow"/>
                <w:sz w:val="24"/>
                <w:szCs w:val="24"/>
              </w:rPr>
            </w:pPr>
            <w:r>
              <w:rPr>
                <w:rFonts w:ascii="Arial Narrow" w:eastAsia="Arial Narrow" w:hAnsi="Arial Narrow" w:cs="Arial Narrow"/>
                <w:sz w:val="24"/>
                <w:szCs w:val="24"/>
              </w:rPr>
              <w:t>07.4. 2025.</w:t>
            </w:r>
          </w:p>
        </w:tc>
        <w:tc>
          <w:tcPr>
            <w:tcW w:w="3709" w:type="dxa"/>
          </w:tcPr>
          <w:p w:rsidR="009B6283" w:rsidRDefault="005B1CC1">
            <w:pPr>
              <w:spacing w:before="16"/>
              <w:ind w:left="0" w:hanging="2"/>
              <w:rPr>
                <w:rFonts w:ascii="Arial Narrow" w:eastAsia="Arial Narrow" w:hAnsi="Arial Narrow" w:cs="Arial Narrow"/>
                <w:sz w:val="24"/>
                <w:szCs w:val="24"/>
              </w:rPr>
            </w:pPr>
            <w:r>
              <w:rPr>
                <w:rFonts w:ascii="Arial Narrow" w:eastAsia="Arial Narrow" w:hAnsi="Arial Narrow" w:cs="Arial Narrow"/>
                <w:sz w:val="24"/>
                <w:szCs w:val="24"/>
              </w:rPr>
              <w:t>Svjetski dan zdravlja</w:t>
            </w:r>
          </w:p>
        </w:tc>
        <w:tc>
          <w:tcPr>
            <w:tcW w:w="3245" w:type="dxa"/>
          </w:tcPr>
          <w:p w:rsidR="009B6283" w:rsidRDefault="005B1CC1">
            <w:pPr>
              <w:spacing w:before="16"/>
              <w:ind w:left="0" w:hanging="2"/>
              <w:rPr>
                <w:rFonts w:ascii="Arial Narrow" w:eastAsia="Arial Narrow" w:hAnsi="Arial Narrow" w:cs="Arial Narrow"/>
                <w:sz w:val="24"/>
                <w:szCs w:val="24"/>
              </w:rPr>
            </w:pPr>
            <w:r>
              <w:rPr>
                <w:rFonts w:ascii="Arial Narrow" w:eastAsia="Arial Narrow" w:hAnsi="Arial Narrow" w:cs="Arial Narrow"/>
                <w:sz w:val="24"/>
                <w:szCs w:val="24"/>
              </w:rPr>
              <w:t>učitelji</w:t>
            </w:r>
          </w:p>
        </w:tc>
      </w:tr>
      <w:tr w:rsidR="009B6283">
        <w:trPr>
          <w:cantSplit/>
          <w:trHeight w:val="299"/>
        </w:trPr>
        <w:tc>
          <w:tcPr>
            <w:tcW w:w="1113" w:type="dxa"/>
            <w:vMerge/>
          </w:tcPr>
          <w:p w:rsidR="009B6283" w:rsidRDefault="009B6283">
            <w:pPr>
              <w:spacing w:line="276" w:lineRule="auto"/>
              <w:ind w:left="0" w:hanging="2"/>
              <w:rPr>
                <w:rFonts w:ascii="Arial Narrow" w:eastAsia="Arial Narrow" w:hAnsi="Arial Narrow" w:cs="Arial Narrow"/>
                <w:color w:val="FF0000"/>
                <w:sz w:val="24"/>
                <w:szCs w:val="24"/>
              </w:rPr>
            </w:pPr>
          </w:p>
        </w:tc>
        <w:tc>
          <w:tcPr>
            <w:tcW w:w="1242" w:type="dxa"/>
          </w:tcPr>
          <w:p w:rsidR="009B6283" w:rsidRDefault="005B1CC1">
            <w:pPr>
              <w:spacing w:before="16"/>
              <w:ind w:left="0" w:hanging="2"/>
              <w:rPr>
                <w:rFonts w:ascii="Arial Narrow" w:eastAsia="Arial Narrow" w:hAnsi="Arial Narrow" w:cs="Arial Narrow"/>
                <w:sz w:val="24"/>
                <w:szCs w:val="24"/>
              </w:rPr>
            </w:pPr>
            <w:r>
              <w:rPr>
                <w:rFonts w:ascii="Arial Narrow" w:eastAsia="Arial Narrow" w:hAnsi="Arial Narrow" w:cs="Arial Narrow"/>
                <w:sz w:val="24"/>
                <w:szCs w:val="24"/>
              </w:rPr>
              <w:t>20.04.2025</w:t>
            </w:r>
          </w:p>
        </w:tc>
        <w:tc>
          <w:tcPr>
            <w:tcW w:w="3709" w:type="dxa"/>
          </w:tcPr>
          <w:p w:rsidR="009B6283" w:rsidRDefault="005B1CC1">
            <w:pPr>
              <w:spacing w:before="16"/>
              <w:ind w:left="0" w:hanging="2"/>
              <w:rPr>
                <w:rFonts w:ascii="Arial Narrow" w:eastAsia="Arial Narrow" w:hAnsi="Arial Narrow" w:cs="Arial Narrow"/>
                <w:sz w:val="24"/>
                <w:szCs w:val="24"/>
              </w:rPr>
            </w:pPr>
            <w:r>
              <w:rPr>
                <w:rFonts w:ascii="Arial Narrow" w:eastAsia="Arial Narrow" w:hAnsi="Arial Narrow" w:cs="Arial Narrow"/>
                <w:sz w:val="24"/>
                <w:szCs w:val="24"/>
              </w:rPr>
              <w:t>Uskrs</w:t>
            </w:r>
          </w:p>
        </w:tc>
        <w:tc>
          <w:tcPr>
            <w:tcW w:w="3245" w:type="dxa"/>
          </w:tcPr>
          <w:p w:rsidR="009B6283" w:rsidRDefault="005B1CC1">
            <w:pPr>
              <w:spacing w:before="16"/>
              <w:ind w:left="0" w:hanging="2"/>
              <w:rPr>
                <w:rFonts w:ascii="Arial Narrow" w:eastAsia="Arial Narrow" w:hAnsi="Arial Narrow" w:cs="Arial Narrow"/>
                <w:sz w:val="24"/>
                <w:szCs w:val="24"/>
              </w:rPr>
            </w:pPr>
            <w:r>
              <w:rPr>
                <w:rFonts w:ascii="Arial Narrow" w:eastAsia="Arial Narrow" w:hAnsi="Arial Narrow" w:cs="Arial Narrow"/>
                <w:sz w:val="24"/>
                <w:szCs w:val="24"/>
              </w:rPr>
              <w:t>Vjeroučitelji</w:t>
            </w:r>
          </w:p>
        </w:tc>
      </w:tr>
      <w:tr w:rsidR="009B6283">
        <w:trPr>
          <w:cantSplit/>
          <w:trHeight w:val="299"/>
        </w:trPr>
        <w:tc>
          <w:tcPr>
            <w:tcW w:w="1113" w:type="dxa"/>
            <w:vMerge/>
          </w:tcPr>
          <w:p w:rsidR="009B6283" w:rsidRDefault="009B6283">
            <w:pPr>
              <w:spacing w:line="276" w:lineRule="auto"/>
              <w:ind w:left="0" w:hanging="2"/>
              <w:rPr>
                <w:rFonts w:ascii="Arial Narrow" w:eastAsia="Arial Narrow" w:hAnsi="Arial Narrow" w:cs="Arial Narrow"/>
                <w:color w:val="FF0000"/>
                <w:sz w:val="24"/>
                <w:szCs w:val="24"/>
              </w:rPr>
            </w:pPr>
          </w:p>
        </w:tc>
        <w:tc>
          <w:tcPr>
            <w:tcW w:w="1242" w:type="dxa"/>
          </w:tcPr>
          <w:p w:rsidR="009B6283" w:rsidRDefault="005B1CC1">
            <w:pPr>
              <w:spacing w:before="16"/>
              <w:ind w:left="0" w:hanging="2"/>
              <w:rPr>
                <w:rFonts w:ascii="Arial Narrow" w:eastAsia="Arial Narrow" w:hAnsi="Arial Narrow" w:cs="Arial Narrow"/>
                <w:sz w:val="24"/>
                <w:szCs w:val="24"/>
              </w:rPr>
            </w:pPr>
            <w:r>
              <w:rPr>
                <w:rFonts w:ascii="Arial Narrow" w:eastAsia="Arial Narrow" w:hAnsi="Arial Narrow" w:cs="Arial Narrow"/>
                <w:sz w:val="24"/>
                <w:szCs w:val="24"/>
              </w:rPr>
              <w:t>21.4.2025</w:t>
            </w:r>
          </w:p>
        </w:tc>
        <w:tc>
          <w:tcPr>
            <w:tcW w:w="3709" w:type="dxa"/>
          </w:tcPr>
          <w:p w:rsidR="009B6283" w:rsidRDefault="005B1CC1">
            <w:pPr>
              <w:spacing w:before="16"/>
              <w:ind w:left="0" w:hanging="2"/>
              <w:rPr>
                <w:rFonts w:ascii="Arial Narrow" w:eastAsia="Arial Narrow" w:hAnsi="Arial Narrow" w:cs="Arial Narrow"/>
                <w:sz w:val="24"/>
                <w:szCs w:val="24"/>
              </w:rPr>
            </w:pPr>
            <w:r>
              <w:rPr>
                <w:rFonts w:ascii="Arial Narrow" w:eastAsia="Arial Narrow" w:hAnsi="Arial Narrow" w:cs="Arial Narrow"/>
                <w:sz w:val="24"/>
                <w:szCs w:val="24"/>
              </w:rPr>
              <w:t>Uskrsni ponedjeljak</w:t>
            </w:r>
          </w:p>
        </w:tc>
        <w:tc>
          <w:tcPr>
            <w:tcW w:w="3245" w:type="dxa"/>
          </w:tcPr>
          <w:p w:rsidR="009B6283" w:rsidRDefault="005B1CC1">
            <w:pPr>
              <w:spacing w:before="16"/>
              <w:ind w:left="0" w:hanging="2"/>
              <w:rPr>
                <w:rFonts w:ascii="Arial Narrow" w:eastAsia="Arial Narrow" w:hAnsi="Arial Narrow" w:cs="Arial Narrow"/>
                <w:sz w:val="24"/>
                <w:szCs w:val="24"/>
              </w:rPr>
            </w:pPr>
            <w:r>
              <w:rPr>
                <w:rFonts w:ascii="Arial Narrow" w:eastAsia="Arial Narrow" w:hAnsi="Arial Narrow" w:cs="Arial Narrow"/>
                <w:sz w:val="24"/>
                <w:szCs w:val="24"/>
              </w:rPr>
              <w:t>Vjeroučitelji</w:t>
            </w:r>
          </w:p>
        </w:tc>
      </w:tr>
      <w:tr w:rsidR="009B6283">
        <w:trPr>
          <w:cantSplit/>
          <w:trHeight w:val="280"/>
        </w:trPr>
        <w:tc>
          <w:tcPr>
            <w:tcW w:w="1113" w:type="dxa"/>
            <w:vMerge/>
          </w:tcPr>
          <w:p w:rsidR="009B6283" w:rsidRDefault="009B6283">
            <w:pPr>
              <w:spacing w:line="276" w:lineRule="auto"/>
              <w:ind w:left="0" w:hanging="2"/>
              <w:rPr>
                <w:rFonts w:ascii="Arial Narrow" w:eastAsia="Arial Narrow" w:hAnsi="Arial Narrow" w:cs="Arial Narrow"/>
                <w:color w:val="FF0000"/>
                <w:sz w:val="24"/>
                <w:szCs w:val="24"/>
              </w:rPr>
            </w:pPr>
          </w:p>
        </w:tc>
        <w:tc>
          <w:tcPr>
            <w:tcW w:w="1242" w:type="dxa"/>
          </w:tcPr>
          <w:p w:rsidR="009B6283" w:rsidRDefault="005B1CC1">
            <w:pPr>
              <w:spacing w:before="6"/>
              <w:ind w:left="0" w:hanging="2"/>
              <w:rPr>
                <w:rFonts w:ascii="Arial Narrow" w:eastAsia="Arial Narrow" w:hAnsi="Arial Narrow" w:cs="Arial Narrow"/>
                <w:sz w:val="24"/>
                <w:szCs w:val="24"/>
              </w:rPr>
            </w:pPr>
            <w:r>
              <w:rPr>
                <w:rFonts w:ascii="Arial Narrow" w:eastAsia="Arial Narrow" w:hAnsi="Arial Narrow" w:cs="Arial Narrow"/>
                <w:sz w:val="24"/>
                <w:szCs w:val="24"/>
              </w:rPr>
              <w:t>22.4. 2025.</w:t>
            </w:r>
          </w:p>
        </w:tc>
        <w:tc>
          <w:tcPr>
            <w:tcW w:w="3709" w:type="dxa"/>
          </w:tcPr>
          <w:p w:rsidR="009B6283" w:rsidRDefault="005B1CC1">
            <w:pPr>
              <w:spacing w:before="6"/>
              <w:ind w:left="0" w:hanging="2"/>
              <w:rPr>
                <w:rFonts w:ascii="Arial Narrow" w:eastAsia="Arial Narrow" w:hAnsi="Arial Narrow" w:cs="Arial Narrow"/>
                <w:sz w:val="24"/>
                <w:szCs w:val="24"/>
              </w:rPr>
            </w:pPr>
            <w:r>
              <w:rPr>
                <w:rFonts w:ascii="Arial Narrow" w:eastAsia="Arial Narrow" w:hAnsi="Arial Narrow" w:cs="Arial Narrow"/>
                <w:sz w:val="24"/>
                <w:szCs w:val="24"/>
              </w:rPr>
              <w:t>Dan hrvatske knjige</w:t>
            </w:r>
          </w:p>
        </w:tc>
        <w:tc>
          <w:tcPr>
            <w:tcW w:w="3245" w:type="dxa"/>
          </w:tcPr>
          <w:p w:rsidR="009B6283" w:rsidRDefault="005B1CC1">
            <w:pPr>
              <w:spacing w:before="6"/>
              <w:ind w:left="0" w:hanging="2"/>
              <w:rPr>
                <w:rFonts w:ascii="Arial Narrow" w:eastAsia="Arial Narrow" w:hAnsi="Arial Narrow" w:cs="Arial Narrow"/>
                <w:sz w:val="24"/>
                <w:szCs w:val="24"/>
              </w:rPr>
            </w:pPr>
            <w:r>
              <w:rPr>
                <w:rFonts w:ascii="Arial Narrow" w:eastAsia="Arial Narrow" w:hAnsi="Arial Narrow" w:cs="Arial Narrow"/>
                <w:sz w:val="24"/>
                <w:szCs w:val="24"/>
              </w:rPr>
              <w:t>Knjižničarka, učitelji</w:t>
            </w:r>
          </w:p>
        </w:tc>
      </w:tr>
      <w:tr w:rsidR="009B6283">
        <w:trPr>
          <w:cantSplit/>
          <w:trHeight w:val="280"/>
        </w:trPr>
        <w:tc>
          <w:tcPr>
            <w:tcW w:w="1113" w:type="dxa"/>
            <w:vMerge/>
          </w:tcPr>
          <w:p w:rsidR="009B6283" w:rsidRDefault="009B6283">
            <w:pPr>
              <w:spacing w:line="276" w:lineRule="auto"/>
              <w:ind w:left="0" w:hanging="2"/>
              <w:rPr>
                <w:rFonts w:ascii="Arial Narrow" w:eastAsia="Arial Narrow" w:hAnsi="Arial Narrow" w:cs="Arial Narrow"/>
                <w:color w:val="FF0000"/>
                <w:sz w:val="24"/>
                <w:szCs w:val="24"/>
              </w:rPr>
            </w:pPr>
          </w:p>
        </w:tc>
        <w:tc>
          <w:tcPr>
            <w:tcW w:w="1242" w:type="dxa"/>
          </w:tcPr>
          <w:p w:rsidR="009B6283" w:rsidRDefault="005B1CC1">
            <w:pPr>
              <w:spacing w:before="6"/>
              <w:ind w:left="0" w:hanging="2"/>
              <w:rPr>
                <w:rFonts w:ascii="Arial Narrow" w:eastAsia="Arial Narrow" w:hAnsi="Arial Narrow" w:cs="Arial Narrow"/>
                <w:sz w:val="24"/>
                <w:szCs w:val="24"/>
              </w:rPr>
            </w:pPr>
            <w:r>
              <w:rPr>
                <w:rFonts w:ascii="Arial Narrow" w:eastAsia="Arial Narrow" w:hAnsi="Arial Narrow" w:cs="Arial Narrow"/>
                <w:sz w:val="24"/>
                <w:szCs w:val="24"/>
              </w:rPr>
              <w:t>22.4. 2025.</w:t>
            </w:r>
          </w:p>
        </w:tc>
        <w:tc>
          <w:tcPr>
            <w:tcW w:w="3709" w:type="dxa"/>
          </w:tcPr>
          <w:p w:rsidR="009B6283" w:rsidRDefault="005B1CC1">
            <w:pPr>
              <w:spacing w:before="6"/>
              <w:ind w:left="0" w:hanging="2"/>
              <w:rPr>
                <w:rFonts w:ascii="Arial Narrow" w:eastAsia="Arial Narrow" w:hAnsi="Arial Narrow" w:cs="Arial Narrow"/>
                <w:sz w:val="24"/>
                <w:szCs w:val="24"/>
              </w:rPr>
            </w:pPr>
            <w:r>
              <w:rPr>
                <w:rFonts w:ascii="Arial Narrow" w:eastAsia="Arial Narrow" w:hAnsi="Arial Narrow" w:cs="Arial Narrow"/>
                <w:sz w:val="24"/>
                <w:szCs w:val="24"/>
              </w:rPr>
              <w:t>Dan planeta Zemlje</w:t>
            </w:r>
          </w:p>
        </w:tc>
        <w:tc>
          <w:tcPr>
            <w:tcW w:w="3245" w:type="dxa"/>
          </w:tcPr>
          <w:p w:rsidR="009B6283" w:rsidRDefault="005B1CC1">
            <w:pPr>
              <w:spacing w:before="6"/>
              <w:ind w:left="0" w:hanging="2"/>
              <w:rPr>
                <w:rFonts w:ascii="Arial Narrow" w:eastAsia="Arial Narrow" w:hAnsi="Arial Narrow" w:cs="Arial Narrow"/>
                <w:sz w:val="24"/>
                <w:szCs w:val="24"/>
              </w:rPr>
            </w:pPr>
            <w:r>
              <w:rPr>
                <w:rFonts w:ascii="Arial Narrow" w:eastAsia="Arial Narrow" w:hAnsi="Arial Narrow" w:cs="Arial Narrow"/>
                <w:sz w:val="24"/>
                <w:szCs w:val="24"/>
              </w:rPr>
              <w:t>Učitelji</w:t>
            </w:r>
          </w:p>
        </w:tc>
      </w:tr>
      <w:tr w:rsidR="009B6283">
        <w:trPr>
          <w:cantSplit/>
          <w:trHeight w:val="280"/>
        </w:trPr>
        <w:tc>
          <w:tcPr>
            <w:tcW w:w="1113" w:type="dxa"/>
            <w:vMerge w:val="restart"/>
          </w:tcPr>
          <w:p w:rsidR="009B6283" w:rsidRDefault="009B6283">
            <w:pPr>
              <w:ind w:left="0" w:hanging="2"/>
              <w:rPr>
                <w:rFonts w:ascii="Arial Narrow" w:eastAsia="Arial Narrow" w:hAnsi="Arial Narrow" w:cs="Arial Narrow"/>
                <w:sz w:val="24"/>
                <w:szCs w:val="24"/>
              </w:rPr>
            </w:pPr>
          </w:p>
          <w:p w:rsidR="009B6283" w:rsidRDefault="009B6283">
            <w:pPr>
              <w:ind w:left="0" w:hanging="2"/>
              <w:rPr>
                <w:rFonts w:ascii="Arial Narrow" w:eastAsia="Arial Narrow" w:hAnsi="Arial Narrow" w:cs="Arial Narrow"/>
                <w:sz w:val="24"/>
                <w:szCs w:val="24"/>
              </w:rPr>
            </w:pPr>
          </w:p>
          <w:p w:rsidR="009B6283" w:rsidRDefault="009B6283">
            <w:pPr>
              <w:ind w:left="0" w:hanging="2"/>
              <w:rPr>
                <w:rFonts w:ascii="Arial Narrow" w:eastAsia="Arial Narrow" w:hAnsi="Arial Narrow" w:cs="Arial Narrow"/>
                <w:sz w:val="24"/>
                <w:szCs w:val="24"/>
              </w:rPr>
            </w:pPr>
          </w:p>
          <w:p w:rsidR="009B6283" w:rsidRDefault="009B6283">
            <w:pPr>
              <w:spacing w:before="189"/>
              <w:ind w:left="0" w:hanging="2"/>
              <w:rPr>
                <w:rFonts w:ascii="Arial Narrow" w:eastAsia="Arial Narrow" w:hAnsi="Arial Narrow" w:cs="Arial Narrow"/>
                <w:sz w:val="24"/>
                <w:szCs w:val="24"/>
              </w:rPr>
            </w:pPr>
          </w:p>
          <w:p w:rsidR="009B6283" w:rsidRDefault="005B1CC1">
            <w:pPr>
              <w:spacing w:before="1"/>
              <w:ind w:left="0" w:right="128" w:hanging="2"/>
              <w:rPr>
                <w:rFonts w:ascii="Arial Narrow" w:eastAsia="Arial Narrow" w:hAnsi="Arial Narrow" w:cs="Arial Narrow"/>
                <w:sz w:val="24"/>
                <w:szCs w:val="24"/>
              </w:rPr>
            </w:pPr>
            <w:r>
              <w:rPr>
                <w:rFonts w:ascii="Arial Narrow" w:eastAsia="Arial Narrow" w:hAnsi="Arial Narrow" w:cs="Arial Narrow"/>
                <w:b/>
                <w:sz w:val="24"/>
                <w:szCs w:val="24"/>
              </w:rPr>
              <w:t>Svibanj</w:t>
            </w:r>
          </w:p>
        </w:tc>
        <w:tc>
          <w:tcPr>
            <w:tcW w:w="1242" w:type="dxa"/>
          </w:tcPr>
          <w:p w:rsidR="009B6283" w:rsidRDefault="005B1CC1">
            <w:pPr>
              <w:spacing w:before="6"/>
              <w:ind w:left="0" w:hanging="2"/>
              <w:rPr>
                <w:rFonts w:ascii="Arial Narrow" w:eastAsia="Arial Narrow" w:hAnsi="Arial Narrow" w:cs="Arial Narrow"/>
                <w:sz w:val="24"/>
                <w:szCs w:val="24"/>
              </w:rPr>
            </w:pPr>
            <w:r>
              <w:rPr>
                <w:rFonts w:ascii="Arial Narrow" w:eastAsia="Arial Narrow" w:hAnsi="Arial Narrow" w:cs="Arial Narrow"/>
                <w:sz w:val="24"/>
                <w:szCs w:val="24"/>
              </w:rPr>
              <w:t>1.5. 2025.</w:t>
            </w:r>
          </w:p>
        </w:tc>
        <w:tc>
          <w:tcPr>
            <w:tcW w:w="3709" w:type="dxa"/>
          </w:tcPr>
          <w:p w:rsidR="009B6283" w:rsidRDefault="005B1CC1">
            <w:pPr>
              <w:spacing w:before="6"/>
              <w:ind w:left="0" w:hanging="2"/>
              <w:rPr>
                <w:rFonts w:ascii="Arial Narrow" w:eastAsia="Arial Narrow" w:hAnsi="Arial Narrow" w:cs="Arial Narrow"/>
                <w:sz w:val="24"/>
                <w:szCs w:val="24"/>
              </w:rPr>
            </w:pPr>
            <w:r>
              <w:rPr>
                <w:rFonts w:ascii="Arial Narrow" w:eastAsia="Arial Narrow" w:hAnsi="Arial Narrow" w:cs="Arial Narrow"/>
                <w:sz w:val="24"/>
                <w:szCs w:val="24"/>
              </w:rPr>
              <w:t>Praznik rada</w:t>
            </w:r>
          </w:p>
        </w:tc>
        <w:tc>
          <w:tcPr>
            <w:tcW w:w="3245" w:type="dxa"/>
          </w:tcPr>
          <w:p w:rsidR="009B6283" w:rsidRDefault="005B1CC1">
            <w:pPr>
              <w:spacing w:before="6"/>
              <w:ind w:left="0" w:hanging="2"/>
              <w:rPr>
                <w:rFonts w:ascii="Arial Narrow" w:eastAsia="Arial Narrow" w:hAnsi="Arial Narrow" w:cs="Arial Narrow"/>
                <w:sz w:val="24"/>
                <w:szCs w:val="24"/>
              </w:rPr>
            </w:pPr>
            <w:r>
              <w:rPr>
                <w:rFonts w:ascii="Arial Narrow" w:eastAsia="Arial Narrow" w:hAnsi="Arial Narrow" w:cs="Arial Narrow"/>
                <w:sz w:val="24"/>
                <w:szCs w:val="24"/>
              </w:rPr>
              <w:t>Učitelji, učenici</w:t>
            </w:r>
          </w:p>
        </w:tc>
      </w:tr>
      <w:tr w:rsidR="009B6283">
        <w:trPr>
          <w:cantSplit/>
          <w:trHeight w:val="278"/>
        </w:trPr>
        <w:tc>
          <w:tcPr>
            <w:tcW w:w="1113" w:type="dxa"/>
            <w:vMerge/>
          </w:tcPr>
          <w:p w:rsidR="009B6283" w:rsidRDefault="009B6283">
            <w:pPr>
              <w:spacing w:line="276" w:lineRule="auto"/>
              <w:ind w:left="0" w:hanging="2"/>
              <w:rPr>
                <w:rFonts w:ascii="Arial Narrow" w:eastAsia="Arial Narrow" w:hAnsi="Arial Narrow" w:cs="Arial Narrow"/>
                <w:color w:val="FF0000"/>
                <w:sz w:val="24"/>
                <w:szCs w:val="24"/>
              </w:rPr>
            </w:pPr>
          </w:p>
        </w:tc>
        <w:tc>
          <w:tcPr>
            <w:tcW w:w="1242" w:type="dxa"/>
          </w:tcPr>
          <w:p w:rsidR="009B6283" w:rsidRDefault="005B1CC1">
            <w:pPr>
              <w:spacing w:before="6"/>
              <w:ind w:left="0" w:hanging="2"/>
              <w:rPr>
                <w:rFonts w:ascii="Arial Narrow" w:eastAsia="Arial Narrow" w:hAnsi="Arial Narrow" w:cs="Arial Narrow"/>
                <w:sz w:val="24"/>
                <w:szCs w:val="24"/>
              </w:rPr>
            </w:pPr>
            <w:r>
              <w:rPr>
                <w:rFonts w:ascii="Arial Narrow" w:eastAsia="Arial Narrow" w:hAnsi="Arial Narrow" w:cs="Arial Narrow"/>
                <w:sz w:val="24"/>
                <w:szCs w:val="24"/>
              </w:rPr>
              <w:t>4. 5. 2025.</w:t>
            </w:r>
          </w:p>
        </w:tc>
        <w:tc>
          <w:tcPr>
            <w:tcW w:w="3709" w:type="dxa"/>
          </w:tcPr>
          <w:p w:rsidR="009B6283" w:rsidRDefault="005B1CC1">
            <w:pPr>
              <w:spacing w:before="6"/>
              <w:ind w:left="0" w:hanging="2"/>
              <w:rPr>
                <w:rFonts w:ascii="Arial Narrow" w:eastAsia="Arial Narrow" w:hAnsi="Arial Narrow" w:cs="Arial Narrow"/>
                <w:sz w:val="24"/>
                <w:szCs w:val="24"/>
              </w:rPr>
            </w:pPr>
            <w:r>
              <w:rPr>
                <w:rFonts w:ascii="Arial Narrow" w:eastAsia="Arial Narrow" w:hAnsi="Arial Narrow" w:cs="Arial Narrow"/>
                <w:sz w:val="24"/>
                <w:szCs w:val="24"/>
              </w:rPr>
              <w:t>Svjetski dan vatrogasaca</w:t>
            </w:r>
          </w:p>
        </w:tc>
        <w:tc>
          <w:tcPr>
            <w:tcW w:w="3245" w:type="dxa"/>
          </w:tcPr>
          <w:p w:rsidR="009B6283" w:rsidRDefault="005B1CC1">
            <w:pPr>
              <w:spacing w:before="6"/>
              <w:ind w:left="0" w:hanging="2"/>
              <w:rPr>
                <w:rFonts w:ascii="Arial Narrow" w:eastAsia="Arial Narrow" w:hAnsi="Arial Narrow" w:cs="Arial Narrow"/>
                <w:sz w:val="24"/>
                <w:szCs w:val="24"/>
              </w:rPr>
            </w:pPr>
            <w:r>
              <w:rPr>
                <w:rFonts w:ascii="Arial Narrow" w:eastAsia="Arial Narrow" w:hAnsi="Arial Narrow" w:cs="Arial Narrow"/>
                <w:sz w:val="24"/>
                <w:szCs w:val="24"/>
              </w:rPr>
              <w:t>učitelji</w:t>
            </w:r>
          </w:p>
        </w:tc>
      </w:tr>
      <w:tr w:rsidR="009B6283">
        <w:trPr>
          <w:cantSplit/>
          <w:trHeight w:val="551"/>
        </w:trPr>
        <w:tc>
          <w:tcPr>
            <w:tcW w:w="1113" w:type="dxa"/>
            <w:vMerge/>
          </w:tcPr>
          <w:p w:rsidR="009B6283" w:rsidRDefault="009B6283">
            <w:pPr>
              <w:spacing w:line="276" w:lineRule="auto"/>
              <w:ind w:left="0" w:hanging="2"/>
              <w:rPr>
                <w:rFonts w:ascii="Arial Narrow" w:eastAsia="Arial Narrow" w:hAnsi="Arial Narrow" w:cs="Arial Narrow"/>
                <w:color w:val="FF0000"/>
                <w:sz w:val="24"/>
                <w:szCs w:val="24"/>
              </w:rPr>
            </w:pPr>
          </w:p>
        </w:tc>
        <w:tc>
          <w:tcPr>
            <w:tcW w:w="1242" w:type="dxa"/>
          </w:tcPr>
          <w:p w:rsidR="009B6283" w:rsidRDefault="005B1CC1">
            <w:pPr>
              <w:spacing w:before="143"/>
              <w:ind w:left="0" w:hanging="2"/>
              <w:rPr>
                <w:rFonts w:ascii="Arial Narrow" w:eastAsia="Arial Narrow" w:hAnsi="Arial Narrow" w:cs="Arial Narrow"/>
                <w:sz w:val="24"/>
                <w:szCs w:val="24"/>
              </w:rPr>
            </w:pPr>
            <w:r>
              <w:rPr>
                <w:rFonts w:ascii="Arial Narrow" w:eastAsia="Arial Narrow" w:hAnsi="Arial Narrow" w:cs="Arial Narrow"/>
                <w:sz w:val="24"/>
                <w:szCs w:val="24"/>
              </w:rPr>
              <w:t>8.5. 2025.</w:t>
            </w:r>
          </w:p>
        </w:tc>
        <w:tc>
          <w:tcPr>
            <w:tcW w:w="3709" w:type="dxa"/>
          </w:tcPr>
          <w:p w:rsidR="009B6283" w:rsidRDefault="005B1CC1">
            <w:pPr>
              <w:spacing w:before="143"/>
              <w:ind w:left="0" w:hanging="2"/>
              <w:rPr>
                <w:rFonts w:ascii="Arial Narrow" w:eastAsia="Arial Narrow" w:hAnsi="Arial Narrow" w:cs="Arial Narrow"/>
                <w:sz w:val="24"/>
                <w:szCs w:val="24"/>
              </w:rPr>
            </w:pPr>
            <w:r>
              <w:rPr>
                <w:rFonts w:ascii="Arial Narrow" w:eastAsia="Arial Narrow" w:hAnsi="Arial Narrow" w:cs="Arial Narrow"/>
                <w:sz w:val="24"/>
                <w:szCs w:val="24"/>
              </w:rPr>
              <w:t>Međunarodni dan Crvenog križa</w:t>
            </w:r>
          </w:p>
        </w:tc>
        <w:tc>
          <w:tcPr>
            <w:tcW w:w="3245" w:type="dxa"/>
          </w:tcPr>
          <w:p w:rsidR="009B6283" w:rsidRDefault="005B1CC1">
            <w:pPr>
              <w:ind w:left="0" w:right="28" w:hanging="2"/>
              <w:rPr>
                <w:rFonts w:ascii="Arial Narrow" w:eastAsia="Arial Narrow" w:hAnsi="Arial Narrow" w:cs="Arial Narrow"/>
                <w:sz w:val="24"/>
                <w:szCs w:val="24"/>
              </w:rPr>
            </w:pPr>
            <w:r>
              <w:rPr>
                <w:rFonts w:ascii="Arial Narrow" w:eastAsia="Arial Narrow" w:hAnsi="Arial Narrow" w:cs="Arial Narrow"/>
                <w:sz w:val="24"/>
                <w:szCs w:val="24"/>
              </w:rPr>
              <w:t>Ravnateljica, djelatnici škole, učenici</w:t>
            </w:r>
          </w:p>
        </w:tc>
      </w:tr>
      <w:tr w:rsidR="009B6283">
        <w:trPr>
          <w:cantSplit/>
          <w:trHeight w:val="280"/>
        </w:trPr>
        <w:tc>
          <w:tcPr>
            <w:tcW w:w="1113" w:type="dxa"/>
            <w:vMerge/>
          </w:tcPr>
          <w:p w:rsidR="009B6283" w:rsidRDefault="009B6283">
            <w:pPr>
              <w:spacing w:line="276" w:lineRule="auto"/>
              <w:ind w:left="0" w:hanging="2"/>
              <w:rPr>
                <w:rFonts w:ascii="Arial Narrow" w:eastAsia="Arial Narrow" w:hAnsi="Arial Narrow" w:cs="Arial Narrow"/>
                <w:color w:val="FF0000"/>
                <w:sz w:val="24"/>
                <w:szCs w:val="24"/>
              </w:rPr>
            </w:pPr>
          </w:p>
        </w:tc>
        <w:tc>
          <w:tcPr>
            <w:tcW w:w="1242" w:type="dxa"/>
          </w:tcPr>
          <w:p w:rsidR="009B6283" w:rsidRDefault="005B1CC1">
            <w:pPr>
              <w:spacing w:before="6"/>
              <w:ind w:left="0" w:hanging="2"/>
              <w:rPr>
                <w:rFonts w:ascii="Arial Narrow" w:eastAsia="Arial Narrow" w:hAnsi="Arial Narrow" w:cs="Arial Narrow"/>
                <w:sz w:val="24"/>
                <w:szCs w:val="24"/>
              </w:rPr>
            </w:pPr>
            <w:r>
              <w:rPr>
                <w:rFonts w:ascii="Arial Narrow" w:eastAsia="Arial Narrow" w:hAnsi="Arial Narrow" w:cs="Arial Narrow"/>
                <w:sz w:val="24"/>
                <w:szCs w:val="24"/>
              </w:rPr>
              <w:t>11.5. 2025.</w:t>
            </w:r>
          </w:p>
        </w:tc>
        <w:tc>
          <w:tcPr>
            <w:tcW w:w="3709" w:type="dxa"/>
          </w:tcPr>
          <w:p w:rsidR="009B6283" w:rsidRDefault="005B1CC1">
            <w:pPr>
              <w:spacing w:before="6"/>
              <w:ind w:left="0" w:hanging="2"/>
              <w:rPr>
                <w:rFonts w:ascii="Arial Narrow" w:eastAsia="Arial Narrow" w:hAnsi="Arial Narrow" w:cs="Arial Narrow"/>
                <w:sz w:val="24"/>
                <w:szCs w:val="24"/>
              </w:rPr>
            </w:pPr>
            <w:r>
              <w:rPr>
                <w:rFonts w:ascii="Arial Narrow" w:eastAsia="Arial Narrow" w:hAnsi="Arial Narrow" w:cs="Arial Narrow"/>
                <w:sz w:val="24"/>
                <w:szCs w:val="24"/>
              </w:rPr>
              <w:t>Majčin dan</w:t>
            </w:r>
          </w:p>
        </w:tc>
        <w:tc>
          <w:tcPr>
            <w:tcW w:w="3245" w:type="dxa"/>
          </w:tcPr>
          <w:p w:rsidR="009B6283" w:rsidRDefault="005B1CC1">
            <w:pPr>
              <w:spacing w:before="6"/>
              <w:ind w:left="0" w:hanging="2"/>
              <w:rPr>
                <w:rFonts w:ascii="Arial Narrow" w:eastAsia="Arial Narrow" w:hAnsi="Arial Narrow" w:cs="Arial Narrow"/>
                <w:sz w:val="24"/>
                <w:szCs w:val="24"/>
              </w:rPr>
            </w:pPr>
            <w:r>
              <w:rPr>
                <w:rFonts w:ascii="Arial Narrow" w:eastAsia="Arial Narrow" w:hAnsi="Arial Narrow" w:cs="Arial Narrow"/>
                <w:sz w:val="24"/>
                <w:szCs w:val="24"/>
              </w:rPr>
              <w:t>Razrednici</w:t>
            </w:r>
          </w:p>
        </w:tc>
      </w:tr>
      <w:tr w:rsidR="009B6283">
        <w:trPr>
          <w:cantSplit/>
          <w:trHeight w:val="420"/>
        </w:trPr>
        <w:tc>
          <w:tcPr>
            <w:tcW w:w="1113" w:type="dxa"/>
            <w:vMerge/>
          </w:tcPr>
          <w:p w:rsidR="009B6283" w:rsidRDefault="009B6283">
            <w:pPr>
              <w:spacing w:line="276" w:lineRule="auto"/>
              <w:ind w:left="0" w:hanging="2"/>
              <w:rPr>
                <w:rFonts w:ascii="Arial Narrow" w:eastAsia="Arial Narrow" w:hAnsi="Arial Narrow" w:cs="Arial Narrow"/>
                <w:color w:val="FF0000"/>
                <w:sz w:val="24"/>
                <w:szCs w:val="24"/>
              </w:rPr>
            </w:pPr>
          </w:p>
        </w:tc>
        <w:tc>
          <w:tcPr>
            <w:tcW w:w="1242" w:type="dxa"/>
          </w:tcPr>
          <w:p w:rsidR="009B6283" w:rsidRDefault="005B1CC1">
            <w:pPr>
              <w:spacing w:before="76"/>
              <w:ind w:left="0" w:hanging="2"/>
              <w:rPr>
                <w:rFonts w:ascii="Arial Narrow" w:eastAsia="Arial Narrow" w:hAnsi="Arial Narrow" w:cs="Arial Narrow"/>
                <w:sz w:val="24"/>
                <w:szCs w:val="24"/>
              </w:rPr>
            </w:pPr>
            <w:r>
              <w:rPr>
                <w:rFonts w:ascii="Arial Narrow" w:eastAsia="Arial Narrow" w:hAnsi="Arial Narrow" w:cs="Arial Narrow"/>
                <w:sz w:val="24"/>
                <w:szCs w:val="24"/>
              </w:rPr>
              <w:t>15.5. 2025.</w:t>
            </w:r>
          </w:p>
        </w:tc>
        <w:tc>
          <w:tcPr>
            <w:tcW w:w="3709" w:type="dxa"/>
          </w:tcPr>
          <w:p w:rsidR="009B6283" w:rsidRDefault="005B1CC1">
            <w:pPr>
              <w:spacing w:before="76"/>
              <w:ind w:left="0" w:hanging="2"/>
              <w:rPr>
                <w:rFonts w:ascii="Arial Narrow" w:eastAsia="Arial Narrow" w:hAnsi="Arial Narrow" w:cs="Arial Narrow"/>
                <w:sz w:val="24"/>
                <w:szCs w:val="24"/>
              </w:rPr>
            </w:pPr>
            <w:r>
              <w:rPr>
                <w:rFonts w:ascii="Arial Narrow" w:eastAsia="Arial Narrow" w:hAnsi="Arial Narrow" w:cs="Arial Narrow"/>
                <w:sz w:val="24"/>
                <w:szCs w:val="24"/>
              </w:rPr>
              <w:t>Međunarodni Dan obitelji</w:t>
            </w:r>
          </w:p>
        </w:tc>
        <w:tc>
          <w:tcPr>
            <w:tcW w:w="3245" w:type="dxa"/>
          </w:tcPr>
          <w:p w:rsidR="009B6283" w:rsidRDefault="005B1CC1">
            <w:pPr>
              <w:spacing w:before="76"/>
              <w:ind w:left="0" w:hanging="2"/>
              <w:rPr>
                <w:rFonts w:ascii="Arial Narrow" w:eastAsia="Arial Narrow" w:hAnsi="Arial Narrow" w:cs="Arial Narrow"/>
                <w:sz w:val="24"/>
                <w:szCs w:val="24"/>
              </w:rPr>
            </w:pPr>
            <w:r>
              <w:rPr>
                <w:rFonts w:ascii="Arial Narrow" w:eastAsia="Arial Narrow" w:hAnsi="Arial Narrow" w:cs="Arial Narrow"/>
                <w:sz w:val="24"/>
                <w:szCs w:val="24"/>
              </w:rPr>
              <w:t>Razrednici</w:t>
            </w:r>
          </w:p>
        </w:tc>
      </w:tr>
      <w:tr w:rsidR="009B6283">
        <w:trPr>
          <w:cantSplit/>
          <w:trHeight w:val="419"/>
        </w:trPr>
        <w:tc>
          <w:tcPr>
            <w:tcW w:w="1113" w:type="dxa"/>
            <w:vMerge/>
          </w:tcPr>
          <w:p w:rsidR="009B6283" w:rsidRDefault="009B6283">
            <w:pPr>
              <w:spacing w:line="276" w:lineRule="auto"/>
              <w:ind w:left="0" w:hanging="2"/>
              <w:rPr>
                <w:rFonts w:ascii="Arial Narrow" w:eastAsia="Arial Narrow" w:hAnsi="Arial Narrow" w:cs="Arial Narrow"/>
                <w:color w:val="FF0000"/>
                <w:sz w:val="24"/>
                <w:szCs w:val="24"/>
              </w:rPr>
            </w:pPr>
          </w:p>
        </w:tc>
        <w:tc>
          <w:tcPr>
            <w:tcW w:w="1242" w:type="dxa"/>
          </w:tcPr>
          <w:p w:rsidR="009B6283" w:rsidRDefault="005B1CC1">
            <w:pPr>
              <w:spacing w:before="76"/>
              <w:ind w:left="0" w:hanging="2"/>
              <w:rPr>
                <w:rFonts w:ascii="Arial Narrow" w:eastAsia="Arial Narrow" w:hAnsi="Arial Narrow" w:cs="Arial Narrow"/>
                <w:sz w:val="24"/>
                <w:szCs w:val="24"/>
              </w:rPr>
            </w:pPr>
            <w:r>
              <w:rPr>
                <w:rFonts w:ascii="Arial Narrow" w:eastAsia="Arial Narrow" w:hAnsi="Arial Narrow" w:cs="Arial Narrow"/>
                <w:sz w:val="24"/>
                <w:szCs w:val="24"/>
              </w:rPr>
              <w:t>22.05.2025</w:t>
            </w:r>
          </w:p>
        </w:tc>
        <w:tc>
          <w:tcPr>
            <w:tcW w:w="3709" w:type="dxa"/>
          </w:tcPr>
          <w:p w:rsidR="009B6283" w:rsidRDefault="005B1CC1">
            <w:pPr>
              <w:spacing w:before="76"/>
              <w:ind w:left="0" w:hanging="2"/>
              <w:rPr>
                <w:rFonts w:ascii="Arial Narrow" w:eastAsia="Arial Narrow" w:hAnsi="Arial Narrow" w:cs="Arial Narrow"/>
                <w:sz w:val="24"/>
                <w:szCs w:val="24"/>
              </w:rPr>
            </w:pPr>
            <w:r>
              <w:rPr>
                <w:rFonts w:ascii="Arial Narrow" w:eastAsia="Arial Narrow" w:hAnsi="Arial Narrow" w:cs="Arial Narrow"/>
                <w:sz w:val="24"/>
                <w:szCs w:val="24"/>
              </w:rPr>
              <w:t>Dan zaštite prirode u RH</w:t>
            </w:r>
          </w:p>
        </w:tc>
        <w:tc>
          <w:tcPr>
            <w:tcW w:w="3245" w:type="dxa"/>
          </w:tcPr>
          <w:p w:rsidR="009B6283" w:rsidRDefault="005B1CC1">
            <w:pPr>
              <w:spacing w:before="76"/>
              <w:ind w:left="0" w:hanging="2"/>
              <w:rPr>
                <w:rFonts w:ascii="Arial Narrow" w:eastAsia="Arial Narrow" w:hAnsi="Arial Narrow" w:cs="Arial Narrow"/>
                <w:sz w:val="24"/>
                <w:szCs w:val="24"/>
              </w:rPr>
            </w:pPr>
            <w:r>
              <w:rPr>
                <w:rFonts w:ascii="Arial Narrow" w:eastAsia="Arial Narrow" w:hAnsi="Arial Narrow" w:cs="Arial Narrow"/>
                <w:sz w:val="24"/>
                <w:szCs w:val="24"/>
              </w:rPr>
              <w:t>Učitelji</w:t>
            </w:r>
          </w:p>
        </w:tc>
      </w:tr>
      <w:tr w:rsidR="009B6283">
        <w:trPr>
          <w:cantSplit/>
          <w:trHeight w:val="419"/>
        </w:trPr>
        <w:tc>
          <w:tcPr>
            <w:tcW w:w="1113" w:type="dxa"/>
            <w:vMerge/>
          </w:tcPr>
          <w:p w:rsidR="009B6283" w:rsidRDefault="009B6283">
            <w:pPr>
              <w:spacing w:line="276" w:lineRule="auto"/>
              <w:ind w:left="0" w:hanging="2"/>
              <w:rPr>
                <w:rFonts w:ascii="Arial Narrow" w:eastAsia="Arial Narrow" w:hAnsi="Arial Narrow" w:cs="Arial Narrow"/>
                <w:color w:val="FF0000"/>
                <w:sz w:val="24"/>
                <w:szCs w:val="24"/>
              </w:rPr>
            </w:pPr>
          </w:p>
        </w:tc>
        <w:tc>
          <w:tcPr>
            <w:tcW w:w="1242" w:type="dxa"/>
          </w:tcPr>
          <w:p w:rsidR="009B6283" w:rsidRDefault="005B1CC1">
            <w:pPr>
              <w:spacing w:before="76"/>
              <w:ind w:left="0" w:hanging="2"/>
              <w:rPr>
                <w:rFonts w:ascii="Arial Narrow" w:eastAsia="Arial Narrow" w:hAnsi="Arial Narrow" w:cs="Arial Narrow"/>
                <w:sz w:val="24"/>
                <w:szCs w:val="24"/>
              </w:rPr>
            </w:pPr>
            <w:r>
              <w:rPr>
                <w:rFonts w:ascii="Arial Narrow" w:eastAsia="Arial Narrow" w:hAnsi="Arial Narrow" w:cs="Arial Narrow"/>
                <w:sz w:val="24"/>
                <w:szCs w:val="24"/>
              </w:rPr>
              <w:t>28. 5. 2025</w:t>
            </w:r>
          </w:p>
        </w:tc>
        <w:tc>
          <w:tcPr>
            <w:tcW w:w="3709" w:type="dxa"/>
          </w:tcPr>
          <w:p w:rsidR="009B6283" w:rsidRDefault="005B1CC1">
            <w:pPr>
              <w:spacing w:before="76"/>
              <w:ind w:left="0" w:hanging="2"/>
              <w:rPr>
                <w:rFonts w:ascii="Arial Narrow" w:eastAsia="Arial Narrow" w:hAnsi="Arial Narrow" w:cs="Arial Narrow"/>
                <w:sz w:val="24"/>
                <w:szCs w:val="24"/>
              </w:rPr>
            </w:pPr>
            <w:r>
              <w:rPr>
                <w:rFonts w:ascii="Arial Narrow" w:eastAsia="Arial Narrow" w:hAnsi="Arial Narrow" w:cs="Arial Narrow"/>
                <w:sz w:val="24"/>
                <w:szCs w:val="24"/>
              </w:rPr>
              <w:t>Dan škole</w:t>
            </w:r>
          </w:p>
        </w:tc>
        <w:tc>
          <w:tcPr>
            <w:tcW w:w="3245" w:type="dxa"/>
          </w:tcPr>
          <w:p w:rsidR="009B6283" w:rsidRDefault="005B1CC1">
            <w:pPr>
              <w:spacing w:before="76"/>
              <w:ind w:left="0" w:hanging="2"/>
              <w:rPr>
                <w:rFonts w:ascii="Arial Narrow" w:eastAsia="Arial Narrow" w:hAnsi="Arial Narrow" w:cs="Arial Narrow"/>
                <w:sz w:val="24"/>
                <w:szCs w:val="24"/>
              </w:rPr>
            </w:pPr>
            <w:r>
              <w:rPr>
                <w:rFonts w:ascii="Arial Narrow" w:eastAsia="Arial Narrow" w:hAnsi="Arial Narrow" w:cs="Arial Narrow"/>
                <w:sz w:val="24"/>
                <w:szCs w:val="24"/>
              </w:rPr>
              <w:t>svi</w:t>
            </w:r>
          </w:p>
        </w:tc>
      </w:tr>
      <w:tr w:rsidR="009B6283">
        <w:trPr>
          <w:cantSplit/>
          <w:trHeight w:val="419"/>
        </w:trPr>
        <w:tc>
          <w:tcPr>
            <w:tcW w:w="1113" w:type="dxa"/>
            <w:vMerge/>
          </w:tcPr>
          <w:p w:rsidR="009B6283" w:rsidRDefault="009B6283">
            <w:pPr>
              <w:spacing w:line="276" w:lineRule="auto"/>
              <w:ind w:left="0" w:hanging="2"/>
              <w:rPr>
                <w:rFonts w:ascii="Arial Narrow" w:eastAsia="Arial Narrow" w:hAnsi="Arial Narrow" w:cs="Arial Narrow"/>
                <w:color w:val="FF0000"/>
                <w:sz w:val="24"/>
                <w:szCs w:val="24"/>
              </w:rPr>
            </w:pPr>
          </w:p>
        </w:tc>
        <w:tc>
          <w:tcPr>
            <w:tcW w:w="1242" w:type="dxa"/>
          </w:tcPr>
          <w:p w:rsidR="009B6283" w:rsidRDefault="005B1CC1">
            <w:pPr>
              <w:spacing w:before="76"/>
              <w:ind w:left="0" w:hanging="2"/>
              <w:rPr>
                <w:rFonts w:ascii="Arial Narrow" w:eastAsia="Arial Narrow" w:hAnsi="Arial Narrow" w:cs="Arial Narrow"/>
                <w:sz w:val="24"/>
                <w:szCs w:val="24"/>
              </w:rPr>
            </w:pPr>
            <w:r>
              <w:rPr>
                <w:rFonts w:ascii="Arial Narrow" w:eastAsia="Arial Narrow" w:hAnsi="Arial Narrow" w:cs="Arial Narrow"/>
                <w:sz w:val="24"/>
                <w:szCs w:val="24"/>
              </w:rPr>
              <w:t>30.5. 2025.</w:t>
            </w:r>
          </w:p>
        </w:tc>
        <w:tc>
          <w:tcPr>
            <w:tcW w:w="3709" w:type="dxa"/>
          </w:tcPr>
          <w:p w:rsidR="009B6283" w:rsidRDefault="005B1CC1">
            <w:pPr>
              <w:spacing w:before="76"/>
              <w:ind w:left="0" w:hanging="2"/>
              <w:rPr>
                <w:rFonts w:ascii="Arial Narrow" w:eastAsia="Arial Narrow" w:hAnsi="Arial Narrow" w:cs="Arial Narrow"/>
                <w:sz w:val="24"/>
                <w:szCs w:val="24"/>
              </w:rPr>
            </w:pPr>
            <w:r>
              <w:rPr>
                <w:rFonts w:ascii="Arial Narrow" w:eastAsia="Arial Narrow" w:hAnsi="Arial Narrow" w:cs="Arial Narrow"/>
                <w:sz w:val="24"/>
                <w:szCs w:val="24"/>
              </w:rPr>
              <w:t>Dan državnosti</w:t>
            </w:r>
          </w:p>
        </w:tc>
        <w:tc>
          <w:tcPr>
            <w:tcW w:w="3245" w:type="dxa"/>
          </w:tcPr>
          <w:p w:rsidR="009B6283" w:rsidRDefault="005B1CC1">
            <w:pPr>
              <w:spacing w:before="76"/>
              <w:ind w:left="0" w:hanging="2"/>
              <w:rPr>
                <w:rFonts w:ascii="Arial Narrow" w:eastAsia="Arial Narrow" w:hAnsi="Arial Narrow" w:cs="Arial Narrow"/>
                <w:sz w:val="24"/>
                <w:szCs w:val="24"/>
              </w:rPr>
            </w:pPr>
            <w:r>
              <w:rPr>
                <w:rFonts w:ascii="Arial Narrow" w:eastAsia="Arial Narrow" w:hAnsi="Arial Narrow" w:cs="Arial Narrow"/>
                <w:sz w:val="24"/>
                <w:szCs w:val="24"/>
              </w:rPr>
              <w:t>Učitelji, razrednici</w:t>
            </w:r>
          </w:p>
        </w:tc>
      </w:tr>
      <w:tr w:rsidR="009B6283">
        <w:trPr>
          <w:cantSplit/>
          <w:trHeight w:val="422"/>
        </w:trPr>
        <w:tc>
          <w:tcPr>
            <w:tcW w:w="1113" w:type="dxa"/>
            <w:vMerge/>
          </w:tcPr>
          <w:p w:rsidR="009B6283" w:rsidRDefault="009B6283">
            <w:pPr>
              <w:spacing w:line="276" w:lineRule="auto"/>
              <w:ind w:left="0" w:hanging="2"/>
              <w:rPr>
                <w:rFonts w:ascii="Arial Narrow" w:eastAsia="Arial Narrow" w:hAnsi="Arial Narrow" w:cs="Arial Narrow"/>
                <w:color w:val="FF0000"/>
                <w:sz w:val="24"/>
                <w:szCs w:val="24"/>
              </w:rPr>
            </w:pPr>
          </w:p>
        </w:tc>
        <w:tc>
          <w:tcPr>
            <w:tcW w:w="1242" w:type="dxa"/>
          </w:tcPr>
          <w:p w:rsidR="009B6283" w:rsidRDefault="005B1CC1">
            <w:pPr>
              <w:spacing w:before="78"/>
              <w:ind w:left="0" w:hanging="2"/>
              <w:rPr>
                <w:rFonts w:ascii="Arial Narrow" w:eastAsia="Arial Narrow" w:hAnsi="Arial Narrow" w:cs="Arial Narrow"/>
                <w:sz w:val="24"/>
                <w:szCs w:val="24"/>
              </w:rPr>
            </w:pPr>
            <w:r>
              <w:rPr>
                <w:rFonts w:ascii="Arial Narrow" w:eastAsia="Arial Narrow" w:hAnsi="Arial Narrow" w:cs="Arial Narrow"/>
                <w:sz w:val="24"/>
                <w:szCs w:val="24"/>
              </w:rPr>
              <w:t>31.5. 2025.</w:t>
            </w:r>
          </w:p>
        </w:tc>
        <w:tc>
          <w:tcPr>
            <w:tcW w:w="3709" w:type="dxa"/>
          </w:tcPr>
          <w:p w:rsidR="009B6283" w:rsidRDefault="005B1CC1">
            <w:pPr>
              <w:spacing w:before="78"/>
              <w:ind w:left="0" w:hanging="2"/>
              <w:rPr>
                <w:rFonts w:ascii="Arial Narrow" w:eastAsia="Arial Narrow" w:hAnsi="Arial Narrow" w:cs="Arial Narrow"/>
                <w:sz w:val="24"/>
                <w:szCs w:val="24"/>
              </w:rPr>
            </w:pPr>
            <w:r>
              <w:rPr>
                <w:rFonts w:ascii="Arial Narrow" w:eastAsia="Arial Narrow" w:hAnsi="Arial Narrow" w:cs="Arial Narrow"/>
                <w:sz w:val="24"/>
                <w:szCs w:val="24"/>
              </w:rPr>
              <w:t>Dan grada Zagreba</w:t>
            </w:r>
          </w:p>
        </w:tc>
        <w:tc>
          <w:tcPr>
            <w:tcW w:w="3245" w:type="dxa"/>
          </w:tcPr>
          <w:p w:rsidR="009B6283" w:rsidRDefault="005B1CC1">
            <w:pPr>
              <w:spacing w:before="78"/>
              <w:ind w:left="0" w:hanging="2"/>
              <w:rPr>
                <w:rFonts w:ascii="Arial Narrow" w:eastAsia="Arial Narrow" w:hAnsi="Arial Narrow" w:cs="Arial Narrow"/>
                <w:sz w:val="24"/>
                <w:szCs w:val="24"/>
              </w:rPr>
            </w:pPr>
            <w:r>
              <w:rPr>
                <w:rFonts w:ascii="Arial Narrow" w:eastAsia="Arial Narrow" w:hAnsi="Arial Narrow" w:cs="Arial Narrow"/>
                <w:sz w:val="24"/>
                <w:szCs w:val="24"/>
              </w:rPr>
              <w:t>Vjeroučitelji I razrednici</w:t>
            </w:r>
          </w:p>
        </w:tc>
      </w:tr>
      <w:tr w:rsidR="009B6283">
        <w:trPr>
          <w:cantSplit/>
          <w:trHeight w:val="309"/>
        </w:trPr>
        <w:tc>
          <w:tcPr>
            <w:tcW w:w="1113" w:type="dxa"/>
            <w:vMerge w:val="restart"/>
          </w:tcPr>
          <w:p w:rsidR="009B6283" w:rsidRDefault="009B6283">
            <w:pPr>
              <w:spacing w:before="98"/>
              <w:ind w:left="0" w:hanging="2"/>
              <w:rPr>
                <w:rFonts w:ascii="Arial Narrow" w:eastAsia="Arial Narrow" w:hAnsi="Arial Narrow" w:cs="Arial Narrow"/>
              </w:rPr>
            </w:pPr>
          </w:p>
          <w:p w:rsidR="009B6283" w:rsidRDefault="005B1CC1">
            <w:pPr>
              <w:ind w:left="0" w:hanging="2"/>
              <w:rPr>
                <w:rFonts w:ascii="Arial Narrow" w:eastAsia="Arial Narrow" w:hAnsi="Arial Narrow" w:cs="Arial Narrow"/>
              </w:rPr>
            </w:pPr>
            <w:r>
              <w:rPr>
                <w:rFonts w:ascii="Arial Narrow" w:eastAsia="Arial Narrow" w:hAnsi="Arial Narrow" w:cs="Arial Narrow"/>
              </w:rPr>
              <w:t>Lipanj</w:t>
            </w:r>
          </w:p>
        </w:tc>
        <w:tc>
          <w:tcPr>
            <w:tcW w:w="1242" w:type="dxa"/>
          </w:tcPr>
          <w:p w:rsidR="009B6283" w:rsidRDefault="005B1CC1">
            <w:pPr>
              <w:spacing w:before="21"/>
              <w:ind w:left="0" w:hanging="2"/>
              <w:rPr>
                <w:rFonts w:ascii="Arial Narrow" w:eastAsia="Arial Narrow" w:hAnsi="Arial Narrow" w:cs="Arial Narrow"/>
                <w:sz w:val="24"/>
                <w:szCs w:val="24"/>
              </w:rPr>
            </w:pPr>
            <w:r>
              <w:rPr>
                <w:rFonts w:ascii="Arial Narrow" w:eastAsia="Arial Narrow" w:hAnsi="Arial Narrow" w:cs="Arial Narrow"/>
                <w:sz w:val="24"/>
                <w:szCs w:val="24"/>
              </w:rPr>
              <w:t>5.6. 2025.</w:t>
            </w:r>
          </w:p>
        </w:tc>
        <w:tc>
          <w:tcPr>
            <w:tcW w:w="3709" w:type="dxa"/>
          </w:tcPr>
          <w:p w:rsidR="009B6283" w:rsidRDefault="005B1CC1">
            <w:pPr>
              <w:spacing w:before="21"/>
              <w:ind w:left="0" w:hanging="2"/>
              <w:rPr>
                <w:rFonts w:ascii="Arial Narrow" w:eastAsia="Arial Narrow" w:hAnsi="Arial Narrow" w:cs="Arial Narrow"/>
                <w:sz w:val="24"/>
                <w:szCs w:val="24"/>
              </w:rPr>
            </w:pPr>
            <w:r>
              <w:rPr>
                <w:rFonts w:ascii="Arial Narrow" w:eastAsia="Arial Narrow" w:hAnsi="Arial Narrow" w:cs="Arial Narrow"/>
                <w:sz w:val="24"/>
                <w:szCs w:val="24"/>
              </w:rPr>
              <w:t>Svjetski dan zaštite okoliša</w:t>
            </w:r>
          </w:p>
        </w:tc>
        <w:tc>
          <w:tcPr>
            <w:tcW w:w="3245" w:type="dxa"/>
          </w:tcPr>
          <w:p w:rsidR="009B6283" w:rsidRDefault="005B1CC1">
            <w:pPr>
              <w:spacing w:before="21"/>
              <w:ind w:left="0" w:hanging="2"/>
              <w:rPr>
                <w:rFonts w:ascii="Arial Narrow" w:eastAsia="Arial Narrow" w:hAnsi="Arial Narrow" w:cs="Arial Narrow"/>
                <w:sz w:val="24"/>
                <w:szCs w:val="24"/>
              </w:rPr>
            </w:pPr>
            <w:r>
              <w:rPr>
                <w:rFonts w:ascii="Arial Narrow" w:eastAsia="Arial Narrow" w:hAnsi="Arial Narrow" w:cs="Arial Narrow"/>
                <w:sz w:val="24"/>
                <w:szCs w:val="24"/>
              </w:rPr>
              <w:t>Razrednici</w:t>
            </w:r>
          </w:p>
        </w:tc>
      </w:tr>
      <w:tr w:rsidR="009B6283">
        <w:trPr>
          <w:cantSplit/>
          <w:trHeight w:val="379"/>
        </w:trPr>
        <w:tc>
          <w:tcPr>
            <w:tcW w:w="1113" w:type="dxa"/>
            <w:vMerge/>
          </w:tcPr>
          <w:p w:rsidR="009B6283" w:rsidRDefault="009B6283">
            <w:pPr>
              <w:spacing w:line="276" w:lineRule="auto"/>
              <w:ind w:left="0" w:hanging="2"/>
              <w:rPr>
                <w:rFonts w:ascii="Arial Narrow" w:eastAsia="Arial Narrow" w:hAnsi="Arial Narrow" w:cs="Arial Narrow"/>
                <w:color w:val="FF0000"/>
                <w:sz w:val="24"/>
                <w:szCs w:val="24"/>
              </w:rPr>
            </w:pPr>
          </w:p>
        </w:tc>
        <w:tc>
          <w:tcPr>
            <w:tcW w:w="1242" w:type="dxa"/>
          </w:tcPr>
          <w:p w:rsidR="009B6283" w:rsidRDefault="005B1CC1">
            <w:pPr>
              <w:spacing w:before="21"/>
              <w:ind w:left="0" w:hanging="2"/>
              <w:rPr>
                <w:rFonts w:ascii="Arial Narrow" w:eastAsia="Arial Narrow" w:hAnsi="Arial Narrow" w:cs="Arial Narrow"/>
                <w:sz w:val="24"/>
                <w:szCs w:val="24"/>
              </w:rPr>
            </w:pPr>
            <w:r>
              <w:rPr>
                <w:rFonts w:ascii="Arial Narrow" w:eastAsia="Arial Narrow" w:hAnsi="Arial Narrow" w:cs="Arial Narrow"/>
                <w:sz w:val="24"/>
                <w:szCs w:val="24"/>
              </w:rPr>
              <w:t>19.06.2025</w:t>
            </w:r>
          </w:p>
        </w:tc>
        <w:tc>
          <w:tcPr>
            <w:tcW w:w="3709" w:type="dxa"/>
          </w:tcPr>
          <w:p w:rsidR="009B6283" w:rsidRDefault="005B1CC1">
            <w:pPr>
              <w:spacing w:before="21"/>
              <w:ind w:left="0" w:hanging="2"/>
              <w:rPr>
                <w:rFonts w:ascii="Arial Narrow" w:eastAsia="Arial Narrow" w:hAnsi="Arial Narrow" w:cs="Arial Narrow"/>
                <w:sz w:val="24"/>
                <w:szCs w:val="24"/>
              </w:rPr>
            </w:pPr>
            <w:r>
              <w:rPr>
                <w:rFonts w:ascii="Arial Narrow" w:eastAsia="Arial Narrow" w:hAnsi="Arial Narrow" w:cs="Arial Narrow"/>
                <w:sz w:val="24"/>
                <w:szCs w:val="24"/>
              </w:rPr>
              <w:t>Tijelovo i Svjetski dan mora</w:t>
            </w:r>
          </w:p>
        </w:tc>
        <w:tc>
          <w:tcPr>
            <w:tcW w:w="3245" w:type="dxa"/>
          </w:tcPr>
          <w:p w:rsidR="009B6283" w:rsidRDefault="005B1CC1">
            <w:pPr>
              <w:spacing w:before="21"/>
              <w:ind w:left="0" w:hanging="2"/>
              <w:rPr>
                <w:rFonts w:ascii="Arial Narrow" w:eastAsia="Arial Narrow" w:hAnsi="Arial Narrow" w:cs="Arial Narrow"/>
                <w:sz w:val="24"/>
                <w:szCs w:val="24"/>
              </w:rPr>
            </w:pPr>
            <w:r>
              <w:rPr>
                <w:rFonts w:ascii="Arial Narrow" w:eastAsia="Arial Narrow" w:hAnsi="Arial Narrow" w:cs="Arial Narrow"/>
                <w:sz w:val="24"/>
                <w:szCs w:val="24"/>
              </w:rPr>
              <w:t>Ravnateljica, učitelji, vjeroučitelji</w:t>
            </w:r>
          </w:p>
        </w:tc>
      </w:tr>
    </w:tbl>
    <w:p w:rsidR="009B6283" w:rsidRDefault="009B6283">
      <w:pPr>
        <w:ind w:left="0" w:hanging="2"/>
        <w:rPr>
          <w:rFonts w:ascii="Arial Narrow" w:eastAsia="Arial Narrow" w:hAnsi="Arial Narrow" w:cs="Arial Narrow"/>
          <w:color w:val="FF0000"/>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color w:val="FF0000"/>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color w:val="FF0000"/>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color w:val="FF0000"/>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color w:val="FF0000"/>
          <w:sz w:val="24"/>
          <w:szCs w:val="24"/>
        </w:rPr>
      </w:pPr>
    </w:p>
    <w:p w:rsidR="009B6283" w:rsidRDefault="009B6283">
      <w:pPr>
        <w:pBdr>
          <w:top w:val="nil"/>
          <w:left w:val="nil"/>
          <w:bottom w:val="nil"/>
          <w:right w:val="nil"/>
          <w:between w:val="nil"/>
        </w:pBdr>
        <w:tabs>
          <w:tab w:val="left" w:pos="1482"/>
        </w:tabs>
        <w:spacing w:before="1" w:line="240" w:lineRule="auto"/>
        <w:ind w:left="0" w:hanging="2"/>
        <w:rPr>
          <w:rFonts w:ascii="Arial Narrow" w:eastAsia="Arial Narrow" w:hAnsi="Arial Narrow" w:cs="Arial Narrow"/>
          <w:b/>
          <w:sz w:val="24"/>
          <w:szCs w:val="24"/>
        </w:rPr>
      </w:pPr>
    </w:p>
    <w:p w:rsidR="009B6283" w:rsidRDefault="009B6283">
      <w:pPr>
        <w:pBdr>
          <w:top w:val="nil"/>
          <w:left w:val="nil"/>
          <w:bottom w:val="nil"/>
          <w:right w:val="nil"/>
          <w:between w:val="nil"/>
        </w:pBdr>
        <w:tabs>
          <w:tab w:val="left" w:pos="1482"/>
        </w:tabs>
        <w:spacing w:before="1" w:line="240" w:lineRule="auto"/>
        <w:ind w:left="0" w:hanging="2"/>
        <w:rPr>
          <w:rFonts w:ascii="Arial Narrow" w:eastAsia="Arial Narrow" w:hAnsi="Arial Narrow" w:cs="Arial Narrow"/>
          <w:b/>
          <w:sz w:val="24"/>
          <w:szCs w:val="24"/>
        </w:rPr>
      </w:pPr>
    </w:p>
    <w:p w:rsidR="009B6283" w:rsidRDefault="009B6283">
      <w:pPr>
        <w:pBdr>
          <w:top w:val="nil"/>
          <w:left w:val="nil"/>
          <w:bottom w:val="nil"/>
          <w:right w:val="nil"/>
          <w:between w:val="nil"/>
        </w:pBdr>
        <w:tabs>
          <w:tab w:val="left" w:pos="1482"/>
        </w:tabs>
        <w:spacing w:before="1" w:line="240" w:lineRule="auto"/>
        <w:ind w:left="0" w:hanging="2"/>
        <w:rPr>
          <w:rFonts w:ascii="Arial Narrow" w:eastAsia="Arial Narrow" w:hAnsi="Arial Narrow" w:cs="Arial Narrow"/>
          <w:b/>
          <w:sz w:val="24"/>
          <w:szCs w:val="24"/>
        </w:rPr>
      </w:pPr>
    </w:p>
    <w:p w:rsidR="009B6283" w:rsidRDefault="009B6283">
      <w:pPr>
        <w:pBdr>
          <w:top w:val="nil"/>
          <w:left w:val="nil"/>
          <w:bottom w:val="nil"/>
          <w:right w:val="nil"/>
          <w:between w:val="nil"/>
        </w:pBdr>
        <w:tabs>
          <w:tab w:val="left" w:pos="1482"/>
        </w:tabs>
        <w:spacing w:before="1" w:line="240" w:lineRule="auto"/>
        <w:ind w:left="0" w:hanging="2"/>
        <w:rPr>
          <w:rFonts w:ascii="Arial Narrow" w:eastAsia="Arial Narrow" w:hAnsi="Arial Narrow" w:cs="Arial Narrow"/>
          <w:b/>
          <w:sz w:val="24"/>
          <w:szCs w:val="24"/>
        </w:rPr>
      </w:pPr>
    </w:p>
    <w:p w:rsidR="009B6283" w:rsidRDefault="009B6283">
      <w:pPr>
        <w:pBdr>
          <w:top w:val="nil"/>
          <w:left w:val="nil"/>
          <w:bottom w:val="nil"/>
          <w:right w:val="nil"/>
          <w:between w:val="nil"/>
        </w:pBdr>
        <w:tabs>
          <w:tab w:val="left" w:pos="1482"/>
        </w:tabs>
        <w:spacing w:before="1" w:line="240" w:lineRule="auto"/>
        <w:ind w:left="0" w:hanging="2"/>
        <w:rPr>
          <w:rFonts w:ascii="Arial Narrow" w:eastAsia="Arial Narrow" w:hAnsi="Arial Narrow" w:cs="Arial Narrow"/>
          <w:b/>
          <w:sz w:val="24"/>
          <w:szCs w:val="24"/>
        </w:rPr>
      </w:pPr>
    </w:p>
    <w:p w:rsidR="009B6283" w:rsidRDefault="009B6283">
      <w:pPr>
        <w:pBdr>
          <w:top w:val="nil"/>
          <w:left w:val="nil"/>
          <w:bottom w:val="nil"/>
          <w:right w:val="nil"/>
          <w:between w:val="nil"/>
        </w:pBdr>
        <w:tabs>
          <w:tab w:val="left" w:pos="1482"/>
        </w:tabs>
        <w:spacing w:before="1" w:line="240" w:lineRule="auto"/>
        <w:ind w:left="0" w:hanging="2"/>
        <w:rPr>
          <w:rFonts w:ascii="Arial Narrow" w:eastAsia="Arial Narrow" w:hAnsi="Arial Narrow" w:cs="Arial Narrow"/>
          <w:b/>
          <w:sz w:val="24"/>
          <w:szCs w:val="24"/>
        </w:rPr>
      </w:pPr>
    </w:p>
    <w:p w:rsidR="009B6283" w:rsidRDefault="009B6283">
      <w:pPr>
        <w:pBdr>
          <w:top w:val="nil"/>
          <w:left w:val="nil"/>
          <w:bottom w:val="nil"/>
          <w:right w:val="nil"/>
          <w:between w:val="nil"/>
        </w:pBdr>
        <w:tabs>
          <w:tab w:val="left" w:pos="1482"/>
        </w:tabs>
        <w:spacing w:before="1" w:line="240" w:lineRule="auto"/>
        <w:ind w:left="0" w:hanging="2"/>
        <w:rPr>
          <w:rFonts w:ascii="Arial Narrow" w:eastAsia="Arial Narrow" w:hAnsi="Arial Narrow" w:cs="Arial Narrow"/>
          <w:b/>
          <w:sz w:val="24"/>
          <w:szCs w:val="24"/>
        </w:rPr>
      </w:pPr>
    </w:p>
    <w:p w:rsidR="009B6283" w:rsidRDefault="009B6283">
      <w:pPr>
        <w:pBdr>
          <w:top w:val="nil"/>
          <w:left w:val="nil"/>
          <w:bottom w:val="nil"/>
          <w:right w:val="nil"/>
          <w:between w:val="nil"/>
        </w:pBdr>
        <w:tabs>
          <w:tab w:val="left" w:pos="1482"/>
        </w:tabs>
        <w:spacing w:before="1" w:line="240" w:lineRule="auto"/>
        <w:ind w:left="0" w:hanging="2"/>
        <w:rPr>
          <w:rFonts w:ascii="Arial Narrow" w:eastAsia="Arial Narrow" w:hAnsi="Arial Narrow" w:cs="Arial Narrow"/>
          <w:b/>
          <w:sz w:val="24"/>
          <w:szCs w:val="24"/>
        </w:rPr>
      </w:pPr>
    </w:p>
    <w:p w:rsidR="009B6283" w:rsidRDefault="005B1CC1">
      <w:pPr>
        <w:numPr>
          <w:ilvl w:val="2"/>
          <w:numId w:val="26"/>
        </w:numPr>
        <w:pBdr>
          <w:top w:val="nil"/>
          <w:left w:val="nil"/>
          <w:bottom w:val="nil"/>
          <w:right w:val="nil"/>
          <w:between w:val="nil"/>
        </w:pBdr>
        <w:tabs>
          <w:tab w:val="left" w:pos="1482"/>
        </w:tabs>
        <w:spacing w:before="1" w:line="240" w:lineRule="auto"/>
        <w:ind w:left="0" w:hanging="2"/>
        <w:rPr>
          <w:rFonts w:ascii="Arial Narrow" w:eastAsia="Arial Narrow" w:hAnsi="Arial Narrow" w:cs="Arial Narrow"/>
          <w:color w:val="FF0000"/>
          <w:sz w:val="24"/>
          <w:szCs w:val="24"/>
        </w:rPr>
      </w:pPr>
      <w:r>
        <w:rPr>
          <w:rFonts w:ascii="Arial Narrow" w:eastAsia="Arial Narrow" w:hAnsi="Arial Narrow" w:cs="Arial Narrow"/>
          <w:b/>
          <w:color w:val="FF0000"/>
          <w:sz w:val="24"/>
          <w:szCs w:val="24"/>
        </w:rPr>
        <w:lastRenderedPageBreak/>
        <w:t>PLAN PROFESIONALNOG INFORMIRANJA I USMJERAVANJA UČENIKA</w:t>
      </w:r>
    </w:p>
    <w:p w:rsidR="009B6283" w:rsidRDefault="009B6283">
      <w:pPr>
        <w:pBdr>
          <w:top w:val="nil"/>
          <w:left w:val="nil"/>
          <w:bottom w:val="nil"/>
          <w:right w:val="nil"/>
          <w:between w:val="nil"/>
        </w:pBdr>
        <w:tabs>
          <w:tab w:val="left" w:pos="1482"/>
        </w:tabs>
        <w:spacing w:before="1"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tabs>
          <w:tab w:val="left" w:pos="1482"/>
        </w:tabs>
        <w:spacing w:before="1"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before="78" w:line="244" w:lineRule="auto"/>
        <w:ind w:left="0" w:right="381" w:hanging="2"/>
        <w:jc w:val="both"/>
        <w:rPr>
          <w:rFonts w:ascii="Arial Narrow" w:eastAsia="Arial Narrow" w:hAnsi="Arial Narrow" w:cs="Arial Narrow"/>
          <w:sz w:val="24"/>
          <w:szCs w:val="24"/>
        </w:rPr>
      </w:pPr>
      <w:r>
        <w:rPr>
          <w:rFonts w:ascii="Arial Narrow" w:eastAsia="Arial Narrow" w:hAnsi="Arial Narrow" w:cs="Arial Narrow"/>
          <w:sz w:val="24"/>
          <w:szCs w:val="24"/>
        </w:rPr>
        <w:t>Plan profesionalnog informiranja i usmjeravanja učenika sastavni ja dio plana rada razrednika, posebno plana rada razrednika u osmom razredu. Uz razrednike kao nositelje aktivnosti veliku važnost u procesima vezanim uz profesionalnu orijentaciju imaju stru</w:t>
      </w:r>
      <w:r>
        <w:rPr>
          <w:rFonts w:ascii="Arial Narrow" w:eastAsia="Arial Narrow" w:hAnsi="Arial Narrow" w:cs="Arial Narrow"/>
          <w:sz w:val="24"/>
          <w:szCs w:val="24"/>
        </w:rPr>
        <w:t>čni suradnici u školi, pedagog i psiholog.</w:t>
      </w:r>
    </w:p>
    <w:p w:rsidR="009B6283" w:rsidRDefault="009B6283">
      <w:pPr>
        <w:pBdr>
          <w:top w:val="nil"/>
          <w:left w:val="nil"/>
          <w:bottom w:val="nil"/>
          <w:right w:val="nil"/>
          <w:between w:val="nil"/>
        </w:pBdr>
        <w:tabs>
          <w:tab w:val="left" w:pos="1482"/>
        </w:tabs>
        <w:spacing w:before="1" w:line="240" w:lineRule="auto"/>
        <w:ind w:left="0" w:hanging="2"/>
        <w:rPr>
          <w:rFonts w:ascii="Arial Narrow" w:eastAsia="Arial Narrow" w:hAnsi="Arial Narrow" w:cs="Arial Narrow"/>
          <w:sz w:val="24"/>
          <w:szCs w:val="24"/>
        </w:rPr>
      </w:pPr>
    </w:p>
    <w:tbl>
      <w:tblPr>
        <w:tblStyle w:val="afffffffffffffffffffffffc"/>
        <w:tblpPr w:leftFromText="180" w:rightFromText="180" w:vertAnchor="text" w:horzAnchor="margin" w:tblpY="226"/>
        <w:tblW w:w="9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72"/>
        <w:gridCol w:w="2504"/>
        <w:gridCol w:w="1543"/>
      </w:tblGrid>
      <w:tr w:rsidR="009B6283">
        <w:trPr>
          <w:trHeight w:val="551"/>
        </w:trPr>
        <w:tc>
          <w:tcPr>
            <w:tcW w:w="5272" w:type="dxa"/>
          </w:tcPr>
          <w:p w:rsidR="009B6283" w:rsidRDefault="005B1CC1">
            <w:pPr>
              <w:pBdr>
                <w:top w:val="nil"/>
                <w:left w:val="nil"/>
                <w:bottom w:val="nil"/>
                <w:right w:val="nil"/>
                <w:between w:val="nil"/>
              </w:pBdr>
              <w:spacing w:before="139"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Sadržaj rada</w:t>
            </w:r>
          </w:p>
        </w:tc>
        <w:tc>
          <w:tcPr>
            <w:tcW w:w="2504" w:type="dxa"/>
          </w:tcPr>
          <w:p w:rsidR="009B6283" w:rsidRDefault="005B1CC1">
            <w:pPr>
              <w:pBdr>
                <w:top w:val="nil"/>
                <w:left w:val="nil"/>
                <w:bottom w:val="nil"/>
                <w:right w:val="nil"/>
                <w:between w:val="nil"/>
              </w:pBdr>
              <w:spacing w:before="139"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Izvršitelj</w:t>
            </w:r>
          </w:p>
        </w:tc>
        <w:tc>
          <w:tcPr>
            <w:tcW w:w="1543"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Vrijeme realizacije</w:t>
            </w:r>
          </w:p>
        </w:tc>
      </w:tr>
      <w:tr w:rsidR="009B6283">
        <w:trPr>
          <w:trHeight w:val="280"/>
        </w:trPr>
        <w:tc>
          <w:tcPr>
            <w:tcW w:w="5272" w:type="dxa"/>
          </w:tcPr>
          <w:p w:rsidR="009B6283" w:rsidRDefault="005B1CC1">
            <w:pPr>
              <w:pBdr>
                <w:top w:val="nil"/>
                <w:left w:val="nil"/>
                <w:bottom w:val="nil"/>
                <w:right w:val="nil"/>
                <w:between w:val="nil"/>
              </w:pBdr>
              <w:spacing w:before="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Neposredan rad s učenicima</w:t>
            </w:r>
          </w:p>
        </w:tc>
        <w:tc>
          <w:tcPr>
            <w:tcW w:w="2504"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psiholog, razrednik</w:t>
            </w:r>
          </w:p>
        </w:tc>
        <w:tc>
          <w:tcPr>
            <w:tcW w:w="1543" w:type="dxa"/>
          </w:tcPr>
          <w:p w:rsidR="009B6283" w:rsidRDefault="005B1CC1">
            <w:pPr>
              <w:pBdr>
                <w:top w:val="nil"/>
                <w:left w:val="nil"/>
                <w:bottom w:val="nil"/>
                <w:right w:val="nil"/>
                <w:between w:val="nil"/>
              </w:pBdr>
              <w:spacing w:before="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tijekom god.</w:t>
            </w:r>
          </w:p>
        </w:tc>
      </w:tr>
      <w:tr w:rsidR="009B6283">
        <w:trPr>
          <w:trHeight w:val="280"/>
        </w:trPr>
        <w:tc>
          <w:tcPr>
            <w:tcW w:w="5272"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Predavanja i radionice za učenike</w:t>
            </w:r>
          </w:p>
        </w:tc>
        <w:tc>
          <w:tcPr>
            <w:tcW w:w="2504"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psiholog</w:t>
            </w:r>
          </w:p>
        </w:tc>
        <w:tc>
          <w:tcPr>
            <w:tcW w:w="1543" w:type="dxa"/>
          </w:tcPr>
          <w:p w:rsidR="009B6283" w:rsidRDefault="005B1CC1">
            <w:pPr>
              <w:pBdr>
                <w:top w:val="nil"/>
                <w:left w:val="nil"/>
                <w:bottom w:val="nil"/>
                <w:right w:val="nil"/>
                <w:between w:val="nil"/>
              </w:pBdr>
              <w:spacing w:before="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12.mj – 6.mj</w:t>
            </w:r>
          </w:p>
        </w:tc>
      </w:tr>
      <w:tr w:rsidR="009B6283">
        <w:trPr>
          <w:trHeight w:val="825"/>
        </w:trPr>
        <w:tc>
          <w:tcPr>
            <w:tcW w:w="5272" w:type="dxa"/>
          </w:tcPr>
          <w:p w:rsidR="009B6283" w:rsidRDefault="005B1CC1">
            <w:pPr>
              <w:pBdr>
                <w:top w:val="nil"/>
                <w:left w:val="nil"/>
                <w:bottom w:val="nil"/>
                <w:right w:val="nil"/>
                <w:between w:val="nil"/>
              </w:pBdr>
              <w:spacing w:before="1" w:line="244"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Identificiranje učenika kojima je potrebna dodatna pomoć, učenika sa sniženim mogućnostima u izboru</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zanimanja, kao i nadarenih učenika</w:t>
            </w:r>
          </w:p>
        </w:tc>
        <w:tc>
          <w:tcPr>
            <w:tcW w:w="2504" w:type="dxa"/>
          </w:tcPr>
          <w:p w:rsidR="009B6283" w:rsidRDefault="009B6283">
            <w:pPr>
              <w:pBdr>
                <w:top w:val="nil"/>
                <w:left w:val="nil"/>
                <w:bottom w:val="nil"/>
                <w:right w:val="nil"/>
                <w:between w:val="nil"/>
              </w:pBdr>
              <w:spacing w:before="6"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Stručna služba, razrednici</w:t>
            </w:r>
          </w:p>
        </w:tc>
        <w:tc>
          <w:tcPr>
            <w:tcW w:w="1543" w:type="dxa"/>
          </w:tcPr>
          <w:p w:rsidR="009B6283" w:rsidRDefault="009B6283">
            <w:pPr>
              <w:pBdr>
                <w:top w:val="nil"/>
                <w:left w:val="nil"/>
                <w:bottom w:val="nil"/>
                <w:right w:val="nil"/>
                <w:between w:val="nil"/>
              </w:pBdr>
              <w:spacing w:before="6"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tijekom god.</w:t>
            </w:r>
          </w:p>
        </w:tc>
      </w:tr>
      <w:tr w:rsidR="009B6283">
        <w:trPr>
          <w:trHeight w:val="280"/>
        </w:trPr>
        <w:tc>
          <w:tcPr>
            <w:tcW w:w="5272"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Upućivanje učenika u HZZ</w:t>
            </w:r>
          </w:p>
        </w:tc>
        <w:tc>
          <w:tcPr>
            <w:tcW w:w="2504"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psiholog</w:t>
            </w:r>
          </w:p>
        </w:tc>
        <w:tc>
          <w:tcPr>
            <w:tcW w:w="1543" w:type="dxa"/>
          </w:tcPr>
          <w:p w:rsidR="009B6283" w:rsidRDefault="005B1CC1">
            <w:pPr>
              <w:pBdr>
                <w:top w:val="nil"/>
                <w:left w:val="nil"/>
                <w:bottom w:val="nil"/>
                <w:right w:val="nil"/>
                <w:between w:val="nil"/>
              </w:pBdr>
              <w:spacing w:before="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11mj - 02.mj</w:t>
            </w:r>
          </w:p>
        </w:tc>
      </w:tr>
      <w:tr w:rsidR="009B6283">
        <w:trPr>
          <w:trHeight w:val="280"/>
        </w:trPr>
        <w:tc>
          <w:tcPr>
            <w:tcW w:w="5272"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Upute učenicima za upis u 1.r </w:t>
            </w:r>
            <w:r>
              <w:rPr>
                <w:rFonts w:ascii="Arial Narrow" w:eastAsia="Arial Narrow" w:hAnsi="Arial Narrow" w:cs="Arial Narrow"/>
                <w:sz w:val="24"/>
                <w:szCs w:val="24"/>
              </w:rPr>
              <w:t>sr.škole.</w:t>
            </w:r>
          </w:p>
        </w:tc>
        <w:tc>
          <w:tcPr>
            <w:tcW w:w="2504"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psiholog</w:t>
            </w:r>
          </w:p>
        </w:tc>
        <w:tc>
          <w:tcPr>
            <w:tcW w:w="1543" w:type="dxa"/>
          </w:tcPr>
          <w:p w:rsidR="009B6283" w:rsidRDefault="005B1CC1">
            <w:pPr>
              <w:pBdr>
                <w:top w:val="nil"/>
                <w:left w:val="nil"/>
                <w:bottom w:val="nil"/>
                <w:right w:val="nil"/>
                <w:between w:val="nil"/>
              </w:pBdr>
              <w:spacing w:before="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tijekom god.</w:t>
            </w:r>
          </w:p>
        </w:tc>
      </w:tr>
      <w:tr w:rsidR="009B6283">
        <w:trPr>
          <w:trHeight w:val="278"/>
        </w:trPr>
        <w:tc>
          <w:tcPr>
            <w:tcW w:w="5272"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Savjetodavni rad s učenicima</w:t>
            </w:r>
          </w:p>
        </w:tc>
        <w:tc>
          <w:tcPr>
            <w:tcW w:w="2504"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psiholog</w:t>
            </w:r>
          </w:p>
        </w:tc>
        <w:tc>
          <w:tcPr>
            <w:tcW w:w="1543" w:type="dxa"/>
          </w:tcPr>
          <w:p w:rsidR="009B6283" w:rsidRDefault="005B1CC1">
            <w:pPr>
              <w:pBdr>
                <w:top w:val="nil"/>
                <w:left w:val="nil"/>
                <w:bottom w:val="nil"/>
                <w:right w:val="nil"/>
                <w:between w:val="nil"/>
              </w:pBdr>
              <w:spacing w:before="7"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Tijekom god.</w:t>
            </w:r>
          </w:p>
        </w:tc>
      </w:tr>
      <w:tr w:rsidR="009B6283">
        <w:trPr>
          <w:trHeight w:val="280"/>
        </w:trPr>
        <w:tc>
          <w:tcPr>
            <w:tcW w:w="5272"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Radionice</w:t>
            </w:r>
          </w:p>
        </w:tc>
        <w:tc>
          <w:tcPr>
            <w:tcW w:w="2504"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psiholog</w:t>
            </w:r>
          </w:p>
        </w:tc>
        <w:tc>
          <w:tcPr>
            <w:tcW w:w="1543" w:type="dxa"/>
          </w:tcPr>
          <w:p w:rsidR="009B6283" w:rsidRDefault="005B1CC1">
            <w:pPr>
              <w:pBdr>
                <w:top w:val="nil"/>
                <w:left w:val="nil"/>
                <w:bottom w:val="nil"/>
                <w:right w:val="nil"/>
                <w:between w:val="nil"/>
              </w:pBdr>
              <w:spacing w:before="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tijekom god</w:t>
            </w:r>
          </w:p>
        </w:tc>
      </w:tr>
      <w:tr w:rsidR="009B6283">
        <w:trPr>
          <w:trHeight w:val="280"/>
        </w:trPr>
        <w:tc>
          <w:tcPr>
            <w:tcW w:w="5272"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Sajam zanimanja - gostujući bivši učenici osmih razreda</w:t>
            </w:r>
          </w:p>
        </w:tc>
        <w:tc>
          <w:tcPr>
            <w:tcW w:w="2504"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psiholog</w:t>
            </w:r>
          </w:p>
        </w:tc>
        <w:tc>
          <w:tcPr>
            <w:tcW w:w="1543" w:type="dxa"/>
          </w:tcPr>
          <w:p w:rsidR="009B6283" w:rsidRDefault="005B1CC1">
            <w:pPr>
              <w:pBdr>
                <w:top w:val="nil"/>
                <w:left w:val="nil"/>
                <w:bottom w:val="nil"/>
                <w:right w:val="nil"/>
                <w:between w:val="nil"/>
              </w:pBdr>
              <w:spacing w:before="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tijekom god.</w:t>
            </w:r>
          </w:p>
        </w:tc>
      </w:tr>
      <w:tr w:rsidR="009B6283">
        <w:trPr>
          <w:trHeight w:val="366"/>
        </w:trPr>
        <w:tc>
          <w:tcPr>
            <w:tcW w:w="5272"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Rad s roditeljima</w:t>
            </w:r>
          </w:p>
        </w:tc>
        <w:tc>
          <w:tcPr>
            <w:tcW w:w="2504"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psiholog,razrednici</w:t>
            </w:r>
          </w:p>
        </w:tc>
        <w:tc>
          <w:tcPr>
            <w:tcW w:w="1543" w:type="dxa"/>
          </w:tcPr>
          <w:p w:rsidR="009B6283" w:rsidRDefault="005B1CC1">
            <w:pPr>
              <w:pBdr>
                <w:top w:val="nil"/>
                <w:left w:val="nil"/>
                <w:bottom w:val="nil"/>
                <w:right w:val="nil"/>
                <w:between w:val="nil"/>
              </w:pBdr>
              <w:spacing w:before="49"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tijekom god.</w:t>
            </w:r>
          </w:p>
        </w:tc>
      </w:tr>
      <w:tr w:rsidR="009B6283">
        <w:trPr>
          <w:trHeight w:val="280"/>
        </w:trPr>
        <w:tc>
          <w:tcPr>
            <w:tcW w:w="5272"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sa HZZ</w:t>
            </w:r>
          </w:p>
        </w:tc>
        <w:tc>
          <w:tcPr>
            <w:tcW w:w="2504"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psiholog</w:t>
            </w:r>
          </w:p>
        </w:tc>
        <w:tc>
          <w:tcPr>
            <w:tcW w:w="1543" w:type="dxa"/>
          </w:tcPr>
          <w:p w:rsidR="009B6283" w:rsidRDefault="005B1CC1">
            <w:pPr>
              <w:pBdr>
                <w:top w:val="nil"/>
                <w:left w:val="nil"/>
                <w:bottom w:val="nil"/>
                <w:right w:val="nil"/>
                <w:between w:val="nil"/>
              </w:pBdr>
              <w:spacing w:before="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tijekom god</w:t>
            </w:r>
          </w:p>
        </w:tc>
      </w:tr>
      <w:tr w:rsidR="009B6283">
        <w:trPr>
          <w:trHeight w:val="280"/>
        </w:trPr>
        <w:tc>
          <w:tcPr>
            <w:tcW w:w="5272"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Izrada oglasne ploče</w:t>
            </w:r>
          </w:p>
        </w:tc>
        <w:tc>
          <w:tcPr>
            <w:tcW w:w="2504"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psiholog, učenici</w:t>
            </w:r>
          </w:p>
        </w:tc>
        <w:tc>
          <w:tcPr>
            <w:tcW w:w="1543" w:type="dxa"/>
          </w:tcPr>
          <w:p w:rsidR="009B6283" w:rsidRDefault="005B1CC1">
            <w:pPr>
              <w:pBdr>
                <w:top w:val="nil"/>
                <w:left w:val="nil"/>
                <w:bottom w:val="nil"/>
                <w:right w:val="nil"/>
                <w:between w:val="nil"/>
              </w:pBdr>
              <w:spacing w:before="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03.-06. mj.</w:t>
            </w:r>
          </w:p>
        </w:tc>
      </w:tr>
    </w:tbl>
    <w:p w:rsidR="009B6283" w:rsidRDefault="009B6283">
      <w:pPr>
        <w:pBdr>
          <w:top w:val="nil"/>
          <w:left w:val="nil"/>
          <w:bottom w:val="nil"/>
          <w:right w:val="nil"/>
          <w:between w:val="nil"/>
        </w:pBdr>
        <w:spacing w:before="90" w:line="240" w:lineRule="auto"/>
        <w:ind w:left="0" w:hanging="2"/>
        <w:rPr>
          <w:rFonts w:ascii="Arial Narrow" w:eastAsia="Arial Narrow" w:hAnsi="Arial Narrow" w:cs="Arial Narrow"/>
          <w:sz w:val="20"/>
          <w:szCs w:val="20"/>
        </w:rPr>
      </w:pPr>
    </w:p>
    <w:p w:rsidR="009B6283" w:rsidRDefault="009B6283">
      <w:pPr>
        <w:ind w:left="0" w:hanging="2"/>
        <w:rPr>
          <w:rFonts w:ascii="Arial Narrow" w:eastAsia="Arial Narrow" w:hAnsi="Arial Narrow" w:cs="Arial Narrow"/>
          <w:sz w:val="24"/>
          <w:szCs w:val="24"/>
        </w:rPr>
        <w:sectPr w:rsidR="009B6283">
          <w:type w:val="continuous"/>
          <w:pgSz w:w="11910" w:h="16840"/>
          <w:pgMar w:top="1440" w:right="1440" w:bottom="1440" w:left="1440" w:header="0" w:footer="1242" w:gutter="0"/>
          <w:pgBorders w:offsetFrom="page">
            <w:top w:val="single" w:sz="8" w:space="24" w:color="000000"/>
            <w:left w:val="single" w:sz="8" w:space="24" w:color="000000"/>
            <w:bottom w:val="single" w:sz="8" w:space="24" w:color="000000"/>
            <w:right w:val="single" w:sz="8" w:space="24" w:color="000000"/>
          </w:pgBorders>
          <w:cols w:space="720"/>
          <w:docGrid w:linePitch="299"/>
        </w:sectPr>
      </w:pPr>
    </w:p>
    <w:p w:rsidR="009B6283" w:rsidRDefault="005B1CC1">
      <w:pPr>
        <w:numPr>
          <w:ilvl w:val="0"/>
          <w:numId w:val="26"/>
        </w:numPr>
        <w:pBdr>
          <w:top w:val="nil"/>
          <w:left w:val="nil"/>
          <w:bottom w:val="nil"/>
          <w:right w:val="nil"/>
          <w:between w:val="nil"/>
        </w:pBdr>
        <w:tabs>
          <w:tab w:val="left" w:pos="1050"/>
        </w:tabs>
        <w:spacing w:before="71" w:line="240" w:lineRule="auto"/>
        <w:ind w:left="0" w:hanging="2"/>
        <w:rPr>
          <w:rFonts w:ascii="Arial Narrow" w:eastAsia="Arial Narrow" w:hAnsi="Arial Narrow" w:cs="Arial Narrow"/>
          <w:color w:val="FF0000"/>
          <w:sz w:val="24"/>
          <w:szCs w:val="24"/>
        </w:rPr>
      </w:pPr>
      <w:r>
        <w:rPr>
          <w:rFonts w:ascii="Arial Narrow" w:eastAsia="Arial Narrow" w:hAnsi="Arial Narrow" w:cs="Arial Narrow"/>
          <w:b/>
          <w:color w:val="FF0000"/>
          <w:sz w:val="24"/>
          <w:szCs w:val="24"/>
        </w:rPr>
        <w:lastRenderedPageBreak/>
        <w:t>PLAN ZDRAVSTVENO – SOCIJALNE ZAŠTITE U ŠKOLI</w:t>
      </w:r>
    </w:p>
    <w:p w:rsidR="009B6283" w:rsidRDefault="005B1CC1">
      <w:pPr>
        <w:tabs>
          <w:tab w:val="left" w:pos="1553"/>
        </w:tabs>
        <w:spacing w:before="274"/>
        <w:ind w:left="0" w:hanging="2"/>
        <w:rPr>
          <w:rFonts w:ascii="Arial Narrow" w:eastAsia="Arial Narrow" w:hAnsi="Arial Narrow" w:cs="Arial Narrow"/>
          <w:sz w:val="24"/>
          <w:szCs w:val="24"/>
        </w:rPr>
      </w:pPr>
      <w:r>
        <w:rPr>
          <w:rFonts w:ascii="Arial Narrow" w:eastAsia="Arial Narrow" w:hAnsi="Arial Narrow" w:cs="Arial Narrow"/>
          <w:b/>
          <w:sz w:val="24"/>
          <w:szCs w:val="24"/>
        </w:rPr>
        <w:t>6.1</w:t>
      </w:r>
      <w:r>
        <w:rPr>
          <w:rFonts w:ascii="Arial Narrow" w:eastAsia="Arial Narrow" w:hAnsi="Arial Narrow" w:cs="Arial Narrow"/>
          <w:b/>
          <w:sz w:val="24"/>
          <w:szCs w:val="24"/>
        </w:rPr>
        <w:tab/>
        <w:t>ZDRAVSTVENO PROSVJEĆIVANJE UČENIKA</w:t>
      </w:r>
    </w:p>
    <w:p w:rsidR="009B6283" w:rsidRDefault="009B6283">
      <w:pPr>
        <w:spacing w:before="1" w:line="242" w:lineRule="auto"/>
        <w:ind w:left="0" w:right="492" w:hanging="2"/>
        <w:rPr>
          <w:rFonts w:ascii="Arial Narrow" w:eastAsia="Arial Narrow" w:hAnsi="Arial Narrow" w:cs="Arial Narrow"/>
          <w:sz w:val="24"/>
          <w:szCs w:val="24"/>
        </w:rPr>
      </w:pPr>
    </w:p>
    <w:p w:rsidR="009B6283" w:rsidRDefault="005B1CC1">
      <w:pPr>
        <w:spacing w:before="1" w:line="242" w:lineRule="auto"/>
        <w:ind w:left="0" w:right="492" w:hanging="2"/>
        <w:rPr>
          <w:rFonts w:ascii="Arial Narrow" w:eastAsia="Arial Narrow" w:hAnsi="Arial Narrow" w:cs="Arial Narrow"/>
          <w:sz w:val="24"/>
          <w:szCs w:val="24"/>
        </w:rPr>
      </w:pPr>
      <w:r>
        <w:rPr>
          <w:rFonts w:ascii="Arial Narrow" w:eastAsia="Arial Narrow" w:hAnsi="Arial Narrow" w:cs="Arial Narrow"/>
          <w:b/>
          <w:bCs/>
          <w:sz w:val="24"/>
          <w:szCs w:val="24"/>
        </w:rPr>
        <w:t xml:space="preserve"> Program  provodi školska liječnica dr Korina Krmpotić i med. sestra Iva Baček u suradnji sa stručnim suradnicima u školi.</w:t>
      </w:r>
    </w:p>
    <w:p w:rsidR="009B6283" w:rsidRDefault="009B6283">
      <w:pPr>
        <w:pBdr>
          <w:top w:val="nil"/>
          <w:left w:val="nil"/>
          <w:bottom w:val="nil"/>
          <w:right w:val="nil"/>
          <w:between w:val="nil"/>
        </w:pBdr>
        <w:spacing w:before="45" w:line="240" w:lineRule="auto"/>
        <w:ind w:left="0" w:hanging="2"/>
        <w:rPr>
          <w:rFonts w:ascii="Arial Narrow" w:eastAsia="Arial Narrow" w:hAnsi="Arial Narrow" w:cs="Arial Narrow"/>
          <w:sz w:val="20"/>
          <w:szCs w:val="20"/>
        </w:rPr>
      </w:pPr>
    </w:p>
    <w:tbl>
      <w:tblPr>
        <w:tblStyle w:val="afffffffffffffffffffffffd"/>
        <w:tblW w:w="9630" w:type="dxa"/>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3555"/>
        <w:gridCol w:w="2685"/>
        <w:gridCol w:w="1695"/>
      </w:tblGrid>
      <w:tr w:rsidR="009B6283">
        <w:trPr>
          <w:trHeight w:val="700"/>
        </w:trPr>
        <w:tc>
          <w:tcPr>
            <w:tcW w:w="1695" w:type="dxa"/>
          </w:tcPr>
          <w:p w:rsidR="009B6283" w:rsidRDefault="005B1CC1">
            <w:pPr>
              <w:pBdr>
                <w:top w:val="nil"/>
                <w:left w:val="nil"/>
                <w:bottom w:val="nil"/>
                <w:right w:val="nil"/>
                <w:between w:val="nil"/>
              </w:pBdr>
              <w:spacing w:before="214" w:line="240" w:lineRule="auto"/>
              <w:ind w:left="0" w:right="3" w:hanging="2"/>
              <w:jc w:val="center"/>
              <w:rPr>
                <w:rFonts w:ascii="Arial Narrow" w:eastAsia="Arial Narrow" w:hAnsi="Arial Narrow" w:cs="Arial Narrow"/>
                <w:sz w:val="24"/>
                <w:szCs w:val="24"/>
              </w:rPr>
            </w:pPr>
            <w:r>
              <w:rPr>
                <w:rFonts w:ascii="Arial Narrow" w:eastAsia="Arial Narrow" w:hAnsi="Arial Narrow" w:cs="Arial Narrow"/>
                <w:b/>
                <w:sz w:val="24"/>
                <w:szCs w:val="24"/>
              </w:rPr>
              <w:t>Razred</w:t>
            </w:r>
          </w:p>
        </w:tc>
        <w:tc>
          <w:tcPr>
            <w:tcW w:w="3555" w:type="dxa"/>
          </w:tcPr>
          <w:p w:rsidR="009B6283" w:rsidRDefault="005B1CC1">
            <w:pPr>
              <w:pBdr>
                <w:top w:val="nil"/>
                <w:left w:val="nil"/>
                <w:bottom w:val="nil"/>
                <w:right w:val="nil"/>
                <w:between w:val="nil"/>
              </w:pBdr>
              <w:spacing w:before="214"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Tema</w:t>
            </w:r>
          </w:p>
        </w:tc>
        <w:tc>
          <w:tcPr>
            <w:tcW w:w="2685" w:type="dxa"/>
          </w:tcPr>
          <w:p w:rsidR="009B6283" w:rsidRDefault="005B1CC1">
            <w:pPr>
              <w:pBdr>
                <w:top w:val="nil"/>
                <w:left w:val="nil"/>
                <w:bottom w:val="nil"/>
                <w:right w:val="nil"/>
                <w:between w:val="nil"/>
              </w:pBdr>
              <w:spacing w:before="214"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Nositelj</w:t>
            </w:r>
          </w:p>
        </w:tc>
        <w:tc>
          <w:tcPr>
            <w:tcW w:w="1695" w:type="dxa"/>
          </w:tcPr>
          <w:p w:rsidR="009B6283" w:rsidRDefault="005B1CC1">
            <w:pPr>
              <w:pBdr>
                <w:top w:val="nil"/>
                <w:left w:val="nil"/>
                <w:bottom w:val="nil"/>
                <w:right w:val="nil"/>
                <w:between w:val="nil"/>
              </w:pBdr>
              <w:spacing w:before="74"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Vrijeme realizacije</w:t>
            </w:r>
          </w:p>
        </w:tc>
      </w:tr>
      <w:tr w:rsidR="009B6283">
        <w:trPr>
          <w:trHeight w:val="480"/>
        </w:trPr>
        <w:tc>
          <w:tcPr>
            <w:tcW w:w="1695" w:type="dxa"/>
          </w:tcPr>
          <w:p w:rsidR="009B6283" w:rsidRDefault="005B1CC1">
            <w:pPr>
              <w:pBdr>
                <w:top w:val="nil"/>
                <w:left w:val="nil"/>
                <w:bottom w:val="nil"/>
                <w:right w:val="nil"/>
                <w:between w:val="nil"/>
              </w:pBdr>
              <w:spacing w:before="196"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3555" w:type="dxa"/>
          </w:tcPr>
          <w:p w:rsidR="009B6283" w:rsidRDefault="005B1CC1">
            <w:pPr>
              <w:pBdr>
                <w:top w:val="nil"/>
                <w:left w:val="nil"/>
                <w:bottom w:val="nil"/>
                <w:right w:val="nil"/>
                <w:between w:val="nil"/>
              </w:pBdr>
              <w:spacing w:before="19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Osobna higijena, higijena zubi</w:t>
            </w:r>
          </w:p>
        </w:tc>
        <w:tc>
          <w:tcPr>
            <w:tcW w:w="2685" w:type="dxa"/>
          </w:tcPr>
          <w:p w:rsidR="009B6283" w:rsidRDefault="005B1CC1">
            <w:pPr>
              <w:pBdr>
                <w:top w:val="nil"/>
                <w:left w:val="nil"/>
                <w:bottom w:val="nil"/>
                <w:right w:val="nil"/>
                <w:between w:val="nil"/>
              </w:pBdr>
              <w:spacing w:before="19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zdrav. radnici i str. sur.</w:t>
            </w:r>
          </w:p>
        </w:tc>
        <w:tc>
          <w:tcPr>
            <w:tcW w:w="1695" w:type="dxa"/>
          </w:tcPr>
          <w:p w:rsidR="009B6283" w:rsidRDefault="005B1CC1">
            <w:pPr>
              <w:spacing w:before="141"/>
              <w:ind w:left="0" w:hanging="2"/>
              <w:rPr>
                <w:rFonts w:ascii="Arial Narrow" w:eastAsia="Arial Narrow" w:hAnsi="Arial Narrow" w:cs="Arial Narrow"/>
                <w:sz w:val="24"/>
                <w:szCs w:val="24"/>
              </w:rPr>
            </w:pPr>
            <w:r>
              <w:rPr>
                <w:rFonts w:ascii="Arial Narrow" w:eastAsia="Arial Narrow" w:hAnsi="Arial Narrow" w:cs="Arial Narrow"/>
                <w:sz w:val="24"/>
                <w:szCs w:val="24"/>
              </w:rPr>
              <w:t>tijekom god.</w:t>
            </w:r>
          </w:p>
        </w:tc>
      </w:tr>
      <w:tr w:rsidR="009B6283">
        <w:trPr>
          <w:trHeight w:val="681"/>
        </w:trPr>
        <w:tc>
          <w:tcPr>
            <w:tcW w:w="1695" w:type="dxa"/>
          </w:tcPr>
          <w:p w:rsidR="009B6283" w:rsidRDefault="005B1CC1">
            <w:pPr>
              <w:pBdr>
                <w:top w:val="nil"/>
                <w:left w:val="nil"/>
                <w:bottom w:val="nil"/>
                <w:right w:val="nil"/>
                <w:between w:val="nil"/>
              </w:pBdr>
              <w:spacing w:before="69" w:line="240" w:lineRule="auto"/>
              <w:ind w:left="0" w:right="5" w:hanging="2"/>
              <w:jc w:val="center"/>
              <w:rPr>
                <w:rFonts w:ascii="Arial Narrow" w:eastAsia="Arial Narrow" w:hAnsi="Arial Narrow" w:cs="Arial Narrow"/>
                <w:sz w:val="24"/>
                <w:szCs w:val="24"/>
              </w:rPr>
            </w:pPr>
            <w:r>
              <w:rPr>
                <w:rFonts w:ascii="Arial Narrow" w:eastAsia="Arial Narrow" w:hAnsi="Arial Narrow" w:cs="Arial Narrow"/>
                <w:sz w:val="24"/>
                <w:szCs w:val="24"/>
              </w:rPr>
              <w:t>3.</w:t>
            </w:r>
          </w:p>
          <w:p w:rsidR="009B6283" w:rsidRDefault="009B6283">
            <w:pPr>
              <w:pBdr>
                <w:top w:val="nil"/>
                <w:left w:val="nil"/>
                <w:bottom w:val="nil"/>
                <w:right w:val="nil"/>
                <w:between w:val="nil"/>
              </w:pBdr>
              <w:spacing w:before="4" w:line="240" w:lineRule="auto"/>
              <w:ind w:left="0" w:right="6" w:hanging="2"/>
              <w:rPr>
                <w:rFonts w:ascii="Arial Narrow" w:eastAsia="Arial Narrow" w:hAnsi="Arial Narrow" w:cs="Arial Narrow"/>
                <w:sz w:val="24"/>
                <w:szCs w:val="24"/>
              </w:rPr>
            </w:pPr>
          </w:p>
        </w:tc>
        <w:tc>
          <w:tcPr>
            <w:tcW w:w="3555" w:type="dxa"/>
          </w:tcPr>
          <w:p w:rsidR="009B6283" w:rsidRDefault="005B1CC1">
            <w:pPr>
              <w:pBdr>
                <w:top w:val="nil"/>
                <w:left w:val="nil"/>
                <w:bottom w:val="nil"/>
                <w:right w:val="nil"/>
                <w:between w:val="nil"/>
              </w:pBdr>
              <w:spacing w:before="69"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Pravilna prehrana i utjecaj na rast i razvoj čovjeka</w:t>
            </w:r>
          </w:p>
        </w:tc>
        <w:tc>
          <w:tcPr>
            <w:tcW w:w="2685" w:type="dxa"/>
          </w:tcPr>
          <w:p w:rsidR="009B6283" w:rsidRDefault="005B1CC1">
            <w:pPr>
              <w:pBdr>
                <w:top w:val="nil"/>
                <w:left w:val="nil"/>
                <w:bottom w:val="nil"/>
                <w:right w:val="nil"/>
                <w:between w:val="nil"/>
              </w:pBdr>
              <w:spacing w:before="69"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zdrav. radnici i str. sur.</w:t>
            </w:r>
          </w:p>
        </w:tc>
        <w:tc>
          <w:tcPr>
            <w:tcW w:w="1695" w:type="dxa"/>
          </w:tcPr>
          <w:p w:rsidR="009B6283" w:rsidRDefault="005B1CC1">
            <w:pPr>
              <w:spacing w:before="141"/>
              <w:ind w:left="0" w:hanging="2"/>
              <w:rPr>
                <w:rFonts w:ascii="Arial Narrow" w:eastAsia="Arial Narrow" w:hAnsi="Arial Narrow" w:cs="Arial Narrow"/>
                <w:sz w:val="24"/>
                <w:szCs w:val="24"/>
              </w:rPr>
            </w:pPr>
            <w:r>
              <w:rPr>
                <w:rFonts w:ascii="Arial Narrow" w:eastAsia="Arial Narrow" w:hAnsi="Arial Narrow" w:cs="Arial Narrow"/>
                <w:sz w:val="24"/>
                <w:szCs w:val="24"/>
              </w:rPr>
              <w:t>tijekom god.</w:t>
            </w:r>
          </w:p>
        </w:tc>
      </w:tr>
      <w:tr w:rsidR="009B6283">
        <w:trPr>
          <w:trHeight w:val="503"/>
        </w:trPr>
        <w:tc>
          <w:tcPr>
            <w:tcW w:w="1695" w:type="dxa"/>
          </w:tcPr>
          <w:p w:rsidR="009B6283" w:rsidRDefault="005B1CC1">
            <w:pPr>
              <w:pBdr>
                <w:top w:val="nil"/>
                <w:left w:val="nil"/>
                <w:bottom w:val="nil"/>
                <w:right w:val="nil"/>
                <w:between w:val="nil"/>
              </w:pBdr>
              <w:spacing w:before="66" w:line="240" w:lineRule="auto"/>
              <w:ind w:left="0" w:right="5" w:hanging="2"/>
              <w:jc w:val="center"/>
              <w:rPr>
                <w:rFonts w:ascii="Arial Narrow" w:eastAsia="Arial Narrow" w:hAnsi="Arial Narrow" w:cs="Arial Narrow"/>
                <w:sz w:val="24"/>
                <w:szCs w:val="24"/>
              </w:rPr>
            </w:pPr>
            <w:r>
              <w:rPr>
                <w:rFonts w:ascii="Arial Narrow" w:eastAsia="Arial Narrow" w:hAnsi="Arial Narrow" w:cs="Arial Narrow"/>
                <w:sz w:val="24"/>
                <w:szCs w:val="24"/>
              </w:rPr>
              <w:t>5.</w:t>
            </w:r>
          </w:p>
        </w:tc>
        <w:tc>
          <w:tcPr>
            <w:tcW w:w="3555" w:type="dxa"/>
          </w:tcPr>
          <w:p w:rsidR="009B6283" w:rsidRDefault="005B1CC1">
            <w:pPr>
              <w:pBdr>
                <w:top w:val="nil"/>
                <w:left w:val="nil"/>
                <w:bottom w:val="nil"/>
                <w:right w:val="nil"/>
                <w:between w:val="nil"/>
              </w:pBdr>
              <w:spacing w:before="6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Pubertet</w:t>
            </w:r>
          </w:p>
        </w:tc>
        <w:tc>
          <w:tcPr>
            <w:tcW w:w="2685" w:type="dxa"/>
          </w:tcPr>
          <w:p w:rsidR="009B6283" w:rsidRDefault="005B1CC1">
            <w:pPr>
              <w:pBdr>
                <w:top w:val="nil"/>
                <w:left w:val="nil"/>
                <w:bottom w:val="nil"/>
                <w:right w:val="nil"/>
                <w:between w:val="nil"/>
              </w:pBdr>
              <w:spacing w:before="6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zdrav. radnici i str. sur.</w:t>
            </w:r>
          </w:p>
        </w:tc>
        <w:tc>
          <w:tcPr>
            <w:tcW w:w="1695" w:type="dxa"/>
          </w:tcPr>
          <w:p w:rsidR="009B6283" w:rsidRDefault="005B1CC1">
            <w:pPr>
              <w:spacing w:before="141"/>
              <w:ind w:left="0" w:hanging="2"/>
              <w:rPr>
                <w:rFonts w:ascii="Arial Narrow" w:eastAsia="Arial Narrow" w:hAnsi="Arial Narrow" w:cs="Arial Narrow"/>
                <w:sz w:val="24"/>
                <w:szCs w:val="24"/>
              </w:rPr>
            </w:pPr>
            <w:r>
              <w:rPr>
                <w:rFonts w:ascii="Arial Narrow" w:eastAsia="Arial Narrow" w:hAnsi="Arial Narrow" w:cs="Arial Narrow"/>
                <w:sz w:val="24"/>
                <w:szCs w:val="24"/>
              </w:rPr>
              <w:t>tijekom god.</w:t>
            </w:r>
          </w:p>
        </w:tc>
      </w:tr>
      <w:tr w:rsidR="009B6283">
        <w:trPr>
          <w:trHeight w:val="503"/>
        </w:trPr>
        <w:tc>
          <w:tcPr>
            <w:tcW w:w="1695" w:type="dxa"/>
          </w:tcPr>
          <w:p w:rsidR="009B6283" w:rsidRDefault="005B1CC1">
            <w:pPr>
              <w:pBdr>
                <w:top w:val="nil"/>
                <w:left w:val="nil"/>
                <w:bottom w:val="nil"/>
                <w:right w:val="nil"/>
                <w:between w:val="nil"/>
              </w:pBdr>
              <w:spacing w:before="6"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6.</w:t>
            </w:r>
          </w:p>
        </w:tc>
        <w:tc>
          <w:tcPr>
            <w:tcW w:w="3555" w:type="dxa"/>
          </w:tcPr>
          <w:p w:rsidR="009B6283" w:rsidRDefault="005B1CC1">
            <w:pPr>
              <w:pBdr>
                <w:top w:val="nil"/>
                <w:left w:val="nil"/>
                <w:bottom w:val="nil"/>
                <w:right w:val="nil"/>
                <w:between w:val="nil"/>
              </w:pBdr>
              <w:spacing w:before="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Briga za zdravlje kralježnice i dr</w:t>
            </w:r>
          </w:p>
        </w:tc>
        <w:tc>
          <w:tcPr>
            <w:tcW w:w="2685" w:type="dxa"/>
          </w:tcPr>
          <w:p w:rsidR="009B6283" w:rsidRDefault="009B6283">
            <w:pPr>
              <w:pBdr>
                <w:top w:val="nil"/>
                <w:left w:val="nil"/>
                <w:bottom w:val="nil"/>
                <w:right w:val="nil"/>
                <w:between w:val="nil"/>
              </w:pBdr>
              <w:spacing w:before="6" w:line="240" w:lineRule="auto"/>
              <w:ind w:left="0" w:hanging="2"/>
              <w:rPr>
                <w:rFonts w:ascii="Arial Narrow" w:eastAsia="Arial Narrow" w:hAnsi="Arial Narrow" w:cs="Arial Narrow"/>
                <w:sz w:val="24"/>
                <w:szCs w:val="24"/>
              </w:rPr>
            </w:pPr>
          </w:p>
        </w:tc>
        <w:tc>
          <w:tcPr>
            <w:tcW w:w="1695" w:type="dxa"/>
          </w:tcPr>
          <w:p w:rsidR="009B6283" w:rsidRDefault="009B6283">
            <w:pPr>
              <w:pBdr>
                <w:top w:val="nil"/>
                <w:left w:val="nil"/>
                <w:bottom w:val="nil"/>
                <w:right w:val="nil"/>
                <w:between w:val="nil"/>
              </w:pBdr>
              <w:spacing w:before="6" w:line="240" w:lineRule="auto"/>
              <w:ind w:left="0" w:hanging="2"/>
              <w:rPr>
                <w:rFonts w:ascii="Arial Narrow" w:eastAsia="Arial Narrow" w:hAnsi="Arial Narrow" w:cs="Arial Narrow"/>
                <w:sz w:val="24"/>
                <w:szCs w:val="24"/>
              </w:rPr>
            </w:pPr>
          </w:p>
        </w:tc>
      </w:tr>
      <w:tr w:rsidR="009B6283">
        <w:trPr>
          <w:trHeight w:val="503"/>
        </w:trPr>
        <w:tc>
          <w:tcPr>
            <w:tcW w:w="1695" w:type="dxa"/>
          </w:tcPr>
          <w:p w:rsidR="009B6283" w:rsidRDefault="005B1CC1">
            <w:pPr>
              <w:pBdr>
                <w:top w:val="nil"/>
                <w:left w:val="nil"/>
                <w:bottom w:val="nil"/>
                <w:right w:val="nil"/>
                <w:between w:val="nil"/>
              </w:pBdr>
              <w:spacing w:before="6"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1.-8.</w:t>
            </w:r>
          </w:p>
        </w:tc>
        <w:tc>
          <w:tcPr>
            <w:tcW w:w="3555" w:type="dxa"/>
          </w:tcPr>
          <w:p w:rsidR="009B6283" w:rsidRDefault="005B1CC1">
            <w:pPr>
              <w:pBdr>
                <w:top w:val="nil"/>
                <w:left w:val="nil"/>
                <w:bottom w:val="nil"/>
                <w:right w:val="nil"/>
                <w:between w:val="nil"/>
              </w:pBdr>
              <w:spacing w:before="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Briga za vlastito zdravlje</w:t>
            </w:r>
          </w:p>
        </w:tc>
        <w:tc>
          <w:tcPr>
            <w:tcW w:w="2685" w:type="dxa"/>
          </w:tcPr>
          <w:p w:rsidR="009B6283" w:rsidRDefault="005B1CC1">
            <w:pPr>
              <w:pBdr>
                <w:top w:val="nil"/>
                <w:left w:val="nil"/>
                <w:bottom w:val="nil"/>
                <w:right w:val="nil"/>
                <w:between w:val="nil"/>
              </w:pBdr>
              <w:spacing w:before="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zdrav. radnici i str. sur.</w:t>
            </w:r>
          </w:p>
        </w:tc>
        <w:tc>
          <w:tcPr>
            <w:tcW w:w="1695" w:type="dxa"/>
          </w:tcPr>
          <w:p w:rsidR="009B6283" w:rsidRDefault="005B1CC1">
            <w:pPr>
              <w:pBdr>
                <w:top w:val="nil"/>
                <w:left w:val="nil"/>
                <w:bottom w:val="nil"/>
                <w:right w:val="nil"/>
                <w:between w:val="nil"/>
              </w:pBdr>
              <w:spacing w:before="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tijekom god.</w:t>
            </w:r>
          </w:p>
        </w:tc>
      </w:tr>
      <w:tr w:rsidR="009B6283">
        <w:trPr>
          <w:trHeight w:val="280"/>
        </w:trPr>
        <w:tc>
          <w:tcPr>
            <w:tcW w:w="1695" w:type="dxa"/>
          </w:tcPr>
          <w:p w:rsidR="009B6283" w:rsidRDefault="005B1CC1">
            <w:pPr>
              <w:pBdr>
                <w:top w:val="nil"/>
                <w:left w:val="nil"/>
                <w:bottom w:val="nil"/>
                <w:right w:val="nil"/>
                <w:between w:val="nil"/>
              </w:pBdr>
              <w:spacing w:before="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8.</w:t>
            </w:r>
          </w:p>
        </w:tc>
        <w:tc>
          <w:tcPr>
            <w:tcW w:w="3555"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Školsko i profesionalno usmjeravanje</w:t>
            </w:r>
          </w:p>
        </w:tc>
        <w:tc>
          <w:tcPr>
            <w:tcW w:w="2685"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zdrav. radnici i str. sur.</w:t>
            </w:r>
          </w:p>
        </w:tc>
        <w:tc>
          <w:tcPr>
            <w:tcW w:w="1695"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tijekom god.</w:t>
            </w:r>
          </w:p>
        </w:tc>
      </w:tr>
    </w:tbl>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Napomena</w:t>
      </w:r>
      <w:r>
        <w:rPr>
          <w:rFonts w:ascii="Arial Narrow" w:eastAsia="Arial Narrow" w:hAnsi="Arial Narrow" w:cs="Arial Narrow"/>
          <w:sz w:val="24"/>
          <w:szCs w:val="24"/>
        </w:rPr>
        <w:t>: Osim navedenih tema vezanih za zdravstveno prosvjećivanje učenika, provoditi će se i one teme zdravstvenog odgoja prema naputku od Agencije za odgoj I obrazovanje i HZZ.</w:t>
      </w:r>
    </w:p>
    <w:p w:rsidR="009B6283" w:rsidRDefault="009B6283">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before="1" w:line="242" w:lineRule="auto"/>
        <w:ind w:left="0" w:right="492" w:hanging="2"/>
        <w:rPr>
          <w:rFonts w:ascii="Arial Narrow" w:eastAsia="Arial Narrow" w:hAnsi="Arial Narrow" w:cs="Arial Narrow"/>
          <w:b/>
          <w:bCs/>
          <w:sz w:val="24"/>
          <w:szCs w:val="24"/>
        </w:rPr>
      </w:pPr>
    </w:p>
    <w:p w:rsidR="009B6283" w:rsidRDefault="009B6283">
      <w:pPr>
        <w:pBdr>
          <w:top w:val="nil"/>
          <w:left w:val="nil"/>
          <w:bottom w:val="nil"/>
          <w:right w:val="nil"/>
          <w:between w:val="nil"/>
        </w:pBdr>
        <w:spacing w:before="1" w:line="242" w:lineRule="auto"/>
        <w:ind w:left="0" w:right="492" w:hanging="2"/>
        <w:rPr>
          <w:rFonts w:ascii="Arial Narrow" w:eastAsia="Arial Narrow" w:hAnsi="Arial Narrow" w:cs="Arial Narrow"/>
          <w:b/>
          <w:bCs/>
          <w:sz w:val="24"/>
          <w:szCs w:val="24"/>
        </w:rPr>
      </w:pPr>
    </w:p>
    <w:p w:rsidR="009B6283" w:rsidRDefault="005B1CC1">
      <w:pPr>
        <w:pBdr>
          <w:top w:val="nil"/>
          <w:left w:val="nil"/>
          <w:bottom w:val="nil"/>
          <w:right w:val="nil"/>
          <w:between w:val="nil"/>
        </w:pBdr>
        <w:spacing w:before="1" w:line="242" w:lineRule="auto"/>
        <w:ind w:left="0" w:right="492" w:hanging="2"/>
        <w:rPr>
          <w:rFonts w:ascii="Arial Narrow" w:eastAsia="Arial Narrow" w:hAnsi="Arial Narrow" w:cs="Arial Narrow"/>
          <w:sz w:val="24"/>
          <w:szCs w:val="24"/>
        </w:rPr>
      </w:pPr>
      <w:r>
        <w:rPr>
          <w:rFonts w:ascii="Arial Narrow" w:eastAsia="Arial Narrow" w:hAnsi="Arial Narrow" w:cs="Arial Narrow"/>
          <w:b/>
          <w:bCs/>
          <w:sz w:val="24"/>
          <w:szCs w:val="24"/>
        </w:rPr>
        <w:t>Napomena</w:t>
      </w:r>
      <w:r>
        <w:rPr>
          <w:rFonts w:ascii="Arial Narrow" w:eastAsia="Arial Narrow" w:hAnsi="Arial Narrow" w:cs="Arial Narrow"/>
          <w:sz w:val="24"/>
          <w:szCs w:val="24"/>
        </w:rPr>
        <w:t>: Mjere provodi školska liječnica dr Korina Krmpotić i med. sestra Iva Ba</w:t>
      </w:r>
      <w:r>
        <w:rPr>
          <w:rFonts w:ascii="Arial Narrow" w:eastAsia="Arial Narrow" w:hAnsi="Arial Narrow" w:cs="Arial Narrow"/>
          <w:sz w:val="24"/>
          <w:szCs w:val="24"/>
        </w:rPr>
        <w:t>ček u suradnji sa stručnim suradnicima u školi.</w:t>
      </w:r>
    </w:p>
    <w:p w:rsidR="009B6283" w:rsidRDefault="009B6283">
      <w:pPr>
        <w:pStyle w:val="Tijeloteksta"/>
        <w:ind w:left="0" w:hanging="2"/>
        <w:rPr>
          <w:rFonts w:ascii="Arial" w:hAnsi="Arial" w:cs="Arial"/>
          <w:b/>
          <w:sz w:val="20"/>
        </w:rPr>
      </w:pPr>
    </w:p>
    <w:p w:rsidR="009B6283" w:rsidRDefault="009B6283">
      <w:pPr>
        <w:pStyle w:val="Tijeloteksta"/>
        <w:ind w:left="0" w:hanging="2"/>
        <w:rPr>
          <w:rFonts w:ascii="Arial" w:hAnsi="Arial" w:cs="Arial"/>
          <w:b/>
          <w:sz w:val="20"/>
        </w:rPr>
      </w:pPr>
    </w:p>
    <w:p w:rsidR="009B6283" w:rsidRDefault="009B6283">
      <w:pPr>
        <w:pStyle w:val="Tijeloteksta"/>
        <w:ind w:leftChars="0" w:left="0" w:firstLineChars="0" w:firstLine="0"/>
        <w:rPr>
          <w:rFonts w:ascii="Arial" w:hAnsi="Arial" w:cs="Arial"/>
          <w:b/>
          <w:sz w:val="22"/>
          <w:szCs w:val="22"/>
        </w:rPr>
      </w:pPr>
    </w:p>
    <w:p w:rsidR="009B6283" w:rsidRDefault="009B6283">
      <w:pPr>
        <w:pStyle w:val="Tijeloteksta"/>
        <w:ind w:leftChars="0" w:left="0" w:firstLineChars="0" w:firstLine="0"/>
        <w:rPr>
          <w:rFonts w:ascii="Arial" w:hAnsi="Arial" w:cs="Arial"/>
          <w:b/>
          <w:sz w:val="22"/>
          <w:szCs w:val="22"/>
        </w:rPr>
      </w:pPr>
    </w:p>
    <w:p w:rsidR="009B6283" w:rsidRDefault="005B1CC1">
      <w:pPr>
        <w:pStyle w:val="Tijeloteksta"/>
        <w:ind w:leftChars="0" w:left="0" w:firstLineChars="0" w:firstLine="0"/>
        <w:rPr>
          <w:color w:val="8064A2"/>
          <w:sz w:val="22"/>
          <w:szCs w:val="22"/>
        </w:rPr>
      </w:pPr>
      <w:r>
        <w:rPr>
          <w:rFonts w:ascii="Arial" w:hAnsi="Arial" w:cs="Arial"/>
          <w:b/>
          <w:sz w:val="22"/>
          <w:szCs w:val="22"/>
        </w:rPr>
        <w:t xml:space="preserve">6.2..          </w:t>
      </w:r>
      <w:r>
        <w:rPr>
          <w:rFonts w:ascii="Arial" w:hAnsi="Arial" w:cs="Arial"/>
          <w:b/>
          <w:color w:val="8064A2"/>
          <w:sz w:val="22"/>
          <w:szCs w:val="22"/>
        </w:rPr>
        <w:t xml:space="preserve">PROGRAM  SPECIFIČNIH I PREVENTIVNIH MJERA ZDRAVSTVENE ZAŠTITE </w:t>
      </w:r>
    </w:p>
    <w:p w:rsidR="009B6283" w:rsidRDefault="005B1CC1">
      <w:pPr>
        <w:pStyle w:val="Tijeloteksta"/>
        <w:ind w:left="0" w:hanging="2"/>
        <w:jc w:val="center"/>
        <w:rPr>
          <w:color w:val="8064A2"/>
          <w:sz w:val="22"/>
          <w:szCs w:val="22"/>
        </w:rPr>
      </w:pPr>
      <w:r>
        <w:rPr>
          <w:rFonts w:ascii="Arial" w:hAnsi="Arial" w:cs="Arial"/>
          <w:b/>
          <w:color w:val="8064A2"/>
          <w:sz w:val="22"/>
          <w:szCs w:val="22"/>
        </w:rPr>
        <w:t xml:space="preserve">UČENIKA </w:t>
      </w:r>
      <w:r>
        <w:rPr>
          <w:rFonts w:ascii="Arial" w:hAnsi="Arial" w:cs="Arial"/>
          <w:b/>
          <w:color w:val="8064A2"/>
          <w:sz w:val="22"/>
          <w:szCs w:val="22"/>
          <w:u w:val="single"/>
        </w:rPr>
        <w:t>OSNOVNIH ŠKOLA</w:t>
      </w:r>
      <w:r>
        <w:rPr>
          <w:rFonts w:ascii="Arial" w:hAnsi="Arial" w:cs="Arial"/>
          <w:b/>
          <w:color w:val="8064A2"/>
          <w:sz w:val="22"/>
          <w:szCs w:val="22"/>
        </w:rPr>
        <w:t xml:space="preserve"> U ŠKOLSKOJ GODINI 2025/2026</w:t>
      </w:r>
    </w:p>
    <w:p w:rsidR="009B6283" w:rsidRDefault="009B6283">
      <w:pPr>
        <w:ind w:left="0" w:hanging="2"/>
        <w:rPr>
          <w:rFonts w:ascii="Arial" w:hAnsi="Arial"/>
          <w:b/>
        </w:rPr>
      </w:pPr>
    </w:p>
    <w:p w:rsidR="009B6283" w:rsidRDefault="009B6283">
      <w:pPr>
        <w:ind w:left="0" w:hanging="2"/>
        <w:rPr>
          <w:rFonts w:ascii="Arial" w:hAnsi="Arial"/>
          <w:b/>
        </w:rPr>
      </w:pPr>
    </w:p>
    <w:p w:rsidR="009B6283" w:rsidRDefault="005B1CC1">
      <w:pPr>
        <w:widowControl/>
        <w:numPr>
          <w:ilvl w:val="0"/>
          <w:numId w:val="4"/>
        </w:numPr>
        <w:suppressAutoHyphens/>
        <w:autoSpaceDE/>
        <w:autoSpaceDN/>
        <w:spacing w:line="240" w:lineRule="auto"/>
        <w:ind w:leftChars="0" w:left="0" w:firstLineChars="0" w:hanging="2"/>
        <w:textAlignment w:val="auto"/>
      </w:pPr>
      <w:r>
        <w:rPr>
          <w:rFonts w:ascii="Arial" w:hAnsi="Arial"/>
          <w:b/>
          <w:sz w:val="20"/>
          <w:szCs w:val="20"/>
        </w:rPr>
        <w:t>Sistematski pregledi:</w:t>
      </w:r>
    </w:p>
    <w:p w:rsidR="009B6283" w:rsidRDefault="005B1CC1">
      <w:pPr>
        <w:widowControl/>
        <w:numPr>
          <w:ilvl w:val="0"/>
          <w:numId w:val="1"/>
        </w:numPr>
        <w:suppressAutoHyphens/>
        <w:autoSpaceDE/>
        <w:autoSpaceDN/>
        <w:spacing w:line="240" w:lineRule="auto"/>
        <w:ind w:leftChars="0" w:left="0" w:firstLineChars="0" w:hanging="2"/>
        <w:textAlignment w:val="auto"/>
      </w:pPr>
      <w:r>
        <w:rPr>
          <w:rFonts w:ascii="Arial" w:hAnsi="Arial"/>
          <w:sz w:val="20"/>
          <w:szCs w:val="20"/>
        </w:rPr>
        <w:t xml:space="preserve">prije upisa u  I  razred </w:t>
      </w:r>
    </w:p>
    <w:p w:rsidR="009B6283" w:rsidRDefault="005B1CC1">
      <w:pPr>
        <w:widowControl/>
        <w:numPr>
          <w:ilvl w:val="0"/>
          <w:numId w:val="1"/>
        </w:numPr>
        <w:suppressAutoHyphens/>
        <w:autoSpaceDE/>
        <w:autoSpaceDN/>
        <w:spacing w:line="240" w:lineRule="auto"/>
        <w:ind w:leftChars="0" w:left="0" w:firstLineChars="0" w:hanging="2"/>
        <w:textAlignment w:val="auto"/>
      </w:pPr>
      <w:r>
        <w:rPr>
          <w:rFonts w:ascii="Arial" w:hAnsi="Arial"/>
          <w:sz w:val="20"/>
          <w:szCs w:val="20"/>
        </w:rPr>
        <w:t>učenika V i VIII razreda</w:t>
      </w:r>
    </w:p>
    <w:p w:rsidR="009B6283" w:rsidRDefault="005B1CC1">
      <w:pPr>
        <w:pStyle w:val="Uvuenotijeloteksta"/>
        <w:ind w:left="0" w:hanging="2"/>
      </w:pPr>
      <w:r>
        <w:rPr>
          <w:rFonts w:ascii="Arial" w:hAnsi="Arial" w:cs="Arial"/>
        </w:rPr>
        <w:t>Sistematski pregledi učenika u pravilu se provode u prostorijama Odjela za školsku medicinu uz nazočnost učitelja ili razrednika.</w:t>
      </w:r>
    </w:p>
    <w:p w:rsidR="009B6283" w:rsidRDefault="009B6283">
      <w:pPr>
        <w:ind w:left="0" w:hanging="2"/>
        <w:rPr>
          <w:rFonts w:ascii="Arial" w:hAnsi="Arial"/>
          <w:b/>
          <w:sz w:val="20"/>
          <w:szCs w:val="20"/>
        </w:rPr>
      </w:pPr>
    </w:p>
    <w:p w:rsidR="009B6283" w:rsidRDefault="005B1CC1">
      <w:pPr>
        <w:ind w:left="0" w:hanging="2"/>
      </w:pPr>
      <w:r>
        <w:rPr>
          <w:rFonts w:ascii="Arial" w:hAnsi="Arial"/>
          <w:b/>
          <w:sz w:val="20"/>
          <w:szCs w:val="20"/>
        </w:rPr>
        <w:t>2.   Namjenski pregledi na zahtjev ili prema situaciji</w:t>
      </w:r>
      <w:r>
        <w:rPr>
          <w:rFonts w:ascii="Arial" w:hAnsi="Arial"/>
          <w:sz w:val="20"/>
          <w:szCs w:val="20"/>
        </w:rPr>
        <w:t xml:space="preserve"> </w:t>
      </w:r>
    </w:p>
    <w:p w:rsidR="009B6283" w:rsidRDefault="009B6283">
      <w:pPr>
        <w:ind w:left="0" w:hanging="2"/>
        <w:rPr>
          <w:rFonts w:ascii="Arial" w:hAnsi="Arial"/>
          <w:b/>
          <w:sz w:val="20"/>
          <w:szCs w:val="20"/>
        </w:rPr>
      </w:pPr>
    </w:p>
    <w:p w:rsidR="009B6283" w:rsidRDefault="005B1CC1">
      <w:pPr>
        <w:ind w:left="0" w:hanging="2"/>
      </w:pPr>
      <w:r>
        <w:rPr>
          <w:rFonts w:ascii="Arial" w:hAnsi="Arial"/>
          <w:b/>
          <w:sz w:val="20"/>
          <w:szCs w:val="20"/>
        </w:rPr>
        <w:t xml:space="preserve">3.    Screeninzi </w:t>
      </w:r>
    </w:p>
    <w:p w:rsidR="009B6283" w:rsidRDefault="005B1CC1">
      <w:pPr>
        <w:widowControl/>
        <w:numPr>
          <w:ilvl w:val="0"/>
          <w:numId w:val="3"/>
        </w:numPr>
        <w:suppressAutoHyphens/>
        <w:autoSpaceDE/>
        <w:autoSpaceDN/>
        <w:spacing w:line="240" w:lineRule="auto"/>
        <w:ind w:leftChars="0" w:left="0" w:firstLineChars="0" w:hanging="2"/>
        <w:textAlignment w:val="auto"/>
      </w:pPr>
      <w:r>
        <w:rPr>
          <w:rFonts w:ascii="Arial" w:hAnsi="Arial"/>
          <w:sz w:val="20"/>
          <w:szCs w:val="20"/>
        </w:rPr>
        <w:t>poremećaj vida, vida na boje, tjelesne težine i vi</w:t>
      </w:r>
      <w:r>
        <w:rPr>
          <w:rFonts w:ascii="Arial" w:hAnsi="Arial"/>
          <w:sz w:val="20"/>
          <w:szCs w:val="20"/>
        </w:rPr>
        <w:t>sine za učenike III razreda</w:t>
      </w:r>
    </w:p>
    <w:p w:rsidR="009B6283" w:rsidRDefault="005B1CC1">
      <w:pPr>
        <w:widowControl/>
        <w:numPr>
          <w:ilvl w:val="0"/>
          <w:numId w:val="3"/>
        </w:numPr>
        <w:suppressAutoHyphens/>
        <w:autoSpaceDE/>
        <w:autoSpaceDN/>
        <w:spacing w:line="240" w:lineRule="auto"/>
        <w:ind w:leftChars="0" w:left="0" w:firstLineChars="0" w:hanging="2"/>
        <w:textAlignment w:val="auto"/>
      </w:pPr>
      <w:r>
        <w:rPr>
          <w:rFonts w:ascii="Arial" w:hAnsi="Arial"/>
          <w:sz w:val="20"/>
          <w:szCs w:val="20"/>
        </w:rPr>
        <w:t>deformacija kralježnice, tjelesna težina i visina  za učenike VI razreda</w:t>
      </w:r>
    </w:p>
    <w:p w:rsidR="009B6283" w:rsidRDefault="009B6283">
      <w:pPr>
        <w:pStyle w:val="Tijeloteksta21"/>
        <w:ind w:hanging="2"/>
        <w:rPr>
          <w:rFonts w:ascii="Arial" w:hAnsi="Arial" w:cs="Arial"/>
          <w:i w:val="0"/>
          <w:sz w:val="20"/>
        </w:rPr>
      </w:pPr>
    </w:p>
    <w:p w:rsidR="009B6283" w:rsidRDefault="005B1CC1">
      <w:pPr>
        <w:pStyle w:val="Tijeloteksta21"/>
        <w:ind w:hanging="2"/>
      </w:pPr>
      <w:r>
        <w:rPr>
          <w:rFonts w:ascii="Arial" w:hAnsi="Arial" w:cs="Arial"/>
          <w:i w:val="0"/>
          <w:sz w:val="20"/>
        </w:rPr>
        <w:t>4.   Pregled za utvrđivanje zdravstvenog stanja  i sposobnosti za nastavu tjelesne i zdravstvene kulture, te određivanje odgovarajućeg programa</w:t>
      </w:r>
    </w:p>
    <w:p w:rsidR="009B6283" w:rsidRDefault="009B6283">
      <w:pPr>
        <w:ind w:left="0" w:hanging="2"/>
        <w:rPr>
          <w:rFonts w:ascii="Arial" w:hAnsi="Arial"/>
          <w:b/>
          <w:i/>
          <w:sz w:val="20"/>
          <w:szCs w:val="20"/>
        </w:rPr>
      </w:pPr>
    </w:p>
    <w:p w:rsidR="009B6283" w:rsidRDefault="005B1CC1">
      <w:pPr>
        <w:ind w:left="0" w:hanging="2"/>
      </w:pPr>
      <w:r>
        <w:rPr>
          <w:rFonts w:ascii="Arial" w:hAnsi="Arial"/>
          <w:b/>
          <w:sz w:val="20"/>
          <w:szCs w:val="20"/>
        </w:rPr>
        <w:lastRenderedPageBreak/>
        <w:t>5.   Cije</w:t>
      </w:r>
      <w:r>
        <w:rPr>
          <w:rFonts w:ascii="Arial" w:hAnsi="Arial"/>
          <w:b/>
          <w:sz w:val="20"/>
          <w:szCs w:val="20"/>
        </w:rPr>
        <w:t>pljenje učenika prema Programu obveznog cijepljenja</w:t>
      </w:r>
    </w:p>
    <w:p w:rsidR="009B6283" w:rsidRDefault="005B1CC1">
      <w:pPr>
        <w:pStyle w:val="Naslov2"/>
        <w:keepNext/>
        <w:widowControl/>
        <w:numPr>
          <w:ilvl w:val="0"/>
          <w:numId w:val="2"/>
        </w:numPr>
        <w:suppressAutoHyphens/>
        <w:autoSpaceDE/>
        <w:autoSpaceDN/>
        <w:spacing w:line="240" w:lineRule="auto"/>
        <w:ind w:leftChars="0" w:left="0" w:firstLineChars="0" w:hanging="2"/>
        <w:textAlignment w:val="auto"/>
        <w:rPr>
          <w:i/>
          <w:sz w:val="20"/>
        </w:rPr>
      </w:pPr>
      <w:r>
        <w:rPr>
          <w:i/>
          <w:sz w:val="20"/>
        </w:rPr>
        <w:t xml:space="preserve">I razred  POLIO  </w:t>
      </w:r>
      <w:r>
        <w:rPr>
          <w:b w:val="0"/>
          <w:i/>
          <w:sz w:val="20"/>
        </w:rPr>
        <w:t>( MPR- kod pregleda za upis u prvi razred</w:t>
      </w:r>
      <w:r>
        <w:rPr>
          <w:i/>
          <w:sz w:val="20"/>
        </w:rPr>
        <w:t>)</w:t>
      </w:r>
    </w:p>
    <w:p w:rsidR="009B6283" w:rsidRDefault="005B1CC1">
      <w:pPr>
        <w:ind w:left="0" w:hanging="2"/>
      </w:pPr>
      <w:r>
        <w:t xml:space="preserve">IV razred </w:t>
      </w:r>
      <w:r>
        <w:rPr>
          <w:rFonts w:ascii="Arial" w:hAnsi="Arial"/>
          <w:b/>
          <w:sz w:val="20"/>
          <w:szCs w:val="20"/>
        </w:rPr>
        <w:t>DI-TE-PER</w:t>
      </w:r>
    </w:p>
    <w:p w:rsidR="009B6283" w:rsidRDefault="005B1CC1">
      <w:pPr>
        <w:ind w:left="0" w:hanging="2"/>
      </w:pPr>
      <w:r>
        <w:rPr>
          <w:rFonts w:ascii="Arial" w:hAnsi="Arial"/>
          <w:sz w:val="20"/>
          <w:szCs w:val="20"/>
        </w:rPr>
        <w:t xml:space="preserve">VIII  razred  </w:t>
      </w:r>
      <w:r>
        <w:rPr>
          <w:rFonts w:ascii="Arial" w:hAnsi="Arial"/>
          <w:b/>
          <w:sz w:val="20"/>
          <w:szCs w:val="20"/>
        </w:rPr>
        <w:t>DI-TE-PER</w:t>
      </w:r>
    </w:p>
    <w:p w:rsidR="009B6283" w:rsidRDefault="005B1CC1">
      <w:pPr>
        <w:ind w:left="0" w:hanging="2"/>
      </w:pPr>
      <w:r>
        <w:rPr>
          <w:rFonts w:ascii="Arial" w:eastAsia="Arial" w:hAnsi="Arial"/>
          <w:sz w:val="20"/>
          <w:szCs w:val="20"/>
        </w:rPr>
        <w:t xml:space="preserve">      </w:t>
      </w:r>
      <w:r>
        <w:rPr>
          <w:rFonts w:ascii="Arial" w:hAnsi="Arial"/>
          <w:sz w:val="20"/>
          <w:szCs w:val="20"/>
        </w:rPr>
        <w:t>HPV, preporučeno cijepljenje ( mogućnost cijepljenja od V do VIII razreda)</w:t>
      </w:r>
    </w:p>
    <w:p w:rsidR="009B6283" w:rsidRDefault="009B6283">
      <w:pPr>
        <w:pStyle w:val="Uvuenotijeloteksta"/>
        <w:ind w:left="0" w:hanging="2"/>
        <w:rPr>
          <w:rFonts w:ascii="Arial" w:hAnsi="Arial" w:cs="Arial"/>
        </w:rPr>
      </w:pPr>
    </w:p>
    <w:p w:rsidR="009B6283" w:rsidRDefault="005B1CC1">
      <w:pPr>
        <w:pStyle w:val="Uvuenotijeloteksta"/>
        <w:ind w:left="0" w:hanging="2"/>
      </w:pPr>
      <w:r>
        <w:rPr>
          <w:rFonts w:ascii="Arial" w:hAnsi="Arial" w:cs="Arial"/>
        </w:rPr>
        <w:t>Cijepljenje učenika obavlja se u pravilu za vrijeme trajanja nastave u prostorijama zdravstvene organizacije ili prikladnim prostorijama škole. Škole su dužne na temelju primljene obavijesti dovesti na cijepljenje sve učenike koji podliježu obveznoj imuniz</w:t>
      </w:r>
      <w:r>
        <w:rPr>
          <w:rFonts w:ascii="Arial" w:hAnsi="Arial" w:cs="Arial"/>
        </w:rPr>
        <w:t>aciji (Zakon o zaštiti pučanstva od zaraznih bolesti (NN 60/1992), Pravilnik o načinu provođenja imunizacije, seroprofilakse i kemoprofilakse protiv zaraznih bolesti (N.N.23/94).</w:t>
      </w:r>
    </w:p>
    <w:p w:rsidR="009B6283" w:rsidRDefault="009B6283">
      <w:pPr>
        <w:ind w:left="0" w:hanging="2"/>
        <w:rPr>
          <w:rFonts w:ascii="Arial" w:hAnsi="Arial"/>
          <w:b/>
          <w:sz w:val="20"/>
          <w:szCs w:val="20"/>
        </w:rPr>
      </w:pPr>
    </w:p>
    <w:p w:rsidR="009B6283" w:rsidRDefault="005B1CC1">
      <w:pPr>
        <w:ind w:left="0" w:hanging="2"/>
      </w:pPr>
      <w:r>
        <w:rPr>
          <w:rFonts w:ascii="Arial" w:hAnsi="Arial"/>
          <w:b/>
          <w:sz w:val="20"/>
          <w:szCs w:val="20"/>
        </w:rPr>
        <w:t>6.  Kontrolni pregledi prilikom pojave zarazne bolesti u školi i poduzimanje</w:t>
      </w:r>
      <w:r>
        <w:rPr>
          <w:rFonts w:ascii="Arial" w:hAnsi="Arial"/>
          <w:b/>
          <w:sz w:val="20"/>
          <w:szCs w:val="20"/>
        </w:rPr>
        <w:t xml:space="preserve">  protuepidemijskih mjera</w:t>
      </w:r>
    </w:p>
    <w:p w:rsidR="009B6283" w:rsidRDefault="009B6283">
      <w:pPr>
        <w:ind w:left="0" w:hanging="2"/>
        <w:rPr>
          <w:rFonts w:ascii="Arial" w:hAnsi="Arial"/>
          <w:b/>
          <w:sz w:val="20"/>
          <w:szCs w:val="20"/>
        </w:rPr>
      </w:pPr>
    </w:p>
    <w:p w:rsidR="009B6283" w:rsidRDefault="005B1CC1">
      <w:pPr>
        <w:ind w:left="0" w:hanging="2"/>
      </w:pPr>
      <w:r>
        <w:rPr>
          <w:rFonts w:ascii="Arial" w:hAnsi="Arial"/>
          <w:b/>
          <w:sz w:val="20"/>
          <w:szCs w:val="20"/>
        </w:rPr>
        <w:t>7.Savjetovališni rad za učenike, roditelje, učitelje i profesore</w:t>
      </w:r>
    </w:p>
    <w:p w:rsidR="009B6283" w:rsidRDefault="005B1CC1">
      <w:pPr>
        <w:pStyle w:val="Tijeloteksta-uvlaka31"/>
        <w:ind w:hanging="2"/>
        <w:rPr>
          <w:lang w:val="hr-HR"/>
        </w:rPr>
      </w:pPr>
      <w:r>
        <w:rPr>
          <w:rFonts w:ascii="Arial" w:hAnsi="Arial" w:cs="Arial"/>
          <w:i w:val="0"/>
          <w:sz w:val="20"/>
          <w:lang w:val="hr-HR"/>
        </w:rPr>
        <w:t>Osobito namjenjen učenicima s poteškoćama u savladavanju školskog gradiva, izostancima iz škole, problemima u adolescenciji, rizičnim ponašanjem i navikama- pušenje</w:t>
      </w:r>
      <w:r>
        <w:rPr>
          <w:rFonts w:ascii="Arial" w:hAnsi="Arial" w:cs="Arial"/>
          <w:i w:val="0"/>
          <w:sz w:val="20"/>
          <w:lang w:val="hr-HR"/>
        </w:rPr>
        <w:t xml:space="preserve"> duhana, pijenje alkohola i uporabe psihoaktivnih droga, savjetovanje u svezi reproduktivnog zdravlja, tjelesne aktivnosti, prehrane i drugog. </w:t>
      </w:r>
    </w:p>
    <w:p w:rsidR="009B6283" w:rsidRDefault="009B6283">
      <w:pPr>
        <w:ind w:left="0" w:hanging="2"/>
        <w:rPr>
          <w:rFonts w:ascii="Arial" w:hAnsi="Arial"/>
          <w:b/>
          <w:i/>
          <w:sz w:val="20"/>
          <w:szCs w:val="20"/>
        </w:rPr>
      </w:pPr>
    </w:p>
    <w:p w:rsidR="009B6283" w:rsidRDefault="005B1CC1">
      <w:pPr>
        <w:ind w:left="0" w:hanging="2"/>
      </w:pPr>
      <w:r>
        <w:rPr>
          <w:rFonts w:ascii="Arial" w:hAnsi="Arial"/>
          <w:b/>
          <w:sz w:val="20"/>
          <w:szCs w:val="20"/>
        </w:rPr>
        <w:t>8.  Zdravstveni odgoj i promicanje zdravlja  putem predavanja  i grupnog rada, tribina.</w:t>
      </w:r>
    </w:p>
    <w:p w:rsidR="009B6283" w:rsidRDefault="005B1CC1">
      <w:pPr>
        <w:ind w:left="0" w:hanging="2"/>
      </w:pPr>
      <w:r>
        <w:rPr>
          <w:rFonts w:ascii="Arial" w:eastAsia="Arial" w:hAnsi="Arial"/>
          <w:b/>
          <w:sz w:val="20"/>
          <w:szCs w:val="20"/>
        </w:rPr>
        <w:t xml:space="preserve"> </w:t>
      </w:r>
      <w:r>
        <w:rPr>
          <w:rFonts w:ascii="Arial" w:eastAsia="Arial" w:hAnsi="Arial"/>
          <w:sz w:val="20"/>
          <w:szCs w:val="20"/>
        </w:rPr>
        <w:t xml:space="preserve"> </w:t>
      </w:r>
    </w:p>
    <w:p w:rsidR="009B6283" w:rsidRDefault="005B1CC1">
      <w:pPr>
        <w:ind w:left="0" w:hanging="2"/>
      </w:pPr>
      <w:r>
        <w:rPr>
          <w:rFonts w:ascii="Arial" w:hAnsi="Arial"/>
          <w:sz w:val="20"/>
          <w:szCs w:val="20"/>
        </w:rPr>
        <w:t xml:space="preserve">učenici 1.-ih razreda  </w:t>
      </w:r>
    </w:p>
    <w:p w:rsidR="009B6283" w:rsidRDefault="005B1CC1">
      <w:pPr>
        <w:ind w:left="0" w:hanging="2"/>
      </w:pPr>
      <w:r>
        <w:rPr>
          <w:rFonts w:ascii="Arial" w:hAnsi="Arial"/>
          <w:sz w:val="20"/>
          <w:szCs w:val="20"/>
        </w:rPr>
        <w:t>učenici 3.-ih razreda (Prehrana)-radionica</w:t>
      </w:r>
    </w:p>
    <w:p w:rsidR="009B6283" w:rsidRDefault="005B1CC1">
      <w:pPr>
        <w:ind w:left="0" w:hanging="2"/>
      </w:pPr>
      <w:r>
        <w:rPr>
          <w:rFonts w:ascii="Arial" w:hAnsi="Arial"/>
          <w:sz w:val="20"/>
          <w:szCs w:val="20"/>
        </w:rPr>
        <w:t xml:space="preserve">učenici 5.-i razredi  ( Tjelesne promjene u pubertetu)  </w:t>
      </w:r>
    </w:p>
    <w:p w:rsidR="009B6283" w:rsidRDefault="005B1CC1">
      <w:pPr>
        <w:ind w:left="0" w:hanging="2"/>
      </w:pPr>
      <w:r>
        <w:rPr>
          <w:rFonts w:ascii="Arial" w:hAnsi="Arial"/>
          <w:b/>
          <w:sz w:val="20"/>
          <w:szCs w:val="20"/>
        </w:rPr>
        <w:t>9. Obilasci škole i školske kuhinje</w:t>
      </w:r>
    </w:p>
    <w:p w:rsidR="009B6283" w:rsidRDefault="005B1CC1">
      <w:pPr>
        <w:ind w:left="0" w:hanging="2"/>
      </w:pPr>
      <w:r>
        <w:rPr>
          <w:rFonts w:ascii="Arial" w:hAnsi="Arial"/>
          <w:b/>
          <w:sz w:val="20"/>
          <w:szCs w:val="20"/>
        </w:rPr>
        <w:t>10.  Rad u Školskim stručnim povjerenstvima za određivanje primjerenog oblika školovanja</w:t>
      </w:r>
    </w:p>
    <w:p w:rsidR="009B6283" w:rsidRDefault="009B6283">
      <w:pPr>
        <w:pStyle w:val="Tijeloteksta21"/>
        <w:ind w:hanging="2"/>
        <w:rPr>
          <w:rFonts w:ascii="Arial" w:hAnsi="Arial" w:cs="Arial"/>
          <w:b w:val="0"/>
          <w:i w:val="0"/>
          <w:sz w:val="20"/>
        </w:rPr>
      </w:pPr>
    </w:p>
    <w:p w:rsidR="009B6283" w:rsidRDefault="005B1CC1">
      <w:pPr>
        <w:pStyle w:val="Tijeloteksta21"/>
        <w:ind w:hanging="2"/>
      </w:pPr>
      <w:r>
        <w:rPr>
          <w:rFonts w:ascii="Arial" w:hAnsi="Arial" w:cs="Arial"/>
          <w:i w:val="0"/>
          <w:sz w:val="20"/>
        </w:rPr>
        <w:t>11.  P</w:t>
      </w:r>
      <w:r>
        <w:rPr>
          <w:rFonts w:ascii="Arial" w:hAnsi="Arial" w:cs="Arial"/>
          <w:i w:val="0"/>
          <w:sz w:val="20"/>
        </w:rPr>
        <w:t>risustvovanje roditeljskim sastancima, učiteljskom,  nastavničkom vijeću i individulani kontakti s djelatnicima škole.</w:t>
      </w:r>
    </w:p>
    <w:p w:rsidR="009B6283" w:rsidRDefault="009B6283">
      <w:pPr>
        <w:pStyle w:val="Tijeloteksta21"/>
        <w:ind w:hanging="2"/>
        <w:rPr>
          <w:rFonts w:ascii="Arial" w:hAnsi="Arial" w:cs="Arial"/>
          <w:i w:val="0"/>
          <w:sz w:val="20"/>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color w:val="FF0000"/>
          <w:sz w:val="24"/>
          <w:szCs w:val="24"/>
        </w:rPr>
      </w:pPr>
    </w:p>
    <w:p w:rsidR="009B6283" w:rsidRDefault="009B6283">
      <w:pPr>
        <w:pBdr>
          <w:top w:val="nil"/>
          <w:left w:val="nil"/>
          <w:bottom w:val="nil"/>
          <w:right w:val="nil"/>
          <w:between w:val="nil"/>
        </w:pBdr>
        <w:tabs>
          <w:tab w:val="left" w:pos="1158"/>
        </w:tabs>
        <w:spacing w:line="240" w:lineRule="auto"/>
        <w:ind w:left="0" w:right="1420" w:hanging="2"/>
        <w:rPr>
          <w:rFonts w:ascii="Arial Narrow" w:eastAsia="Arial Narrow" w:hAnsi="Arial Narrow" w:cs="Arial Narrow"/>
          <w:sz w:val="24"/>
          <w:szCs w:val="24"/>
        </w:rPr>
        <w:sectPr w:rsidR="009B6283">
          <w:pgSz w:w="11910" w:h="16840"/>
          <w:pgMar w:top="1440" w:right="1440" w:bottom="1440" w:left="1440" w:header="0" w:footer="1242" w:gutter="0"/>
          <w:pgBorders w:offsetFrom="page">
            <w:top w:val="single" w:sz="8" w:space="24" w:color="000000"/>
            <w:left w:val="single" w:sz="8" w:space="24" w:color="000000"/>
            <w:bottom w:val="single" w:sz="8" w:space="24" w:color="000000"/>
            <w:right w:val="single" w:sz="8" w:space="24" w:color="000000"/>
          </w:pgBorders>
          <w:cols w:space="720"/>
          <w:docGrid w:linePitch="299"/>
        </w:sectPr>
      </w:pPr>
    </w:p>
    <w:p w:rsidR="009B6283" w:rsidRDefault="005B1CC1" w:rsidP="005B1CC1">
      <w:pPr>
        <w:numPr>
          <w:ilvl w:val="1"/>
          <w:numId w:val="76"/>
        </w:numPr>
        <w:pBdr>
          <w:top w:val="nil"/>
          <w:left w:val="nil"/>
          <w:bottom w:val="nil"/>
          <w:right w:val="nil"/>
          <w:between w:val="nil"/>
        </w:pBdr>
        <w:tabs>
          <w:tab w:val="left" w:pos="1269"/>
        </w:tabs>
        <w:spacing w:line="240" w:lineRule="auto"/>
        <w:ind w:left="0" w:hanging="2"/>
        <w:rPr>
          <w:rFonts w:ascii="Arial Narrow" w:eastAsia="Arial Narrow" w:hAnsi="Arial Narrow" w:cs="Arial Narrow"/>
          <w:color w:val="8064A2"/>
          <w:sz w:val="24"/>
          <w:szCs w:val="24"/>
        </w:rPr>
      </w:pPr>
      <w:r>
        <w:rPr>
          <w:rFonts w:ascii="Arial Narrow" w:eastAsia="Arial Narrow" w:hAnsi="Arial Narrow" w:cs="Arial Narrow"/>
          <w:b/>
          <w:color w:val="8064A2"/>
          <w:sz w:val="24"/>
          <w:szCs w:val="24"/>
        </w:rPr>
        <w:lastRenderedPageBreak/>
        <w:t>PLAN I PROGRAM RADA EKO – ŠKOLE</w:t>
      </w:r>
    </w:p>
    <w:p w:rsidR="009B6283" w:rsidRDefault="005B1CC1">
      <w:pPr>
        <w:pBdr>
          <w:top w:val="nil"/>
          <w:left w:val="nil"/>
          <w:bottom w:val="nil"/>
          <w:right w:val="nil"/>
          <w:between w:val="nil"/>
        </w:pBdr>
        <w:spacing w:before="24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Naša je škola uključena u Međunarodni projekt Eko – škola.</w:t>
      </w:r>
    </w:p>
    <w:p w:rsidR="009B6283" w:rsidRDefault="005B1CC1">
      <w:pPr>
        <w:pBdr>
          <w:top w:val="nil"/>
          <w:left w:val="nil"/>
          <w:bottom w:val="nil"/>
          <w:right w:val="nil"/>
          <w:between w:val="nil"/>
        </w:pBdr>
        <w:spacing w:before="59" w:line="290" w:lineRule="auto"/>
        <w:ind w:left="0" w:right="492" w:hanging="2"/>
        <w:rPr>
          <w:rFonts w:ascii="Arial Narrow" w:eastAsia="Arial Narrow" w:hAnsi="Arial Narrow" w:cs="Arial Narrow"/>
          <w:sz w:val="24"/>
          <w:szCs w:val="24"/>
        </w:rPr>
      </w:pPr>
      <w:r>
        <w:rPr>
          <w:rFonts w:ascii="Arial Narrow" w:eastAsia="Arial Narrow" w:hAnsi="Arial Narrow" w:cs="Arial Narrow"/>
          <w:sz w:val="24"/>
          <w:szCs w:val="24"/>
        </w:rPr>
        <w:t xml:space="preserve">Budući da smo u svibnju 2018. godine stekli dijamantni status Međunarodne škole, temeljito smo sagledali dosadašnja postignuća i isplanirali daljnje aktivnosti za sljedeće razdoblje. Plan i program rada Eko- škole u školskoj 2025./2026. godini sastavni je </w:t>
      </w:r>
      <w:r>
        <w:rPr>
          <w:rFonts w:ascii="Arial Narrow" w:eastAsia="Arial Narrow" w:hAnsi="Arial Narrow" w:cs="Arial Narrow"/>
          <w:sz w:val="24"/>
          <w:szCs w:val="24"/>
        </w:rPr>
        <w:t>dio Godišnjeg plana i programa rada škole.</w:t>
      </w:r>
    </w:p>
    <w:p w:rsidR="009B6283" w:rsidRDefault="005B1CC1">
      <w:pPr>
        <w:pBdr>
          <w:top w:val="nil"/>
          <w:left w:val="nil"/>
          <w:bottom w:val="nil"/>
          <w:right w:val="nil"/>
          <w:between w:val="nil"/>
        </w:pBdr>
        <w:spacing w:before="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Teme eko-programa:</w:t>
      </w:r>
    </w:p>
    <w:p w:rsidR="009B6283" w:rsidRDefault="005B1CC1" w:rsidP="005B1CC1">
      <w:pPr>
        <w:numPr>
          <w:ilvl w:val="0"/>
          <w:numId w:val="138"/>
        </w:numPr>
        <w:pBdr>
          <w:top w:val="nil"/>
          <w:left w:val="nil"/>
          <w:bottom w:val="nil"/>
          <w:right w:val="nil"/>
          <w:between w:val="nil"/>
        </w:pBdr>
        <w:tabs>
          <w:tab w:val="left" w:pos="1608"/>
        </w:tabs>
        <w:spacing w:before="5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Otpad</w:t>
      </w:r>
    </w:p>
    <w:p w:rsidR="009B6283" w:rsidRDefault="005B1CC1" w:rsidP="005B1CC1">
      <w:pPr>
        <w:numPr>
          <w:ilvl w:val="0"/>
          <w:numId w:val="138"/>
        </w:numPr>
        <w:pBdr>
          <w:top w:val="nil"/>
          <w:left w:val="nil"/>
          <w:bottom w:val="nil"/>
          <w:right w:val="nil"/>
          <w:between w:val="nil"/>
        </w:pBdr>
        <w:tabs>
          <w:tab w:val="left" w:pos="1553"/>
        </w:tabs>
        <w:spacing w:before="48" w:line="240" w:lineRule="auto"/>
        <w:ind w:left="0" w:hanging="2"/>
        <w:rPr>
          <w:rFonts w:ascii="Arial Narrow" w:eastAsia="Arial Narrow" w:hAnsi="Arial Narrow" w:cs="Arial Narrow"/>
        </w:rPr>
      </w:pPr>
      <w:r>
        <w:rPr>
          <w:rFonts w:ascii="Arial Narrow" w:eastAsia="Arial Narrow" w:hAnsi="Arial Narrow" w:cs="Arial Narrow"/>
          <w:sz w:val="24"/>
          <w:szCs w:val="24"/>
        </w:rPr>
        <w:t>Zdravlje</w:t>
      </w:r>
    </w:p>
    <w:p w:rsidR="009B6283" w:rsidRDefault="005B1CC1" w:rsidP="005B1CC1">
      <w:pPr>
        <w:numPr>
          <w:ilvl w:val="0"/>
          <w:numId w:val="138"/>
        </w:numPr>
        <w:pBdr>
          <w:top w:val="nil"/>
          <w:left w:val="nil"/>
          <w:bottom w:val="nil"/>
          <w:right w:val="nil"/>
          <w:between w:val="nil"/>
        </w:pBdr>
        <w:tabs>
          <w:tab w:val="left" w:pos="1553"/>
        </w:tabs>
        <w:spacing w:before="44" w:line="528" w:lineRule="auto"/>
        <w:ind w:left="0" w:right="8467" w:hanging="2"/>
        <w:rPr>
          <w:rFonts w:ascii="Arial Narrow" w:eastAsia="Arial Narrow" w:hAnsi="Arial Narrow" w:cs="Arial Narrow"/>
          <w:sz w:val="24"/>
          <w:szCs w:val="24"/>
        </w:rPr>
      </w:pPr>
      <w:r>
        <w:rPr>
          <w:rFonts w:ascii="Arial Narrow" w:eastAsia="Arial Narrow" w:hAnsi="Arial Narrow" w:cs="Arial Narrow"/>
          <w:sz w:val="24"/>
          <w:szCs w:val="24"/>
        </w:rPr>
        <w:t xml:space="preserve">Energija </w:t>
      </w:r>
      <w:r>
        <w:rPr>
          <w:rFonts w:ascii="Arial Narrow" w:eastAsia="Arial Narrow" w:hAnsi="Arial Narrow" w:cs="Arial Narrow"/>
          <w:sz w:val="24"/>
          <w:szCs w:val="24"/>
        </w:rPr>
        <w:tab/>
        <w:t>Projekti:</w:t>
      </w:r>
    </w:p>
    <w:p w:rsidR="009B6283" w:rsidRDefault="005B1CC1" w:rsidP="005B1CC1">
      <w:pPr>
        <w:numPr>
          <w:ilvl w:val="0"/>
          <w:numId w:val="138"/>
        </w:numPr>
        <w:pBdr>
          <w:top w:val="nil"/>
          <w:left w:val="nil"/>
          <w:bottom w:val="nil"/>
          <w:right w:val="nil"/>
          <w:between w:val="nil"/>
        </w:pBdr>
        <w:tabs>
          <w:tab w:val="left" w:pos="1540"/>
        </w:tabs>
        <w:spacing w:before="3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Dan kravate</w:t>
      </w:r>
    </w:p>
    <w:p w:rsidR="009B6283" w:rsidRDefault="005B1CC1" w:rsidP="005B1CC1">
      <w:pPr>
        <w:numPr>
          <w:ilvl w:val="0"/>
          <w:numId w:val="138"/>
        </w:numPr>
        <w:pBdr>
          <w:top w:val="nil"/>
          <w:left w:val="nil"/>
          <w:bottom w:val="nil"/>
          <w:right w:val="nil"/>
          <w:between w:val="nil"/>
        </w:pBdr>
        <w:tabs>
          <w:tab w:val="left" w:pos="1540"/>
        </w:tabs>
        <w:spacing w:before="4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Dan jabuka</w:t>
      </w:r>
    </w:p>
    <w:p w:rsidR="009B6283" w:rsidRDefault="005B1CC1" w:rsidP="005B1CC1">
      <w:pPr>
        <w:numPr>
          <w:ilvl w:val="0"/>
          <w:numId w:val="138"/>
        </w:numPr>
        <w:pBdr>
          <w:top w:val="nil"/>
          <w:left w:val="nil"/>
          <w:bottom w:val="nil"/>
          <w:right w:val="nil"/>
          <w:between w:val="nil"/>
        </w:pBdr>
        <w:tabs>
          <w:tab w:val="left" w:pos="1540"/>
        </w:tabs>
        <w:spacing w:before="7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Dan kruha i zahvalnosti za plodove Zemlje</w:t>
      </w:r>
    </w:p>
    <w:p w:rsidR="009B6283" w:rsidRDefault="005B1CC1" w:rsidP="005B1CC1">
      <w:pPr>
        <w:numPr>
          <w:ilvl w:val="0"/>
          <w:numId w:val="138"/>
        </w:numPr>
        <w:pBdr>
          <w:top w:val="nil"/>
          <w:left w:val="nil"/>
          <w:bottom w:val="nil"/>
          <w:right w:val="nil"/>
          <w:between w:val="nil"/>
        </w:pBdr>
        <w:tabs>
          <w:tab w:val="left" w:pos="1540"/>
        </w:tabs>
        <w:spacing w:before="4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Eko maškare</w:t>
      </w:r>
    </w:p>
    <w:p w:rsidR="009B6283" w:rsidRDefault="005B1CC1" w:rsidP="005B1CC1">
      <w:pPr>
        <w:numPr>
          <w:ilvl w:val="0"/>
          <w:numId w:val="138"/>
        </w:numPr>
        <w:pBdr>
          <w:top w:val="nil"/>
          <w:left w:val="nil"/>
          <w:bottom w:val="nil"/>
          <w:right w:val="nil"/>
          <w:between w:val="nil"/>
        </w:pBdr>
        <w:tabs>
          <w:tab w:val="left" w:pos="1540"/>
        </w:tabs>
        <w:spacing w:before="4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Čiste ruke</w:t>
      </w:r>
    </w:p>
    <w:p w:rsidR="009B6283" w:rsidRDefault="005B1CC1" w:rsidP="005B1CC1">
      <w:pPr>
        <w:numPr>
          <w:ilvl w:val="0"/>
          <w:numId w:val="138"/>
        </w:numPr>
        <w:pBdr>
          <w:top w:val="nil"/>
          <w:left w:val="nil"/>
          <w:bottom w:val="nil"/>
          <w:right w:val="nil"/>
          <w:between w:val="nil"/>
        </w:pBdr>
        <w:tabs>
          <w:tab w:val="left" w:pos="1540"/>
        </w:tabs>
        <w:spacing w:before="4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Eko abeceda</w:t>
      </w:r>
    </w:p>
    <w:p w:rsidR="009B6283" w:rsidRDefault="005B1CC1" w:rsidP="005B1CC1">
      <w:pPr>
        <w:numPr>
          <w:ilvl w:val="0"/>
          <w:numId w:val="138"/>
        </w:numPr>
        <w:pBdr>
          <w:top w:val="nil"/>
          <w:left w:val="nil"/>
          <w:bottom w:val="nil"/>
          <w:right w:val="nil"/>
          <w:between w:val="nil"/>
        </w:pBdr>
        <w:tabs>
          <w:tab w:val="left" w:pos="1540"/>
        </w:tabs>
        <w:spacing w:before="46" w:line="240" w:lineRule="auto"/>
        <w:ind w:left="0" w:hanging="2"/>
        <w:rPr>
          <w:rFonts w:ascii="Arial Narrow" w:eastAsia="Arial Narrow" w:hAnsi="Arial Narrow" w:cs="Arial Narrow"/>
        </w:rPr>
      </w:pPr>
      <w:r>
        <w:rPr>
          <w:rFonts w:ascii="Arial Narrow" w:eastAsia="Arial Narrow" w:hAnsi="Arial Narrow" w:cs="Arial Narrow"/>
          <w:sz w:val="24"/>
          <w:szCs w:val="24"/>
        </w:rPr>
        <w:t>Zbrinjavanje otpada</w:t>
      </w:r>
    </w:p>
    <w:p w:rsidR="009B6283" w:rsidRDefault="005B1CC1" w:rsidP="005B1CC1">
      <w:pPr>
        <w:numPr>
          <w:ilvl w:val="0"/>
          <w:numId w:val="138"/>
        </w:numPr>
        <w:pBdr>
          <w:top w:val="nil"/>
          <w:left w:val="nil"/>
          <w:bottom w:val="nil"/>
          <w:right w:val="nil"/>
          <w:between w:val="nil"/>
        </w:pBdr>
        <w:tabs>
          <w:tab w:val="left" w:pos="1540"/>
        </w:tabs>
        <w:spacing w:before="4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Friš</w:t>
      </w:r>
      <w:r>
        <w:rPr>
          <w:rFonts w:ascii="Arial Narrow" w:eastAsia="Arial Narrow" w:hAnsi="Arial Narrow" w:cs="Arial Narrow"/>
          <w:sz w:val="24"/>
          <w:szCs w:val="24"/>
        </w:rPr>
        <w:t xml:space="preserve"> - Energija koja traje - skupljanje starih baterija</w:t>
      </w:r>
    </w:p>
    <w:p w:rsidR="009B6283" w:rsidRDefault="005B1CC1" w:rsidP="005B1CC1">
      <w:pPr>
        <w:numPr>
          <w:ilvl w:val="0"/>
          <w:numId w:val="138"/>
        </w:numPr>
        <w:pBdr>
          <w:top w:val="nil"/>
          <w:left w:val="nil"/>
          <w:bottom w:val="nil"/>
          <w:right w:val="nil"/>
          <w:between w:val="nil"/>
        </w:pBdr>
        <w:tabs>
          <w:tab w:val="left" w:pos="1540"/>
        </w:tabs>
        <w:spacing w:before="4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Djevojčice u STEM-U</w:t>
      </w:r>
    </w:p>
    <w:p w:rsidR="009B6283" w:rsidRDefault="005B1CC1">
      <w:pPr>
        <w:pBdr>
          <w:top w:val="nil"/>
          <w:left w:val="nil"/>
          <w:bottom w:val="nil"/>
          <w:right w:val="nil"/>
          <w:between w:val="nil"/>
        </w:pBdr>
        <w:spacing w:line="291" w:lineRule="auto"/>
        <w:ind w:left="0" w:right="492" w:hanging="2"/>
        <w:rPr>
          <w:rFonts w:ascii="Arial Narrow" w:eastAsia="Arial Narrow" w:hAnsi="Arial Narrow" w:cs="Arial Narrow"/>
          <w:sz w:val="24"/>
          <w:szCs w:val="24"/>
        </w:rPr>
      </w:pPr>
      <w:r>
        <w:rPr>
          <w:rFonts w:ascii="Arial Narrow" w:eastAsia="Arial Narrow" w:hAnsi="Arial Narrow" w:cs="Arial Narrow"/>
          <w:sz w:val="24"/>
          <w:szCs w:val="24"/>
        </w:rPr>
        <w:t>Za provođenje programa Eko – škole zadužen je koordinator za Eko-školu i svi učitelji čiji nastavni predmeti sadrže predložene ekološke teme.</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Ciljevi zaštite okoliša u programu Eko-ško</w:t>
      </w:r>
      <w:r>
        <w:rPr>
          <w:rFonts w:ascii="Arial Narrow" w:eastAsia="Arial Narrow" w:hAnsi="Arial Narrow" w:cs="Arial Narrow"/>
          <w:sz w:val="24"/>
          <w:szCs w:val="24"/>
        </w:rPr>
        <w:t>le</w:t>
      </w:r>
    </w:p>
    <w:p w:rsidR="009B6283" w:rsidRDefault="005B1CC1" w:rsidP="005B1CC1">
      <w:pPr>
        <w:numPr>
          <w:ilvl w:val="0"/>
          <w:numId w:val="138"/>
        </w:numPr>
        <w:pBdr>
          <w:top w:val="nil"/>
          <w:left w:val="nil"/>
          <w:bottom w:val="nil"/>
          <w:right w:val="nil"/>
          <w:between w:val="nil"/>
        </w:pBdr>
        <w:tabs>
          <w:tab w:val="left" w:pos="1550"/>
        </w:tabs>
        <w:spacing w:before="5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Snimiti stanje okoliša škole</w:t>
      </w:r>
    </w:p>
    <w:p w:rsidR="009B6283" w:rsidRDefault="005B1CC1" w:rsidP="005B1CC1">
      <w:pPr>
        <w:numPr>
          <w:ilvl w:val="0"/>
          <w:numId w:val="138"/>
        </w:numPr>
        <w:pBdr>
          <w:top w:val="nil"/>
          <w:left w:val="nil"/>
          <w:bottom w:val="nil"/>
          <w:right w:val="nil"/>
          <w:between w:val="nil"/>
        </w:pBdr>
        <w:tabs>
          <w:tab w:val="left" w:pos="1550"/>
        </w:tabs>
        <w:spacing w:before="4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Utvrditi postojeće probleme u okolišu i mogućnosti rješenja</w:t>
      </w:r>
    </w:p>
    <w:p w:rsidR="009B6283" w:rsidRDefault="005B1CC1" w:rsidP="005B1CC1">
      <w:pPr>
        <w:numPr>
          <w:ilvl w:val="0"/>
          <w:numId w:val="138"/>
        </w:numPr>
        <w:pBdr>
          <w:top w:val="nil"/>
          <w:left w:val="nil"/>
          <w:bottom w:val="nil"/>
          <w:right w:val="nil"/>
          <w:between w:val="nil"/>
        </w:pBdr>
        <w:tabs>
          <w:tab w:val="left" w:pos="1550"/>
        </w:tabs>
        <w:spacing w:before="4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Predvidjeti i upozoriti na nove probleme okoliša, djelovati sa ciljem sprječavanja nastanka </w:t>
      </w:r>
      <w:r>
        <w:rPr>
          <w:rFonts w:ascii="Arial Narrow" w:eastAsia="Arial Narrow" w:hAnsi="Arial Narrow" w:cs="Arial Narrow"/>
          <w:sz w:val="24"/>
          <w:szCs w:val="24"/>
        </w:rPr>
        <w:tab/>
        <w:t>novih</w:t>
      </w:r>
    </w:p>
    <w:p w:rsidR="009B6283" w:rsidRDefault="005B1CC1" w:rsidP="005B1CC1">
      <w:pPr>
        <w:numPr>
          <w:ilvl w:val="0"/>
          <w:numId w:val="138"/>
        </w:numPr>
        <w:pBdr>
          <w:top w:val="nil"/>
          <w:left w:val="nil"/>
          <w:bottom w:val="nil"/>
          <w:right w:val="nil"/>
          <w:between w:val="nil"/>
        </w:pBdr>
        <w:tabs>
          <w:tab w:val="left" w:pos="1550"/>
        </w:tabs>
        <w:spacing w:before="4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Dati prednost održivom razvitku</w:t>
      </w:r>
    </w:p>
    <w:p w:rsidR="009B6283" w:rsidRDefault="005B1CC1" w:rsidP="005B1CC1">
      <w:pPr>
        <w:numPr>
          <w:ilvl w:val="0"/>
          <w:numId w:val="138"/>
        </w:numPr>
        <w:pBdr>
          <w:top w:val="nil"/>
          <w:left w:val="nil"/>
          <w:bottom w:val="nil"/>
          <w:right w:val="nil"/>
          <w:between w:val="nil"/>
        </w:pBdr>
        <w:tabs>
          <w:tab w:val="left" w:pos="1550"/>
        </w:tabs>
        <w:spacing w:before="4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Unaprijediti kakvoću življenja</w:t>
      </w:r>
    </w:p>
    <w:p w:rsidR="009B6283" w:rsidRDefault="005B1CC1" w:rsidP="005B1CC1">
      <w:pPr>
        <w:numPr>
          <w:ilvl w:val="0"/>
          <w:numId w:val="138"/>
        </w:numPr>
        <w:pBdr>
          <w:top w:val="nil"/>
          <w:left w:val="nil"/>
          <w:bottom w:val="nil"/>
          <w:right w:val="nil"/>
          <w:between w:val="nil"/>
        </w:pBdr>
        <w:tabs>
          <w:tab w:val="left" w:pos="1550"/>
        </w:tabs>
        <w:spacing w:before="4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Organizirati akcije s ciljem promicanja životnih i radnih uvjeta</w:t>
      </w:r>
    </w:p>
    <w:p w:rsidR="009B6283" w:rsidRDefault="005B1CC1" w:rsidP="005B1CC1">
      <w:pPr>
        <w:numPr>
          <w:ilvl w:val="0"/>
          <w:numId w:val="138"/>
        </w:numPr>
        <w:pBdr>
          <w:top w:val="nil"/>
          <w:left w:val="nil"/>
          <w:bottom w:val="nil"/>
          <w:right w:val="nil"/>
          <w:between w:val="nil"/>
        </w:pBdr>
        <w:tabs>
          <w:tab w:val="left" w:pos="1550"/>
        </w:tabs>
        <w:spacing w:before="4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Zaštititi prirodu i očuvati prirodne izvore</w:t>
      </w:r>
    </w:p>
    <w:p w:rsidR="009B6283" w:rsidRDefault="005B1CC1" w:rsidP="005B1CC1">
      <w:pPr>
        <w:numPr>
          <w:ilvl w:val="0"/>
          <w:numId w:val="138"/>
        </w:numPr>
        <w:pBdr>
          <w:top w:val="nil"/>
          <w:left w:val="nil"/>
          <w:bottom w:val="nil"/>
          <w:right w:val="nil"/>
          <w:between w:val="nil"/>
        </w:pBdr>
        <w:tabs>
          <w:tab w:val="left" w:pos="1550"/>
        </w:tabs>
        <w:spacing w:before="4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Upoznati i štititi biološku raznolikost ekosustava</w:t>
      </w:r>
    </w:p>
    <w:p w:rsidR="009B6283" w:rsidRDefault="005B1CC1" w:rsidP="005B1CC1">
      <w:pPr>
        <w:numPr>
          <w:ilvl w:val="0"/>
          <w:numId w:val="138"/>
        </w:numPr>
        <w:pBdr>
          <w:top w:val="nil"/>
          <w:left w:val="nil"/>
          <w:bottom w:val="nil"/>
          <w:right w:val="nil"/>
          <w:between w:val="nil"/>
        </w:pBdr>
        <w:tabs>
          <w:tab w:val="left" w:pos="1550"/>
        </w:tabs>
        <w:spacing w:before="4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Poticati i osmišljavati rad u okolišu</w:t>
      </w:r>
    </w:p>
    <w:p w:rsidR="009B6283" w:rsidRDefault="005B1CC1" w:rsidP="005B1CC1">
      <w:pPr>
        <w:numPr>
          <w:ilvl w:val="0"/>
          <w:numId w:val="138"/>
        </w:numPr>
        <w:pBdr>
          <w:top w:val="nil"/>
          <w:left w:val="nil"/>
          <w:bottom w:val="nil"/>
          <w:right w:val="nil"/>
          <w:between w:val="nil"/>
        </w:pBdr>
        <w:tabs>
          <w:tab w:val="left" w:pos="1550"/>
        </w:tabs>
        <w:spacing w:before="4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Nastojati ispraviti štete počinjene u okolišu</w:t>
      </w:r>
    </w:p>
    <w:p w:rsidR="009B6283" w:rsidRDefault="005B1CC1" w:rsidP="005B1CC1">
      <w:pPr>
        <w:numPr>
          <w:ilvl w:val="0"/>
          <w:numId w:val="138"/>
        </w:numPr>
        <w:pBdr>
          <w:top w:val="nil"/>
          <w:left w:val="nil"/>
          <w:bottom w:val="nil"/>
          <w:right w:val="nil"/>
          <w:between w:val="nil"/>
        </w:pBdr>
        <w:tabs>
          <w:tab w:val="left" w:pos="1550"/>
        </w:tabs>
        <w:spacing w:before="4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Upozoravati </w:t>
      </w:r>
      <w:r>
        <w:rPr>
          <w:rFonts w:ascii="Arial Narrow" w:eastAsia="Arial Narrow" w:hAnsi="Arial Narrow" w:cs="Arial Narrow"/>
          <w:sz w:val="24"/>
          <w:szCs w:val="24"/>
        </w:rPr>
        <w:t>javnost o problematici okoliša</w:t>
      </w:r>
    </w:p>
    <w:p w:rsidR="009B6283" w:rsidRDefault="005B1CC1" w:rsidP="005B1CC1">
      <w:pPr>
        <w:numPr>
          <w:ilvl w:val="0"/>
          <w:numId w:val="138"/>
        </w:numPr>
        <w:pBdr>
          <w:top w:val="nil"/>
          <w:left w:val="nil"/>
          <w:bottom w:val="nil"/>
          <w:right w:val="nil"/>
          <w:between w:val="nil"/>
        </w:pBdr>
        <w:tabs>
          <w:tab w:val="left" w:pos="1540"/>
        </w:tabs>
        <w:spacing w:before="40" w:line="240" w:lineRule="auto"/>
        <w:ind w:left="0" w:hanging="2"/>
        <w:rPr>
          <w:rFonts w:ascii="Arial Narrow" w:eastAsia="Arial Narrow" w:hAnsi="Arial Narrow" w:cs="Arial Narrow"/>
          <w:sz w:val="24"/>
          <w:szCs w:val="24"/>
        </w:rPr>
        <w:sectPr w:rsidR="009B6283">
          <w:pgSz w:w="11910" w:h="16840"/>
          <w:pgMar w:top="1440" w:right="1440" w:bottom="1440" w:left="1440" w:header="0" w:footer="1242" w:gutter="0"/>
          <w:pgBorders w:offsetFrom="page">
            <w:top w:val="single" w:sz="8" w:space="24" w:color="000000"/>
            <w:left w:val="single" w:sz="8" w:space="24" w:color="000000"/>
            <w:bottom w:val="single" w:sz="8" w:space="24" w:color="000000"/>
            <w:right w:val="single" w:sz="8" w:space="24" w:color="000000"/>
          </w:pgBorders>
          <w:cols w:space="720"/>
          <w:docGrid w:linePitch="299"/>
        </w:sectPr>
      </w:pPr>
      <w:r>
        <w:rPr>
          <w:rFonts w:ascii="Arial Narrow" w:eastAsia="Arial Narrow" w:hAnsi="Arial Narrow" w:cs="Arial Narrow"/>
          <w:sz w:val="24"/>
          <w:szCs w:val="24"/>
        </w:rPr>
        <w:t>Informirati javnost o realizaciji eko-aktivnosti</w:t>
      </w:r>
    </w:p>
    <w:p w:rsidR="009B6283" w:rsidRDefault="005B1CC1" w:rsidP="005B1CC1">
      <w:pPr>
        <w:numPr>
          <w:ilvl w:val="1"/>
          <w:numId w:val="76"/>
        </w:numPr>
        <w:pBdr>
          <w:top w:val="nil"/>
          <w:left w:val="nil"/>
          <w:bottom w:val="nil"/>
          <w:right w:val="nil"/>
          <w:between w:val="nil"/>
        </w:pBdr>
        <w:tabs>
          <w:tab w:val="left" w:pos="1211"/>
        </w:tabs>
        <w:spacing w:line="240" w:lineRule="auto"/>
        <w:ind w:left="0" w:hanging="2"/>
        <w:rPr>
          <w:rFonts w:ascii="Arial Narrow" w:eastAsia="Arial Narrow" w:hAnsi="Arial Narrow" w:cs="Arial Narrow"/>
          <w:color w:val="8064A2"/>
          <w:sz w:val="24"/>
          <w:szCs w:val="24"/>
        </w:rPr>
      </w:pPr>
      <w:r>
        <w:rPr>
          <w:rFonts w:ascii="Arial Narrow" w:eastAsia="Arial Narrow" w:hAnsi="Arial Narrow" w:cs="Arial Narrow"/>
          <w:b/>
          <w:color w:val="8064A2"/>
          <w:sz w:val="24"/>
          <w:szCs w:val="24"/>
        </w:rPr>
        <w:lastRenderedPageBreak/>
        <w:t>PLAN SURADNJE S MUP - OM</w:t>
      </w:r>
    </w:p>
    <w:p w:rsidR="009B6283" w:rsidRDefault="005B1CC1">
      <w:pPr>
        <w:pBdr>
          <w:top w:val="nil"/>
          <w:left w:val="nil"/>
          <w:bottom w:val="nil"/>
          <w:right w:val="nil"/>
          <w:between w:val="nil"/>
        </w:pBdr>
        <w:spacing w:before="274"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Ciljevi:</w:t>
      </w:r>
    </w:p>
    <w:p w:rsidR="009B6283" w:rsidRDefault="005B1CC1">
      <w:pPr>
        <w:numPr>
          <w:ilvl w:val="0"/>
          <w:numId w:val="5"/>
        </w:numPr>
        <w:pBdr>
          <w:top w:val="nil"/>
          <w:left w:val="nil"/>
          <w:bottom w:val="nil"/>
          <w:right w:val="nil"/>
          <w:between w:val="nil"/>
        </w:pBdr>
        <w:tabs>
          <w:tab w:val="left" w:pos="1553"/>
        </w:tabs>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stvaranje povoljnog i sigurnog životnog okruženja, preventivno djelovanje</w:t>
      </w:r>
    </w:p>
    <w:p w:rsidR="009B6283" w:rsidRDefault="005B1CC1">
      <w:pPr>
        <w:numPr>
          <w:ilvl w:val="0"/>
          <w:numId w:val="5"/>
        </w:numPr>
        <w:pBdr>
          <w:top w:val="nil"/>
          <w:left w:val="nil"/>
          <w:bottom w:val="nil"/>
          <w:right w:val="nil"/>
          <w:between w:val="nil"/>
        </w:pBdr>
        <w:tabs>
          <w:tab w:val="left" w:pos="1553"/>
        </w:tabs>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identifikacija nasilničkog i delinkventnog ponašanja te poduzimanje odgovarajućih mjera</w:t>
      </w:r>
    </w:p>
    <w:p w:rsidR="009B6283" w:rsidRDefault="005B1CC1">
      <w:pPr>
        <w:pBdr>
          <w:top w:val="nil"/>
          <w:left w:val="nil"/>
          <w:bottom w:val="nil"/>
          <w:right w:val="nil"/>
          <w:between w:val="nil"/>
        </w:pBdr>
        <w:spacing w:before="262"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Namjena:</w:t>
      </w:r>
    </w:p>
    <w:p w:rsidR="009B6283" w:rsidRDefault="005B1CC1">
      <w:pPr>
        <w:numPr>
          <w:ilvl w:val="0"/>
          <w:numId w:val="5"/>
        </w:numPr>
        <w:pBdr>
          <w:top w:val="nil"/>
          <w:left w:val="nil"/>
          <w:bottom w:val="nil"/>
          <w:right w:val="nil"/>
          <w:between w:val="nil"/>
        </w:pBdr>
        <w:tabs>
          <w:tab w:val="left" w:pos="1553"/>
        </w:tabs>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svim učenicima od 1. do 8. razreda</w:t>
      </w: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Nositelji:</w:t>
      </w:r>
    </w:p>
    <w:p w:rsidR="009B6283" w:rsidRDefault="005B1CC1">
      <w:pPr>
        <w:numPr>
          <w:ilvl w:val="0"/>
          <w:numId w:val="5"/>
        </w:numPr>
        <w:pBdr>
          <w:top w:val="nil"/>
          <w:left w:val="nil"/>
          <w:bottom w:val="nil"/>
          <w:right w:val="nil"/>
          <w:between w:val="nil"/>
        </w:pBdr>
        <w:tabs>
          <w:tab w:val="left" w:pos="1553"/>
        </w:tabs>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ravnateljica, pedagoginja, učitelji i učenici,</w:t>
      </w:r>
    </w:p>
    <w:p w:rsidR="009B6283" w:rsidRDefault="005B1CC1">
      <w:pPr>
        <w:pBdr>
          <w:top w:val="nil"/>
          <w:left w:val="nil"/>
          <w:bottom w:val="nil"/>
          <w:right w:val="nil"/>
          <w:between w:val="nil"/>
        </w:pBdr>
        <w:spacing w:before="26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Aktivnosti:</w:t>
      </w:r>
    </w:p>
    <w:p w:rsidR="009B6283" w:rsidRDefault="005B1CC1">
      <w:pPr>
        <w:numPr>
          <w:ilvl w:val="0"/>
          <w:numId w:val="5"/>
        </w:numPr>
        <w:pBdr>
          <w:top w:val="nil"/>
          <w:left w:val="nil"/>
          <w:bottom w:val="nil"/>
          <w:right w:val="nil"/>
          <w:between w:val="nil"/>
        </w:pBdr>
        <w:tabs>
          <w:tab w:val="left" w:pos="1553"/>
        </w:tabs>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prometni policajac – prijatelj u razredu</w:t>
      </w:r>
    </w:p>
    <w:p w:rsidR="009B6283" w:rsidRDefault="005B1CC1">
      <w:pPr>
        <w:numPr>
          <w:ilvl w:val="0"/>
          <w:numId w:val="5"/>
        </w:numPr>
        <w:pBdr>
          <w:top w:val="nil"/>
          <w:left w:val="nil"/>
          <w:bottom w:val="nil"/>
          <w:right w:val="nil"/>
          <w:between w:val="nil"/>
        </w:pBdr>
        <w:tabs>
          <w:tab w:val="left" w:pos="1553"/>
        </w:tabs>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zajednički roditeljski sastanak (6.razredi)</w:t>
      </w:r>
    </w:p>
    <w:p w:rsidR="009B6283" w:rsidRDefault="005B1CC1">
      <w:pPr>
        <w:numPr>
          <w:ilvl w:val="0"/>
          <w:numId w:val="5"/>
        </w:numPr>
        <w:pBdr>
          <w:top w:val="nil"/>
          <w:left w:val="nil"/>
          <w:bottom w:val="nil"/>
          <w:right w:val="nil"/>
          <w:between w:val="nil"/>
        </w:pBdr>
        <w:tabs>
          <w:tab w:val="left" w:pos="1553"/>
        </w:tabs>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sa odjelom za maloljetničku delikvenciju</w:t>
      </w:r>
    </w:p>
    <w:p w:rsidR="009B6283" w:rsidRDefault="005B1CC1">
      <w:pPr>
        <w:numPr>
          <w:ilvl w:val="0"/>
          <w:numId w:val="5"/>
        </w:numPr>
        <w:pBdr>
          <w:top w:val="nil"/>
          <w:left w:val="nil"/>
          <w:bottom w:val="nil"/>
          <w:right w:val="nil"/>
          <w:between w:val="nil"/>
        </w:pBdr>
        <w:tabs>
          <w:tab w:val="left" w:pos="1553"/>
        </w:tabs>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Preventivni programi MAH – 1 i MAH – 2, PIA.</w:t>
      </w:r>
    </w:p>
    <w:p w:rsidR="009B6283" w:rsidRDefault="009B6283">
      <w:pPr>
        <w:pBdr>
          <w:top w:val="nil"/>
          <w:left w:val="nil"/>
          <w:bottom w:val="nil"/>
          <w:right w:val="nil"/>
          <w:between w:val="nil"/>
        </w:pBdr>
        <w:spacing w:before="230" w:line="240" w:lineRule="auto"/>
        <w:ind w:left="0" w:hanging="2"/>
        <w:rPr>
          <w:rFonts w:ascii="Arial Narrow" w:eastAsia="Arial Narrow" w:hAnsi="Arial Narrow" w:cs="Arial Narrow"/>
          <w:sz w:val="24"/>
          <w:szCs w:val="24"/>
        </w:rPr>
      </w:pPr>
    </w:p>
    <w:p w:rsidR="009B6283" w:rsidRDefault="005B1CC1" w:rsidP="005B1CC1">
      <w:pPr>
        <w:numPr>
          <w:ilvl w:val="2"/>
          <w:numId w:val="76"/>
        </w:numPr>
        <w:pBdr>
          <w:top w:val="nil"/>
          <w:left w:val="nil"/>
          <w:bottom w:val="nil"/>
          <w:right w:val="nil"/>
          <w:between w:val="nil"/>
        </w:pBdr>
        <w:tabs>
          <w:tab w:val="left" w:pos="1375"/>
        </w:tabs>
        <w:spacing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Prometna aktivnost u školi</w:t>
      </w:r>
    </w:p>
    <w:p w:rsidR="009B6283" w:rsidRDefault="009B6283">
      <w:pPr>
        <w:pBdr>
          <w:top w:val="nil"/>
          <w:left w:val="nil"/>
          <w:bottom w:val="nil"/>
          <w:right w:val="nil"/>
          <w:between w:val="nil"/>
        </w:pBdr>
        <w:tabs>
          <w:tab w:val="left" w:pos="1375"/>
        </w:tabs>
        <w:spacing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before="78" w:line="242" w:lineRule="auto"/>
        <w:ind w:left="0" w:right="273" w:hanging="2"/>
        <w:jc w:val="both"/>
        <w:rPr>
          <w:rFonts w:ascii="Arial Narrow" w:eastAsia="Arial Narrow" w:hAnsi="Arial Narrow" w:cs="Arial Narrow"/>
          <w:sz w:val="24"/>
          <w:szCs w:val="24"/>
        </w:rPr>
      </w:pPr>
      <w:r>
        <w:rPr>
          <w:rFonts w:ascii="Arial Narrow" w:eastAsia="Arial Narrow" w:hAnsi="Arial Narrow" w:cs="Arial Narrow"/>
          <w:sz w:val="24"/>
          <w:szCs w:val="24"/>
        </w:rPr>
        <w:t>Cilj ovih aktivnosti je povećanje sigurnosti i zaštita djece u prometu. Škola će u tom smislu surađivati s Policijskom upravom zagrebačkom. Kao i svake godine predviđen je susret s prometnim policajcem (rujan). Roditelji će biti upoznati s obradom ovih sad</w:t>
      </w:r>
      <w:r>
        <w:rPr>
          <w:rFonts w:ascii="Arial Narrow" w:eastAsia="Arial Narrow" w:hAnsi="Arial Narrow" w:cs="Arial Narrow"/>
          <w:sz w:val="24"/>
          <w:szCs w:val="24"/>
        </w:rPr>
        <w:t>ržaja u školi na jednom od roditeljskih sastanaka učenika I. i II. razreda.</w:t>
      </w: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before="10" w:line="240" w:lineRule="auto"/>
        <w:ind w:left="0" w:hanging="2"/>
        <w:rPr>
          <w:rFonts w:ascii="Arial Narrow" w:eastAsia="Arial Narrow" w:hAnsi="Arial Narrow" w:cs="Arial Narrow"/>
          <w:sz w:val="24"/>
          <w:szCs w:val="24"/>
        </w:rPr>
      </w:pPr>
    </w:p>
    <w:p w:rsidR="009B6283" w:rsidRDefault="005B1CC1" w:rsidP="005B1CC1">
      <w:pPr>
        <w:numPr>
          <w:ilvl w:val="2"/>
          <w:numId w:val="76"/>
        </w:numPr>
        <w:pBdr>
          <w:top w:val="nil"/>
          <w:left w:val="nil"/>
          <w:bottom w:val="nil"/>
          <w:right w:val="nil"/>
          <w:between w:val="nil"/>
        </w:pBdr>
        <w:tabs>
          <w:tab w:val="left" w:pos="1379"/>
        </w:tabs>
        <w:spacing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Aktivnost u zaštiti djece od eksplozivnih naprava i oružja</w:t>
      </w:r>
    </w:p>
    <w:p w:rsidR="009B6283" w:rsidRDefault="005B1CC1">
      <w:pPr>
        <w:pBdr>
          <w:top w:val="nil"/>
          <w:left w:val="nil"/>
          <w:bottom w:val="nil"/>
          <w:right w:val="nil"/>
          <w:between w:val="nil"/>
        </w:pBdr>
        <w:spacing w:before="241" w:line="242" w:lineRule="auto"/>
        <w:ind w:left="0" w:right="270" w:hanging="2"/>
        <w:jc w:val="both"/>
        <w:rPr>
          <w:rFonts w:ascii="Arial Narrow" w:eastAsia="Arial Narrow" w:hAnsi="Arial Narrow" w:cs="Arial Narrow"/>
          <w:sz w:val="24"/>
          <w:szCs w:val="24"/>
        </w:rPr>
      </w:pPr>
      <w:r>
        <w:rPr>
          <w:rFonts w:ascii="Arial Narrow" w:eastAsia="Arial Narrow" w:hAnsi="Arial Narrow" w:cs="Arial Narrow"/>
          <w:sz w:val="24"/>
          <w:szCs w:val="24"/>
        </w:rPr>
        <w:t>Tijekom školske godine kontinuirano će se raditi na osvješćivanju i odgoju djece i roditelja na samozaštiti od eksplozivnih naprava i oružja - pomoću tiskanih materijala i brošura, video kaseta i žive riječi stručnjaka - pirotehničara. Sadržaji će se obrađ</w:t>
      </w:r>
      <w:r>
        <w:rPr>
          <w:rFonts w:ascii="Arial Narrow" w:eastAsia="Arial Narrow" w:hAnsi="Arial Narrow" w:cs="Arial Narrow"/>
          <w:sz w:val="24"/>
          <w:szCs w:val="24"/>
        </w:rPr>
        <w:t>ivati u programima nastavnog predmeta tehničke kulture, fizike, biologije, kemije, sata razredne zajednice, te na roditeljskim sastancima. Za provođenje ove akcije zaduženi su učitelji iz navedenih nastavnih predmeta i svi razrednici.</w:t>
      </w:r>
    </w:p>
    <w:p w:rsidR="009B6283" w:rsidRDefault="005B1CC1">
      <w:pPr>
        <w:pBdr>
          <w:top w:val="nil"/>
          <w:left w:val="nil"/>
          <w:bottom w:val="nil"/>
          <w:right w:val="nil"/>
          <w:between w:val="nil"/>
        </w:pBdr>
        <w:spacing w:before="6" w:line="240" w:lineRule="auto"/>
        <w:ind w:left="0" w:hanging="2"/>
        <w:jc w:val="both"/>
        <w:rPr>
          <w:rFonts w:ascii="Arial Narrow" w:eastAsia="Arial Narrow" w:hAnsi="Arial Narrow" w:cs="Arial Narrow"/>
          <w:sz w:val="24"/>
          <w:szCs w:val="24"/>
        </w:rPr>
      </w:pPr>
      <w:r>
        <w:rPr>
          <w:rFonts w:ascii="Arial Narrow" w:eastAsia="Arial Narrow" w:hAnsi="Arial Narrow" w:cs="Arial Narrow"/>
          <w:sz w:val="24"/>
          <w:szCs w:val="24"/>
        </w:rPr>
        <w:t>Tijekom godine ostvar</w:t>
      </w:r>
      <w:r>
        <w:rPr>
          <w:rFonts w:ascii="Arial Narrow" w:eastAsia="Arial Narrow" w:hAnsi="Arial Narrow" w:cs="Arial Narrow"/>
          <w:sz w:val="24"/>
          <w:szCs w:val="24"/>
        </w:rPr>
        <w:t>ivat će se Program mjera za povećanje sigurnosti u odgojno – obrazovnim ustanovama.</w:t>
      </w:r>
    </w:p>
    <w:p w:rsidR="009B6283" w:rsidRDefault="009B6283">
      <w:pPr>
        <w:pBdr>
          <w:top w:val="nil"/>
          <w:left w:val="nil"/>
          <w:bottom w:val="nil"/>
          <w:right w:val="nil"/>
          <w:between w:val="nil"/>
        </w:pBdr>
        <w:spacing w:before="245" w:line="240" w:lineRule="auto"/>
        <w:ind w:left="0" w:hanging="2"/>
        <w:rPr>
          <w:rFonts w:ascii="Arial Narrow" w:eastAsia="Arial Narrow" w:hAnsi="Arial Narrow" w:cs="Arial Narrow"/>
          <w:color w:val="FF0000"/>
          <w:sz w:val="24"/>
          <w:szCs w:val="24"/>
        </w:rPr>
      </w:pPr>
    </w:p>
    <w:p w:rsidR="009B6283" w:rsidRDefault="005B1CC1" w:rsidP="005B1CC1">
      <w:pPr>
        <w:numPr>
          <w:ilvl w:val="2"/>
          <w:numId w:val="76"/>
        </w:numPr>
        <w:pBdr>
          <w:top w:val="nil"/>
          <w:left w:val="nil"/>
          <w:bottom w:val="nil"/>
          <w:right w:val="nil"/>
          <w:between w:val="nil"/>
        </w:pBdr>
        <w:tabs>
          <w:tab w:val="left" w:pos="1375"/>
        </w:tabs>
        <w:spacing w:before="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Zaštita od požara</w:t>
      </w:r>
    </w:p>
    <w:p w:rsidR="009B6283" w:rsidRDefault="009B6283">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2" w:lineRule="auto"/>
        <w:ind w:left="0" w:right="272" w:hanging="2"/>
        <w:jc w:val="both"/>
        <w:rPr>
          <w:rFonts w:ascii="Arial Narrow" w:eastAsia="Arial Narrow" w:hAnsi="Arial Narrow" w:cs="Arial Narrow"/>
          <w:sz w:val="24"/>
          <w:szCs w:val="24"/>
        </w:rPr>
        <w:sectPr w:rsidR="009B6283">
          <w:pgSz w:w="11910" w:h="16840"/>
          <w:pgMar w:top="1440" w:right="1440" w:bottom="1440" w:left="1440" w:header="0" w:footer="1242" w:gutter="0"/>
          <w:pgBorders w:offsetFrom="page">
            <w:top w:val="single" w:sz="8" w:space="24" w:color="000000"/>
            <w:left w:val="single" w:sz="8" w:space="24" w:color="000000"/>
            <w:bottom w:val="single" w:sz="8" w:space="24" w:color="000000"/>
            <w:right w:val="single" w:sz="8" w:space="24" w:color="000000"/>
          </w:pgBorders>
          <w:cols w:space="720"/>
          <w:docGrid w:linePitch="299"/>
        </w:sectPr>
      </w:pPr>
      <w:r>
        <w:rPr>
          <w:rFonts w:ascii="Arial Narrow" w:eastAsia="Arial Narrow" w:hAnsi="Arial Narrow" w:cs="Arial Narrow"/>
          <w:sz w:val="24"/>
          <w:szCs w:val="24"/>
        </w:rPr>
        <w:t>Ove školske godine, vježbu iz protupožarne zaštite za sve učenike i djelatnike naše škole planiramo realizirati dva puta tijekom školske godine, u svakom polugodištu po jednom, a protupotresne dva do tri puta tijekom godine. Također ćemo sadržaj protupožar</w:t>
      </w:r>
      <w:r>
        <w:rPr>
          <w:rFonts w:ascii="Arial Narrow" w:eastAsia="Arial Narrow" w:hAnsi="Arial Narrow" w:cs="Arial Narrow"/>
          <w:sz w:val="24"/>
          <w:szCs w:val="24"/>
        </w:rPr>
        <w:t>ne zaštite ugraditi u programe nastavnih predmeta tehničke kulture, fizike, kemije i biologije u predmetnoj nastavi, te u programe nastavnog predmeta prirode i društva od I. do IV. razred</w:t>
      </w:r>
    </w:p>
    <w:p w:rsidR="009B6283" w:rsidRDefault="005B1CC1">
      <w:pPr>
        <w:numPr>
          <w:ilvl w:val="0"/>
          <w:numId w:val="26"/>
        </w:numPr>
        <w:pBdr>
          <w:top w:val="nil"/>
          <w:left w:val="nil"/>
          <w:bottom w:val="nil"/>
          <w:right w:val="nil"/>
          <w:between w:val="nil"/>
        </w:pBdr>
        <w:tabs>
          <w:tab w:val="left" w:pos="996"/>
        </w:tabs>
        <w:spacing w:line="240" w:lineRule="auto"/>
        <w:ind w:left="0" w:hanging="2"/>
        <w:rPr>
          <w:rFonts w:ascii="Arial Narrow" w:eastAsia="Arial Narrow" w:hAnsi="Arial Narrow" w:cs="Arial Narrow"/>
          <w:color w:val="F79646"/>
        </w:rPr>
      </w:pPr>
      <w:r>
        <w:rPr>
          <w:rFonts w:ascii="Arial Narrow" w:eastAsia="Arial Narrow" w:hAnsi="Arial Narrow" w:cs="Arial Narrow"/>
          <w:b/>
          <w:color w:val="F79646"/>
          <w:sz w:val="24"/>
          <w:szCs w:val="24"/>
        </w:rPr>
        <w:lastRenderedPageBreak/>
        <w:t>PROGRAMI I PROJEKTI</w:t>
      </w: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color w:val="F79646"/>
          <w:sz w:val="24"/>
          <w:szCs w:val="24"/>
        </w:rPr>
      </w:pPr>
    </w:p>
    <w:p w:rsidR="009B6283" w:rsidRDefault="005B1CC1">
      <w:pPr>
        <w:numPr>
          <w:ilvl w:val="1"/>
          <w:numId w:val="26"/>
        </w:numPr>
        <w:pBdr>
          <w:top w:val="nil"/>
          <w:left w:val="nil"/>
          <w:bottom w:val="nil"/>
          <w:right w:val="nil"/>
          <w:between w:val="nil"/>
        </w:pBdr>
        <w:tabs>
          <w:tab w:val="left" w:pos="1211"/>
        </w:tabs>
        <w:spacing w:line="240" w:lineRule="auto"/>
        <w:ind w:left="0" w:hanging="2"/>
        <w:rPr>
          <w:rFonts w:ascii="Arial Narrow" w:eastAsia="Arial Narrow" w:hAnsi="Arial Narrow" w:cs="Arial Narrow"/>
          <w:color w:val="76923C"/>
          <w:sz w:val="24"/>
          <w:szCs w:val="24"/>
        </w:rPr>
      </w:pPr>
      <w:r>
        <w:rPr>
          <w:rFonts w:ascii="Arial Narrow" w:eastAsia="Arial Narrow" w:hAnsi="Arial Narrow" w:cs="Arial Narrow"/>
          <w:b/>
          <w:color w:val="76923C"/>
          <w:sz w:val="24"/>
          <w:szCs w:val="24"/>
        </w:rPr>
        <w:t>PROGRAM EKO – ŠKOLA</w:t>
      </w:r>
    </w:p>
    <w:p w:rsidR="009B6283" w:rsidRDefault="009B6283">
      <w:pPr>
        <w:pBdr>
          <w:top w:val="nil"/>
          <w:left w:val="nil"/>
          <w:bottom w:val="nil"/>
          <w:right w:val="nil"/>
          <w:between w:val="nil"/>
        </w:pBdr>
        <w:spacing w:before="4" w:line="244" w:lineRule="auto"/>
        <w:ind w:left="0" w:right="40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before="4" w:line="244" w:lineRule="auto"/>
        <w:ind w:left="0" w:right="40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before="244" w:line="240" w:lineRule="auto"/>
        <w:ind w:leftChars="0" w:left="2" w:hanging="2"/>
        <w:rPr>
          <w:rFonts w:ascii="Arial Narrow" w:eastAsia="Arial Narrow" w:hAnsi="Arial Narrow" w:cs="Arial Narrow"/>
          <w:sz w:val="24"/>
          <w:szCs w:val="24"/>
        </w:rPr>
      </w:pPr>
      <w:r>
        <w:rPr>
          <w:rFonts w:ascii="Arial Narrow" w:eastAsia="Arial Narrow" w:hAnsi="Arial Narrow" w:cs="Arial Narrow"/>
          <w:b/>
          <w:sz w:val="24"/>
          <w:szCs w:val="24"/>
        </w:rPr>
        <w:t>Školski koordinator:</w:t>
      </w:r>
    </w:p>
    <w:p w:rsidR="009B6283" w:rsidRDefault="005B1CC1">
      <w:pPr>
        <w:pBdr>
          <w:top w:val="nil"/>
          <w:left w:val="nil"/>
          <w:bottom w:val="nil"/>
          <w:right w:val="nil"/>
          <w:between w:val="nil"/>
        </w:pBdr>
        <w:spacing w:before="4" w:line="240" w:lineRule="auto"/>
        <w:ind w:leftChars="0" w:left="2" w:hanging="2"/>
        <w:rPr>
          <w:rFonts w:ascii="Arial Narrow" w:eastAsia="Arial Narrow" w:hAnsi="Arial Narrow" w:cs="Arial Narrow"/>
          <w:sz w:val="24"/>
          <w:szCs w:val="24"/>
        </w:rPr>
      </w:pPr>
      <w:r>
        <w:rPr>
          <w:rFonts w:ascii="Arial Narrow" w:eastAsia="Arial Narrow" w:hAnsi="Arial Narrow" w:cs="Arial Narrow"/>
          <w:sz w:val="24"/>
          <w:szCs w:val="24"/>
        </w:rPr>
        <w:t>Gabrijela Latin</w:t>
      </w:r>
    </w:p>
    <w:p w:rsidR="009B6283" w:rsidRDefault="009B6283">
      <w:pPr>
        <w:pBdr>
          <w:top w:val="nil"/>
          <w:left w:val="nil"/>
          <w:bottom w:val="nil"/>
          <w:right w:val="nil"/>
          <w:between w:val="nil"/>
        </w:pBdr>
        <w:spacing w:before="4" w:line="240" w:lineRule="auto"/>
        <w:ind w:leftChars="0" w:left="2" w:hanging="2"/>
        <w:rPr>
          <w:rFonts w:ascii="Arial Narrow" w:eastAsia="Arial Narrow" w:hAnsi="Arial Narrow" w:cs="Arial Narrow"/>
          <w:sz w:val="24"/>
          <w:szCs w:val="24"/>
        </w:rPr>
      </w:pPr>
    </w:p>
    <w:p w:rsidR="009B6283" w:rsidRDefault="009B6283">
      <w:pPr>
        <w:pBdr>
          <w:top w:val="nil"/>
          <w:left w:val="nil"/>
          <w:bottom w:val="nil"/>
          <w:right w:val="nil"/>
          <w:between w:val="nil"/>
        </w:pBdr>
        <w:spacing w:before="4" w:line="240" w:lineRule="auto"/>
        <w:ind w:leftChars="0" w:left="2" w:hanging="2"/>
        <w:rPr>
          <w:rFonts w:ascii="Arial Narrow" w:eastAsia="Arial Narrow" w:hAnsi="Arial Narrow" w:cs="Arial Narrow"/>
          <w:sz w:val="24"/>
          <w:szCs w:val="24"/>
        </w:rPr>
      </w:pPr>
    </w:p>
    <w:p w:rsidR="009B6283" w:rsidRDefault="005B1CC1">
      <w:pPr>
        <w:spacing w:line="360" w:lineRule="auto"/>
        <w:ind w:leftChars="0" w:left="2" w:hanging="2"/>
        <w:jc w:val="both"/>
        <w:rPr>
          <w:rFonts w:ascii="Arial Narrow" w:hAnsi="Arial Narrow" w:cs="Times New Roman"/>
        </w:rPr>
      </w:pPr>
      <w:r>
        <w:rPr>
          <w:rFonts w:ascii="Arial Narrow" w:hAnsi="Arial Narrow" w:cs="Times New Roman"/>
        </w:rPr>
        <w:t>Naša je škola uključena u Međunarodni projekt Eko-škola. Budući da smo u svibnju 2023. godine stekli platinasti</w:t>
      </w:r>
      <w:r>
        <w:rPr>
          <w:rFonts w:ascii="Arial Narrow" w:hAnsi="Arial Narrow" w:cs="Times New Roman"/>
        </w:rPr>
        <w:t xml:space="preserve"> status Međunarodne škole, temeljito smo sagledali dosadašnja postignuća i isplanirali daljnje aktivnosti za sljedeće razdoblje. Plan i program rada Eko-škole u školskoj 2025./2026. godini sastavni je dio Godišnjeg plana i programa rada škole.</w:t>
      </w:r>
    </w:p>
    <w:p w:rsidR="009B6283" w:rsidRDefault="005B1CC1">
      <w:pPr>
        <w:spacing w:line="360" w:lineRule="auto"/>
        <w:ind w:leftChars="0" w:left="2" w:hanging="2"/>
        <w:jc w:val="both"/>
        <w:rPr>
          <w:rFonts w:ascii="Arial Narrow" w:eastAsia="Times New Roman" w:hAnsi="Arial Narrow" w:cs="Times New Roman"/>
          <w:b/>
          <w:bCs/>
          <w:u w:val="single"/>
          <w:lang w:eastAsia="hr-HR"/>
        </w:rPr>
      </w:pPr>
      <w:r>
        <w:rPr>
          <w:rFonts w:ascii="Arial Narrow" w:eastAsia="Times New Roman" w:hAnsi="Arial Narrow" w:cs="Times New Roman"/>
          <w:b/>
          <w:bCs/>
          <w:u w:val="single"/>
          <w:lang w:eastAsia="hr-HR"/>
        </w:rPr>
        <w:t>Djelovanje e</w:t>
      </w:r>
      <w:r>
        <w:rPr>
          <w:rFonts w:ascii="Arial Narrow" w:eastAsia="Times New Roman" w:hAnsi="Arial Narrow" w:cs="Times New Roman"/>
          <w:b/>
          <w:bCs/>
          <w:u w:val="single"/>
          <w:lang w:eastAsia="hr-HR"/>
        </w:rPr>
        <w:t>kološke skupine u školi ima za cilj:</w:t>
      </w:r>
    </w:p>
    <w:p w:rsidR="009B6283" w:rsidRDefault="005B1CC1">
      <w:pPr>
        <w:spacing w:line="360" w:lineRule="auto"/>
        <w:ind w:leftChars="0" w:left="2" w:hanging="2"/>
        <w:jc w:val="both"/>
        <w:rPr>
          <w:rFonts w:ascii="Arial Narrow" w:eastAsia="Times New Roman" w:hAnsi="Arial Narrow" w:cs="Times New Roman"/>
          <w:lang w:eastAsia="hr-HR"/>
        </w:rPr>
      </w:pPr>
      <w:r>
        <w:rPr>
          <w:rFonts w:ascii="Arial Narrow" w:eastAsia="Times New Roman" w:hAnsi="Arial Narrow" w:cs="Times New Roman"/>
          <w:lang w:eastAsia="hr-HR"/>
        </w:rPr>
        <w:t>- stjecanje osnovnih pojmova o prirodi, zavičaju i životu uopće u cilju etičkog i estetskog  odnosa učenika prema životnoj sredini</w:t>
      </w:r>
    </w:p>
    <w:p w:rsidR="009B6283" w:rsidRDefault="005B1CC1">
      <w:pPr>
        <w:spacing w:line="360" w:lineRule="auto"/>
        <w:ind w:leftChars="0" w:left="2" w:hanging="2"/>
        <w:jc w:val="both"/>
        <w:rPr>
          <w:rFonts w:ascii="Arial Narrow" w:eastAsia="Times New Roman" w:hAnsi="Arial Narrow" w:cs="Times New Roman"/>
          <w:lang w:eastAsia="hr-HR"/>
        </w:rPr>
      </w:pPr>
      <w:r>
        <w:rPr>
          <w:rFonts w:ascii="Arial Narrow" w:eastAsia="Times New Roman" w:hAnsi="Arial Narrow" w:cs="Times New Roman"/>
          <w:lang w:eastAsia="hr-HR"/>
        </w:rPr>
        <w:t>- njegovanje pozitivne ekološke svijesti kod učenika kroz planiranje ekološki usmjerenih</w:t>
      </w:r>
      <w:r>
        <w:rPr>
          <w:rFonts w:ascii="Arial Narrow" w:eastAsia="Times New Roman" w:hAnsi="Arial Narrow" w:cs="Times New Roman"/>
          <w:lang w:eastAsia="hr-HR"/>
        </w:rPr>
        <w:t xml:space="preserve"> aktivnosti i kroz prirodnu skupinu predmeta.</w:t>
      </w:r>
    </w:p>
    <w:p w:rsidR="009B6283" w:rsidRDefault="005B1CC1">
      <w:pPr>
        <w:spacing w:line="360" w:lineRule="auto"/>
        <w:ind w:leftChars="0" w:left="2" w:hanging="2"/>
        <w:jc w:val="both"/>
        <w:rPr>
          <w:rFonts w:ascii="Arial Narrow" w:eastAsia="Times New Roman" w:hAnsi="Arial Narrow" w:cs="Times New Roman"/>
          <w:lang w:eastAsia="hr-HR"/>
        </w:rPr>
      </w:pPr>
      <w:r>
        <w:rPr>
          <w:rFonts w:ascii="Arial Narrow" w:eastAsia="Times New Roman" w:hAnsi="Arial Narrow" w:cs="Times New Roman"/>
          <w:lang w:eastAsia="hr-HR"/>
        </w:rPr>
        <w:t>- izgradnja društveno pozitivnih uvjerenja učenika u vezi kulture ponašanja, stanovanja učenika uz individualizaciju odgojno-obrazovnog rada, tj. uvažavanja individualnih interesa i sposobnosti učenika za ekolo</w:t>
      </w:r>
      <w:r>
        <w:rPr>
          <w:rFonts w:ascii="Arial Narrow" w:eastAsia="Times New Roman" w:hAnsi="Arial Narrow" w:cs="Times New Roman"/>
          <w:lang w:eastAsia="hr-HR"/>
        </w:rPr>
        <w:t>šku problematiku.</w:t>
      </w:r>
    </w:p>
    <w:p w:rsidR="009B6283" w:rsidRDefault="009B6283">
      <w:pPr>
        <w:spacing w:line="360" w:lineRule="auto"/>
        <w:ind w:leftChars="0" w:left="2" w:hanging="2"/>
        <w:jc w:val="both"/>
        <w:rPr>
          <w:rFonts w:ascii="Arial Narrow" w:eastAsia="Times New Roman" w:hAnsi="Arial Narrow" w:cs="Times New Roman"/>
          <w:lang w:eastAsia="hr-HR"/>
        </w:rPr>
      </w:pPr>
    </w:p>
    <w:p w:rsidR="009B6283" w:rsidRDefault="005B1CC1">
      <w:pPr>
        <w:spacing w:line="360" w:lineRule="auto"/>
        <w:ind w:leftChars="0" w:left="2" w:hanging="2"/>
        <w:jc w:val="both"/>
        <w:rPr>
          <w:rFonts w:ascii="Arial Narrow" w:hAnsi="Arial Narrow" w:cs="Times New Roman"/>
          <w:b/>
          <w:bCs/>
          <w:color w:val="EE0000"/>
          <w:u w:val="single"/>
        </w:rPr>
      </w:pPr>
      <w:r>
        <w:rPr>
          <w:rFonts w:ascii="Arial Narrow" w:hAnsi="Arial Narrow" w:cs="Times New Roman"/>
          <w:b/>
          <w:bCs/>
          <w:color w:val="EE0000"/>
          <w:u w:val="single"/>
        </w:rPr>
        <w:t>Za provođenje programa Eko-škole zadužen je koordinator za Eko-školu, svi članovi Eko-odbora te svi učitelji čiji nastavni predmeti sadrže predložene ekološke teme.</w:t>
      </w:r>
    </w:p>
    <w:p w:rsidR="009B6283" w:rsidRDefault="005B1CC1" w:rsidP="005B1CC1">
      <w:pPr>
        <w:pStyle w:val="Odlomakpopisa"/>
        <w:widowControl/>
        <w:numPr>
          <w:ilvl w:val="0"/>
          <w:numId w:val="110"/>
        </w:numPr>
        <w:autoSpaceDE/>
        <w:autoSpaceDN/>
        <w:spacing w:after="160" w:line="360" w:lineRule="auto"/>
        <w:ind w:leftChars="0" w:left="4" w:firstLineChars="0" w:hanging="2"/>
        <w:contextualSpacing/>
        <w:jc w:val="both"/>
        <w:textAlignment w:val="auto"/>
        <w:rPr>
          <w:rFonts w:ascii="Arial Narrow" w:hAnsi="Arial Narrow" w:cs="Times New Roman"/>
        </w:rPr>
      </w:pPr>
      <w:r>
        <w:rPr>
          <w:rFonts w:ascii="Arial Narrow" w:hAnsi="Arial Narrow" w:cs="Times New Roman"/>
        </w:rPr>
        <w:t xml:space="preserve">Koordinator: Gabrijela Latin </w:t>
      </w:r>
    </w:p>
    <w:p w:rsidR="009B6283" w:rsidRDefault="005B1CC1" w:rsidP="005B1CC1">
      <w:pPr>
        <w:pStyle w:val="Odlomakpopisa"/>
        <w:widowControl/>
        <w:numPr>
          <w:ilvl w:val="0"/>
          <w:numId w:val="110"/>
        </w:numPr>
        <w:autoSpaceDE/>
        <w:autoSpaceDN/>
        <w:spacing w:after="160" w:line="360" w:lineRule="auto"/>
        <w:ind w:leftChars="0" w:left="4" w:firstLineChars="0" w:hanging="2"/>
        <w:contextualSpacing/>
        <w:jc w:val="both"/>
        <w:textAlignment w:val="auto"/>
        <w:rPr>
          <w:rFonts w:ascii="Arial Narrow" w:hAnsi="Arial Narrow" w:cs="Times New Roman"/>
        </w:rPr>
      </w:pPr>
      <w:r>
        <w:rPr>
          <w:rFonts w:ascii="Arial Narrow" w:hAnsi="Arial Narrow" w:cs="Times New Roman"/>
        </w:rPr>
        <w:t xml:space="preserve">Eko-odbor: </w:t>
      </w:r>
    </w:p>
    <w:p w:rsidR="009B6283" w:rsidRDefault="005B1CC1" w:rsidP="005B1CC1">
      <w:pPr>
        <w:pStyle w:val="Odlomakpopisa"/>
        <w:widowControl/>
        <w:numPr>
          <w:ilvl w:val="0"/>
          <w:numId w:val="114"/>
        </w:numPr>
        <w:autoSpaceDE/>
        <w:autoSpaceDN/>
        <w:spacing w:after="160" w:line="360" w:lineRule="auto"/>
        <w:ind w:leftChars="0" w:left="4" w:firstLineChars="0" w:hanging="2"/>
        <w:contextualSpacing/>
        <w:jc w:val="both"/>
        <w:textAlignment w:val="auto"/>
        <w:rPr>
          <w:rFonts w:ascii="Arial Narrow" w:hAnsi="Arial Narrow" w:cs="Times New Roman"/>
          <w:u w:val="single"/>
        </w:rPr>
      </w:pPr>
      <w:r>
        <w:rPr>
          <w:rFonts w:ascii="Arial Narrow" w:hAnsi="Arial Narrow" w:cs="Times New Roman"/>
          <w:u w:val="single"/>
        </w:rPr>
        <w:t>Ravnatelj, učitelji, učenici i</w:t>
      </w:r>
      <w:r>
        <w:rPr>
          <w:rFonts w:ascii="Arial Narrow" w:hAnsi="Arial Narrow" w:cs="Times New Roman"/>
          <w:u w:val="single"/>
        </w:rPr>
        <w:t xml:space="preserve"> tehničko osoblje škole:</w:t>
      </w:r>
    </w:p>
    <w:p w:rsidR="009B6283" w:rsidRDefault="005B1CC1">
      <w:pPr>
        <w:pStyle w:val="Odlomakpopisa"/>
        <w:spacing w:line="360" w:lineRule="auto"/>
        <w:ind w:leftChars="0" w:left="2" w:hanging="2"/>
        <w:jc w:val="both"/>
        <w:rPr>
          <w:rFonts w:ascii="Arial Narrow" w:hAnsi="Arial Narrow" w:cs="Times New Roman"/>
        </w:rPr>
      </w:pPr>
      <w:r>
        <w:rPr>
          <w:rFonts w:ascii="Arial Narrow" w:hAnsi="Arial Narrow" w:cs="Times New Roman"/>
        </w:rPr>
        <w:t>Ravnateljica Renata Cindrić</w:t>
      </w:r>
    </w:p>
    <w:p w:rsidR="009B6283" w:rsidRDefault="005B1CC1">
      <w:pPr>
        <w:pStyle w:val="Odlomakpopisa"/>
        <w:spacing w:line="360" w:lineRule="auto"/>
        <w:ind w:leftChars="0" w:left="2" w:hanging="2"/>
        <w:jc w:val="both"/>
        <w:rPr>
          <w:rFonts w:ascii="Arial Narrow" w:hAnsi="Arial Narrow" w:cs="Times New Roman"/>
        </w:rPr>
      </w:pPr>
      <w:r>
        <w:rPr>
          <w:rFonts w:ascii="Arial Narrow" w:hAnsi="Arial Narrow" w:cs="Times New Roman"/>
        </w:rPr>
        <w:t>Pedagoginja Tončica Žaper</w:t>
      </w:r>
    </w:p>
    <w:p w:rsidR="009B6283" w:rsidRDefault="005B1CC1">
      <w:pPr>
        <w:pStyle w:val="Odlomakpopisa"/>
        <w:spacing w:line="360" w:lineRule="auto"/>
        <w:ind w:leftChars="0" w:left="2" w:hanging="2"/>
        <w:jc w:val="both"/>
        <w:rPr>
          <w:rFonts w:ascii="Arial Narrow" w:hAnsi="Arial Narrow" w:cs="Times New Roman"/>
          <w:u w:val="single"/>
        </w:rPr>
      </w:pPr>
      <w:r>
        <w:rPr>
          <w:rFonts w:ascii="Arial Narrow" w:hAnsi="Arial Narrow" w:cs="Times New Roman"/>
          <w:u w:val="single"/>
        </w:rPr>
        <w:t>PREDMETNA NASTAVA:</w:t>
      </w:r>
    </w:p>
    <w:p w:rsidR="009B6283" w:rsidRDefault="005B1CC1">
      <w:pPr>
        <w:pStyle w:val="Odlomakpopisa"/>
        <w:spacing w:line="360" w:lineRule="auto"/>
        <w:ind w:leftChars="0" w:left="2" w:hanging="2"/>
        <w:jc w:val="both"/>
        <w:rPr>
          <w:rFonts w:ascii="Arial Narrow" w:hAnsi="Arial Narrow" w:cs="Times New Roman"/>
        </w:rPr>
      </w:pPr>
      <w:r>
        <w:rPr>
          <w:rFonts w:ascii="Arial Narrow" w:hAnsi="Arial Narrow" w:cs="Times New Roman"/>
        </w:rPr>
        <w:t>Učiteljica Nataša Jelica</w:t>
      </w:r>
    </w:p>
    <w:p w:rsidR="009B6283" w:rsidRDefault="005B1CC1">
      <w:pPr>
        <w:pStyle w:val="Odlomakpopisa"/>
        <w:spacing w:line="360" w:lineRule="auto"/>
        <w:ind w:leftChars="0" w:left="2" w:hanging="2"/>
        <w:jc w:val="both"/>
        <w:rPr>
          <w:rFonts w:ascii="Arial Narrow" w:hAnsi="Arial Narrow" w:cs="Times New Roman"/>
        </w:rPr>
      </w:pPr>
      <w:r>
        <w:rPr>
          <w:rFonts w:ascii="Arial Narrow" w:hAnsi="Arial Narrow" w:cs="Times New Roman"/>
        </w:rPr>
        <w:t xml:space="preserve">Učiteljica Mirta Balog Lovreković </w:t>
      </w:r>
    </w:p>
    <w:p w:rsidR="009B6283" w:rsidRDefault="005B1CC1">
      <w:pPr>
        <w:pStyle w:val="Odlomakpopisa"/>
        <w:spacing w:line="360" w:lineRule="auto"/>
        <w:ind w:leftChars="0" w:left="2" w:hanging="2"/>
        <w:jc w:val="both"/>
        <w:rPr>
          <w:rFonts w:ascii="Arial Narrow" w:hAnsi="Arial Narrow" w:cs="Times New Roman"/>
        </w:rPr>
      </w:pPr>
      <w:r>
        <w:rPr>
          <w:rFonts w:ascii="Arial Narrow" w:hAnsi="Arial Narrow" w:cs="Times New Roman"/>
        </w:rPr>
        <w:t xml:space="preserve">Učiteljica Maida Birač </w:t>
      </w:r>
    </w:p>
    <w:p w:rsidR="009B6283" w:rsidRDefault="005B1CC1">
      <w:pPr>
        <w:pStyle w:val="Odlomakpopisa"/>
        <w:spacing w:line="360" w:lineRule="auto"/>
        <w:ind w:leftChars="0" w:left="2" w:hanging="2"/>
        <w:jc w:val="both"/>
        <w:rPr>
          <w:rFonts w:ascii="Arial Narrow" w:hAnsi="Arial Narrow" w:cs="Times New Roman"/>
          <w:u w:val="single"/>
        </w:rPr>
      </w:pPr>
      <w:r>
        <w:rPr>
          <w:rFonts w:ascii="Arial Narrow" w:hAnsi="Arial Narrow" w:cs="Times New Roman"/>
          <w:u w:val="single"/>
        </w:rPr>
        <w:t>RAZREDNA NASTAVA:</w:t>
      </w:r>
    </w:p>
    <w:p w:rsidR="009B6283" w:rsidRDefault="005B1CC1">
      <w:pPr>
        <w:pStyle w:val="Odlomakpopisa"/>
        <w:spacing w:line="360" w:lineRule="auto"/>
        <w:ind w:leftChars="0" w:left="2" w:hanging="2"/>
        <w:jc w:val="both"/>
        <w:rPr>
          <w:rFonts w:ascii="Arial Narrow" w:hAnsi="Arial Narrow" w:cs="Times New Roman"/>
        </w:rPr>
      </w:pPr>
      <w:r>
        <w:rPr>
          <w:rFonts w:ascii="Arial Narrow" w:hAnsi="Arial Narrow" w:cs="Times New Roman"/>
        </w:rPr>
        <w:t xml:space="preserve">Učiteljica Snježana Duić </w:t>
      </w:r>
    </w:p>
    <w:p w:rsidR="009B6283" w:rsidRDefault="005B1CC1">
      <w:pPr>
        <w:pStyle w:val="Odlomakpopisa"/>
        <w:spacing w:line="360" w:lineRule="auto"/>
        <w:ind w:leftChars="0" w:left="2" w:hanging="2"/>
        <w:jc w:val="both"/>
        <w:rPr>
          <w:rFonts w:ascii="Arial Narrow" w:hAnsi="Arial Narrow" w:cs="Times New Roman"/>
        </w:rPr>
      </w:pPr>
      <w:r>
        <w:rPr>
          <w:rFonts w:ascii="Arial Narrow" w:hAnsi="Arial Narrow" w:cs="Times New Roman"/>
        </w:rPr>
        <w:t xml:space="preserve">Učiteljica Andreja Španiček </w:t>
      </w:r>
    </w:p>
    <w:p w:rsidR="009B6283" w:rsidRDefault="005B1CC1">
      <w:pPr>
        <w:pStyle w:val="Odlomakpopisa"/>
        <w:spacing w:line="360" w:lineRule="auto"/>
        <w:ind w:leftChars="0" w:left="2" w:hanging="2"/>
        <w:jc w:val="both"/>
        <w:rPr>
          <w:rFonts w:ascii="Arial Narrow" w:hAnsi="Arial Narrow" w:cs="Times New Roman"/>
        </w:rPr>
      </w:pPr>
      <w:r>
        <w:rPr>
          <w:rFonts w:ascii="Arial Narrow" w:hAnsi="Arial Narrow" w:cs="Times New Roman"/>
        </w:rPr>
        <w:t xml:space="preserve">Učiteljica Lora Kunkić </w:t>
      </w:r>
    </w:p>
    <w:p w:rsidR="009B6283" w:rsidRDefault="005B1CC1">
      <w:pPr>
        <w:pStyle w:val="Odlomakpopisa"/>
        <w:spacing w:line="360" w:lineRule="auto"/>
        <w:ind w:leftChars="0" w:left="2" w:hanging="2"/>
        <w:jc w:val="both"/>
        <w:rPr>
          <w:rFonts w:ascii="Arial Narrow" w:hAnsi="Arial Narrow" w:cs="Times New Roman"/>
        </w:rPr>
      </w:pPr>
      <w:r>
        <w:rPr>
          <w:rFonts w:ascii="Arial Narrow" w:hAnsi="Arial Narrow" w:cs="Times New Roman"/>
        </w:rPr>
        <w:t xml:space="preserve">Učiteljica Anita Dankić Balaško </w:t>
      </w:r>
    </w:p>
    <w:p w:rsidR="009B6283" w:rsidRDefault="005B1CC1">
      <w:pPr>
        <w:pStyle w:val="Odlomakpopisa"/>
        <w:spacing w:line="360" w:lineRule="auto"/>
        <w:ind w:leftChars="0" w:left="2" w:hanging="2"/>
        <w:jc w:val="both"/>
        <w:rPr>
          <w:rFonts w:ascii="Arial Narrow" w:hAnsi="Arial Narrow" w:cs="Times New Roman"/>
        </w:rPr>
      </w:pPr>
      <w:r>
        <w:rPr>
          <w:rFonts w:ascii="Arial Narrow" w:hAnsi="Arial Narrow" w:cs="Times New Roman"/>
        </w:rPr>
        <w:t xml:space="preserve">Učiteljica Marijana Rizvić </w:t>
      </w:r>
    </w:p>
    <w:p w:rsidR="009B6283" w:rsidRDefault="005B1CC1">
      <w:pPr>
        <w:pStyle w:val="Odlomakpopisa"/>
        <w:spacing w:line="360" w:lineRule="auto"/>
        <w:ind w:leftChars="0" w:left="2" w:hanging="2"/>
        <w:jc w:val="both"/>
        <w:rPr>
          <w:rFonts w:ascii="Arial Narrow" w:hAnsi="Arial Narrow" w:cs="Times New Roman"/>
        </w:rPr>
      </w:pPr>
      <w:r>
        <w:rPr>
          <w:rFonts w:ascii="Arial Narrow" w:hAnsi="Arial Narrow" w:cs="Times New Roman"/>
        </w:rPr>
        <w:lastRenderedPageBreak/>
        <w:t xml:space="preserve">Učiteljica Beata Guszak </w:t>
      </w:r>
    </w:p>
    <w:p w:rsidR="009B6283" w:rsidRDefault="005B1CC1">
      <w:pPr>
        <w:pStyle w:val="Odlomakpopisa"/>
        <w:spacing w:line="360" w:lineRule="auto"/>
        <w:ind w:leftChars="0" w:left="2" w:hanging="2"/>
        <w:jc w:val="both"/>
        <w:rPr>
          <w:rFonts w:ascii="Arial Narrow" w:hAnsi="Arial Narrow" w:cs="Times New Roman"/>
        </w:rPr>
      </w:pPr>
      <w:r>
        <w:rPr>
          <w:rFonts w:ascii="Arial Narrow" w:hAnsi="Arial Narrow" w:cs="Times New Roman"/>
        </w:rPr>
        <w:t xml:space="preserve">Učiteljica Manuela Pritula </w:t>
      </w:r>
    </w:p>
    <w:p w:rsidR="009B6283" w:rsidRDefault="005B1CC1">
      <w:pPr>
        <w:pStyle w:val="Odlomakpopisa"/>
        <w:spacing w:line="360" w:lineRule="auto"/>
        <w:ind w:leftChars="0" w:left="2" w:hanging="2"/>
        <w:jc w:val="both"/>
        <w:rPr>
          <w:rFonts w:ascii="Arial Narrow" w:hAnsi="Arial Narrow" w:cs="Times New Roman"/>
        </w:rPr>
      </w:pPr>
      <w:r>
        <w:rPr>
          <w:rFonts w:ascii="Arial Narrow" w:hAnsi="Arial Narrow" w:cs="Times New Roman"/>
        </w:rPr>
        <w:t xml:space="preserve">Učiteljica Tea Martinović </w:t>
      </w:r>
    </w:p>
    <w:p w:rsidR="009B6283" w:rsidRDefault="005B1CC1">
      <w:pPr>
        <w:pStyle w:val="Odlomakpopisa"/>
        <w:spacing w:line="360" w:lineRule="auto"/>
        <w:ind w:leftChars="0" w:left="2" w:hanging="2"/>
        <w:jc w:val="both"/>
        <w:rPr>
          <w:rFonts w:ascii="Arial Narrow" w:hAnsi="Arial Narrow" w:cs="Times New Roman"/>
        </w:rPr>
      </w:pPr>
      <w:r>
        <w:rPr>
          <w:rFonts w:ascii="Arial Narrow" w:hAnsi="Arial Narrow" w:cs="Times New Roman"/>
        </w:rPr>
        <w:t xml:space="preserve">Učiteljica Valentina Šanović </w:t>
      </w:r>
    </w:p>
    <w:p w:rsidR="009B6283" w:rsidRDefault="005B1CC1">
      <w:pPr>
        <w:pStyle w:val="Odlomakpopisa"/>
        <w:spacing w:line="360" w:lineRule="auto"/>
        <w:ind w:leftChars="0" w:left="2" w:hanging="2"/>
        <w:jc w:val="both"/>
        <w:rPr>
          <w:rFonts w:ascii="Arial Narrow" w:hAnsi="Arial Narrow" w:cs="Times New Roman"/>
          <w:u w:val="single"/>
        </w:rPr>
      </w:pPr>
      <w:r>
        <w:rPr>
          <w:rFonts w:ascii="Arial Narrow" w:hAnsi="Arial Narrow" w:cs="Times New Roman"/>
          <w:u w:val="single"/>
        </w:rPr>
        <w:t>UČENICI:</w:t>
      </w:r>
    </w:p>
    <w:p w:rsidR="009B6283" w:rsidRDefault="005B1CC1">
      <w:pPr>
        <w:pStyle w:val="Odlomakpopisa"/>
        <w:spacing w:line="360" w:lineRule="auto"/>
        <w:ind w:leftChars="0" w:left="2" w:hanging="2"/>
        <w:jc w:val="both"/>
        <w:rPr>
          <w:rFonts w:ascii="Arial Narrow" w:hAnsi="Arial Narrow" w:cs="Times New Roman"/>
        </w:rPr>
      </w:pPr>
      <w:r>
        <w:rPr>
          <w:rFonts w:ascii="Arial Narrow" w:hAnsi="Arial Narrow" w:cs="Times New Roman"/>
        </w:rPr>
        <w:t>Učenica Jana Alilović (6. a)</w:t>
      </w:r>
    </w:p>
    <w:p w:rsidR="009B6283" w:rsidRDefault="005B1CC1">
      <w:pPr>
        <w:pStyle w:val="Odlomakpopisa"/>
        <w:spacing w:line="360" w:lineRule="auto"/>
        <w:ind w:leftChars="0" w:left="2" w:hanging="2"/>
        <w:jc w:val="both"/>
        <w:rPr>
          <w:rFonts w:ascii="Arial Narrow" w:hAnsi="Arial Narrow" w:cs="Times New Roman"/>
        </w:rPr>
      </w:pPr>
      <w:r>
        <w:rPr>
          <w:rFonts w:ascii="Arial Narrow" w:hAnsi="Arial Narrow" w:cs="Times New Roman"/>
        </w:rPr>
        <w:t>Učenica Lucija Digula (</w:t>
      </w:r>
      <w:r>
        <w:rPr>
          <w:rFonts w:ascii="Arial Narrow" w:hAnsi="Arial Narrow" w:cs="Times New Roman"/>
        </w:rPr>
        <w:t>6. a)</w:t>
      </w:r>
    </w:p>
    <w:p w:rsidR="009B6283" w:rsidRDefault="005B1CC1">
      <w:pPr>
        <w:pStyle w:val="Odlomakpopisa"/>
        <w:spacing w:line="360" w:lineRule="auto"/>
        <w:ind w:leftChars="0" w:left="2" w:hanging="2"/>
        <w:jc w:val="both"/>
        <w:rPr>
          <w:rFonts w:ascii="Arial Narrow" w:hAnsi="Arial Narrow" w:cs="Times New Roman"/>
        </w:rPr>
      </w:pPr>
      <w:r>
        <w:rPr>
          <w:rFonts w:ascii="Arial Narrow" w:hAnsi="Arial Narrow" w:cs="Times New Roman"/>
        </w:rPr>
        <w:t>Učenica Sofia Studen (6. a)</w:t>
      </w:r>
    </w:p>
    <w:p w:rsidR="009B6283" w:rsidRDefault="005B1CC1">
      <w:pPr>
        <w:pStyle w:val="Odlomakpopisa"/>
        <w:spacing w:line="360" w:lineRule="auto"/>
        <w:ind w:leftChars="0" w:left="2" w:hanging="2"/>
        <w:jc w:val="both"/>
        <w:rPr>
          <w:rFonts w:ascii="Arial Narrow" w:hAnsi="Arial Narrow" w:cs="Times New Roman"/>
          <w:u w:val="single"/>
        </w:rPr>
      </w:pPr>
      <w:r>
        <w:rPr>
          <w:rFonts w:ascii="Arial Narrow" w:hAnsi="Arial Narrow" w:cs="Times New Roman"/>
          <w:u w:val="single"/>
        </w:rPr>
        <w:t>TEHNIČKO OSOBLJE ŠKOLE:</w:t>
      </w:r>
    </w:p>
    <w:p w:rsidR="009B6283" w:rsidRDefault="005B1CC1">
      <w:pPr>
        <w:pStyle w:val="Odlomakpopisa"/>
        <w:spacing w:line="360" w:lineRule="auto"/>
        <w:ind w:leftChars="0" w:left="2" w:hanging="2"/>
        <w:jc w:val="both"/>
        <w:rPr>
          <w:rFonts w:ascii="Arial Narrow" w:hAnsi="Arial Narrow" w:cs="Times New Roman"/>
        </w:rPr>
      </w:pPr>
      <w:r>
        <w:rPr>
          <w:rFonts w:ascii="Arial Narrow" w:hAnsi="Arial Narrow" w:cs="Times New Roman"/>
        </w:rPr>
        <w:t>Domar Željko Petljak</w:t>
      </w:r>
    </w:p>
    <w:p w:rsidR="009B6283" w:rsidRDefault="005B1CC1">
      <w:pPr>
        <w:pStyle w:val="Odlomakpopisa"/>
        <w:spacing w:line="360" w:lineRule="auto"/>
        <w:ind w:leftChars="0" w:left="2" w:hanging="2"/>
        <w:jc w:val="both"/>
        <w:rPr>
          <w:rFonts w:ascii="Arial Narrow" w:hAnsi="Arial Narrow" w:cs="Times New Roman"/>
        </w:rPr>
      </w:pPr>
      <w:r>
        <w:rPr>
          <w:rFonts w:ascii="Arial Narrow" w:hAnsi="Arial Narrow" w:cs="Times New Roman"/>
        </w:rPr>
        <w:t>Kuharica Marijana Kalem</w:t>
      </w:r>
    </w:p>
    <w:p w:rsidR="009B6283" w:rsidRDefault="005B1CC1">
      <w:pPr>
        <w:pStyle w:val="Odlomakpopisa"/>
        <w:spacing w:line="360" w:lineRule="auto"/>
        <w:ind w:leftChars="0" w:left="2" w:hanging="2"/>
        <w:jc w:val="both"/>
        <w:rPr>
          <w:rFonts w:ascii="Arial Narrow" w:hAnsi="Arial Narrow" w:cs="Times New Roman"/>
        </w:rPr>
      </w:pPr>
      <w:r>
        <w:rPr>
          <w:rFonts w:ascii="Arial Narrow" w:hAnsi="Arial Narrow" w:cs="Times New Roman"/>
        </w:rPr>
        <w:t xml:space="preserve">Spremačica Marija Ristić </w:t>
      </w:r>
    </w:p>
    <w:p w:rsidR="009B6283" w:rsidRDefault="005B1CC1">
      <w:pPr>
        <w:spacing w:line="360" w:lineRule="auto"/>
        <w:ind w:leftChars="0" w:left="2" w:hanging="2"/>
        <w:jc w:val="both"/>
        <w:rPr>
          <w:rFonts w:ascii="Arial Narrow" w:hAnsi="Arial Narrow" w:cs="Times New Roman"/>
          <w:b/>
          <w:bCs/>
        </w:rPr>
      </w:pPr>
      <w:r>
        <w:rPr>
          <w:rFonts w:ascii="Arial Narrow" w:hAnsi="Arial Narrow" w:cs="Times New Roman"/>
          <w:b/>
          <w:bCs/>
        </w:rPr>
        <w:t xml:space="preserve">Teme eko-programa: </w:t>
      </w:r>
    </w:p>
    <w:p w:rsidR="009B6283" w:rsidRDefault="005B1CC1">
      <w:pPr>
        <w:pStyle w:val="Odlomakpopisa"/>
        <w:widowControl/>
        <w:numPr>
          <w:ilvl w:val="0"/>
          <w:numId w:val="23"/>
        </w:numPr>
        <w:autoSpaceDE/>
        <w:autoSpaceDN/>
        <w:spacing w:after="160" w:line="360" w:lineRule="auto"/>
        <w:ind w:leftChars="0" w:left="4" w:firstLineChars="0" w:hanging="2"/>
        <w:contextualSpacing/>
        <w:jc w:val="both"/>
        <w:textAlignment w:val="auto"/>
        <w:rPr>
          <w:rFonts w:ascii="Arial Narrow" w:hAnsi="Arial Narrow" w:cs="Times New Roman"/>
        </w:rPr>
      </w:pPr>
      <w:r>
        <w:rPr>
          <w:rFonts w:ascii="Arial Narrow" w:hAnsi="Arial Narrow" w:cs="Times New Roman"/>
        </w:rPr>
        <w:t>otpad</w:t>
      </w:r>
    </w:p>
    <w:p w:rsidR="009B6283" w:rsidRDefault="005B1CC1">
      <w:pPr>
        <w:pStyle w:val="Odlomakpopisa"/>
        <w:widowControl/>
        <w:numPr>
          <w:ilvl w:val="0"/>
          <w:numId w:val="23"/>
        </w:numPr>
        <w:autoSpaceDE/>
        <w:autoSpaceDN/>
        <w:spacing w:after="160" w:line="360" w:lineRule="auto"/>
        <w:ind w:leftChars="0" w:left="4" w:firstLineChars="0" w:hanging="2"/>
        <w:contextualSpacing/>
        <w:jc w:val="both"/>
        <w:textAlignment w:val="auto"/>
        <w:rPr>
          <w:rFonts w:ascii="Arial Narrow" w:hAnsi="Arial Narrow" w:cs="Times New Roman"/>
        </w:rPr>
      </w:pPr>
      <w:r>
        <w:rPr>
          <w:rFonts w:ascii="Arial Narrow" w:hAnsi="Arial Narrow" w:cs="Times New Roman"/>
        </w:rPr>
        <w:t>zdravlje</w:t>
      </w:r>
    </w:p>
    <w:p w:rsidR="009B6283" w:rsidRDefault="005B1CC1">
      <w:pPr>
        <w:pStyle w:val="Odlomakpopisa"/>
        <w:widowControl/>
        <w:numPr>
          <w:ilvl w:val="0"/>
          <w:numId w:val="23"/>
        </w:numPr>
        <w:autoSpaceDE/>
        <w:autoSpaceDN/>
        <w:spacing w:after="160" w:line="360" w:lineRule="auto"/>
        <w:ind w:leftChars="0" w:left="4" w:firstLineChars="0" w:hanging="2"/>
        <w:contextualSpacing/>
        <w:jc w:val="both"/>
        <w:textAlignment w:val="auto"/>
        <w:rPr>
          <w:rFonts w:ascii="Arial Narrow" w:hAnsi="Arial Narrow" w:cs="Times New Roman"/>
        </w:rPr>
      </w:pPr>
      <w:r>
        <w:rPr>
          <w:rFonts w:ascii="Arial Narrow" w:hAnsi="Arial Narrow" w:cs="Times New Roman"/>
        </w:rPr>
        <w:t>energija</w:t>
      </w:r>
    </w:p>
    <w:p w:rsidR="009B6283" w:rsidRDefault="005B1CC1">
      <w:pPr>
        <w:spacing w:line="360" w:lineRule="auto"/>
        <w:ind w:leftChars="0" w:left="2" w:hanging="2"/>
        <w:jc w:val="both"/>
        <w:rPr>
          <w:rFonts w:ascii="Arial Narrow" w:hAnsi="Arial Narrow" w:cs="Times New Roman"/>
          <w:b/>
          <w:bCs/>
        </w:rPr>
      </w:pPr>
      <w:r>
        <w:rPr>
          <w:rFonts w:ascii="Arial Narrow" w:hAnsi="Arial Narrow" w:cs="Times New Roman"/>
          <w:b/>
          <w:bCs/>
        </w:rPr>
        <w:t xml:space="preserve">Projekti: </w:t>
      </w:r>
    </w:p>
    <w:p w:rsidR="009B6283" w:rsidRDefault="005B1CC1">
      <w:pPr>
        <w:pStyle w:val="Odlomakpopisa"/>
        <w:widowControl/>
        <w:numPr>
          <w:ilvl w:val="0"/>
          <w:numId w:val="9"/>
        </w:numPr>
        <w:autoSpaceDE/>
        <w:autoSpaceDN/>
        <w:spacing w:after="160" w:line="360" w:lineRule="auto"/>
        <w:ind w:leftChars="0" w:left="4" w:firstLineChars="0" w:hanging="2"/>
        <w:contextualSpacing/>
        <w:jc w:val="both"/>
        <w:textAlignment w:val="auto"/>
        <w:rPr>
          <w:rFonts w:ascii="Arial Narrow" w:hAnsi="Arial Narrow" w:cs="Times New Roman"/>
        </w:rPr>
      </w:pPr>
      <w:r>
        <w:rPr>
          <w:rFonts w:ascii="Arial Narrow" w:hAnsi="Arial Narrow" w:cs="Times New Roman"/>
        </w:rPr>
        <w:t>Dan kravate</w:t>
      </w:r>
    </w:p>
    <w:p w:rsidR="009B6283" w:rsidRDefault="005B1CC1">
      <w:pPr>
        <w:pStyle w:val="Odlomakpopisa"/>
        <w:widowControl/>
        <w:numPr>
          <w:ilvl w:val="0"/>
          <w:numId w:val="9"/>
        </w:numPr>
        <w:autoSpaceDE/>
        <w:autoSpaceDN/>
        <w:spacing w:after="160" w:line="360" w:lineRule="auto"/>
        <w:ind w:leftChars="0" w:left="4" w:firstLineChars="0" w:hanging="2"/>
        <w:contextualSpacing/>
        <w:jc w:val="both"/>
        <w:textAlignment w:val="auto"/>
        <w:rPr>
          <w:rFonts w:ascii="Arial Narrow" w:hAnsi="Arial Narrow" w:cs="Times New Roman"/>
        </w:rPr>
      </w:pPr>
      <w:r>
        <w:rPr>
          <w:rFonts w:ascii="Arial Narrow" w:hAnsi="Arial Narrow" w:cs="Times New Roman"/>
        </w:rPr>
        <w:t>Dan jabuka</w:t>
      </w:r>
    </w:p>
    <w:p w:rsidR="009B6283" w:rsidRDefault="005B1CC1">
      <w:pPr>
        <w:pStyle w:val="Odlomakpopisa"/>
        <w:widowControl/>
        <w:numPr>
          <w:ilvl w:val="0"/>
          <w:numId w:val="9"/>
        </w:numPr>
        <w:autoSpaceDE/>
        <w:autoSpaceDN/>
        <w:spacing w:after="160" w:line="360" w:lineRule="auto"/>
        <w:ind w:leftChars="0" w:left="4" w:firstLineChars="0" w:hanging="2"/>
        <w:contextualSpacing/>
        <w:jc w:val="both"/>
        <w:textAlignment w:val="auto"/>
        <w:rPr>
          <w:rFonts w:ascii="Arial Narrow" w:hAnsi="Arial Narrow" w:cs="Times New Roman"/>
        </w:rPr>
      </w:pPr>
      <w:r>
        <w:rPr>
          <w:rFonts w:ascii="Arial Narrow" w:hAnsi="Arial Narrow" w:cs="Times New Roman"/>
        </w:rPr>
        <w:t>Dan kruha i zahvalnosti za plodove Zemlje</w:t>
      </w:r>
    </w:p>
    <w:p w:rsidR="009B6283" w:rsidRDefault="005B1CC1">
      <w:pPr>
        <w:pStyle w:val="Odlomakpopisa"/>
        <w:widowControl/>
        <w:numPr>
          <w:ilvl w:val="0"/>
          <w:numId w:val="9"/>
        </w:numPr>
        <w:autoSpaceDE/>
        <w:autoSpaceDN/>
        <w:spacing w:after="160" w:line="360" w:lineRule="auto"/>
        <w:ind w:leftChars="0" w:left="4" w:firstLineChars="0" w:hanging="2"/>
        <w:contextualSpacing/>
        <w:jc w:val="both"/>
        <w:textAlignment w:val="auto"/>
        <w:rPr>
          <w:rFonts w:ascii="Arial Narrow" w:hAnsi="Arial Narrow" w:cs="Times New Roman"/>
        </w:rPr>
      </w:pPr>
      <w:r>
        <w:rPr>
          <w:rFonts w:ascii="Arial Narrow" w:hAnsi="Arial Narrow" w:cs="Times New Roman"/>
        </w:rPr>
        <w:t>Eko maškare</w:t>
      </w:r>
    </w:p>
    <w:p w:rsidR="009B6283" w:rsidRDefault="005B1CC1">
      <w:pPr>
        <w:pStyle w:val="Odlomakpopisa"/>
        <w:widowControl/>
        <w:numPr>
          <w:ilvl w:val="0"/>
          <w:numId w:val="9"/>
        </w:numPr>
        <w:autoSpaceDE/>
        <w:autoSpaceDN/>
        <w:spacing w:after="160" w:line="360" w:lineRule="auto"/>
        <w:ind w:leftChars="0" w:left="4" w:firstLineChars="0" w:hanging="2"/>
        <w:contextualSpacing/>
        <w:jc w:val="both"/>
        <w:textAlignment w:val="auto"/>
        <w:rPr>
          <w:rFonts w:ascii="Arial Narrow" w:hAnsi="Arial Narrow" w:cs="Times New Roman"/>
        </w:rPr>
      </w:pPr>
      <w:r>
        <w:rPr>
          <w:rFonts w:ascii="Arial Narrow" w:hAnsi="Arial Narrow" w:cs="Times New Roman"/>
        </w:rPr>
        <w:t>Mi jedemo odgovorno</w:t>
      </w:r>
    </w:p>
    <w:p w:rsidR="009B6283" w:rsidRDefault="005B1CC1">
      <w:pPr>
        <w:pStyle w:val="Odlomakpopisa"/>
        <w:widowControl/>
        <w:numPr>
          <w:ilvl w:val="0"/>
          <w:numId w:val="9"/>
        </w:numPr>
        <w:autoSpaceDE/>
        <w:autoSpaceDN/>
        <w:spacing w:after="160" w:line="360" w:lineRule="auto"/>
        <w:ind w:leftChars="0" w:left="4" w:firstLineChars="0" w:hanging="2"/>
        <w:contextualSpacing/>
        <w:jc w:val="both"/>
        <w:textAlignment w:val="auto"/>
        <w:rPr>
          <w:rFonts w:ascii="Arial Narrow" w:hAnsi="Arial Narrow" w:cs="Times New Roman"/>
        </w:rPr>
      </w:pPr>
      <w:r>
        <w:rPr>
          <w:rFonts w:ascii="Arial Narrow" w:hAnsi="Arial Narrow" w:cs="Times New Roman"/>
        </w:rPr>
        <w:t>Veliki lov na biljke</w:t>
      </w:r>
    </w:p>
    <w:p w:rsidR="009B6283" w:rsidRDefault="005B1CC1">
      <w:pPr>
        <w:pStyle w:val="Odlomakpopisa"/>
        <w:widowControl/>
        <w:numPr>
          <w:ilvl w:val="0"/>
          <w:numId w:val="9"/>
        </w:numPr>
        <w:autoSpaceDE/>
        <w:autoSpaceDN/>
        <w:spacing w:after="160" w:line="360" w:lineRule="auto"/>
        <w:ind w:leftChars="0" w:left="4" w:firstLineChars="0" w:hanging="2"/>
        <w:contextualSpacing/>
        <w:jc w:val="both"/>
        <w:textAlignment w:val="auto"/>
        <w:rPr>
          <w:rFonts w:ascii="Arial Narrow" w:hAnsi="Arial Narrow" w:cs="Times New Roman"/>
        </w:rPr>
      </w:pPr>
      <w:r>
        <w:rPr>
          <w:rFonts w:ascii="Arial Narrow" w:hAnsi="Arial Narrow" w:cs="Times New Roman"/>
        </w:rPr>
        <w:t>Zbrinjavanje otpada</w:t>
      </w:r>
    </w:p>
    <w:p w:rsidR="009B6283" w:rsidRDefault="005B1CC1">
      <w:pPr>
        <w:pStyle w:val="Odlomakpopisa"/>
        <w:widowControl/>
        <w:numPr>
          <w:ilvl w:val="0"/>
          <w:numId w:val="9"/>
        </w:numPr>
        <w:autoSpaceDE/>
        <w:autoSpaceDN/>
        <w:spacing w:after="160" w:line="360" w:lineRule="auto"/>
        <w:ind w:leftChars="0" w:left="4" w:firstLineChars="0" w:hanging="2"/>
        <w:contextualSpacing/>
        <w:jc w:val="both"/>
        <w:textAlignment w:val="auto"/>
        <w:rPr>
          <w:rFonts w:ascii="Arial Narrow" w:hAnsi="Arial Narrow" w:cs="Times New Roman"/>
        </w:rPr>
      </w:pPr>
      <w:r>
        <w:rPr>
          <w:rFonts w:ascii="Arial Narrow" w:hAnsi="Arial Narrow" w:cs="Times New Roman"/>
        </w:rPr>
        <w:t>Eko dan – Mali koraci za zelenu budućnost</w:t>
      </w:r>
    </w:p>
    <w:p w:rsidR="009B6283" w:rsidRDefault="009B6283">
      <w:pPr>
        <w:pStyle w:val="Odlomakpopisa"/>
        <w:spacing w:line="360" w:lineRule="auto"/>
        <w:ind w:leftChars="0" w:left="2" w:hanging="2"/>
        <w:jc w:val="both"/>
        <w:rPr>
          <w:rFonts w:ascii="Arial Narrow" w:hAnsi="Arial Narrow" w:cs="Times New Roman"/>
        </w:rPr>
      </w:pPr>
    </w:p>
    <w:p w:rsidR="009B6283" w:rsidRDefault="005B1CC1">
      <w:pPr>
        <w:spacing w:line="360" w:lineRule="auto"/>
        <w:ind w:leftChars="0" w:left="2" w:hanging="2"/>
        <w:jc w:val="both"/>
        <w:rPr>
          <w:rFonts w:ascii="Arial Narrow" w:hAnsi="Arial Narrow" w:cs="Times New Roman"/>
          <w:b/>
          <w:bCs/>
        </w:rPr>
      </w:pPr>
      <w:r>
        <w:rPr>
          <w:rFonts w:ascii="Arial Narrow" w:hAnsi="Arial Narrow" w:cs="Times New Roman"/>
          <w:b/>
          <w:bCs/>
        </w:rPr>
        <w:t>Ciljevi zaštite okoliša u programu Eko-škole:</w:t>
      </w:r>
    </w:p>
    <w:p w:rsidR="009B6283" w:rsidRDefault="005B1CC1">
      <w:pPr>
        <w:pStyle w:val="Odlomakpopisa"/>
        <w:widowControl/>
        <w:numPr>
          <w:ilvl w:val="0"/>
          <w:numId w:val="9"/>
        </w:numPr>
        <w:autoSpaceDE/>
        <w:autoSpaceDN/>
        <w:spacing w:after="160" w:line="360" w:lineRule="auto"/>
        <w:ind w:leftChars="0" w:left="4" w:firstLineChars="0" w:hanging="2"/>
        <w:contextualSpacing/>
        <w:jc w:val="both"/>
        <w:textAlignment w:val="auto"/>
        <w:rPr>
          <w:rFonts w:ascii="Arial Narrow" w:hAnsi="Arial Narrow" w:cs="Times New Roman"/>
        </w:rPr>
      </w:pPr>
      <w:r>
        <w:rPr>
          <w:rFonts w:ascii="Arial Narrow" w:hAnsi="Arial Narrow" w:cs="Times New Roman"/>
        </w:rPr>
        <w:t>snimiti stanje okoliša škole</w:t>
      </w:r>
    </w:p>
    <w:p w:rsidR="009B6283" w:rsidRDefault="005B1CC1">
      <w:pPr>
        <w:pStyle w:val="Odlomakpopisa"/>
        <w:widowControl/>
        <w:numPr>
          <w:ilvl w:val="0"/>
          <w:numId w:val="9"/>
        </w:numPr>
        <w:autoSpaceDE/>
        <w:autoSpaceDN/>
        <w:spacing w:after="160" w:line="360" w:lineRule="auto"/>
        <w:ind w:leftChars="0" w:left="4" w:firstLineChars="0" w:hanging="2"/>
        <w:contextualSpacing/>
        <w:jc w:val="both"/>
        <w:textAlignment w:val="auto"/>
        <w:rPr>
          <w:rFonts w:ascii="Arial Narrow" w:hAnsi="Arial Narrow" w:cs="Times New Roman"/>
        </w:rPr>
      </w:pPr>
      <w:r>
        <w:rPr>
          <w:rFonts w:ascii="Arial Narrow" w:hAnsi="Arial Narrow" w:cs="Times New Roman"/>
        </w:rPr>
        <w:t>utvrditi postojeće probleme u okolišu i mogućnosti rješenja</w:t>
      </w:r>
    </w:p>
    <w:p w:rsidR="009B6283" w:rsidRDefault="005B1CC1">
      <w:pPr>
        <w:pStyle w:val="Odlomakpopisa"/>
        <w:widowControl/>
        <w:numPr>
          <w:ilvl w:val="0"/>
          <w:numId w:val="9"/>
        </w:numPr>
        <w:autoSpaceDE/>
        <w:autoSpaceDN/>
        <w:spacing w:after="160" w:line="360" w:lineRule="auto"/>
        <w:ind w:leftChars="0" w:left="4" w:firstLineChars="0" w:hanging="2"/>
        <w:contextualSpacing/>
        <w:jc w:val="both"/>
        <w:textAlignment w:val="auto"/>
        <w:rPr>
          <w:rFonts w:ascii="Arial Narrow" w:hAnsi="Arial Narrow" w:cs="Times New Roman"/>
        </w:rPr>
      </w:pPr>
      <w:r>
        <w:rPr>
          <w:rFonts w:ascii="Arial Narrow" w:hAnsi="Arial Narrow" w:cs="Times New Roman"/>
        </w:rPr>
        <w:t>predv</w:t>
      </w:r>
      <w:r>
        <w:rPr>
          <w:rFonts w:ascii="Arial Narrow" w:hAnsi="Arial Narrow" w:cs="Times New Roman"/>
        </w:rPr>
        <w:t xml:space="preserve">idjeti i upozoriti na nove probleme okoliša, djelovati sa ciljem sprječavanja nastanka </w:t>
      </w:r>
      <w:r>
        <w:rPr>
          <w:rFonts w:ascii="Arial Narrow" w:hAnsi="Arial Narrow" w:cs="Times New Roman"/>
        </w:rPr>
        <w:tab/>
        <w:t>novih</w:t>
      </w:r>
    </w:p>
    <w:p w:rsidR="009B6283" w:rsidRDefault="005B1CC1">
      <w:pPr>
        <w:pStyle w:val="Odlomakpopisa"/>
        <w:widowControl/>
        <w:numPr>
          <w:ilvl w:val="0"/>
          <w:numId w:val="9"/>
        </w:numPr>
        <w:autoSpaceDE/>
        <w:autoSpaceDN/>
        <w:spacing w:after="160" w:line="360" w:lineRule="auto"/>
        <w:ind w:leftChars="0" w:left="4" w:firstLineChars="0" w:hanging="2"/>
        <w:contextualSpacing/>
        <w:jc w:val="both"/>
        <w:textAlignment w:val="auto"/>
        <w:rPr>
          <w:rFonts w:ascii="Arial Narrow" w:hAnsi="Arial Narrow" w:cs="Times New Roman"/>
        </w:rPr>
      </w:pPr>
      <w:r>
        <w:rPr>
          <w:rFonts w:ascii="Arial Narrow" w:hAnsi="Arial Narrow" w:cs="Times New Roman"/>
        </w:rPr>
        <w:t>dati prednost održivom razvitku</w:t>
      </w:r>
    </w:p>
    <w:p w:rsidR="009B6283" w:rsidRDefault="005B1CC1">
      <w:pPr>
        <w:pStyle w:val="Odlomakpopisa"/>
        <w:widowControl/>
        <w:numPr>
          <w:ilvl w:val="0"/>
          <w:numId w:val="9"/>
        </w:numPr>
        <w:autoSpaceDE/>
        <w:autoSpaceDN/>
        <w:spacing w:after="160" w:line="360" w:lineRule="auto"/>
        <w:ind w:leftChars="0" w:left="4" w:firstLineChars="0" w:hanging="2"/>
        <w:contextualSpacing/>
        <w:jc w:val="both"/>
        <w:textAlignment w:val="auto"/>
        <w:rPr>
          <w:rFonts w:ascii="Arial Narrow" w:hAnsi="Arial Narrow" w:cs="Times New Roman"/>
        </w:rPr>
      </w:pPr>
      <w:r>
        <w:rPr>
          <w:rFonts w:ascii="Arial Narrow" w:hAnsi="Arial Narrow" w:cs="Times New Roman"/>
        </w:rPr>
        <w:t>unaprijediti kakvoću življenja</w:t>
      </w:r>
    </w:p>
    <w:p w:rsidR="009B6283" w:rsidRDefault="005B1CC1">
      <w:pPr>
        <w:pStyle w:val="Odlomakpopisa"/>
        <w:widowControl/>
        <w:numPr>
          <w:ilvl w:val="0"/>
          <w:numId w:val="9"/>
        </w:numPr>
        <w:autoSpaceDE/>
        <w:autoSpaceDN/>
        <w:spacing w:after="160" w:line="360" w:lineRule="auto"/>
        <w:ind w:leftChars="0" w:left="4" w:firstLineChars="0" w:hanging="2"/>
        <w:contextualSpacing/>
        <w:jc w:val="both"/>
        <w:textAlignment w:val="auto"/>
        <w:rPr>
          <w:rFonts w:ascii="Arial Narrow" w:hAnsi="Arial Narrow" w:cs="Times New Roman"/>
        </w:rPr>
      </w:pPr>
      <w:r>
        <w:rPr>
          <w:rFonts w:ascii="Arial Narrow" w:hAnsi="Arial Narrow" w:cs="Times New Roman"/>
        </w:rPr>
        <w:t>organizirati akcije s ciljem promicanja životnih i radnih uvjeta</w:t>
      </w:r>
    </w:p>
    <w:p w:rsidR="009B6283" w:rsidRDefault="005B1CC1">
      <w:pPr>
        <w:pStyle w:val="Odlomakpopisa"/>
        <w:widowControl/>
        <w:numPr>
          <w:ilvl w:val="0"/>
          <w:numId w:val="9"/>
        </w:numPr>
        <w:autoSpaceDE/>
        <w:autoSpaceDN/>
        <w:spacing w:after="160" w:line="360" w:lineRule="auto"/>
        <w:ind w:leftChars="0" w:left="4" w:firstLineChars="0" w:hanging="2"/>
        <w:contextualSpacing/>
        <w:jc w:val="both"/>
        <w:textAlignment w:val="auto"/>
        <w:rPr>
          <w:rFonts w:ascii="Arial Narrow" w:hAnsi="Arial Narrow" w:cs="Times New Roman"/>
        </w:rPr>
      </w:pPr>
      <w:r>
        <w:rPr>
          <w:rFonts w:ascii="Arial Narrow" w:hAnsi="Arial Narrow" w:cs="Times New Roman"/>
        </w:rPr>
        <w:t>zaštititi prirodu i očuvati prirodne izvore</w:t>
      </w:r>
    </w:p>
    <w:p w:rsidR="009B6283" w:rsidRDefault="005B1CC1">
      <w:pPr>
        <w:pStyle w:val="Odlomakpopisa"/>
        <w:widowControl/>
        <w:numPr>
          <w:ilvl w:val="0"/>
          <w:numId w:val="9"/>
        </w:numPr>
        <w:autoSpaceDE/>
        <w:autoSpaceDN/>
        <w:spacing w:after="160" w:line="360" w:lineRule="auto"/>
        <w:ind w:leftChars="0" w:left="4" w:firstLineChars="0" w:hanging="2"/>
        <w:contextualSpacing/>
        <w:jc w:val="both"/>
        <w:textAlignment w:val="auto"/>
        <w:rPr>
          <w:rFonts w:ascii="Arial Narrow" w:hAnsi="Arial Narrow" w:cs="Times New Roman"/>
        </w:rPr>
      </w:pPr>
      <w:r>
        <w:rPr>
          <w:rFonts w:ascii="Arial Narrow" w:hAnsi="Arial Narrow" w:cs="Times New Roman"/>
        </w:rPr>
        <w:t>upoznati i štititi biološku raznolikost ekosustava</w:t>
      </w:r>
    </w:p>
    <w:p w:rsidR="009B6283" w:rsidRDefault="005B1CC1">
      <w:pPr>
        <w:pStyle w:val="Odlomakpopisa"/>
        <w:widowControl/>
        <w:numPr>
          <w:ilvl w:val="0"/>
          <w:numId w:val="9"/>
        </w:numPr>
        <w:autoSpaceDE/>
        <w:autoSpaceDN/>
        <w:spacing w:after="160" w:line="360" w:lineRule="auto"/>
        <w:ind w:leftChars="0" w:left="4" w:firstLineChars="0" w:hanging="2"/>
        <w:contextualSpacing/>
        <w:jc w:val="both"/>
        <w:textAlignment w:val="auto"/>
        <w:rPr>
          <w:rFonts w:ascii="Arial Narrow" w:hAnsi="Arial Narrow" w:cs="Times New Roman"/>
        </w:rPr>
      </w:pPr>
      <w:r>
        <w:rPr>
          <w:rFonts w:ascii="Arial Narrow" w:hAnsi="Arial Narrow" w:cs="Times New Roman"/>
        </w:rPr>
        <w:t>poticati i osmišljavati rad u okolišu</w:t>
      </w:r>
    </w:p>
    <w:p w:rsidR="009B6283" w:rsidRDefault="005B1CC1">
      <w:pPr>
        <w:pStyle w:val="Odlomakpopisa"/>
        <w:widowControl/>
        <w:numPr>
          <w:ilvl w:val="0"/>
          <w:numId w:val="9"/>
        </w:numPr>
        <w:autoSpaceDE/>
        <w:autoSpaceDN/>
        <w:spacing w:after="160" w:line="360" w:lineRule="auto"/>
        <w:ind w:leftChars="0" w:left="4" w:firstLineChars="0" w:hanging="2"/>
        <w:contextualSpacing/>
        <w:jc w:val="both"/>
        <w:textAlignment w:val="auto"/>
        <w:rPr>
          <w:rFonts w:ascii="Arial Narrow" w:hAnsi="Arial Narrow" w:cs="Times New Roman"/>
        </w:rPr>
      </w:pPr>
      <w:r>
        <w:rPr>
          <w:rFonts w:ascii="Arial Narrow" w:hAnsi="Arial Narrow" w:cs="Times New Roman"/>
        </w:rPr>
        <w:lastRenderedPageBreak/>
        <w:t>nastojati ispraviti štete počinjene u okolišu</w:t>
      </w:r>
    </w:p>
    <w:p w:rsidR="009B6283" w:rsidRDefault="005B1CC1">
      <w:pPr>
        <w:pStyle w:val="Odlomakpopisa"/>
        <w:widowControl/>
        <w:numPr>
          <w:ilvl w:val="0"/>
          <w:numId w:val="9"/>
        </w:numPr>
        <w:autoSpaceDE/>
        <w:autoSpaceDN/>
        <w:spacing w:after="160" w:line="360" w:lineRule="auto"/>
        <w:ind w:leftChars="0" w:left="4" w:firstLineChars="0" w:hanging="2"/>
        <w:contextualSpacing/>
        <w:jc w:val="both"/>
        <w:textAlignment w:val="auto"/>
        <w:rPr>
          <w:rFonts w:ascii="Arial Narrow" w:hAnsi="Arial Narrow" w:cs="Times New Roman"/>
        </w:rPr>
      </w:pPr>
      <w:r>
        <w:rPr>
          <w:rFonts w:ascii="Arial Narrow" w:hAnsi="Arial Narrow" w:cs="Times New Roman"/>
        </w:rPr>
        <w:t>upozoravati javnost o problematici okoliša</w:t>
      </w:r>
    </w:p>
    <w:p w:rsidR="009B6283" w:rsidRDefault="005B1CC1">
      <w:pPr>
        <w:pStyle w:val="Odlomakpopisa"/>
        <w:widowControl/>
        <w:numPr>
          <w:ilvl w:val="0"/>
          <w:numId w:val="9"/>
        </w:numPr>
        <w:autoSpaceDE/>
        <w:autoSpaceDN/>
        <w:spacing w:after="160" w:line="360" w:lineRule="auto"/>
        <w:ind w:leftChars="0" w:left="4" w:firstLineChars="0" w:hanging="2"/>
        <w:contextualSpacing/>
        <w:jc w:val="both"/>
        <w:textAlignment w:val="auto"/>
        <w:rPr>
          <w:rFonts w:ascii="Arial Narrow" w:hAnsi="Arial Narrow" w:cs="Times New Roman"/>
        </w:rPr>
      </w:pPr>
      <w:r>
        <w:rPr>
          <w:rFonts w:ascii="Arial Narrow" w:hAnsi="Arial Narrow" w:cs="Times New Roman"/>
        </w:rPr>
        <w:t xml:space="preserve">informirati javnost o realizaciji eko-aktivnosti </w:t>
      </w:r>
    </w:p>
    <w:p w:rsidR="009B6283" w:rsidRDefault="009B6283">
      <w:pPr>
        <w:spacing w:line="360" w:lineRule="auto"/>
        <w:ind w:leftChars="0" w:left="0" w:firstLineChars="0" w:firstLine="0"/>
        <w:jc w:val="both"/>
        <w:rPr>
          <w:rFonts w:ascii="Times New Roman" w:hAnsi="Times New Roman" w:cs="Times New Roman"/>
          <w:b/>
          <w:bCs/>
        </w:rPr>
      </w:pPr>
    </w:p>
    <w:p w:rsidR="009B6283" w:rsidRDefault="005B1CC1">
      <w:pPr>
        <w:pStyle w:val="Naslov2"/>
        <w:ind w:left="1" w:hanging="3"/>
        <w:jc w:val="center"/>
        <w:rPr>
          <w:rFonts w:ascii="Times New Roman" w:hAnsi="Times New Roman" w:cs="Times New Roman"/>
          <w:b w:val="0"/>
          <w:bCs w:val="0"/>
          <w:sz w:val="30"/>
          <w:szCs w:val="30"/>
        </w:rPr>
      </w:pPr>
      <w:r>
        <w:rPr>
          <w:rFonts w:ascii="Times New Roman" w:hAnsi="Times New Roman" w:cs="Times New Roman"/>
          <w:sz w:val="30"/>
          <w:szCs w:val="30"/>
        </w:rPr>
        <w:t>PROGRAM RADA EKO-ŠKOLE</w:t>
      </w:r>
    </w:p>
    <w:p w:rsidR="009B6283" w:rsidRDefault="009B6283">
      <w:pPr>
        <w:ind w:left="0" w:hanging="2"/>
        <w:jc w:val="both"/>
        <w:rPr>
          <w:rFonts w:ascii="Times New Roman" w:hAnsi="Times New Roman" w:cs="Times New Roman"/>
        </w:rPr>
      </w:pPr>
    </w:p>
    <w:p w:rsidR="009B6283" w:rsidRDefault="005B1CC1" w:rsidP="005B1CC1">
      <w:pPr>
        <w:pStyle w:val="Odlomakpopisa"/>
        <w:widowControl/>
        <w:numPr>
          <w:ilvl w:val="0"/>
          <w:numId w:val="135"/>
        </w:numPr>
        <w:autoSpaceDE/>
        <w:autoSpaceDN/>
        <w:spacing w:after="160" w:line="278" w:lineRule="auto"/>
        <w:ind w:leftChars="0" w:left="0" w:firstLineChars="0" w:hanging="2"/>
        <w:contextualSpacing/>
        <w:jc w:val="both"/>
        <w:textAlignment w:val="auto"/>
        <w:rPr>
          <w:rFonts w:ascii="Times New Roman" w:hAnsi="Times New Roman" w:cs="Times New Roman"/>
        </w:rPr>
      </w:pPr>
      <w:r>
        <w:rPr>
          <w:rFonts w:ascii="Times New Roman" w:hAnsi="Times New Roman" w:cs="Times New Roman"/>
          <w:b/>
        </w:rPr>
        <w:t>Cilj programa:</w:t>
      </w:r>
    </w:p>
    <w:p w:rsidR="009B6283" w:rsidRDefault="005B1CC1">
      <w:pPr>
        <w:ind w:left="0" w:hanging="2"/>
        <w:jc w:val="both"/>
        <w:rPr>
          <w:rFonts w:ascii="Times New Roman" w:hAnsi="Times New Roman" w:cs="Times New Roman"/>
        </w:rPr>
      </w:pPr>
      <w:r>
        <w:rPr>
          <w:rFonts w:ascii="Times New Roman" w:hAnsi="Times New Roman" w:cs="Times New Roman"/>
        </w:rPr>
        <w:t>Ugradnja odgoja i obrazovanja za okoliš u sve segmente odgojno - obrazovnog sustava i svakodnevni život učenika i djelatnika škole.</w:t>
      </w:r>
    </w:p>
    <w:p w:rsidR="009B6283" w:rsidRDefault="005B1CC1" w:rsidP="005B1CC1">
      <w:pPr>
        <w:pStyle w:val="Odlomakpopisa"/>
        <w:widowControl/>
        <w:numPr>
          <w:ilvl w:val="0"/>
          <w:numId w:val="135"/>
        </w:numPr>
        <w:autoSpaceDE/>
        <w:autoSpaceDN/>
        <w:spacing w:after="160" w:line="278" w:lineRule="auto"/>
        <w:ind w:leftChars="0" w:left="0" w:firstLineChars="0" w:hanging="2"/>
        <w:contextualSpacing/>
        <w:jc w:val="both"/>
        <w:textAlignment w:val="auto"/>
        <w:rPr>
          <w:rFonts w:ascii="Times New Roman" w:hAnsi="Times New Roman" w:cs="Times New Roman"/>
        </w:rPr>
      </w:pPr>
      <w:r>
        <w:rPr>
          <w:rFonts w:ascii="Times New Roman" w:hAnsi="Times New Roman" w:cs="Times New Roman"/>
          <w:b/>
        </w:rPr>
        <w:t>Zadaća:</w:t>
      </w:r>
    </w:p>
    <w:p w:rsidR="009B6283" w:rsidRDefault="005B1CC1">
      <w:pPr>
        <w:ind w:left="0" w:hanging="2"/>
        <w:jc w:val="both"/>
        <w:rPr>
          <w:rFonts w:ascii="Times New Roman" w:hAnsi="Times New Roman" w:cs="Times New Roman"/>
        </w:rPr>
      </w:pPr>
      <w:r>
        <w:rPr>
          <w:rFonts w:ascii="Times New Roman" w:hAnsi="Times New Roman" w:cs="Times New Roman"/>
        </w:rPr>
        <w:t xml:space="preserve">Odgojiti mlade generacije </w:t>
      </w:r>
      <w:r>
        <w:rPr>
          <w:rFonts w:ascii="Times New Roman" w:hAnsi="Times New Roman" w:cs="Times New Roman"/>
        </w:rPr>
        <w:t>osjetljivima na pitanja okoliša i osposobiti ih za donošenje odluka o razvitku društva u budućnosti.</w:t>
      </w:r>
    </w:p>
    <w:p w:rsidR="009B6283" w:rsidRDefault="009B6283">
      <w:pPr>
        <w:ind w:left="0" w:hanging="2"/>
      </w:pPr>
    </w:p>
    <w:tbl>
      <w:tblPr>
        <w:tblStyle w:val="Reetkatablice"/>
        <w:tblW w:w="0" w:type="auto"/>
        <w:tblLook w:val="04A0" w:firstRow="1" w:lastRow="0" w:firstColumn="1" w:lastColumn="0" w:noHBand="0" w:noVBand="1"/>
      </w:tblPr>
      <w:tblGrid>
        <w:gridCol w:w="3009"/>
        <w:gridCol w:w="3004"/>
        <w:gridCol w:w="3007"/>
      </w:tblGrid>
      <w:tr w:rsidR="009B6283">
        <w:tc>
          <w:tcPr>
            <w:tcW w:w="9020" w:type="dxa"/>
            <w:gridSpan w:val="3"/>
          </w:tcPr>
          <w:p w:rsidR="009B6283" w:rsidRDefault="005B1CC1">
            <w:pPr>
              <w:ind w:left="0" w:hanging="2"/>
              <w:jc w:val="center"/>
              <w:rPr>
                <w:rFonts w:ascii="Times New Roman" w:hAnsi="Times New Roman" w:cs="Times New Roman"/>
                <w:b/>
                <w:bCs/>
              </w:rPr>
            </w:pPr>
            <w:r>
              <w:rPr>
                <w:rFonts w:ascii="Times New Roman" w:hAnsi="Times New Roman" w:cs="Times New Roman"/>
                <w:b/>
                <w:bCs/>
              </w:rPr>
              <w:t>NAZIV PROJEKTA</w:t>
            </w:r>
          </w:p>
        </w:tc>
      </w:tr>
      <w:tr w:rsidR="009B6283">
        <w:tc>
          <w:tcPr>
            <w:tcW w:w="3009" w:type="dxa"/>
            <w:vAlign w:val="center"/>
          </w:tcPr>
          <w:p w:rsidR="009B6283" w:rsidRDefault="005B1CC1">
            <w:pPr>
              <w:ind w:left="0" w:hanging="2"/>
              <w:jc w:val="center"/>
              <w:rPr>
                <w:rFonts w:ascii="Times New Roman" w:hAnsi="Times New Roman" w:cs="Times New Roman"/>
                <w:b/>
                <w:bCs/>
              </w:rPr>
            </w:pPr>
            <w:r>
              <w:rPr>
                <w:rFonts w:ascii="Times New Roman" w:hAnsi="Times New Roman" w:cs="Times New Roman"/>
                <w:b/>
                <w:bCs/>
              </w:rPr>
              <w:t>ZADATCI (AKTIVNOSTI)</w:t>
            </w:r>
          </w:p>
        </w:tc>
        <w:tc>
          <w:tcPr>
            <w:tcW w:w="3004" w:type="dxa"/>
            <w:vAlign w:val="center"/>
          </w:tcPr>
          <w:p w:rsidR="009B6283" w:rsidRDefault="005B1CC1">
            <w:pPr>
              <w:ind w:left="0" w:hanging="2"/>
              <w:jc w:val="center"/>
              <w:rPr>
                <w:rFonts w:ascii="Times New Roman" w:hAnsi="Times New Roman" w:cs="Times New Roman"/>
                <w:b/>
                <w:bCs/>
              </w:rPr>
            </w:pPr>
            <w:r>
              <w:rPr>
                <w:rFonts w:ascii="Times New Roman" w:hAnsi="Times New Roman" w:cs="Times New Roman"/>
                <w:b/>
                <w:bCs/>
              </w:rPr>
              <w:t>NOSITELJI</w:t>
            </w:r>
          </w:p>
        </w:tc>
        <w:tc>
          <w:tcPr>
            <w:tcW w:w="3007" w:type="dxa"/>
            <w:vAlign w:val="center"/>
          </w:tcPr>
          <w:p w:rsidR="009B6283" w:rsidRDefault="005B1CC1">
            <w:pPr>
              <w:ind w:left="0" w:hanging="2"/>
              <w:jc w:val="center"/>
              <w:rPr>
                <w:rFonts w:ascii="Times New Roman" w:hAnsi="Times New Roman" w:cs="Times New Roman"/>
                <w:b/>
                <w:bCs/>
              </w:rPr>
            </w:pPr>
            <w:r>
              <w:rPr>
                <w:rFonts w:ascii="Times New Roman" w:hAnsi="Times New Roman" w:cs="Times New Roman"/>
                <w:b/>
                <w:bCs/>
              </w:rPr>
              <w:t>VRIJEME REALIZACIJE</w:t>
            </w:r>
          </w:p>
        </w:tc>
      </w:tr>
      <w:tr w:rsidR="009B6283">
        <w:tc>
          <w:tcPr>
            <w:tcW w:w="9020" w:type="dxa"/>
            <w:gridSpan w:val="3"/>
          </w:tcPr>
          <w:p w:rsidR="009B6283" w:rsidRDefault="005B1CC1">
            <w:pPr>
              <w:ind w:left="0" w:hanging="2"/>
              <w:jc w:val="center"/>
              <w:rPr>
                <w:rFonts w:ascii="Times New Roman" w:hAnsi="Times New Roman" w:cs="Times New Roman"/>
              </w:rPr>
            </w:pPr>
            <w:r>
              <w:rPr>
                <w:rFonts w:ascii="Times New Roman" w:hAnsi="Times New Roman" w:cs="Times New Roman"/>
                <w:b/>
                <w:bCs/>
                <w:color w:val="C0504D"/>
              </w:rPr>
              <w:t>Dan kravate</w:t>
            </w:r>
          </w:p>
        </w:tc>
      </w:tr>
      <w:tr w:rsidR="009B6283">
        <w:tc>
          <w:tcPr>
            <w:tcW w:w="3009" w:type="dxa"/>
          </w:tcPr>
          <w:p w:rsidR="009B6283" w:rsidRDefault="005B1CC1">
            <w:pPr>
              <w:widowControl w:val="0"/>
              <w:pBdr>
                <w:top w:val="nil"/>
                <w:left w:val="nil"/>
                <w:bottom w:val="nil"/>
                <w:right w:val="nil"/>
                <w:between w:val="nil"/>
              </w:pBdr>
              <w:tabs>
                <w:tab w:val="left" w:pos="826"/>
              </w:tabs>
              <w:spacing w:before="3"/>
              <w:ind w:left="0" w:hanging="2"/>
              <w:jc w:val="both"/>
              <w:rPr>
                <w:rFonts w:ascii="Times New Roman" w:eastAsia="Arial Narrow" w:hAnsi="Times New Roman" w:cs="Times New Roman"/>
              </w:rPr>
            </w:pPr>
            <w:r>
              <w:rPr>
                <w:rFonts w:ascii="Times New Roman" w:eastAsia="Arial Narrow" w:hAnsi="Times New Roman" w:cs="Times New Roman"/>
              </w:rPr>
              <w:t>- prezentacija</w:t>
            </w:r>
          </w:p>
          <w:p w:rsidR="009B6283" w:rsidRDefault="005B1CC1">
            <w:pPr>
              <w:widowControl w:val="0"/>
              <w:pBdr>
                <w:top w:val="nil"/>
                <w:left w:val="nil"/>
                <w:bottom w:val="nil"/>
                <w:right w:val="nil"/>
                <w:between w:val="nil"/>
              </w:pBdr>
              <w:tabs>
                <w:tab w:val="left" w:pos="827"/>
              </w:tabs>
              <w:spacing w:before="2" w:line="242" w:lineRule="auto"/>
              <w:ind w:left="0" w:right="270" w:hanging="2"/>
              <w:jc w:val="both"/>
              <w:rPr>
                <w:rFonts w:ascii="Times New Roman" w:eastAsia="Arial Narrow" w:hAnsi="Times New Roman" w:cs="Times New Roman"/>
              </w:rPr>
            </w:pPr>
            <w:r>
              <w:rPr>
                <w:rFonts w:ascii="Times New Roman" w:eastAsia="Arial Narrow" w:hAnsi="Times New Roman" w:cs="Times New Roman"/>
              </w:rPr>
              <w:t>- radionica vezanja kravate, natjecanje u brzini vezanja kravate</w:t>
            </w:r>
          </w:p>
          <w:p w:rsidR="009B6283" w:rsidRDefault="005B1CC1">
            <w:pPr>
              <w:widowControl w:val="0"/>
              <w:pBdr>
                <w:top w:val="nil"/>
                <w:left w:val="nil"/>
                <w:bottom w:val="nil"/>
                <w:right w:val="nil"/>
                <w:between w:val="nil"/>
              </w:pBdr>
              <w:tabs>
                <w:tab w:val="left" w:pos="826"/>
              </w:tabs>
              <w:spacing w:before="4"/>
              <w:ind w:left="0" w:hanging="2"/>
              <w:jc w:val="both"/>
              <w:rPr>
                <w:rFonts w:ascii="Times New Roman" w:eastAsia="Arial Narrow" w:hAnsi="Times New Roman" w:cs="Times New Roman"/>
              </w:rPr>
            </w:pPr>
            <w:r>
              <w:rPr>
                <w:rFonts w:ascii="Times New Roman" w:eastAsia="Arial Narrow" w:hAnsi="Times New Roman" w:cs="Times New Roman"/>
              </w:rPr>
              <w:t>- taktilna radionica (materijali od kojih se kravate izrađuju i</w:t>
            </w:r>
          </w:p>
          <w:p w:rsidR="009B6283" w:rsidRDefault="005B1CC1">
            <w:pPr>
              <w:pBdr>
                <w:top w:val="nil"/>
                <w:left w:val="nil"/>
                <w:bottom w:val="nil"/>
                <w:right w:val="nil"/>
                <w:between w:val="nil"/>
              </w:pBdr>
              <w:spacing w:before="2"/>
              <w:ind w:left="0" w:hanging="2"/>
              <w:jc w:val="both"/>
              <w:rPr>
                <w:rFonts w:ascii="Times New Roman" w:eastAsia="Arial Narrow" w:hAnsi="Times New Roman" w:cs="Times New Roman"/>
              </w:rPr>
            </w:pPr>
            <w:r>
              <w:rPr>
                <w:rFonts w:ascii="Times New Roman" w:eastAsia="Arial Narrow" w:hAnsi="Times New Roman" w:cs="Times New Roman"/>
              </w:rPr>
              <w:t>radionica „Što sve mogu s kravatom?“</w:t>
            </w:r>
          </w:p>
          <w:p w:rsidR="009B6283" w:rsidRDefault="005B1CC1">
            <w:pPr>
              <w:widowControl w:val="0"/>
              <w:pBdr>
                <w:top w:val="nil"/>
                <w:left w:val="nil"/>
                <w:bottom w:val="nil"/>
                <w:right w:val="nil"/>
                <w:between w:val="nil"/>
              </w:pBdr>
              <w:tabs>
                <w:tab w:val="left" w:pos="826"/>
              </w:tabs>
              <w:spacing w:before="4"/>
              <w:ind w:left="0" w:hanging="2"/>
              <w:rPr>
                <w:rFonts w:ascii="Times New Roman" w:eastAsia="Arial Narrow" w:hAnsi="Times New Roman" w:cs="Times New Roman"/>
              </w:rPr>
            </w:pPr>
            <w:r>
              <w:rPr>
                <w:rFonts w:ascii="Times New Roman" w:eastAsia="Arial Narrow" w:hAnsi="Times New Roman" w:cs="Times New Roman"/>
              </w:rPr>
              <w:t>- slikanje, crtanje, šivanje …</w:t>
            </w:r>
          </w:p>
          <w:p w:rsidR="009B6283" w:rsidRDefault="005B1CC1">
            <w:pPr>
              <w:widowControl w:val="0"/>
              <w:pBdr>
                <w:top w:val="nil"/>
                <w:left w:val="nil"/>
                <w:bottom w:val="nil"/>
                <w:right w:val="nil"/>
                <w:between w:val="nil"/>
              </w:pBdr>
              <w:tabs>
                <w:tab w:val="left" w:pos="826"/>
              </w:tabs>
              <w:spacing w:before="3"/>
              <w:ind w:left="0" w:hanging="2"/>
              <w:rPr>
                <w:rFonts w:ascii="Times New Roman" w:eastAsia="Arial Narrow" w:hAnsi="Times New Roman" w:cs="Times New Roman"/>
              </w:rPr>
            </w:pPr>
            <w:r>
              <w:rPr>
                <w:rFonts w:ascii="Times New Roman" w:eastAsia="Arial Narrow" w:hAnsi="Times New Roman" w:cs="Times New Roman"/>
              </w:rPr>
              <w:t>- dolazak u školu s kravatom oko vrata</w:t>
            </w:r>
          </w:p>
          <w:p w:rsidR="009B6283" w:rsidRDefault="005B1CC1">
            <w:pPr>
              <w:widowControl w:val="0"/>
              <w:pBdr>
                <w:top w:val="nil"/>
                <w:left w:val="nil"/>
                <w:bottom w:val="nil"/>
                <w:right w:val="nil"/>
                <w:between w:val="nil"/>
              </w:pBdr>
              <w:tabs>
                <w:tab w:val="left" w:pos="826"/>
              </w:tabs>
              <w:spacing w:before="3"/>
              <w:ind w:left="0" w:hanging="2"/>
              <w:rPr>
                <w:rFonts w:ascii="Times New Roman" w:eastAsia="Arial Narrow" w:hAnsi="Times New Roman" w:cs="Times New Roman"/>
              </w:rPr>
            </w:pPr>
            <w:r>
              <w:rPr>
                <w:rFonts w:ascii="Times New Roman" w:eastAsia="Arial Narrow" w:hAnsi="Times New Roman" w:cs="Times New Roman"/>
              </w:rPr>
              <w:t>- eko-natječaj</w:t>
            </w:r>
          </w:p>
          <w:p w:rsidR="009B6283" w:rsidRDefault="005B1CC1">
            <w:pPr>
              <w:ind w:left="0" w:hanging="2"/>
              <w:rPr>
                <w:rFonts w:ascii="Times New Roman" w:eastAsia="Arial Narrow" w:hAnsi="Times New Roman" w:cs="Times New Roman"/>
              </w:rPr>
            </w:pPr>
            <w:r>
              <w:rPr>
                <w:rFonts w:ascii="Times New Roman" w:eastAsia="Arial Narrow" w:hAnsi="Times New Roman" w:cs="Times New Roman"/>
              </w:rPr>
              <w:t xml:space="preserve">- </w:t>
            </w:r>
            <w:r>
              <w:rPr>
                <w:rFonts w:ascii="Times New Roman" w:eastAsia="Arial Narrow" w:hAnsi="Times New Roman" w:cs="Times New Roman"/>
              </w:rPr>
              <w:t>fotodokumentiranje</w:t>
            </w:r>
          </w:p>
          <w:p w:rsidR="009B6283" w:rsidRDefault="009B6283">
            <w:pPr>
              <w:ind w:left="0" w:hanging="2"/>
              <w:rPr>
                <w:rFonts w:ascii="Times New Roman" w:hAnsi="Times New Roman" w:cs="Times New Roman"/>
              </w:rPr>
            </w:pPr>
          </w:p>
        </w:tc>
        <w:tc>
          <w:tcPr>
            <w:tcW w:w="3004" w:type="dxa"/>
          </w:tcPr>
          <w:p w:rsidR="009B6283" w:rsidRDefault="005B1CC1">
            <w:pPr>
              <w:ind w:left="0" w:hanging="2"/>
              <w:jc w:val="center"/>
              <w:rPr>
                <w:rFonts w:ascii="Times New Roman" w:hAnsi="Times New Roman" w:cs="Times New Roman"/>
              </w:rPr>
            </w:pPr>
            <w:r>
              <w:rPr>
                <w:rFonts w:ascii="Times New Roman" w:hAnsi="Times New Roman" w:cs="Times New Roman"/>
              </w:rPr>
              <w:t>učitelji i učenici</w:t>
            </w:r>
          </w:p>
        </w:tc>
        <w:tc>
          <w:tcPr>
            <w:tcW w:w="3007" w:type="dxa"/>
          </w:tcPr>
          <w:p w:rsidR="009B6283" w:rsidRDefault="005B1CC1">
            <w:pPr>
              <w:ind w:left="0" w:hanging="2"/>
              <w:jc w:val="center"/>
              <w:rPr>
                <w:rFonts w:ascii="Times New Roman" w:hAnsi="Times New Roman" w:cs="Times New Roman"/>
              </w:rPr>
            </w:pPr>
            <w:r>
              <w:rPr>
                <w:rFonts w:ascii="Times New Roman" w:hAnsi="Times New Roman" w:cs="Times New Roman"/>
              </w:rPr>
              <w:t>listopad</w:t>
            </w:r>
          </w:p>
        </w:tc>
      </w:tr>
      <w:tr w:rsidR="009B6283">
        <w:tc>
          <w:tcPr>
            <w:tcW w:w="9020" w:type="dxa"/>
            <w:gridSpan w:val="3"/>
          </w:tcPr>
          <w:p w:rsidR="009B6283" w:rsidRDefault="005B1CC1">
            <w:pPr>
              <w:ind w:left="0" w:hanging="2"/>
              <w:jc w:val="center"/>
              <w:rPr>
                <w:rFonts w:ascii="Times New Roman" w:hAnsi="Times New Roman" w:cs="Times New Roman"/>
                <w:b/>
                <w:bCs/>
                <w:color w:val="EE0000"/>
              </w:rPr>
            </w:pPr>
            <w:r>
              <w:rPr>
                <w:rFonts w:ascii="Times New Roman" w:hAnsi="Times New Roman" w:cs="Times New Roman"/>
                <w:b/>
                <w:bCs/>
                <w:color w:val="EE0000"/>
              </w:rPr>
              <w:t>Dan jabuka</w:t>
            </w:r>
          </w:p>
        </w:tc>
      </w:tr>
      <w:tr w:rsidR="009B6283">
        <w:tc>
          <w:tcPr>
            <w:tcW w:w="3009" w:type="dxa"/>
          </w:tcPr>
          <w:p w:rsidR="009B6283" w:rsidRDefault="005B1CC1">
            <w:pPr>
              <w:ind w:left="0" w:hanging="2"/>
              <w:jc w:val="both"/>
              <w:rPr>
                <w:rFonts w:ascii="Times New Roman" w:hAnsi="Times New Roman" w:cs="Times New Roman"/>
              </w:rPr>
            </w:pPr>
            <w:r>
              <w:rPr>
                <w:rFonts w:ascii="Times New Roman" w:hAnsi="Times New Roman" w:cs="Times New Roman"/>
              </w:rPr>
              <w:t>- upoznati važnost jabuke u prehrani i vrste jabuka</w:t>
            </w:r>
          </w:p>
          <w:p w:rsidR="009B6283" w:rsidRDefault="005B1CC1">
            <w:pPr>
              <w:ind w:left="0" w:hanging="2"/>
              <w:jc w:val="both"/>
              <w:rPr>
                <w:rFonts w:ascii="Times New Roman" w:hAnsi="Times New Roman" w:cs="Times New Roman"/>
              </w:rPr>
            </w:pPr>
            <w:r>
              <w:rPr>
                <w:rFonts w:ascii="Times New Roman" w:hAnsi="Times New Roman" w:cs="Times New Roman"/>
              </w:rPr>
              <w:t>- osmisliti recepte s jabukama</w:t>
            </w:r>
          </w:p>
          <w:p w:rsidR="009B6283" w:rsidRDefault="005B1CC1">
            <w:pPr>
              <w:ind w:left="0" w:hanging="2"/>
              <w:jc w:val="both"/>
              <w:rPr>
                <w:rFonts w:ascii="Times New Roman" w:hAnsi="Times New Roman" w:cs="Times New Roman"/>
              </w:rPr>
            </w:pPr>
            <w:r>
              <w:rPr>
                <w:rFonts w:ascii="Times New Roman" w:hAnsi="Times New Roman" w:cs="Times New Roman"/>
              </w:rPr>
              <w:t>- ispeći jabučni kolač</w:t>
            </w:r>
          </w:p>
          <w:p w:rsidR="009B6283" w:rsidRDefault="005B1CC1">
            <w:pPr>
              <w:ind w:left="0" w:hanging="2"/>
              <w:jc w:val="both"/>
              <w:rPr>
                <w:rFonts w:ascii="Times New Roman" w:hAnsi="Times New Roman" w:cs="Times New Roman"/>
              </w:rPr>
            </w:pPr>
            <w:r>
              <w:rPr>
                <w:rFonts w:ascii="Times New Roman" w:hAnsi="Times New Roman" w:cs="Times New Roman"/>
              </w:rPr>
              <w:t>- čitati tekstove s motivom jabuke</w:t>
            </w:r>
          </w:p>
          <w:p w:rsidR="009B6283" w:rsidRDefault="005B1CC1">
            <w:pPr>
              <w:ind w:left="0" w:hanging="2"/>
              <w:jc w:val="both"/>
              <w:rPr>
                <w:rFonts w:ascii="Times New Roman" w:hAnsi="Times New Roman" w:cs="Times New Roman"/>
              </w:rPr>
            </w:pPr>
            <w:r>
              <w:rPr>
                <w:rFonts w:ascii="Times New Roman" w:hAnsi="Times New Roman" w:cs="Times New Roman"/>
              </w:rPr>
              <w:t>- pjevanje pjesama s temom jabuke</w:t>
            </w:r>
          </w:p>
          <w:p w:rsidR="009B6283" w:rsidRDefault="005B1CC1">
            <w:pPr>
              <w:ind w:left="0" w:hanging="2"/>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dramatizacija kratkih tekstova s temom jabuke</w:t>
            </w:r>
          </w:p>
          <w:p w:rsidR="009B6283" w:rsidRDefault="005B1CC1">
            <w:pPr>
              <w:ind w:left="0" w:hanging="2"/>
              <w:jc w:val="both"/>
              <w:rPr>
                <w:rFonts w:ascii="Times New Roman" w:hAnsi="Times New Roman" w:cs="Times New Roman"/>
              </w:rPr>
            </w:pPr>
            <w:r>
              <w:rPr>
                <w:rFonts w:ascii="Times New Roman" w:hAnsi="Times New Roman" w:cs="Times New Roman"/>
              </w:rPr>
              <w:t>- izrada likovnih radova u raznim tehnikama s motivom jabuke</w:t>
            </w:r>
          </w:p>
          <w:p w:rsidR="009B6283" w:rsidRDefault="005B1CC1">
            <w:pPr>
              <w:ind w:left="0" w:hanging="2"/>
              <w:jc w:val="both"/>
              <w:rPr>
                <w:rFonts w:ascii="Times New Roman" w:hAnsi="Times New Roman" w:cs="Times New Roman"/>
              </w:rPr>
            </w:pPr>
            <w:r>
              <w:rPr>
                <w:rFonts w:ascii="Times New Roman" w:hAnsi="Times New Roman" w:cs="Times New Roman"/>
              </w:rPr>
              <w:t>-fotodokumentiranje</w:t>
            </w:r>
          </w:p>
          <w:p w:rsidR="009B6283" w:rsidRDefault="009B6283">
            <w:pPr>
              <w:ind w:left="0" w:hanging="2"/>
              <w:jc w:val="both"/>
              <w:rPr>
                <w:rFonts w:ascii="Times New Roman" w:hAnsi="Times New Roman" w:cs="Times New Roman"/>
              </w:rPr>
            </w:pPr>
          </w:p>
        </w:tc>
        <w:tc>
          <w:tcPr>
            <w:tcW w:w="3004" w:type="dxa"/>
          </w:tcPr>
          <w:p w:rsidR="009B6283" w:rsidRDefault="005B1CC1">
            <w:pPr>
              <w:ind w:left="0" w:hanging="2"/>
              <w:jc w:val="center"/>
              <w:rPr>
                <w:rFonts w:ascii="Times New Roman" w:hAnsi="Times New Roman" w:cs="Times New Roman"/>
              </w:rPr>
            </w:pPr>
            <w:r>
              <w:rPr>
                <w:rFonts w:ascii="Times New Roman" w:hAnsi="Times New Roman" w:cs="Times New Roman"/>
              </w:rPr>
              <w:t>učitelji, učenici, tehničko osoblje</w:t>
            </w:r>
          </w:p>
        </w:tc>
        <w:tc>
          <w:tcPr>
            <w:tcW w:w="3007" w:type="dxa"/>
          </w:tcPr>
          <w:p w:rsidR="009B6283" w:rsidRDefault="005B1CC1">
            <w:pPr>
              <w:ind w:left="0" w:hanging="2"/>
              <w:jc w:val="center"/>
              <w:rPr>
                <w:rFonts w:ascii="Times New Roman" w:hAnsi="Times New Roman" w:cs="Times New Roman"/>
              </w:rPr>
            </w:pPr>
            <w:r>
              <w:rPr>
                <w:rFonts w:ascii="Times New Roman" w:hAnsi="Times New Roman" w:cs="Times New Roman"/>
              </w:rPr>
              <w:t>listopad</w:t>
            </w:r>
          </w:p>
        </w:tc>
      </w:tr>
      <w:tr w:rsidR="009B6283">
        <w:tc>
          <w:tcPr>
            <w:tcW w:w="9020" w:type="dxa"/>
            <w:gridSpan w:val="3"/>
          </w:tcPr>
          <w:p w:rsidR="009B6283" w:rsidRDefault="005B1CC1">
            <w:pPr>
              <w:ind w:left="0" w:hanging="2"/>
              <w:jc w:val="center"/>
              <w:rPr>
                <w:rFonts w:ascii="Times New Roman" w:hAnsi="Times New Roman" w:cs="Times New Roman"/>
                <w:b/>
                <w:bCs/>
                <w:color w:val="943634"/>
              </w:rPr>
            </w:pPr>
            <w:r>
              <w:rPr>
                <w:rFonts w:ascii="Times New Roman" w:hAnsi="Times New Roman" w:cs="Times New Roman"/>
                <w:b/>
                <w:bCs/>
                <w:color w:val="943634"/>
              </w:rPr>
              <w:t>Dan kruha i zahvalnosti za plodove Zemlje</w:t>
            </w:r>
          </w:p>
          <w:p w:rsidR="009B6283" w:rsidRDefault="009B6283">
            <w:pPr>
              <w:ind w:left="0" w:hanging="2"/>
              <w:jc w:val="center"/>
              <w:rPr>
                <w:rFonts w:ascii="Times New Roman" w:hAnsi="Times New Roman" w:cs="Times New Roman"/>
              </w:rPr>
            </w:pPr>
          </w:p>
        </w:tc>
      </w:tr>
      <w:tr w:rsidR="009B6283">
        <w:tc>
          <w:tcPr>
            <w:tcW w:w="3009" w:type="dxa"/>
          </w:tcPr>
          <w:p w:rsidR="009B6283" w:rsidRDefault="005B1CC1">
            <w:pPr>
              <w:ind w:left="0" w:hanging="2"/>
              <w:jc w:val="both"/>
              <w:rPr>
                <w:rFonts w:ascii="Times New Roman" w:hAnsi="Times New Roman" w:cs="Times New Roman"/>
              </w:rPr>
            </w:pPr>
            <w:r>
              <w:rPr>
                <w:rFonts w:ascii="Times New Roman" w:hAnsi="Times New Roman" w:cs="Times New Roman"/>
              </w:rPr>
              <w:lastRenderedPageBreak/>
              <w:t xml:space="preserve">- </w:t>
            </w:r>
            <w:r>
              <w:rPr>
                <w:rFonts w:ascii="Times New Roman" w:hAnsi="Times New Roman" w:cs="Times New Roman"/>
              </w:rPr>
              <w:t>razgovor s djecom i učenicima na temu “Od zrna do pogače” i “Plodovi našeg zavičaja”</w:t>
            </w:r>
          </w:p>
          <w:p w:rsidR="009B6283" w:rsidRDefault="005B1CC1">
            <w:pPr>
              <w:ind w:left="0" w:hanging="2"/>
              <w:jc w:val="both"/>
              <w:rPr>
                <w:rFonts w:ascii="Times New Roman" w:hAnsi="Times New Roman" w:cs="Times New Roman"/>
              </w:rPr>
            </w:pPr>
            <w:r>
              <w:rPr>
                <w:rFonts w:ascii="Times New Roman" w:hAnsi="Times New Roman" w:cs="Times New Roman"/>
              </w:rPr>
              <w:t>- upoznati djecu i učenike s kulturom ophođenja prema kruhu i zbrinjavanjem njegovih ostataka</w:t>
            </w:r>
          </w:p>
          <w:p w:rsidR="009B6283" w:rsidRDefault="005B1CC1">
            <w:pPr>
              <w:ind w:left="0" w:hanging="2"/>
              <w:jc w:val="both"/>
              <w:rPr>
                <w:rFonts w:ascii="Times New Roman" w:hAnsi="Times New Roman" w:cs="Times New Roman"/>
              </w:rPr>
            </w:pPr>
            <w:r>
              <w:rPr>
                <w:rFonts w:ascii="Times New Roman" w:hAnsi="Times New Roman" w:cs="Times New Roman"/>
              </w:rPr>
              <w:t>- upoznati ih s životnim ciklusom poljoprivrednih kultura (žitarice, voće, po</w:t>
            </w:r>
            <w:r>
              <w:rPr>
                <w:rFonts w:ascii="Times New Roman" w:hAnsi="Times New Roman" w:cs="Times New Roman"/>
              </w:rPr>
              <w:t>vrće, ostale kulture)</w:t>
            </w:r>
          </w:p>
          <w:p w:rsidR="009B6283" w:rsidRDefault="005B1CC1">
            <w:pPr>
              <w:ind w:left="0" w:hanging="2"/>
              <w:jc w:val="both"/>
              <w:rPr>
                <w:rFonts w:ascii="Times New Roman" w:hAnsi="Times New Roman" w:cs="Times New Roman"/>
              </w:rPr>
            </w:pPr>
            <w:r>
              <w:rPr>
                <w:rFonts w:ascii="Times New Roman" w:hAnsi="Times New Roman" w:cs="Times New Roman"/>
              </w:rPr>
              <w:t>- organizirati izložbe (sjemenke žitarica, ljekovito bilje, gljive, izložba starih vrsta jabuka) i predavanja</w:t>
            </w:r>
          </w:p>
          <w:p w:rsidR="009B6283" w:rsidRDefault="005B1CC1">
            <w:pPr>
              <w:ind w:left="0" w:hanging="2"/>
              <w:jc w:val="both"/>
              <w:rPr>
                <w:rFonts w:ascii="Times New Roman" w:hAnsi="Times New Roman" w:cs="Times New Roman"/>
              </w:rPr>
            </w:pPr>
            <w:r>
              <w:rPr>
                <w:rFonts w:ascii="Times New Roman" w:hAnsi="Times New Roman" w:cs="Times New Roman"/>
              </w:rPr>
              <w:t>- istražiti etnografsku baštinu svog zavičaja u svezi s obradom zemlje i pripravom kruha</w:t>
            </w:r>
          </w:p>
          <w:p w:rsidR="009B6283" w:rsidRDefault="005B1CC1">
            <w:pPr>
              <w:ind w:left="0" w:hanging="2"/>
              <w:jc w:val="both"/>
              <w:rPr>
                <w:rFonts w:ascii="Times New Roman" w:hAnsi="Times New Roman" w:cs="Times New Roman"/>
              </w:rPr>
            </w:pPr>
            <w:r>
              <w:rPr>
                <w:rFonts w:ascii="Times New Roman" w:hAnsi="Times New Roman" w:cs="Times New Roman"/>
              </w:rPr>
              <w:t xml:space="preserve">- prirediti izložbe radova djece i </w:t>
            </w:r>
            <w:r>
              <w:rPr>
                <w:rFonts w:ascii="Times New Roman" w:hAnsi="Times New Roman" w:cs="Times New Roman"/>
              </w:rPr>
              <w:t>učenika na temu Dani kruha – dani zahvalnosti za plodove zemlje: literarni radovi, likovni radovi, fotografije, plakati, izrada kruha i peciva, uređivanje izložbenih prostora, scenski izraz (prikaz običaja, igrokaz na određenu temu – može biti poznato djel</w:t>
            </w:r>
            <w:r>
              <w:rPr>
                <w:rFonts w:ascii="Times New Roman" w:hAnsi="Times New Roman" w:cs="Times New Roman"/>
              </w:rPr>
              <w:t>o iz književnosti ili učenički uradak)</w:t>
            </w:r>
          </w:p>
          <w:p w:rsidR="009B6283" w:rsidRDefault="005B1CC1">
            <w:pPr>
              <w:ind w:left="0" w:hanging="2"/>
              <w:jc w:val="both"/>
              <w:rPr>
                <w:rFonts w:ascii="Times New Roman" w:hAnsi="Times New Roman" w:cs="Times New Roman"/>
              </w:rPr>
            </w:pPr>
            <w:r>
              <w:rPr>
                <w:rFonts w:ascii="Times New Roman" w:hAnsi="Times New Roman" w:cs="Times New Roman"/>
              </w:rPr>
              <w:t>- priredba</w:t>
            </w:r>
          </w:p>
          <w:p w:rsidR="009B6283" w:rsidRDefault="005B1CC1">
            <w:pPr>
              <w:ind w:left="0" w:hanging="2"/>
              <w:jc w:val="both"/>
              <w:rPr>
                <w:rFonts w:ascii="Times New Roman" w:hAnsi="Times New Roman" w:cs="Times New Roman"/>
              </w:rPr>
            </w:pPr>
            <w:r>
              <w:rPr>
                <w:rFonts w:ascii="Times New Roman" w:hAnsi="Times New Roman" w:cs="Times New Roman"/>
              </w:rPr>
              <w:t>- fotodokumentiranje</w:t>
            </w:r>
          </w:p>
          <w:p w:rsidR="009B6283" w:rsidRDefault="009B6283">
            <w:pPr>
              <w:ind w:left="0" w:hanging="2"/>
              <w:jc w:val="both"/>
              <w:rPr>
                <w:rFonts w:ascii="Times New Roman" w:hAnsi="Times New Roman" w:cs="Times New Roman"/>
              </w:rPr>
            </w:pPr>
          </w:p>
        </w:tc>
        <w:tc>
          <w:tcPr>
            <w:tcW w:w="3004" w:type="dxa"/>
          </w:tcPr>
          <w:p w:rsidR="009B6283" w:rsidRDefault="005B1CC1">
            <w:pPr>
              <w:ind w:left="0" w:hanging="2"/>
              <w:jc w:val="center"/>
              <w:rPr>
                <w:rFonts w:ascii="Times New Roman" w:hAnsi="Times New Roman" w:cs="Times New Roman"/>
              </w:rPr>
            </w:pPr>
            <w:r>
              <w:rPr>
                <w:rFonts w:ascii="Times New Roman" w:hAnsi="Times New Roman" w:cs="Times New Roman"/>
              </w:rPr>
              <w:t>učitelji, učenici, tehničko osoblje, KUD</w:t>
            </w:r>
          </w:p>
        </w:tc>
        <w:tc>
          <w:tcPr>
            <w:tcW w:w="3007" w:type="dxa"/>
          </w:tcPr>
          <w:p w:rsidR="009B6283" w:rsidRDefault="005B1CC1">
            <w:pPr>
              <w:ind w:left="0" w:hanging="2"/>
              <w:jc w:val="center"/>
              <w:rPr>
                <w:rFonts w:ascii="Times New Roman" w:hAnsi="Times New Roman" w:cs="Times New Roman"/>
              </w:rPr>
            </w:pPr>
            <w:r>
              <w:rPr>
                <w:rFonts w:ascii="Times New Roman" w:hAnsi="Times New Roman" w:cs="Times New Roman"/>
              </w:rPr>
              <w:t>listopad</w:t>
            </w:r>
          </w:p>
        </w:tc>
      </w:tr>
      <w:tr w:rsidR="009B6283">
        <w:tc>
          <w:tcPr>
            <w:tcW w:w="9020" w:type="dxa"/>
            <w:gridSpan w:val="3"/>
          </w:tcPr>
          <w:p w:rsidR="009B6283" w:rsidRDefault="005B1CC1">
            <w:pPr>
              <w:ind w:left="0" w:hanging="2"/>
              <w:jc w:val="center"/>
              <w:rPr>
                <w:rFonts w:ascii="Times New Roman" w:hAnsi="Times New Roman" w:cs="Times New Roman"/>
                <w:b/>
                <w:bCs/>
                <w:color w:val="F79646"/>
              </w:rPr>
            </w:pPr>
            <w:r>
              <w:rPr>
                <w:rFonts w:ascii="Times New Roman" w:hAnsi="Times New Roman" w:cs="Times New Roman"/>
                <w:b/>
                <w:bCs/>
                <w:color w:val="F79646"/>
              </w:rPr>
              <w:t>Eko maškare</w:t>
            </w:r>
          </w:p>
        </w:tc>
      </w:tr>
      <w:tr w:rsidR="009B6283">
        <w:tc>
          <w:tcPr>
            <w:tcW w:w="3009" w:type="dxa"/>
          </w:tcPr>
          <w:p w:rsidR="009B6283" w:rsidRDefault="005B1CC1">
            <w:pPr>
              <w:ind w:left="0" w:hanging="2"/>
              <w:jc w:val="both"/>
              <w:rPr>
                <w:rFonts w:ascii="Times New Roman" w:hAnsi="Times New Roman" w:cs="Times New Roman"/>
              </w:rPr>
            </w:pPr>
            <w:r>
              <w:rPr>
                <w:rFonts w:ascii="Times New Roman" w:hAnsi="Times New Roman" w:cs="Times New Roman"/>
              </w:rPr>
              <w:t>- izrada skice eko maske</w:t>
            </w:r>
          </w:p>
          <w:p w:rsidR="009B6283" w:rsidRDefault="005B1CC1">
            <w:pPr>
              <w:ind w:left="0" w:hanging="2"/>
              <w:jc w:val="both"/>
              <w:rPr>
                <w:rFonts w:ascii="Times New Roman" w:hAnsi="Times New Roman" w:cs="Times New Roman"/>
              </w:rPr>
            </w:pPr>
            <w:r>
              <w:rPr>
                <w:rFonts w:ascii="Times New Roman" w:hAnsi="Times New Roman" w:cs="Times New Roman"/>
              </w:rPr>
              <w:t>- izložba radova djece</w:t>
            </w:r>
          </w:p>
          <w:p w:rsidR="009B6283" w:rsidRDefault="005B1CC1">
            <w:pPr>
              <w:ind w:left="0" w:hanging="2"/>
              <w:jc w:val="both"/>
              <w:rPr>
                <w:rFonts w:ascii="Times New Roman" w:hAnsi="Times New Roman" w:cs="Times New Roman"/>
              </w:rPr>
            </w:pPr>
            <w:r>
              <w:rPr>
                <w:rFonts w:ascii="Times New Roman" w:hAnsi="Times New Roman" w:cs="Times New Roman"/>
              </w:rPr>
              <w:t>- izrada eko maske</w:t>
            </w:r>
          </w:p>
          <w:p w:rsidR="009B6283" w:rsidRDefault="005B1CC1">
            <w:pPr>
              <w:ind w:left="0" w:hanging="2"/>
              <w:jc w:val="both"/>
              <w:rPr>
                <w:rFonts w:ascii="Times New Roman" w:hAnsi="Times New Roman" w:cs="Times New Roman"/>
              </w:rPr>
            </w:pPr>
            <w:r>
              <w:rPr>
                <w:rFonts w:ascii="Times New Roman" w:hAnsi="Times New Roman" w:cs="Times New Roman"/>
              </w:rPr>
              <w:t>- nastup pred stručnim žirijem</w:t>
            </w:r>
          </w:p>
          <w:p w:rsidR="009B6283" w:rsidRDefault="005B1CC1">
            <w:pPr>
              <w:ind w:left="0" w:hanging="2"/>
              <w:jc w:val="both"/>
              <w:rPr>
                <w:rFonts w:ascii="Times New Roman" w:hAnsi="Times New Roman" w:cs="Times New Roman"/>
              </w:rPr>
            </w:pPr>
            <w:r>
              <w:rPr>
                <w:rFonts w:ascii="Times New Roman" w:hAnsi="Times New Roman" w:cs="Times New Roman"/>
              </w:rPr>
              <w:t>- izbor najeko maske</w:t>
            </w:r>
          </w:p>
          <w:p w:rsidR="009B6283" w:rsidRDefault="005B1CC1">
            <w:pPr>
              <w:ind w:left="0" w:hanging="2"/>
              <w:jc w:val="both"/>
              <w:rPr>
                <w:rFonts w:ascii="Times New Roman" w:hAnsi="Times New Roman" w:cs="Times New Roman"/>
              </w:rPr>
            </w:pPr>
            <w:r>
              <w:rPr>
                <w:rFonts w:ascii="Times New Roman" w:hAnsi="Times New Roman" w:cs="Times New Roman"/>
              </w:rPr>
              <w:t>- fotodokumentiranje</w:t>
            </w:r>
          </w:p>
          <w:p w:rsidR="009B6283" w:rsidRDefault="009B6283">
            <w:pPr>
              <w:ind w:left="0" w:hanging="2"/>
              <w:jc w:val="both"/>
              <w:rPr>
                <w:rFonts w:ascii="Times New Roman" w:hAnsi="Times New Roman" w:cs="Times New Roman"/>
              </w:rPr>
            </w:pPr>
          </w:p>
        </w:tc>
        <w:tc>
          <w:tcPr>
            <w:tcW w:w="3004" w:type="dxa"/>
          </w:tcPr>
          <w:p w:rsidR="009B6283" w:rsidRDefault="005B1CC1">
            <w:pPr>
              <w:ind w:left="0" w:hanging="2"/>
              <w:jc w:val="center"/>
              <w:rPr>
                <w:rFonts w:ascii="Times New Roman" w:hAnsi="Times New Roman" w:cs="Times New Roman"/>
              </w:rPr>
            </w:pPr>
            <w:r>
              <w:rPr>
                <w:rFonts w:ascii="Times New Roman" w:hAnsi="Times New Roman" w:cs="Times New Roman"/>
              </w:rPr>
              <w:t>učitelji i učenici</w:t>
            </w:r>
          </w:p>
        </w:tc>
        <w:tc>
          <w:tcPr>
            <w:tcW w:w="3007" w:type="dxa"/>
          </w:tcPr>
          <w:p w:rsidR="009B6283" w:rsidRDefault="005B1CC1">
            <w:pPr>
              <w:ind w:left="0" w:hanging="2"/>
              <w:jc w:val="center"/>
              <w:rPr>
                <w:rFonts w:ascii="Times New Roman" w:hAnsi="Times New Roman" w:cs="Times New Roman"/>
              </w:rPr>
            </w:pPr>
            <w:r>
              <w:rPr>
                <w:rFonts w:ascii="Times New Roman" w:hAnsi="Times New Roman" w:cs="Times New Roman"/>
              </w:rPr>
              <w:t>veljača</w:t>
            </w:r>
          </w:p>
        </w:tc>
      </w:tr>
      <w:tr w:rsidR="009B6283">
        <w:tc>
          <w:tcPr>
            <w:tcW w:w="9020" w:type="dxa"/>
            <w:gridSpan w:val="3"/>
          </w:tcPr>
          <w:p w:rsidR="009B6283" w:rsidRDefault="005B1CC1">
            <w:pPr>
              <w:ind w:left="0" w:hanging="2"/>
              <w:jc w:val="center"/>
              <w:rPr>
                <w:rFonts w:ascii="Times New Roman" w:hAnsi="Times New Roman" w:cs="Times New Roman"/>
                <w:b/>
                <w:bCs/>
                <w:color w:val="92CDDC"/>
              </w:rPr>
            </w:pPr>
            <w:r>
              <w:rPr>
                <w:rFonts w:ascii="Times New Roman" w:hAnsi="Times New Roman" w:cs="Times New Roman"/>
                <w:b/>
                <w:bCs/>
                <w:color w:val="4BACC6"/>
              </w:rPr>
              <w:t>Mi jedemo odgovorno</w:t>
            </w:r>
          </w:p>
        </w:tc>
      </w:tr>
      <w:tr w:rsidR="009B6283">
        <w:tc>
          <w:tcPr>
            <w:tcW w:w="3009" w:type="dxa"/>
          </w:tcPr>
          <w:p w:rsidR="009B6283" w:rsidRDefault="005B1CC1">
            <w:pPr>
              <w:ind w:left="0" w:hanging="2"/>
              <w:jc w:val="both"/>
              <w:rPr>
                <w:rFonts w:ascii="Times New Roman" w:hAnsi="Times New Roman" w:cs="Times New Roman"/>
              </w:rPr>
            </w:pPr>
            <w:r>
              <w:rPr>
                <w:rFonts w:ascii="Times New Roman" w:hAnsi="Times New Roman" w:cs="Times New Roman"/>
              </w:rPr>
              <w:t>- obrada ponuđenih tema (Konzumacija lokalne i sezonske hrane, Veća konzumacija svježe i neprerađene hrane, Upoznajmo uzgajivača -Tko su ljudi iza hrane koju jedem?, Ne bacajmo hranu!)</w:t>
            </w:r>
          </w:p>
          <w:p w:rsidR="009B6283" w:rsidRDefault="005B1CC1">
            <w:pPr>
              <w:ind w:left="0" w:hanging="2"/>
              <w:jc w:val="both"/>
              <w:rPr>
                <w:rFonts w:ascii="Times New Roman" w:hAnsi="Times New Roman" w:cs="Times New Roman"/>
              </w:rPr>
            </w:pPr>
            <w:r>
              <w:rPr>
                <w:rFonts w:ascii="Times New Roman" w:hAnsi="Times New Roman" w:cs="Times New Roman"/>
              </w:rPr>
              <w:t xml:space="preserve">- istraživanje i odgovaranje  na šest ključnih pitanja odgovornog konzumenta (Što jedem?, Odakle dolazi hrana </w:t>
            </w:r>
            <w:r>
              <w:rPr>
                <w:rFonts w:ascii="Times New Roman" w:hAnsi="Times New Roman" w:cs="Times New Roman"/>
              </w:rPr>
              <w:lastRenderedPageBreak/>
              <w:t>koju jedem?, Kako je proizvedena hrana koju jedem?, Koliko hrane pojedem?, Koliko hrane bacim?, Kakav je globalni utjecaj hrane koju jedem?)</w:t>
            </w:r>
          </w:p>
          <w:p w:rsidR="009B6283" w:rsidRDefault="005B1CC1">
            <w:pPr>
              <w:ind w:left="0" w:hanging="2"/>
              <w:jc w:val="both"/>
              <w:rPr>
                <w:rFonts w:ascii="Times New Roman" w:hAnsi="Times New Roman" w:cs="Times New Roman"/>
              </w:rPr>
            </w:pPr>
            <w:r>
              <w:rPr>
                <w:rFonts w:ascii="Times New Roman" w:hAnsi="Times New Roman" w:cs="Times New Roman"/>
              </w:rPr>
              <w:t>- osm</w:t>
            </w:r>
            <w:r>
              <w:rPr>
                <w:rFonts w:ascii="Times New Roman" w:hAnsi="Times New Roman" w:cs="Times New Roman"/>
              </w:rPr>
              <w:t>išljavanje definicije odgovorne prehrane</w:t>
            </w:r>
          </w:p>
          <w:p w:rsidR="009B6283" w:rsidRDefault="005B1CC1">
            <w:pPr>
              <w:ind w:left="0" w:hanging="2"/>
              <w:jc w:val="both"/>
              <w:rPr>
                <w:rFonts w:ascii="Times New Roman" w:hAnsi="Times New Roman" w:cs="Times New Roman"/>
              </w:rPr>
            </w:pPr>
            <w:r>
              <w:rPr>
                <w:rFonts w:ascii="Times New Roman" w:hAnsi="Times New Roman" w:cs="Times New Roman"/>
              </w:rPr>
              <w:t>- posjet lokalnim opgovima</w:t>
            </w:r>
          </w:p>
          <w:p w:rsidR="009B6283" w:rsidRDefault="005B1CC1">
            <w:pPr>
              <w:ind w:left="0" w:hanging="2"/>
              <w:jc w:val="both"/>
              <w:rPr>
                <w:rFonts w:ascii="Times New Roman" w:hAnsi="Times New Roman" w:cs="Times New Roman"/>
              </w:rPr>
            </w:pPr>
            <w:r>
              <w:rPr>
                <w:rFonts w:ascii="Times New Roman" w:hAnsi="Times New Roman" w:cs="Times New Roman"/>
              </w:rPr>
              <w:t>- fotodokumentiranje</w:t>
            </w:r>
          </w:p>
          <w:p w:rsidR="009B6283" w:rsidRDefault="005B1CC1">
            <w:pPr>
              <w:ind w:left="0" w:hanging="2"/>
              <w:jc w:val="both"/>
              <w:rPr>
                <w:rFonts w:ascii="Times New Roman" w:hAnsi="Times New Roman" w:cs="Times New Roman"/>
              </w:rPr>
            </w:pPr>
            <w:r>
              <w:rPr>
                <w:rFonts w:ascii="Times New Roman" w:hAnsi="Times New Roman" w:cs="Times New Roman"/>
              </w:rPr>
              <w:t>- projektni dan</w:t>
            </w:r>
          </w:p>
          <w:p w:rsidR="009B6283" w:rsidRDefault="009B6283">
            <w:pPr>
              <w:ind w:left="0" w:hanging="2"/>
              <w:jc w:val="both"/>
              <w:rPr>
                <w:rFonts w:ascii="Times New Roman" w:hAnsi="Times New Roman" w:cs="Times New Roman"/>
              </w:rPr>
            </w:pPr>
          </w:p>
          <w:p w:rsidR="009B6283" w:rsidRDefault="009B6283">
            <w:pPr>
              <w:ind w:left="0" w:hanging="2"/>
              <w:jc w:val="both"/>
              <w:rPr>
                <w:rFonts w:ascii="Times New Roman" w:hAnsi="Times New Roman" w:cs="Times New Roman"/>
              </w:rPr>
            </w:pPr>
          </w:p>
        </w:tc>
        <w:tc>
          <w:tcPr>
            <w:tcW w:w="3004" w:type="dxa"/>
          </w:tcPr>
          <w:p w:rsidR="009B6283" w:rsidRDefault="005B1CC1">
            <w:pPr>
              <w:ind w:left="0" w:hanging="2"/>
              <w:jc w:val="center"/>
              <w:rPr>
                <w:rFonts w:ascii="Times New Roman" w:hAnsi="Times New Roman" w:cs="Times New Roman"/>
              </w:rPr>
            </w:pPr>
            <w:r>
              <w:rPr>
                <w:rFonts w:ascii="Times New Roman" w:hAnsi="Times New Roman" w:cs="Times New Roman"/>
              </w:rPr>
              <w:lastRenderedPageBreak/>
              <w:t>učitelji i učenici</w:t>
            </w:r>
          </w:p>
        </w:tc>
        <w:tc>
          <w:tcPr>
            <w:tcW w:w="3007" w:type="dxa"/>
          </w:tcPr>
          <w:p w:rsidR="009B6283" w:rsidRDefault="005B1CC1">
            <w:pPr>
              <w:ind w:left="0" w:hanging="2"/>
              <w:jc w:val="center"/>
              <w:rPr>
                <w:rFonts w:ascii="Times New Roman" w:hAnsi="Times New Roman" w:cs="Times New Roman"/>
              </w:rPr>
            </w:pPr>
            <w:r>
              <w:rPr>
                <w:rFonts w:ascii="Times New Roman" w:hAnsi="Times New Roman" w:cs="Times New Roman"/>
              </w:rPr>
              <w:t>tijekom školske godine</w:t>
            </w:r>
          </w:p>
        </w:tc>
      </w:tr>
      <w:tr w:rsidR="009B6283">
        <w:tc>
          <w:tcPr>
            <w:tcW w:w="9020" w:type="dxa"/>
            <w:gridSpan w:val="3"/>
          </w:tcPr>
          <w:p w:rsidR="009B6283" w:rsidRDefault="005B1CC1">
            <w:pPr>
              <w:ind w:left="0" w:hanging="2"/>
              <w:jc w:val="center"/>
              <w:rPr>
                <w:rFonts w:ascii="Times New Roman" w:hAnsi="Times New Roman" w:cs="Times New Roman"/>
                <w:b/>
                <w:bCs/>
                <w:color w:val="FF3399"/>
              </w:rPr>
            </w:pPr>
            <w:r>
              <w:rPr>
                <w:rFonts w:ascii="Times New Roman" w:hAnsi="Times New Roman" w:cs="Times New Roman"/>
                <w:b/>
                <w:bCs/>
                <w:color w:val="FF3399"/>
              </w:rPr>
              <w:t>Veliki lov na biljke</w:t>
            </w:r>
          </w:p>
        </w:tc>
      </w:tr>
      <w:tr w:rsidR="009B6283">
        <w:tc>
          <w:tcPr>
            <w:tcW w:w="3009" w:type="dxa"/>
          </w:tcPr>
          <w:p w:rsidR="009B6283" w:rsidRDefault="005B1CC1">
            <w:pPr>
              <w:ind w:left="0" w:hanging="2"/>
              <w:jc w:val="both"/>
              <w:rPr>
                <w:rFonts w:ascii="Times New Roman" w:hAnsi="Times New Roman" w:cs="Times New Roman"/>
              </w:rPr>
            </w:pPr>
            <w:r>
              <w:rPr>
                <w:rFonts w:ascii="Times New Roman" w:hAnsi="Times New Roman" w:cs="Times New Roman"/>
              </w:rPr>
              <w:t>- praktičan dio aktivnosti koji se temelji na materijalima razvijenim u botaničkom v</w:t>
            </w:r>
            <w:r>
              <w:rPr>
                <w:rFonts w:ascii="Times New Roman" w:hAnsi="Times New Roman" w:cs="Times New Roman"/>
              </w:rPr>
              <w:t>rtu (herbarij, prezentacija, izrada ekoloških kartica s opisima biljaka, mapiranje staništa unutar vrta pomoću skica, pokusi, edukativni video ili dnevnik)</w:t>
            </w:r>
          </w:p>
          <w:p w:rsidR="009B6283" w:rsidRDefault="005B1CC1">
            <w:pPr>
              <w:ind w:left="0" w:hanging="2"/>
              <w:jc w:val="both"/>
              <w:rPr>
                <w:rFonts w:ascii="Times New Roman" w:hAnsi="Times New Roman" w:cs="Times New Roman"/>
              </w:rPr>
            </w:pPr>
            <w:r>
              <w:rPr>
                <w:rFonts w:ascii="Times New Roman" w:hAnsi="Times New Roman" w:cs="Times New Roman"/>
              </w:rPr>
              <w:t>- posjet Botaničkom vrtu u Zagrebu</w:t>
            </w:r>
          </w:p>
          <w:p w:rsidR="009B6283" w:rsidRDefault="005B1CC1">
            <w:pPr>
              <w:ind w:left="0" w:hanging="2"/>
              <w:jc w:val="both"/>
              <w:rPr>
                <w:rFonts w:ascii="Times New Roman" w:hAnsi="Times New Roman" w:cs="Times New Roman"/>
              </w:rPr>
            </w:pPr>
            <w:r>
              <w:rPr>
                <w:rFonts w:ascii="Times New Roman" w:hAnsi="Times New Roman" w:cs="Times New Roman"/>
              </w:rPr>
              <w:t xml:space="preserve">- fotodokumentiranje </w:t>
            </w:r>
          </w:p>
          <w:p w:rsidR="009B6283" w:rsidRDefault="005B1CC1">
            <w:pPr>
              <w:ind w:left="0" w:hanging="2"/>
              <w:jc w:val="both"/>
              <w:rPr>
                <w:rFonts w:ascii="Times New Roman" w:hAnsi="Times New Roman" w:cs="Times New Roman"/>
              </w:rPr>
            </w:pPr>
            <w:r>
              <w:rPr>
                <w:rFonts w:ascii="Times New Roman" w:hAnsi="Times New Roman" w:cs="Times New Roman"/>
              </w:rPr>
              <w:t>- projektni dan</w:t>
            </w:r>
          </w:p>
          <w:p w:rsidR="009B6283" w:rsidRDefault="009B6283">
            <w:pPr>
              <w:ind w:left="0" w:hanging="2"/>
              <w:jc w:val="both"/>
              <w:rPr>
                <w:rFonts w:ascii="Times New Roman" w:hAnsi="Times New Roman" w:cs="Times New Roman"/>
              </w:rPr>
            </w:pPr>
          </w:p>
        </w:tc>
        <w:tc>
          <w:tcPr>
            <w:tcW w:w="3004" w:type="dxa"/>
          </w:tcPr>
          <w:p w:rsidR="009B6283" w:rsidRDefault="005B1CC1">
            <w:pPr>
              <w:ind w:left="0" w:hanging="2"/>
              <w:jc w:val="center"/>
              <w:rPr>
                <w:rFonts w:ascii="Times New Roman" w:hAnsi="Times New Roman" w:cs="Times New Roman"/>
              </w:rPr>
            </w:pPr>
            <w:r>
              <w:rPr>
                <w:rFonts w:ascii="Times New Roman" w:hAnsi="Times New Roman" w:cs="Times New Roman"/>
              </w:rPr>
              <w:t>učitelji i učenici</w:t>
            </w:r>
          </w:p>
        </w:tc>
        <w:tc>
          <w:tcPr>
            <w:tcW w:w="3007" w:type="dxa"/>
          </w:tcPr>
          <w:p w:rsidR="009B6283" w:rsidRDefault="005B1CC1">
            <w:pPr>
              <w:ind w:left="0" w:hanging="2"/>
              <w:jc w:val="center"/>
              <w:rPr>
                <w:rFonts w:ascii="Times New Roman" w:hAnsi="Times New Roman" w:cs="Times New Roman"/>
              </w:rPr>
            </w:pPr>
            <w:r>
              <w:rPr>
                <w:rFonts w:ascii="Times New Roman" w:hAnsi="Times New Roman" w:cs="Times New Roman"/>
              </w:rPr>
              <w:t>travanj</w:t>
            </w:r>
          </w:p>
        </w:tc>
      </w:tr>
      <w:tr w:rsidR="009B6283">
        <w:tc>
          <w:tcPr>
            <w:tcW w:w="9020" w:type="dxa"/>
            <w:gridSpan w:val="3"/>
          </w:tcPr>
          <w:p w:rsidR="009B6283" w:rsidRDefault="005B1CC1">
            <w:pPr>
              <w:ind w:left="0" w:hanging="2"/>
              <w:jc w:val="center"/>
              <w:rPr>
                <w:rFonts w:ascii="Times New Roman" w:hAnsi="Times New Roman" w:cs="Times New Roman"/>
                <w:b/>
                <w:bCs/>
              </w:rPr>
            </w:pPr>
            <w:r>
              <w:rPr>
                <w:rFonts w:ascii="Times New Roman" w:hAnsi="Times New Roman" w:cs="Times New Roman"/>
                <w:b/>
                <w:bCs/>
                <w:color w:val="595959"/>
              </w:rPr>
              <w:t>Zbrinjavanje otpada</w:t>
            </w:r>
          </w:p>
        </w:tc>
      </w:tr>
      <w:tr w:rsidR="009B6283">
        <w:tc>
          <w:tcPr>
            <w:tcW w:w="3009" w:type="dxa"/>
          </w:tcPr>
          <w:p w:rsidR="009B6283" w:rsidRDefault="005B1CC1">
            <w:pPr>
              <w:ind w:left="0" w:hanging="2"/>
              <w:jc w:val="both"/>
              <w:rPr>
                <w:rFonts w:ascii="Times New Roman" w:hAnsi="Times New Roman" w:cs="Times New Roman"/>
              </w:rPr>
            </w:pPr>
            <w:r>
              <w:rPr>
                <w:rFonts w:ascii="Times New Roman" w:hAnsi="Times New Roman" w:cs="Times New Roman"/>
              </w:rPr>
              <w:t>- stanje otpada u školi i u školskom dvorištu redovito će pratiti učeničke Eko-patrole te voditi zabilješke u Eko-dnevnicima</w:t>
            </w:r>
          </w:p>
          <w:p w:rsidR="009B6283" w:rsidRDefault="005B1CC1">
            <w:pPr>
              <w:ind w:left="0" w:hanging="2"/>
              <w:jc w:val="both"/>
              <w:rPr>
                <w:rFonts w:ascii="Times New Roman" w:hAnsi="Times New Roman" w:cs="Times New Roman"/>
              </w:rPr>
            </w:pPr>
            <w:r>
              <w:rPr>
                <w:rFonts w:ascii="Times New Roman" w:hAnsi="Times New Roman" w:cs="Times New Roman"/>
              </w:rPr>
              <w:t>- prikupljanje plastičnih čepova i starog tekstila u humanitarne svrhe i suradnja sa udrugama koje se time b</w:t>
            </w:r>
            <w:r>
              <w:rPr>
                <w:rFonts w:ascii="Times New Roman" w:hAnsi="Times New Roman" w:cs="Times New Roman"/>
              </w:rPr>
              <w:t>ave</w:t>
            </w:r>
          </w:p>
          <w:p w:rsidR="009B6283" w:rsidRDefault="005B1CC1">
            <w:pPr>
              <w:ind w:left="0" w:hanging="2"/>
              <w:jc w:val="both"/>
              <w:rPr>
                <w:rFonts w:ascii="Times New Roman" w:hAnsi="Times New Roman" w:cs="Times New Roman"/>
              </w:rPr>
            </w:pPr>
            <w:r>
              <w:rPr>
                <w:rFonts w:ascii="Times New Roman" w:hAnsi="Times New Roman" w:cs="Times New Roman"/>
              </w:rPr>
              <w:t>- papir, plastičnu ambalažu i stare baterije odlagati u spremnike u školskoj zgradi</w:t>
            </w:r>
          </w:p>
          <w:p w:rsidR="009B6283" w:rsidRDefault="005B1CC1">
            <w:pPr>
              <w:ind w:left="0" w:hanging="2"/>
              <w:jc w:val="both"/>
              <w:rPr>
                <w:rFonts w:ascii="Times New Roman" w:hAnsi="Times New Roman" w:cs="Times New Roman"/>
              </w:rPr>
            </w:pPr>
            <w:r>
              <w:rPr>
                <w:rFonts w:ascii="Times New Roman" w:hAnsi="Times New Roman" w:cs="Times New Roman"/>
              </w:rPr>
              <w:t>- svaki učitelj će u izvedbenom programu izdvojiti nastavne jedinice koje se odnose na provedbu programa Eko-škole</w:t>
            </w:r>
          </w:p>
          <w:p w:rsidR="009B6283" w:rsidRDefault="005B1CC1">
            <w:pPr>
              <w:ind w:left="0" w:hanging="2"/>
              <w:jc w:val="both"/>
              <w:rPr>
                <w:rFonts w:ascii="Times New Roman" w:hAnsi="Times New Roman" w:cs="Times New Roman"/>
              </w:rPr>
            </w:pPr>
            <w:r>
              <w:rPr>
                <w:rFonts w:ascii="Times New Roman" w:hAnsi="Times New Roman" w:cs="Times New Roman"/>
              </w:rPr>
              <w:t>- u sklopu redovne nastave i izvannastavnih aktivnost</w:t>
            </w:r>
            <w:r>
              <w:rPr>
                <w:rFonts w:ascii="Times New Roman" w:hAnsi="Times New Roman" w:cs="Times New Roman"/>
              </w:rPr>
              <w:t>i učenici će istražiti načine izbjegavanja ili smanjenja stvaranja otpada</w:t>
            </w:r>
          </w:p>
          <w:p w:rsidR="009B6283" w:rsidRDefault="005B1CC1">
            <w:pPr>
              <w:ind w:left="0" w:hanging="2"/>
              <w:jc w:val="both"/>
              <w:rPr>
                <w:rFonts w:ascii="Times New Roman" w:hAnsi="Times New Roman" w:cs="Times New Roman"/>
              </w:rPr>
            </w:pPr>
            <w:r>
              <w:rPr>
                <w:rFonts w:ascii="Times New Roman" w:hAnsi="Times New Roman" w:cs="Times New Roman"/>
              </w:rPr>
              <w:t>- razdvajanje otpada u za to predviđene spremnike (papir,</w:t>
            </w:r>
          </w:p>
          <w:p w:rsidR="009B6283" w:rsidRDefault="005B1CC1">
            <w:pPr>
              <w:ind w:left="0" w:hanging="2"/>
              <w:jc w:val="both"/>
              <w:rPr>
                <w:rFonts w:ascii="Times New Roman" w:hAnsi="Times New Roman" w:cs="Times New Roman"/>
              </w:rPr>
            </w:pPr>
            <w:r>
              <w:rPr>
                <w:rFonts w:ascii="Times New Roman" w:hAnsi="Times New Roman" w:cs="Times New Roman"/>
              </w:rPr>
              <w:t>plastika).</w:t>
            </w:r>
          </w:p>
          <w:p w:rsidR="009B6283" w:rsidRDefault="005B1CC1">
            <w:pPr>
              <w:ind w:left="0" w:hanging="2"/>
              <w:jc w:val="both"/>
              <w:rPr>
                <w:rFonts w:ascii="Times New Roman" w:hAnsi="Times New Roman" w:cs="Times New Roman"/>
              </w:rPr>
            </w:pPr>
            <w:r>
              <w:rPr>
                <w:rFonts w:ascii="Times New Roman" w:hAnsi="Times New Roman" w:cs="Times New Roman"/>
              </w:rPr>
              <w:lastRenderedPageBreak/>
              <w:t>- u dogovoru s tvrtkom PAN, UNDP organizirati tematske edukacije o zbrinjavanju otpada.</w:t>
            </w:r>
          </w:p>
          <w:p w:rsidR="009B6283" w:rsidRDefault="005B1CC1">
            <w:pPr>
              <w:ind w:left="0" w:hanging="2"/>
              <w:jc w:val="both"/>
              <w:rPr>
                <w:rFonts w:ascii="Times New Roman" w:hAnsi="Times New Roman" w:cs="Times New Roman"/>
              </w:rPr>
            </w:pPr>
            <w:r>
              <w:rPr>
                <w:rFonts w:ascii="Times New Roman" w:hAnsi="Times New Roman" w:cs="Times New Roman"/>
              </w:rPr>
              <w:t>- d</w:t>
            </w:r>
            <w:r>
              <w:rPr>
                <w:rFonts w:ascii="Times New Roman" w:hAnsi="Times New Roman" w:cs="Times New Roman"/>
              </w:rPr>
              <w:t>io školskog otpada ( papir, karton, plastika) upotrijebiti u školskim radionicama te ga pretvoriti u korisne i ugodne predmete ( ukrase, čestitke, nakit ) čija je vrijednost sadržana u vještini i trudu stvaratelja</w:t>
            </w:r>
          </w:p>
          <w:p w:rsidR="009B6283" w:rsidRDefault="005B1CC1">
            <w:pPr>
              <w:ind w:left="0" w:hanging="2"/>
              <w:jc w:val="both"/>
              <w:rPr>
                <w:rFonts w:ascii="Times New Roman" w:hAnsi="Times New Roman" w:cs="Times New Roman"/>
              </w:rPr>
            </w:pPr>
            <w:r>
              <w:rPr>
                <w:rFonts w:ascii="Times New Roman" w:hAnsi="Times New Roman" w:cs="Times New Roman"/>
              </w:rPr>
              <w:t>- kontinuirano voditi brigu o okolišu, sve</w:t>
            </w:r>
            <w:r>
              <w:rPr>
                <w:rFonts w:ascii="Times New Roman" w:hAnsi="Times New Roman" w:cs="Times New Roman"/>
              </w:rPr>
              <w:t xml:space="preserve"> aktivnosti bilježiti i fotografirati</w:t>
            </w:r>
          </w:p>
          <w:p w:rsidR="009B6283" w:rsidRDefault="005B1CC1">
            <w:pPr>
              <w:ind w:left="0" w:hanging="2"/>
              <w:jc w:val="both"/>
              <w:rPr>
                <w:rFonts w:ascii="Times New Roman" w:hAnsi="Times New Roman" w:cs="Times New Roman"/>
              </w:rPr>
            </w:pPr>
            <w:r>
              <w:rPr>
                <w:rFonts w:ascii="Times New Roman" w:hAnsi="Times New Roman" w:cs="Times New Roman"/>
              </w:rPr>
              <w:t>- redovito sagledavati stanje okoliša uz kontinuirani rad koordinatora</w:t>
            </w:r>
          </w:p>
          <w:p w:rsidR="009B6283" w:rsidRDefault="009B6283">
            <w:pPr>
              <w:ind w:left="0" w:hanging="2"/>
              <w:jc w:val="both"/>
              <w:rPr>
                <w:rFonts w:ascii="Times New Roman" w:hAnsi="Times New Roman" w:cs="Times New Roman"/>
              </w:rPr>
            </w:pPr>
          </w:p>
        </w:tc>
        <w:tc>
          <w:tcPr>
            <w:tcW w:w="3004" w:type="dxa"/>
          </w:tcPr>
          <w:p w:rsidR="009B6283" w:rsidRDefault="005B1CC1">
            <w:pPr>
              <w:ind w:left="0" w:hanging="2"/>
              <w:jc w:val="center"/>
              <w:rPr>
                <w:rFonts w:ascii="Times New Roman" w:hAnsi="Times New Roman" w:cs="Times New Roman"/>
              </w:rPr>
            </w:pPr>
            <w:r>
              <w:rPr>
                <w:rFonts w:ascii="Times New Roman" w:hAnsi="Times New Roman" w:cs="Times New Roman"/>
              </w:rPr>
              <w:lastRenderedPageBreak/>
              <w:t>učitelji, učenici, tehničko osoblje</w:t>
            </w:r>
          </w:p>
          <w:p w:rsidR="009B6283" w:rsidRDefault="009B6283">
            <w:pPr>
              <w:ind w:left="0" w:hanging="2"/>
              <w:jc w:val="center"/>
              <w:rPr>
                <w:rFonts w:ascii="Times New Roman" w:hAnsi="Times New Roman" w:cs="Times New Roman"/>
              </w:rPr>
            </w:pPr>
          </w:p>
          <w:p w:rsidR="009B6283" w:rsidRDefault="009B6283">
            <w:pPr>
              <w:ind w:left="0" w:hanging="2"/>
              <w:jc w:val="center"/>
              <w:rPr>
                <w:rFonts w:ascii="Times New Roman" w:hAnsi="Times New Roman" w:cs="Times New Roman"/>
              </w:rPr>
            </w:pPr>
          </w:p>
          <w:p w:rsidR="009B6283" w:rsidRDefault="009B6283">
            <w:pPr>
              <w:ind w:left="0" w:hanging="2"/>
              <w:jc w:val="center"/>
              <w:rPr>
                <w:rFonts w:ascii="Times New Roman" w:hAnsi="Times New Roman" w:cs="Times New Roman"/>
              </w:rPr>
            </w:pPr>
          </w:p>
          <w:p w:rsidR="009B6283" w:rsidRDefault="005B1CC1">
            <w:pPr>
              <w:ind w:left="0" w:hanging="2"/>
              <w:jc w:val="center"/>
              <w:rPr>
                <w:rFonts w:ascii="Times New Roman" w:hAnsi="Times New Roman" w:cs="Times New Roman"/>
              </w:rPr>
            </w:pPr>
            <w:r>
              <w:rPr>
                <w:rFonts w:ascii="Times New Roman" w:hAnsi="Times New Roman" w:cs="Times New Roman"/>
              </w:rPr>
              <w:t>učitelji, učenici, roditelji, tehničko osoblje</w:t>
            </w:r>
          </w:p>
          <w:p w:rsidR="009B6283" w:rsidRDefault="009B6283">
            <w:pPr>
              <w:ind w:left="0" w:hanging="2"/>
              <w:jc w:val="center"/>
              <w:rPr>
                <w:rFonts w:ascii="Times New Roman" w:hAnsi="Times New Roman" w:cs="Times New Roman"/>
              </w:rPr>
            </w:pPr>
          </w:p>
          <w:p w:rsidR="009B6283" w:rsidRDefault="009B6283">
            <w:pPr>
              <w:ind w:left="0" w:hanging="2"/>
              <w:jc w:val="center"/>
              <w:rPr>
                <w:rFonts w:ascii="Times New Roman" w:hAnsi="Times New Roman" w:cs="Times New Roman"/>
              </w:rPr>
            </w:pPr>
          </w:p>
          <w:p w:rsidR="009B6283" w:rsidRDefault="009B6283">
            <w:pPr>
              <w:ind w:left="0" w:hanging="2"/>
              <w:jc w:val="center"/>
              <w:rPr>
                <w:rFonts w:ascii="Times New Roman" w:hAnsi="Times New Roman" w:cs="Times New Roman"/>
              </w:rPr>
            </w:pPr>
          </w:p>
          <w:p w:rsidR="009B6283" w:rsidRDefault="009B6283">
            <w:pPr>
              <w:ind w:left="0" w:hanging="2"/>
              <w:jc w:val="center"/>
              <w:rPr>
                <w:rFonts w:ascii="Times New Roman" w:hAnsi="Times New Roman" w:cs="Times New Roman"/>
              </w:rPr>
            </w:pPr>
          </w:p>
          <w:p w:rsidR="009B6283" w:rsidRDefault="009B6283">
            <w:pPr>
              <w:ind w:left="0" w:hanging="2"/>
              <w:jc w:val="center"/>
              <w:rPr>
                <w:rFonts w:ascii="Times New Roman" w:hAnsi="Times New Roman" w:cs="Times New Roman"/>
              </w:rPr>
            </w:pPr>
          </w:p>
          <w:p w:rsidR="009B6283" w:rsidRDefault="009B6283">
            <w:pPr>
              <w:ind w:left="0" w:hanging="2"/>
              <w:jc w:val="center"/>
              <w:rPr>
                <w:rFonts w:ascii="Times New Roman" w:hAnsi="Times New Roman" w:cs="Times New Roman"/>
              </w:rPr>
            </w:pPr>
          </w:p>
          <w:p w:rsidR="009B6283" w:rsidRDefault="009B6283">
            <w:pPr>
              <w:ind w:left="0" w:hanging="2"/>
              <w:jc w:val="center"/>
              <w:rPr>
                <w:rFonts w:ascii="Times New Roman" w:hAnsi="Times New Roman" w:cs="Times New Roman"/>
              </w:rPr>
            </w:pPr>
          </w:p>
          <w:p w:rsidR="009B6283" w:rsidRDefault="009B6283">
            <w:pPr>
              <w:ind w:left="0" w:hanging="2"/>
              <w:jc w:val="center"/>
              <w:rPr>
                <w:rFonts w:ascii="Times New Roman" w:hAnsi="Times New Roman" w:cs="Times New Roman"/>
              </w:rPr>
            </w:pPr>
          </w:p>
          <w:p w:rsidR="009B6283" w:rsidRDefault="009B6283">
            <w:pPr>
              <w:ind w:left="0" w:hanging="2"/>
              <w:jc w:val="center"/>
              <w:rPr>
                <w:rFonts w:ascii="Times New Roman" w:hAnsi="Times New Roman" w:cs="Times New Roman"/>
              </w:rPr>
            </w:pPr>
          </w:p>
          <w:p w:rsidR="009B6283" w:rsidRDefault="009B6283">
            <w:pPr>
              <w:ind w:left="0" w:hanging="2"/>
              <w:jc w:val="center"/>
              <w:rPr>
                <w:rFonts w:ascii="Times New Roman" w:hAnsi="Times New Roman" w:cs="Times New Roman"/>
              </w:rPr>
            </w:pPr>
          </w:p>
          <w:p w:rsidR="009B6283" w:rsidRDefault="009B6283">
            <w:pPr>
              <w:ind w:left="0" w:hanging="2"/>
              <w:jc w:val="center"/>
              <w:rPr>
                <w:rFonts w:ascii="Times New Roman" w:hAnsi="Times New Roman" w:cs="Times New Roman"/>
              </w:rPr>
            </w:pPr>
          </w:p>
          <w:p w:rsidR="009B6283" w:rsidRDefault="009B6283">
            <w:pPr>
              <w:ind w:left="0" w:hanging="2"/>
              <w:jc w:val="center"/>
              <w:rPr>
                <w:rFonts w:ascii="Times New Roman" w:hAnsi="Times New Roman" w:cs="Times New Roman"/>
              </w:rPr>
            </w:pPr>
          </w:p>
          <w:p w:rsidR="009B6283" w:rsidRDefault="009B6283">
            <w:pPr>
              <w:ind w:left="0" w:hanging="2"/>
              <w:jc w:val="center"/>
              <w:rPr>
                <w:rFonts w:ascii="Times New Roman" w:hAnsi="Times New Roman" w:cs="Times New Roman"/>
              </w:rPr>
            </w:pPr>
          </w:p>
          <w:p w:rsidR="009B6283" w:rsidRDefault="009B6283">
            <w:pPr>
              <w:ind w:left="0" w:hanging="2"/>
              <w:jc w:val="center"/>
              <w:rPr>
                <w:rFonts w:ascii="Times New Roman" w:hAnsi="Times New Roman" w:cs="Times New Roman"/>
              </w:rPr>
            </w:pPr>
          </w:p>
          <w:p w:rsidR="009B6283" w:rsidRDefault="009B6283">
            <w:pPr>
              <w:ind w:left="0" w:hanging="2"/>
              <w:jc w:val="center"/>
              <w:rPr>
                <w:rFonts w:ascii="Times New Roman" w:hAnsi="Times New Roman" w:cs="Times New Roman"/>
              </w:rPr>
            </w:pPr>
          </w:p>
          <w:p w:rsidR="009B6283" w:rsidRDefault="009B6283">
            <w:pPr>
              <w:ind w:left="0" w:hanging="2"/>
              <w:jc w:val="center"/>
              <w:rPr>
                <w:rFonts w:ascii="Times New Roman" w:hAnsi="Times New Roman" w:cs="Times New Roman"/>
              </w:rPr>
            </w:pPr>
          </w:p>
          <w:p w:rsidR="009B6283" w:rsidRDefault="005B1CC1">
            <w:pPr>
              <w:ind w:left="0" w:hanging="2"/>
              <w:jc w:val="center"/>
              <w:rPr>
                <w:rFonts w:ascii="Times New Roman" w:hAnsi="Times New Roman" w:cs="Times New Roman"/>
              </w:rPr>
            </w:pPr>
            <w:r>
              <w:rPr>
                <w:rFonts w:ascii="Times New Roman" w:hAnsi="Times New Roman" w:cs="Times New Roman"/>
              </w:rPr>
              <w:t>učitelji i učenici</w:t>
            </w:r>
          </w:p>
          <w:p w:rsidR="009B6283" w:rsidRDefault="009B6283">
            <w:pPr>
              <w:ind w:left="0" w:hanging="2"/>
              <w:jc w:val="center"/>
              <w:rPr>
                <w:rFonts w:ascii="Times New Roman" w:hAnsi="Times New Roman" w:cs="Times New Roman"/>
              </w:rPr>
            </w:pPr>
          </w:p>
          <w:p w:rsidR="009B6283" w:rsidRDefault="009B6283">
            <w:pPr>
              <w:ind w:left="0" w:hanging="2"/>
              <w:jc w:val="center"/>
              <w:rPr>
                <w:rFonts w:ascii="Times New Roman" w:hAnsi="Times New Roman" w:cs="Times New Roman"/>
              </w:rPr>
            </w:pPr>
          </w:p>
          <w:p w:rsidR="009B6283" w:rsidRDefault="005B1CC1">
            <w:pPr>
              <w:ind w:left="0" w:hanging="2"/>
              <w:jc w:val="center"/>
              <w:rPr>
                <w:rFonts w:ascii="Times New Roman" w:hAnsi="Times New Roman" w:cs="Times New Roman"/>
              </w:rPr>
            </w:pPr>
            <w:r>
              <w:rPr>
                <w:rFonts w:ascii="Times New Roman" w:hAnsi="Times New Roman" w:cs="Times New Roman"/>
              </w:rPr>
              <w:t xml:space="preserve">predstavnici PAN-a i </w:t>
            </w:r>
            <w:r>
              <w:rPr>
                <w:rFonts w:ascii="Times New Roman" w:hAnsi="Times New Roman" w:cs="Times New Roman"/>
              </w:rPr>
              <w:t>UNDP-a</w:t>
            </w:r>
          </w:p>
          <w:p w:rsidR="009B6283" w:rsidRDefault="009B6283">
            <w:pPr>
              <w:ind w:left="0" w:hanging="2"/>
              <w:jc w:val="center"/>
              <w:rPr>
                <w:rFonts w:ascii="Times New Roman" w:hAnsi="Times New Roman" w:cs="Times New Roman"/>
              </w:rPr>
            </w:pPr>
          </w:p>
          <w:p w:rsidR="009B6283" w:rsidRDefault="009B6283">
            <w:pPr>
              <w:ind w:left="0" w:hanging="2"/>
              <w:jc w:val="center"/>
              <w:rPr>
                <w:rFonts w:ascii="Times New Roman" w:hAnsi="Times New Roman" w:cs="Times New Roman"/>
              </w:rPr>
            </w:pPr>
          </w:p>
          <w:p w:rsidR="009B6283" w:rsidRDefault="005B1CC1">
            <w:pPr>
              <w:ind w:left="0" w:hanging="2"/>
              <w:jc w:val="center"/>
              <w:rPr>
                <w:rFonts w:ascii="Times New Roman" w:hAnsi="Times New Roman" w:cs="Times New Roman"/>
              </w:rPr>
            </w:pPr>
            <w:r>
              <w:rPr>
                <w:rFonts w:ascii="Times New Roman" w:hAnsi="Times New Roman" w:cs="Times New Roman"/>
              </w:rPr>
              <w:t>učitelji i učenici</w:t>
            </w:r>
          </w:p>
          <w:p w:rsidR="009B6283" w:rsidRDefault="009B6283">
            <w:pPr>
              <w:ind w:left="0" w:hanging="2"/>
              <w:jc w:val="center"/>
              <w:rPr>
                <w:rFonts w:ascii="Times New Roman" w:hAnsi="Times New Roman" w:cs="Times New Roman"/>
              </w:rPr>
            </w:pPr>
          </w:p>
          <w:p w:rsidR="009B6283" w:rsidRDefault="009B6283">
            <w:pPr>
              <w:ind w:left="0" w:hanging="2"/>
              <w:jc w:val="center"/>
              <w:rPr>
                <w:rFonts w:ascii="Times New Roman" w:hAnsi="Times New Roman" w:cs="Times New Roman"/>
              </w:rPr>
            </w:pPr>
          </w:p>
          <w:p w:rsidR="009B6283" w:rsidRDefault="009B6283">
            <w:pPr>
              <w:ind w:left="0" w:hanging="2"/>
              <w:jc w:val="center"/>
              <w:rPr>
                <w:rFonts w:ascii="Times New Roman" w:hAnsi="Times New Roman" w:cs="Times New Roman"/>
              </w:rPr>
            </w:pPr>
          </w:p>
          <w:p w:rsidR="009B6283" w:rsidRDefault="009B6283">
            <w:pPr>
              <w:ind w:left="0" w:hanging="2"/>
              <w:jc w:val="center"/>
              <w:rPr>
                <w:rFonts w:ascii="Times New Roman" w:hAnsi="Times New Roman" w:cs="Times New Roman"/>
              </w:rPr>
            </w:pPr>
          </w:p>
          <w:p w:rsidR="009B6283" w:rsidRDefault="009B6283">
            <w:pPr>
              <w:ind w:left="0" w:hanging="2"/>
              <w:jc w:val="center"/>
              <w:rPr>
                <w:rFonts w:ascii="Times New Roman" w:hAnsi="Times New Roman" w:cs="Times New Roman"/>
              </w:rPr>
            </w:pPr>
          </w:p>
          <w:p w:rsidR="009B6283" w:rsidRDefault="009B6283">
            <w:pPr>
              <w:ind w:left="0" w:hanging="2"/>
              <w:jc w:val="center"/>
              <w:rPr>
                <w:rFonts w:ascii="Times New Roman" w:hAnsi="Times New Roman" w:cs="Times New Roman"/>
              </w:rPr>
            </w:pPr>
          </w:p>
          <w:p w:rsidR="009B6283" w:rsidRDefault="009B6283">
            <w:pPr>
              <w:ind w:left="0" w:hanging="2"/>
              <w:jc w:val="center"/>
              <w:rPr>
                <w:rFonts w:ascii="Times New Roman" w:hAnsi="Times New Roman" w:cs="Times New Roman"/>
              </w:rPr>
            </w:pPr>
          </w:p>
          <w:p w:rsidR="009B6283" w:rsidRDefault="005B1CC1">
            <w:pPr>
              <w:ind w:left="0" w:hanging="2"/>
              <w:jc w:val="center"/>
              <w:rPr>
                <w:rFonts w:ascii="Times New Roman" w:hAnsi="Times New Roman" w:cs="Times New Roman"/>
              </w:rPr>
            </w:pPr>
            <w:r>
              <w:rPr>
                <w:rFonts w:ascii="Times New Roman" w:hAnsi="Times New Roman" w:cs="Times New Roman"/>
              </w:rPr>
              <w:t>učitelji, učenici, tehničko osoblje</w:t>
            </w:r>
          </w:p>
          <w:p w:rsidR="009B6283" w:rsidRDefault="009B6283">
            <w:pPr>
              <w:ind w:left="0" w:hanging="2"/>
              <w:jc w:val="center"/>
              <w:rPr>
                <w:rFonts w:ascii="Times New Roman" w:hAnsi="Times New Roman" w:cs="Times New Roman"/>
              </w:rPr>
            </w:pPr>
          </w:p>
          <w:p w:rsidR="009B6283" w:rsidRDefault="009B6283">
            <w:pPr>
              <w:ind w:left="0" w:hanging="2"/>
              <w:jc w:val="center"/>
              <w:rPr>
                <w:rFonts w:ascii="Times New Roman" w:hAnsi="Times New Roman" w:cs="Times New Roman"/>
              </w:rPr>
            </w:pPr>
          </w:p>
        </w:tc>
        <w:tc>
          <w:tcPr>
            <w:tcW w:w="3007" w:type="dxa"/>
          </w:tcPr>
          <w:p w:rsidR="009B6283" w:rsidRDefault="005B1CC1">
            <w:pPr>
              <w:ind w:left="0" w:hanging="2"/>
              <w:jc w:val="center"/>
              <w:rPr>
                <w:rFonts w:ascii="Times New Roman" w:hAnsi="Times New Roman" w:cs="Times New Roman"/>
              </w:rPr>
            </w:pPr>
            <w:r>
              <w:rPr>
                <w:rFonts w:ascii="Times New Roman" w:hAnsi="Times New Roman" w:cs="Times New Roman"/>
              </w:rPr>
              <w:lastRenderedPageBreak/>
              <w:t>tijekom školske godine</w:t>
            </w:r>
          </w:p>
        </w:tc>
      </w:tr>
      <w:tr w:rsidR="009B6283">
        <w:tc>
          <w:tcPr>
            <w:tcW w:w="9020" w:type="dxa"/>
            <w:gridSpan w:val="3"/>
          </w:tcPr>
          <w:p w:rsidR="009B6283" w:rsidRDefault="005B1CC1">
            <w:pPr>
              <w:ind w:left="0" w:hanging="2"/>
              <w:jc w:val="center"/>
              <w:rPr>
                <w:rFonts w:ascii="Times New Roman" w:hAnsi="Times New Roman" w:cs="Times New Roman"/>
                <w:b/>
                <w:bCs/>
                <w:color w:val="92D050"/>
              </w:rPr>
            </w:pPr>
            <w:r>
              <w:rPr>
                <w:rFonts w:ascii="Times New Roman" w:hAnsi="Times New Roman" w:cs="Times New Roman"/>
                <w:b/>
                <w:bCs/>
                <w:color w:val="00B050"/>
              </w:rPr>
              <w:t>Eko dan – „Mali koraci za zelenu budućnost“</w:t>
            </w:r>
          </w:p>
        </w:tc>
      </w:tr>
      <w:tr w:rsidR="009B6283">
        <w:tc>
          <w:tcPr>
            <w:tcW w:w="3009" w:type="dxa"/>
          </w:tcPr>
          <w:p w:rsidR="009B6283" w:rsidRDefault="005B1CC1">
            <w:pPr>
              <w:ind w:left="0" w:hanging="2"/>
              <w:jc w:val="both"/>
              <w:rPr>
                <w:rFonts w:ascii="Times New Roman" w:hAnsi="Times New Roman" w:cs="Times New Roman"/>
              </w:rPr>
            </w:pPr>
            <w:r>
              <w:rPr>
                <w:rFonts w:ascii="Times New Roman" w:hAnsi="Times New Roman" w:cs="Times New Roman"/>
              </w:rPr>
              <w:t>- radionice po razredima (recikliranje i prerađivanje otpada)</w:t>
            </w:r>
          </w:p>
          <w:p w:rsidR="009B6283" w:rsidRDefault="005B1CC1">
            <w:pPr>
              <w:ind w:left="0" w:hanging="2"/>
              <w:jc w:val="both"/>
              <w:rPr>
                <w:rFonts w:ascii="Times New Roman" w:hAnsi="Times New Roman" w:cs="Times New Roman"/>
              </w:rPr>
            </w:pPr>
            <w:r>
              <w:rPr>
                <w:rFonts w:ascii="Times New Roman" w:hAnsi="Times New Roman" w:cs="Times New Roman"/>
              </w:rPr>
              <w:t>- Eko kviz</w:t>
            </w:r>
          </w:p>
          <w:p w:rsidR="009B6283" w:rsidRDefault="005B1CC1">
            <w:pPr>
              <w:ind w:left="0" w:hanging="2"/>
              <w:jc w:val="both"/>
              <w:rPr>
                <w:rFonts w:ascii="Times New Roman" w:hAnsi="Times New Roman" w:cs="Times New Roman"/>
              </w:rPr>
            </w:pPr>
            <w:r>
              <w:rPr>
                <w:rFonts w:ascii="Times New Roman" w:hAnsi="Times New Roman" w:cs="Times New Roman"/>
              </w:rPr>
              <w:t>- zajednička akcija čišćenja školskog dvorišta sadnja drveća/cvijeća</w:t>
            </w:r>
          </w:p>
          <w:p w:rsidR="009B6283" w:rsidRDefault="005B1CC1">
            <w:pPr>
              <w:ind w:left="0" w:hanging="2"/>
              <w:jc w:val="both"/>
              <w:rPr>
                <w:rFonts w:ascii="Times New Roman" w:hAnsi="Times New Roman" w:cs="Times New Roman"/>
              </w:rPr>
            </w:pPr>
            <w:r>
              <w:rPr>
                <w:rFonts w:ascii="Times New Roman" w:hAnsi="Times New Roman" w:cs="Times New Roman"/>
              </w:rPr>
              <w:t>- izložba učeničkih radova s eko tematikom</w:t>
            </w:r>
          </w:p>
          <w:p w:rsidR="009B6283" w:rsidRDefault="005B1CC1">
            <w:pPr>
              <w:ind w:left="0" w:hanging="2"/>
              <w:jc w:val="both"/>
              <w:rPr>
                <w:rFonts w:ascii="Times New Roman" w:hAnsi="Times New Roman" w:cs="Times New Roman"/>
              </w:rPr>
            </w:pPr>
            <w:r>
              <w:rPr>
                <w:rFonts w:ascii="Times New Roman" w:hAnsi="Times New Roman" w:cs="Times New Roman"/>
              </w:rPr>
              <w:t>- predstavljanje rezultata radionica i izložbe</w:t>
            </w:r>
          </w:p>
          <w:p w:rsidR="009B6283" w:rsidRDefault="005B1CC1">
            <w:pPr>
              <w:ind w:left="0" w:hanging="2"/>
              <w:jc w:val="both"/>
              <w:rPr>
                <w:rFonts w:ascii="Times New Roman" w:hAnsi="Times New Roman" w:cs="Times New Roman"/>
              </w:rPr>
            </w:pPr>
            <w:r>
              <w:rPr>
                <w:rFonts w:ascii="Times New Roman" w:hAnsi="Times New Roman" w:cs="Times New Roman"/>
              </w:rPr>
              <w:t>- priredba (recitiranje, pjesme, igrokazi)</w:t>
            </w:r>
          </w:p>
          <w:p w:rsidR="009B6283" w:rsidRDefault="005B1CC1">
            <w:pPr>
              <w:ind w:left="0" w:hanging="2"/>
              <w:jc w:val="both"/>
              <w:rPr>
                <w:rFonts w:ascii="Times New Roman" w:hAnsi="Times New Roman" w:cs="Times New Roman"/>
              </w:rPr>
            </w:pPr>
            <w:r>
              <w:rPr>
                <w:rFonts w:ascii="Times New Roman" w:hAnsi="Times New Roman" w:cs="Times New Roman"/>
              </w:rPr>
              <w:t>- fotodokumentiranje</w:t>
            </w:r>
          </w:p>
        </w:tc>
        <w:tc>
          <w:tcPr>
            <w:tcW w:w="3004" w:type="dxa"/>
          </w:tcPr>
          <w:p w:rsidR="009B6283" w:rsidRDefault="005B1CC1">
            <w:pPr>
              <w:ind w:left="0" w:hanging="2"/>
              <w:jc w:val="center"/>
              <w:rPr>
                <w:rFonts w:ascii="Times New Roman" w:hAnsi="Times New Roman" w:cs="Times New Roman"/>
              </w:rPr>
            </w:pPr>
            <w:r>
              <w:rPr>
                <w:rFonts w:ascii="Times New Roman" w:hAnsi="Times New Roman" w:cs="Times New Roman"/>
              </w:rPr>
              <w:t>učitelji i učenici, KUD</w:t>
            </w:r>
          </w:p>
        </w:tc>
        <w:tc>
          <w:tcPr>
            <w:tcW w:w="3007" w:type="dxa"/>
          </w:tcPr>
          <w:p w:rsidR="009B6283" w:rsidRDefault="005B1CC1">
            <w:pPr>
              <w:ind w:left="0" w:hanging="2"/>
              <w:jc w:val="center"/>
              <w:rPr>
                <w:rFonts w:ascii="Times New Roman" w:hAnsi="Times New Roman" w:cs="Times New Roman"/>
              </w:rPr>
            </w:pPr>
            <w:r>
              <w:rPr>
                <w:rFonts w:ascii="Times New Roman" w:hAnsi="Times New Roman" w:cs="Times New Roman"/>
              </w:rPr>
              <w:t>svibanj</w:t>
            </w:r>
          </w:p>
        </w:tc>
      </w:tr>
    </w:tbl>
    <w:p w:rsidR="009B6283" w:rsidRDefault="009B6283">
      <w:pPr>
        <w:spacing w:line="360" w:lineRule="auto"/>
        <w:ind w:left="0" w:hanging="2"/>
        <w:jc w:val="both"/>
        <w:rPr>
          <w:rFonts w:ascii="Times New Roman" w:hAnsi="Times New Roman" w:cs="Times New Roman"/>
          <w:b/>
          <w:bCs/>
        </w:rPr>
      </w:pPr>
    </w:p>
    <w:p w:rsidR="009B6283" w:rsidRDefault="005B1CC1">
      <w:pPr>
        <w:spacing w:line="360" w:lineRule="auto"/>
        <w:ind w:left="0" w:hanging="2"/>
        <w:jc w:val="both"/>
        <w:rPr>
          <w:rFonts w:ascii="Times New Roman" w:hAnsi="Times New Roman" w:cs="Times New Roman"/>
          <w:b/>
          <w:bCs/>
        </w:rPr>
      </w:pPr>
      <w:r>
        <w:rPr>
          <w:rFonts w:ascii="Times New Roman" w:hAnsi="Times New Roman" w:cs="Times New Roman"/>
          <w:b/>
          <w:bCs/>
        </w:rPr>
        <w:t>ZADATCI (AKTIVNOSTI):</w:t>
      </w:r>
    </w:p>
    <w:p w:rsidR="009B6283" w:rsidRDefault="005B1CC1" w:rsidP="005B1CC1">
      <w:pPr>
        <w:pStyle w:val="Odlomakpopisa"/>
        <w:widowControl/>
        <w:numPr>
          <w:ilvl w:val="0"/>
          <w:numId w:val="135"/>
        </w:numPr>
        <w:autoSpaceDE/>
        <w:autoSpaceDN/>
        <w:spacing w:after="160" w:line="360" w:lineRule="auto"/>
        <w:ind w:leftChars="0" w:left="0" w:firstLineChars="0" w:hanging="2"/>
        <w:contextualSpacing/>
        <w:jc w:val="both"/>
        <w:textAlignment w:val="auto"/>
        <w:rPr>
          <w:rFonts w:ascii="Times New Roman" w:hAnsi="Times New Roman" w:cs="Times New Roman"/>
        </w:rPr>
      </w:pPr>
      <w:r>
        <w:rPr>
          <w:rFonts w:ascii="Times New Roman" w:hAnsi="Times New Roman" w:cs="Times New Roman"/>
        </w:rPr>
        <w:t xml:space="preserve">donošenje ekološkog kalendara </w:t>
      </w:r>
    </w:p>
    <w:p w:rsidR="009B6283" w:rsidRDefault="005B1CC1" w:rsidP="005B1CC1">
      <w:pPr>
        <w:pStyle w:val="Odlomakpopisa"/>
        <w:widowControl/>
        <w:numPr>
          <w:ilvl w:val="0"/>
          <w:numId w:val="135"/>
        </w:numPr>
        <w:autoSpaceDE/>
        <w:autoSpaceDN/>
        <w:spacing w:after="160" w:line="360" w:lineRule="auto"/>
        <w:ind w:leftChars="0" w:left="0" w:firstLineChars="0" w:hanging="2"/>
        <w:contextualSpacing/>
        <w:jc w:val="both"/>
        <w:textAlignment w:val="auto"/>
        <w:rPr>
          <w:rFonts w:ascii="Times New Roman" w:hAnsi="Times New Roman" w:cs="Times New Roman"/>
        </w:rPr>
      </w:pPr>
      <w:r>
        <w:rPr>
          <w:rFonts w:ascii="Times New Roman" w:hAnsi="Times New Roman" w:cs="Times New Roman"/>
        </w:rPr>
        <w:t xml:space="preserve">usvajanje osnovnih tema i oblika rada </w:t>
      </w:r>
    </w:p>
    <w:p w:rsidR="009B6283" w:rsidRDefault="005B1CC1" w:rsidP="005B1CC1">
      <w:pPr>
        <w:pStyle w:val="Odlomakpopisa"/>
        <w:widowControl/>
        <w:numPr>
          <w:ilvl w:val="0"/>
          <w:numId w:val="135"/>
        </w:numPr>
        <w:autoSpaceDE/>
        <w:autoSpaceDN/>
        <w:spacing w:after="160" w:line="360" w:lineRule="auto"/>
        <w:ind w:leftChars="0" w:left="0" w:firstLineChars="0" w:hanging="2"/>
        <w:contextualSpacing/>
        <w:jc w:val="both"/>
        <w:textAlignment w:val="auto"/>
        <w:rPr>
          <w:rFonts w:ascii="Times New Roman" w:hAnsi="Times New Roman" w:cs="Times New Roman"/>
        </w:rPr>
      </w:pPr>
      <w:r>
        <w:rPr>
          <w:rFonts w:ascii="Times New Roman" w:hAnsi="Times New Roman" w:cs="Times New Roman"/>
        </w:rPr>
        <w:t>formiranje eko-patrola</w:t>
      </w:r>
    </w:p>
    <w:p w:rsidR="009B6283" w:rsidRDefault="005B1CC1" w:rsidP="005B1CC1">
      <w:pPr>
        <w:pStyle w:val="Odlomakpopisa"/>
        <w:widowControl/>
        <w:numPr>
          <w:ilvl w:val="0"/>
          <w:numId w:val="135"/>
        </w:numPr>
        <w:autoSpaceDE/>
        <w:autoSpaceDN/>
        <w:spacing w:after="160" w:line="360" w:lineRule="auto"/>
        <w:ind w:leftChars="0" w:left="0" w:firstLineChars="0" w:hanging="2"/>
        <w:contextualSpacing/>
        <w:jc w:val="both"/>
        <w:textAlignment w:val="auto"/>
        <w:rPr>
          <w:rFonts w:ascii="Times New Roman" w:hAnsi="Times New Roman" w:cs="Times New Roman"/>
        </w:rPr>
      </w:pPr>
      <w:r>
        <w:rPr>
          <w:rFonts w:ascii="Times New Roman" w:hAnsi="Times New Roman" w:cs="Times New Roman"/>
        </w:rPr>
        <w:t xml:space="preserve">izrada eko-dnevnika </w:t>
      </w:r>
    </w:p>
    <w:p w:rsidR="009B6283" w:rsidRDefault="005B1CC1" w:rsidP="005B1CC1">
      <w:pPr>
        <w:pStyle w:val="Odlomakpopisa"/>
        <w:widowControl/>
        <w:numPr>
          <w:ilvl w:val="0"/>
          <w:numId w:val="135"/>
        </w:numPr>
        <w:autoSpaceDE/>
        <w:autoSpaceDN/>
        <w:spacing w:after="160" w:line="360" w:lineRule="auto"/>
        <w:ind w:leftChars="0" w:left="0" w:firstLineChars="0" w:hanging="2"/>
        <w:contextualSpacing/>
        <w:jc w:val="both"/>
        <w:textAlignment w:val="auto"/>
        <w:rPr>
          <w:rFonts w:ascii="Times New Roman" w:hAnsi="Times New Roman" w:cs="Times New Roman"/>
        </w:rPr>
      </w:pPr>
      <w:r>
        <w:rPr>
          <w:rFonts w:ascii="Times New Roman" w:hAnsi="Times New Roman" w:cs="Times New Roman"/>
        </w:rPr>
        <w:t>sastanci eko-odbora</w:t>
      </w:r>
    </w:p>
    <w:p w:rsidR="009B6283" w:rsidRDefault="005B1CC1" w:rsidP="005B1CC1">
      <w:pPr>
        <w:pStyle w:val="Odlomakpopisa"/>
        <w:widowControl/>
        <w:numPr>
          <w:ilvl w:val="0"/>
          <w:numId w:val="135"/>
        </w:numPr>
        <w:autoSpaceDE/>
        <w:autoSpaceDN/>
        <w:spacing w:after="160" w:line="360" w:lineRule="auto"/>
        <w:ind w:leftChars="0" w:left="0" w:firstLineChars="0" w:hanging="2"/>
        <w:contextualSpacing/>
        <w:jc w:val="both"/>
        <w:textAlignment w:val="auto"/>
        <w:rPr>
          <w:rFonts w:ascii="Times New Roman" w:hAnsi="Times New Roman" w:cs="Times New Roman"/>
        </w:rPr>
      </w:pPr>
      <w:r>
        <w:rPr>
          <w:rFonts w:ascii="Times New Roman" w:hAnsi="Times New Roman" w:cs="Times New Roman"/>
        </w:rPr>
        <w:t>organizacija i provedba humanitarnih aktivnosti</w:t>
      </w:r>
    </w:p>
    <w:p w:rsidR="009B6283" w:rsidRDefault="005B1CC1" w:rsidP="005B1CC1">
      <w:pPr>
        <w:pStyle w:val="Odlomakpopisa"/>
        <w:widowControl/>
        <w:numPr>
          <w:ilvl w:val="0"/>
          <w:numId w:val="135"/>
        </w:numPr>
        <w:autoSpaceDE/>
        <w:autoSpaceDN/>
        <w:spacing w:after="160" w:line="360" w:lineRule="auto"/>
        <w:ind w:leftChars="0" w:left="0" w:firstLineChars="0" w:hanging="2"/>
        <w:contextualSpacing/>
        <w:jc w:val="both"/>
        <w:textAlignment w:val="auto"/>
        <w:rPr>
          <w:rFonts w:ascii="Times New Roman" w:hAnsi="Times New Roman" w:cs="Times New Roman"/>
        </w:rPr>
      </w:pPr>
      <w:r>
        <w:rPr>
          <w:rFonts w:ascii="Times New Roman" w:hAnsi="Times New Roman" w:cs="Times New Roman"/>
        </w:rPr>
        <w:t>s</w:t>
      </w:r>
      <w:r>
        <w:rPr>
          <w:rFonts w:ascii="Times New Roman" w:hAnsi="Times New Roman" w:cs="Times New Roman"/>
        </w:rPr>
        <w:t>uradnja sa humanitarnim udrugama za pomoć potrebitima</w:t>
      </w:r>
    </w:p>
    <w:p w:rsidR="009B6283" w:rsidRDefault="005B1CC1" w:rsidP="005B1CC1">
      <w:pPr>
        <w:pStyle w:val="Odlomakpopisa"/>
        <w:widowControl/>
        <w:numPr>
          <w:ilvl w:val="0"/>
          <w:numId w:val="135"/>
        </w:numPr>
        <w:autoSpaceDE/>
        <w:autoSpaceDN/>
        <w:spacing w:after="160" w:line="360" w:lineRule="auto"/>
        <w:ind w:leftChars="0" w:left="0" w:firstLineChars="0" w:hanging="2"/>
        <w:contextualSpacing/>
        <w:jc w:val="both"/>
        <w:textAlignment w:val="auto"/>
        <w:rPr>
          <w:rFonts w:ascii="Times New Roman" w:hAnsi="Times New Roman" w:cs="Times New Roman"/>
        </w:rPr>
      </w:pPr>
      <w:r>
        <w:rPr>
          <w:rFonts w:ascii="Times New Roman" w:hAnsi="Times New Roman" w:cs="Times New Roman"/>
        </w:rPr>
        <w:t>uvježbavanje EKO-HIMNE „Mi smo Eko, eko škola“</w:t>
      </w:r>
    </w:p>
    <w:p w:rsidR="009B6283" w:rsidRDefault="005B1CC1" w:rsidP="005B1CC1">
      <w:pPr>
        <w:pStyle w:val="Odlomakpopisa"/>
        <w:widowControl/>
        <w:numPr>
          <w:ilvl w:val="0"/>
          <w:numId w:val="135"/>
        </w:numPr>
        <w:autoSpaceDE/>
        <w:autoSpaceDN/>
        <w:spacing w:after="160" w:line="360" w:lineRule="auto"/>
        <w:ind w:leftChars="0" w:left="0" w:firstLineChars="0" w:hanging="2"/>
        <w:contextualSpacing/>
        <w:jc w:val="both"/>
        <w:textAlignment w:val="auto"/>
        <w:rPr>
          <w:rFonts w:ascii="Times New Roman" w:hAnsi="Times New Roman" w:cs="Times New Roman"/>
        </w:rPr>
      </w:pPr>
      <w:r>
        <w:rPr>
          <w:rFonts w:ascii="Times New Roman" w:hAnsi="Times New Roman" w:cs="Times New Roman"/>
        </w:rPr>
        <w:t xml:space="preserve">velike akcije prikupljanja papira razvrstavanje papira, plastike, baterija </w:t>
      </w:r>
    </w:p>
    <w:p w:rsidR="009B6283" w:rsidRDefault="005B1CC1" w:rsidP="005B1CC1">
      <w:pPr>
        <w:pStyle w:val="Odlomakpopisa"/>
        <w:widowControl/>
        <w:numPr>
          <w:ilvl w:val="0"/>
          <w:numId w:val="135"/>
        </w:numPr>
        <w:autoSpaceDE/>
        <w:autoSpaceDN/>
        <w:spacing w:after="160" w:line="360" w:lineRule="auto"/>
        <w:ind w:leftChars="0" w:left="0" w:firstLineChars="0" w:hanging="2"/>
        <w:contextualSpacing/>
        <w:jc w:val="both"/>
        <w:textAlignment w:val="auto"/>
        <w:rPr>
          <w:rFonts w:ascii="Times New Roman" w:hAnsi="Times New Roman" w:cs="Times New Roman"/>
        </w:rPr>
      </w:pPr>
      <w:r>
        <w:rPr>
          <w:rFonts w:ascii="Times New Roman" w:hAnsi="Times New Roman" w:cs="Times New Roman"/>
        </w:rPr>
        <w:t>očitavanje brojila</w:t>
      </w:r>
    </w:p>
    <w:p w:rsidR="009B6283" w:rsidRDefault="005B1CC1" w:rsidP="005B1CC1">
      <w:pPr>
        <w:pStyle w:val="Odlomakpopisa"/>
        <w:widowControl/>
        <w:numPr>
          <w:ilvl w:val="0"/>
          <w:numId w:val="135"/>
        </w:numPr>
        <w:autoSpaceDE/>
        <w:autoSpaceDN/>
        <w:spacing w:after="160" w:line="360" w:lineRule="auto"/>
        <w:ind w:leftChars="0" w:left="0" w:firstLineChars="0" w:hanging="2"/>
        <w:contextualSpacing/>
        <w:jc w:val="both"/>
        <w:textAlignment w:val="auto"/>
        <w:rPr>
          <w:rFonts w:ascii="Times New Roman" w:hAnsi="Times New Roman" w:cs="Times New Roman"/>
        </w:rPr>
      </w:pPr>
      <w:r>
        <w:rPr>
          <w:rFonts w:ascii="Times New Roman" w:hAnsi="Times New Roman" w:cs="Times New Roman"/>
        </w:rPr>
        <w:t>kontroliranje stanja slavina</w:t>
      </w:r>
    </w:p>
    <w:p w:rsidR="009B6283" w:rsidRDefault="005B1CC1" w:rsidP="005B1CC1">
      <w:pPr>
        <w:pStyle w:val="Odlomakpopisa"/>
        <w:widowControl/>
        <w:numPr>
          <w:ilvl w:val="0"/>
          <w:numId w:val="135"/>
        </w:numPr>
        <w:autoSpaceDE/>
        <w:autoSpaceDN/>
        <w:spacing w:after="160" w:line="360" w:lineRule="auto"/>
        <w:ind w:leftChars="0" w:left="0" w:firstLineChars="0" w:hanging="2"/>
        <w:contextualSpacing/>
        <w:jc w:val="both"/>
        <w:textAlignment w:val="auto"/>
        <w:rPr>
          <w:rFonts w:ascii="Times New Roman" w:hAnsi="Times New Roman" w:cs="Times New Roman"/>
        </w:rPr>
      </w:pPr>
      <w:r>
        <w:rPr>
          <w:rFonts w:ascii="Times New Roman" w:hAnsi="Times New Roman" w:cs="Times New Roman"/>
        </w:rPr>
        <w:t>uređenje okoliša škole</w:t>
      </w:r>
    </w:p>
    <w:p w:rsidR="009B6283" w:rsidRDefault="005B1CC1" w:rsidP="005B1CC1">
      <w:pPr>
        <w:pStyle w:val="Odlomakpopisa"/>
        <w:widowControl/>
        <w:numPr>
          <w:ilvl w:val="0"/>
          <w:numId w:val="135"/>
        </w:numPr>
        <w:autoSpaceDE/>
        <w:autoSpaceDN/>
        <w:spacing w:after="160" w:line="360" w:lineRule="auto"/>
        <w:ind w:leftChars="0" w:left="0" w:firstLineChars="0" w:hanging="2"/>
        <w:contextualSpacing/>
        <w:jc w:val="both"/>
        <w:textAlignment w:val="auto"/>
        <w:rPr>
          <w:rFonts w:ascii="Times New Roman" w:hAnsi="Times New Roman" w:cs="Times New Roman"/>
        </w:rPr>
      </w:pPr>
      <w:r>
        <w:rPr>
          <w:rFonts w:ascii="Times New Roman" w:hAnsi="Times New Roman" w:cs="Times New Roman"/>
        </w:rPr>
        <w:lastRenderedPageBreak/>
        <w:t>obilježa</w:t>
      </w:r>
      <w:r>
        <w:rPr>
          <w:rFonts w:ascii="Times New Roman" w:hAnsi="Times New Roman" w:cs="Times New Roman"/>
        </w:rPr>
        <w:t>vanje datuma vezanih uz ekološku tematiku</w:t>
      </w:r>
    </w:p>
    <w:p w:rsidR="009B6283" w:rsidRDefault="005B1CC1" w:rsidP="005B1CC1">
      <w:pPr>
        <w:pStyle w:val="Odlomakpopisa"/>
        <w:widowControl/>
        <w:numPr>
          <w:ilvl w:val="0"/>
          <w:numId w:val="135"/>
        </w:numPr>
        <w:autoSpaceDE/>
        <w:autoSpaceDN/>
        <w:spacing w:after="160" w:line="360" w:lineRule="auto"/>
        <w:ind w:leftChars="0" w:left="0" w:firstLineChars="0" w:hanging="2"/>
        <w:contextualSpacing/>
        <w:jc w:val="both"/>
        <w:textAlignment w:val="auto"/>
        <w:rPr>
          <w:rFonts w:ascii="Times New Roman" w:hAnsi="Times New Roman" w:cs="Times New Roman"/>
        </w:rPr>
      </w:pPr>
      <w:r>
        <w:rPr>
          <w:rFonts w:ascii="Times New Roman" w:hAnsi="Times New Roman" w:cs="Times New Roman"/>
        </w:rPr>
        <w:t>posjet lokalnim opgovima</w:t>
      </w:r>
    </w:p>
    <w:p w:rsidR="009B6283" w:rsidRDefault="005B1CC1" w:rsidP="005B1CC1">
      <w:pPr>
        <w:pStyle w:val="Odlomakpopisa"/>
        <w:widowControl/>
        <w:numPr>
          <w:ilvl w:val="0"/>
          <w:numId w:val="135"/>
        </w:numPr>
        <w:autoSpaceDE/>
        <w:autoSpaceDN/>
        <w:spacing w:after="160" w:line="360" w:lineRule="auto"/>
        <w:ind w:leftChars="0" w:left="0" w:firstLineChars="0" w:hanging="2"/>
        <w:contextualSpacing/>
        <w:jc w:val="both"/>
        <w:textAlignment w:val="auto"/>
        <w:rPr>
          <w:rFonts w:ascii="Times New Roman" w:hAnsi="Times New Roman" w:cs="Times New Roman"/>
        </w:rPr>
      </w:pPr>
      <w:r>
        <w:rPr>
          <w:rFonts w:ascii="Times New Roman" w:hAnsi="Times New Roman" w:cs="Times New Roman"/>
        </w:rPr>
        <w:t>posjet Botaničkom vrtu u Zagrebu</w:t>
      </w:r>
    </w:p>
    <w:p w:rsidR="009B6283" w:rsidRDefault="005B1CC1" w:rsidP="005B1CC1">
      <w:pPr>
        <w:pStyle w:val="Odlomakpopisa"/>
        <w:widowControl/>
        <w:numPr>
          <w:ilvl w:val="0"/>
          <w:numId w:val="135"/>
        </w:numPr>
        <w:autoSpaceDE/>
        <w:autoSpaceDN/>
        <w:spacing w:after="160" w:line="360" w:lineRule="auto"/>
        <w:ind w:leftChars="0" w:left="0" w:firstLineChars="0" w:hanging="2"/>
        <w:contextualSpacing/>
        <w:jc w:val="both"/>
        <w:textAlignment w:val="auto"/>
        <w:rPr>
          <w:rFonts w:ascii="Times New Roman" w:hAnsi="Times New Roman" w:cs="Times New Roman"/>
        </w:rPr>
      </w:pPr>
      <w:r>
        <w:rPr>
          <w:rFonts w:ascii="Times New Roman" w:hAnsi="Times New Roman" w:cs="Times New Roman"/>
        </w:rPr>
        <w:t>fotodokumentiranje</w:t>
      </w:r>
    </w:p>
    <w:p w:rsidR="009B6283" w:rsidRDefault="005B1CC1" w:rsidP="005B1CC1">
      <w:pPr>
        <w:pStyle w:val="Odlomakpopisa"/>
        <w:widowControl/>
        <w:numPr>
          <w:ilvl w:val="0"/>
          <w:numId w:val="135"/>
        </w:numPr>
        <w:autoSpaceDE/>
        <w:autoSpaceDN/>
        <w:spacing w:after="160" w:line="360" w:lineRule="auto"/>
        <w:ind w:leftChars="0" w:left="0" w:firstLineChars="0" w:hanging="2"/>
        <w:contextualSpacing/>
        <w:jc w:val="both"/>
        <w:textAlignment w:val="auto"/>
        <w:rPr>
          <w:rFonts w:ascii="Times New Roman" w:hAnsi="Times New Roman" w:cs="Times New Roman"/>
        </w:rPr>
      </w:pPr>
      <w:r>
        <w:rPr>
          <w:rFonts w:ascii="Times New Roman" w:hAnsi="Times New Roman" w:cs="Times New Roman"/>
        </w:rPr>
        <w:t xml:space="preserve">priređivanje i organizacija predavanja učenicima od strane stručnjaka CIAK-a, PAN-a, UNDP-a </w:t>
      </w:r>
    </w:p>
    <w:p w:rsidR="009B6283" w:rsidRDefault="005B1CC1" w:rsidP="005B1CC1">
      <w:pPr>
        <w:pStyle w:val="Odlomakpopisa"/>
        <w:widowControl/>
        <w:numPr>
          <w:ilvl w:val="0"/>
          <w:numId w:val="135"/>
        </w:numPr>
        <w:autoSpaceDE/>
        <w:autoSpaceDN/>
        <w:spacing w:after="160" w:line="360" w:lineRule="auto"/>
        <w:ind w:leftChars="0" w:left="0" w:firstLineChars="0" w:hanging="2"/>
        <w:contextualSpacing/>
        <w:jc w:val="both"/>
        <w:textAlignment w:val="auto"/>
        <w:rPr>
          <w:rFonts w:ascii="Times New Roman" w:hAnsi="Times New Roman" w:cs="Times New Roman"/>
        </w:rPr>
      </w:pPr>
      <w:r>
        <w:rPr>
          <w:rFonts w:ascii="Times New Roman" w:hAnsi="Times New Roman" w:cs="Times New Roman"/>
        </w:rPr>
        <w:t>evaluacija rada</w:t>
      </w:r>
    </w:p>
    <w:p w:rsidR="009B6283" w:rsidRDefault="005B1CC1" w:rsidP="005B1CC1">
      <w:pPr>
        <w:pStyle w:val="Odlomakpopisa"/>
        <w:widowControl/>
        <w:numPr>
          <w:ilvl w:val="0"/>
          <w:numId w:val="135"/>
        </w:numPr>
        <w:autoSpaceDE/>
        <w:autoSpaceDN/>
        <w:spacing w:after="160" w:line="360" w:lineRule="auto"/>
        <w:ind w:leftChars="0" w:left="0" w:firstLineChars="0" w:hanging="2"/>
        <w:contextualSpacing/>
        <w:jc w:val="both"/>
        <w:textAlignment w:val="auto"/>
        <w:rPr>
          <w:rFonts w:ascii="Times New Roman" w:hAnsi="Times New Roman" w:cs="Times New Roman"/>
        </w:rPr>
      </w:pPr>
      <w:r>
        <w:rPr>
          <w:rFonts w:ascii="Times New Roman" w:hAnsi="Times New Roman" w:cs="Times New Roman"/>
        </w:rPr>
        <w:t>priprema godišnjih izvješća</w:t>
      </w:r>
    </w:p>
    <w:p w:rsidR="009B6283" w:rsidRDefault="009B6283">
      <w:pPr>
        <w:pStyle w:val="Odlomakpopisa"/>
        <w:spacing w:line="360" w:lineRule="auto"/>
        <w:ind w:left="0" w:hanging="2"/>
        <w:jc w:val="both"/>
        <w:rPr>
          <w:rFonts w:ascii="Times New Roman" w:hAnsi="Times New Roman" w:cs="Times New Roman"/>
        </w:rPr>
      </w:pPr>
    </w:p>
    <w:p w:rsidR="009B6283" w:rsidRDefault="005B1CC1">
      <w:pPr>
        <w:spacing w:line="360" w:lineRule="auto"/>
        <w:ind w:left="0" w:hanging="2"/>
        <w:jc w:val="both"/>
        <w:rPr>
          <w:rFonts w:ascii="Times New Roman" w:hAnsi="Times New Roman" w:cs="Times New Roman"/>
          <w:b/>
          <w:bCs/>
          <w:u w:val="single"/>
        </w:rPr>
      </w:pPr>
      <w:r>
        <w:rPr>
          <w:rFonts w:ascii="Times New Roman" w:hAnsi="Times New Roman" w:cs="Times New Roman"/>
          <w:b/>
          <w:bCs/>
          <w:u w:val="single"/>
        </w:rPr>
        <w:t xml:space="preserve">EKO-KALENDAR: Učenici zajedno s učiteljima  izrađuju promjenjive plakate vezane uz značajne datume u eko kalendaru. Plakati se predstavljaju na panoima u školi. </w:t>
      </w:r>
    </w:p>
    <w:p w:rsidR="009B6283" w:rsidRDefault="009B6283">
      <w:pPr>
        <w:pStyle w:val="Odlomakpopisa"/>
        <w:spacing w:line="360" w:lineRule="auto"/>
        <w:ind w:left="0" w:hanging="2"/>
        <w:jc w:val="both"/>
        <w:rPr>
          <w:rFonts w:ascii="Times New Roman" w:hAnsi="Times New Roman" w:cs="Times New Roman"/>
        </w:rPr>
      </w:pPr>
    </w:p>
    <w:p w:rsidR="009B6283" w:rsidRDefault="005B1CC1" w:rsidP="005B1CC1">
      <w:pPr>
        <w:pStyle w:val="Odlomakpopisa"/>
        <w:widowControl/>
        <w:numPr>
          <w:ilvl w:val="0"/>
          <w:numId w:val="135"/>
        </w:numPr>
        <w:autoSpaceDE/>
        <w:autoSpaceDN/>
        <w:spacing w:after="160" w:line="360" w:lineRule="auto"/>
        <w:ind w:leftChars="0" w:left="0" w:firstLineChars="0" w:hanging="2"/>
        <w:contextualSpacing/>
        <w:jc w:val="both"/>
        <w:textAlignment w:val="auto"/>
        <w:rPr>
          <w:rFonts w:ascii="Times New Roman" w:hAnsi="Times New Roman" w:cs="Times New Roman"/>
        </w:rPr>
      </w:pPr>
      <w:r>
        <w:rPr>
          <w:rFonts w:ascii="Times New Roman" w:hAnsi="Times New Roman" w:cs="Times New Roman"/>
        </w:rPr>
        <w:t xml:space="preserve"> 4. 10. Svjetski dan zaštite životinja i Sv. Franjo Asiški – zaštitnik ekologije</w:t>
      </w:r>
    </w:p>
    <w:p w:rsidR="009B6283" w:rsidRDefault="005B1CC1" w:rsidP="005B1CC1">
      <w:pPr>
        <w:pStyle w:val="Odlomakpopisa"/>
        <w:widowControl/>
        <w:numPr>
          <w:ilvl w:val="0"/>
          <w:numId w:val="135"/>
        </w:numPr>
        <w:autoSpaceDE/>
        <w:autoSpaceDN/>
        <w:spacing w:after="160" w:line="360" w:lineRule="auto"/>
        <w:ind w:leftChars="0" w:left="0" w:firstLineChars="0" w:hanging="2"/>
        <w:contextualSpacing/>
        <w:jc w:val="both"/>
        <w:textAlignment w:val="auto"/>
        <w:rPr>
          <w:rFonts w:ascii="Times New Roman" w:hAnsi="Times New Roman" w:cs="Times New Roman"/>
        </w:rPr>
      </w:pPr>
      <w:r>
        <w:rPr>
          <w:rFonts w:ascii="Times New Roman" w:hAnsi="Times New Roman" w:cs="Times New Roman"/>
        </w:rPr>
        <w:t xml:space="preserve">16. 10. Svjetski dan hrane </w:t>
      </w:r>
    </w:p>
    <w:p w:rsidR="009B6283" w:rsidRDefault="005B1CC1" w:rsidP="005B1CC1">
      <w:pPr>
        <w:pStyle w:val="Odlomakpopisa"/>
        <w:widowControl/>
        <w:numPr>
          <w:ilvl w:val="0"/>
          <w:numId w:val="135"/>
        </w:numPr>
        <w:autoSpaceDE/>
        <w:autoSpaceDN/>
        <w:spacing w:after="160" w:line="360" w:lineRule="auto"/>
        <w:ind w:leftChars="0" w:left="0" w:firstLineChars="0" w:hanging="2"/>
        <w:contextualSpacing/>
        <w:jc w:val="both"/>
        <w:textAlignment w:val="auto"/>
        <w:rPr>
          <w:rFonts w:ascii="Times New Roman" w:hAnsi="Times New Roman" w:cs="Times New Roman"/>
        </w:rPr>
      </w:pPr>
      <w:r>
        <w:rPr>
          <w:rFonts w:ascii="Times New Roman" w:hAnsi="Times New Roman" w:cs="Times New Roman"/>
        </w:rPr>
        <w:t xml:space="preserve">16. 10. Dan kruha </w:t>
      </w:r>
    </w:p>
    <w:p w:rsidR="009B6283" w:rsidRDefault="005B1CC1" w:rsidP="005B1CC1">
      <w:pPr>
        <w:pStyle w:val="Odlomakpopisa"/>
        <w:widowControl/>
        <w:numPr>
          <w:ilvl w:val="0"/>
          <w:numId w:val="135"/>
        </w:numPr>
        <w:autoSpaceDE/>
        <w:autoSpaceDN/>
        <w:spacing w:after="160" w:line="360" w:lineRule="auto"/>
        <w:ind w:leftChars="0" w:left="0" w:firstLineChars="0" w:hanging="2"/>
        <w:contextualSpacing/>
        <w:jc w:val="both"/>
        <w:textAlignment w:val="auto"/>
        <w:rPr>
          <w:rFonts w:ascii="Times New Roman" w:hAnsi="Times New Roman" w:cs="Times New Roman"/>
        </w:rPr>
      </w:pPr>
      <w:r>
        <w:rPr>
          <w:rFonts w:ascii="Times New Roman" w:hAnsi="Times New Roman" w:cs="Times New Roman"/>
        </w:rPr>
        <w:t>18. 10. Dan kravate</w:t>
      </w:r>
    </w:p>
    <w:p w:rsidR="009B6283" w:rsidRDefault="005B1CC1" w:rsidP="005B1CC1">
      <w:pPr>
        <w:pStyle w:val="Odlomakpopisa"/>
        <w:widowControl/>
        <w:numPr>
          <w:ilvl w:val="0"/>
          <w:numId w:val="135"/>
        </w:numPr>
        <w:autoSpaceDE/>
        <w:autoSpaceDN/>
        <w:spacing w:after="160" w:line="360" w:lineRule="auto"/>
        <w:ind w:leftChars="0" w:left="0" w:firstLineChars="0" w:hanging="2"/>
        <w:contextualSpacing/>
        <w:jc w:val="both"/>
        <w:textAlignment w:val="auto"/>
        <w:rPr>
          <w:rFonts w:ascii="Times New Roman" w:hAnsi="Times New Roman" w:cs="Times New Roman"/>
        </w:rPr>
      </w:pPr>
      <w:r>
        <w:rPr>
          <w:rFonts w:ascii="Times New Roman" w:hAnsi="Times New Roman" w:cs="Times New Roman"/>
        </w:rPr>
        <w:t>20. 10. Dan jabuka</w:t>
      </w:r>
    </w:p>
    <w:p w:rsidR="009B6283" w:rsidRDefault="005B1CC1" w:rsidP="005B1CC1">
      <w:pPr>
        <w:pStyle w:val="Odlomakpopisa"/>
        <w:widowControl/>
        <w:numPr>
          <w:ilvl w:val="0"/>
          <w:numId w:val="135"/>
        </w:numPr>
        <w:autoSpaceDE/>
        <w:autoSpaceDN/>
        <w:spacing w:after="160" w:line="360" w:lineRule="auto"/>
        <w:ind w:leftChars="0" w:left="0" w:firstLineChars="0" w:hanging="2"/>
        <w:contextualSpacing/>
        <w:jc w:val="both"/>
        <w:textAlignment w:val="auto"/>
        <w:rPr>
          <w:rFonts w:ascii="Times New Roman" w:hAnsi="Times New Roman" w:cs="Times New Roman"/>
        </w:rPr>
      </w:pPr>
      <w:r>
        <w:rPr>
          <w:rFonts w:ascii="Times New Roman" w:hAnsi="Times New Roman" w:cs="Times New Roman"/>
        </w:rPr>
        <w:t>31. 10. Svjetski dan štednje</w:t>
      </w:r>
    </w:p>
    <w:p w:rsidR="009B6283" w:rsidRDefault="005B1CC1" w:rsidP="005B1CC1">
      <w:pPr>
        <w:pStyle w:val="Odlomakpopisa"/>
        <w:widowControl/>
        <w:numPr>
          <w:ilvl w:val="0"/>
          <w:numId w:val="135"/>
        </w:numPr>
        <w:autoSpaceDE/>
        <w:autoSpaceDN/>
        <w:spacing w:after="160" w:line="360" w:lineRule="auto"/>
        <w:ind w:leftChars="0" w:left="0" w:firstLineChars="0" w:hanging="2"/>
        <w:contextualSpacing/>
        <w:jc w:val="both"/>
        <w:textAlignment w:val="auto"/>
        <w:rPr>
          <w:rFonts w:ascii="Times New Roman" w:hAnsi="Times New Roman" w:cs="Times New Roman"/>
        </w:rPr>
      </w:pPr>
      <w:r>
        <w:rPr>
          <w:rFonts w:ascii="Times New Roman" w:hAnsi="Times New Roman" w:cs="Times New Roman"/>
        </w:rPr>
        <w:t>9. 11. Svjetski dan izumitelja</w:t>
      </w:r>
    </w:p>
    <w:p w:rsidR="009B6283" w:rsidRDefault="005B1CC1" w:rsidP="005B1CC1">
      <w:pPr>
        <w:pStyle w:val="Odlomakpopisa"/>
        <w:widowControl/>
        <w:numPr>
          <w:ilvl w:val="0"/>
          <w:numId w:val="135"/>
        </w:numPr>
        <w:autoSpaceDE/>
        <w:autoSpaceDN/>
        <w:spacing w:after="160" w:line="360" w:lineRule="auto"/>
        <w:ind w:leftChars="0" w:left="0" w:firstLineChars="0" w:hanging="2"/>
        <w:contextualSpacing/>
        <w:jc w:val="both"/>
        <w:textAlignment w:val="auto"/>
        <w:rPr>
          <w:rFonts w:ascii="Times New Roman" w:hAnsi="Times New Roman" w:cs="Times New Roman"/>
        </w:rPr>
      </w:pPr>
      <w:r>
        <w:rPr>
          <w:rFonts w:ascii="Times New Roman" w:hAnsi="Times New Roman" w:cs="Times New Roman"/>
        </w:rPr>
        <w:t>5. 12. Svjetski dan tla</w:t>
      </w:r>
    </w:p>
    <w:p w:rsidR="009B6283" w:rsidRDefault="005B1CC1" w:rsidP="005B1CC1">
      <w:pPr>
        <w:pStyle w:val="Odlomakpopisa"/>
        <w:widowControl/>
        <w:numPr>
          <w:ilvl w:val="0"/>
          <w:numId w:val="135"/>
        </w:numPr>
        <w:autoSpaceDE/>
        <w:autoSpaceDN/>
        <w:spacing w:after="160" w:line="360" w:lineRule="auto"/>
        <w:ind w:leftChars="0" w:left="0" w:firstLineChars="0" w:hanging="2"/>
        <w:contextualSpacing/>
        <w:jc w:val="both"/>
        <w:textAlignment w:val="auto"/>
        <w:rPr>
          <w:rFonts w:ascii="Times New Roman" w:hAnsi="Times New Roman" w:cs="Times New Roman"/>
        </w:rPr>
      </w:pPr>
      <w:r>
        <w:rPr>
          <w:rFonts w:ascii="Times New Roman" w:hAnsi="Times New Roman" w:cs="Times New Roman"/>
        </w:rPr>
        <w:t xml:space="preserve">13. 12. sv. Lucija </w:t>
      </w:r>
    </w:p>
    <w:p w:rsidR="009B6283" w:rsidRDefault="005B1CC1" w:rsidP="005B1CC1">
      <w:pPr>
        <w:pStyle w:val="Odlomakpopisa"/>
        <w:widowControl/>
        <w:numPr>
          <w:ilvl w:val="0"/>
          <w:numId w:val="135"/>
        </w:numPr>
        <w:autoSpaceDE/>
        <w:autoSpaceDN/>
        <w:spacing w:after="160" w:line="360" w:lineRule="auto"/>
        <w:ind w:leftChars="0" w:left="0" w:firstLineChars="0" w:hanging="2"/>
        <w:contextualSpacing/>
        <w:jc w:val="both"/>
        <w:textAlignment w:val="auto"/>
        <w:rPr>
          <w:rFonts w:ascii="Times New Roman" w:hAnsi="Times New Roman" w:cs="Times New Roman"/>
        </w:rPr>
      </w:pPr>
      <w:r>
        <w:rPr>
          <w:rFonts w:ascii="Times New Roman" w:hAnsi="Times New Roman" w:cs="Times New Roman"/>
        </w:rPr>
        <w:t>2. 2. Svjetski dan močvara</w:t>
      </w:r>
    </w:p>
    <w:p w:rsidR="009B6283" w:rsidRDefault="005B1CC1" w:rsidP="005B1CC1">
      <w:pPr>
        <w:pStyle w:val="Odlomakpopisa"/>
        <w:widowControl/>
        <w:numPr>
          <w:ilvl w:val="0"/>
          <w:numId w:val="135"/>
        </w:numPr>
        <w:autoSpaceDE/>
        <w:autoSpaceDN/>
        <w:spacing w:after="160" w:line="360" w:lineRule="auto"/>
        <w:ind w:leftChars="0" w:left="0" w:firstLineChars="0" w:hanging="2"/>
        <w:contextualSpacing/>
        <w:jc w:val="both"/>
        <w:textAlignment w:val="auto"/>
        <w:rPr>
          <w:rFonts w:ascii="Times New Roman" w:hAnsi="Times New Roman" w:cs="Times New Roman"/>
        </w:rPr>
      </w:pPr>
      <w:r>
        <w:rPr>
          <w:rFonts w:ascii="Times New Roman" w:hAnsi="Times New Roman" w:cs="Times New Roman"/>
        </w:rPr>
        <w:t>17. 2. Maškare</w:t>
      </w:r>
    </w:p>
    <w:p w:rsidR="009B6283" w:rsidRDefault="005B1CC1" w:rsidP="005B1CC1">
      <w:pPr>
        <w:pStyle w:val="Odlomakpopisa"/>
        <w:widowControl/>
        <w:numPr>
          <w:ilvl w:val="0"/>
          <w:numId w:val="135"/>
        </w:numPr>
        <w:autoSpaceDE/>
        <w:autoSpaceDN/>
        <w:spacing w:after="160" w:line="360" w:lineRule="auto"/>
        <w:ind w:leftChars="0" w:left="0" w:firstLineChars="0" w:hanging="2"/>
        <w:contextualSpacing/>
        <w:jc w:val="both"/>
        <w:textAlignment w:val="auto"/>
        <w:rPr>
          <w:rFonts w:ascii="Times New Roman" w:hAnsi="Times New Roman" w:cs="Times New Roman"/>
        </w:rPr>
      </w:pPr>
      <w:r>
        <w:rPr>
          <w:rFonts w:ascii="Times New Roman" w:hAnsi="Times New Roman" w:cs="Times New Roman"/>
        </w:rPr>
        <w:t>18. 3. Svjetski dan reci</w:t>
      </w:r>
      <w:r>
        <w:rPr>
          <w:rFonts w:ascii="Times New Roman" w:hAnsi="Times New Roman" w:cs="Times New Roman"/>
        </w:rPr>
        <w:t>kliranja</w:t>
      </w:r>
    </w:p>
    <w:p w:rsidR="009B6283" w:rsidRDefault="005B1CC1" w:rsidP="005B1CC1">
      <w:pPr>
        <w:pStyle w:val="Odlomakpopisa"/>
        <w:widowControl/>
        <w:numPr>
          <w:ilvl w:val="0"/>
          <w:numId w:val="135"/>
        </w:numPr>
        <w:autoSpaceDE/>
        <w:autoSpaceDN/>
        <w:spacing w:after="160" w:line="360" w:lineRule="auto"/>
        <w:ind w:leftChars="0" w:left="0" w:firstLineChars="0" w:hanging="2"/>
        <w:contextualSpacing/>
        <w:jc w:val="both"/>
        <w:textAlignment w:val="auto"/>
        <w:rPr>
          <w:rFonts w:ascii="Times New Roman" w:hAnsi="Times New Roman" w:cs="Times New Roman"/>
        </w:rPr>
      </w:pPr>
      <w:r>
        <w:rPr>
          <w:rFonts w:ascii="Times New Roman" w:hAnsi="Times New Roman" w:cs="Times New Roman"/>
        </w:rPr>
        <w:t xml:space="preserve"> 21. 3. Svjetski dan šuma </w:t>
      </w:r>
    </w:p>
    <w:p w:rsidR="009B6283" w:rsidRDefault="005B1CC1" w:rsidP="005B1CC1">
      <w:pPr>
        <w:pStyle w:val="Odlomakpopisa"/>
        <w:widowControl/>
        <w:numPr>
          <w:ilvl w:val="0"/>
          <w:numId w:val="135"/>
        </w:numPr>
        <w:autoSpaceDE/>
        <w:autoSpaceDN/>
        <w:spacing w:after="160" w:line="360" w:lineRule="auto"/>
        <w:ind w:leftChars="0" w:left="0" w:firstLineChars="0" w:hanging="2"/>
        <w:contextualSpacing/>
        <w:jc w:val="both"/>
        <w:textAlignment w:val="auto"/>
        <w:rPr>
          <w:rFonts w:ascii="Times New Roman" w:hAnsi="Times New Roman" w:cs="Times New Roman"/>
        </w:rPr>
      </w:pPr>
      <w:r>
        <w:rPr>
          <w:rFonts w:ascii="Times New Roman" w:hAnsi="Times New Roman" w:cs="Times New Roman"/>
        </w:rPr>
        <w:t xml:space="preserve">22. 3. Svjetski dan zaštite voda </w:t>
      </w:r>
    </w:p>
    <w:p w:rsidR="009B6283" w:rsidRDefault="005B1CC1" w:rsidP="005B1CC1">
      <w:pPr>
        <w:pStyle w:val="Odlomakpopisa"/>
        <w:widowControl/>
        <w:numPr>
          <w:ilvl w:val="0"/>
          <w:numId w:val="135"/>
        </w:numPr>
        <w:autoSpaceDE/>
        <w:autoSpaceDN/>
        <w:spacing w:after="160" w:line="360" w:lineRule="auto"/>
        <w:ind w:leftChars="0" w:left="0" w:firstLineChars="0" w:hanging="2"/>
        <w:contextualSpacing/>
        <w:jc w:val="both"/>
        <w:textAlignment w:val="auto"/>
        <w:rPr>
          <w:rFonts w:ascii="Times New Roman" w:hAnsi="Times New Roman" w:cs="Times New Roman"/>
        </w:rPr>
      </w:pPr>
      <w:r>
        <w:rPr>
          <w:rFonts w:ascii="Times New Roman" w:hAnsi="Times New Roman" w:cs="Times New Roman"/>
        </w:rPr>
        <w:t>23. 3. Svjetski meteorološki dan</w:t>
      </w:r>
    </w:p>
    <w:p w:rsidR="009B6283" w:rsidRDefault="005B1CC1" w:rsidP="005B1CC1">
      <w:pPr>
        <w:pStyle w:val="Odlomakpopisa"/>
        <w:widowControl/>
        <w:numPr>
          <w:ilvl w:val="0"/>
          <w:numId w:val="135"/>
        </w:numPr>
        <w:autoSpaceDE/>
        <w:autoSpaceDN/>
        <w:spacing w:after="160" w:line="360" w:lineRule="auto"/>
        <w:ind w:leftChars="0" w:left="0" w:firstLineChars="0" w:hanging="2"/>
        <w:contextualSpacing/>
        <w:jc w:val="both"/>
        <w:textAlignment w:val="auto"/>
        <w:rPr>
          <w:rFonts w:ascii="Times New Roman" w:hAnsi="Times New Roman" w:cs="Times New Roman"/>
        </w:rPr>
      </w:pPr>
      <w:r>
        <w:rPr>
          <w:rFonts w:ascii="Times New Roman" w:hAnsi="Times New Roman" w:cs="Times New Roman"/>
        </w:rPr>
        <w:t>24. 3. Međunarodni dan cvijeća</w:t>
      </w:r>
    </w:p>
    <w:p w:rsidR="009B6283" w:rsidRDefault="005B1CC1" w:rsidP="005B1CC1">
      <w:pPr>
        <w:pStyle w:val="Odlomakpopisa"/>
        <w:widowControl/>
        <w:numPr>
          <w:ilvl w:val="0"/>
          <w:numId w:val="135"/>
        </w:numPr>
        <w:autoSpaceDE/>
        <w:autoSpaceDN/>
        <w:spacing w:after="160" w:line="360" w:lineRule="auto"/>
        <w:ind w:leftChars="0" w:left="0" w:firstLineChars="0" w:hanging="2"/>
        <w:contextualSpacing/>
        <w:jc w:val="both"/>
        <w:textAlignment w:val="auto"/>
        <w:rPr>
          <w:rFonts w:ascii="Times New Roman" w:hAnsi="Times New Roman" w:cs="Times New Roman"/>
        </w:rPr>
      </w:pPr>
      <w:r>
        <w:rPr>
          <w:rFonts w:ascii="Times New Roman" w:hAnsi="Times New Roman" w:cs="Times New Roman"/>
        </w:rPr>
        <w:t xml:space="preserve">7. 4. Dan zdravlja </w:t>
      </w:r>
    </w:p>
    <w:p w:rsidR="009B6283" w:rsidRDefault="005B1CC1" w:rsidP="005B1CC1">
      <w:pPr>
        <w:pStyle w:val="Odlomakpopisa"/>
        <w:widowControl/>
        <w:numPr>
          <w:ilvl w:val="0"/>
          <w:numId w:val="135"/>
        </w:numPr>
        <w:autoSpaceDE/>
        <w:autoSpaceDN/>
        <w:spacing w:after="160" w:line="360" w:lineRule="auto"/>
        <w:ind w:leftChars="0" w:left="0" w:firstLineChars="0" w:hanging="2"/>
        <w:contextualSpacing/>
        <w:jc w:val="both"/>
        <w:textAlignment w:val="auto"/>
        <w:rPr>
          <w:rFonts w:ascii="Times New Roman" w:hAnsi="Times New Roman" w:cs="Times New Roman"/>
        </w:rPr>
      </w:pPr>
      <w:r>
        <w:rPr>
          <w:rFonts w:ascii="Times New Roman" w:hAnsi="Times New Roman" w:cs="Times New Roman"/>
        </w:rPr>
        <w:t xml:space="preserve">22. 4. Dan planete Zemlje </w:t>
      </w:r>
    </w:p>
    <w:p w:rsidR="009B6283" w:rsidRDefault="005B1CC1" w:rsidP="005B1CC1">
      <w:pPr>
        <w:pStyle w:val="Odlomakpopisa"/>
        <w:widowControl/>
        <w:numPr>
          <w:ilvl w:val="0"/>
          <w:numId w:val="135"/>
        </w:numPr>
        <w:autoSpaceDE/>
        <w:autoSpaceDN/>
        <w:spacing w:after="160" w:line="360" w:lineRule="auto"/>
        <w:ind w:leftChars="0" w:left="0" w:firstLineChars="0" w:hanging="2"/>
        <w:contextualSpacing/>
        <w:jc w:val="both"/>
        <w:textAlignment w:val="auto"/>
        <w:rPr>
          <w:rFonts w:ascii="Times New Roman" w:hAnsi="Times New Roman" w:cs="Times New Roman"/>
        </w:rPr>
      </w:pPr>
      <w:r>
        <w:rPr>
          <w:rFonts w:ascii="Times New Roman" w:hAnsi="Times New Roman" w:cs="Times New Roman"/>
        </w:rPr>
        <w:t>26. 4. Svjetski dan obnovljivih izvora energije</w:t>
      </w:r>
    </w:p>
    <w:p w:rsidR="009B6283" w:rsidRDefault="005B1CC1" w:rsidP="005B1CC1">
      <w:pPr>
        <w:pStyle w:val="Odlomakpopisa"/>
        <w:widowControl/>
        <w:numPr>
          <w:ilvl w:val="0"/>
          <w:numId w:val="135"/>
        </w:numPr>
        <w:autoSpaceDE/>
        <w:autoSpaceDN/>
        <w:spacing w:after="160" w:line="360" w:lineRule="auto"/>
        <w:ind w:leftChars="0" w:left="0" w:firstLineChars="0" w:hanging="2"/>
        <w:contextualSpacing/>
        <w:jc w:val="both"/>
        <w:textAlignment w:val="auto"/>
        <w:rPr>
          <w:rFonts w:ascii="Times New Roman" w:hAnsi="Times New Roman" w:cs="Times New Roman"/>
        </w:rPr>
      </w:pPr>
      <w:r>
        <w:rPr>
          <w:rFonts w:ascii="Times New Roman" w:hAnsi="Times New Roman" w:cs="Times New Roman"/>
        </w:rPr>
        <w:t>5. 5. Svjetski dan higijene</w:t>
      </w:r>
    </w:p>
    <w:p w:rsidR="009B6283" w:rsidRDefault="005B1CC1" w:rsidP="005B1CC1">
      <w:pPr>
        <w:pStyle w:val="Odlomakpopisa"/>
        <w:widowControl/>
        <w:numPr>
          <w:ilvl w:val="0"/>
          <w:numId w:val="135"/>
        </w:numPr>
        <w:autoSpaceDE/>
        <w:autoSpaceDN/>
        <w:spacing w:after="160" w:line="360" w:lineRule="auto"/>
        <w:ind w:leftChars="0" w:left="0" w:firstLineChars="0" w:hanging="2"/>
        <w:contextualSpacing/>
        <w:jc w:val="both"/>
        <w:textAlignment w:val="auto"/>
        <w:rPr>
          <w:rFonts w:ascii="Times New Roman" w:hAnsi="Times New Roman" w:cs="Times New Roman"/>
        </w:rPr>
      </w:pPr>
      <w:r>
        <w:rPr>
          <w:rFonts w:ascii="Times New Roman" w:hAnsi="Times New Roman" w:cs="Times New Roman"/>
        </w:rPr>
        <w:t>11. 5. Svjetski dan ptica selica</w:t>
      </w:r>
    </w:p>
    <w:p w:rsidR="009B6283" w:rsidRDefault="005B1CC1" w:rsidP="005B1CC1">
      <w:pPr>
        <w:pStyle w:val="Odlomakpopisa"/>
        <w:widowControl/>
        <w:numPr>
          <w:ilvl w:val="0"/>
          <w:numId w:val="135"/>
        </w:numPr>
        <w:autoSpaceDE/>
        <w:autoSpaceDN/>
        <w:spacing w:after="160" w:line="360" w:lineRule="auto"/>
        <w:ind w:leftChars="0" w:left="0" w:firstLineChars="0" w:hanging="2"/>
        <w:contextualSpacing/>
        <w:jc w:val="both"/>
        <w:textAlignment w:val="auto"/>
        <w:rPr>
          <w:rFonts w:ascii="Times New Roman" w:hAnsi="Times New Roman" w:cs="Times New Roman"/>
        </w:rPr>
      </w:pPr>
      <w:r>
        <w:rPr>
          <w:rFonts w:ascii="Times New Roman" w:hAnsi="Times New Roman" w:cs="Times New Roman"/>
        </w:rPr>
        <w:t>20. 5. Svjetski dan pčela</w:t>
      </w:r>
    </w:p>
    <w:p w:rsidR="009B6283" w:rsidRDefault="005B1CC1" w:rsidP="005B1CC1">
      <w:pPr>
        <w:pStyle w:val="Odlomakpopisa"/>
        <w:widowControl/>
        <w:numPr>
          <w:ilvl w:val="0"/>
          <w:numId w:val="135"/>
        </w:numPr>
        <w:autoSpaceDE/>
        <w:autoSpaceDN/>
        <w:spacing w:after="160" w:line="360" w:lineRule="auto"/>
        <w:ind w:leftChars="0" w:left="0" w:firstLineChars="0" w:hanging="2"/>
        <w:contextualSpacing/>
        <w:jc w:val="both"/>
        <w:textAlignment w:val="auto"/>
        <w:rPr>
          <w:rFonts w:ascii="Times New Roman" w:hAnsi="Times New Roman" w:cs="Times New Roman"/>
        </w:rPr>
      </w:pPr>
      <w:r>
        <w:rPr>
          <w:rFonts w:ascii="Times New Roman" w:hAnsi="Times New Roman" w:cs="Times New Roman"/>
        </w:rPr>
        <w:t>22. 5. Međunarodni dan biološke raznolikosti</w:t>
      </w:r>
    </w:p>
    <w:p w:rsidR="009B6283" w:rsidRDefault="005B1CC1" w:rsidP="005B1CC1">
      <w:pPr>
        <w:pStyle w:val="Odlomakpopisa"/>
        <w:widowControl/>
        <w:numPr>
          <w:ilvl w:val="0"/>
          <w:numId w:val="135"/>
        </w:numPr>
        <w:autoSpaceDE/>
        <w:autoSpaceDN/>
        <w:spacing w:after="160" w:line="360" w:lineRule="auto"/>
        <w:ind w:leftChars="0" w:left="0" w:firstLineChars="0" w:hanging="2"/>
        <w:contextualSpacing/>
        <w:jc w:val="both"/>
        <w:textAlignment w:val="auto"/>
        <w:rPr>
          <w:rFonts w:ascii="Times New Roman" w:hAnsi="Times New Roman" w:cs="Times New Roman"/>
        </w:rPr>
      </w:pPr>
      <w:r>
        <w:rPr>
          <w:rFonts w:ascii="Times New Roman" w:hAnsi="Times New Roman" w:cs="Times New Roman"/>
        </w:rPr>
        <w:t>29. 5. Svjetski dan sporta</w:t>
      </w:r>
    </w:p>
    <w:p w:rsidR="009B6283" w:rsidRDefault="005B1CC1" w:rsidP="005B1CC1">
      <w:pPr>
        <w:pStyle w:val="Odlomakpopisa"/>
        <w:widowControl/>
        <w:numPr>
          <w:ilvl w:val="0"/>
          <w:numId w:val="135"/>
        </w:numPr>
        <w:autoSpaceDE/>
        <w:autoSpaceDN/>
        <w:spacing w:after="160" w:line="360" w:lineRule="auto"/>
        <w:ind w:leftChars="0" w:left="0" w:firstLineChars="0" w:hanging="2"/>
        <w:contextualSpacing/>
        <w:jc w:val="both"/>
        <w:textAlignment w:val="auto"/>
        <w:rPr>
          <w:rFonts w:ascii="Times New Roman" w:hAnsi="Times New Roman" w:cs="Times New Roman"/>
        </w:rPr>
      </w:pPr>
      <w:r>
        <w:rPr>
          <w:rFonts w:ascii="Times New Roman" w:hAnsi="Times New Roman" w:cs="Times New Roman"/>
        </w:rPr>
        <w:lastRenderedPageBreak/>
        <w:t xml:space="preserve">5. 6. Svjetski dan zaštite okoliša </w:t>
      </w:r>
    </w:p>
    <w:p w:rsidR="009B6283" w:rsidRDefault="005B1CC1" w:rsidP="005B1CC1">
      <w:pPr>
        <w:pStyle w:val="Odlomakpopisa"/>
        <w:widowControl/>
        <w:numPr>
          <w:ilvl w:val="0"/>
          <w:numId w:val="135"/>
        </w:numPr>
        <w:autoSpaceDE/>
        <w:autoSpaceDN/>
        <w:spacing w:after="160" w:line="360" w:lineRule="auto"/>
        <w:ind w:leftChars="0" w:left="0" w:firstLineChars="0" w:hanging="2"/>
        <w:contextualSpacing/>
        <w:jc w:val="both"/>
        <w:textAlignment w:val="auto"/>
        <w:rPr>
          <w:rFonts w:ascii="Times New Roman" w:hAnsi="Times New Roman" w:cs="Times New Roman"/>
        </w:rPr>
      </w:pPr>
      <w:r>
        <w:rPr>
          <w:rFonts w:ascii="Times New Roman" w:hAnsi="Times New Roman" w:cs="Times New Roman"/>
        </w:rPr>
        <w:t>7. 6. Svjetski dan sigurnosti hrane</w:t>
      </w:r>
    </w:p>
    <w:p w:rsidR="009B6283" w:rsidRDefault="009B6283">
      <w:pPr>
        <w:pBdr>
          <w:top w:val="nil"/>
          <w:left w:val="nil"/>
          <w:bottom w:val="nil"/>
          <w:right w:val="nil"/>
          <w:between w:val="nil"/>
        </w:pBdr>
        <w:tabs>
          <w:tab w:val="left" w:pos="1252"/>
        </w:tabs>
        <w:spacing w:after="44" w:line="240" w:lineRule="auto"/>
        <w:ind w:leftChars="0" w:left="0" w:firstLineChars="0" w:firstLine="0"/>
        <w:rPr>
          <w:rFonts w:ascii="Arial Narrow" w:eastAsia="Arial Narrow" w:hAnsi="Arial Narrow" w:cs="Arial Narrow"/>
          <w:color w:val="FF0000"/>
          <w:sz w:val="24"/>
          <w:szCs w:val="24"/>
        </w:rPr>
      </w:pPr>
    </w:p>
    <w:p w:rsidR="009B6283" w:rsidRDefault="005B1CC1">
      <w:pPr>
        <w:pBdr>
          <w:top w:val="nil"/>
          <w:left w:val="nil"/>
          <w:bottom w:val="nil"/>
          <w:right w:val="nil"/>
          <w:between w:val="nil"/>
        </w:pBdr>
        <w:tabs>
          <w:tab w:val="left" w:pos="1252"/>
        </w:tabs>
        <w:spacing w:after="44" w:line="240" w:lineRule="auto"/>
        <w:ind w:leftChars="0" w:left="0" w:firstLineChars="0" w:firstLine="0"/>
        <w:rPr>
          <w:rFonts w:ascii="Arial Narrow" w:eastAsia="Arial Narrow" w:hAnsi="Arial Narrow" w:cs="Arial Narrow"/>
          <w:b/>
          <w:color w:val="7030A0"/>
          <w:sz w:val="24"/>
          <w:szCs w:val="24"/>
        </w:rPr>
      </w:pPr>
      <w:r>
        <w:rPr>
          <w:rFonts w:ascii="Arial Narrow" w:eastAsia="Arial Narrow" w:hAnsi="Arial Narrow" w:cs="Arial Narrow"/>
          <w:color w:val="FF0000"/>
          <w:sz w:val="24"/>
          <w:szCs w:val="24"/>
        </w:rPr>
        <w:t xml:space="preserve">  </w:t>
      </w:r>
      <w:r>
        <w:rPr>
          <w:rFonts w:ascii="Arial Narrow" w:eastAsia="Arial Narrow" w:hAnsi="Arial Narrow" w:cs="Arial Narrow"/>
          <w:b/>
          <w:color w:val="7030A0"/>
          <w:sz w:val="24"/>
          <w:szCs w:val="24"/>
        </w:rPr>
        <w:t>PROJEKT: ČITAJMO ZAJEDNO</w:t>
      </w:r>
    </w:p>
    <w:p w:rsidR="009B6283" w:rsidRDefault="009B6283">
      <w:pPr>
        <w:pBdr>
          <w:top w:val="nil"/>
          <w:left w:val="nil"/>
          <w:bottom w:val="nil"/>
          <w:right w:val="nil"/>
          <w:between w:val="nil"/>
        </w:pBdr>
        <w:tabs>
          <w:tab w:val="left" w:pos="1252"/>
        </w:tabs>
        <w:spacing w:after="44" w:line="240" w:lineRule="auto"/>
        <w:ind w:leftChars="0" w:left="0" w:firstLineChars="0" w:firstLine="0"/>
        <w:rPr>
          <w:rFonts w:ascii="Arial Narrow" w:eastAsia="Arial Narrow" w:hAnsi="Arial Narrow" w:cs="Arial Narrow"/>
          <w:sz w:val="24"/>
          <w:szCs w:val="24"/>
        </w:rPr>
      </w:pPr>
    </w:p>
    <w:tbl>
      <w:tblPr>
        <w:tblStyle w:val="affffffffffffffffffffffff3"/>
        <w:tblW w:w="886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68"/>
      </w:tblGrid>
      <w:tr w:rsidR="009B6283">
        <w:trPr>
          <w:trHeight w:val="513"/>
        </w:trPr>
        <w:tc>
          <w:tcPr>
            <w:tcW w:w="8868" w:type="dxa"/>
          </w:tcPr>
          <w:p w:rsidR="009B6283" w:rsidRDefault="005B1CC1">
            <w:pPr>
              <w:pBdr>
                <w:top w:val="nil"/>
                <w:left w:val="nil"/>
                <w:bottom w:val="nil"/>
                <w:right w:val="nil"/>
                <w:between w:val="nil"/>
              </w:pBdr>
              <w:spacing w:before="24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Razvoj predčitačkih</w:t>
            </w:r>
            <w:r>
              <w:rPr>
                <w:rFonts w:ascii="Arial Narrow" w:eastAsia="Arial Narrow" w:hAnsi="Arial Narrow" w:cs="Arial Narrow"/>
                <w:sz w:val="24"/>
                <w:szCs w:val="24"/>
              </w:rPr>
              <w:t xml:space="preserve"> vještina, promicanje čitalačke pismenosti kod djece</w:t>
            </w:r>
          </w:p>
        </w:tc>
      </w:tr>
      <w:tr w:rsidR="009B6283">
        <w:trPr>
          <w:trHeight w:val="598"/>
        </w:trPr>
        <w:tc>
          <w:tcPr>
            <w:tcW w:w="8868" w:type="dxa"/>
          </w:tcPr>
          <w:p w:rsidR="009B6283" w:rsidRDefault="005B1CC1">
            <w:pPr>
              <w:pBdr>
                <w:top w:val="nil"/>
                <w:left w:val="nil"/>
                <w:bottom w:val="nil"/>
                <w:right w:val="nil"/>
                <w:between w:val="nil"/>
              </w:pBdr>
              <w:spacing w:before="240"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NOSITELJI PROGRAMA</w:t>
            </w:r>
            <w:r>
              <w:rPr>
                <w:rFonts w:ascii="Arial Narrow" w:eastAsia="Arial Narrow" w:hAnsi="Arial Narrow" w:cs="Arial Narrow"/>
                <w:sz w:val="24"/>
                <w:szCs w:val="24"/>
              </w:rPr>
              <w:t xml:space="preserve">   Logopedinja </w:t>
            </w:r>
          </w:p>
        </w:tc>
      </w:tr>
      <w:tr w:rsidR="009B6283">
        <w:trPr>
          <w:trHeight w:val="2550"/>
        </w:trPr>
        <w:tc>
          <w:tcPr>
            <w:tcW w:w="8868" w:type="dxa"/>
          </w:tcPr>
          <w:p w:rsidR="009B6283" w:rsidRDefault="005B1CC1">
            <w:pPr>
              <w:pBdr>
                <w:top w:val="nil"/>
                <w:left w:val="nil"/>
                <w:bottom w:val="nil"/>
                <w:right w:val="nil"/>
                <w:between w:val="nil"/>
              </w:pBdr>
              <w:spacing w:before="240" w:line="240" w:lineRule="auto"/>
              <w:ind w:leftChars="0" w:left="0" w:firstLineChars="0" w:firstLine="0"/>
              <w:jc w:val="both"/>
              <w:rPr>
                <w:rFonts w:ascii="Arial Narrow" w:eastAsia="Arial Narrow" w:hAnsi="Arial Narrow" w:cs="Arial Narrow"/>
                <w:sz w:val="24"/>
                <w:szCs w:val="24"/>
              </w:rPr>
            </w:pPr>
            <w:r>
              <w:rPr>
                <w:rFonts w:ascii="Arial Narrow" w:eastAsia="Arial Narrow" w:hAnsi="Arial Narrow" w:cs="Arial Narrow"/>
                <w:b/>
                <w:sz w:val="24"/>
                <w:szCs w:val="24"/>
              </w:rPr>
              <w:t>ANALIZA PROBLEMA</w:t>
            </w:r>
            <w:r>
              <w:rPr>
                <w:rFonts w:ascii="Arial Narrow" w:eastAsia="Arial Narrow" w:hAnsi="Arial Narrow" w:cs="Arial Narrow"/>
                <w:sz w:val="24"/>
                <w:szCs w:val="24"/>
              </w:rPr>
              <w:t xml:space="preserve">   </w:t>
            </w:r>
            <w:r>
              <w:rPr>
                <w:rFonts w:ascii="Arial Narrow" w:eastAsia="Arial Narrow" w:hAnsi="Arial Narrow" w:cs="Arial Narrow"/>
                <w:sz w:val="24"/>
                <w:szCs w:val="24"/>
              </w:rPr>
              <w:t>Ovladavanje vještinama čitanja i pisanja važna je prekretnica u djetetovu razvoju. Vještine kojima dijete ovlada u tom periodu svog života predstavljaju osnovu usvajanja znanja, školskog uspjeha i profesionalnog napretka. Problem usvajanja predčitačkih vje</w:t>
            </w:r>
            <w:r>
              <w:rPr>
                <w:rFonts w:ascii="Arial Narrow" w:eastAsia="Arial Narrow" w:hAnsi="Arial Narrow" w:cs="Arial Narrow"/>
                <w:sz w:val="24"/>
                <w:szCs w:val="24"/>
              </w:rPr>
              <w:t>ština kod djece odnosi se na izazove koje mnoga djeca susreću u razvoju osnovnih vještina potrebnih za čitanje. Rješavanje ovih problema zahtijeva rani i strukturiran pristup obrazovanju, podršku roditelja i nastavnika te pristup raznovrsnim materijalima z</w:t>
            </w:r>
            <w:r>
              <w:rPr>
                <w:rFonts w:ascii="Arial Narrow" w:eastAsia="Arial Narrow" w:hAnsi="Arial Narrow" w:cs="Arial Narrow"/>
                <w:sz w:val="24"/>
                <w:szCs w:val="24"/>
              </w:rPr>
              <w:t>a čitanje kako bi se potaknuo razvoj tih ključnih vještina kod djece. Zbog različitih čimbenika, kao što su socioekonomska situacija, obrazovanje, psihološki faktori i drugi, postizanje ovih vještina nije jednako uspješno za svako dijete.</w:t>
            </w:r>
          </w:p>
        </w:tc>
      </w:tr>
      <w:tr w:rsidR="009B6283">
        <w:trPr>
          <w:trHeight w:val="2246"/>
        </w:trPr>
        <w:tc>
          <w:tcPr>
            <w:tcW w:w="8868" w:type="dxa"/>
          </w:tcPr>
          <w:p w:rsidR="009B6283" w:rsidRDefault="005B1CC1">
            <w:pPr>
              <w:pBdr>
                <w:top w:val="nil"/>
                <w:left w:val="nil"/>
                <w:bottom w:val="nil"/>
                <w:right w:val="nil"/>
                <w:between w:val="nil"/>
              </w:pBdr>
              <w:spacing w:before="241" w:line="240" w:lineRule="auto"/>
              <w:ind w:left="0" w:hanging="2"/>
              <w:jc w:val="both"/>
              <w:rPr>
                <w:rFonts w:ascii="Arial Narrow" w:eastAsia="Arial Narrow" w:hAnsi="Arial Narrow" w:cs="Arial Narrow"/>
                <w:sz w:val="24"/>
                <w:szCs w:val="24"/>
              </w:rPr>
            </w:pPr>
            <w:r>
              <w:rPr>
                <w:rFonts w:ascii="Arial Narrow" w:eastAsia="Arial Narrow" w:hAnsi="Arial Narrow" w:cs="Arial Narrow"/>
                <w:b/>
                <w:sz w:val="24"/>
                <w:szCs w:val="24"/>
              </w:rPr>
              <w:t>CILJEVI PROGRAMA</w:t>
            </w:r>
            <w:r>
              <w:rPr>
                <w:rFonts w:ascii="Arial Narrow" w:eastAsia="Arial Narrow" w:hAnsi="Arial Narrow" w:cs="Arial Narrow"/>
                <w:sz w:val="24"/>
                <w:szCs w:val="24"/>
              </w:rPr>
              <w:t xml:space="preserve">    Cilj programa je poticanje razvoja rane pismenosti kod djece. Ranu pismenost čine vještine važne za uspješno ovladavanje čitanjem, a posebno se ističe sljedećih 6 vještina – fonološka svjesnost, rječnik, pripovijedanje, interes za tisak, koncept tiska </w:t>
            </w:r>
            <w:r>
              <w:rPr>
                <w:rFonts w:ascii="Arial Narrow" w:eastAsia="Arial Narrow" w:hAnsi="Arial Narrow" w:cs="Arial Narrow"/>
                <w:sz w:val="24"/>
                <w:szCs w:val="24"/>
              </w:rPr>
              <w:t>i imenovanje slova. Radionice su zamišljene tako da se svaka vještina razvija i potiče putem slikovnica koje su pomno odabrane i prikladne za čitače početnike. Nakon čitanja slikovnice, učenici će na zabavan i poučan način razgovarati o pročitanom te rješa</w:t>
            </w:r>
            <w:r>
              <w:rPr>
                <w:rFonts w:ascii="Arial Narrow" w:eastAsia="Arial Narrow" w:hAnsi="Arial Narrow" w:cs="Arial Narrow"/>
                <w:sz w:val="24"/>
                <w:szCs w:val="24"/>
              </w:rPr>
              <w:t>vati zadane zadatke s ciljem poticanja razvoja navedenih predčitačkih vještina.</w:t>
            </w:r>
          </w:p>
        </w:tc>
      </w:tr>
    </w:tbl>
    <w:tbl>
      <w:tblPr>
        <w:tblStyle w:val="affffffffffffffffffffffff4"/>
        <w:tblW w:w="89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00"/>
        <w:gridCol w:w="10"/>
      </w:tblGrid>
      <w:tr w:rsidR="009B6283">
        <w:trPr>
          <w:gridAfter w:val="1"/>
          <w:wAfter w:w="10" w:type="dxa"/>
          <w:trHeight w:val="472"/>
        </w:trPr>
        <w:tc>
          <w:tcPr>
            <w:tcW w:w="8900" w:type="dxa"/>
          </w:tcPr>
          <w:p w:rsidR="009B6283" w:rsidRDefault="005B1CC1">
            <w:pPr>
              <w:pBdr>
                <w:top w:val="nil"/>
                <w:left w:val="nil"/>
                <w:bottom w:val="nil"/>
                <w:right w:val="nil"/>
                <w:between w:val="nil"/>
              </w:pBdr>
              <w:spacing w:before="240"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PROVODITELJ PROGRAMA</w:t>
            </w:r>
            <w:r>
              <w:rPr>
                <w:rFonts w:ascii="Arial Narrow" w:eastAsia="Arial Narrow" w:hAnsi="Arial Narrow" w:cs="Arial Narrow"/>
                <w:sz w:val="24"/>
                <w:szCs w:val="24"/>
              </w:rPr>
              <w:t xml:space="preserve">  Logopedinja </w:t>
            </w:r>
          </w:p>
        </w:tc>
      </w:tr>
      <w:tr w:rsidR="009B6283">
        <w:trPr>
          <w:gridAfter w:val="1"/>
          <w:wAfter w:w="10" w:type="dxa"/>
          <w:trHeight w:val="837"/>
        </w:trPr>
        <w:tc>
          <w:tcPr>
            <w:tcW w:w="8900" w:type="dxa"/>
          </w:tcPr>
          <w:p w:rsidR="009B6283" w:rsidRDefault="005B1CC1">
            <w:pPr>
              <w:pBdr>
                <w:top w:val="nil"/>
                <w:left w:val="nil"/>
                <w:bottom w:val="nil"/>
                <w:right w:val="nil"/>
                <w:between w:val="nil"/>
              </w:pBdr>
              <w:spacing w:before="240"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KORISNICI</w:t>
            </w:r>
            <w:r>
              <w:rPr>
                <w:rFonts w:ascii="Arial Narrow" w:eastAsia="Arial Narrow" w:hAnsi="Arial Narrow" w:cs="Arial Narrow"/>
                <w:sz w:val="24"/>
                <w:szCs w:val="24"/>
              </w:rPr>
              <w:t xml:space="preserve">  Korisnici programa su učenici drugih razreda koji pokazuju slabije razvijene predčitalačke vještine</w:t>
            </w:r>
          </w:p>
        </w:tc>
      </w:tr>
      <w:tr w:rsidR="009B6283">
        <w:trPr>
          <w:gridAfter w:val="1"/>
          <w:wAfter w:w="10" w:type="dxa"/>
          <w:trHeight w:val="2110"/>
        </w:trPr>
        <w:tc>
          <w:tcPr>
            <w:tcW w:w="8900" w:type="dxa"/>
          </w:tcPr>
          <w:p w:rsidR="009B6283" w:rsidRDefault="005B1CC1">
            <w:pPr>
              <w:pBdr>
                <w:top w:val="nil"/>
                <w:left w:val="nil"/>
                <w:bottom w:val="nil"/>
                <w:right w:val="nil"/>
                <w:between w:val="nil"/>
              </w:pBdr>
              <w:spacing w:before="240"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SADRŽAJ PROGRAMA</w:t>
            </w:r>
            <w:r>
              <w:rPr>
                <w:rFonts w:ascii="Arial Narrow" w:eastAsia="Arial Narrow" w:hAnsi="Arial Narrow" w:cs="Arial Narrow"/>
                <w:sz w:val="24"/>
                <w:szCs w:val="24"/>
              </w:rPr>
              <w:t xml:space="preserve">    Teme radionica:</w:t>
            </w:r>
          </w:p>
          <w:p w:rsidR="009B6283" w:rsidRDefault="005B1CC1" w:rsidP="005B1CC1">
            <w:pPr>
              <w:numPr>
                <w:ilvl w:val="0"/>
                <w:numId w:val="53"/>
              </w:numPr>
              <w:pBdr>
                <w:top w:val="nil"/>
                <w:left w:val="nil"/>
                <w:bottom w:val="nil"/>
                <w:right w:val="nil"/>
                <w:between w:val="nil"/>
              </w:pBdr>
              <w:tabs>
                <w:tab w:val="left" w:pos="1384"/>
              </w:tabs>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Svjesnost o pisanom tekstu</w:t>
            </w:r>
          </w:p>
          <w:p w:rsidR="009B6283" w:rsidRDefault="005B1CC1" w:rsidP="005B1CC1">
            <w:pPr>
              <w:numPr>
                <w:ilvl w:val="0"/>
                <w:numId w:val="53"/>
              </w:numPr>
              <w:pBdr>
                <w:top w:val="nil"/>
                <w:left w:val="nil"/>
                <w:bottom w:val="nil"/>
                <w:right w:val="nil"/>
                <w:between w:val="nil"/>
              </w:pBdr>
              <w:tabs>
                <w:tab w:val="left" w:pos="1384"/>
              </w:tabs>
              <w:spacing w:before="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Bogaćenje rječnika</w:t>
            </w:r>
          </w:p>
          <w:p w:rsidR="009B6283" w:rsidRDefault="005B1CC1" w:rsidP="005B1CC1">
            <w:pPr>
              <w:numPr>
                <w:ilvl w:val="0"/>
                <w:numId w:val="53"/>
              </w:numPr>
              <w:pBdr>
                <w:top w:val="nil"/>
                <w:left w:val="nil"/>
                <w:bottom w:val="nil"/>
                <w:right w:val="nil"/>
                <w:between w:val="nil"/>
              </w:pBdr>
              <w:tabs>
                <w:tab w:val="left" w:pos="1384"/>
              </w:tabs>
              <w:spacing w:before="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Fonološka svjesnost</w:t>
            </w:r>
          </w:p>
          <w:p w:rsidR="009B6283" w:rsidRDefault="005B1CC1" w:rsidP="005B1CC1">
            <w:pPr>
              <w:numPr>
                <w:ilvl w:val="0"/>
                <w:numId w:val="53"/>
              </w:numPr>
              <w:pBdr>
                <w:top w:val="nil"/>
                <w:left w:val="nil"/>
                <w:bottom w:val="nil"/>
                <w:right w:val="nil"/>
                <w:between w:val="nil"/>
              </w:pBdr>
              <w:tabs>
                <w:tab w:val="left" w:pos="1384"/>
              </w:tabs>
              <w:spacing w:before="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Pripovijedanje</w:t>
            </w:r>
          </w:p>
          <w:p w:rsidR="009B6283" w:rsidRDefault="005B1CC1">
            <w:pPr>
              <w:pBdr>
                <w:top w:val="nil"/>
                <w:left w:val="nil"/>
                <w:bottom w:val="nil"/>
                <w:right w:val="nil"/>
                <w:between w:val="nil"/>
              </w:pBdr>
              <w:tabs>
                <w:tab w:val="left" w:pos="1384"/>
              </w:tabs>
              <w:spacing w:before="5" w:line="240" w:lineRule="auto"/>
              <w:ind w:leftChars="0" w:left="0" w:firstLineChars="0" w:firstLine="0"/>
              <w:rPr>
                <w:rFonts w:ascii="Arial Narrow" w:eastAsia="Arial Narrow" w:hAnsi="Arial Narrow" w:cs="Arial Narrow"/>
                <w:sz w:val="24"/>
                <w:szCs w:val="24"/>
              </w:rPr>
            </w:pPr>
            <w:r>
              <w:rPr>
                <w:rFonts w:ascii="Arial Narrow" w:eastAsia="Arial Narrow" w:hAnsi="Arial Narrow" w:cs="Arial Narrow"/>
                <w:sz w:val="24"/>
                <w:szCs w:val="24"/>
              </w:rPr>
              <w:t>Teme radionica se isprepliću na svakoj radionici.</w:t>
            </w:r>
          </w:p>
        </w:tc>
      </w:tr>
      <w:tr w:rsidR="009B6283">
        <w:trPr>
          <w:gridAfter w:val="1"/>
          <w:wAfter w:w="10" w:type="dxa"/>
          <w:trHeight w:val="379"/>
        </w:trPr>
        <w:tc>
          <w:tcPr>
            <w:tcW w:w="8900" w:type="dxa"/>
          </w:tcPr>
          <w:p w:rsidR="009B6283" w:rsidRDefault="005B1CC1">
            <w:pPr>
              <w:pBdr>
                <w:top w:val="nil"/>
                <w:left w:val="nil"/>
                <w:bottom w:val="nil"/>
                <w:right w:val="nil"/>
                <w:between w:val="nil"/>
              </w:pBdr>
              <w:spacing w:before="238"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MJESTO PROVEDBE PROGRAMA</w:t>
            </w:r>
            <w:r>
              <w:rPr>
                <w:rFonts w:ascii="Arial Narrow" w:eastAsia="Arial Narrow" w:hAnsi="Arial Narrow" w:cs="Arial Narrow"/>
                <w:sz w:val="24"/>
                <w:szCs w:val="24"/>
              </w:rPr>
              <w:t xml:space="preserve">   Škola</w:t>
            </w:r>
          </w:p>
        </w:tc>
      </w:tr>
      <w:tr w:rsidR="009B6283">
        <w:trPr>
          <w:gridAfter w:val="1"/>
          <w:wAfter w:w="10" w:type="dxa"/>
          <w:trHeight w:val="543"/>
        </w:trPr>
        <w:tc>
          <w:tcPr>
            <w:tcW w:w="8900" w:type="dxa"/>
          </w:tcPr>
          <w:p w:rsidR="009B6283" w:rsidRDefault="005B1CC1">
            <w:pPr>
              <w:pBdr>
                <w:top w:val="nil"/>
                <w:left w:val="nil"/>
                <w:bottom w:val="nil"/>
                <w:right w:val="nil"/>
                <w:between w:val="nil"/>
              </w:pBdr>
              <w:spacing w:before="240"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 xml:space="preserve">VRIJEME PROVEDBE PROGRAM    </w:t>
            </w:r>
            <w:r>
              <w:rPr>
                <w:rFonts w:ascii="Arial Narrow" w:eastAsia="Arial Narrow" w:hAnsi="Arial Narrow" w:cs="Arial Narrow"/>
                <w:sz w:val="24"/>
                <w:szCs w:val="24"/>
              </w:rPr>
              <w:t>Školska godina 2025./2026.</w:t>
            </w:r>
          </w:p>
        </w:tc>
      </w:tr>
      <w:tr w:rsidR="009B6283">
        <w:trPr>
          <w:gridAfter w:val="1"/>
          <w:wAfter w:w="10" w:type="dxa"/>
          <w:trHeight w:val="423"/>
        </w:trPr>
        <w:tc>
          <w:tcPr>
            <w:tcW w:w="8900" w:type="dxa"/>
          </w:tcPr>
          <w:p w:rsidR="009B6283" w:rsidRDefault="005B1CC1">
            <w:pPr>
              <w:pBdr>
                <w:top w:val="nil"/>
                <w:left w:val="nil"/>
                <w:bottom w:val="nil"/>
                <w:right w:val="nil"/>
                <w:between w:val="nil"/>
              </w:pBdr>
              <w:spacing w:before="240"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ANTICIPACIJA PROBLEMA</w:t>
            </w:r>
            <w:r>
              <w:rPr>
                <w:rFonts w:ascii="Arial Narrow" w:eastAsia="Arial Narrow" w:hAnsi="Arial Narrow" w:cs="Arial Narrow"/>
                <w:sz w:val="24"/>
                <w:szCs w:val="24"/>
              </w:rPr>
              <w:t xml:space="preserve">   Organizacijski problemi</w:t>
            </w:r>
          </w:p>
        </w:tc>
      </w:tr>
      <w:tr w:rsidR="009B6283">
        <w:trPr>
          <w:gridAfter w:val="1"/>
          <w:wAfter w:w="10" w:type="dxa"/>
          <w:trHeight w:val="459"/>
        </w:trPr>
        <w:tc>
          <w:tcPr>
            <w:tcW w:w="8900" w:type="dxa"/>
          </w:tcPr>
          <w:p w:rsidR="009B6283" w:rsidRDefault="005B1CC1">
            <w:pPr>
              <w:pBdr>
                <w:top w:val="nil"/>
                <w:left w:val="nil"/>
                <w:bottom w:val="nil"/>
                <w:right w:val="nil"/>
                <w:between w:val="nil"/>
              </w:pBdr>
              <w:spacing w:before="238"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EVALUACIJA PROGRAMA</w:t>
            </w:r>
            <w:r>
              <w:rPr>
                <w:rFonts w:ascii="Arial Narrow" w:eastAsia="Arial Narrow" w:hAnsi="Arial Narrow" w:cs="Arial Narrow"/>
                <w:sz w:val="24"/>
                <w:szCs w:val="24"/>
              </w:rPr>
              <w:t xml:space="preserve">  Procesna evaluacija, praćenje učenika</w:t>
            </w:r>
          </w:p>
        </w:tc>
      </w:tr>
      <w:tr w:rsidR="009B6283">
        <w:trPr>
          <w:gridAfter w:val="1"/>
          <w:wAfter w:w="10" w:type="dxa"/>
          <w:trHeight w:val="515"/>
        </w:trPr>
        <w:tc>
          <w:tcPr>
            <w:tcW w:w="8900" w:type="dxa"/>
          </w:tcPr>
          <w:p w:rsidR="009B6283" w:rsidRDefault="005B1CC1">
            <w:pPr>
              <w:pBdr>
                <w:top w:val="nil"/>
                <w:left w:val="nil"/>
                <w:bottom w:val="nil"/>
                <w:right w:val="nil"/>
                <w:between w:val="nil"/>
              </w:pBdr>
              <w:spacing w:before="240"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lastRenderedPageBreak/>
              <w:t>FINANCIJSKA KONSTRUKCIJA PROGRAMA</w:t>
            </w:r>
          </w:p>
        </w:tc>
      </w:tr>
      <w:tr w:rsidR="009B6283">
        <w:trPr>
          <w:trHeight w:val="599"/>
        </w:trPr>
        <w:tc>
          <w:tcPr>
            <w:tcW w:w="8910" w:type="dxa"/>
            <w:gridSpan w:val="2"/>
          </w:tcPr>
          <w:p w:rsidR="009B6283" w:rsidRDefault="005B1CC1">
            <w:pPr>
              <w:pBdr>
                <w:top w:val="nil"/>
                <w:left w:val="nil"/>
                <w:bottom w:val="nil"/>
                <w:right w:val="nil"/>
                <w:between w:val="nil"/>
              </w:pBdr>
              <w:spacing w:before="244" w:line="240" w:lineRule="auto"/>
              <w:ind w:leftChars="0" w:left="0" w:firstLineChars="0" w:firstLine="0"/>
              <w:rPr>
                <w:rFonts w:ascii="Arial Narrow" w:eastAsia="Arial Narrow" w:hAnsi="Arial Narrow" w:cs="Arial Narrow"/>
                <w:sz w:val="24"/>
                <w:szCs w:val="24"/>
              </w:rPr>
            </w:pPr>
            <w:r>
              <w:rPr>
                <w:rFonts w:ascii="Arial Narrow" w:eastAsia="Arial Narrow" w:hAnsi="Arial Narrow" w:cs="Arial Narrow"/>
                <w:sz w:val="24"/>
                <w:szCs w:val="24"/>
              </w:rPr>
              <w:t>Troškovi vezani uz radni materijal:  - papir, drvene boje, flomasteri</w:t>
            </w:r>
          </w:p>
        </w:tc>
      </w:tr>
      <w:tr w:rsidR="009B6283">
        <w:trPr>
          <w:trHeight w:val="515"/>
        </w:trPr>
        <w:tc>
          <w:tcPr>
            <w:tcW w:w="8910" w:type="dxa"/>
            <w:gridSpan w:val="2"/>
          </w:tcPr>
          <w:p w:rsidR="009B6283" w:rsidRDefault="005B1CC1">
            <w:pPr>
              <w:pBdr>
                <w:top w:val="nil"/>
                <w:left w:val="nil"/>
                <w:bottom w:val="nil"/>
                <w:right w:val="nil"/>
                <w:between w:val="nil"/>
              </w:pBdr>
              <w:spacing w:before="240"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UKUPNI TROŠKOVI PROGRAMA:</w:t>
            </w:r>
          </w:p>
        </w:tc>
      </w:tr>
    </w:tbl>
    <w:p w:rsidR="009B6283" w:rsidRDefault="009B6283">
      <w:pPr>
        <w:spacing w:line="242" w:lineRule="auto"/>
        <w:ind w:left="0" w:hanging="2"/>
        <w:jc w:val="both"/>
        <w:rPr>
          <w:rFonts w:ascii="Arial Narrow" w:eastAsia="Arial Narrow" w:hAnsi="Arial Narrow" w:cs="Arial Narrow"/>
          <w:color w:val="FF0000"/>
          <w:sz w:val="24"/>
          <w:szCs w:val="24"/>
        </w:rPr>
      </w:pPr>
    </w:p>
    <w:p w:rsidR="009B6283" w:rsidRDefault="009B6283">
      <w:pPr>
        <w:spacing w:line="242" w:lineRule="auto"/>
        <w:ind w:left="0" w:hanging="2"/>
        <w:jc w:val="both"/>
        <w:rPr>
          <w:rFonts w:ascii="Arial Narrow" w:eastAsia="Arial Narrow" w:hAnsi="Arial Narrow" w:cs="Arial Narrow"/>
          <w:color w:val="FF0000"/>
          <w:sz w:val="24"/>
          <w:szCs w:val="24"/>
        </w:rPr>
      </w:pPr>
    </w:p>
    <w:p w:rsidR="009B6283" w:rsidRDefault="005B1CC1">
      <w:pPr>
        <w:pBdr>
          <w:top w:val="nil"/>
          <w:left w:val="nil"/>
          <w:bottom w:val="nil"/>
          <w:right w:val="nil"/>
          <w:between w:val="nil"/>
        </w:pBdr>
        <w:spacing w:before="6" w:line="240" w:lineRule="auto"/>
        <w:ind w:left="-2" w:firstLine="0"/>
        <w:rPr>
          <w:rFonts w:ascii="Arial Narrow" w:eastAsia="Arial Narrow" w:hAnsi="Arial Narrow" w:cs="Arial Narrow"/>
          <w:color w:val="FF0000"/>
          <w:sz w:val="2"/>
          <w:szCs w:val="2"/>
        </w:rPr>
      </w:pPr>
      <w:r>
        <w:rPr>
          <w:rFonts w:ascii="Arial Narrow" w:eastAsia="Arial Narrow" w:hAnsi="Arial Narrow" w:cs="Arial Narrow"/>
          <w:color w:val="FF0000"/>
          <w:sz w:val="2"/>
          <w:szCs w:val="2"/>
        </w:rPr>
        <w:t>7..</w:t>
      </w:r>
    </w:p>
    <w:p w:rsidR="009B6283" w:rsidRDefault="009B6283">
      <w:pPr>
        <w:pBdr>
          <w:top w:val="nil"/>
          <w:left w:val="nil"/>
          <w:bottom w:val="nil"/>
          <w:right w:val="nil"/>
          <w:between w:val="nil"/>
        </w:pBdr>
        <w:spacing w:before="6" w:line="240" w:lineRule="auto"/>
        <w:ind w:left="-2" w:firstLine="0"/>
        <w:rPr>
          <w:rFonts w:ascii="Arial Narrow" w:eastAsia="Arial Narrow" w:hAnsi="Arial Narrow" w:cs="Arial Narrow"/>
          <w:color w:val="FF0000"/>
          <w:sz w:val="2"/>
          <w:szCs w:val="2"/>
        </w:rPr>
      </w:pPr>
    </w:p>
    <w:p w:rsidR="009B6283" w:rsidRDefault="009B6283">
      <w:pPr>
        <w:pBdr>
          <w:top w:val="nil"/>
          <w:left w:val="nil"/>
          <w:bottom w:val="nil"/>
          <w:right w:val="nil"/>
          <w:between w:val="nil"/>
        </w:pBdr>
        <w:spacing w:before="6" w:line="240" w:lineRule="auto"/>
        <w:ind w:left="-2" w:firstLine="0"/>
        <w:rPr>
          <w:rFonts w:ascii="Arial Narrow" w:eastAsia="Arial Narrow" w:hAnsi="Arial Narrow" w:cs="Arial Narrow"/>
          <w:color w:val="FF0000"/>
          <w:sz w:val="2"/>
          <w:szCs w:val="2"/>
        </w:rPr>
      </w:pPr>
    </w:p>
    <w:p w:rsidR="009B6283" w:rsidRDefault="009B6283">
      <w:pPr>
        <w:pBdr>
          <w:top w:val="nil"/>
          <w:left w:val="nil"/>
          <w:bottom w:val="nil"/>
          <w:right w:val="nil"/>
          <w:between w:val="nil"/>
        </w:pBdr>
        <w:spacing w:before="6" w:line="240" w:lineRule="auto"/>
        <w:ind w:left="-2" w:firstLine="0"/>
        <w:rPr>
          <w:rFonts w:ascii="Arial Narrow" w:eastAsia="Arial Narrow" w:hAnsi="Arial Narrow" w:cs="Arial Narrow"/>
          <w:color w:val="FF0000"/>
          <w:sz w:val="2"/>
          <w:szCs w:val="2"/>
        </w:rPr>
      </w:pPr>
    </w:p>
    <w:p w:rsidR="009B6283" w:rsidRDefault="009B6283">
      <w:pPr>
        <w:pBdr>
          <w:top w:val="nil"/>
          <w:left w:val="nil"/>
          <w:bottom w:val="nil"/>
          <w:right w:val="nil"/>
          <w:between w:val="nil"/>
        </w:pBdr>
        <w:spacing w:before="6" w:line="240" w:lineRule="auto"/>
        <w:ind w:left="-2" w:firstLine="0"/>
        <w:rPr>
          <w:rFonts w:ascii="Arial Narrow" w:eastAsia="Arial Narrow" w:hAnsi="Arial Narrow" w:cs="Arial Narrow"/>
          <w:color w:val="FF0000"/>
          <w:sz w:val="2"/>
          <w:szCs w:val="2"/>
        </w:rPr>
      </w:pPr>
    </w:p>
    <w:p w:rsidR="009B6283" w:rsidRDefault="009B6283">
      <w:pPr>
        <w:pBdr>
          <w:top w:val="nil"/>
          <w:left w:val="nil"/>
          <w:bottom w:val="nil"/>
          <w:right w:val="nil"/>
          <w:between w:val="nil"/>
        </w:pBdr>
        <w:spacing w:before="6" w:line="240" w:lineRule="auto"/>
        <w:ind w:left="-2" w:firstLine="0"/>
        <w:rPr>
          <w:rFonts w:ascii="Arial Narrow" w:eastAsia="Arial Narrow" w:hAnsi="Arial Narrow" w:cs="Arial Narrow"/>
          <w:color w:val="FF0000"/>
          <w:sz w:val="2"/>
          <w:szCs w:val="2"/>
        </w:rPr>
      </w:pPr>
    </w:p>
    <w:p w:rsidR="009B6283" w:rsidRDefault="005B1CC1">
      <w:pPr>
        <w:keepNext/>
        <w:spacing w:before="80"/>
        <w:ind w:leftChars="0" w:left="0" w:firstLineChars="0" w:firstLine="0"/>
        <w:rPr>
          <w:rFonts w:ascii="Arial Narrow" w:eastAsia="Times New Roman" w:hAnsi="Arial Narrow" w:cs="Times New Roman"/>
          <w:b/>
          <w:color w:val="7030A0"/>
          <w:position w:val="0"/>
          <w:sz w:val="24"/>
          <w:szCs w:val="24"/>
          <w:lang w:val="hr" w:eastAsia="hr-HR"/>
        </w:rPr>
      </w:pPr>
      <w:r>
        <w:rPr>
          <w:rFonts w:ascii="Arial Narrow" w:eastAsia="Times New Roman" w:hAnsi="Arial Narrow" w:cs="Times New Roman"/>
          <w:b/>
          <w:color w:val="7030A0"/>
          <w:position w:val="0"/>
          <w:sz w:val="24"/>
          <w:szCs w:val="24"/>
          <w:lang w:val="hr" w:eastAsia="hr-HR"/>
        </w:rPr>
        <w:t>PROJEKT: Projekt EU “Pomoćnici u nastavi/stručni komunikacijski posrednici kao potpora                              inkluzivnom obrazovanju, faza VII”</w:t>
      </w:r>
    </w:p>
    <w:p w:rsidR="009B6283" w:rsidRDefault="009B6283">
      <w:pPr>
        <w:keepNext/>
        <w:spacing w:before="80"/>
        <w:ind w:leftChars="328" w:left="722" w:firstLineChars="0" w:firstLine="0"/>
        <w:rPr>
          <w:rFonts w:ascii="Times New Roman" w:eastAsia="Times New Roman" w:hAnsi="Times New Roman" w:cs="Times New Roman"/>
          <w:b/>
          <w:color w:val="7030A0"/>
          <w:position w:val="0"/>
          <w:lang w:val="hr" w:eastAsia="hr-HR"/>
        </w:rPr>
      </w:pPr>
    </w:p>
    <w:tbl>
      <w:tblPr>
        <w:tblW w:w="902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9B6283">
        <w:tc>
          <w:tcPr>
            <w:tcW w:w="9029" w:type="dxa"/>
            <w:tcMar>
              <w:top w:w="100" w:type="dxa"/>
              <w:left w:w="100" w:type="dxa"/>
              <w:bottom w:w="100" w:type="dxa"/>
              <w:right w:w="100" w:type="dxa"/>
            </w:tcMar>
          </w:tcPr>
          <w:p w:rsidR="009B6283" w:rsidRDefault="005B1CC1">
            <w:pPr>
              <w:autoSpaceDE/>
              <w:autoSpaceDN/>
              <w:spacing w:before="240" w:after="240" w:line="240"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position w:val="0"/>
                <w:lang w:val="hr" w:eastAsia="hr-HR"/>
              </w:rPr>
              <w:t>Rad pomoćnika u nastavi/stručnog komunikacijskog posrednika je usmjeren na individualne sposobnosti učenika s posebnim naglaskom na mogućnost sudjelovanja učenika u svakodnevnom životu zajednice, odnosno škole</w:t>
            </w:r>
          </w:p>
        </w:tc>
      </w:tr>
      <w:tr w:rsidR="009B6283">
        <w:tc>
          <w:tcPr>
            <w:tcW w:w="9029" w:type="dxa"/>
            <w:tcMar>
              <w:top w:w="100" w:type="dxa"/>
              <w:left w:w="100" w:type="dxa"/>
              <w:bottom w:w="100" w:type="dxa"/>
              <w:right w:w="100" w:type="dxa"/>
            </w:tcMar>
          </w:tcPr>
          <w:p w:rsidR="009B6283" w:rsidRDefault="005B1CC1">
            <w:pPr>
              <w:pBdr>
                <w:top w:val="nil"/>
                <w:left w:val="nil"/>
                <w:bottom w:val="nil"/>
                <w:right w:val="nil"/>
                <w:between w:val="nil"/>
              </w:pBdr>
              <w:autoSpaceDE/>
              <w:autoSpaceDN/>
              <w:spacing w:line="240"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 xml:space="preserve">NOSITELJ: </w:t>
            </w:r>
          </w:p>
          <w:p w:rsidR="009B6283" w:rsidRDefault="009B6283">
            <w:pPr>
              <w:pBdr>
                <w:top w:val="nil"/>
                <w:left w:val="nil"/>
                <w:bottom w:val="nil"/>
                <w:right w:val="nil"/>
                <w:between w:val="nil"/>
              </w:pBdr>
              <w:autoSpaceDE/>
              <w:autoSpaceDN/>
              <w:spacing w:line="240" w:lineRule="auto"/>
              <w:ind w:leftChars="0" w:left="0" w:firstLineChars="0" w:firstLine="0"/>
              <w:textAlignment w:val="auto"/>
              <w:rPr>
                <w:rFonts w:ascii="Times New Roman" w:eastAsia="Times New Roman" w:hAnsi="Times New Roman" w:cs="Times New Roman"/>
                <w:position w:val="0"/>
                <w:lang w:val="hr" w:eastAsia="hr-HR"/>
              </w:rPr>
            </w:pPr>
          </w:p>
          <w:p w:rsidR="009B6283" w:rsidRDefault="005B1CC1">
            <w:pPr>
              <w:pBdr>
                <w:top w:val="nil"/>
                <w:left w:val="nil"/>
                <w:bottom w:val="nil"/>
                <w:right w:val="nil"/>
                <w:between w:val="nil"/>
              </w:pBdr>
              <w:autoSpaceDE/>
              <w:autoSpaceDN/>
              <w:spacing w:line="240"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Josipa Mijić, stručni suradnik logoped, koordinator za pomoćnike u nastavi </w:t>
            </w:r>
          </w:p>
        </w:tc>
      </w:tr>
      <w:tr w:rsidR="009B6283">
        <w:tc>
          <w:tcPr>
            <w:tcW w:w="9029" w:type="dxa"/>
            <w:tcMar>
              <w:top w:w="100" w:type="dxa"/>
              <w:left w:w="100" w:type="dxa"/>
              <w:bottom w:w="100" w:type="dxa"/>
              <w:right w:w="100" w:type="dxa"/>
            </w:tcMar>
          </w:tcPr>
          <w:p w:rsidR="009B6283" w:rsidRDefault="005B1CC1">
            <w:pPr>
              <w:pBdr>
                <w:top w:val="nil"/>
                <w:left w:val="nil"/>
                <w:bottom w:val="nil"/>
                <w:right w:val="nil"/>
                <w:between w:val="nil"/>
              </w:pBdr>
              <w:autoSpaceDE/>
              <w:autoSpaceDN/>
              <w:spacing w:line="240"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CILJEVI PROBLEMA:</w:t>
            </w:r>
          </w:p>
          <w:p w:rsidR="009B6283" w:rsidRDefault="005B1CC1">
            <w:pPr>
              <w:autoSpaceDE/>
              <w:autoSpaceDN/>
              <w:spacing w:before="240" w:after="240" w:line="254"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povećanje socijalne uključenosti i integracije učenika s teškoćama u razvoju u osnovnoškolskim i srednjoškolskim odgojno-obrazovnim ustanovama</w:t>
            </w:r>
          </w:p>
          <w:p w:rsidR="009B6283" w:rsidRDefault="005B1CC1">
            <w:pPr>
              <w:autoSpaceDE/>
              <w:autoSpaceDN/>
              <w:spacing w:before="240" w:after="240" w:line="240"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pružanje potpore učeniku s teškoćama u razvoju u inkluzivnom obrazovanju</w:t>
            </w:r>
          </w:p>
          <w:p w:rsidR="009B6283" w:rsidRDefault="005B1CC1">
            <w:pPr>
              <w:autoSpaceDE/>
              <w:autoSpaceDN/>
              <w:spacing w:before="240" w:after="240" w:line="240"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position w:val="0"/>
                <w:lang w:val="hr" w:eastAsia="hr-HR"/>
              </w:rPr>
              <w:t>- osiguravanje razvoja osobnosti i stjecanje znanja, vještina i iskustava potrebnih za svakodnevni život i socijalnu integraciju učenika s teškoćama u razvoju</w:t>
            </w:r>
          </w:p>
        </w:tc>
      </w:tr>
      <w:tr w:rsidR="009B6283">
        <w:tc>
          <w:tcPr>
            <w:tcW w:w="9029" w:type="dxa"/>
            <w:tcMar>
              <w:top w:w="100" w:type="dxa"/>
              <w:left w:w="100" w:type="dxa"/>
              <w:bottom w:w="100" w:type="dxa"/>
              <w:right w:w="100" w:type="dxa"/>
            </w:tcMar>
          </w:tcPr>
          <w:p w:rsidR="009B6283" w:rsidRDefault="005B1CC1">
            <w:pPr>
              <w:pBdr>
                <w:top w:val="nil"/>
                <w:left w:val="nil"/>
                <w:bottom w:val="nil"/>
                <w:right w:val="nil"/>
                <w:between w:val="nil"/>
              </w:pBdr>
              <w:autoSpaceDE/>
              <w:autoSpaceDN/>
              <w:spacing w:line="240"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b/>
                <w:position w:val="0"/>
                <w:lang w:val="hr" w:eastAsia="hr-HR"/>
              </w:rPr>
              <w:t xml:space="preserve">NAČIN REALIZACIJE: </w:t>
            </w:r>
            <w:r>
              <w:rPr>
                <w:rFonts w:ascii="Times New Roman" w:eastAsia="Times New Roman" w:hAnsi="Times New Roman" w:cs="Times New Roman"/>
                <w:position w:val="0"/>
                <w:lang w:val="hr" w:eastAsia="hr-HR"/>
              </w:rPr>
              <w:t xml:space="preserve"> </w:t>
            </w:r>
          </w:p>
          <w:p w:rsidR="009B6283" w:rsidRDefault="005B1CC1">
            <w:pPr>
              <w:autoSpaceDE/>
              <w:autoSpaceDN/>
              <w:spacing w:before="240" w:after="240" w:line="240"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-suradnja s učenikom s teškoćama u razvoju,</w:t>
            </w:r>
          </w:p>
          <w:p w:rsidR="009B6283" w:rsidRDefault="005B1CC1">
            <w:pPr>
              <w:autoSpaceDE/>
              <w:autoSpaceDN/>
              <w:spacing w:before="240" w:after="240" w:line="240"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-suradnja s nastavnicima/učiteljima,</w:t>
            </w:r>
          </w:p>
          <w:p w:rsidR="009B6283" w:rsidRDefault="005B1CC1">
            <w:pPr>
              <w:autoSpaceDE/>
              <w:autoSpaceDN/>
              <w:spacing w:before="240" w:after="240" w:line="240"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-stručnim suradnicima</w:t>
            </w:r>
          </w:p>
          <w:p w:rsidR="009B6283" w:rsidRDefault="005B1CC1">
            <w:pPr>
              <w:autoSpaceDE/>
              <w:autoSpaceDN/>
              <w:spacing w:before="240" w:after="240" w:line="240"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suradnja s roditeljima</w:t>
            </w:r>
          </w:p>
        </w:tc>
      </w:tr>
      <w:tr w:rsidR="009B6283">
        <w:tc>
          <w:tcPr>
            <w:tcW w:w="9029" w:type="dxa"/>
            <w:tcMar>
              <w:top w:w="100" w:type="dxa"/>
              <w:left w:w="100" w:type="dxa"/>
              <w:bottom w:w="100" w:type="dxa"/>
              <w:right w:w="100" w:type="dxa"/>
            </w:tcMar>
          </w:tcPr>
          <w:p w:rsidR="009B6283" w:rsidRDefault="005B1CC1">
            <w:pPr>
              <w:pBdr>
                <w:top w:val="nil"/>
                <w:left w:val="nil"/>
                <w:bottom w:val="nil"/>
                <w:right w:val="nil"/>
                <w:between w:val="nil"/>
              </w:pBdr>
              <w:autoSpaceDE/>
              <w:autoSpaceDN/>
              <w:spacing w:line="240"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MJESTO PROVEDBE PROJEKTA</w:t>
            </w:r>
          </w:p>
          <w:p w:rsidR="009B6283" w:rsidRDefault="005B1CC1">
            <w:pPr>
              <w:pBdr>
                <w:top w:val="nil"/>
                <w:left w:val="nil"/>
                <w:bottom w:val="nil"/>
                <w:right w:val="nil"/>
                <w:between w:val="nil"/>
              </w:pBdr>
              <w:autoSpaceDE/>
              <w:autoSpaceDN/>
              <w:spacing w:line="240"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Škola</w:t>
            </w:r>
          </w:p>
        </w:tc>
      </w:tr>
      <w:tr w:rsidR="009B6283">
        <w:trPr>
          <w:trHeight w:val="670"/>
        </w:trPr>
        <w:tc>
          <w:tcPr>
            <w:tcW w:w="9029" w:type="dxa"/>
            <w:tcMar>
              <w:top w:w="100" w:type="dxa"/>
              <w:left w:w="100" w:type="dxa"/>
              <w:bottom w:w="100" w:type="dxa"/>
              <w:right w:w="100" w:type="dxa"/>
            </w:tcMar>
          </w:tcPr>
          <w:p w:rsidR="009B6283" w:rsidRDefault="005B1CC1">
            <w:pPr>
              <w:pBdr>
                <w:top w:val="nil"/>
                <w:left w:val="nil"/>
                <w:bottom w:val="nil"/>
                <w:right w:val="nil"/>
                <w:between w:val="nil"/>
              </w:pBdr>
              <w:autoSpaceDE/>
              <w:autoSpaceDN/>
              <w:spacing w:line="240"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VRIJEME PROVEDBE PROJEKTA</w:t>
            </w:r>
          </w:p>
          <w:p w:rsidR="009B6283" w:rsidRDefault="005B1CC1">
            <w:pPr>
              <w:pBdr>
                <w:top w:val="nil"/>
                <w:left w:val="nil"/>
                <w:bottom w:val="nil"/>
                <w:right w:val="nil"/>
                <w:between w:val="nil"/>
              </w:pBdr>
              <w:autoSpaceDE/>
              <w:autoSpaceDN/>
              <w:spacing w:line="240"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Tijekom godine</w:t>
            </w:r>
          </w:p>
        </w:tc>
      </w:tr>
      <w:tr w:rsidR="009B6283">
        <w:tc>
          <w:tcPr>
            <w:tcW w:w="9029" w:type="dxa"/>
            <w:tcMar>
              <w:top w:w="100" w:type="dxa"/>
              <w:left w:w="100" w:type="dxa"/>
              <w:bottom w:w="100" w:type="dxa"/>
              <w:right w:w="100" w:type="dxa"/>
            </w:tcMar>
          </w:tcPr>
          <w:p w:rsidR="009B6283" w:rsidRDefault="005B1CC1">
            <w:pPr>
              <w:autoSpaceDE/>
              <w:autoSpaceDN/>
              <w:spacing w:line="240"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 xml:space="preserve">TROŠKOVI: </w:t>
            </w:r>
          </w:p>
          <w:p w:rsidR="009B6283" w:rsidRDefault="005B1CC1">
            <w:pPr>
              <w:autoSpaceDE/>
              <w:autoSpaceDN/>
              <w:spacing w:before="240" w:after="240" w:line="240"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position w:val="0"/>
                <w:lang w:val="hr" w:eastAsia="hr-HR"/>
              </w:rPr>
              <w:lastRenderedPageBreak/>
              <w:t>Program ne zahtijeva značajne dodatne izdatke</w:t>
            </w:r>
          </w:p>
        </w:tc>
      </w:tr>
      <w:tr w:rsidR="009B6283">
        <w:tc>
          <w:tcPr>
            <w:tcW w:w="9029" w:type="dxa"/>
            <w:tcMar>
              <w:top w:w="100" w:type="dxa"/>
              <w:left w:w="100" w:type="dxa"/>
              <w:bottom w:w="100" w:type="dxa"/>
              <w:right w:w="100" w:type="dxa"/>
            </w:tcMar>
          </w:tcPr>
          <w:p w:rsidR="009B6283" w:rsidRDefault="005B1CC1">
            <w:pPr>
              <w:autoSpaceDE/>
              <w:autoSpaceDN/>
              <w:spacing w:line="240"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NAČIN VREDNOVANJA I NAČIN KORIŠTENJA REZULTATA VREDNOVANJA</w:t>
            </w:r>
          </w:p>
          <w:p w:rsidR="009B6283" w:rsidRDefault="005B1CC1">
            <w:pPr>
              <w:autoSpaceDE/>
              <w:autoSpaceDN/>
              <w:spacing w:before="240" w:after="240" w:line="240"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position w:val="0"/>
                <w:lang w:val="hr" w:eastAsia="hr-HR"/>
              </w:rPr>
              <w:t>Postignuća i rezultati učenika. Izvješća o postignuću i napretku učenika, Dnevnik rada pomoćnika u nastavi.</w:t>
            </w:r>
          </w:p>
        </w:tc>
      </w:tr>
    </w:tbl>
    <w:p w:rsidR="009B6283" w:rsidRDefault="009B6283">
      <w:pPr>
        <w:widowControl/>
        <w:autoSpaceDE/>
        <w:autoSpaceDN/>
        <w:spacing w:before="80" w:line="276" w:lineRule="auto"/>
        <w:ind w:leftChars="0" w:left="0" w:firstLineChars="0" w:firstLine="0"/>
        <w:textAlignment w:val="auto"/>
        <w:rPr>
          <w:rFonts w:ascii="Times New Roman" w:eastAsia="Times New Roman" w:hAnsi="Times New Roman" w:cs="Times New Roman"/>
          <w:b/>
          <w:position w:val="0"/>
          <w:lang w:val="hr" w:eastAsia="hr-HR"/>
        </w:rPr>
      </w:pPr>
    </w:p>
    <w:p w:rsidR="009B6283" w:rsidRDefault="009B6283">
      <w:pPr>
        <w:pBdr>
          <w:top w:val="nil"/>
          <w:left w:val="nil"/>
          <w:bottom w:val="nil"/>
          <w:right w:val="nil"/>
          <w:between w:val="nil"/>
        </w:pBdr>
        <w:tabs>
          <w:tab w:val="left" w:pos="1269"/>
        </w:tabs>
        <w:spacing w:line="240" w:lineRule="auto"/>
        <w:ind w:leftChars="0" w:left="0" w:firstLineChars="0" w:firstLine="0"/>
        <w:rPr>
          <w:rFonts w:ascii="Arial Narrow" w:eastAsia="Arial Narrow" w:hAnsi="Arial Narrow" w:cs="Arial Narrow"/>
          <w:sz w:val="24"/>
          <w:szCs w:val="24"/>
        </w:rPr>
      </w:pPr>
    </w:p>
    <w:p w:rsidR="009B6283" w:rsidRDefault="005B1CC1">
      <w:pPr>
        <w:pBdr>
          <w:top w:val="nil"/>
          <w:left w:val="nil"/>
          <w:bottom w:val="nil"/>
          <w:right w:val="nil"/>
          <w:between w:val="nil"/>
        </w:pBdr>
        <w:tabs>
          <w:tab w:val="left" w:pos="1269"/>
        </w:tabs>
        <w:spacing w:line="240" w:lineRule="auto"/>
        <w:ind w:leftChars="0" w:left="0" w:firstLineChars="0" w:firstLine="0"/>
        <w:rPr>
          <w:rFonts w:ascii="Arial Narrow" w:eastAsia="Arial Narrow" w:hAnsi="Arial Narrow" w:cs="Arial Narrow"/>
          <w:sz w:val="24"/>
          <w:szCs w:val="24"/>
        </w:rPr>
      </w:pPr>
      <w:r>
        <w:rPr>
          <w:rFonts w:ascii="Arial Narrow" w:eastAsia="Arial Narrow" w:hAnsi="Arial Narrow" w:cs="Arial Narrow"/>
          <w:sz w:val="24"/>
          <w:szCs w:val="24"/>
        </w:rPr>
        <w:t xml:space="preserve">   </w:t>
      </w:r>
      <w:r>
        <w:rPr>
          <w:rFonts w:ascii="Arial Narrow" w:eastAsia="Arial Narrow" w:hAnsi="Arial Narrow" w:cs="Arial Narrow"/>
          <w:b/>
          <w:color w:val="FF0000"/>
          <w:sz w:val="24"/>
          <w:szCs w:val="24"/>
        </w:rPr>
        <w:t>PROGRAM: ABECEDA PREVENCIJE</w:t>
      </w:r>
    </w:p>
    <w:p w:rsidR="009B6283" w:rsidRDefault="005B1CC1">
      <w:pPr>
        <w:pBdr>
          <w:top w:val="nil"/>
          <w:left w:val="nil"/>
          <w:bottom w:val="nil"/>
          <w:right w:val="nil"/>
          <w:between w:val="nil"/>
        </w:pBdr>
        <w:spacing w:before="10" w:line="240" w:lineRule="auto"/>
        <w:ind w:left="0" w:hanging="2"/>
        <w:rPr>
          <w:rFonts w:ascii="Arial Narrow" w:eastAsia="Arial Narrow" w:hAnsi="Arial Narrow" w:cs="Arial Narrow"/>
          <w:color w:val="FF0000"/>
          <w:sz w:val="24"/>
          <w:szCs w:val="24"/>
        </w:rPr>
      </w:pPr>
      <w:r>
        <w:rPr>
          <w:rFonts w:ascii="Arial Narrow" w:eastAsia="Arial Narrow" w:hAnsi="Arial Narrow" w:cs="Arial Narrow"/>
          <w:color w:val="FF0000"/>
          <w:sz w:val="24"/>
          <w:szCs w:val="24"/>
        </w:rPr>
        <w:t xml:space="preserve">                </w:t>
      </w:r>
    </w:p>
    <w:tbl>
      <w:tblPr>
        <w:tblStyle w:val="affffffffffffffffffffffff7"/>
        <w:tblW w:w="8910" w:type="dxa"/>
        <w:tblInd w:w="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910"/>
      </w:tblGrid>
      <w:tr w:rsidR="009B6283">
        <w:trPr>
          <w:trHeight w:val="316"/>
        </w:trPr>
        <w:tc>
          <w:tcPr>
            <w:tcW w:w="8910"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Razvoj pozitivne slike o sebi i samopoštovanja</w:t>
            </w:r>
          </w:p>
        </w:tc>
      </w:tr>
      <w:tr w:rsidR="009B6283">
        <w:trPr>
          <w:trHeight w:val="592"/>
        </w:trPr>
        <w:tc>
          <w:tcPr>
            <w:tcW w:w="8910" w:type="dxa"/>
          </w:tcPr>
          <w:p w:rsidR="009B6283" w:rsidRDefault="005B1CC1">
            <w:pPr>
              <w:pBdr>
                <w:top w:val="nil"/>
                <w:left w:val="nil"/>
                <w:bottom w:val="nil"/>
                <w:right w:val="nil"/>
                <w:between w:val="nil"/>
              </w:pBdr>
              <w:spacing w:before="2"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NOSITELJ PROGRAMA</w:t>
            </w:r>
          </w:p>
          <w:p w:rsidR="009B6283" w:rsidRDefault="005B1CC1">
            <w:pPr>
              <w:pBdr>
                <w:top w:val="nil"/>
                <w:left w:val="nil"/>
                <w:bottom w:val="nil"/>
                <w:right w:val="nil"/>
                <w:between w:val="nil"/>
              </w:pBdr>
              <w:spacing w:before="4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Razrednici, socijalni pedagog</w:t>
            </w:r>
          </w:p>
        </w:tc>
      </w:tr>
      <w:tr w:rsidR="009B6283">
        <w:trPr>
          <w:trHeight w:val="3002"/>
        </w:trPr>
        <w:tc>
          <w:tcPr>
            <w:tcW w:w="8910" w:type="dxa"/>
          </w:tcPr>
          <w:p w:rsidR="009B6283" w:rsidRDefault="005B1CC1">
            <w:pPr>
              <w:pBdr>
                <w:top w:val="nil"/>
                <w:left w:val="nil"/>
                <w:bottom w:val="nil"/>
                <w:right w:val="nil"/>
                <w:between w:val="nil"/>
              </w:pBdr>
              <w:spacing w:before="2" w:line="240" w:lineRule="auto"/>
              <w:ind w:left="0" w:hanging="2"/>
              <w:jc w:val="both"/>
              <w:rPr>
                <w:rFonts w:ascii="Arial Narrow" w:eastAsia="Arial Narrow" w:hAnsi="Arial Narrow" w:cs="Arial Narrow"/>
                <w:sz w:val="24"/>
                <w:szCs w:val="24"/>
              </w:rPr>
            </w:pPr>
            <w:r>
              <w:rPr>
                <w:rFonts w:ascii="Arial Narrow" w:eastAsia="Arial Narrow" w:hAnsi="Arial Narrow" w:cs="Arial Narrow"/>
                <w:b/>
                <w:sz w:val="24"/>
                <w:szCs w:val="24"/>
              </w:rPr>
              <w:t>ANALIZA PROBLEMA</w:t>
            </w:r>
          </w:p>
          <w:p w:rsidR="009B6283" w:rsidRDefault="005B1CC1">
            <w:pPr>
              <w:pBdr>
                <w:top w:val="nil"/>
                <w:left w:val="nil"/>
                <w:bottom w:val="nil"/>
                <w:right w:val="nil"/>
                <w:between w:val="nil"/>
              </w:pBdr>
              <w:spacing w:before="45" w:line="278" w:lineRule="auto"/>
              <w:ind w:left="0" w:right="80" w:hanging="2"/>
              <w:jc w:val="both"/>
              <w:rPr>
                <w:rFonts w:ascii="Arial Narrow" w:eastAsia="Arial Narrow" w:hAnsi="Arial Narrow" w:cs="Arial Narrow"/>
                <w:sz w:val="24"/>
                <w:szCs w:val="24"/>
              </w:rPr>
            </w:pPr>
            <w:r>
              <w:rPr>
                <w:rFonts w:ascii="Arial Narrow" w:eastAsia="Arial Narrow" w:hAnsi="Arial Narrow" w:cs="Arial Narrow"/>
                <w:sz w:val="24"/>
                <w:szCs w:val="24"/>
              </w:rPr>
              <w:t>Svi mi imamo sliku opis sebi, o tome tko smo, kakvi smo i koliko vrijedimo u odnosu na ostale. Slika o sebi je mišljenje koje osoba ima o sebi ili dijelovima sebe. Slika sebe nije jednaka onoj koju drugi imaju o nama. Naš pojam o sebi prati nas i vodi iz d</w:t>
            </w:r>
            <w:r>
              <w:rPr>
                <w:rFonts w:ascii="Arial Narrow" w:eastAsia="Arial Narrow" w:hAnsi="Arial Narrow" w:cs="Arial Narrow"/>
                <w:sz w:val="24"/>
                <w:szCs w:val="24"/>
              </w:rPr>
              <w:t>ana u dan te utječe na sve što činimo od naizgled nevažnih stvari do životnih odluka. Na oblikovanje naše slike o sebi djeluje: svijest o jakim stranama, postignuća, vjerovanja i kompetencije.</w:t>
            </w:r>
          </w:p>
          <w:p w:rsidR="009B6283" w:rsidRDefault="005B1CC1">
            <w:pPr>
              <w:pBdr>
                <w:top w:val="nil"/>
                <w:left w:val="nil"/>
                <w:bottom w:val="nil"/>
                <w:right w:val="nil"/>
                <w:between w:val="nil"/>
              </w:pBdr>
              <w:spacing w:before="7" w:line="244" w:lineRule="auto"/>
              <w:ind w:left="0" w:right="88" w:hanging="2"/>
              <w:jc w:val="both"/>
              <w:rPr>
                <w:rFonts w:ascii="Arial Narrow" w:eastAsia="Arial Narrow" w:hAnsi="Arial Narrow" w:cs="Arial Narrow"/>
                <w:sz w:val="24"/>
                <w:szCs w:val="24"/>
              </w:rPr>
            </w:pPr>
            <w:r>
              <w:rPr>
                <w:rFonts w:ascii="Arial Narrow" w:eastAsia="Arial Narrow" w:hAnsi="Arial Narrow" w:cs="Arial Narrow"/>
                <w:sz w:val="24"/>
                <w:szCs w:val="24"/>
              </w:rPr>
              <w:t>Slika o sebi način je na koji osjećamo sebe. Pozitivna slika o sebi, jedan je od najvažnijih temelja za djetetov skladan psiho-socijalni razvoj. Pozitivna slika o sebi preduvjet je da bi se dijete osjećalo zadovoljno i kompetentno, moglo prirodno razviti s</w:t>
            </w:r>
            <w:r>
              <w:rPr>
                <w:rFonts w:ascii="Arial Narrow" w:eastAsia="Arial Narrow" w:hAnsi="Arial Narrow" w:cs="Arial Narrow"/>
                <w:sz w:val="24"/>
                <w:szCs w:val="24"/>
              </w:rPr>
              <w:t>voje urođene potencijale te jednog dana doseći</w:t>
            </w:r>
          </w:p>
          <w:p w:rsidR="009B6283" w:rsidRDefault="005B1CC1">
            <w:pPr>
              <w:pBdr>
                <w:top w:val="nil"/>
                <w:left w:val="nil"/>
                <w:bottom w:val="nil"/>
                <w:right w:val="nil"/>
                <w:between w:val="nil"/>
              </w:pBdr>
              <w:spacing w:line="240" w:lineRule="auto"/>
              <w:ind w:left="0" w:hanging="2"/>
              <w:jc w:val="both"/>
              <w:rPr>
                <w:rFonts w:ascii="Arial Narrow" w:eastAsia="Arial Narrow" w:hAnsi="Arial Narrow" w:cs="Arial Narrow"/>
                <w:sz w:val="24"/>
                <w:szCs w:val="24"/>
              </w:rPr>
            </w:pPr>
            <w:r>
              <w:rPr>
                <w:rFonts w:ascii="Arial Narrow" w:eastAsia="Arial Narrow" w:hAnsi="Arial Narrow" w:cs="Arial Narrow"/>
                <w:sz w:val="24"/>
                <w:szCs w:val="24"/>
              </w:rPr>
              <w:t>razinu osobne izvrsnosti.</w:t>
            </w:r>
          </w:p>
        </w:tc>
      </w:tr>
      <w:tr w:rsidR="009B6283">
        <w:trPr>
          <w:trHeight w:val="2287"/>
        </w:trPr>
        <w:tc>
          <w:tcPr>
            <w:tcW w:w="8910" w:type="dxa"/>
          </w:tcPr>
          <w:p w:rsidR="009B6283" w:rsidRDefault="005B1CC1">
            <w:pPr>
              <w:pBdr>
                <w:top w:val="nil"/>
                <w:left w:val="nil"/>
                <w:bottom w:val="nil"/>
                <w:right w:val="nil"/>
                <w:between w:val="nil"/>
              </w:pBdr>
              <w:spacing w:line="240" w:lineRule="auto"/>
              <w:ind w:leftChars="0" w:left="0" w:firstLineChars="0" w:firstLine="0"/>
              <w:rPr>
                <w:rFonts w:ascii="Arial Narrow" w:eastAsia="Arial Narrow" w:hAnsi="Arial Narrow" w:cs="Arial Narrow"/>
                <w:sz w:val="24"/>
                <w:szCs w:val="24"/>
              </w:rPr>
            </w:pPr>
            <w:r>
              <w:rPr>
                <w:rFonts w:ascii="Arial Narrow" w:eastAsia="Arial Narrow" w:hAnsi="Arial Narrow" w:cs="Arial Narrow"/>
                <w:b/>
                <w:sz w:val="24"/>
                <w:szCs w:val="24"/>
              </w:rPr>
              <w:t>CILJEVI PROGRAMA</w:t>
            </w:r>
          </w:p>
          <w:p w:rsidR="009B6283" w:rsidRDefault="005B1CC1" w:rsidP="005B1CC1">
            <w:pPr>
              <w:numPr>
                <w:ilvl w:val="0"/>
                <w:numId w:val="112"/>
              </w:numPr>
              <w:pBdr>
                <w:top w:val="nil"/>
                <w:left w:val="nil"/>
                <w:bottom w:val="nil"/>
                <w:right w:val="nil"/>
                <w:between w:val="nil"/>
              </w:pBdr>
              <w:tabs>
                <w:tab w:val="left" w:pos="799"/>
              </w:tabs>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pomoći učenicima da izgrade odnos prema sebi, osvijeste svoje uspjehe, vrijednosti,</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stavove i ciljeva</w:t>
            </w:r>
          </w:p>
          <w:p w:rsidR="009B6283" w:rsidRDefault="005B1CC1" w:rsidP="005B1CC1">
            <w:pPr>
              <w:numPr>
                <w:ilvl w:val="0"/>
                <w:numId w:val="112"/>
              </w:numPr>
              <w:pBdr>
                <w:top w:val="nil"/>
                <w:left w:val="nil"/>
                <w:bottom w:val="nil"/>
                <w:right w:val="nil"/>
                <w:between w:val="nil"/>
              </w:pBdr>
              <w:tabs>
                <w:tab w:val="left" w:pos="801"/>
              </w:tabs>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razvijanje pozitivne slike o sebi kroz osvještavanje svojih pozitivnih strana , upućivanje i</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primanje pozitivne poruke</w:t>
            </w:r>
          </w:p>
          <w:p w:rsidR="009B6283" w:rsidRDefault="005B1CC1" w:rsidP="005B1CC1">
            <w:pPr>
              <w:numPr>
                <w:ilvl w:val="0"/>
                <w:numId w:val="112"/>
              </w:numPr>
              <w:pBdr>
                <w:top w:val="nil"/>
                <w:left w:val="nil"/>
                <w:bottom w:val="nil"/>
                <w:right w:val="nil"/>
                <w:between w:val="nil"/>
              </w:pBdr>
              <w:tabs>
                <w:tab w:val="left" w:pos="799"/>
              </w:tabs>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osvještavanje važne osobe, njene uloge u našem životu i osjećaja prema njoj</w:t>
            </w:r>
          </w:p>
          <w:p w:rsidR="009B6283" w:rsidRDefault="005B1CC1" w:rsidP="005B1CC1">
            <w:pPr>
              <w:numPr>
                <w:ilvl w:val="0"/>
                <w:numId w:val="112"/>
              </w:numPr>
              <w:pBdr>
                <w:top w:val="nil"/>
                <w:left w:val="nil"/>
                <w:bottom w:val="nil"/>
                <w:right w:val="nil"/>
                <w:between w:val="nil"/>
              </w:pBdr>
              <w:tabs>
                <w:tab w:val="left" w:pos="799"/>
              </w:tabs>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osvještavanje da smo mi nekome najvažnija osoba i koliko nam </w:t>
            </w:r>
            <w:r>
              <w:rPr>
                <w:rFonts w:ascii="Arial Narrow" w:eastAsia="Arial Narrow" w:hAnsi="Arial Narrow" w:cs="Arial Narrow"/>
                <w:sz w:val="24"/>
                <w:szCs w:val="24"/>
              </w:rPr>
              <w:t>to znači</w:t>
            </w:r>
          </w:p>
          <w:p w:rsidR="009B6283" w:rsidRDefault="005B1CC1" w:rsidP="005B1CC1">
            <w:pPr>
              <w:numPr>
                <w:ilvl w:val="0"/>
                <w:numId w:val="112"/>
              </w:numPr>
              <w:pBdr>
                <w:top w:val="nil"/>
                <w:left w:val="nil"/>
                <w:bottom w:val="nil"/>
                <w:right w:val="nil"/>
                <w:between w:val="nil"/>
              </w:pBdr>
              <w:tabs>
                <w:tab w:val="left" w:pos="799"/>
              </w:tabs>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osvještavanje ljubavi prema bližnjima i stvarima koje volimo</w:t>
            </w:r>
          </w:p>
        </w:tc>
      </w:tr>
      <w:tr w:rsidR="009B6283">
        <w:trPr>
          <w:trHeight w:val="406"/>
        </w:trPr>
        <w:tc>
          <w:tcPr>
            <w:tcW w:w="8910"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PROVODITELJ PROGRAMA</w:t>
            </w:r>
            <w:r>
              <w:rPr>
                <w:rFonts w:ascii="Arial Narrow" w:eastAsia="Arial Narrow" w:hAnsi="Arial Narrow" w:cs="Arial Narrow"/>
                <w:sz w:val="24"/>
                <w:szCs w:val="24"/>
              </w:rPr>
              <w:t xml:space="preserve">     Razrednici</w:t>
            </w:r>
          </w:p>
        </w:tc>
      </w:tr>
      <w:tr w:rsidR="009B6283">
        <w:trPr>
          <w:trHeight w:val="413"/>
        </w:trPr>
        <w:tc>
          <w:tcPr>
            <w:tcW w:w="8910"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KORISNICI</w:t>
            </w:r>
            <w:r>
              <w:rPr>
                <w:rFonts w:ascii="Arial Narrow" w:eastAsia="Arial Narrow" w:hAnsi="Arial Narrow" w:cs="Arial Narrow"/>
                <w:sz w:val="24"/>
                <w:szCs w:val="24"/>
              </w:rPr>
              <w:t xml:space="preserve">    Korisnici programa su učenici cijele škole</w:t>
            </w:r>
          </w:p>
        </w:tc>
      </w:tr>
      <w:tr w:rsidR="009B6283">
        <w:trPr>
          <w:trHeight w:val="1564"/>
        </w:trPr>
        <w:tc>
          <w:tcPr>
            <w:tcW w:w="8910"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SADRŽAJ PROGRAMA</w:t>
            </w:r>
          </w:p>
          <w:p w:rsidR="009B6283" w:rsidRDefault="005B1CC1">
            <w:pPr>
              <w:pBdr>
                <w:top w:val="nil"/>
                <w:left w:val="nil"/>
                <w:bottom w:val="nil"/>
                <w:right w:val="nil"/>
                <w:between w:val="nil"/>
              </w:pBdr>
              <w:spacing w:before="4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.Teme radionica</w:t>
            </w:r>
          </w:p>
          <w:p w:rsidR="009B6283" w:rsidRDefault="005B1CC1" w:rsidP="005B1CC1">
            <w:pPr>
              <w:numPr>
                <w:ilvl w:val="0"/>
                <w:numId w:val="148"/>
              </w:numPr>
              <w:tabs>
                <w:tab w:val="left" w:pos="801"/>
              </w:tabs>
              <w:spacing w:line="276"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razvoj samopoštovanja i pozitivne slike o sebi </w:t>
            </w:r>
          </w:p>
          <w:p w:rsidR="009B6283" w:rsidRDefault="005B1CC1" w:rsidP="005B1CC1">
            <w:pPr>
              <w:numPr>
                <w:ilvl w:val="0"/>
                <w:numId w:val="148"/>
              </w:numPr>
              <w:tabs>
                <w:tab w:val="left" w:pos="801"/>
              </w:tabs>
              <w:spacing w:line="276"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razvoj suradničkih socijalnih vještina  </w:t>
            </w:r>
          </w:p>
          <w:p w:rsidR="009B6283" w:rsidRDefault="005B1CC1" w:rsidP="005B1CC1">
            <w:pPr>
              <w:numPr>
                <w:ilvl w:val="0"/>
                <w:numId w:val="148"/>
              </w:numPr>
              <w:tabs>
                <w:tab w:val="left" w:pos="801"/>
              </w:tabs>
              <w:spacing w:line="276"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razvoj vještina nenasilnog rješavanja sukoba.</w:t>
            </w:r>
          </w:p>
        </w:tc>
      </w:tr>
      <w:tr w:rsidR="009B6283">
        <w:trPr>
          <w:trHeight w:val="592"/>
        </w:trPr>
        <w:tc>
          <w:tcPr>
            <w:tcW w:w="8910"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MJESTO PROVEDBE PROGRAMA</w:t>
            </w:r>
          </w:p>
          <w:p w:rsidR="009B6283" w:rsidRDefault="005B1CC1">
            <w:pPr>
              <w:pBdr>
                <w:top w:val="nil"/>
                <w:left w:val="nil"/>
                <w:bottom w:val="nil"/>
                <w:right w:val="nil"/>
                <w:between w:val="nil"/>
              </w:pBdr>
              <w:spacing w:before="4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Škola</w:t>
            </w:r>
          </w:p>
        </w:tc>
      </w:tr>
      <w:tr w:rsidR="009B6283">
        <w:trPr>
          <w:trHeight w:val="592"/>
        </w:trPr>
        <w:tc>
          <w:tcPr>
            <w:tcW w:w="8910" w:type="dxa"/>
          </w:tcPr>
          <w:tbl>
            <w:tblPr>
              <w:tblStyle w:val="affffffffffffffffffffffff8"/>
              <w:tblpPr w:leftFromText="180" w:rightFromText="180" w:topFromText="180" w:bottomFromText="180" w:vertAnchor="text" w:horzAnchor="margin" w:tblpY="78"/>
              <w:tblW w:w="88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220"/>
              <w:gridCol w:w="632"/>
            </w:tblGrid>
            <w:tr w:rsidR="009B6283">
              <w:trPr>
                <w:trHeight w:val="592"/>
              </w:trPr>
              <w:tc>
                <w:tcPr>
                  <w:tcW w:w="8852" w:type="dxa"/>
                  <w:gridSpan w:val="2"/>
                  <w:tcBorders>
                    <w:top w:val="nil"/>
                  </w:tcBorders>
                </w:tcPr>
                <w:p w:rsidR="009B6283" w:rsidRDefault="005B1CC1">
                  <w:pPr>
                    <w:tabs>
                      <w:tab w:val="center" w:pos="270"/>
                    </w:tabs>
                    <w:ind w:left="0" w:hanging="2"/>
                    <w:rPr>
                      <w:rFonts w:ascii="Arial Narrow" w:eastAsia="Arial Narrow" w:hAnsi="Arial Narrow" w:cs="Arial Narrow"/>
                      <w:sz w:val="24"/>
                      <w:szCs w:val="24"/>
                    </w:rPr>
                  </w:pPr>
                  <w:r>
                    <w:rPr>
                      <w:rFonts w:ascii="Arial Narrow" w:eastAsia="Arial Narrow" w:hAnsi="Arial Narrow" w:cs="Arial Narrow"/>
                      <w:b/>
                      <w:sz w:val="24"/>
                      <w:szCs w:val="24"/>
                    </w:rPr>
                    <w:lastRenderedPageBreak/>
                    <w:t>ANTICIPACIJA PROBLEMA</w:t>
                  </w:r>
                </w:p>
                <w:p w:rsidR="009B6283" w:rsidRDefault="005B1CC1">
                  <w:pPr>
                    <w:tabs>
                      <w:tab w:val="center" w:pos="270"/>
                    </w:tabs>
                    <w:spacing w:before="45"/>
                    <w:ind w:left="0" w:hanging="2"/>
                    <w:rPr>
                      <w:rFonts w:ascii="Arial Narrow" w:eastAsia="Arial Narrow" w:hAnsi="Arial Narrow" w:cs="Arial Narrow"/>
                      <w:sz w:val="24"/>
                      <w:szCs w:val="24"/>
                    </w:rPr>
                  </w:pPr>
                  <w:r>
                    <w:rPr>
                      <w:rFonts w:ascii="Arial Narrow" w:eastAsia="Arial Narrow" w:hAnsi="Arial Narrow" w:cs="Arial Narrow"/>
                      <w:sz w:val="24"/>
                      <w:szCs w:val="24"/>
                    </w:rPr>
                    <w:t>Organizacijski problemi</w:t>
                  </w:r>
                </w:p>
              </w:tc>
            </w:tr>
            <w:tr w:rsidR="009B6283">
              <w:trPr>
                <w:trHeight w:val="592"/>
              </w:trPr>
              <w:tc>
                <w:tcPr>
                  <w:tcW w:w="8852" w:type="dxa"/>
                  <w:gridSpan w:val="2"/>
                </w:tcPr>
                <w:p w:rsidR="009B6283" w:rsidRDefault="005B1CC1">
                  <w:pPr>
                    <w:tabs>
                      <w:tab w:val="center" w:pos="270"/>
                    </w:tabs>
                    <w:ind w:left="0" w:hanging="2"/>
                    <w:rPr>
                      <w:rFonts w:ascii="Arial Narrow" w:eastAsia="Arial Narrow" w:hAnsi="Arial Narrow" w:cs="Arial Narrow"/>
                      <w:sz w:val="24"/>
                      <w:szCs w:val="24"/>
                    </w:rPr>
                  </w:pPr>
                  <w:r>
                    <w:rPr>
                      <w:rFonts w:ascii="Arial Narrow" w:eastAsia="Arial Narrow" w:hAnsi="Arial Narrow" w:cs="Arial Narrow"/>
                      <w:b/>
                      <w:sz w:val="24"/>
                      <w:szCs w:val="24"/>
                    </w:rPr>
                    <w:t>EVALUACIJA PROGRAMA</w:t>
                  </w:r>
                </w:p>
                <w:p w:rsidR="009B6283" w:rsidRDefault="005B1CC1">
                  <w:pPr>
                    <w:tabs>
                      <w:tab w:val="center" w:pos="270"/>
                    </w:tabs>
                    <w:spacing w:before="45"/>
                    <w:ind w:left="0" w:hanging="2"/>
                    <w:rPr>
                      <w:rFonts w:ascii="Arial Narrow" w:eastAsia="Arial Narrow" w:hAnsi="Arial Narrow" w:cs="Arial Narrow"/>
                      <w:sz w:val="24"/>
                      <w:szCs w:val="24"/>
                    </w:rPr>
                  </w:pPr>
                  <w:r>
                    <w:rPr>
                      <w:rFonts w:ascii="Arial Narrow" w:eastAsia="Arial Narrow" w:hAnsi="Arial Narrow" w:cs="Arial Narrow"/>
                      <w:sz w:val="24"/>
                      <w:szCs w:val="24"/>
                    </w:rPr>
                    <w:t>Pismena evaluacija nakon svake radionice</w:t>
                  </w:r>
                </w:p>
              </w:tc>
            </w:tr>
            <w:tr w:rsidR="009B6283">
              <w:trPr>
                <w:trHeight w:val="285"/>
              </w:trPr>
              <w:tc>
                <w:tcPr>
                  <w:tcW w:w="8852" w:type="dxa"/>
                  <w:gridSpan w:val="2"/>
                </w:tcPr>
                <w:p w:rsidR="009B6283" w:rsidRDefault="005B1CC1">
                  <w:pPr>
                    <w:tabs>
                      <w:tab w:val="center" w:pos="270"/>
                    </w:tabs>
                    <w:ind w:left="0" w:hanging="2"/>
                    <w:rPr>
                      <w:rFonts w:ascii="Arial Narrow" w:eastAsia="Arial Narrow" w:hAnsi="Arial Narrow" w:cs="Arial Narrow"/>
                      <w:sz w:val="24"/>
                      <w:szCs w:val="24"/>
                    </w:rPr>
                  </w:pPr>
                  <w:r>
                    <w:rPr>
                      <w:rFonts w:ascii="Arial Narrow" w:eastAsia="Arial Narrow" w:hAnsi="Arial Narrow" w:cs="Arial Narrow"/>
                      <w:b/>
                      <w:sz w:val="24"/>
                      <w:szCs w:val="24"/>
                    </w:rPr>
                    <w:t>FINANCIJSKA KONSTRUKCIJA PROGRAMA</w:t>
                  </w:r>
                </w:p>
              </w:tc>
            </w:tr>
            <w:tr w:rsidR="009B6283">
              <w:trPr>
                <w:trHeight w:val="645"/>
              </w:trPr>
              <w:tc>
                <w:tcPr>
                  <w:tcW w:w="8220" w:type="dxa"/>
                </w:tcPr>
                <w:p w:rsidR="009B6283" w:rsidRDefault="005B1CC1">
                  <w:pPr>
                    <w:tabs>
                      <w:tab w:val="center" w:pos="270"/>
                    </w:tabs>
                    <w:spacing w:before="4"/>
                    <w:ind w:left="0" w:hanging="2"/>
                    <w:rPr>
                      <w:rFonts w:ascii="Arial Narrow" w:eastAsia="Arial Narrow" w:hAnsi="Arial Narrow" w:cs="Arial Narrow"/>
                      <w:sz w:val="24"/>
                      <w:szCs w:val="24"/>
                    </w:rPr>
                  </w:pPr>
                  <w:r>
                    <w:rPr>
                      <w:rFonts w:ascii="Arial Narrow" w:eastAsia="Arial Narrow" w:hAnsi="Arial Narrow" w:cs="Arial Narrow"/>
                      <w:sz w:val="24"/>
                      <w:szCs w:val="24"/>
                    </w:rPr>
                    <w:t>Troškovi vezani uz radni materijal:</w:t>
                  </w:r>
                </w:p>
                <w:p w:rsidR="009B6283" w:rsidRDefault="005B1CC1">
                  <w:pPr>
                    <w:tabs>
                      <w:tab w:val="center" w:pos="270"/>
                    </w:tabs>
                    <w:spacing w:before="45"/>
                    <w:ind w:left="0" w:hanging="2"/>
                    <w:rPr>
                      <w:rFonts w:ascii="Arial Narrow" w:eastAsia="Arial Narrow" w:hAnsi="Arial Narrow" w:cs="Arial Narrow"/>
                      <w:sz w:val="24"/>
                      <w:szCs w:val="24"/>
                    </w:rPr>
                  </w:pPr>
                  <w:r>
                    <w:rPr>
                      <w:rFonts w:ascii="Arial Narrow" w:eastAsia="Arial Narrow" w:hAnsi="Arial Narrow" w:cs="Arial Narrow"/>
                      <w:sz w:val="24"/>
                      <w:szCs w:val="24"/>
                    </w:rPr>
                    <w:t>- papir, drvene boje,pak papir, flomasteri</w:t>
                  </w:r>
                </w:p>
              </w:tc>
              <w:tc>
                <w:tcPr>
                  <w:tcW w:w="632" w:type="dxa"/>
                </w:tcPr>
                <w:p w:rsidR="009B6283" w:rsidRDefault="009B6283">
                  <w:pPr>
                    <w:tabs>
                      <w:tab w:val="center" w:pos="270"/>
                    </w:tabs>
                    <w:ind w:left="0" w:hanging="2"/>
                    <w:rPr>
                      <w:rFonts w:ascii="Arial Narrow" w:eastAsia="Arial Narrow" w:hAnsi="Arial Narrow" w:cs="Arial Narrow"/>
                    </w:rPr>
                  </w:pPr>
                </w:p>
              </w:tc>
            </w:tr>
            <w:tr w:rsidR="009B6283">
              <w:trPr>
                <w:trHeight w:val="285"/>
              </w:trPr>
              <w:tc>
                <w:tcPr>
                  <w:tcW w:w="8220" w:type="dxa"/>
                </w:tcPr>
                <w:p w:rsidR="009B6283" w:rsidRDefault="005B1CC1">
                  <w:pPr>
                    <w:tabs>
                      <w:tab w:val="center" w:pos="270"/>
                    </w:tabs>
                    <w:ind w:left="0" w:hanging="2"/>
                    <w:rPr>
                      <w:rFonts w:ascii="Arial Narrow" w:eastAsia="Arial Narrow" w:hAnsi="Arial Narrow" w:cs="Arial Narrow"/>
                      <w:sz w:val="24"/>
                      <w:szCs w:val="24"/>
                    </w:rPr>
                  </w:pPr>
                  <w:r>
                    <w:rPr>
                      <w:rFonts w:ascii="Arial Narrow" w:eastAsia="Arial Narrow" w:hAnsi="Arial Narrow" w:cs="Arial Narrow"/>
                      <w:b/>
                      <w:sz w:val="24"/>
                      <w:szCs w:val="24"/>
                    </w:rPr>
                    <w:t>UKUPNI TROŠKOVI PROGRAMA:</w:t>
                  </w:r>
                </w:p>
              </w:tc>
              <w:tc>
                <w:tcPr>
                  <w:tcW w:w="632" w:type="dxa"/>
                </w:tcPr>
                <w:p w:rsidR="009B6283" w:rsidRDefault="009B6283">
                  <w:pPr>
                    <w:tabs>
                      <w:tab w:val="center" w:pos="270"/>
                    </w:tabs>
                    <w:ind w:left="0" w:hanging="2"/>
                    <w:rPr>
                      <w:rFonts w:ascii="Arial Narrow" w:eastAsia="Arial Narrow" w:hAnsi="Arial Narrow" w:cs="Arial Narrow"/>
                      <w:sz w:val="20"/>
                      <w:szCs w:val="20"/>
                    </w:rPr>
                  </w:pPr>
                </w:p>
              </w:tc>
            </w:tr>
          </w:tbl>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VRIJEME PROVEDBE PROGRAMA</w:t>
            </w:r>
          </w:p>
          <w:p w:rsidR="009B6283" w:rsidRDefault="005B1CC1">
            <w:pPr>
              <w:pBdr>
                <w:top w:val="nil"/>
                <w:left w:val="nil"/>
                <w:bottom w:val="nil"/>
                <w:right w:val="nil"/>
                <w:between w:val="nil"/>
              </w:pBdr>
              <w:spacing w:before="4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Školska godina 2024./2025.</w:t>
            </w:r>
          </w:p>
        </w:tc>
      </w:tr>
    </w:tbl>
    <w:p w:rsidR="009B6283" w:rsidRDefault="009B6283">
      <w:pPr>
        <w:spacing w:before="4"/>
        <w:ind w:left="0" w:hanging="2"/>
        <w:rPr>
          <w:rFonts w:ascii="Arial Narrow" w:eastAsia="Arial Narrow" w:hAnsi="Arial Narrow" w:cs="Arial Narrow"/>
          <w:color w:val="FF0000"/>
          <w:sz w:val="24"/>
          <w:szCs w:val="24"/>
        </w:rPr>
      </w:pPr>
    </w:p>
    <w:p w:rsidR="009B6283" w:rsidRDefault="009B6283">
      <w:pPr>
        <w:ind w:leftChars="0" w:left="0" w:firstLine="0"/>
        <w:rPr>
          <w:rFonts w:ascii="Arial Narrow" w:eastAsia="Arial Narrow" w:hAnsi="Arial Narrow" w:cs="Arial Narrow"/>
          <w:color w:val="FF0000"/>
          <w:sz w:val="2"/>
          <w:szCs w:val="2"/>
        </w:rPr>
        <w:sectPr w:rsidR="009B6283">
          <w:pgSz w:w="11910" w:h="16840"/>
          <w:pgMar w:top="1440" w:right="1440" w:bottom="1440" w:left="1440" w:header="0" w:footer="1242" w:gutter="0"/>
          <w:pgBorders w:offsetFrom="page">
            <w:top w:val="single" w:sz="8" w:space="24" w:color="000000"/>
            <w:left w:val="single" w:sz="8" w:space="24" w:color="000000"/>
            <w:bottom w:val="single" w:sz="8" w:space="24" w:color="000000"/>
            <w:right w:val="single" w:sz="8" w:space="24" w:color="000000"/>
          </w:pgBorders>
          <w:cols w:space="720"/>
          <w:docGrid w:linePitch="299"/>
        </w:sectPr>
      </w:pPr>
    </w:p>
    <w:p w:rsidR="009B6283" w:rsidRDefault="005B1CC1">
      <w:pPr>
        <w:tabs>
          <w:tab w:val="left" w:pos="1269"/>
        </w:tabs>
        <w:ind w:leftChars="0" w:left="0" w:firstLineChars="0" w:firstLine="0"/>
        <w:rPr>
          <w:rFonts w:ascii="Arial Narrow" w:eastAsia="Arial Narrow" w:hAnsi="Arial Narrow" w:cs="Arial Narrow"/>
          <w:color w:val="FF0000"/>
          <w:sz w:val="28"/>
          <w:szCs w:val="28"/>
        </w:rPr>
      </w:pPr>
      <w:r>
        <w:rPr>
          <w:rFonts w:ascii="Arial Narrow" w:eastAsia="Arial Narrow" w:hAnsi="Arial Narrow" w:cs="Arial Narrow"/>
          <w:b/>
          <w:sz w:val="24"/>
          <w:szCs w:val="24"/>
        </w:rPr>
        <w:lastRenderedPageBreak/>
        <w:t xml:space="preserve">          </w:t>
      </w:r>
      <w:r>
        <w:rPr>
          <w:rFonts w:ascii="Arial Narrow" w:eastAsia="Arial Narrow" w:hAnsi="Arial Narrow" w:cs="Arial Narrow"/>
          <w:b/>
          <w:color w:val="FF0000"/>
          <w:sz w:val="28"/>
          <w:szCs w:val="28"/>
        </w:rPr>
        <w:t>PROGRAM: Za sigurno i poticajno okruženje- projekt UNICEF-a</w:t>
      </w:r>
    </w:p>
    <w:p w:rsidR="009B6283" w:rsidRDefault="009B6283">
      <w:pPr>
        <w:spacing w:before="10"/>
        <w:ind w:left="1" w:hanging="3"/>
        <w:rPr>
          <w:rFonts w:ascii="Arial Narrow" w:eastAsia="Arial Narrow" w:hAnsi="Arial Narrow" w:cs="Arial Narrow"/>
          <w:color w:val="FF0000"/>
          <w:sz w:val="28"/>
          <w:szCs w:val="28"/>
        </w:rPr>
      </w:pPr>
    </w:p>
    <w:tbl>
      <w:tblPr>
        <w:tblStyle w:val="affffffffffffffffffffffff9"/>
        <w:tblW w:w="8851" w:type="dxa"/>
        <w:tblInd w:w="8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851"/>
      </w:tblGrid>
      <w:tr w:rsidR="009B6283">
        <w:trPr>
          <w:trHeight w:val="316"/>
        </w:trPr>
        <w:tc>
          <w:tcPr>
            <w:tcW w:w="8851" w:type="dxa"/>
          </w:tcPr>
          <w:p w:rsidR="009B6283" w:rsidRDefault="005B1CC1">
            <w:pPr>
              <w:spacing w:before="4"/>
              <w:ind w:left="0" w:hanging="2"/>
              <w:rPr>
                <w:rFonts w:ascii="Arial Narrow" w:eastAsia="Arial Narrow" w:hAnsi="Arial Narrow" w:cs="Arial Narrow"/>
                <w:sz w:val="24"/>
                <w:szCs w:val="24"/>
              </w:rPr>
            </w:pPr>
            <w:r>
              <w:rPr>
                <w:rFonts w:ascii="Arial Narrow" w:eastAsia="Arial Narrow" w:hAnsi="Arial Narrow" w:cs="Arial Narrow"/>
                <w:sz w:val="24"/>
                <w:szCs w:val="24"/>
              </w:rPr>
              <w:t>Prevencija nasilničkog ponašanja</w:t>
            </w:r>
          </w:p>
        </w:tc>
      </w:tr>
      <w:tr w:rsidR="009B6283">
        <w:trPr>
          <w:trHeight w:val="592"/>
        </w:trPr>
        <w:tc>
          <w:tcPr>
            <w:tcW w:w="8851" w:type="dxa"/>
          </w:tcPr>
          <w:p w:rsidR="009B6283" w:rsidRDefault="005B1CC1">
            <w:pPr>
              <w:spacing w:before="2"/>
              <w:ind w:left="0" w:hanging="2"/>
              <w:rPr>
                <w:rFonts w:ascii="Arial Narrow" w:eastAsia="Arial Narrow" w:hAnsi="Arial Narrow" w:cs="Arial Narrow"/>
                <w:sz w:val="24"/>
                <w:szCs w:val="24"/>
              </w:rPr>
            </w:pPr>
            <w:r>
              <w:rPr>
                <w:rFonts w:ascii="Arial Narrow" w:eastAsia="Arial Narrow" w:hAnsi="Arial Narrow" w:cs="Arial Narrow"/>
                <w:b/>
                <w:sz w:val="24"/>
                <w:szCs w:val="24"/>
              </w:rPr>
              <w:t>NOSITELJ PROGRAMA</w:t>
            </w:r>
          </w:p>
          <w:p w:rsidR="009B6283" w:rsidRDefault="005B1CC1">
            <w:pPr>
              <w:spacing w:before="43"/>
              <w:ind w:left="0" w:hanging="2"/>
              <w:rPr>
                <w:rFonts w:ascii="Arial Narrow" w:eastAsia="Arial Narrow" w:hAnsi="Arial Narrow" w:cs="Arial Narrow"/>
                <w:sz w:val="24"/>
                <w:szCs w:val="24"/>
              </w:rPr>
            </w:pPr>
            <w:r>
              <w:rPr>
                <w:rFonts w:ascii="Arial Narrow" w:eastAsia="Arial Narrow" w:hAnsi="Arial Narrow" w:cs="Arial Narrow"/>
                <w:sz w:val="24"/>
                <w:szCs w:val="24"/>
              </w:rPr>
              <w:t>ravnateljica, stručna služba, učitelji škole</w:t>
            </w:r>
          </w:p>
        </w:tc>
      </w:tr>
      <w:tr w:rsidR="009B6283">
        <w:trPr>
          <w:trHeight w:val="1053"/>
        </w:trPr>
        <w:tc>
          <w:tcPr>
            <w:tcW w:w="8851" w:type="dxa"/>
          </w:tcPr>
          <w:p w:rsidR="009B6283" w:rsidRDefault="005B1CC1">
            <w:pPr>
              <w:spacing w:before="2"/>
              <w:ind w:left="0" w:hanging="2"/>
              <w:jc w:val="both"/>
              <w:rPr>
                <w:rFonts w:ascii="Arial Narrow" w:eastAsia="Arial Narrow" w:hAnsi="Arial Narrow" w:cs="Arial Narrow"/>
                <w:sz w:val="24"/>
                <w:szCs w:val="24"/>
              </w:rPr>
            </w:pPr>
            <w:r>
              <w:rPr>
                <w:rFonts w:ascii="Arial Narrow" w:eastAsia="Arial Narrow" w:hAnsi="Arial Narrow" w:cs="Arial Narrow"/>
                <w:b/>
                <w:sz w:val="24"/>
                <w:szCs w:val="24"/>
              </w:rPr>
              <w:t>ANALIZA PROBLEMA</w:t>
            </w:r>
          </w:p>
          <w:p w:rsidR="009B6283" w:rsidRDefault="005B1CC1">
            <w:pPr>
              <w:ind w:left="0" w:hanging="2"/>
              <w:jc w:val="both"/>
              <w:rPr>
                <w:rFonts w:ascii="Arial Narrow" w:eastAsia="Arial Narrow" w:hAnsi="Arial Narrow" w:cs="Arial Narrow"/>
                <w:sz w:val="24"/>
                <w:szCs w:val="24"/>
              </w:rPr>
            </w:pPr>
            <w:r>
              <w:rPr>
                <w:rFonts w:ascii="Arial Narrow" w:eastAsia="Arial Narrow" w:hAnsi="Arial Narrow" w:cs="Arial Narrow"/>
                <w:sz w:val="24"/>
                <w:szCs w:val="24"/>
              </w:rPr>
              <w:t>Preventivni program pokrenut od strane Centra Luka Ritz i UNICEFA s ciljem prevencije nasilničkog ponašanja u školama Grada Zagreba.</w:t>
            </w:r>
          </w:p>
        </w:tc>
      </w:tr>
      <w:tr w:rsidR="009B6283">
        <w:trPr>
          <w:trHeight w:val="1125"/>
        </w:trPr>
        <w:tc>
          <w:tcPr>
            <w:tcW w:w="8851" w:type="dxa"/>
          </w:tcPr>
          <w:p w:rsidR="009B6283" w:rsidRDefault="005B1CC1">
            <w:pPr>
              <w:ind w:left="0" w:hanging="2"/>
              <w:rPr>
                <w:rFonts w:ascii="Arial Narrow" w:eastAsia="Arial Narrow" w:hAnsi="Arial Narrow" w:cs="Arial Narrow"/>
                <w:sz w:val="24"/>
                <w:szCs w:val="24"/>
              </w:rPr>
            </w:pPr>
            <w:r>
              <w:rPr>
                <w:rFonts w:ascii="Arial Narrow" w:eastAsia="Arial Narrow" w:hAnsi="Arial Narrow" w:cs="Arial Narrow"/>
                <w:b/>
                <w:sz w:val="24"/>
                <w:szCs w:val="24"/>
              </w:rPr>
              <w:t>CILJEVI PROGRAMA</w:t>
            </w:r>
          </w:p>
          <w:p w:rsidR="009B6283" w:rsidRDefault="005B1CC1">
            <w:pPr>
              <w:tabs>
                <w:tab w:val="left" w:pos="799"/>
              </w:tabs>
              <w:spacing w:before="45"/>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 Program nije usmjeren samo na prevenciju nasilja, već na stvaranje školskog ozračja pogodnog za razvoj d</w:t>
            </w:r>
            <w:r>
              <w:rPr>
                <w:rFonts w:ascii="Arial Narrow" w:eastAsia="Arial Narrow" w:hAnsi="Arial Narrow" w:cs="Arial Narrow"/>
                <w:sz w:val="24"/>
                <w:szCs w:val="24"/>
              </w:rPr>
              <w:t>jeteta i za sudjelovanje djece u aktivnostima prevencije nasilja</w:t>
            </w:r>
          </w:p>
        </w:tc>
      </w:tr>
      <w:tr w:rsidR="009B6283">
        <w:trPr>
          <w:trHeight w:val="592"/>
        </w:trPr>
        <w:tc>
          <w:tcPr>
            <w:tcW w:w="8851" w:type="dxa"/>
          </w:tcPr>
          <w:p w:rsidR="009B6283" w:rsidRDefault="005B1CC1">
            <w:pPr>
              <w:ind w:left="0" w:hanging="2"/>
              <w:rPr>
                <w:rFonts w:ascii="Arial Narrow" w:eastAsia="Arial Narrow" w:hAnsi="Arial Narrow" w:cs="Arial Narrow"/>
                <w:sz w:val="24"/>
                <w:szCs w:val="24"/>
              </w:rPr>
            </w:pPr>
            <w:r>
              <w:rPr>
                <w:rFonts w:ascii="Arial Narrow" w:eastAsia="Arial Narrow" w:hAnsi="Arial Narrow" w:cs="Arial Narrow"/>
                <w:b/>
                <w:sz w:val="24"/>
                <w:szCs w:val="24"/>
              </w:rPr>
              <w:t>PROVODITELJ PROGRAMA</w:t>
            </w:r>
          </w:p>
          <w:p w:rsidR="009B6283" w:rsidRDefault="005B1CC1">
            <w:pPr>
              <w:spacing w:before="45"/>
              <w:ind w:left="0" w:hanging="2"/>
              <w:rPr>
                <w:rFonts w:ascii="Arial Narrow" w:eastAsia="Arial Narrow" w:hAnsi="Arial Narrow" w:cs="Arial Narrow"/>
                <w:sz w:val="24"/>
                <w:szCs w:val="24"/>
              </w:rPr>
            </w:pPr>
            <w:r>
              <w:rPr>
                <w:rFonts w:ascii="Arial Narrow" w:eastAsia="Arial Narrow" w:hAnsi="Arial Narrow" w:cs="Arial Narrow"/>
                <w:sz w:val="24"/>
                <w:szCs w:val="24"/>
              </w:rPr>
              <w:t>Razrednici, stručna služba</w:t>
            </w:r>
          </w:p>
        </w:tc>
      </w:tr>
      <w:tr w:rsidR="009B6283">
        <w:trPr>
          <w:trHeight w:val="592"/>
        </w:trPr>
        <w:tc>
          <w:tcPr>
            <w:tcW w:w="8851" w:type="dxa"/>
          </w:tcPr>
          <w:p w:rsidR="009B6283" w:rsidRDefault="005B1CC1">
            <w:pPr>
              <w:ind w:left="0" w:hanging="2"/>
              <w:rPr>
                <w:rFonts w:ascii="Arial Narrow" w:eastAsia="Arial Narrow" w:hAnsi="Arial Narrow" w:cs="Arial Narrow"/>
                <w:sz w:val="24"/>
                <w:szCs w:val="24"/>
              </w:rPr>
            </w:pPr>
            <w:r>
              <w:rPr>
                <w:rFonts w:ascii="Arial Narrow" w:eastAsia="Arial Narrow" w:hAnsi="Arial Narrow" w:cs="Arial Narrow"/>
                <w:b/>
                <w:sz w:val="24"/>
                <w:szCs w:val="24"/>
              </w:rPr>
              <w:t>KORISNICI</w:t>
            </w:r>
          </w:p>
          <w:p w:rsidR="009B6283" w:rsidRDefault="005B1CC1">
            <w:pPr>
              <w:spacing w:before="45"/>
              <w:ind w:left="0" w:hanging="2"/>
              <w:rPr>
                <w:rFonts w:ascii="Arial Narrow" w:eastAsia="Arial Narrow" w:hAnsi="Arial Narrow" w:cs="Arial Narrow"/>
                <w:sz w:val="24"/>
                <w:szCs w:val="24"/>
              </w:rPr>
            </w:pPr>
            <w:r>
              <w:rPr>
                <w:rFonts w:ascii="Arial Narrow" w:eastAsia="Arial Narrow" w:hAnsi="Arial Narrow" w:cs="Arial Narrow"/>
                <w:sz w:val="24"/>
                <w:szCs w:val="24"/>
              </w:rPr>
              <w:t>Korisnici programa su učenici cijele škole</w:t>
            </w:r>
          </w:p>
        </w:tc>
      </w:tr>
      <w:tr w:rsidR="009B6283">
        <w:trPr>
          <w:trHeight w:val="1571"/>
        </w:trPr>
        <w:tc>
          <w:tcPr>
            <w:tcW w:w="8851" w:type="dxa"/>
          </w:tcPr>
          <w:p w:rsidR="009B6283" w:rsidRDefault="005B1CC1">
            <w:pPr>
              <w:ind w:left="0" w:hanging="2"/>
              <w:rPr>
                <w:rFonts w:ascii="Arial Narrow" w:eastAsia="Arial Narrow" w:hAnsi="Arial Narrow" w:cs="Arial Narrow"/>
                <w:sz w:val="24"/>
                <w:szCs w:val="24"/>
              </w:rPr>
            </w:pPr>
            <w:r>
              <w:rPr>
                <w:rFonts w:ascii="Arial Narrow" w:eastAsia="Arial Narrow" w:hAnsi="Arial Narrow" w:cs="Arial Narrow"/>
                <w:b/>
                <w:sz w:val="24"/>
                <w:szCs w:val="24"/>
              </w:rPr>
              <w:t>SADRŽAJ PROGRAMA</w:t>
            </w:r>
          </w:p>
          <w:p w:rsidR="009B6283" w:rsidRDefault="005B1CC1" w:rsidP="005B1CC1">
            <w:pPr>
              <w:numPr>
                <w:ilvl w:val="0"/>
                <w:numId w:val="148"/>
              </w:numPr>
              <w:tabs>
                <w:tab w:val="left" w:pos="801"/>
              </w:tabs>
              <w:spacing w:line="276"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Prevencija nasilničkog ponašanja</w:t>
            </w:r>
          </w:p>
          <w:p w:rsidR="009B6283" w:rsidRDefault="005B1CC1" w:rsidP="005B1CC1">
            <w:pPr>
              <w:numPr>
                <w:ilvl w:val="0"/>
                <w:numId w:val="148"/>
              </w:numPr>
              <w:tabs>
                <w:tab w:val="left" w:pos="801"/>
              </w:tabs>
              <w:spacing w:line="276"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Razvoj vještina rješavanja sukoba</w:t>
            </w:r>
          </w:p>
          <w:p w:rsidR="009B6283" w:rsidRDefault="005B1CC1" w:rsidP="005B1CC1">
            <w:pPr>
              <w:numPr>
                <w:ilvl w:val="0"/>
                <w:numId w:val="148"/>
              </w:numPr>
              <w:tabs>
                <w:tab w:val="left" w:pos="801"/>
              </w:tabs>
              <w:spacing w:line="276"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Rad sa svim djelatnicima škole s ciljem prevencije nasilja</w:t>
            </w:r>
          </w:p>
          <w:p w:rsidR="009B6283" w:rsidRDefault="005B1CC1" w:rsidP="005B1CC1">
            <w:pPr>
              <w:numPr>
                <w:ilvl w:val="0"/>
                <w:numId w:val="148"/>
              </w:numPr>
              <w:tabs>
                <w:tab w:val="left" w:pos="801"/>
              </w:tabs>
              <w:spacing w:line="276"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Razvoj vještina učenika</w:t>
            </w:r>
          </w:p>
        </w:tc>
      </w:tr>
      <w:tr w:rsidR="009B6283">
        <w:trPr>
          <w:trHeight w:val="592"/>
        </w:trPr>
        <w:tc>
          <w:tcPr>
            <w:tcW w:w="8851" w:type="dxa"/>
          </w:tcPr>
          <w:p w:rsidR="009B6283" w:rsidRDefault="005B1CC1">
            <w:pPr>
              <w:ind w:left="0" w:hanging="2"/>
              <w:rPr>
                <w:rFonts w:ascii="Arial Narrow" w:eastAsia="Arial Narrow" w:hAnsi="Arial Narrow" w:cs="Arial Narrow"/>
                <w:sz w:val="24"/>
                <w:szCs w:val="24"/>
              </w:rPr>
            </w:pPr>
            <w:r>
              <w:rPr>
                <w:rFonts w:ascii="Arial Narrow" w:eastAsia="Arial Narrow" w:hAnsi="Arial Narrow" w:cs="Arial Narrow"/>
                <w:b/>
                <w:sz w:val="24"/>
                <w:szCs w:val="24"/>
              </w:rPr>
              <w:t>MJESTO PROVEDBE PROGRAMA</w:t>
            </w:r>
          </w:p>
          <w:p w:rsidR="009B6283" w:rsidRDefault="005B1CC1">
            <w:pPr>
              <w:spacing w:before="45"/>
              <w:ind w:left="0" w:hanging="2"/>
              <w:rPr>
                <w:rFonts w:ascii="Arial Narrow" w:eastAsia="Arial Narrow" w:hAnsi="Arial Narrow" w:cs="Arial Narrow"/>
                <w:sz w:val="24"/>
                <w:szCs w:val="24"/>
              </w:rPr>
            </w:pPr>
            <w:r>
              <w:rPr>
                <w:rFonts w:ascii="Arial Narrow" w:eastAsia="Arial Narrow" w:hAnsi="Arial Narrow" w:cs="Arial Narrow"/>
                <w:sz w:val="24"/>
                <w:szCs w:val="24"/>
              </w:rPr>
              <w:t>Škola</w:t>
            </w:r>
          </w:p>
        </w:tc>
      </w:tr>
      <w:tr w:rsidR="009B6283">
        <w:trPr>
          <w:trHeight w:val="592"/>
        </w:trPr>
        <w:tc>
          <w:tcPr>
            <w:tcW w:w="8851" w:type="dxa"/>
          </w:tcPr>
          <w:p w:rsidR="009B6283" w:rsidRDefault="005B1CC1">
            <w:pPr>
              <w:ind w:left="0" w:hanging="2"/>
              <w:rPr>
                <w:rFonts w:ascii="Arial Narrow" w:eastAsia="Arial Narrow" w:hAnsi="Arial Narrow" w:cs="Arial Narrow"/>
                <w:sz w:val="24"/>
                <w:szCs w:val="24"/>
              </w:rPr>
            </w:pPr>
            <w:r>
              <w:rPr>
                <w:rFonts w:ascii="Arial Narrow" w:eastAsia="Arial Narrow" w:hAnsi="Arial Narrow" w:cs="Arial Narrow"/>
                <w:b/>
                <w:sz w:val="24"/>
                <w:szCs w:val="24"/>
              </w:rPr>
              <w:t>VRIJEME PROVEDBE PROGRAMA</w:t>
            </w:r>
          </w:p>
          <w:tbl>
            <w:tblPr>
              <w:tblStyle w:val="affffffffffffffffffffffffa"/>
              <w:tblpPr w:leftFromText="180" w:rightFromText="180" w:topFromText="180" w:bottomFromText="180" w:vertAnchor="text" w:horzAnchor="margin" w:tblpY="138"/>
              <w:tblW w:w="88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220"/>
              <w:gridCol w:w="632"/>
            </w:tblGrid>
            <w:tr w:rsidR="009B6283">
              <w:trPr>
                <w:trHeight w:val="592"/>
              </w:trPr>
              <w:tc>
                <w:tcPr>
                  <w:tcW w:w="8852" w:type="dxa"/>
                  <w:gridSpan w:val="2"/>
                  <w:tcBorders>
                    <w:top w:val="nil"/>
                  </w:tcBorders>
                </w:tcPr>
                <w:p w:rsidR="009B6283" w:rsidRDefault="005B1CC1">
                  <w:pPr>
                    <w:tabs>
                      <w:tab w:val="center" w:pos="270"/>
                    </w:tabs>
                    <w:ind w:left="0" w:hanging="2"/>
                    <w:rPr>
                      <w:rFonts w:ascii="Arial Narrow" w:eastAsia="Arial Narrow" w:hAnsi="Arial Narrow" w:cs="Arial Narrow"/>
                      <w:sz w:val="24"/>
                      <w:szCs w:val="24"/>
                    </w:rPr>
                  </w:pPr>
                  <w:r>
                    <w:rPr>
                      <w:rFonts w:ascii="Arial Narrow" w:eastAsia="Arial Narrow" w:hAnsi="Arial Narrow" w:cs="Arial Narrow"/>
                      <w:b/>
                      <w:sz w:val="24"/>
                      <w:szCs w:val="24"/>
                    </w:rPr>
                    <w:t>ANTICIPACIJA PROBLEMA</w:t>
                  </w:r>
                </w:p>
                <w:p w:rsidR="009B6283" w:rsidRDefault="005B1CC1">
                  <w:pPr>
                    <w:tabs>
                      <w:tab w:val="center" w:pos="270"/>
                    </w:tabs>
                    <w:spacing w:before="45"/>
                    <w:ind w:left="0" w:hanging="2"/>
                    <w:rPr>
                      <w:rFonts w:ascii="Arial Narrow" w:eastAsia="Arial Narrow" w:hAnsi="Arial Narrow" w:cs="Arial Narrow"/>
                      <w:sz w:val="24"/>
                      <w:szCs w:val="24"/>
                    </w:rPr>
                  </w:pPr>
                  <w:r>
                    <w:rPr>
                      <w:rFonts w:ascii="Arial Narrow" w:eastAsia="Arial Narrow" w:hAnsi="Arial Narrow" w:cs="Arial Narrow"/>
                      <w:sz w:val="24"/>
                      <w:szCs w:val="24"/>
                    </w:rPr>
                    <w:t>Organizacijski problemi</w:t>
                  </w:r>
                </w:p>
              </w:tc>
            </w:tr>
            <w:tr w:rsidR="009B6283">
              <w:trPr>
                <w:trHeight w:val="592"/>
              </w:trPr>
              <w:tc>
                <w:tcPr>
                  <w:tcW w:w="8852" w:type="dxa"/>
                  <w:gridSpan w:val="2"/>
                </w:tcPr>
                <w:p w:rsidR="009B6283" w:rsidRDefault="005B1CC1">
                  <w:pPr>
                    <w:tabs>
                      <w:tab w:val="center" w:pos="270"/>
                    </w:tabs>
                    <w:ind w:left="0" w:hanging="2"/>
                    <w:rPr>
                      <w:rFonts w:ascii="Arial Narrow" w:eastAsia="Arial Narrow" w:hAnsi="Arial Narrow" w:cs="Arial Narrow"/>
                      <w:sz w:val="24"/>
                      <w:szCs w:val="24"/>
                    </w:rPr>
                  </w:pPr>
                  <w:r>
                    <w:rPr>
                      <w:rFonts w:ascii="Arial Narrow" w:eastAsia="Arial Narrow" w:hAnsi="Arial Narrow" w:cs="Arial Narrow"/>
                      <w:b/>
                      <w:sz w:val="24"/>
                      <w:szCs w:val="24"/>
                    </w:rPr>
                    <w:t>EVALUACIJA PROGRAMA</w:t>
                  </w:r>
                </w:p>
                <w:p w:rsidR="009B6283" w:rsidRDefault="005B1CC1">
                  <w:pPr>
                    <w:tabs>
                      <w:tab w:val="center" w:pos="270"/>
                    </w:tabs>
                    <w:spacing w:before="45"/>
                    <w:ind w:left="0" w:hanging="2"/>
                    <w:rPr>
                      <w:rFonts w:ascii="Arial Narrow" w:eastAsia="Arial Narrow" w:hAnsi="Arial Narrow" w:cs="Arial Narrow"/>
                      <w:sz w:val="24"/>
                      <w:szCs w:val="24"/>
                    </w:rPr>
                  </w:pPr>
                  <w:r>
                    <w:rPr>
                      <w:rFonts w:ascii="Arial Narrow" w:eastAsia="Arial Narrow" w:hAnsi="Arial Narrow" w:cs="Arial Narrow"/>
                      <w:sz w:val="24"/>
                      <w:szCs w:val="24"/>
                    </w:rPr>
                    <w:t>Pismena evaluacija nakon svake radionice</w:t>
                  </w:r>
                </w:p>
              </w:tc>
            </w:tr>
            <w:tr w:rsidR="009B6283">
              <w:trPr>
                <w:trHeight w:val="285"/>
              </w:trPr>
              <w:tc>
                <w:tcPr>
                  <w:tcW w:w="8852" w:type="dxa"/>
                  <w:gridSpan w:val="2"/>
                </w:tcPr>
                <w:p w:rsidR="009B6283" w:rsidRDefault="005B1CC1">
                  <w:pPr>
                    <w:tabs>
                      <w:tab w:val="center" w:pos="270"/>
                    </w:tabs>
                    <w:ind w:left="0" w:hanging="2"/>
                    <w:rPr>
                      <w:rFonts w:ascii="Arial Narrow" w:eastAsia="Arial Narrow" w:hAnsi="Arial Narrow" w:cs="Arial Narrow"/>
                      <w:sz w:val="24"/>
                      <w:szCs w:val="24"/>
                    </w:rPr>
                  </w:pPr>
                  <w:r>
                    <w:rPr>
                      <w:rFonts w:ascii="Arial Narrow" w:eastAsia="Arial Narrow" w:hAnsi="Arial Narrow" w:cs="Arial Narrow"/>
                      <w:b/>
                      <w:sz w:val="24"/>
                      <w:szCs w:val="24"/>
                    </w:rPr>
                    <w:t>FINANCIJSKA KONSTRUKCIJA PROGRAMA</w:t>
                  </w:r>
                </w:p>
              </w:tc>
            </w:tr>
            <w:tr w:rsidR="009B6283">
              <w:trPr>
                <w:trHeight w:val="645"/>
              </w:trPr>
              <w:tc>
                <w:tcPr>
                  <w:tcW w:w="8220" w:type="dxa"/>
                </w:tcPr>
                <w:p w:rsidR="009B6283" w:rsidRDefault="005B1CC1">
                  <w:pPr>
                    <w:tabs>
                      <w:tab w:val="center" w:pos="270"/>
                    </w:tabs>
                    <w:spacing w:before="4"/>
                    <w:ind w:left="0" w:hanging="2"/>
                    <w:rPr>
                      <w:rFonts w:ascii="Arial Narrow" w:eastAsia="Arial Narrow" w:hAnsi="Arial Narrow" w:cs="Arial Narrow"/>
                      <w:sz w:val="24"/>
                      <w:szCs w:val="24"/>
                    </w:rPr>
                  </w:pPr>
                  <w:r>
                    <w:rPr>
                      <w:rFonts w:ascii="Arial Narrow" w:eastAsia="Arial Narrow" w:hAnsi="Arial Narrow" w:cs="Arial Narrow"/>
                      <w:sz w:val="24"/>
                      <w:szCs w:val="24"/>
                    </w:rPr>
                    <w:t>Troškovi vezani uz radni materijal:</w:t>
                  </w:r>
                </w:p>
                <w:p w:rsidR="009B6283" w:rsidRDefault="005B1CC1">
                  <w:pPr>
                    <w:tabs>
                      <w:tab w:val="center" w:pos="270"/>
                    </w:tabs>
                    <w:spacing w:before="45"/>
                    <w:ind w:left="0" w:hanging="2"/>
                    <w:rPr>
                      <w:rFonts w:ascii="Arial Narrow" w:eastAsia="Arial Narrow" w:hAnsi="Arial Narrow" w:cs="Arial Narrow"/>
                      <w:sz w:val="24"/>
                      <w:szCs w:val="24"/>
                    </w:rPr>
                  </w:pPr>
                  <w:r>
                    <w:rPr>
                      <w:rFonts w:ascii="Arial Narrow" w:eastAsia="Arial Narrow" w:hAnsi="Arial Narrow" w:cs="Arial Narrow"/>
                      <w:sz w:val="24"/>
                      <w:szCs w:val="24"/>
                    </w:rPr>
                    <w:t>- papir, drvene boje,pak papir, flomasteri</w:t>
                  </w:r>
                </w:p>
              </w:tc>
              <w:tc>
                <w:tcPr>
                  <w:tcW w:w="632" w:type="dxa"/>
                </w:tcPr>
                <w:p w:rsidR="009B6283" w:rsidRDefault="009B6283">
                  <w:pPr>
                    <w:tabs>
                      <w:tab w:val="center" w:pos="270"/>
                    </w:tabs>
                    <w:ind w:left="0" w:hanging="2"/>
                    <w:rPr>
                      <w:rFonts w:ascii="Arial Narrow" w:eastAsia="Arial Narrow" w:hAnsi="Arial Narrow" w:cs="Arial Narrow"/>
                    </w:rPr>
                  </w:pPr>
                </w:p>
              </w:tc>
            </w:tr>
            <w:tr w:rsidR="009B6283">
              <w:trPr>
                <w:trHeight w:val="285"/>
              </w:trPr>
              <w:tc>
                <w:tcPr>
                  <w:tcW w:w="8220" w:type="dxa"/>
                </w:tcPr>
                <w:p w:rsidR="009B6283" w:rsidRDefault="005B1CC1">
                  <w:pPr>
                    <w:tabs>
                      <w:tab w:val="center" w:pos="270"/>
                    </w:tabs>
                    <w:ind w:left="0" w:hanging="2"/>
                    <w:rPr>
                      <w:rFonts w:ascii="Arial Narrow" w:eastAsia="Arial Narrow" w:hAnsi="Arial Narrow" w:cs="Arial Narrow"/>
                      <w:sz w:val="24"/>
                      <w:szCs w:val="24"/>
                    </w:rPr>
                  </w:pPr>
                  <w:r>
                    <w:rPr>
                      <w:rFonts w:ascii="Arial Narrow" w:eastAsia="Arial Narrow" w:hAnsi="Arial Narrow" w:cs="Arial Narrow"/>
                      <w:b/>
                      <w:sz w:val="24"/>
                      <w:szCs w:val="24"/>
                    </w:rPr>
                    <w:t>UKUPNI TROŠKOVI PROGRAMA:</w:t>
                  </w:r>
                </w:p>
              </w:tc>
              <w:tc>
                <w:tcPr>
                  <w:tcW w:w="632" w:type="dxa"/>
                </w:tcPr>
                <w:p w:rsidR="009B6283" w:rsidRDefault="009B6283">
                  <w:pPr>
                    <w:tabs>
                      <w:tab w:val="center" w:pos="270"/>
                    </w:tabs>
                    <w:ind w:left="0" w:hanging="2"/>
                    <w:rPr>
                      <w:rFonts w:ascii="Arial Narrow" w:eastAsia="Arial Narrow" w:hAnsi="Arial Narrow" w:cs="Arial Narrow"/>
                      <w:sz w:val="20"/>
                      <w:szCs w:val="20"/>
                    </w:rPr>
                  </w:pPr>
                </w:p>
              </w:tc>
            </w:tr>
          </w:tbl>
          <w:p w:rsidR="009B6283" w:rsidRDefault="005B1CC1">
            <w:pPr>
              <w:spacing w:before="44"/>
              <w:ind w:left="0" w:hanging="2"/>
              <w:rPr>
                <w:rFonts w:ascii="Arial Narrow" w:eastAsia="Arial Narrow" w:hAnsi="Arial Narrow" w:cs="Arial Narrow"/>
                <w:sz w:val="24"/>
                <w:szCs w:val="24"/>
              </w:rPr>
            </w:pPr>
            <w:r>
              <w:rPr>
                <w:rFonts w:ascii="Arial Narrow" w:eastAsia="Arial Narrow" w:hAnsi="Arial Narrow" w:cs="Arial Narrow"/>
                <w:sz w:val="24"/>
                <w:szCs w:val="24"/>
              </w:rPr>
              <w:t>Školska godina 2024../2025.</w:t>
            </w:r>
          </w:p>
        </w:tc>
      </w:tr>
    </w:tbl>
    <w:p w:rsidR="009B6283" w:rsidRDefault="009B6283">
      <w:pPr>
        <w:ind w:left="-2" w:firstLine="0"/>
        <w:rPr>
          <w:rFonts w:ascii="Arial Narrow" w:eastAsia="Arial Narrow" w:hAnsi="Arial Narrow" w:cs="Arial Narrow"/>
          <w:color w:val="FF0000"/>
          <w:sz w:val="2"/>
          <w:szCs w:val="2"/>
        </w:rPr>
      </w:pPr>
    </w:p>
    <w:p w:rsidR="009B6283" w:rsidRDefault="009B6283">
      <w:pPr>
        <w:spacing w:before="4"/>
        <w:ind w:left="-2" w:firstLine="0"/>
        <w:rPr>
          <w:rFonts w:ascii="Arial Narrow" w:eastAsia="Arial Narrow" w:hAnsi="Arial Narrow" w:cs="Arial Narrow"/>
          <w:color w:val="FF0000"/>
          <w:sz w:val="2"/>
          <w:szCs w:val="2"/>
        </w:rPr>
      </w:pPr>
    </w:p>
    <w:p w:rsidR="009B6283" w:rsidRDefault="009B6283">
      <w:pPr>
        <w:ind w:left="-2" w:firstLine="0"/>
        <w:rPr>
          <w:rFonts w:ascii="Arial Narrow" w:eastAsia="Arial Narrow" w:hAnsi="Arial Narrow" w:cs="Arial Narrow"/>
          <w:color w:val="FF0000"/>
          <w:sz w:val="2"/>
          <w:szCs w:val="2"/>
        </w:rPr>
        <w:sectPr w:rsidR="009B6283">
          <w:pgSz w:w="11910" w:h="16840"/>
          <w:pgMar w:top="1080" w:right="860" w:bottom="1460"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before="4" w:line="240" w:lineRule="auto"/>
        <w:ind w:left="-2" w:firstLine="0"/>
        <w:rPr>
          <w:rFonts w:ascii="Arial Narrow" w:eastAsia="Arial Narrow" w:hAnsi="Arial Narrow" w:cs="Arial Narrow"/>
          <w:color w:val="FF0000"/>
          <w:sz w:val="2"/>
          <w:szCs w:val="2"/>
        </w:rPr>
      </w:pPr>
    </w:p>
    <w:p w:rsidR="009B6283" w:rsidRDefault="005B1CC1">
      <w:pPr>
        <w:ind w:leftChars="0" w:left="0" w:firstLineChars="0" w:firstLine="0"/>
        <w:textAlignment w:val="baseline"/>
        <w:rPr>
          <w:rFonts w:ascii="Arial Narrow" w:eastAsia="Times New Roman" w:hAnsi="Arial Narrow" w:cs="Segoe UI"/>
          <w:color w:val="4F81BD"/>
          <w:sz w:val="28"/>
          <w:szCs w:val="28"/>
          <w:lang w:eastAsia="en-GB"/>
        </w:rPr>
      </w:pPr>
      <w:r>
        <w:rPr>
          <w:rFonts w:ascii="Arial Narrow" w:eastAsia="Times New Roman" w:hAnsi="Arial Narrow" w:cs="Segoe UI"/>
          <w:b/>
          <w:bCs/>
          <w:color w:val="4F81BD"/>
          <w:sz w:val="28"/>
          <w:szCs w:val="28"/>
          <w:lang w:eastAsia="en-GB"/>
        </w:rPr>
        <w:t>PROJEKT: Prevencija zlostavljanja djece – CAP program</w:t>
      </w:r>
      <w:r>
        <w:rPr>
          <w:rFonts w:ascii="Arial Narrow" w:eastAsia="Times New Roman" w:hAnsi="Arial Narrow" w:cs="Segoe UI"/>
          <w:color w:val="4F81BD"/>
          <w:sz w:val="28"/>
          <w:szCs w:val="28"/>
          <w:lang w:eastAsia="en-GB"/>
        </w:rPr>
        <w:t> </w:t>
      </w:r>
    </w:p>
    <w:p w:rsidR="009B6283" w:rsidRDefault="009B6283">
      <w:pPr>
        <w:ind w:leftChars="0" w:left="0" w:firstLineChars="0" w:firstLine="0"/>
        <w:textAlignment w:val="baseline"/>
        <w:rPr>
          <w:rFonts w:ascii="Arial Narrow" w:eastAsia="Times New Roman" w:hAnsi="Arial Narrow" w:cs="Segoe UI"/>
          <w:sz w:val="24"/>
          <w:szCs w:val="24"/>
          <w:lang w:eastAsia="en-GB"/>
        </w:rPr>
      </w:pPr>
    </w:p>
    <w:tbl>
      <w:tblPr>
        <w:tblW w:w="9356"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95"/>
        <w:gridCol w:w="3561"/>
      </w:tblGrid>
      <w:tr w:rsidR="009B6283">
        <w:trPr>
          <w:trHeight w:val="300"/>
        </w:trPr>
        <w:tc>
          <w:tcPr>
            <w:tcW w:w="9356" w:type="dxa"/>
            <w:gridSpan w:val="2"/>
            <w:tcBorders>
              <w:top w:val="single" w:sz="6" w:space="0" w:color="000000"/>
              <w:left w:val="single" w:sz="6" w:space="0" w:color="000000"/>
              <w:bottom w:val="single" w:sz="6" w:space="0" w:color="000000"/>
              <w:right w:val="single" w:sz="6" w:space="0" w:color="000000"/>
            </w:tcBorders>
            <w:hideMark/>
          </w:tcPr>
          <w:p w:rsidR="009B6283" w:rsidRDefault="005B1CC1">
            <w:pPr>
              <w:ind w:left="0" w:hanging="2"/>
              <w:textAlignment w:val="baseline"/>
              <w:rPr>
                <w:rFonts w:ascii="Arial Narrow" w:eastAsia="Times New Roman" w:hAnsi="Arial Narrow" w:cs="Times New Roman"/>
                <w:sz w:val="24"/>
                <w:szCs w:val="24"/>
                <w:lang w:eastAsia="en-GB"/>
              </w:rPr>
            </w:pPr>
            <w:r>
              <w:rPr>
                <w:rFonts w:ascii="Arial Narrow" w:eastAsia="Times New Roman" w:hAnsi="Arial Narrow" w:cs="Times New Roman"/>
                <w:sz w:val="24"/>
                <w:szCs w:val="24"/>
                <w:lang w:eastAsia="en-GB"/>
              </w:rPr>
              <w:t>Prevencija zlostavljanja djece i nasilničkog ponašanja </w:t>
            </w:r>
          </w:p>
        </w:tc>
      </w:tr>
      <w:tr w:rsidR="009B6283">
        <w:trPr>
          <w:trHeight w:val="300"/>
        </w:trPr>
        <w:tc>
          <w:tcPr>
            <w:tcW w:w="9356" w:type="dxa"/>
            <w:gridSpan w:val="2"/>
            <w:tcBorders>
              <w:top w:val="single" w:sz="6" w:space="0" w:color="000000"/>
              <w:left w:val="single" w:sz="6" w:space="0" w:color="000000"/>
              <w:bottom w:val="single" w:sz="6" w:space="0" w:color="000000"/>
              <w:right w:val="single" w:sz="6" w:space="0" w:color="000000"/>
            </w:tcBorders>
            <w:hideMark/>
          </w:tcPr>
          <w:p w:rsidR="009B6283" w:rsidRDefault="005B1CC1">
            <w:pPr>
              <w:ind w:left="0" w:hanging="2"/>
              <w:textAlignment w:val="baseline"/>
              <w:rPr>
                <w:rFonts w:ascii="Arial Narrow" w:eastAsia="Times New Roman" w:hAnsi="Arial Narrow" w:cs="Times New Roman"/>
                <w:sz w:val="24"/>
                <w:szCs w:val="24"/>
                <w:lang w:eastAsia="en-GB"/>
              </w:rPr>
            </w:pPr>
            <w:r>
              <w:rPr>
                <w:rFonts w:ascii="Arial Narrow" w:eastAsia="Times New Roman" w:hAnsi="Arial Narrow" w:cs="Times New Roman"/>
                <w:b/>
                <w:bCs/>
                <w:sz w:val="24"/>
                <w:szCs w:val="24"/>
                <w:lang w:eastAsia="en-GB"/>
              </w:rPr>
              <w:t>NOSITELJ PROGRAMA</w:t>
            </w:r>
            <w:r>
              <w:rPr>
                <w:rFonts w:ascii="Arial Narrow" w:eastAsia="Times New Roman" w:hAnsi="Arial Narrow" w:cs="Times New Roman"/>
                <w:sz w:val="24"/>
                <w:szCs w:val="24"/>
                <w:lang w:eastAsia="en-GB"/>
              </w:rPr>
              <w:t> </w:t>
            </w:r>
          </w:p>
          <w:p w:rsidR="009B6283" w:rsidRDefault="005B1CC1">
            <w:pPr>
              <w:ind w:left="0" w:hanging="2"/>
              <w:textAlignment w:val="baseline"/>
              <w:rPr>
                <w:rFonts w:ascii="Arial Narrow" w:eastAsia="Times New Roman" w:hAnsi="Arial Narrow" w:cs="Times New Roman"/>
                <w:sz w:val="24"/>
                <w:szCs w:val="24"/>
                <w:lang w:eastAsia="en-GB"/>
              </w:rPr>
            </w:pPr>
            <w:r>
              <w:rPr>
                <w:rFonts w:ascii="Arial Narrow" w:eastAsia="Times New Roman" w:hAnsi="Arial Narrow" w:cs="Times New Roman"/>
                <w:sz w:val="24"/>
                <w:szCs w:val="24"/>
                <w:lang w:eastAsia="en-GB"/>
              </w:rPr>
              <w:t>psihologinja Kristina Blumenšajn </w:t>
            </w:r>
          </w:p>
        </w:tc>
      </w:tr>
      <w:tr w:rsidR="009B6283">
        <w:trPr>
          <w:trHeight w:val="300"/>
        </w:trPr>
        <w:tc>
          <w:tcPr>
            <w:tcW w:w="9356" w:type="dxa"/>
            <w:gridSpan w:val="2"/>
            <w:tcBorders>
              <w:top w:val="single" w:sz="6" w:space="0" w:color="000000"/>
              <w:left w:val="single" w:sz="6" w:space="0" w:color="000000"/>
              <w:bottom w:val="single" w:sz="6" w:space="0" w:color="000000"/>
              <w:right w:val="single" w:sz="6" w:space="0" w:color="000000"/>
            </w:tcBorders>
            <w:hideMark/>
          </w:tcPr>
          <w:p w:rsidR="009B6283" w:rsidRDefault="005B1CC1">
            <w:pPr>
              <w:ind w:left="0" w:hanging="2"/>
              <w:jc w:val="both"/>
              <w:textAlignment w:val="baseline"/>
              <w:rPr>
                <w:rFonts w:ascii="Arial Narrow" w:eastAsia="Times New Roman" w:hAnsi="Arial Narrow" w:cs="Times New Roman"/>
                <w:sz w:val="24"/>
                <w:szCs w:val="24"/>
                <w:lang w:eastAsia="en-GB"/>
              </w:rPr>
            </w:pPr>
            <w:r>
              <w:rPr>
                <w:rFonts w:ascii="Arial Narrow" w:eastAsia="Times New Roman" w:hAnsi="Arial Narrow" w:cs="Times New Roman"/>
                <w:b/>
                <w:bCs/>
                <w:sz w:val="24"/>
                <w:szCs w:val="24"/>
                <w:lang w:eastAsia="en-GB"/>
              </w:rPr>
              <w:t>ANALIZA PROBLEMA</w:t>
            </w:r>
            <w:r>
              <w:rPr>
                <w:rFonts w:ascii="Arial Narrow" w:eastAsia="Times New Roman" w:hAnsi="Arial Narrow" w:cs="Times New Roman"/>
                <w:sz w:val="24"/>
                <w:szCs w:val="24"/>
                <w:lang w:eastAsia="en-GB"/>
              </w:rPr>
              <w:t> </w:t>
            </w:r>
          </w:p>
          <w:p w:rsidR="009B6283" w:rsidRDefault="005B1CC1">
            <w:pPr>
              <w:ind w:left="0" w:hanging="2"/>
              <w:textAlignment w:val="baseline"/>
              <w:rPr>
                <w:rFonts w:ascii="Arial Narrow" w:eastAsia="Times New Roman" w:hAnsi="Arial Narrow" w:cs="Times New Roman"/>
                <w:sz w:val="24"/>
                <w:szCs w:val="24"/>
                <w:lang w:eastAsia="en-GB"/>
              </w:rPr>
            </w:pPr>
            <w:r>
              <w:rPr>
                <w:rFonts w:ascii="Arial Narrow" w:eastAsia="Times New Roman" w:hAnsi="Arial Narrow" w:cs="Times New Roman"/>
                <w:sz w:val="24"/>
                <w:szCs w:val="24"/>
                <w:lang w:eastAsia="en-GB"/>
              </w:rPr>
              <w:t> </w:t>
            </w:r>
          </w:p>
          <w:p w:rsidR="009B6283" w:rsidRDefault="005B1CC1">
            <w:pPr>
              <w:ind w:leftChars="0" w:left="0" w:right="75" w:firstLineChars="0" w:firstLine="0"/>
              <w:jc w:val="both"/>
              <w:textAlignment w:val="baseline"/>
              <w:rPr>
                <w:rFonts w:ascii="Arial Narrow" w:eastAsia="Times New Roman" w:hAnsi="Arial Narrow" w:cs="Times New Roman"/>
                <w:sz w:val="24"/>
                <w:szCs w:val="24"/>
                <w:lang w:eastAsia="en-GB"/>
              </w:rPr>
            </w:pPr>
            <w:r>
              <w:rPr>
                <w:rFonts w:ascii="Arial Narrow" w:eastAsia="Times New Roman" w:hAnsi="Arial Narrow" w:cs="Times New Roman"/>
                <w:sz w:val="24"/>
                <w:szCs w:val="24"/>
                <w:lang w:eastAsia="en-GB"/>
              </w:rPr>
              <w:t>CAP program, jedan od najstarijih i najuglednijih programa primarne prevencije zlostavljanja djece u svijetu, provodi se u Hrvatskoj punih 20 godina. </w:t>
            </w:r>
          </w:p>
          <w:p w:rsidR="009B6283" w:rsidRDefault="005B1CC1">
            <w:pPr>
              <w:ind w:left="0" w:right="75" w:hanging="2"/>
              <w:jc w:val="both"/>
              <w:textAlignment w:val="baseline"/>
              <w:rPr>
                <w:rFonts w:ascii="Arial Narrow" w:eastAsia="Times New Roman" w:hAnsi="Arial Narrow" w:cs="Times New Roman"/>
                <w:sz w:val="24"/>
                <w:szCs w:val="24"/>
                <w:lang w:eastAsia="en-GB"/>
              </w:rPr>
            </w:pPr>
            <w:r>
              <w:rPr>
                <w:rFonts w:ascii="Arial Narrow" w:eastAsia="Times New Roman" w:hAnsi="Arial Narrow" w:cs="Times New Roman"/>
                <w:sz w:val="24"/>
                <w:szCs w:val="24"/>
                <w:lang w:eastAsia="en-GB"/>
              </w:rPr>
              <w:t>CAP program, je jedan od rijetkih program primarne prevencije zlostavljanja djece predškolske i školske d</w:t>
            </w:r>
            <w:r>
              <w:rPr>
                <w:rFonts w:ascii="Arial Narrow" w:eastAsia="Times New Roman" w:hAnsi="Arial Narrow" w:cs="Times New Roman"/>
                <w:sz w:val="24"/>
                <w:szCs w:val="24"/>
                <w:lang w:eastAsia="en-GB"/>
              </w:rPr>
              <w:t>obi koji ih poučava prevencijskim vještinama u slučajevima seksualnog zlostavljanja(napad nepoznate i napad poznate odrasle osobe). Ima razrađen kurikulum i brojne prateće materijale za svaku varijantu programa (predškolski, osnovni, Teen i CAP za djecu sa</w:t>
            </w:r>
            <w:r>
              <w:rPr>
                <w:rFonts w:ascii="Arial Narrow" w:eastAsia="Times New Roman" w:hAnsi="Arial Narrow" w:cs="Times New Roman"/>
                <w:sz w:val="24"/>
                <w:szCs w:val="24"/>
                <w:lang w:eastAsia="en-GB"/>
              </w:rPr>
              <w:t xml:space="preserve"> teškoćama u razvoju), vrlo strukturirane aktivnosti i obveznu procesnu evaluaciju, te ga stručni suradnici osnovnih škola i vrtića smatraju konkretnim, pouzdanim i kvalitetnim alatom’ za primarnu prevenciju zlostavljanja djece. </w:t>
            </w:r>
          </w:p>
        </w:tc>
      </w:tr>
      <w:tr w:rsidR="009B6283">
        <w:trPr>
          <w:trHeight w:val="300"/>
        </w:trPr>
        <w:tc>
          <w:tcPr>
            <w:tcW w:w="9356" w:type="dxa"/>
            <w:gridSpan w:val="2"/>
            <w:tcBorders>
              <w:top w:val="nil"/>
              <w:left w:val="single" w:sz="6" w:space="0" w:color="auto"/>
              <w:bottom w:val="single" w:sz="6" w:space="0" w:color="auto"/>
              <w:right w:val="single" w:sz="6" w:space="0" w:color="auto"/>
            </w:tcBorders>
            <w:hideMark/>
          </w:tcPr>
          <w:p w:rsidR="009B6283" w:rsidRDefault="005B1CC1">
            <w:pPr>
              <w:ind w:left="0" w:hanging="2"/>
              <w:textAlignment w:val="baseline"/>
              <w:rPr>
                <w:rFonts w:ascii="Arial Narrow" w:eastAsia="Times New Roman" w:hAnsi="Arial Narrow" w:cs="Segoe UI"/>
                <w:sz w:val="24"/>
                <w:szCs w:val="24"/>
                <w:lang w:eastAsia="en-GB"/>
              </w:rPr>
            </w:pPr>
            <w:r>
              <w:rPr>
                <w:rFonts w:ascii="Arial Narrow" w:eastAsia="Times New Roman" w:hAnsi="Arial Narrow" w:cs="Segoe UI"/>
                <w:b/>
                <w:bCs/>
                <w:sz w:val="24"/>
                <w:szCs w:val="24"/>
                <w:lang w:eastAsia="en-GB"/>
              </w:rPr>
              <w:t>CILJEVI PROGRAMA</w:t>
            </w:r>
            <w:r>
              <w:rPr>
                <w:rFonts w:ascii="Arial Narrow" w:eastAsia="Times New Roman" w:hAnsi="Arial Narrow" w:cs="Segoe UI"/>
                <w:sz w:val="24"/>
                <w:szCs w:val="24"/>
                <w:lang w:eastAsia="en-GB"/>
              </w:rPr>
              <w:t> </w:t>
            </w:r>
          </w:p>
          <w:p w:rsidR="009B6283" w:rsidRDefault="005B1CC1">
            <w:pPr>
              <w:ind w:left="0" w:hanging="2"/>
              <w:textAlignment w:val="baseline"/>
              <w:rPr>
                <w:rFonts w:ascii="Arial Narrow" w:eastAsia="Times New Roman" w:hAnsi="Arial Narrow" w:cs="Segoe UI"/>
                <w:sz w:val="24"/>
                <w:szCs w:val="24"/>
                <w:lang w:eastAsia="en-GB"/>
              </w:rPr>
            </w:pPr>
            <w:r>
              <w:rPr>
                <w:rFonts w:ascii="Arial Narrow" w:eastAsia="Times New Roman" w:hAnsi="Arial Narrow" w:cs="Segoe UI"/>
                <w:sz w:val="24"/>
                <w:szCs w:val="24"/>
                <w:lang w:eastAsia="en-GB"/>
              </w:rPr>
              <w:t> </w:t>
            </w:r>
          </w:p>
          <w:p w:rsidR="009B6283" w:rsidRDefault="005B1CC1">
            <w:pPr>
              <w:ind w:left="0" w:hanging="2"/>
              <w:textAlignment w:val="baseline"/>
              <w:rPr>
                <w:rFonts w:ascii="Arial Narrow" w:eastAsia="Times New Roman" w:hAnsi="Arial Narrow" w:cs="Segoe UI"/>
                <w:sz w:val="24"/>
                <w:szCs w:val="24"/>
                <w:lang w:eastAsia="en-GB"/>
              </w:rPr>
            </w:pPr>
            <w:r>
              <w:rPr>
                <w:rFonts w:ascii="Arial Narrow" w:eastAsia="Times New Roman" w:hAnsi="Arial Narrow" w:cs="Segoe UI"/>
                <w:sz w:val="24"/>
                <w:szCs w:val="24"/>
                <w:lang w:eastAsia="en-GB"/>
              </w:rPr>
              <w:t>Ciljevi CAP programa su: </w:t>
            </w:r>
          </w:p>
          <w:p w:rsidR="009B6283" w:rsidRDefault="005B1CC1">
            <w:pPr>
              <w:ind w:left="0" w:hanging="2"/>
              <w:textAlignment w:val="baseline"/>
              <w:rPr>
                <w:rFonts w:ascii="Arial Narrow" w:eastAsia="Times New Roman" w:hAnsi="Arial Narrow" w:cs="Segoe UI"/>
                <w:sz w:val="24"/>
                <w:szCs w:val="24"/>
                <w:lang w:eastAsia="en-GB"/>
              </w:rPr>
            </w:pPr>
            <w:r>
              <w:rPr>
                <w:rFonts w:ascii="Arial Narrow" w:eastAsia="Times New Roman" w:hAnsi="Arial Narrow" w:cs="Segoe UI"/>
                <w:sz w:val="24"/>
                <w:szCs w:val="24"/>
                <w:lang w:eastAsia="en-GB"/>
              </w:rPr>
              <w:t>Smanjiti ranjivost djece i njihovu izloženost različitim oblicima nasilja poučavajući ih efikasnim prevencijskim strategijama, te osiguravanjem kvalitetnije podrške njima važnih odraslih (roditelji, zakonski skrbnici i odgajatelji</w:t>
            </w:r>
            <w:r>
              <w:rPr>
                <w:rFonts w:ascii="Arial Narrow" w:eastAsia="Times New Roman" w:hAnsi="Arial Narrow" w:cs="Segoe UI"/>
                <w:sz w:val="24"/>
                <w:szCs w:val="24"/>
                <w:lang w:eastAsia="en-GB"/>
              </w:rPr>
              <w:t>) </w:t>
            </w:r>
          </w:p>
          <w:p w:rsidR="009B6283" w:rsidRDefault="005B1CC1">
            <w:pPr>
              <w:ind w:left="0" w:hanging="2"/>
              <w:textAlignment w:val="baseline"/>
              <w:rPr>
                <w:rFonts w:ascii="Arial Narrow" w:eastAsia="Times New Roman" w:hAnsi="Arial Narrow" w:cs="Segoe UI"/>
                <w:sz w:val="24"/>
                <w:szCs w:val="24"/>
                <w:lang w:eastAsia="en-GB"/>
              </w:rPr>
            </w:pPr>
            <w:r>
              <w:rPr>
                <w:rFonts w:ascii="Arial Narrow" w:eastAsia="Times New Roman" w:hAnsi="Arial Narrow" w:cs="Segoe UI"/>
                <w:sz w:val="24"/>
                <w:szCs w:val="24"/>
                <w:lang w:eastAsia="en-GB"/>
              </w:rPr>
              <w:t>Potaknuti lokalnu zajednicu na aktivno zalaganje za prevenciju nasilja u društvu, a posebno na prevenciju nasilja nad i među djecom </w:t>
            </w:r>
          </w:p>
          <w:p w:rsidR="009B6283" w:rsidRDefault="005B1CC1">
            <w:pPr>
              <w:ind w:left="0" w:hanging="2"/>
              <w:textAlignment w:val="baseline"/>
              <w:rPr>
                <w:rFonts w:ascii="Arial Narrow" w:eastAsia="Times New Roman" w:hAnsi="Arial Narrow" w:cs="Segoe UI"/>
                <w:sz w:val="24"/>
                <w:szCs w:val="24"/>
                <w:lang w:eastAsia="en-GB"/>
              </w:rPr>
            </w:pPr>
            <w:r>
              <w:rPr>
                <w:rFonts w:ascii="Arial Narrow" w:eastAsia="Times New Roman" w:hAnsi="Arial Narrow" w:cs="Segoe UI"/>
                <w:sz w:val="24"/>
                <w:szCs w:val="24"/>
                <w:lang w:eastAsia="en-GB"/>
              </w:rPr>
              <w:t>Potaknuti odgojno–obrazovne ustanove na sustavan pristup primarnoj prevenciji nasilja nad i među </w:t>
            </w:r>
          </w:p>
          <w:p w:rsidR="009B6283" w:rsidRDefault="005B1CC1">
            <w:pPr>
              <w:ind w:left="0" w:hanging="2"/>
              <w:textAlignment w:val="baseline"/>
              <w:rPr>
                <w:rFonts w:ascii="Arial Narrow" w:eastAsia="Times New Roman" w:hAnsi="Arial Narrow" w:cs="Segoe UI"/>
                <w:sz w:val="24"/>
                <w:szCs w:val="24"/>
                <w:lang w:eastAsia="en-GB"/>
              </w:rPr>
            </w:pPr>
            <w:r>
              <w:rPr>
                <w:rFonts w:ascii="Arial Narrow" w:eastAsia="Times New Roman" w:hAnsi="Arial Narrow" w:cs="Segoe UI"/>
                <w:sz w:val="24"/>
                <w:szCs w:val="24"/>
                <w:lang w:eastAsia="en-GB"/>
              </w:rPr>
              <w:t>djecom </w:t>
            </w:r>
          </w:p>
        </w:tc>
      </w:tr>
      <w:tr w:rsidR="009B6283">
        <w:trPr>
          <w:trHeight w:val="300"/>
        </w:trPr>
        <w:tc>
          <w:tcPr>
            <w:tcW w:w="9356" w:type="dxa"/>
            <w:gridSpan w:val="2"/>
            <w:tcBorders>
              <w:top w:val="single" w:sz="6" w:space="0" w:color="000000"/>
              <w:left w:val="single" w:sz="6" w:space="0" w:color="000000"/>
              <w:bottom w:val="single" w:sz="6" w:space="0" w:color="000000"/>
              <w:right w:val="single" w:sz="6" w:space="0" w:color="000000"/>
            </w:tcBorders>
            <w:hideMark/>
          </w:tcPr>
          <w:p w:rsidR="009B6283" w:rsidRDefault="005B1CC1">
            <w:pPr>
              <w:ind w:left="0" w:hanging="2"/>
              <w:textAlignment w:val="baseline"/>
              <w:rPr>
                <w:rFonts w:ascii="Arial Narrow" w:eastAsia="Times New Roman" w:hAnsi="Arial Narrow" w:cs="Segoe UI"/>
                <w:sz w:val="24"/>
                <w:szCs w:val="24"/>
                <w:lang w:eastAsia="en-GB"/>
              </w:rPr>
            </w:pPr>
            <w:r>
              <w:rPr>
                <w:rFonts w:ascii="Arial Narrow" w:eastAsia="Times New Roman" w:hAnsi="Arial Narrow" w:cs="Segoe UI"/>
                <w:b/>
                <w:bCs/>
                <w:sz w:val="24"/>
                <w:szCs w:val="24"/>
                <w:lang w:eastAsia="en-GB"/>
              </w:rPr>
              <w:t>PROVODITELJ P</w:t>
            </w:r>
            <w:r>
              <w:rPr>
                <w:rFonts w:ascii="Arial Narrow" w:eastAsia="Times New Roman" w:hAnsi="Arial Narrow" w:cs="Segoe UI"/>
                <w:b/>
                <w:bCs/>
                <w:sz w:val="24"/>
                <w:szCs w:val="24"/>
                <w:lang w:eastAsia="en-GB"/>
              </w:rPr>
              <w:t>ROGRAMA</w:t>
            </w:r>
            <w:r>
              <w:rPr>
                <w:rFonts w:ascii="Arial Narrow" w:eastAsia="Times New Roman" w:hAnsi="Arial Narrow" w:cs="Segoe UI"/>
                <w:sz w:val="24"/>
                <w:szCs w:val="24"/>
                <w:lang w:eastAsia="en-GB"/>
              </w:rPr>
              <w:t> </w:t>
            </w:r>
          </w:p>
          <w:p w:rsidR="009B6283" w:rsidRDefault="005B1CC1">
            <w:pPr>
              <w:ind w:left="0" w:hanging="2"/>
              <w:textAlignment w:val="baseline"/>
              <w:rPr>
                <w:rFonts w:ascii="Arial Narrow" w:eastAsia="Times New Roman" w:hAnsi="Arial Narrow" w:cs="Segoe UI"/>
                <w:sz w:val="24"/>
                <w:szCs w:val="24"/>
                <w:lang w:eastAsia="en-GB"/>
              </w:rPr>
            </w:pPr>
            <w:r>
              <w:rPr>
                <w:rFonts w:ascii="Arial Narrow" w:eastAsia="Times New Roman" w:hAnsi="Arial Narrow" w:cs="Segoe UI"/>
                <w:sz w:val="24"/>
                <w:szCs w:val="24"/>
                <w:lang w:eastAsia="en-GB"/>
              </w:rPr>
              <w:t>psihologinja Kristina Blumenšajn, educirani učitelji </w:t>
            </w:r>
          </w:p>
        </w:tc>
      </w:tr>
      <w:tr w:rsidR="009B6283">
        <w:trPr>
          <w:trHeight w:val="300"/>
        </w:trPr>
        <w:tc>
          <w:tcPr>
            <w:tcW w:w="9356" w:type="dxa"/>
            <w:gridSpan w:val="2"/>
            <w:tcBorders>
              <w:top w:val="single" w:sz="6" w:space="0" w:color="000000"/>
              <w:left w:val="single" w:sz="6" w:space="0" w:color="000000"/>
              <w:bottom w:val="single" w:sz="6" w:space="0" w:color="000000"/>
              <w:right w:val="single" w:sz="6" w:space="0" w:color="000000"/>
            </w:tcBorders>
            <w:hideMark/>
          </w:tcPr>
          <w:p w:rsidR="009B6283" w:rsidRDefault="005B1CC1">
            <w:pPr>
              <w:ind w:left="0" w:hanging="2"/>
              <w:textAlignment w:val="baseline"/>
              <w:rPr>
                <w:rFonts w:ascii="Arial Narrow" w:eastAsia="Times New Roman" w:hAnsi="Arial Narrow" w:cs="Segoe UI"/>
                <w:sz w:val="24"/>
                <w:szCs w:val="24"/>
                <w:lang w:eastAsia="en-GB"/>
              </w:rPr>
            </w:pPr>
            <w:r>
              <w:rPr>
                <w:rFonts w:ascii="Arial Narrow" w:eastAsia="Times New Roman" w:hAnsi="Arial Narrow" w:cs="Segoe UI"/>
                <w:b/>
                <w:bCs/>
                <w:sz w:val="24"/>
                <w:szCs w:val="24"/>
                <w:lang w:eastAsia="en-GB"/>
              </w:rPr>
              <w:t>KORISNICI</w:t>
            </w:r>
            <w:r>
              <w:rPr>
                <w:rFonts w:ascii="Arial Narrow" w:eastAsia="Times New Roman" w:hAnsi="Arial Narrow" w:cs="Segoe UI"/>
                <w:sz w:val="24"/>
                <w:szCs w:val="24"/>
                <w:lang w:eastAsia="en-GB"/>
              </w:rPr>
              <w:t> </w:t>
            </w:r>
          </w:p>
          <w:p w:rsidR="009B6283" w:rsidRDefault="005B1CC1">
            <w:pPr>
              <w:ind w:left="0" w:hanging="2"/>
              <w:textAlignment w:val="baseline"/>
              <w:rPr>
                <w:rFonts w:ascii="Arial Narrow" w:eastAsia="Times New Roman" w:hAnsi="Arial Narrow" w:cs="Segoe UI"/>
                <w:sz w:val="24"/>
                <w:szCs w:val="24"/>
                <w:lang w:eastAsia="en-GB"/>
              </w:rPr>
            </w:pPr>
            <w:r>
              <w:rPr>
                <w:rFonts w:ascii="Arial Narrow" w:eastAsia="Times New Roman" w:hAnsi="Arial Narrow" w:cs="Segoe UI"/>
                <w:sz w:val="24"/>
                <w:szCs w:val="24"/>
                <w:lang w:eastAsia="en-GB"/>
              </w:rPr>
              <w:t>Korisnici programa su učenici 3. razreda </w:t>
            </w:r>
          </w:p>
        </w:tc>
      </w:tr>
      <w:tr w:rsidR="009B6283">
        <w:trPr>
          <w:trHeight w:val="300"/>
        </w:trPr>
        <w:tc>
          <w:tcPr>
            <w:tcW w:w="9356" w:type="dxa"/>
            <w:gridSpan w:val="2"/>
            <w:tcBorders>
              <w:top w:val="single" w:sz="6" w:space="0" w:color="000000"/>
              <w:left w:val="single" w:sz="6" w:space="0" w:color="000000"/>
              <w:bottom w:val="single" w:sz="6" w:space="0" w:color="000000"/>
              <w:right w:val="single" w:sz="6" w:space="0" w:color="000000"/>
            </w:tcBorders>
            <w:hideMark/>
          </w:tcPr>
          <w:p w:rsidR="009B6283" w:rsidRDefault="005B1CC1">
            <w:pPr>
              <w:ind w:left="0" w:hanging="2"/>
              <w:textAlignment w:val="baseline"/>
              <w:rPr>
                <w:rFonts w:ascii="Arial Narrow" w:eastAsia="Times New Roman" w:hAnsi="Arial Narrow" w:cs="Segoe UI"/>
                <w:sz w:val="24"/>
                <w:szCs w:val="24"/>
                <w:lang w:eastAsia="en-GB"/>
              </w:rPr>
            </w:pPr>
            <w:r>
              <w:rPr>
                <w:rFonts w:ascii="Arial Narrow" w:eastAsia="Times New Roman" w:hAnsi="Arial Narrow" w:cs="Segoe UI"/>
                <w:b/>
                <w:bCs/>
                <w:sz w:val="24"/>
                <w:szCs w:val="24"/>
                <w:lang w:eastAsia="en-GB"/>
              </w:rPr>
              <w:t>SADRŽAJ PROGRAMA</w:t>
            </w:r>
            <w:r>
              <w:rPr>
                <w:rFonts w:ascii="Arial Narrow" w:eastAsia="Times New Roman" w:hAnsi="Arial Narrow" w:cs="Segoe UI"/>
                <w:sz w:val="24"/>
                <w:szCs w:val="24"/>
                <w:lang w:eastAsia="en-GB"/>
              </w:rPr>
              <w:t> </w:t>
            </w:r>
          </w:p>
          <w:p w:rsidR="009B6283" w:rsidRDefault="005B1CC1">
            <w:pPr>
              <w:ind w:left="0" w:hanging="2"/>
              <w:textAlignment w:val="baseline"/>
              <w:rPr>
                <w:rFonts w:ascii="Arial Narrow" w:eastAsia="Times New Roman" w:hAnsi="Arial Narrow" w:cs="Segoe UI"/>
                <w:sz w:val="24"/>
                <w:szCs w:val="24"/>
                <w:lang w:eastAsia="en-GB"/>
              </w:rPr>
            </w:pPr>
            <w:r>
              <w:rPr>
                <w:rFonts w:ascii="Arial Narrow" w:eastAsia="Times New Roman" w:hAnsi="Arial Narrow" w:cs="Segoe UI"/>
                <w:sz w:val="24"/>
                <w:szCs w:val="24"/>
                <w:lang w:eastAsia="en-GB"/>
              </w:rPr>
              <w:t> </w:t>
            </w:r>
          </w:p>
          <w:p w:rsidR="009B6283" w:rsidRDefault="005B1CC1">
            <w:pPr>
              <w:ind w:left="0" w:hanging="2"/>
              <w:textAlignment w:val="baseline"/>
              <w:rPr>
                <w:rFonts w:ascii="Arial Narrow" w:eastAsia="Times New Roman" w:hAnsi="Arial Narrow" w:cs="Segoe UI"/>
                <w:sz w:val="24"/>
                <w:szCs w:val="24"/>
                <w:lang w:eastAsia="en-GB"/>
              </w:rPr>
            </w:pPr>
            <w:r>
              <w:rPr>
                <w:rFonts w:ascii="Arial Narrow" w:eastAsia="Times New Roman" w:hAnsi="Arial Narrow" w:cs="Segoe UI"/>
                <w:sz w:val="24"/>
                <w:szCs w:val="24"/>
                <w:lang w:eastAsia="en-GB"/>
              </w:rPr>
              <w:t>Radionice za djecu u pravilu se provode za sve razredne odjele 2. ili 3. razreda u pojedinoj školi. </w:t>
            </w:r>
          </w:p>
          <w:p w:rsidR="009B6283" w:rsidRDefault="005B1CC1">
            <w:pPr>
              <w:ind w:left="0" w:hanging="2"/>
              <w:textAlignment w:val="baseline"/>
              <w:rPr>
                <w:rFonts w:ascii="Arial Narrow" w:eastAsia="Times New Roman" w:hAnsi="Arial Narrow" w:cs="Segoe UI"/>
                <w:sz w:val="24"/>
                <w:szCs w:val="24"/>
                <w:lang w:eastAsia="en-GB"/>
              </w:rPr>
            </w:pPr>
            <w:r>
              <w:rPr>
                <w:rFonts w:ascii="Arial Narrow" w:eastAsia="Times New Roman" w:hAnsi="Arial Narrow" w:cs="Segoe UI"/>
                <w:sz w:val="24"/>
                <w:szCs w:val="24"/>
                <w:lang w:eastAsia="en-GB"/>
              </w:rPr>
              <w:t>Radionica traje oko 1 sat, a provode je 3 posebno educirane osobe – CAP pomagači/ce. </w:t>
            </w:r>
          </w:p>
          <w:p w:rsidR="009B6283" w:rsidRDefault="005B1CC1">
            <w:pPr>
              <w:ind w:left="0" w:hanging="2"/>
              <w:textAlignment w:val="baseline"/>
              <w:rPr>
                <w:rFonts w:ascii="Arial Narrow" w:eastAsia="Times New Roman" w:hAnsi="Arial Narrow" w:cs="Segoe UI"/>
                <w:sz w:val="24"/>
                <w:szCs w:val="24"/>
                <w:lang w:eastAsia="en-GB"/>
              </w:rPr>
            </w:pPr>
            <w:r>
              <w:rPr>
                <w:rFonts w:ascii="Arial Narrow" w:eastAsia="Times New Roman" w:hAnsi="Arial Narrow" w:cs="Segoe UI"/>
                <w:sz w:val="24"/>
                <w:szCs w:val="24"/>
                <w:lang w:eastAsia="en-GB"/>
              </w:rPr>
              <w:t>Radionicama sa djecom, prethode radionice sa osobljem i roditeljima. </w:t>
            </w:r>
          </w:p>
          <w:p w:rsidR="009B6283" w:rsidRDefault="005B1CC1">
            <w:pPr>
              <w:ind w:left="0" w:hanging="2"/>
              <w:textAlignment w:val="baseline"/>
              <w:rPr>
                <w:rFonts w:ascii="Arial Narrow" w:eastAsia="Times New Roman" w:hAnsi="Arial Narrow" w:cs="Segoe UI"/>
                <w:sz w:val="24"/>
                <w:szCs w:val="24"/>
                <w:lang w:eastAsia="en-GB"/>
              </w:rPr>
            </w:pPr>
            <w:r>
              <w:rPr>
                <w:rFonts w:ascii="Arial Narrow" w:eastAsia="Times New Roman" w:hAnsi="Arial Narrow" w:cs="Segoe UI"/>
                <w:sz w:val="24"/>
                <w:szCs w:val="24"/>
                <w:lang w:eastAsia="en-GB"/>
              </w:rPr>
              <w:t xml:space="preserve">           </w:t>
            </w:r>
            <w:r>
              <w:rPr>
                <w:rFonts w:ascii="Arial Narrow" w:eastAsia="Times New Roman" w:hAnsi="Arial Narrow" w:cs="Segoe UI"/>
                <w:sz w:val="24"/>
                <w:szCs w:val="24"/>
                <w:lang w:eastAsia="en-GB"/>
              </w:rPr>
              <w:t xml:space="preserve">Osnovni CAP programa provodi se na način prilagođen djeci te dobi, kroz zanimljiva interaktivna predavanja, a o potencijalno opasnim situacijama razgovara se prije, tijekom i nakon izvođenja posebno osmišljenih igrokaza koje djeca mogu razumjeti, pratiti, </w:t>
            </w:r>
            <w:r>
              <w:rPr>
                <w:rFonts w:ascii="Arial Narrow" w:eastAsia="Times New Roman" w:hAnsi="Arial Narrow" w:cs="Segoe UI"/>
                <w:sz w:val="24"/>
                <w:szCs w:val="24"/>
                <w:lang w:eastAsia="en-GB"/>
              </w:rPr>
              <w:t>ali i sami probati. </w:t>
            </w:r>
          </w:p>
        </w:tc>
      </w:tr>
      <w:tr w:rsidR="009B6283">
        <w:trPr>
          <w:trHeight w:val="300"/>
        </w:trPr>
        <w:tc>
          <w:tcPr>
            <w:tcW w:w="9356" w:type="dxa"/>
            <w:gridSpan w:val="2"/>
            <w:tcBorders>
              <w:top w:val="single" w:sz="6" w:space="0" w:color="000000"/>
              <w:left w:val="single" w:sz="6" w:space="0" w:color="000000"/>
              <w:bottom w:val="single" w:sz="6" w:space="0" w:color="000000"/>
              <w:right w:val="single" w:sz="6" w:space="0" w:color="000000"/>
            </w:tcBorders>
            <w:hideMark/>
          </w:tcPr>
          <w:p w:rsidR="009B6283" w:rsidRDefault="005B1CC1">
            <w:pPr>
              <w:ind w:left="0" w:hanging="2"/>
              <w:textAlignment w:val="baseline"/>
              <w:rPr>
                <w:rFonts w:ascii="Arial Narrow" w:eastAsia="Times New Roman" w:hAnsi="Arial Narrow" w:cs="Segoe UI"/>
                <w:sz w:val="24"/>
                <w:szCs w:val="24"/>
                <w:lang w:eastAsia="en-GB"/>
              </w:rPr>
            </w:pPr>
            <w:r>
              <w:rPr>
                <w:rFonts w:ascii="Arial Narrow" w:eastAsia="Times New Roman" w:hAnsi="Arial Narrow" w:cs="Segoe UI"/>
                <w:b/>
                <w:bCs/>
                <w:sz w:val="24"/>
                <w:szCs w:val="24"/>
                <w:lang w:eastAsia="en-GB"/>
              </w:rPr>
              <w:t>MJESTO PROVEDBE PROGRAMA</w:t>
            </w:r>
            <w:r>
              <w:rPr>
                <w:rFonts w:ascii="Arial Narrow" w:eastAsia="Times New Roman" w:hAnsi="Arial Narrow" w:cs="Segoe UI"/>
                <w:sz w:val="24"/>
                <w:szCs w:val="24"/>
                <w:lang w:eastAsia="en-GB"/>
              </w:rPr>
              <w:t> </w:t>
            </w:r>
          </w:p>
          <w:p w:rsidR="009B6283" w:rsidRDefault="005B1CC1">
            <w:pPr>
              <w:ind w:left="0" w:hanging="2"/>
              <w:textAlignment w:val="baseline"/>
              <w:rPr>
                <w:rFonts w:ascii="Arial Narrow" w:eastAsia="Times New Roman" w:hAnsi="Arial Narrow" w:cs="Segoe UI"/>
                <w:sz w:val="24"/>
                <w:szCs w:val="24"/>
                <w:lang w:eastAsia="en-GB"/>
              </w:rPr>
            </w:pPr>
            <w:r>
              <w:rPr>
                <w:rFonts w:ascii="Arial Narrow" w:eastAsia="Times New Roman" w:hAnsi="Arial Narrow" w:cs="Segoe UI"/>
                <w:sz w:val="24"/>
                <w:szCs w:val="24"/>
                <w:lang w:eastAsia="en-GB"/>
              </w:rPr>
              <w:t>Škola </w:t>
            </w:r>
          </w:p>
        </w:tc>
      </w:tr>
      <w:tr w:rsidR="009B6283">
        <w:trPr>
          <w:trHeight w:val="300"/>
        </w:trPr>
        <w:tc>
          <w:tcPr>
            <w:tcW w:w="9356" w:type="dxa"/>
            <w:gridSpan w:val="2"/>
            <w:tcBorders>
              <w:top w:val="single" w:sz="6" w:space="0" w:color="000000"/>
              <w:left w:val="single" w:sz="6" w:space="0" w:color="000000"/>
              <w:bottom w:val="single" w:sz="6" w:space="0" w:color="000000"/>
              <w:right w:val="single" w:sz="6" w:space="0" w:color="000000"/>
            </w:tcBorders>
            <w:hideMark/>
          </w:tcPr>
          <w:p w:rsidR="009B6283" w:rsidRDefault="005B1CC1">
            <w:pPr>
              <w:ind w:left="0" w:hanging="2"/>
              <w:textAlignment w:val="baseline"/>
              <w:rPr>
                <w:rFonts w:ascii="Arial Narrow" w:eastAsia="Times New Roman" w:hAnsi="Arial Narrow" w:cs="Segoe UI"/>
                <w:sz w:val="24"/>
                <w:szCs w:val="24"/>
                <w:lang w:eastAsia="en-GB"/>
              </w:rPr>
            </w:pPr>
            <w:r>
              <w:rPr>
                <w:rFonts w:ascii="Arial Narrow" w:eastAsia="Times New Roman" w:hAnsi="Arial Narrow" w:cs="Segoe UI"/>
                <w:b/>
                <w:bCs/>
                <w:sz w:val="24"/>
                <w:szCs w:val="24"/>
                <w:lang w:eastAsia="en-GB"/>
              </w:rPr>
              <w:t>VRIJEME PROVEDBE PROGRAMA</w:t>
            </w:r>
            <w:r>
              <w:rPr>
                <w:rFonts w:ascii="Arial Narrow" w:eastAsia="Times New Roman" w:hAnsi="Arial Narrow" w:cs="Segoe UI"/>
                <w:sz w:val="24"/>
                <w:szCs w:val="24"/>
                <w:lang w:eastAsia="en-GB"/>
              </w:rPr>
              <w:t> </w:t>
            </w:r>
          </w:p>
          <w:p w:rsidR="009B6283" w:rsidRDefault="005B1CC1">
            <w:pPr>
              <w:ind w:left="0" w:hanging="2"/>
              <w:textAlignment w:val="baseline"/>
              <w:rPr>
                <w:rFonts w:ascii="Arial Narrow" w:eastAsia="Times New Roman" w:hAnsi="Arial Narrow" w:cs="Segoe UI"/>
                <w:sz w:val="24"/>
                <w:szCs w:val="24"/>
                <w:lang w:eastAsia="en-GB"/>
              </w:rPr>
            </w:pPr>
            <w:r>
              <w:rPr>
                <w:rFonts w:ascii="Arial Narrow" w:eastAsia="Times New Roman" w:hAnsi="Arial Narrow" w:cs="Segoe UI"/>
                <w:sz w:val="24"/>
                <w:szCs w:val="24"/>
                <w:lang w:eastAsia="en-GB"/>
              </w:rPr>
              <w:t>Školska godina 2025./2026. </w:t>
            </w:r>
          </w:p>
        </w:tc>
      </w:tr>
      <w:tr w:rsidR="009B6283">
        <w:trPr>
          <w:trHeight w:val="300"/>
        </w:trPr>
        <w:tc>
          <w:tcPr>
            <w:tcW w:w="9356" w:type="dxa"/>
            <w:gridSpan w:val="2"/>
            <w:tcBorders>
              <w:top w:val="single" w:sz="6" w:space="0" w:color="000000"/>
              <w:left w:val="single" w:sz="6" w:space="0" w:color="000000"/>
              <w:bottom w:val="single" w:sz="6" w:space="0" w:color="000000"/>
              <w:right w:val="single" w:sz="6" w:space="0" w:color="000000"/>
            </w:tcBorders>
            <w:hideMark/>
          </w:tcPr>
          <w:p w:rsidR="009B6283" w:rsidRDefault="005B1CC1">
            <w:pPr>
              <w:ind w:left="0" w:hanging="2"/>
              <w:textAlignment w:val="baseline"/>
              <w:rPr>
                <w:rFonts w:ascii="Arial Narrow" w:eastAsia="Times New Roman" w:hAnsi="Arial Narrow" w:cs="Segoe UI"/>
                <w:sz w:val="24"/>
                <w:szCs w:val="24"/>
                <w:lang w:eastAsia="en-GB"/>
              </w:rPr>
            </w:pPr>
            <w:r>
              <w:rPr>
                <w:rFonts w:ascii="Arial Narrow" w:eastAsia="Times New Roman" w:hAnsi="Arial Narrow" w:cs="Segoe UI"/>
                <w:b/>
                <w:bCs/>
                <w:sz w:val="24"/>
                <w:szCs w:val="24"/>
                <w:lang w:eastAsia="en-GB"/>
              </w:rPr>
              <w:t>ANTICIPACIJA PROBLEMA</w:t>
            </w:r>
            <w:r>
              <w:rPr>
                <w:rFonts w:ascii="Arial Narrow" w:eastAsia="Times New Roman" w:hAnsi="Arial Narrow" w:cs="Segoe UI"/>
                <w:sz w:val="24"/>
                <w:szCs w:val="24"/>
                <w:lang w:eastAsia="en-GB"/>
              </w:rPr>
              <w:t> </w:t>
            </w:r>
          </w:p>
          <w:p w:rsidR="009B6283" w:rsidRDefault="005B1CC1">
            <w:pPr>
              <w:ind w:left="0" w:hanging="2"/>
              <w:textAlignment w:val="baseline"/>
              <w:rPr>
                <w:rFonts w:ascii="Arial Narrow" w:eastAsia="Times New Roman" w:hAnsi="Arial Narrow" w:cs="Segoe UI"/>
                <w:sz w:val="24"/>
                <w:szCs w:val="24"/>
                <w:lang w:eastAsia="en-GB"/>
              </w:rPr>
            </w:pPr>
            <w:r>
              <w:rPr>
                <w:rFonts w:ascii="Arial Narrow" w:eastAsia="Times New Roman" w:hAnsi="Arial Narrow" w:cs="Segoe UI"/>
                <w:sz w:val="24"/>
                <w:szCs w:val="24"/>
                <w:lang w:eastAsia="en-GB"/>
              </w:rPr>
              <w:t>Organizacijski problemi </w:t>
            </w:r>
          </w:p>
        </w:tc>
      </w:tr>
      <w:tr w:rsidR="009B6283">
        <w:trPr>
          <w:trHeight w:val="300"/>
        </w:trPr>
        <w:tc>
          <w:tcPr>
            <w:tcW w:w="9356" w:type="dxa"/>
            <w:gridSpan w:val="2"/>
            <w:tcBorders>
              <w:top w:val="single" w:sz="6" w:space="0" w:color="000000"/>
              <w:left w:val="single" w:sz="6" w:space="0" w:color="000000"/>
              <w:bottom w:val="single" w:sz="6" w:space="0" w:color="000000"/>
              <w:right w:val="single" w:sz="6" w:space="0" w:color="000000"/>
            </w:tcBorders>
            <w:hideMark/>
          </w:tcPr>
          <w:p w:rsidR="009B6283" w:rsidRDefault="005B1CC1">
            <w:pPr>
              <w:ind w:left="0" w:hanging="2"/>
              <w:textAlignment w:val="baseline"/>
              <w:rPr>
                <w:rFonts w:ascii="Arial Narrow" w:eastAsia="Times New Roman" w:hAnsi="Arial Narrow" w:cs="Segoe UI"/>
                <w:sz w:val="24"/>
                <w:szCs w:val="24"/>
                <w:lang w:eastAsia="en-GB"/>
              </w:rPr>
            </w:pPr>
            <w:r>
              <w:rPr>
                <w:rFonts w:ascii="Arial Narrow" w:eastAsia="Times New Roman" w:hAnsi="Arial Narrow" w:cs="Segoe UI"/>
                <w:b/>
                <w:bCs/>
                <w:sz w:val="24"/>
                <w:szCs w:val="24"/>
                <w:lang w:eastAsia="en-GB"/>
              </w:rPr>
              <w:t>EVALUACIJA PROGRAMA</w:t>
            </w:r>
            <w:r>
              <w:rPr>
                <w:rFonts w:ascii="Arial Narrow" w:eastAsia="Times New Roman" w:hAnsi="Arial Narrow" w:cs="Segoe UI"/>
                <w:sz w:val="24"/>
                <w:szCs w:val="24"/>
                <w:lang w:eastAsia="en-GB"/>
              </w:rPr>
              <w:t> </w:t>
            </w:r>
          </w:p>
          <w:p w:rsidR="009B6283" w:rsidRDefault="005B1CC1">
            <w:pPr>
              <w:ind w:left="0" w:hanging="2"/>
              <w:textAlignment w:val="baseline"/>
              <w:rPr>
                <w:rFonts w:ascii="Arial Narrow" w:eastAsia="Times New Roman" w:hAnsi="Arial Narrow" w:cs="Segoe UI"/>
                <w:sz w:val="24"/>
                <w:szCs w:val="24"/>
                <w:lang w:eastAsia="en-GB"/>
              </w:rPr>
            </w:pPr>
            <w:r>
              <w:rPr>
                <w:rFonts w:ascii="Arial Narrow" w:eastAsia="Times New Roman" w:hAnsi="Arial Narrow" w:cs="Segoe UI"/>
                <w:sz w:val="24"/>
                <w:szCs w:val="24"/>
                <w:lang w:eastAsia="en-GB"/>
              </w:rPr>
              <w:t>Evalucija procesa i evaluacija učinka </w:t>
            </w:r>
          </w:p>
        </w:tc>
      </w:tr>
      <w:tr w:rsidR="009B6283">
        <w:trPr>
          <w:trHeight w:val="300"/>
        </w:trPr>
        <w:tc>
          <w:tcPr>
            <w:tcW w:w="9356" w:type="dxa"/>
            <w:gridSpan w:val="2"/>
            <w:tcBorders>
              <w:top w:val="single" w:sz="6" w:space="0" w:color="000000"/>
              <w:left w:val="single" w:sz="6" w:space="0" w:color="000000"/>
              <w:bottom w:val="single" w:sz="6" w:space="0" w:color="000000"/>
              <w:right w:val="single" w:sz="6" w:space="0" w:color="000000"/>
            </w:tcBorders>
            <w:hideMark/>
          </w:tcPr>
          <w:p w:rsidR="009B6283" w:rsidRDefault="005B1CC1">
            <w:pPr>
              <w:ind w:left="0" w:hanging="2"/>
              <w:textAlignment w:val="baseline"/>
              <w:rPr>
                <w:rFonts w:ascii="Arial Narrow" w:eastAsia="Times New Roman" w:hAnsi="Arial Narrow" w:cs="Segoe UI"/>
                <w:sz w:val="24"/>
                <w:szCs w:val="24"/>
                <w:lang w:eastAsia="en-GB"/>
              </w:rPr>
            </w:pPr>
            <w:r>
              <w:rPr>
                <w:rFonts w:ascii="Arial Narrow" w:eastAsia="Times New Roman" w:hAnsi="Arial Narrow" w:cs="Segoe UI"/>
                <w:b/>
                <w:bCs/>
                <w:sz w:val="24"/>
                <w:szCs w:val="24"/>
                <w:lang w:eastAsia="en-GB"/>
              </w:rPr>
              <w:t>FINANCIJSKA KONSTRUKCIJA PROGRAMA</w:t>
            </w:r>
            <w:r>
              <w:rPr>
                <w:rFonts w:ascii="Arial Narrow" w:eastAsia="Times New Roman" w:hAnsi="Arial Narrow" w:cs="Segoe UI"/>
                <w:sz w:val="24"/>
                <w:szCs w:val="24"/>
                <w:lang w:eastAsia="en-GB"/>
              </w:rPr>
              <w:t> </w:t>
            </w:r>
          </w:p>
        </w:tc>
      </w:tr>
      <w:tr w:rsidR="009B6283">
        <w:trPr>
          <w:trHeight w:val="300"/>
        </w:trPr>
        <w:tc>
          <w:tcPr>
            <w:tcW w:w="5795" w:type="dxa"/>
            <w:tcBorders>
              <w:top w:val="single" w:sz="6" w:space="0" w:color="000000"/>
              <w:left w:val="single" w:sz="6" w:space="0" w:color="000000"/>
              <w:bottom w:val="single" w:sz="6" w:space="0" w:color="000000"/>
              <w:right w:val="single" w:sz="6" w:space="0" w:color="000000"/>
            </w:tcBorders>
            <w:hideMark/>
          </w:tcPr>
          <w:p w:rsidR="009B6283" w:rsidRDefault="005B1CC1">
            <w:pPr>
              <w:ind w:left="0" w:hanging="2"/>
              <w:textAlignment w:val="baseline"/>
              <w:rPr>
                <w:rFonts w:ascii="Arial Narrow" w:eastAsia="Times New Roman" w:hAnsi="Arial Narrow" w:cs="Segoe UI"/>
                <w:sz w:val="24"/>
                <w:szCs w:val="24"/>
                <w:lang w:eastAsia="en-GB"/>
              </w:rPr>
            </w:pPr>
            <w:r>
              <w:rPr>
                <w:rFonts w:ascii="Arial Narrow" w:eastAsia="Times New Roman" w:hAnsi="Arial Narrow" w:cs="Segoe UI"/>
                <w:sz w:val="24"/>
                <w:szCs w:val="24"/>
                <w:lang w:eastAsia="en-GB"/>
              </w:rPr>
              <w:t>Troškovi vezani uz radni materijal </w:t>
            </w:r>
          </w:p>
        </w:tc>
        <w:tc>
          <w:tcPr>
            <w:tcW w:w="3561" w:type="dxa"/>
            <w:tcBorders>
              <w:top w:val="single" w:sz="6" w:space="0" w:color="000000"/>
              <w:left w:val="single" w:sz="6" w:space="0" w:color="000000"/>
              <w:bottom w:val="single" w:sz="6" w:space="0" w:color="000000"/>
              <w:right w:val="single" w:sz="6" w:space="0" w:color="000000"/>
            </w:tcBorders>
            <w:hideMark/>
          </w:tcPr>
          <w:p w:rsidR="009B6283" w:rsidRDefault="005B1CC1">
            <w:pPr>
              <w:ind w:left="0" w:hanging="2"/>
              <w:textAlignment w:val="baseline"/>
              <w:rPr>
                <w:rFonts w:ascii="Arial Narrow" w:eastAsia="Times New Roman" w:hAnsi="Arial Narrow" w:cs="Segoe UI"/>
                <w:sz w:val="24"/>
                <w:szCs w:val="24"/>
                <w:lang w:eastAsia="en-GB"/>
              </w:rPr>
            </w:pPr>
            <w:r>
              <w:rPr>
                <w:rFonts w:ascii="Arial Narrow" w:eastAsia="Times New Roman" w:hAnsi="Arial Narrow" w:cs="Segoe UI"/>
                <w:color w:val="FF0000"/>
                <w:sz w:val="24"/>
                <w:szCs w:val="24"/>
                <w:lang w:eastAsia="en-GB"/>
              </w:rPr>
              <w:t> </w:t>
            </w:r>
          </w:p>
        </w:tc>
      </w:tr>
      <w:tr w:rsidR="009B6283">
        <w:trPr>
          <w:trHeight w:val="300"/>
        </w:trPr>
        <w:tc>
          <w:tcPr>
            <w:tcW w:w="5795" w:type="dxa"/>
            <w:tcBorders>
              <w:top w:val="single" w:sz="6" w:space="0" w:color="000000"/>
              <w:left w:val="single" w:sz="6" w:space="0" w:color="000000"/>
              <w:bottom w:val="single" w:sz="6" w:space="0" w:color="000000"/>
              <w:right w:val="single" w:sz="6" w:space="0" w:color="000000"/>
            </w:tcBorders>
            <w:hideMark/>
          </w:tcPr>
          <w:p w:rsidR="009B6283" w:rsidRDefault="005B1CC1">
            <w:pPr>
              <w:ind w:left="0" w:hanging="2"/>
              <w:textAlignment w:val="baseline"/>
              <w:rPr>
                <w:rFonts w:ascii="Arial Narrow" w:eastAsia="Times New Roman" w:hAnsi="Arial Narrow" w:cs="Segoe UI"/>
                <w:sz w:val="24"/>
                <w:szCs w:val="24"/>
                <w:lang w:eastAsia="en-GB"/>
              </w:rPr>
            </w:pPr>
            <w:r>
              <w:rPr>
                <w:rFonts w:ascii="Arial Narrow" w:eastAsia="Times New Roman" w:hAnsi="Arial Narrow" w:cs="Segoe UI"/>
                <w:b/>
                <w:bCs/>
                <w:sz w:val="24"/>
                <w:szCs w:val="24"/>
                <w:lang w:eastAsia="en-GB"/>
              </w:rPr>
              <w:t>UKUPNI TROŠKOVI PROGRAMA:</w:t>
            </w:r>
            <w:r>
              <w:rPr>
                <w:rFonts w:ascii="Arial Narrow" w:eastAsia="Times New Roman" w:hAnsi="Arial Narrow" w:cs="Segoe UI"/>
                <w:sz w:val="24"/>
                <w:szCs w:val="24"/>
                <w:lang w:eastAsia="en-GB"/>
              </w:rPr>
              <w:t> </w:t>
            </w:r>
          </w:p>
        </w:tc>
        <w:tc>
          <w:tcPr>
            <w:tcW w:w="3561" w:type="dxa"/>
            <w:tcBorders>
              <w:top w:val="single" w:sz="6" w:space="0" w:color="000000"/>
              <w:left w:val="single" w:sz="6" w:space="0" w:color="000000"/>
              <w:bottom w:val="single" w:sz="6" w:space="0" w:color="000000"/>
              <w:right w:val="single" w:sz="6" w:space="0" w:color="000000"/>
            </w:tcBorders>
            <w:hideMark/>
          </w:tcPr>
          <w:p w:rsidR="009B6283" w:rsidRDefault="005B1CC1">
            <w:pPr>
              <w:ind w:left="0" w:hanging="2"/>
              <w:textAlignment w:val="baseline"/>
              <w:rPr>
                <w:rFonts w:ascii="Arial Narrow" w:eastAsia="Times New Roman" w:hAnsi="Arial Narrow" w:cs="Segoe UI"/>
                <w:sz w:val="24"/>
                <w:szCs w:val="24"/>
                <w:lang w:eastAsia="en-GB"/>
              </w:rPr>
            </w:pPr>
            <w:r>
              <w:rPr>
                <w:rFonts w:ascii="Arial Narrow" w:eastAsia="Times New Roman" w:hAnsi="Arial Narrow" w:cs="Segoe UI"/>
                <w:color w:val="FF0000"/>
                <w:sz w:val="24"/>
                <w:szCs w:val="24"/>
                <w:lang w:eastAsia="en-GB"/>
              </w:rPr>
              <w:t> </w:t>
            </w:r>
          </w:p>
        </w:tc>
      </w:tr>
    </w:tbl>
    <w:p w:rsidR="009B6283" w:rsidRDefault="005B1CC1">
      <w:pPr>
        <w:ind w:left="1" w:hanging="3"/>
        <w:textAlignment w:val="baseline"/>
        <w:rPr>
          <w:rFonts w:ascii="Arial Narrow" w:eastAsia="Times New Roman" w:hAnsi="Arial Narrow" w:cs="Segoe UI"/>
          <w:color w:val="4F81BD"/>
          <w:sz w:val="28"/>
          <w:szCs w:val="28"/>
          <w:lang w:eastAsia="en-GB"/>
        </w:rPr>
      </w:pPr>
      <w:r>
        <w:rPr>
          <w:rFonts w:ascii="Arial Narrow" w:eastAsia="Times New Roman" w:hAnsi="Arial Narrow" w:cs="Segoe UI"/>
          <w:b/>
          <w:bCs/>
          <w:color w:val="4F81BD"/>
          <w:sz w:val="28"/>
          <w:szCs w:val="28"/>
          <w:lang w:eastAsia="en-GB"/>
        </w:rPr>
        <w:lastRenderedPageBreak/>
        <w:t>Program: SOCIOEMOCIONALNI RAZVOJ UČENIKA</w:t>
      </w:r>
      <w:r>
        <w:rPr>
          <w:rFonts w:ascii="Arial Narrow" w:eastAsia="Times New Roman" w:hAnsi="Arial Narrow" w:cs="Segoe UI"/>
          <w:color w:val="4F81BD"/>
          <w:sz w:val="28"/>
          <w:szCs w:val="28"/>
          <w:lang w:eastAsia="en-GB"/>
        </w:rPr>
        <w:t> </w:t>
      </w:r>
    </w:p>
    <w:p w:rsidR="009B6283" w:rsidRDefault="009B6283">
      <w:pPr>
        <w:ind w:left="1" w:hanging="3"/>
        <w:textAlignment w:val="baseline"/>
        <w:rPr>
          <w:rFonts w:ascii="Arial Narrow" w:eastAsia="Times New Roman" w:hAnsi="Arial Narrow" w:cs="Segoe UI"/>
          <w:color w:val="4F81BD"/>
          <w:sz w:val="28"/>
          <w:szCs w:val="28"/>
          <w:lang w:eastAsia="en-GB"/>
        </w:rPr>
      </w:pPr>
    </w:p>
    <w:p w:rsidR="009B6283" w:rsidRDefault="005B1CC1">
      <w:pPr>
        <w:ind w:left="0" w:hanging="2"/>
        <w:textAlignment w:val="baseline"/>
        <w:rPr>
          <w:rFonts w:ascii="Segoe UI" w:eastAsia="Times New Roman" w:hAnsi="Segoe UI" w:cs="Segoe UI"/>
          <w:sz w:val="18"/>
          <w:szCs w:val="18"/>
          <w:lang w:eastAsia="en-GB"/>
        </w:rPr>
      </w:pPr>
      <w:r>
        <w:rPr>
          <w:rFonts w:ascii="Arial Narrow" w:eastAsia="Times New Roman" w:hAnsi="Arial Narrow" w:cs="Segoe UI"/>
          <w:sz w:val="20"/>
          <w:szCs w:val="20"/>
          <w:lang w:eastAsia="en-GB"/>
        </w:rPr>
        <w:t> </w:t>
      </w:r>
    </w:p>
    <w:tbl>
      <w:tblPr>
        <w:tblW w:w="9356"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6"/>
        <w:gridCol w:w="5390"/>
      </w:tblGrid>
      <w:tr w:rsidR="009B6283">
        <w:trPr>
          <w:trHeight w:val="300"/>
        </w:trPr>
        <w:tc>
          <w:tcPr>
            <w:tcW w:w="9356" w:type="dxa"/>
            <w:gridSpan w:val="2"/>
            <w:tcBorders>
              <w:top w:val="single" w:sz="6" w:space="0" w:color="000000"/>
              <w:left w:val="single" w:sz="6" w:space="0" w:color="000000"/>
              <w:bottom w:val="single" w:sz="6" w:space="0" w:color="000000"/>
              <w:right w:val="single" w:sz="6" w:space="0" w:color="000000"/>
            </w:tcBorders>
            <w:hideMark/>
          </w:tcPr>
          <w:p w:rsidR="009B6283" w:rsidRDefault="005B1CC1">
            <w:pPr>
              <w:ind w:left="0" w:hanging="2"/>
              <w:textAlignment w:val="baseline"/>
              <w:rPr>
                <w:rFonts w:ascii="Arial Narrow" w:eastAsia="Times New Roman" w:hAnsi="Arial Narrow" w:cs="Times New Roman"/>
                <w:sz w:val="24"/>
                <w:szCs w:val="24"/>
                <w:lang w:eastAsia="en-GB"/>
              </w:rPr>
            </w:pPr>
            <w:r>
              <w:rPr>
                <w:rFonts w:ascii="Arial Narrow" w:eastAsia="Times New Roman" w:hAnsi="Arial Narrow" w:cs="Times New Roman"/>
                <w:sz w:val="24"/>
                <w:szCs w:val="24"/>
                <w:lang w:eastAsia="en-GB"/>
              </w:rPr>
              <w:t>Poticanje socioemocionalnog razvoja učenika 4.razreda </w:t>
            </w:r>
          </w:p>
          <w:p w:rsidR="009B6283" w:rsidRDefault="009B6283">
            <w:pPr>
              <w:ind w:left="0" w:hanging="2"/>
              <w:textAlignment w:val="baseline"/>
              <w:rPr>
                <w:rFonts w:ascii="Times New Roman" w:eastAsia="Times New Roman" w:hAnsi="Times New Roman" w:cs="Times New Roman"/>
                <w:sz w:val="24"/>
                <w:szCs w:val="24"/>
                <w:lang w:eastAsia="en-GB"/>
              </w:rPr>
            </w:pPr>
          </w:p>
        </w:tc>
      </w:tr>
      <w:tr w:rsidR="009B6283">
        <w:trPr>
          <w:trHeight w:val="300"/>
        </w:trPr>
        <w:tc>
          <w:tcPr>
            <w:tcW w:w="9356" w:type="dxa"/>
            <w:gridSpan w:val="2"/>
            <w:tcBorders>
              <w:top w:val="single" w:sz="6" w:space="0" w:color="000000"/>
              <w:left w:val="single" w:sz="6" w:space="0" w:color="000000"/>
              <w:bottom w:val="single" w:sz="6" w:space="0" w:color="000000"/>
              <w:right w:val="single" w:sz="6" w:space="0" w:color="000000"/>
            </w:tcBorders>
            <w:hideMark/>
          </w:tcPr>
          <w:p w:rsidR="009B6283" w:rsidRDefault="005B1CC1">
            <w:pPr>
              <w:ind w:left="0" w:hanging="2"/>
              <w:textAlignment w:val="baseline"/>
              <w:rPr>
                <w:rFonts w:ascii="Times New Roman" w:eastAsia="Times New Roman" w:hAnsi="Times New Roman" w:cs="Times New Roman"/>
                <w:sz w:val="24"/>
                <w:szCs w:val="24"/>
                <w:lang w:eastAsia="en-GB"/>
              </w:rPr>
            </w:pPr>
            <w:r>
              <w:rPr>
                <w:rFonts w:ascii="Arial Narrow" w:eastAsia="Times New Roman" w:hAnsi="Arial Narrow" w:cs="Times New Roman"/>
                <w:b/>
                <w:bCs/>
                <w:sz w:val="24"/>
                <w:szCs w:val="24"/>
                <w:lang w:eastAsia="en-GB"/>
              </w:rPr>
              <w:t>NOSITELJ PROGRAMA</w:t>
            </w:r>
            <w:r>
              <w:rPr>
                <w:rFonts w:ascii="Arial Narrow" w:eastAsia="Times New Roman" w:hAnsi="Arial Narrow" w:cs="Times New Roman"/>
                <w:sz w:val="24"/>
                <w:szCs w:val="24"/>
                <w:lang w:eastAsia="en-GB"/>
              </w:rPr>
              <w:t> </w:t>
            </w:r>
          </w:p>
          <w:p w:rsidR="009B6283" w:rsidRDefault="005B1CC1">
            <w:pPr>
              <w:ind w:left="0" w:hanging="2"/>
              <w:textAlignment w:val="baseline"/>
              <w:rPr>
                <w:rFonts w:ascii="Times New Roman" w:eastAsia="Times New Roman" w:hAnsi="Times New Roman" w:cs="Times New Roman"/>
                <w:sz w:val="24"/>
                <w:szCs w:val="24"/>
                <w:lang w:eastAsia="en-GB"/>
              </w:rPr>
            </w:pPr>
            <w:r>
              <w:rPr>
                <w:rFonts w:ascii="Arial Narrow" w:eastAsia="Times New Roman" w:hAnsi="Arial Narrow" w:cs="Times New Roman"/>
                <w:sz w:val="24"/>
                <w:szCs w:val="24"/>
                <w:lang w:eastAsia="en-GB"/>
              </w:rPr>
              <w:t>Školska psihologinja Kristina Blumenšajn, mag. psych. </w:t>
            </w:r>
          </w:p>
          <w:p w:rsidR="009B6283" w:rsidRDefault="005B1CC1">
            <w:pPr>
              <w:ind w:left="0" w:hanging="2"/>
              <w:textAlignment w:val="baseline"/>
              <w:rPr>
                <w:rFonts w:ascii="Times New Roman" w:eastAsia="Times New Roman" w:hAnsi="Times New Roman" w:cs="Times New Roman"/>
                <w:sz w:val="24"/>
                <w:szCs w:val="24"/>
                <w:lang w:eastAsia="en-GB"/>
              </w:rPr>
            </w:pPr>
            <w:r>
              <w:rPr>
                <w:rFonts w:ascii="Arial Narrow" w:eastAsia="Times New Roman" w:hAnsi="Arial Narrow" w:cs="Times New Roman"/>
                <w:sz w:val="24"/>
                <w:szCs w:val="24"/>
                <w:lang w:eastAsia="en-GB"/>
              </w:rPr>
              <w:t>SURADNICI: </w:t>
            </w:r>
          </w:p>
          <w:p w:rsidR="009B6283" w:rsidRDefault="005B1CC1">
            <w:pPr>
              <w:ind w:left="0" w:hanging="2"/>
              <w:textAlignment w:val="baseline"/>
              <w:rPr>
                <w:rFonts w:ascii="Times New Roman" w:eastAsia="Times New Roman" w:hAnsi="Times New Roman" w:cs="Times New Roman"/>
                <w:sz w:val="24"/>
                <w:szCs w:val="24"/>
                <w:lang w:eastAsia="en-GB"/>
              </w:rPr>
            </w:pPr>
            <w:r>
              <w:rPr>
                <w:rFonts w:ascii="Arial Narrow" w:eastAsia="Times New Roman" w:hAnsi="Arial Narrow" w:cs="Times New Roman"/>
                <w:sz w:val="24"/>
                <w:szCs w:val="24"/>
                <w:lang w:eastAsia="en-GB"/>
              </w:rPr>
              <w:t>Učitelji 4. razreda </w:t>
            </w:r>
          </w:p>
        </w:tc>
      </w:tr>
      <w:tr w:rsidR="009B6283">
        <w:trPr>
          <w:trHeight w:val="300"/>
        </w:trPr>
        <w:tc>
          <w:tcPr>
            <w:tcW w:w="9356" w:type="dxa"/>
            <w:gridSpan w:val="2"/>
            <w:tcBorders>
              <w:top w:val="single" w:sz="6" w:space="0" w:color="000000"/>
              <w:left w:val="single" w:sz="6" w:space="0" w:color="000000"/>
              <w:bottom w:val="single" w:sz="6" w:space="0" w:color="000000"/>
              <w:right w:val="single" w:sz="6" w:space="0" w:color="000000"/>
            </w:tcBorders>
            <w:hideMark/>
          </w:tcPr>
          <w:p w:rsidR="009B6283" w:rsidRDefault="005B1CC1">
            <w:pPr>
              <w:ind w:left="0" w:hanging="2"/>
              <w:textAlignment w:val="baseline"/>
              <w:rPr>
                <w:rFonts w:ascii="Times New Roman" w:eastAsia="Times New Roman" w:hAnsi="Times New Roman" w:cs="Times New Roman"/>
                <w:sz w:val="24"/>
                <w:szCs w:val="24"/>
                <w:lang w:eastAsia="en-GB"/>
              </w:rPr>
            </w:pPr>
            <w:r>
              <w:rPr>
                <w:rFonts w:ascii="Arial Narrow" w:eastAsia="Times New Roman" w:hAnsi="Arial Narrow" w:cs="Times New Roman"/>
                <w:b/>
                <w:bCs/>
                <w:sz w:val="24"/>
                <w:szCs w:val="24"/>
                <w:lang w:eastAsia="en-GB"/>
              </w:rPr>
              <w:t>CILJEVI PROGRAMA</w:t>
            </w:r>
            <w:r>
              <w:rPr>
                <w:rFonts w:ascii="Arial Narrow" w:eastAsia="Times New Roman" w:hAnsi="Arial Narrow" w:cs="Times New Roman"/>
                <w:sz w:val="24"/>
                <w:szCs w:val="24"/>
                <w:lang w:eastAsia="en-GB"/>
              </w:rPr>
              <w:t> </w:t>
            </w:r>
          </w:p>
          <w:p w:rsidR="009B6283" w:rsidRDefault="005B1CC1">
            <w:pPr>
              <w:widowControl/>
              <w:numPr>
                <w:ilvl w:val="0"/>
                <w:numId w:val="13"/>
              </w:numPr>
              <w:autoSpaceDE/>
              <w:autoSpaceDN/>
              <w:spacing w:line="240" w:lineRule="auto"/>
              <w:ind w:leftChars="0" w:left="0" w:firstLineChars="0" w:hanging="2"/>
              <w:textAlignment w:val="baseline"/>
              <w:rPr>
                <w:rFonts w:ascii="Arial Narrow" w:eastAsia="Times New Roman" w:hAnsi="Arial Narrow" w:cs="Times New Roman"/>
                <w:sz w:val="24"/>
                <w:szCs w:val="24"/>
                <w:lang w:eastAsia="en-GB"/>
              </w:rPr>
            </w:pPr>
            <w:r>
              <w:rPr>
                <w:rFonts w:ascii="Arial Narrow" w:eastAsia="Times New Roman" w:hAnsi="Arial Narrow" w:cs="Times New Roman"/>
                <w:sz w:val="24"/>
                <w:szCs w:val="24"/>
                <w:lang w:eastAsia="en-GB"/>
              </w:rPr>
              <w:t>Znati prepoznati i imenovati emocije kod sebe i drugih </w:t>
            </w:r>
          </w:p>
          <w:p w:rsidR="009B6283" w:rsidRDefault="005B1CC1" w:rsidP="005B1CC1">
            <w:pPr>
              <w:widowControl/>
              <w:numPr>
                <w:ilvl w:val="0"/>
                <w:numId w:val="65"/>
              </w:numPr>
              <w:autoSpaceDE/>
              <w:autoSpaceDN/>
              <w:spacing w:line="240" w:lineRule="auto"/>
              <w:ind w:leftChars="0" w:left="0" w:firstLineChars="0" w:hanging="2"/>
              <w:textAlignment w:val="baseline"/>
              <w:rPr>
                <w:rFonts w:ascii="Arial Narrow" w:eastAsia="Times New Roman" w:hAnsi="Arial Narrow" w:cs="Times New Roman"/>
                <w:sz w:val="24"/>
                <w:szCs w:val="24"/>
                <w:lang w:eastAsia="en-GB"/>
              </w:rPr>
            </w:pPr>
            <w:r>
              <w:rPr>
                <w:rFonts w:ascii="Arial Narrow" w:eastAsia="Times New Roman" w:hAnsi="Arial Narrow" w:cs="Times New Roman"/>
                <w:sz w:val="24"/>
                <w:szCs w:val="24"/>
                <w:lang w:eastAsia="en-GB"/>
              </w:rPr>
              <w:t>Znati izraziti i reagirati na teške emocije </w:t>
            </w:r>
          </w:p>
          <w:p w:rsidR="009B6283" w:rsidRDefault="005B1CC1" w:rsidP="005B1CC1">
            <w:pPr>
              <w:widowControl/>
              <w:numPr>
                <w:ilvl w:val="0"/>
                <w:numId w:val="98"/>
              </w:numPr>
              <w:autoSpaceDE/>
              <w:autoSpaceDN/>
              <w:spacing w:line="240" w:lineRule="auto"/>
              <w:ind w:leftChars="0" w:left="0" w:firstLineChars="0" w:hanging="2"/>
              <w:textAlignment w:val="baseline"/>
              <w:rPr>
                <w:rFonts w:ascii="Arial Narrow" w:eastAsia="Times New Roman" w:hAnsi="Arial Narrow" w:cs="Times New Roman"/>
                <w:sz w:val="24"/>
                <w:szCs w:val="24"/>
                <w:lang w:eastAsia="en-GB"/>
              </w:rPr>
            </w:pPr>
            <w:r>
              <w:rPr>
                <w:rFonts w:ascii="Arial Narrow" w:eastAsia="Times New Roman" w:hAnsi="Arial Narrow" w:cs="Times New Roman"/>
                <w:sz w:val="24"/>
                <w:szCs w:val="24"/>
                <w:lang w:eastAsia="en-GB"/>
              </w:rPr>
              <w:t>Postizanje samokontrole </w:t>
            </w:r>
          </w:p>
          <w:p w:rsidR="009B6283" w:rsidRDefault="009B6283" w:rsidP="005B1CC1">
            <w:pPr>
              <w:widowControl/>
              <w:numPr>
                <w:ilvl w:val="0"/>
                <w:numId w:val="98"/>
              </w:numPr>
              <w:autoSpaceDE/>
              <w:autoSpaceDN/>
              <w:spacing w:line="240" w:lineRule="auto"/>
              <w:ind w:leftChars="0" w:left="0" w:firstLineChars="0" w:hanging="2"/>
              <w:textAlignment w:val="baseline"/>
              <w:rPr>
                <w:rFonts w:ascii="Arial Narrow" w:eastAsia="Times New Roman" w:hAnsi="Arial Narrow" w:cs="Times New Roman"/>
                <w:sz w:val="24"/>
                <w:szCs w:val="24"/>
                <w:lang w:eastAsia="en-GB"/>
              </w:rPr>
            </w:pPr>
          </w:p>
        </w:tc>
      </w:tr>
      <w:tr w:rsidR="009B6283">
        <w:trPr>
          <w:trHeight w:val="300"/>
        </w:trPr>
        <w:tc>
          <w:tcPr>
            <w:tcW w:w="9356" w:type="dxa"/>
            <w:gridSpan w:val="2"/>
            <w:tcBorders>
              <w:top w:val="single" w:sz="6" w:space="0" w:color="000000"/>
              <w:left w:val="single" w:sz="6" w:space="0" w:color="000000"/>
              <w:bottom w:val="single" w:sz="6" w:space="0" w:color="000000"/>
              <w:right w:val="single" w:sz="6" w:space="0" w:color="000000"/>
            </w:tcBorders>
            <w:hideMark/>
          </w:tcPr>
          <w:p w:rsidR="009B6283" w:rsidRDefault="005B1CC1">
            <w:pPr>
              <w:ind w:left="0" w:hanging="2"/>
              <w:textAlignment w:val="baseline"/>
              <w:rPr>
                <w:rFonts w:ascii="Times New Roman" w:eastAsia="Times New Roman" w:hAnsi="Times New Roman" w:cs="Times New Roman"/>
                <w:sz w:val="24"/>
                <w:szCs w:val="24"/>
                <w:lang w:eastAsia="en-GB"/>
              </w:rPr>
            </w:pPr>
            <w:r>
              <w:rPr>
                <w:rFonts w:ascii="Arial Narrow" w:eastAsia="Times New Roman" w:hAnsi="Arial Narrow" w:cs="Times New Roman"/>
                <w:b/>
                <w:bCs/>
                <w:sz w:val="24"/>
                <w:szCs w:val="24"/>
                <w:lang w:eastAsia="en-GB"/>
              </w:rPr>
              <w:t>KORISNICI</w:t>
            </w:r>
            <w:r>
              <w:rPr>
                <w:rFonts w:ascii="Arial Narrow" w:eastAsia="Times New Roman" w:hAnsi="Arial Narrow" w:cs="Times New Roman"/>
                <w:sz w:val="24"/>
                <w:szCs w:val="24"/>
                <w:lang w:eastAsia="en-GB"/>
              </w:rPr>
              <w:t> </w:t>
            </w:r>
          </w:p>
          <w:p w:rsidR="009B6283" w:rsidRDefault="005B1CC1">
            <w:pPr>
              <w:ind w:left="0" w:hanging="2"/>
              <w:textAlignment w:val="baseline"/>
              <w:rPr>
                <w:rFonts w:ascii="Arial Narrow" w:eastAsia="Times New Roman" w:hAnsi="Arial Narrow" w:cs="Times New Roman"/>
                <w:sz w:val="24"/>
                <w:szCs w:val="24"/>
                <w:lang w:eastAsia="en-GB"/>
              </w:rPr>
            </w:pPr>
            <w:r>
              <w:rPr>
                <w:rFonts w:ascii="Arial Narrow" w:eastAsia="Times New Roman" w:hAnsi="Arial Narrow" w:cs="Times New Roman"/>
                <w:sz w:val="24"/>
                <w:szCs w:val="24"/>
                <w:lang w:eastAsia="en-GB"/>
              </w:rPr>
              <w:t>Korisnici programa su učenici 4. razreda i njihovi roditelji </w:t>
            </w:r>
          </w:p>
          <w:p w:rsidR="009B6283" w:rsidRDefault="009B6283">
            <w:pPr>
              <w:ind w:left="0" w:hanging="2"/>
              <w:textAlignment w:val="baseline"/>
              <w:rPr>
                <w:rFonts w:ascii="Times New Roman" w:eastAsia="Times New Roman" w:hAnsi="Times New Roman" w:cs="Times New Roman"/>
                <w:sz w:val="24"/>
                <w:szCs w:val="24"/>
                <w:lang w:eastAsia="en-GB"/>
              </w:rPr>
            </w:pPr>
          </w:p>
        </w:tc>
      </w:tr>
      <w:tr w:rsidR="009B6283">
        <w:trPr>
          <w:trHeight w:val="300"/>
        </w:trPr>
        <w:tc>
          <w:tcPr>
            <w:tcW w:w="9356" w:type="dxa"/>
            <w:gridSpan w:val="2"/>
            <w:tcBorders>
              <w:top w:val="single" w:sz="6" w:space="0" w:color="000000"/>
              <w:left w:val="single" w:sz="6" w:space="0" w:color="000000"/>
              <w:bottom w:val="single" w:sz="6" w:space="0" w:color="000000"/>
              <w:right w:val="single" w:sz="6" w:space="0" w:color="000000"/>
            </w:tcBorders>
            <w:hideMark/>
          </w:tcPr>
          <w:p w:rsidR="009B6283" w:rsidRDefault="005B1CC1">
            <w:pPr>
              <w:ind w:left="0" w:hanging="2"/>
              <w:textAlignment w:val="baseline"/>
              <w:rPr>
                <w:rFonts w:ascii="Times New Roman" w:eastAsia="Times New Roman" w:hAnsi="Times New Roman" w:cs="Times New Roman"/>
                <w:sz w:val="24"/>
                <w:szCs w:val="24"/>
                <w:lang w:eastAsia="en-GB"/>
              </w:rPr>
            </w:pPr>
            <w:r>
              <w:rPr>
                <w:rFonts w:ascii="Arial Narrow" w:eastAsia="Times New Roman" w:hAnsi="Arial Narrow" w:cs="Times New Roman"/>
                <w:b/>
                <w:bCs/>
                <w:sz w:val="24"/>
                <w:szCs w:val="24"/>
                <w:lang w:eastAsia="en-GB"/>
              </w:rPr>
              <w:t>SADRŽAJ</w:t>
            </w:r>
            <w:r>
              <w:rPr>
                <w:rFonts w:ascii="Arial Narrow" w:eastAsia="Times New Roman" w:hAnsi="Arial Narrow" w:cs="Times New Roman"/>
                <w:sz w:val="24"/>
                <w:szCs w:val="24"/>
                <w:lang w:eastAsia="en-GB"/>
              </w:rPr>
              <w:t> </w:t>
            </w:r>
          </w:p>
          <w:p w:rsidR="009B6283" w:rsidRDefault="005B1CC1">
            <w:pPr>
              <w:ind w:left="0" w:hanging="2"/>
              <w:textAlignment w:val="baseline"/>
              <w:rPr>
                <w:rFonts w:ascii="Times New Roman" w:eastAsia="Times New Roman" w:hAnsi="Times New Roman" w:cs="Times New Roman"/>
                <w:sz w:val="24"/>
                <w:szCs w:val="24"/>
                <w:lang w:eastAsia="en-GB"/>
              </w:rPr>
            </w:pPr>
            <w:r>
              <w:rPr>
                <w:rFonts w:ascii="Arial Narrow" w:eastAsia="Times New Roman" w:hAnsi="Arial Narrow" w:cs="Times New Roman"/>
                <w:sz w:val="24"/>
                <w:szCs w:val="24"/>
                <w:lang w:eastAsia="en-GB"/>
              </w:rPr>
              <w:t>Program se provodi kroz 4 tematskih radionica na satovima razrednika na kojima će učenici imenovati i prepoznavati različite emocije kod sebe, svojih vršnjaka i u različitim socijalnim situacijama. Predavanje </w:t>
            </w:r>
          </w:p>
          <w:p w:rsidR="009B6283" w:rsidRDefault="005B1CC1">
            <w:pPr>
              <w:ind w:left="0" w:hanging="2"/>
              <w:textAlignment w:val="baseline"/>
              <w:rPr>
                <w:rFonts w:ascii="Arial Narrow" w:eastAsia="Times New Roman" w:hAnsi="Arial Narrow" w:cs="Times New Roman"/>
                <w:sz w:val="24"/>
                <w:szCs w:val="24"/>
                <w:lang w:eastAsia="en-GB"/>
              </w:rPr>
            </w:pPr>
            <w:r>
              <w:rPr>
                <w:rFonts w:ascii="Arial Narrow" w:eastAsia="Times New Roman" w:hAnsi="Arial Narrow" w:cs="Times New Roman"/>
                <w:sz w:val="24"/>
                <w:szCs w:val="24"/>
                <w:lang w:eastAsia="en-GB"/>
              </w:rPr>
              <w:t>na roditeljskom sastanku "Poticanje e</w:t>
            </w:r>
            <w:r>
              <w:rPr>
                <w:rFonts w:ascii="Arial Narrow" w:eastAsia="Times New Roman" w:hAnsi="Arial Narrow" w:cs="Times New Roman"/>
                <w:sz w:val="24"/>
                <w:szCs w:val="24"/>
                <w:lang w:eastAsia="en-GB"/>
              </w:rPr>
              <w:t>mocionalne inteligencije" </w:t>
            </w:r>
          </w:p>
          <w:p w:rsidR="009B6283" w:rsidRDefault="009B6283">
            <w:pPr>
              <w:ind w:left="0" w:hanging="2"/>
              <w:textAlignment w:val="baseline"/>
              <w:rPr>
                <w:rFonts w:ascii="Times New Roman" w:eastAsia="Times New Roman" w:hAnsi="Times New Roman" w:cs="Times New Roman"/>
                <w:sz w:val="24"/>
                <w:szCs w:val="24"/>
                <w:lang w:eastAsia="en-GB"/>
              </w:rPr>
            </w:pPr>
          </w:p>
        </w:tc>
      </w:tr>
      <w:tr w:rsidR="009B6283">
        <w:trPr>
          <w:trHeight w:val="300"/>
        </w:trPr>
        <w:tc>
          <w:tcPr>
            <w:tcW w:w="9356" w:type="dxa"/>
            <w:gridSpan w:val="2"/>
            <w:tcBorders>
              <w:top w:val="single" w:sz="6" w:space="0" w:color="000000"/>
              <w:left w:val="single" w:sz="6" w:space="0" w:color="000000"/>
              <w:bottom w:val="single" w:sz="6" w:space="0" w:color="000000"/>
              <w:right w:val="single" w:sz="6" w:space="0" w:color="000000"/>
            </w:tcBorders>
            <w:hideMark/>
          </w:tcPr>
          <w:p w:rsidR="009B6283" w:rsidRDefault="005B1CC1">
            <w:pPr>
              <w:ind w:left="0" w:hanging="2"/>
              <w:textAlignment w:val="baseline"/>
              <w:rPr>
                <w:rFonts w:ascii="Times New Roman" w:eastAsia="Times New Roman" w:hAnsi="Times New Roman" w:cs="Times New Roman"/>
                <w:sz w:val="24"/>
                <w:szCs w:val="24"/>
                <w:lang w:eastAsia="en-GB"/>
              </w:rPr>
            </w:pPr>
            <w:r>
              <w:rPr>
                <w:rFonts w:ascii="Arial Narrow" w:eastAsia="Times New Roman" w:hAnsi="Arial Narrow" w:cs="Times New Roman"/>
                <w:b/>
                <w:bCs/>
                <w:sz w:val="24"/>
                <w:szCs w:val="24"/>
                <w:lang w:eastAsia="en-GB"/>
              </w:rPr>
              <w:t>MJESTO PROVEDBE PROGRAMA</w:t>
            </w:r>
            <w:r>
              <w:rPr>
                <w:rFonts w:ascii="Arial Narrow" w:eastAsia="Times New Roman" w:hAnsi="Arial Narrow" w:cs="Times New Roman"/>
                <w:sz w:val="24"/>
                <w:szCs w:val="24"/>
                <w:lang w:eastAsia="en-GB"/>
              </w:rPr>
              <w:t> </w:t>
            </w:r>
          </w:p>
          <w:p w:rsidR="009B6283" w:rsidRDefault="005B1CC1">
            <w:pPr>
              <w:ind w:left="0" w:hanging="2"/>
              <w:textAlignment w:val="baseline"/>
              <w:rPr>
                <w:rFonts w:ascii="Arial Narrow" w:eastAsia="Times New Roman" w:hAnsi="Arial Narrow" w:cs="Times New Roman"/>
                <w:sz w:val="24"/>
                <w:szCs w:val="24"/>
                <w:lang w:eastAsia="en-GB"/>
              </w:rPr>
            </w:pPr>
            <w:r>
              <w:rPr>
                <w:rFonts w:ascii="Arial Narrow" w:eastAsia="Times New Roman" w:hAnsi="Arial Narrow" w:cs="Times New Roman"/>
                <w:sz w:val="24"/>
                <w:szCs w:val="24"/>
                <w:lang w:eastAsia="en-GB"/>
              </w:rPr>
              <w:t>Škola </w:t>
            </w:r>
          </w:p>
          <w:p w:rsidR="009B6283" w:rsidRDefault="009B6283">
            <w:pPr>
              <w:ind w:left="0" w:hanging="2"/>
              <w:textAlignment w:val="baseline"/>
              <w:rPr>
                <w:rFonts w:ascii="Times New Roman" w:eastAsia="Times New Roman" w:hAnsi="Times New Roman" w:cs="Times New Roman"/>
                <w:sz w:val="24"/>
                <w:szCs w:val="24"/>
                <w:lang w:eastAsia="en-GB"/>
              </w:rPr>
            </w:pPr>
          </w:p>
        </w:tc>
      </w:tr>
      <w:tr w:rsidR="009B6283">
        <w:trPr>
          <w:trHeight w:val="300"/>
        </w:trPr>
        <w:tc>
          <w:tcPr>
            <w:tcW w:w="9356" w:type="dxa"/>
            <w:gridSpan w:val="2"/>
            <w:tcBorders>
              <w:top w:val="single" w:sz="6" w:space="0" w:color="000000"/>
              <w:left w:val="single" w:sz="6" w:space="0" w:color="000000"/>
              <w:bottom w:val="single" w:sz="6" w:space="0" w:color="000000"/>
              <w:right w:val="single" w:sz="6" w:space="0" w:color="000000"/>
            </w:tcBorders>
            <w:hideMark/>
          </w:tcPr>
          <w:p w:rsidR="009B6283" w:rsidRDefault="005B1CC1">
            <w:pPr>
              <w:ind w:left="0" w:hanging="2"/>
              <w:textAlignment w:val="baseline"/>
              <w:rPr>
                <w:rFonts w:ascii="Times New Roman" w:eastAsia="Times New Roman" w:hAnsi="Times New Roman" w:cs="Times New Roman"/>
                <w:sz w:val="24"/>
                <w:szCs w:val="24"/>
                <w:lang w:eastAsia="en-GB"/>
              </w:rPr>
            </w:pPr>
            <w:r>
              <w:rPr>
                <w:rFonts w:ascii="Arial Narrow" w:eastAsia="Times New Roman" w:hAnsi="Arial Narrow" w:cs="Times New Roman"/>
                <w:b/>
                <w:bCs/>
                <w:sz w:val="24"/>
                <w:szCs w:val="24"/>
                <w:lang w:eastAsia="en-GB"/>
              </w:rPr>
              <w:t>VRIJEME PROVEDBE PROGRAMA</w:t>
            </w:r>
            <w:r>
              <w:rPr>
                <w:rFonts w:ascii="Arial Narrow" w:eastAsia="Times New Roman" w:hAnsi="Arial Narrow" w:cs="Times New Roman"/>
                <w:sz w:val="24"/>
                <w:szCs w:val="24"/>
                <w:lang w:eastAsia="en-GB"/>
              </w:rPr>
              <w:t> </w:t>
            </w:r>
          </w:p>
          <w:p w:rsidR="009B6283" w:rsidRDefault="005B1CC1">
            <w:pPr>
              <w:ind w:left="0" w:hanging="2"/>
              <w:textAlignment w:val="baseline"/>
              <w:rPr>
                <w:rFonts w:ascii="Arial Narrow" w:eastAsia="Times New Roman" w:hAnsi="Arial Narrow" w:cs="Times New Roman"/>
                <w:sz w:val="24"/>
                <w:szCs w:val="24"/>
                <w:lang w:eastAsia="en-GB"/>
              </w:rPr>
            </w:pPr>
            <w:r>
              <w:rPr>
                <w:rFonts w:ascii="Arial Narrow" w:eastAsia="Times New Roman" w:hAnsi="Arial Narrow" w:cs="Times New Roman"/>
                <w:sz w:val="24"/>
                <w:szCs w:val="24"/>
                <w:lang w:eastAsia="en-GB"/>
              </w:rPr>
              <w:t>II. polugodište školske godina 2025./2026</w:t>
            </w:r>
          </w:p>
          <w:p w:rsidR="009B6283" w:rsidRDefault="005B1CC1">
            <w:pPr>
              <w:ind w:left="0" w:hanging="2"/>
              <w:textAlignment w:val="baseline"/>
              <w:rPr>
                <w:rFonts w:ascii="Times New Roman" w:eastAsia="Times New Roman" w:hAnsi="Times New Roman" w:cs="Times New Roman"/>
                <w:sz w:val="24"/>
                <w:szCs w:val="24"/>
                <w:lang w:eastAsia="en-GB"/>
              </w:rPr>
            </w:pPr>
            <w:r>
              <w:rPr>
                <w:rFonts w:ascii="Arial Narrow" w:eastAsia="Times New Roman" w:hAnsi="Arial Narrow" w:cs="Times New Roman"/>
                <w:sz w:val="24"/>
                <w:szCs w:val="24"/>
                <w:lang w:eastAsia="en-GB"/>
              </w:rPr>
              <w:t>. </w:t>
            </w:r>
          </w:p>
        </w:tc>
      </w:tr>
      <w:tr w:rsidR="009B6283">
        <w:trPr>
          <w:trHeight w:val="300"/>
        </w:trPr>
        <w:tc>
          <w:tcPr>
            <w:tcW w:w="9356" w:type="dxa"/>
            <w:gridSpan w:val="2"/>
            <w:tcBorders>
              <w:top w:val="single" w:sz="6" w:space="0" w:color="000000"/>
              <w:left w:val="single" w:sz="6" w:space="0" w:color="000000"/>
              <w:bottom w:val="single" w:sz="6" w:space="0" w:color="000000"/>
              <w:right w:val="single" w:sz="6" w:space="0" w:color="000000"/>
            </w:tcBorders>
            <w:hideMark/>
          </w:tcPr>
          <w:p w:rsidR="009B6283" w:rsidRDefault="005B1CC1">
            <w:pPr>
              <w:ind w:left="0" w:hanging="2"/>
              <w:textAlignment w:val="baseline"/>
              <w:rPr>
                <w:rFonts w:ascii="Times New Roman" w:eastAsia="Times New Roman" w:hAnsi="Times New Roman" w:cs="Times New Roman"/>
                <w:sz w:val="24"/>
                <w:szCs w:val="24"/>
                <w:lang w:eastAsia="en-GB"/>
              </w:rPr>
            </w:pPr>
            <w:r>
              <w:rPr>
                <w:rFonts w:ascii="Arial Narrow" w:eastAsia="Times New Roman" w:hAnsi="Arial Narrow" w:cs="Times New Roman"/>
                <w:b/>
                <w:bCs/>
                <w:sz w:val="24"/>
                <w:szCs w:val="24"/>
                <w:lang w:eastAsia="en-GB"/>
              </w:rPr>
              <w:t>ANTICIPACIJA PROBLEMA</w:t>
            </w:r>
            <w:r>
              <w:rPr>
                <w:rFonts w:ascii="Arial Narrow" w:eastAsia="Times New Roman" w:hAnsi="Arial Narrow" w:cs="Times New Roman"/>
                <w:sz w:val="24"/>
                <w:szCs w:val="24"/>
                <w:lang w:eastAsia="en-GB"/>
              </w:rPr>
              <w:t> </w:t>
            </w:r>
          </w:p>
          <w:p w:rsidR="009B6283" w:rsidRDefault="005B1CC1">
            <w:pPr>
              <w:ind w:left="0" w:hanging="2"/>
              <w:textAlignment w:val="baseline"/>
              <w:rPr>
                <w:rFonts w:ascii="Arial Narrow" w:eastAsia="Times New Roman" w:hAnsi="Arial Narrow" w:cs="Times New Roman"/>
                <w:sz w:val="24"/>
                <w:szCs w:val="24"/>
                <w:lang w:eastAsia="en-GB"/>
              </w:rPr>
            </w:pPr>
            <w:r>
              <w:rPr>
                <w:rFonts w:ascii="Arial Narrow" w:eastAsia="Times New Roman" w:hAnsi="Arial Narrow" w:cs="Times New Roman"/>
                <w:sz w:val="24"/>
                <w:szCs w:val="24"/>
                <w:lang w:eastAsia="en-GB"/>
              </w:rPr>
              <w:t>Organizacijski problemi </w:t>
            </w:r>
          </w:p>
          <w:p w:rsidR="009B6283" w:rsidRDefault="009B6283">
            <w:pPr>
              <w:ind w:left="0" w:hanging="2"/>
              <w:textAlignment w:val="baseline"/>
              <w:rPr>
                <w:rFonts w:ascii="Times New Roman" w:eastAsia="Times New Roman" w:hAnsi="Times New Roman" w:cs="Times New Roman"/>
                <w:sz w:val="24"/>
                <w:szCs w:val="24"/>
                <w:lang w:eastAsia="en-GB"/>
              </w:rPr>
            </w:pPr>
          </w:p>
        </w:tc>
      </w:tr>
      <w:tr w:rsidR="009B6283">
        <w:trPr>
          <w:trHeight w:val="300"/>
        </w:trPr>
        <w:tc>
          <w:tcPr>
            <w:tcW w:w="9356" w:type="dxa"/>
            <w:gridSpan w:val="2"/>
            <w:tcBorders>
              <w:top w:val="single" w:sz="6" w:space="0" w:color="000000"/>
              <w:left w:val="single" w:sz="6" w:space="0" w:color="000000"/>
              <w:bottom w:val="single" w:sz="6" w:space="0" w:color="000000"/>
              <w:right w:val="single" w:sz="6" w:space="0" w:color="000000"/>
            </w:tcBorders>
            <w:hideMark/>
          </w:tcPr>
          <w:p w:rsidR="009B6283" w:rsidRDefault="005B1CC1">
            <w:pPr>
              <w:ind w:left="0" w:hanging="2"/>
              <w:textAlignment w:val="baseline"/>
              <w:rPr>
                <w:rFonts w:ascii="Times New Roman" w:eastAsia="Times New Roman" w:hAnsi="Times New Roman" w:cs="Times New Roman"/>
                <w:sz w:val="24"/>
                <w:szCs w:val="24"/>
                <w:lang w:eastAsia="en-GB"/>
              </w:rPr>
            </w:pPr>
            <w:r>
              <w:rPr>
                <w:rFonts w:ascii="Arial Narrow" w:eastAsia="Times New Roman" w:hAnsi="Arial Narrow" w:cs="Times New Roman"/>
                <w:b/>
                <w:bCs/>
                <w:sz w:val="24"/>
                <w:szCs w:val="24"/>
                <w:lang w:eastAsia="en-GB"/>
              </w:rPr>
              <w:t>EVALUACIJA PROGRAMA</w:t>
            </w:r>
            <w:r>
              <w:rPr>
                <w:rFonts w:ascii="Arial Narrow" w:eastAsia="Times New Roman" w:hAnsi="Arial Narrow" w:cs="Times New Roman"/>
                <w:sz w:val="24"/>
                <w:szCs w:val="24"/>
                <w:lang w:eastAsia="en-GB"/>
              </w:rPr>
              <w:t> </w:t>
            </w:r>
          </w:p>
          <w:p w:rsidR="009B6283" w:rsidRDefault="005B1CC1">
            <w:pPr>
              <w:ind w:left="0" w:hanging="2"/>
              <w:textAlignment w:val="baseline"/>
              <w:rPr>
                <w:rFonts w:ascii="Arial Narrow" w:eastAsia="Times New Roman" w:hAnsi="Arial Narrow" w:cs="Times New Roman"/>
                <w:sz w:val="24"/>
                <w:szCs w:val="24"/>
                <w:lang w:eastAsia="en-GB"/>
              </w:rPr>
            </w:pPr>
            <w:r>
              <w:rPr>
                <w:rFonts w:ascii="Arial Narrow" w:eastAsia="Times New Roman" w:hAnsi="Arial Narrow" w:cs="Times New Roman"/>
                <w:sz w:val="24"/>
                <w:szCs w:val="24"/>
                <w:lang w:eastAsia="en-GB"/>
              </w:rPr>
              <w:t>Pismena evaluacija nakon svake radionice </w:t>
            </w:r>
          </w:p>
          <w:p w:rsidR="009B6283" w:rsidRDefault="009B6283">
            <w:pPr>
              <w:ind w:left="0" w:hanging="2"/>
              <w:textAlignment w:val="baseline"/>
              <w:rPr>
                <w:rFonts w:ascii="Times New Roman" w:eastAsia="Times New Roman" w:hAnsi="Times New Roman" w:cs="Times New Roman"/>
                <w:sz w:val="24"/>
                <w:szCs w:val="24"/>
                <w:lang w:eastAsia="en-GB"/>
              </w:rPr>
            </w:pPr>
          </w:p>
        </w:tc>
      </w:tr>
      <w:tr w:rsidR="009B6283">
        <w:trPr>
          <w:trHeight w:val="300"/>
        </w:trPr>
        <w:tc>
          <w:tcPr>
            <w:tcW w:w="9356" w:type="dxa"/>
            <w:gridSpan w:val="2"/>
            <w:tcBorders>
              <w:top w:val="single" w:sz="6" w:space="0" w:color="000000"/>
              <w:left w:val="single" w:sz="6" w:space="0" w:color="000000"/>
              <w:bottom w:val="single" w:sz="6" w:space="0" w:color="000000"/>
              <w:right w:val="single" w:sz="6" w:space="0" w:color="000000"/>
            </w:tcBorders>
            <w:hideMark/>
          </w:tcPr>
          <w:p w:rsidR="009B6283" w:rsidRDefault="005B1CC1">
            <w:pPr>
              <w:ind w:left="0" w:hanging="2"/>
              <w:textAlignment w:val="baseline"/>
              <w:rPr>
                <w:rFonts w:ascii="Arial Narrow" w:eastAsia="Times New Roman" w:hAnsi="Arial Narrow" w:cs="Times New Roman"/>
                <w:sz w:val="24"/>
                <w:szCs w:val="24"/>
                <w:lang w:eastAsia="en-GB"/>
              </w:rPr>
            </w:pPr>
            <w:r>
              <w:rPr>
                <w:rFonts w:ascii="Arial Narrow" w:eastAsia="Times New Roman" w:hAnsi="Arial Narrow" w:cs="Times New Roman"/>
                <w:b/>
                <w:bCs/>
                <w:sz w:val="24"/>
                <w:szCs w:val="24"/>
                <w:lang w:eastAsia="en-GB"/>
              </w:rPr>
              <w:t>FINANCIJSKA KONSTRUKCIJA PROGRAMA</w:t>
            </w:r>
            <w:r>
              <w:rPr>
                <w:rFonts w:ascii="Arial Narrow" w:eastAsia="Times New Roman" w:hAnsi="Arial Narrow" w:cs="Times New Roman"/>
                <w:sz w:val="24"/>
                <w:szCs w:val="24"/>
                <w:lang w:eastAsia="en-GB"/>
              </w:rPr>
              <w:t> </w:t>
            </w:r>
          </w:p>
          <w:p w:rsidR="009B6283" w:rsidRDefault="009B6283">
            <w:pPr>
              <w:ind w:left="0" w:hanging="2"/>
              <w:textAlignment w:val="baseline"/>
              <w:rPr>
                <w:rFonts w:ascii="Times New Roman" w:eastAsia="Times New Roman" w:hAnsi="Times New Roman" w:cs="Times New Roman"/>
                <w:sz w:val="24"/>
                <w:szCs w:val="24"/>
                <w:lang w:eastAsia="en-GB"/>
              </w:rPr>
            </w:pPr>
          </w:p>
        </w:tc>
      </w:tr>
      <w:tr w:rsidR="009B6283">
        <w:trPr>
          <w:trHeight w:val="300"/>
        </w:trPr>
        <w:tc>
          <w:tcPr>
            <w:tcW w:w="3966" w:type="dxa"/>
            <w:tcBorders>
              <w:top w:val="single" w:sz="6" w:space="0" w:color="000000"/>
              <w:left w:val="single" w:sz="6" w:space="0" w:color="000000"/>
              <w:bottom w:val="single" w:sz="6" w:space="0" w:color="000000"/>
              <w:right w:val="single" w:sz="6" w:space="0" w:color="000000"/>
            </w:tcBorders>
            <w:hideMark/>
          </w:tcPr>
          <w:p w:rsidR="009B6283" w:rsidRDefault="005B1CC1">
            <w:pPr>
              <w:ind w:left="0" w:hanging="2"/>
              <w:textAlignment w:val="baseline"/>
              <w:rPr>
                <w:rFonts w:ascii="Times New Roman" w:eastAsia="Times New Roman" w:hAnsi="Times New Roman" w:cs="Times New Roman"/>
                <w:sz w:val="24"/>
                <w:szCs w:val="24"/>
                <w:lang w:eastAsia="en-GB"/>
              </w:rPr>
            </w:pPr>
            <w:r>
              <w:rPr>
                <w:rFonts w:ascii="Arial Narrow" w:eastAsia="Times New Roman" w:hAnsi="Arial Narrow" w:cs="Times New Roman"/>
                <w:sz w:val="24"/>
                <w:szCs w:val="24"/>
                <w:lang w:eastAsia="en-GB"/>
              </w:rPr>
              <w:t>Troškovi vezani uz radni materijal: </w:t>
            </w:r>
          </w:p>
          <w:p w:rsidR="009B6283" w:rsidRDefault="005B1CC1">
            <w:pPr>
              <w:ind w:left="0" w:hanging="2"/>
              <w:textAlignment w:val="baseline"/>
              <w:rPr>
                <w:rFonts w:ascii="Times New Roman" w:eastAsia="Times New Roman" w:hAnsi="Times New Roman" w:cs="Times New Roman"/>
                <w:sz w:val="24"/>
                <w:szCs w:val="24"/>
                <w:lang w:eastAsia="en-GB"/>
              </w:rPr>
            </w:pPr>
            <w:r>
              <w:rPr>
                <w:rFonts w:ascii="Arial Narrow" w:eastAsia="Times New Roman" w:hAnsi="Arial Narrow" w:cs="Times New Roman"/>
                <w:sz w:val="24"/>
                <w:szCs w:val="24"/>
                <w:lang w:eastAsia="en-GB"/>
              </w:rPr>
              <w:t>- papir, drvene boje,pak papir, flomasteri </w:t>
            </w:r>
          </w:p>
        </w:tc>
        <w:tc>
          <w:tcPr>
            <w:tcW w:w="5390" w:type="dxa"/>
            <w:tcBorders>
              <w:top w:val="single" w:sz="6" w:space="0" w:color="000000"/>
              <w:left w:val="single" w:sz="6" w:space="0" w:color="000000"/>
              <w:bottom w:val="single" w:sz="6" w:space="0" w:color="000000"/>
              <w:right w:val="single" w:sz="6" w:space="0" w:color="000000"/>
            </w:tcBorders>
            <w:hideMark/>
          </w:tcPr>
          <w:p w:rsidR="009B6283" w:rsidRDefault="005B1CC1">
            <w:pPr>
              <w:ind w:left="0" w:hanging="2"/>
              <w:textAlignment w:val="baseline"/>
              <w:rPr>
                <w:rFonts w:ascii="Arial Narrow" w:eastAsia="Times New Roman" w:hAnsi="Arial Narrow" w:cs="Times New Roman"/>
                <w:sz w:val="24"/>
                <w:szCs w:val="24"/>
                <w:lang w:eastAsia="en-GB"/>
              </w:rPr>
            </w:pPr>
            <w:r>
              <w:rPr>
                <w:rFonts w:ascii="Arial Narrow" w:eastAsia="Times New Roman" w:hAnsi="Arial Narrow" w:cs="Times New Roman"/>
                <w:sz w:val="24"/>
                <w:szCs w:val="24"/>
                <w:lang w:eastAsia="en-GB"/>
              </w:rPr>
              <w:t> </w:t>
            </w:r>
          </w:p>
          <w:p w:rsidR="009B6283" w:rsidRDefault="009B6283">
            <w:pPr>
              <w:ind w:left="0" w:hanging="2"/>
              <w:textAlignment w:val="baseline"/>
              <w:rPr>
                <w:rFonts w:ascii="Times New Roman" w:eastAsia="Times New Roman" w:hAnsi="Times New Roman" w:cs="Times New Roman"/>
                <w:sz w:val="24"/>
                <w:szCs w:val="24"/>
                <w:lang w:eastAsia="en-GB"/>
              </w:rPr>
            </w:pPr>
          </w:p>
        </w:tc>
      </w:tr>
      <w:tr w:rsidR="009B6283">
        <w:trPr>
          <w:trHeight w:val="300"/>
        </w:trPr>
        <w:tc>
          <w:tcPr>
            <w:tcW w:w="3966" w:type="dxa"/>
            <w:tcBorders>
              <w:top w:val="single" w:sz="6" w:space="0" w:color="000000"/>
              <w:left w:val="single" w:sz="6" w:space="0" w:color="000000"/>
              <w:bottom w:val="single" w:sz="6" w:space="0" w:color="000000"/>
              <w:right w:val="single" w:sz="6" w:space="0" w:color="000000"/>
            </w:tcBorders>
            <w:hideMark/>
          </w:tcPr>
          <w:p w:rsidR="009B6283" w:rsidRDefault="005B1CC1">
            <w:pPr>
              <w:ind w:left="0" w:hanging="2"/>
              <w:textAlignment w:val="baseline"/>
              <w:rPr>
                <w:rFonts w:ascii="Times New Roman" w:eastAsia="Times New Roman" w:hAnsi="Times New Roman" w:cs="Times New Roman"/>
                <w:sz w:val="24"/>
                <w:szCs w:val="24"/>
                <w:lang w:eastAsia="en-GB"/>
              </w:rPr>
            </w:pPr>
            <w:r>
              <w:rPr>
                <w:rFonts w:ascii="Arial Narrow" w:eastAsia="Times New Roman" w:hAnsi="Arial Narrow" w:cs="Times New Roman"/>
                <w:b/>
                <w:bCs/>
                <w:sz w:val="24"/>
                <w:szCs w:val="24"/>
                <w:lang w:eastAsia="en-GB"/>
              </w:rPr>
              <w:t>UKUPNI TROŠKOVI PROGRAMA: /</w:t>
            </w:r>
            <w:r>
              <w:rPr>
                <w:rFonts w:ascii="Arial Narrow" w:eastAsia="Times New Roman" w:hAnsi="Arial Narrow" w:cs="Times New Roman"/>
                <w:sz w:val="24"/>
                <w:szCs w:val="24"/>
                <w:lang w:eastAsia="en-GB"/>
              </w:rPr>
              <w:t> </w:t>
            </w:r>
          </w:p>
        </w:tc>
        <w:tc>
          <w:tcPr>
            <w:tcW w:w="5390" w:type="dxa"/>
            <w:tcBorders>
              <w:top w:val="single" w:sz="6" w:space="0" w:color="000000"/>
              <w:left w:val="single" w:sz="6" w:space="0" w:color="000000"/>
              <w:bottom w:val="single" w:sz="6" w:space="0" w:color="000000"/>
              <w:right w:val="single" w:sz="6" w:space="0" w:color="000000"/>
            </w:tcBorders>
            <w:hideMark/>
          </w:tcPr>
          <w:p w:rsidR="009B6283" w:rsidRDefault="005B1CC1">
            <w:pPr>
              <w:ind w:left="0" w:hanging="2"/>
              <w:textAlignment w:val="baseline"/>
              <w:rPr>
                <w:rFonts w:ascii="Arial Narrow" w:eastAsia="Times New Roman" w:hAnsi="Arial Narrow" w:cs="Times New Roman"/>
                <w:sz w:val="24"/>
                <w:szCs w:val="24"/>
                <w:lang w:eastAsia="en-GB"/>
              </w:rPr>
            </w:pPr>
            <w:r>
              <w:rPr>
                <w:rFonts w:ascii="Arial Narrow" w:eastAsia="Times New Roman" w:hAnsi="Arial Narrow" w:cs="Times New Roman"/>
                <w:sz w:val="24"/>
                <w:szCs w:val="24"/>
                <w:lang w:eastAsia="en-GB"/>
              </w:rPr>
              <w:t> </w:t>
            </w:r>
          </w:p>
          <w:p w:rsidR="009B6283" w:rsidRDefault="009B6283">
            <w:pPr>
              <w:ind w:left="0" w:hanging="2"/>
              <w:textAlignment w:val="baseline"/>
              <w:rPr>
                <w:rFonts w:ascii="Times New Roman" w:eastAsia="Times New Roman" w:hAnsi="Times New Roman" w:cs="Times New Roman"/>
                <w:sz w:val="24"/>
                <w:szCs w:val="24"/>
                <w:lang w:eastAsia="en-GB"/>
              </w:rPr>
            </w:pPr>
          </w:p>
        </w:tc>
      </w:tr>
    </w:tbl>
    <w:p w:rsidR="009B6283" w:rsidRDefault="009B6283">
      <w:pPr>
        <w:ind w:left="0" w:hanging="2"/>
      </w:pPr>
    </w:p>
    <w:p w:rsidR="009B6283" w:rsidRDefault="009B6283">
      <w:pPr>
        <w:ind w:left="0" w:hanging="2"/>
      </w:pPr>
    </w:p>
    <w:p w:rsidR="009B6283" w:rsidRDefault="009B6283">
      <w:pPr>
        <w:ind w:left="0" w:hanging="2"/>
      </w:pPr>
    </w:p>
    <w:p w:rsidR="009B6283" w:rsidRDefault="009B6283">
      <w:pPr>
        <w:ind w:left="0" w:hanging="2"/>
      </w:pPr>
    </w:p>
    <w:p w:rsidR="009B6283" w:rsidRDefault="009B6283">
      <w:pPr>
        <w:ind w:left="0" w:hanging="2"/>
      </w:pPr>
    </w:p>
    <w:p w:rsidR="009B6283" w:rsidRDefault="009B6283">
      <w:pPr>
        <w:ind w:left="0" w:hanging="2"/>
      </w:pPr>
    </w:p>
    <w:p w:rsidR="009B6283" w:rsidRDefault="009B6283">
      <w:pPr>
        <w:ind w:left="0" w:hanging="2"/>
      </w:pPr>
    </w:p>
    <w:p w:rsidR="009B6283" w:rsidRDefault="009B6283">
      <w:pPr>
        <w:ind w:left="0" w:hanging="2"/>
      </w:pPr>
    </w:p>
    <w:p w:rsidR="009B6283" w:rsidRDefault="009B6283">
      <w:pPr>
        <w:ind w:left="0" w:hanging="2"/>
      </w:pPr>
    </w:p>
    <w:p w:rsidR="009B6283" w:rsidRDefault="009B6283">
      <w:pPr>
        <w:pStyle w:val="paragraph"/>
        <w:spacing w:before="0" w:beforeAutospacing="0" w:after="0" w:afterAutospacing="0"/>
        <w:ind w:hanging="2"/>
        <w:textAlignment w:val="baseline"/>
        <w:rPr>
          <w:rStyle w:val="normaltextrun"/>
          <w:rFonts w:ascii="Arial Narrow" w:eastAsiaTheme="majorEastAsia" w:hAnsi="Arial Narrow"/>
          <w:b/>
          <w:bCs/>
          <w:color w:val="4F81BD"/>
          <w:sz w:val="28"/>
          <w:szCs w:val="28"/>
        </w:rPr>
      </w:pPr>
    </w:p>
    <w:p w:rsidR="009B6283" w:rsidRDefault="009B6283">
      <w:pPr>
        <w:pStyle w:val="paragraph"/>
        <w:spacing w:before="0" w:beforeAutospacing="0" w:after="0" w:afterAutospacing="0"/>
        <w:ind w:hanging="2"/>
        <w:textAlignment w:val="baseline"/>
        <w:rPr>
          <w:rStyle w:val="normaltextrun"/>
          <w:rFonts w:ascii="Arial Narrow" w:eastAsiaTheme="majorEastAsia" w:hAnsi="Arial Narrow"/>
          <w:b/>
          <w:bCs/>
          <w:color w:val="4F81BD"/>
          <w:sz w:val="28"/>
          <w:szCs w:val="28"/>
        </w:rPr>
      </w:pPr>
    </w:p>
    <w:p w:rsidR="009B6283" w:rsidRDefault="009B6283">
      <w:pPr>
        <w:pStyle w:val="paragraph"/>
        <w:spacing w:before="0" w:beforeAutospacing="0" w:after="0" w:afterAutospacing="0"/>
        <w:ind w:hanging="2"/>
        <w:textAlignment w:val="baseline"/>
        <w:rPr>
          <w:rStyle w:val="normaltextrun"/>
          <w:rFonts w:ascii="Arial Narrow" w:eastAsiaTheme="majorEastAsia" w:hAnsi="Arial Narrow"/>
          <w:b/>
          <w:bCs/>
          <w:color w:val="4F81BD"/>
          <w:sz w:val="28"/>
          <w:szCs w:val="28"/>
        </w:rPr>
      </w:pPr>
    </w:p>
    <w:p w:rsidR="009B6283" w:rsidRDefault="009B6283">
      <w:pPr>
        <w:pStyle w:val="paragraph"/>
        <w:spacing w:before="0" w:beforeAutospacing="0" w:after="0" w:afterAutospacing="0"/>
        <w:ind w:hanging="2"/>
        <w:textAlignment w:val="baseline"/>
        <w:rPr>
          <w:rStyle w:val="normaltextrun"/>
          <w:rFonts w:ascii="Arial Narrow" w:eastAsiaTheme="majorEastAsia" w:hAnsi="Arial Narrow"/>
          <w:b/>
          <w:bCs/>
          <w:color w:val="4F81BD"/>
          <w:sz w:val="28"/>
          <w:szCs w:val="28"/>
        </w:rPr>
      </w:pPr>
    </w:p>
    <w:p w:rsidR="009B6283" w:rsidRDefault="009B6283">
      <w:pPr>
        <w:pStyle w:val="paragraph"/>
        <w:spacing w:before="0" w:beforeAutospacing="0" w:after="0" w:afterAutospacing="0"/>
        <w:ind w:hanging="2"/>
        <w:textAlignment w:val="baseline"/>
        <w:rPr>
          <w:rStyle w:val="normaltextrun"/>
          <w:rFonts w:ascii="Arial Narrow" w:eastAsiaTheme="majorEastAsia" w:hAnsi="Arial Narrow"/>
          <w:b/>
          <w:bCs/>
          <w:color w:val="4F81BD"/>
          <w:sz w:val="28"/>
          <w:szCs w:val="28"/>
        </w:rPr>
      </w:pPr>
    </w:p>
    <w:p w:rsidR="009B6283" w:rsidRDefault="009B6283">
      <w:pPr>
        <w:pStyle w:val="paragraph"/>
        <w:spacing w:before="0" w:beforeAutospacing="0" w:after="0" w:afterAutospacing="0"/>
        <w:ind w:hanging="2"/>
        <w:textAlignment w:val="baseline"/>
        <w:rPr>
          <w:rStyle w:val="normaltextrun"/>
          <w:rFonts w:ascii="Arial Narrow" w:eastAsiaTheme="majorEastAsia" w:hAnsi="Arial Narrow"/>
          <w:b/>
          <w:bCs/>
          <w:color w:val="4F81BD"/>
          <w:sz w:val="28"/>
          <w:szCs w:val="28"/>
        </w:rPr>
      </w:pPr>
    </w:p>
    <w:p w:rsidR="009B6283" w:rsidRDefault="009B6283">
      <w:pPr>
        <w:pStyle w:val="paragraph"/>
        <w:spacing w:before="0" w:beforeAutospacing="0" w:after="0" w:afterAutospacing="0"/>
        <w:ind w:hanging="2"/>
        <w:textAlignment w:val="baseline"/>
        <w:rPr>
          <w:rStyle w:val="normaltextrun"/>
          <w:rFonts w:ascii="Arial Narrow" w:eastAsiaTheme="majorEastAsia" w:hAnsi="Arial Narrow"/>
          <w:b/>
          <w:bCs/>
          <w:color w:val="4F81BD"/>
          <w:sz w:val="28"/>
          <w:szCs w:val="28"/>
        </w:rPr>
      </w:pPr>
    </w:p>
    <w:p w:rsidR="009B6283" w:rsidRDefault="005B1CC1">
      <w:pPr>
        <w:pStyle w:val="paragraph"/>
        <w:spacing w:before="0" w:beforeAutospacing="0" w:after="0" w:afterAutospacing="0"/>
        <w:ind w:hanging="2"/>
        <w:textAlignment w:val="baseline"/>
        <w:rPr>
          <w:rFonts w:ascii="Arial Narrow" w:hAnsi="Arial Narrow"/>
          <w:color w:val="4F81BD"/>
          <w:sz w:val="28"/>
          <w:szCs w:val="28"/>
        </w:rPr>
      </w:pPr>
      <w:r>
        <w:rPr>
          <w:rStyle w:val="normaltextrun"/>
          <w:rFonts w:ascii="Arial Narrow" w:eastAsiaTheme="majorEastAsia" w:hAnsi="Arial Narrow"/>
          <w:b/>
          <w:bCs/>
          <w:color w:val="4F81BD"/>
          <w:sz w:val="28"/>
          <w:szCs w:val="28"/>
        </w:rPr>
        <w:lastRenderedPageBreak/>
        <w:t>Program  PROFESIONALNE ORIJENTACIJE</w:t>
      </w:r>
      <w:r>
        <w:rPr>
          <w:rStyle w:val="eop"/>
          <w:rFonts w:ascii="Arial Narrow" w:eastAsiaTheme="majorEastAsia" w:hAnsi="Arial Narrow"/>
          <w:color w:val="4F81BD"/>
          <w:sz w:val="28"/>
          <w:szCs w:val="28"/>
        </w:rPr>
        <w:t> </w:t>
      </w:r>
    </w:p>
    <w:p w:rsidR="009B6283" w:rsidRDefault="009B6283">
      <w:pPr>
        <w:ind w:left="0" w:hanging="2"/>
      </w:pPr>
    </w:p>
    <w:p w:rsidR="009B6283" w:rsidRDefault="009B6283">
      <w:pPr>
        <w:ind w:left="0" w:hanging="2"/>
      </w:pPr>
    </w:p>
    <w:tbl>
      <w:tblPr>
        <w:tblW w:w="9720" w:type="dxa"/>
        <w:tblInd w:w="-3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20"/>
      </w:tblGrid>
      <w:tr w:rsidR="009B6283">
        <w:trPr>
          <w:trHeight w:val="300"/>
        </w:trPr>
        <w:tc>
          <w:tcPr>
            <w:tcW w:w="9720" w:type="dxa"/>
            <w:tcBorders>
              <w:top w:val="single" w:sz="6" w:space="0" w:color="000000"/>
              <w:left w:val="single" w:sz="6" w:space="0" w:color="000000"/>
              <w:bottom w:val="single" w:sz="6" w:space="0" w:color="000000"/>
              <w:right w:val="single" w:sz="6" w:space="0" w:color="000000"/>
            </w:tcBorders>
            <w:hideMark/>
          </w:tcPr>
          <w:p w:rsidR="009B6283" w:rsidRDefault="005B1CC1">
            <w:pPr>
              <w:ind w:left="0" w:hanging="2"/>
              <w:textAlignment w:val="baseline"/>
              <w:rPr>
                <w:rFonts w:ascii="Arial Narrow" w:eastAsia="Times New Roman" w:hAnsi="Arial Narrow" w:cs="Segoe UI"/>
                <w:sz w:val="24"/>
                <w:szCs w:val="24"/>
                <w:lang w:eastAsia="en-GB"/>
              </w:rPr>
            </w:pPr>
            <w:r>
              <w:rPr>
                <w:rFonts w:ascii="Arial Narrow" w:eastAsia="Times New Roman" w:hAnsi="Arial Narrow" w:cs="Segoe UI"/>
                <w:b/>
                <w:bCs/>
                <w:sz w:val="24"/>
                <w:szCs w:val="24"/>
                <w:lang w:eastAsia="en-GB"/>
              </w:rPr>
              <w:t xml:space="preserve">ŠKOLSKI PROGRAM PROFESIONALNE ORIJENTACIJE: </w:t>
            </w:r>
            <w:r>
              <w:rPr>
                <w:rFonts w:ascii="Arial Narrow" w:eastAsia="Times New Roman" w:hAnsi="Arial Narrow" w:cs="Segoe UI"/>
                <w:b/>
                <w:bCs/>
                <w:i/>
                <w:iCs/>
                <w:sz w:val="24"/>
                <w:szCs w:val="24"/>
                <w:lang w:eastAsia="en-GB"/>
              </w:rPr>
              <w:t>Kamo nakon osnovne – 8. razredi</w:t>
            </w:r>
            <w:r>
              <w:rPr>
                <w:rFonts w:ascii="Arial Narrow" w:eastAsia="Times New Roman" w:hAnsi="Arial Narrow" w:cs="Segoe UI"/>
                <w:sz w:val="24"/>
                <w:szCs w:val="24"/>
                <w:lang w:eastAsia="en-GB"/>
              </w:rPr>
              <w:t> </w:t>
            </w:r>
          </w:p>
        </w:tc>
      </w:tr>
      <w:tr w:rsidR="009B6283">
        <w:trPr>
          <w:trHeight w:val="300"/>
        </w:trPr>
        <w:tc>
          <w:tcPr>
            <w:tcW w:w="9720" w:type="dxa"/>
            <w:tcBorders>
              <w:top w:val="single" w:sz="6" w:space="0" w:color="000000"/>
              <w:left w:val="single" w:sz="6" w:space="0" w:color="000000"/>
              <w:bottom w:val="single" w:sz="6" w:space="0" w:color="000000"/>
              <w:right w:val="single" w:sz="6" w:space="0" w:color="000000"/>
            </w:tcBorders>
            <w:hideMark/>
          </w:tcPr>
          <w:p w:rsidR="009B6283" w:rsidRDefault="005B1CC1">
            <w:pPr>
              <w:ind w:left="0" w:hanging="2"/>
              <w:textAlignment w:val="baseline"/>
              <w:rPr>
                <w:rFonts w:ascii="Arial Narrow" w:eastAsia="Times New Roman" w:hAnsi="Arial Narrow" w:cs="Segoe UI"/>
                <w:sz w:val="24"/>
                <w:szCs w:val="24"/>
                <w:lang w:eastAsia="en-GB"/>
              </w:rPr>
            </w:pPr>
            <w:r>
              <w:rPr>
                <w:rFonts w:ascii="Arial Narrow" w:eastAsia="Times New Roman" w:hAnsi="Arial Narrow" w:cs="Segoe UI"/>
                <w:b/>
                <w:bCs/>
                <w:sz w:val="24"/>
                <w:szCs w:val="24"/>
                <w:lang w:eastAsia="en-GB"/>
              </w:rPr>
              <w:t xml:space="preserve">Nositelj: </w:t>
            </w:r>
            <w:r>
              <w:rPr>
                <w:rFonts w:ascii="Arial Narrow" w:eastAsia="Times New Roman" w:hAnsi="Arial Narrow" w:cs="Segoe UI"/>
                <w:b/>
                <w:bCs/>
                <w:i/>
                <w:iCs/>
                <w:sz w:val="24"/>
                <w:szCs w:val="24"/>
                <w:lang w:eastAsia="en-GB"/>
              </w:rPr>
              <w:t>Kristina Blumenšajn, mag. psych.</w:t>
            </w:r>
            <w:r>
              <w:rPr>
                <w:rFonts w:ascii="Arial Narrow" w:eastAsia="Times New Roman" w:hAnsi="Arial Narrow" w:cs="Segoe UI"/>
                <w:sz w:val="24"/>
                <w:szCs w:val="24"/>
                <w:lang w:eastAsia="en-GB"/>
              </w:rPr>
              <w:t> </w:t>
            </w:r>
          </w:p>
        </w:tc>
      </w:tr>
    </w:tbl>
    <w:tbl>
      <w:tblPr>
        <w:tblpPr w:leftFromText="180" w:rightFromText="180" w:vertAnchor="text" w:horzAnchor="margin" w:tblpXSpec="center" w:tblpY="245"/>
        <w:tblW w:w="978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79"/>
        <w:gridCol w:w="1516"/>
        <w:gridCol w:w="3386"/>
      </w:tblGrid>
      <w:tr w:rsidR="009B6283">
        <w:trPr>
          <w:trHeight w:val="300"/>
        </w:trPr>
        <w:tc>
          <w:tcPr>
            <w:tcW w:w="9781" w:type="dxa"/>
            <w:gridSpan w:val="3"/>
            <w:tcBorders>
              <w:top w:val="single" w:sz="6" w:space="0" w:color="000000"/>
              <w:left w:val="single" w:sz="6" w:space="0" w:color="000000"/>
              <w:bottom w:val="single" w:sz="6" w:space="0" w:color="000000"/>
              <w:right w:val="single" w:sz="6" w:space="0" w:color="000000"/>
            </w:tcBorders>
            <w:hideMark/>
          </w:tcPr>
          <w:p w:rsidR="009B6283" w:rsidRDefault="005B1CC1">
            <w:pPr>
              <w:ind w:left="0" w:hanging="2"/>
              <w:textAlignment w:val="baseline"/>
              <w:rPr>
                <w:rFonts w:ascii="Arial Narrow" w:eastAsia="Times New Roman" w:hAnsi="Arial Narrow" w:cs="Times New Roman"/>
                <w:sz w:val="24"/>
                <w:szCs w:val="24"/>
                <w:lang w:eastAsia="en-GB"/>
              </w:rPr>
            </w:pPr>
            <w:r>
              <w:rPr>
                <w:rFonts w:ascii="Arial Narrow" w:eastAsia="Times New Roman" w:hAnsi="Arial Narrow" w:cs="Times New Roman"/>
                <w:b/>
                <w:bCs/>
                <w:sz w:val="24"/>
                <w:szCs w:val="24"/>
                <w:lang w:eastAsia="en-GB"/>
              </w:rPr>
              <w:t xml:space="preserve">Suradnici: </w:t>
            </w:r>
            <w:r>
              <w:rPr>
                <w:rFonts w:ascii="Arial Narrow" w:eastAsia="Times New Roman" w:hAnsi="Arial Narrow" w:cs="Times New Roman"/>
                <w:i/>
                <w:iCs/>
                <w:sz w:val="24"/>
                <w:szCs w:val="24"/>
                <w:lang w:eastAsia="en-GB"/>
              </w:rPr>
              <w:t>razrednici 8. razreda</w:t>
            </w:r>
            <w:r>
              <w:rPr>
                <w:rFonts w:ascii="Arial Narrow" w:eastAsia="Times New Roman" w:hAnsi="Arial Narrow" w:cs="Times New Roman"/>
                <w:sz w:val="24"/>
                <w:szCs w:val="24"/>
                <w:lang w:eastAsia="en-GB"/>
              </w:rPr>
              <w:t> </w:t>
            </w:r>
          </w:p>
          <w:p w:rsidR="009B6283" w:rsidRDefault="009B6283">
            <w:pPr>
              <w:ind w:left="0" w:hanging="2"/>
              <w:textAlignment w:val="baseline"/>
              <w:rPr>
                <w:rFonts w:ascii="Arial Narrow" w:eastAsia="Times New Roman" w:hAnsi="Arial Narrow" w:cs="Times New Roman"/>
                <w:sz w:val="24"/>
                <w:szCs w:val="24"/>
                <w:lang w:eastAsia="en-GB"/>
              </w:rPr>
            </w:pPr>
          </w:p>
        </w:tc>
      </w:tr>
      <w:tr w:rsidR="009B6283">
        <w:trPr>
          <w:trHeight w:val="300"/>
        </w:trPr>
        <w:tc>
          <w:tcPr>
            <w:tcW w:w="9781" w:type="dxa"/>
            <w:gridSpan w:val="3"/>
            <w:tcBorders>
              <w:top w:val="single" w:sz="6" w:space="0" w:color="000000"/>
              <w:left w:val="single" w:sz="6" w:space="0" w:color="000000"/>
              <w:bottom w:val="single" w:sz="6" w:space="0" w:color="000000"/>
              <w:right w:val="single" w:sz="6" w:space="0" w:color="000000"/>
            </w:tcBorders>
            <w:hideMark/>
          </w:tcPr>
          <w:p w:rsidR="009B6283" w:rsidRDefault="005B1CC1">
            <w:pPr>
              <w:ind w:left="0" w:right="165" w:hanging="2"/>
              <w:textAlignment w:val="baseline"/>
              <w:rPr>
                <w:rFonts w:ascii="Arial Narrow" w:eastAsia="Times New Roman" w:hAnsi="Arial Narrow" w:cs="Times New Roman"/>
                <w:sz w:val="24"/>
                <w:szCs w:val="24"/>
                <w:lang w:eastAsia="en-GB"/>
              </w:rPr>
            </w:pPr>
            <w:r>
              <w:rPr>
                <w:rFonts w:ascii="Arial Narrow" w:eastAsia="Times New Roman" w:hAnsi="Arial Narrow" w:cs="Times New Roman"/>
                <w:b/>
                <w:bCs/>
                <w:sz w:val="24"/>
                <w:szCs w:val="24"/>
                <w:lang w:eastAsia="en-GB"/>
              </w:rPr>
              <w:t xml:space="preserve">Svrha: </w:t>
            </w:r>
            <w:r>
              <w:rPr>
                <w:rFonts w:ascii="Arial Narrow" w:eastAsia="Times New Roman" w:hAnsi="Arial Narrow" w:cs="Times New Roman"/>
                <w:sz w:val="24"/>
                <w:szCs w:val="24"/>
                <w:lang w:eastAsia="en-GB"/>
              </w:rPr>
              <w:t>Omogućiti učenicima da prepoznaju svoje sposobnosti i interese. Svrhovitim informiranjem o svijetu rada olakšavamo učenicima da pronađu zanimanje koje će zadovoljiti njihove potrebe u profesionalnom životu. </w:t>
            </w:r>
          </w:p>
        </w:tc>
      </w:tr>
      <w:tr w:rsidR="009B6283">
        <w:trPr>
          <w:trHeight w:val="300"/>
        </w:trPr>
        <w:tc>
          <w:tcPr>
            <w:tcW w:w="9781" w:type="dxa"/>
            <w:gridSpan w:val="3"/>
            <w:tcBorders>
              <w:top w:val="single" w:sz="6" w:space="0" w:color="000000"/>
              <w:left w:val="single" w:sz="6" w:space="0" w:color="000000"/>
              <w:bottom w:val="single" w:sz="6" w:space="0" w:color="000000"/>
              <w:right w:val="single" w:sz="6" w:space="0" w:color="000000"/>
            </w:tcBorders>
            <w:hideMark/>
          </w:tcPr>
          <w:p w:rsidR="009B6283" w:rsidRDefault="005B1CC1">
            <w:pPr>
              <w:ind w:left="0" w:hanging="2"/>
              <w:textAlignment w:val="baseline"/>
              <w:rPr>
                <w:rFonts w:ascii="Arial Narrow" w:eastAsia="Times New Roman" w:hAnsi="Arial Narrow" w:cs="Times New Roman"/>
                <w:sz w:val="24"/>
                <w:szCs w:val="24"/>
                <w:lang w:eastAsia="en-GB"/>
              </w:rPr>
            </w:pPr>
            <w:r>
              <w:rPr>
                <w:rFonts w:ascii="Arial Narrow" w:eastAsia="Times New Roman" w:hAnsi="Arial Narrow" w:cs="Times New Roman"/>
                <w:b/>
                <w:bCs/>
                <w:sz w:val="24"/>
                <w:szCs w:val="24"/>
                <w:lang w:eastAsia="en-GB"/>
              </w:rPr>
              <w:t>Cilj:</w:t>
            </w:r>
            <w:r>
              <w:rPr>
                <w:rFonts w:ascii="Arial Narrow" w:eastAsia="Times New Roman" w:hAnsi="Arial Narrow" w:cs="Times New Roman"/>
                <w:sz w:val="24"/>
                <w:szCs w:val="24"/>
                <w:lang w:eastAsia="en-GB"/>
              </w:rPr>
              <w:t> </w:t>
            </w:r>
          </w:p>
          <w:p w:rsidR="009B6283" w:rsidRDefault="005B1CC1">
            <w:pPr>
              <w:ind w:left="0" w:hanging="2"/>
              <w:textAlignment w:val="baseline"/>
              <w:rPr>
                <w:rFonts w:ascii="Arial Narrow" w:eastAsia="Times New Roman" w:hAnsi="Arial Narrow" w:cs="Times New Roman"/>
                <w:sz w:val="24"/>
                <w:szCs w:val="24"/>
                <w:lang w:eastAsia="en-GB"/>
              </w:rPr>
            </w:pPr>
            <w:r>
              <w:rPr>
                <w:rFonts w:ascii="Arial Narrow" w:eastAsia="Times New Roman" w:hAnsi="Arial Narrow" w:cs="Times New Roman"/>
                <w:sz w:val="24"/>
                <w:szCs w:val="24"/>
                <w:lang w:eastAsia="en-GB"/>
              </w:rPr>
              <w:t>Omogućiti učeniku da što kvalitetnije izabere svoje prvo zanimanje. </w:t>
            </w:r>
          </w:p>
        </w:tc>
      </w:tr>
      <w:tr w:rsidR="009B6283">
        <w:trPr>
          <w:trHeight w:val="300"/>
        </w:trPr>
        <w:tc>
          <w:tcPr>
            <w:tcW w:w="9781" w:type="dxa"/>
            <w:gridSpan w:val="3"/>
            <w:tcBorders>
              <w:top w:val="single" w:sz="6" w:space="0" w:color="000000"/>
              <w:left w:val="single" w:sz="6" w:space="0" w:color="000000"/>
              <w:bottom w:val="single" w:sz="6" w:space="0" w:color="000000"/>
              <w:right w:val="single" w:sz="6" w:space="0" w:color="000000"/>
            </w:tcBorders>
            <w:hideMark/>
          </w:tcPr>
          <w:p w:rsidR="009B6283" w:rsidRDefault="005B1CC1">
            <w:pPr>
              <w:ind w:left="0" w:hanging="2"/>
              <w:textAlignment w:val="baseline"/>
              <w:rPr>
                <w:rFonts w:ascii="Arial Narrow" w:eastAsia="Times New Roman" w:hAnsi="Arial Narrow" w:cs="Times New Roman"/>
                <w:sz w:val="24"/>
                <w:szCs w:val="24"/>
                <w:lang w:eastAsia="en-GB"/>
              </w:rPr>
            </w:pPr>
            <w:r>
              <w:rPr>
                <w:rFonts w:ascii="Arial Narrow" w:eastAsia="Times New Roman" w:hAnsi="Arial Narrow" w:cs="Times New Roman"/>
                <w:b/>
                <w:bCs/>
                <w:sz w:val="24"/>
                <w:szCs w:val="24"/>
                <w:lang w:eastAsia="en-GB"/>
              </w:rPr>
              <w:t>Zadaci:</w:t>
            </w:r>
            <w:r>
              <w:rPr>
                <w:rFonts w:ascii="Arial Narrow" w:eastAsia="Times New Roman" w:hAnsi="Arial Narrow" w:cs="Times New Roman"/>
                <w:sz w:val="24"/>
                <w:szCs w:val="24"/>
                <w:lang w:eastAsia="en-GB"/>
              </w:rPr>
              <w:t> </w:t>
            </w:r>
          </w:p>
          <w:p w:rsidR="009B6283" w:rsidRDefault="005B1CC1" w:rsidP="005B1CC1">
            <w:pPr>
              <w:widowControl/>
              <w:numPr>
                <w:ilvl w:val="0"/>
                <w:numId w:val="71"/>
              </w:numPr>
              <w:autoSpaceDE/>
              <w:autoSpaceDN/>
              <w:spacing w:line="240" w:lineRule="auto"/>
              <w:ind w:leftChars="0" w:left="0" w:firstLineChars="0" w:hanging="2"/>
              <w:textAlignment w:val="baseline"/>
              <w:rPr>
                <w:rFonts w:ascii="Arial Narrow" w:eastAsia="Times New Roman" w:hAnsi="Arial Narrow" w:cs="Times New Roman"/>
                <w:sz w:val="24"/>
                <w:szCs w:val="24"/>
                <w:lang w:eastAsia="en-GB"/>
              </w:rPr>
            </w:pPr>
            <w:r>
              <w:rPr>
                <w:rFonts w:ascii="Arial Narrow" w:eastAsia="Times New Roman" w:hAnsi="Arial Narrow" w:cs="Times New Roman"/>
                <w:sz w:val="24"/>
                <w:szCs w:val="24"/>
                <w:lang w:eastAsia="en-GB"/>
              </w:rPr>
              <w:t>Upoznati samoga sebe - vlastite interese, sposobnosti, vrijednosti i ambicije </w:t>
            </w:r>
          </w:p>
          <w:p w:rsidR="009B6283" w:rsidRDefault="005B1CC1">
            <w:pPr>
              <w:widowControl/>
              <w:numPr>
                <w:ilvl w:val="0"/>
                <w:numId w:val="19"/>
              </w:numPr>
              <w:autoSpaceDE/>
              <w:autoSpaceDN/>
              <w:spacing w:line="240" w:lineRule="auto"/>
              <w:ind w:leftChars="0" w:left="0" w:firstLineChars="0" w:hanging="2"/>
              <w:textAlignment w:val="baseline"/>
              <w:rPr>
                <w:rFonts w:ascii="Arial Narrow" w:eastAsia="Times New Roman" w:hAnsi="Arial Narrow" w:cs="Times New Roman"/>
                <w:sz w:val="24"/>
                <w:szCs w:val="24"/>
                <w:lang w:eastAsia="en-GB"/>
              </w:rPr>
            </w:pPr>
            <w:r>
              <w:rPr>
                <w:rFonts w:ascii="Arial Narrow" w:eastAsia="Times New Roman" w:hAnsi="Arial Narrow" w:cs="Times New Roman"/>
                <w:sz w:val="24"/>
                <w:szCs w:val="24"/>
                <w:lang w:eastAsia="en-GB"/>
              </w:rPr>
              <w:t>Upoznati svijet rada </w:t>
            </w:r>
          </w:p>
          <w:p w:rsidR="009B6283" w:rsidRDefault="005B1CC1" w:rsidP="005B1CC1">
            <w:pPr>
              <w:widowControl/>
              <w:numPr>
                <w:ilvl w:val="0"/>
                <w:numId w:val="80"/>
              </w:numPr>
              <w:autoSpaceDE/>
              <w:autoSpaceDN/>
              <w:spacing w:line="240" w:lineRule="auto"/>
              <w:ind w:leftChars="0" w:left="0" w:firstLineChars="0" w:hanging="2"/>
              <w:textAlignment w:val="baseline"/>
              <w:rPr>
                <w:rFonts w:ascii="Arial Narrow" w:eastAsia="Times New Roman" w:hAnsi="Arial Narrow" w:cs="Times New Roman"/>
                <w:sz w:val="24"/>
                <w:szCs w:val="24"/>
                <w:lang w:eastAsia="en-GB"/>
              </w:rPr>
            </w:pPr>
            <w:r>
              <w:rPr>
                <w:rFonts w:ascii="Arial Narrow" w:eastAsia="Times New Roman" w:hAnsi="Arial Narrow" w:cs="Times New Roman"/>
                <w:sz w:val="24"/>
                <w:szCs w:val="24"/>
                <w:lang w:eastAsia="en-GB"/>
              </w:rPr>
              <w:t>Naučiti učenika da donese odluku i da planiraju načine realizacije </w:t>
            </w:r>
          </w:p>
        </w:tc>
      </w:tr>
      <w:tr w:rsidR="009B6283">
        <w:trPr>
          <w:trHeight w:val="300"/>
        </w:trPr>
        <w:tc>
          <w:tcPr>
            <w:tcW w:w="4879" w:type="dxa"/>
            <w:tcBorders>
              <w:top w:val="single" w:sz="6" w:space="0" w:color="000000"/>
              <w:left w:val="single" w:sz="6" w:space="0" w:color="000000"/>
              <w:bottom w:val="single" w:sz="6" w:space="0" w:color="000000"/>
              <w:right w:val="single" w:sz="6" w:space="0" w:color="000000"/>
            </w:tcBorders>
            <w:hideMark/>
          </w:tcPr>
          <w:p w:rsidR="009B6283" w:rsidRDefault="005B1CC1">
            <w:pPr>
              <w:ind w:left="0" w:hanging="2"/>
              <w:textAlignment w:val="baseline"/>
              <w:rPr>
                <w:rFonts w:ascii="Arial Narrow" w:eastAsia="Times New Roman" w:hAnsi="Arial Narrow" w:cs="Times New Roman"/>
                <w:sz w:val="24"/>
                <w:szCs w:val="24"/>
                <w:lang w:eastAsia="en-GB"/>
              </w:rPr>
            </w:pPr>
            <w:r>
              <w:rPr>
                <w:rFonts w:ascii="Arial Narrow" w:eastAsia="Times New Roman" w:hAnsi="Arial Narrow" w:cs="Times New Roman"/>
                <w:b/>
                <w:bCs/>
                <w:sz w:val="24"/>
                <w:szCs w:val="24"/>
                <w:lang w:eastAsia="en-GB"/>
              </w:rPr>
              <w:t>Oblici rada</w:t>
            </w:r>
            <w:r>
              <w:rPr>
                <w:rFonts w:ascii="Arial Narrow" w:eastAsia="Times New Roman" w:hAnsi="Arial Narrow" w:cs="Times New Roman"/>
                <w:sz w:val="24"/>
                <w:szCs w:val="24"/>
                <w:lang w:eastAsia="en-GB"/>
              </w:rPr>
              <w:t> </w:t>
            </w:r>
          </w:p>
        </w:tc>
        <w:tc>
          <w:tcPr>
            <w:tcW w:w="1516" w:type="dxa"/>
            <w:tcBorders>
              <w:top w:val="single" w:sz="6" w:space="0" w:color="000000"/>
              <w:left w:val="single" w:sz="6" w:space="0" w:color="000000"/>
              <w:bottom w:val="single" w:sz="6" w:space="0" w:color="000000"/>
              <w:right w:val="single" w:sz="6" w:space="0" w:color="000000"/>
            </w:tcBorders>
            <w:hideMark/>
          </w:tcPr>
          <w:p w:rsidR="009B6283" w:rsidRDefault="005B1CC1">
            <w:pPr>
              <w:ind w:left="0" w:hanging="2"/>
              <w:textAlignment w:val="baseline"/>
              <w:rPr>
                <w:rFonts w:ascii="Arial Narrow" w:eastAsia="Times New Roman" w:hAnsi="Arial Narrow" w:cs="Times New Roman"/>
                <w:sz w:val="24"/>
                <w:szCs w:val="24"/>
                <w:lang w:eastAsia="en-GB"/>
              </w:rPr>
            </w:pPr>
            <w:r>
              <w:rPr>
                <w:rFonts w:ascii="Arial Narrow" w:eastAsia="Times New Roman" w:hAnsi="Arial Narrow" w:cs="Times New Roman"/>
                <w:b/>
                <w:bCs/>
                <w:sz w:val="24"/>
                <w:szCs w:val="24"/>
                <w:lang w:eastAsia="en-GB"/>
              </w:rPr>
              <w:t>Izvršitelj</w:t>
            </w:r>
            <w:r>
              <w:rPr>
                <w:rFonts w:ascii="Arial Narrow" w:eastAsia="Times New Roman" w:hAnsi="Arial Narrow" w:cs="Times New Roman"/>
                <w:sz w:val="24"/>
                <w:szCs w:val="24"/>
                <w:lang w:eastAsia="en-GB"/>
              </w:rPr>
              <w:t> </w:t>
            </w:r>
          </w:p>
        </w:tc>
        <w:tc>
          <w:tcPr>
            <w:tcW w:w="3386" w:type="dxa"/>
            <w:tcBorders>
              <w:top w:val="single" w:sz="6" w:space="0" w:color="000000"/>
              <w:left w:val="single" w:sz="6" w:space="0" w:color="000000"/>
              <w:bottom w:val="single" w:sz="6" w:space="0" w:color="000000"/>
              <w:right w:val="single" w:sz="6" w:space="0" w:color="000000"/>
            </w:tcBorders>
            <w:hideMark/>
          </w:tcPr>
          <w:p w:rsidR="009B6283" w:rsidRDefault="005B1CC1">
            <w:pPr>
              <w:ind w:left="0" w:hanging="2"/>
              <w:textAlignment w:val="baseline"/>
              <w:rPr>
                <w:rFonts w:ascii="Arial Narrow" w:eastAsia="Times New Roman" w:hAnsi="Arial Narrow" w:cs="Times New Roman"/>
                <w:sz w:val="24"/>
                <w:szCs w:val="24"/>
                <w:lang w:eastAsia="en-GB"/>
              </w:rPr>
            </w:pPr>
            <w:r>
              <w:rPr>
                <w:rFonts w:ascii="Arial Narrow" w:eastAsia="Times New Roman" w:hAnsi="Arial Narrow" w:cs="Times New Roman"/>
                <w:b/>
                <w:bCs/>
                <w:sz w:val="24"/>
                <w:szCs w:val="24"/>
                <w:lang w:eastAsia="en-GB"/>
              </w:rPr>
              <w:t>Vrijeme realizacije</w:t>
            </w:r>
            <w:r>
              <w:rPr>
                <w:rFonts w:ascii="Arial Narrow" w:eastAsia="Times New Roman" w:hAnsi="Arial Narrow" w:cs="Times New Roman"/>
                <w:sz w:val="24"/>
                <w:szCs w:val="24"/>
                <w:lang w:eastAsia="en-GB"/>
              </w:rPr>
              <w:t> </w:t>
            </w:r>
          </w:p>
        </w:tc>
      </w:tr>
      <w:tr w:rsidR="009B6283">
        <w:trPr>
          <w:trHeight w:val="300"/>
        </w:trPr>
        <w:tc>
          <w:tcPr>
            <w:tcW w:w="4879" w:type="dxa"/>
            <w:tcBorders>
              <w:top w:val="single" w:sz="6" w:space="0" w:color="000000"/>
              <w:left w:val="single" w:sz="6" w:space="0" w:color="000000"/>
              <w:bottom w:val="single" w:sz="6" w:space="0" w:color="000000"/>
              <w:right w:val="single" w:sz="6" w:space="0" w:color="000000"/>
            </w:tcBorders>
            <w:hideMark/>
          </w:tcPr>
          <w:p w:rsidR="009B6283" w:rsidRDefault="005B1CC1">
            <w:pPr>
              <w:ind w:left="0" w:hanging="2"/>
              <w:textAlignment w:val="baseline"/>
              <w:rPr>
                <w:rFonts w:ascii="Arial Narrow" w:eastAsia="Times New Roman" w:hAnsi="Arial Narrow" w:cs="Times New Roman"/>
                <w:sz w:val="24"/>
                <w:szCs w:val="24"/>
                <w:lang w:eastAsia="en-GB"/>
              </w:rPr>
            </w:pPr>
            <w:r>
              <w:rPr>
                <w:rFonts w:ascii="Arial Narrow" w:eastAsia="Times New Roman" w:hAnsi="Arial Narrow" w:cs="Times New Roman"/>
                <w:b/>
                <w:bCs/>
                <w:sz w:val="24"/>
                <w:szCs w:val="24"/>
                <w:lang w:eastAsia="en-GB"/>
              </w:rPr>
              <w:t>RAD S UČENICIMA:</w:t>
            </w:r>
            <w:r>
              <w:rPr>
                <w:rFonts w:ascii="Arial Narrow" w:eastAsia="Times New Roman" w:hAnsi="Arial Narrow" w:cs="Times New Roman"/>
                <w:sz w:val="24"/>
                <w:szCs w:val="24"/>
                <w:lang w:eastAsia="en-GB"/>
              </w:rPr>
              <w:t> </w:t>
            </w:r>
          </w:p>
          <w:p w:rsidR="009B6283" w:rsidRDefault="005B1CC1">
            <w:pPr>
              <w:ind w:left="0" w:hanging="2"/>
              <w:textAlignment w:val="baseline"/>
              <w:rPr>
                <w:rFonts w:ascii="Arial Narrow" w:eastAsia="Times New Roman" w:hAnsi="Arial Narrow" w:cs="Times New Roman"/>
                <w:sz w:val="24"/>
                <w:szCs w:val="24"/>
                <w:lang w:eastAsia="en-GB"/>
              </w:rPr>
            </w:pPr>
            <w:r>
              <w:rPr>
                <w:rFonts w:ascii="Arial Narrow" w:eastAsia="Times New Roman" w:hAnsi="Arial Narrow" w:cs="Times New Roman"/>
                <w:sz w:val="24"/>
                <w:szCs w:val="24"/>
                <w:lang w:eastAsia="en-GB"/>
              </w:rPr>
              <w:t>1</w:t>
            </w:r>
            <w:r>
              <w:rPr>
                <w:rFonts w:ascii="Arial Narrow" w:eastAsia="Times New Roman" w:hAnsi="Arial Narrow" w:cs="Calibri"/>
                <w:sz w:val="24"/>
                <w:szCs w:val="24"/>
                <w:lang w:eastAsia="en-GB"/>
              </w:rPr>
              <w:tab/>
            </w:r>
            <w:r>
              <w:rPr>
                <w:rFonts w:ascii="Arial Narrow" w:eastAsia="Times New Roman" w:hAnsi="Arial Narrow" w:cs="Times New Roman"/>
                <w:sz w:val="24"/>
                <w:szCs w:val="24"/>
                <w:lang w:eastAsia="en-GB"/>
              </w:rPr>
              <w:t xml:space="preserve">Kamo nakon osnovne? – </w:t>
            </w:r>
            <w:r>
              <w:rPr>
                <w:rFonts w:ascii="Arial Narrow" w:eastAsia="Times New Roman" w:hAnsi="Arial Narrow" w:cs="Times New Roman"/>
                <w:i/>
                <w:iCs/>
                <w:sz w:val="24"/>
                <w:szCs w:val="24"/>
                <w:lang w:eastAsia="en-GB"/>
              </w:rPr>
              <w:t>predavanje</w:t>
            </w:r>
            <w:r>
              <w:rPr>
                <w:rFonts w:ascii="Arial Narrow" w:eastAsia="Times New Roman" w:hAnsi="Arial Narrow" w:cs="Times New Roman"/>
                <w:sz w:val="24"/>
                <w:szCs w:val="24"/>
                <w:lang w:eastAsia="en-GB"/>
              </w:rPr>
              <w:t> </w:t>
            </w:r>
          </w:p>
        </w:tc>
        <w:tc>
          <w:tcPr>
            <w:tcW w:w="1516" w:type="dxa"/>
            <w:tcBorders>
              <w:top w:val="single" w:sz="6" w:space="0" w:color="000000"/>
              <w:left w:val="single" w:sz="6" w:space="0" w:color="000000"/>
              <w:bottom w:val="single" w:sz="6" w:space="0" w:color="000000"/>
              <w:right w:val="single" w:sz="6" w:space="0" w:color="000000"/>
            </w:tcBorders>
            <w:hideMark/>
          </w:tcPr>
          <w:p w:rsidR="009B6283" w:rsidRDefault="005B1CC1">
            <w:pPr>
              <w:ind w:left="0" w:hanging="2"/>
              <w:textAlignment w:val="baseline"/>
              <w:rPr>
                <w:rFonts w:ascii="Arial Narrow" w:eastAsia="Times New Roman" w:hAnsi="Arial Narrow" w:cs="Times New Roman"/>
                <w:sz w:val="24"/>
                <w:szCs w:val="24"/>
                <w:lang w:eastAsia="en-GB"/>
              </w:rPr>
            </w:pPr>
            <w:r>
              <w:rPr>
                <w:rFonts w:ascii="Arial Narrow" w:eastAsia="Times New Roman" w:hAnsi="Arial Narrow" w:cs="Times New Roman"/>
                <w:sz w:val="24"/>
                <w:szCs w:val="24"/>
                <w:lang w:eastAsia="en-GB"/>
              </w:rPr>
              <w:t> </w:t>
            </w:r>
          </w:p>
          <w:p w:rsidR="009B6283" w:rsidRDefault="005B1CC1">
            <w:pPr>
              <w:ind w:left="0" w:hanging="2"/>
              <w:textAlignment w:val="baseline"/>
              <w:rPr>
                <w:rFonts w:ascii="Arial Narrow" w:eastAsia="Times New Roman" w:hAnsi="Arial Narrow" w:cs="Times New Roman"/>
                <w:sz w:val="24"/>
                <w:szCs w:val="24"/>
                <w:lang w:eastAsia="en-GB"/>
              </w:rPr>
            </w:pPr>
            <w:r>
              <w:rPr>
                <w:rFonts w:ascii="Arial Narrow" w:eastAsia="Times New Roman" w:hAnsi="Arial Narrow" w:cs="Times New Roman"/>
                <w:sz w:val="24"/>
                <w:szCs w:val="24"/>
                <w:lang w:eastAsia="en-GB"/>
              </w:rPr>
              <w:t>psiholog </w:t>
            </w:r>
          </w:p>
        </w:tc>
        <w:tc>
          <w:tcPr>
            <w:tcW w:w="3386" w:type="dxa"/>
            <w:tcBorders>
              <w:top w:val="single" w:sz="6" w:space="0" w:color="000000"/>
              <w:left w:val="single" w:sz="6" w:space="0" w:color="000000"/>
              <w:bottom w:val="single" w:sz="6" w:space="0" w:color="000000"/>
              <w:right w:val="single" w:sz="6" w:space="0" w:color="000000"/>
            </w:tcBorders>
            <w:hideMark/>
          </w:tcPr>
          <w:p w:rsidR="009B6283" w:rsidRDefault="005B1CC1">
            <w:pPr>
              <w:ind w:left="0" w:hanging="2"/>
              <w:textAlignment w:val="baseline"/>
              <w:rPr>
                <w:rFonts w:ascii="Arial Narrow" w:eastAsia="Times New Roman" w:hAnsi="Arial Narrow" w:cs="Times New Roman"/>
                <w:sz w:val="24"/>
                <w:szCs w:val="24"/>
                <w:lang w:eastAsia="en-GB"/>
              </w:rPr>
            </w:pPr>
            <w:r>
              <w:rPr>
                <w:rFonts w:ascii="Arial Narrow" w:eastAsia="Times New Roman" w:hAnsi="Arial Narrow" w:cs="Times New Roman"/>
                <w:sz w:val="24"/>
                <w:szCs w:val="24"/>
                <w:lang w:eastAsia="en-GB"/>
              </w:rPr>
              <w:t>Listopad, studeni </w:t>
            </w:r>
          </w:p>
        </w:tc>
      </w:tr>
      <w:tr w:rsidR="009B6283">
        <w:trPr>
          <w:trHeight w:val="300"/>
        </w:trPr>
        <w:tc>
          <w:tcPr>
            <w:tcW w:w="4879" w:type="dxa"/>
            <w:tcBorders>
              <w:top w:val="single" w:sz="6" w:space="0" w:color="000000"/>
              <w:left w:val="single" w:sz="6" w:space="0" w:color="000000"/>
              <w:bottom w:val="single" w:sz="6" w:space="0" w:color="000000"/>
              <w:right w:val="single" w:sz="6" w:space="0" w:color="000000"/>
            </w:tcBorders>
            <w:hideMark/>
          </w:tcPr>
          <w:p w:rsidR="009B6283" w:rsidRDefault="005B1CC1">
            <w:pPr>
              <w:ind w:left="0" w:hanging="2"/>
              <w:textAlignment w:val="baseline"/>
              <w:rPr>
                <w:rFonts w:ascii="Arial Narrow" w:eastAsia="Times New Roman" w:hAnsi="Arial Narrow" w:cs="Times New Roman"/>
                <w:sz w:val="24"/>
                <w:szCs w:val="24"/>
                <w:lang w:eastAsia="en-GB"/>
              </w:rPr>
            </w:pPr>
            <w:r>
              <w:rPr>
                <w:rFonts w:ascii="Arial Narrow" w:eastAsia="Times New Roman" w:hAnsi="Arial Narrow" w:cs="Times New Roman"/>
                <w:sz w:val="24"/>
                <w:szCs w:val="24"/>
                <w:lang w:eastAsia="en-GB"/>
              </w:rPr>
              <w:t>2</w:t>
            </w:r>
            <w:r>
              <w:rPr>
                <w:rFonts w:ascii="Arial Narrow" w:eastAsia="Times New Roman" w:hAnsi="Arial Narrow" w:cs="Calibri"/>
                <w:sz w:val="24"/>
                <w:szCs w:val="24"/>
                <w:lang w:eastAsia="en-GB"/>
              </w:rPr>
              <w:tab/>
            </w:r>
            <w:r>
              <w:rPr>
                <w:rFonts w:ascii="Arial Narrow" w:eastAsia="Times New Roman" w:hAnsi="Arial Narrow" w:cs="Times New Roman"/>
                <w:sz w:val="24"/>
                <w:szCs w:val="24"/>
                <w:lang w:eastAsia="en-GB"/>
              </w:rPr>
              <w:t>Moj izbor (interesi, sposobnosti i vrijednosti) – </w:t>
            </w:r>
          </w:p>
          <w:p w:rsidR="009B6283" w:rsidRDefault="005B1CC1">
            <w:pPr>
              <w:ind w:left="0" w:hanging="2"/>
              <w:textAlignment w:val="baseline"/>
              <w:rPr>
                <w:rFonts w:ascii="Arial Narrow" w:eastAsia="Times New Roman" w:hAnsi="Arial Narrow" w:cs="Times New Roman"/>
                <w:sz w:val="24"/>
                <w:szCs w:val="24"/>
                <w:lang w:eastAsia="en-GB"/>
              </w:rPr>
            </w:pPr>
            <w:r>
              <w:rPr>
                <w:rFonts w:ascii="Arial Narrow" w:eastAsia="Times New Roman" w:hAnsi="Arial Narrow" w:cs="Times New Roman"/>
                <w:i/>
                <w:iCs/>
                <w:sz w:val="24"/>
                <w:szCs w:val="24"/>
                <w:lang w:eastAsia="en-GB"/>
              </w:rPr>
              <w:t>radionica</w:t>
            </w:r>
            <w:r>
              <w:rPr>
                <w:rFonts w:ascii="Arial Narrow" w:eastAsia="Times New Roman" w:hAnsi="Arial Narrow" w:cs="Times New Roman"/>
                <w:sz w:val="24"/>
                <w:szCs w:val="24"/>
                <w:lang w:eastAsia="en-GB"/>
              </w:rPr>
              <w:t> </w:t>
            </w:r>
          </w:p>
        </w:tc>
        <w:tc>
          <w:tcPr>
            <w:tcW w:w="1516" w:type="dxa"/>
            <w:tcBorders>
              <w:top w:val="single" w:sz="6" w:space="0" w:color="000000"/>
              <w:left w:val="single" w:sz="6" w:space="0" w:color="000000"/>
              <w:bottom w:val="single" w:sz="6" w:space="0" w:color="000000"/>
              <w:right w:val="single" w:sz="6" w:space="0" w:color="000000"/>
            </w:tcBorders>
            <w:hideMark/>
          </w:tcPr>
          <w:p w:rsidR="009B6283" w:rsidRDefault="005B1CC1">
            <w:pPr>
              <w:ind w:left="0" w:hanging="2"/>
              <w:textAlignment w:val="baseline"/>
              <w:rPr>
                <w:rFonts w:ascii="Arial Narrow" w:eastAsia="Times New Roman" w:hAnsi="Arial Narrow" w:cs="Times New Roman"/>
                <w:sz w:val="24"/>
                <w:szCs w:val="24"/>
                <w:lang w:eastAsia="en-GB"/>
              </w:rPr>
            </w:pPr>
            <w:r>
              <w:rPr>
                <w:rFonts w:ascii="Arial Narrow" w:eastAsia="Times New Roman" w:hAnsi="Arial Narrow" w:cs="Times New Roman"/>
                <w:sz w:val="24"/>
                <w:szCs w:val="24"/>
                <w:lang w:eastAsia="en-GB"/>
              </w:rPr>
              <w:t>psiholog </w:t>
            </w:r>
          </w:p>
        </w:tc>
        <w:tc>
          <w:tcPr>
            <w:tcW w:w="3386" w:type="dxa"/>
            <w:tcBorders>
              <w:top w:val="single" w:sz="6" w:space="0" w:color="000000"/>
              <w:left w:val="single" w:sz="6" w:space="0" w:color="000000"/>
              <w:bottom w:val="single" w:sz="6" w:space="0" w:color="000000"/>
              <w:right w:val="single" w:sz="6" w:space="0" w:color="000000"/>
            </w:tcBorders>
            <w:hideMark/>
          </w:tcPr>
          <w:p w:rsidR="009B6283" w:rsidRDefault="005B1CC1">
            <w:pPr>
              <w:ind w:left="0" w:hanging="2"/>
              <w:textAlignment w:val="baseline"/>
              <w:rPr>
                <w:rFonts w:ascii="Arial Narrow" w:eastAsia="Times New Roman" w:hAnsi="Arial Narrow" w:cs="Times New Roman"/>
                <w:sz w:val="24"/>
                <w:szCs w:val="24"/>
                <w:lang w:eastAsia="en-GB"/>
              </w:rPr>
            </w:pPr>
            <w:r>
              <w:rPr>
                <w:rFonts w:ascii="Arial Narrow" w:eastAsia="Times New Roman" w:hAnsi="Arial Narrow" w:cs="Times New Roman"/>
                <w:sz w:val="24"/>
                <w:szCs w:val="24"/>
                <w:lang w:eastAsia="en-GB"/>
              </w:rPr>
              <w:t>Prosinac </w:t>
            </w:r>
          </w:p>
        </w:tc>
      </w:tr>
      <w:tr w:rsidR="009B6283">
        <w:trPr>
          <w:trHeight w:val="300"/>
        </w:trPr>
        <w:tc>
          <w:tcPr>
            <w:tcW w:w="4879" w:type="dxa"/>
            <w:tcBorders>
              <w:top w:val="single" w:sz="6" w:space="0" w:color="000000"/>
              <w:left w:val="single" w:sz="6" w:space="0" w:color="000000"/>
              <w:bottom w:val="single" w:sz="6" w:space="0" w:color="000000"/>
              <w:right w:val="single" w:sz="6" w:space="0" w:color="000000"/>
            </w:tcBorders>
            <w:hideMark/>
          </w:tcPr>
          <w:p w:rsidR="009B6283" w:rsidRDefault="005B1CC1">
            <w:pPr>
              <w:ind w:left="0" w:hanging="2"/>
              <w:textAlignment w:val="baseline"/>
              <w:rPr>
                <w:rFonts w:ascii="Arial Narrow" w:eastAsia="Times New Roman" w:hAnsi="Arial Narrow" w:cs="Times New Roman"/>
                <w:sz w:val="24"/>
                <w:szCs w:val="24"/>
                <w:lang w:eastAsia="en-GB"/>
              </w:rPr>
            </w:pPr>
            <w:r>
              <w:rPr>
                <w:rFonts w:ascii="Arial Narrow" w:eastAsia="Times New Roman" w:hAnsi="Arial Narrow" w:cs="Times New Roman"/>
                <w:sz w:val="24"/>
                <w:szCs w:val="24"/>
                <w:lang w:eastAsia="en-GB"/>
              </w:rPr>
              <w:t>3</w:t>
            </w:r>
            <w:r>
              <w:rPr>
                <w:rFonts w:ascii="Arial Narrow" w:eastAsia="Times New Roman" w:hAnsi="Arial Narrow" w:cs="Calibri"/>
                <w:sz w:val="24"/>
                <w:szCs w:val="24"/>
                <w:lang w:eastAsia="en-GB"/>
              </w:rPr>
              <w:tab/>
            </w:r>
            <w:r>
              <w:rPr>
                <w:rFonts w:ascii="Arial Narrow" w:eastAsia="Times New Roman" w:hAnsi="Arial Narrow" w:cs="Times New Roman"/>
                <w:sz w:val="24"/>
                <w:szCs w:val="24"/>
                <w:lang w:eastAsia="en-GB"/>
              </w:rPr>
              <w:t xml:space="preserve">Prezentacije srednjih škola </w:t>
            </w:r>
            <w:r>
              <w:rPr>
                <w:rFonts w:ascii="Arial Narrow" w:eastAsia="Times New Roman" w:hAnsi="Arial Narrow" w:cs="Times New Roman"/>
                <w:i/>
                <w:iCs/>
                <w:sz w:val="24"/>
                <w:szCs w:val="24"/>
                <w:lang w:eastAsia="en-GB"/>
              </w:rPr>
              <w:t>– izlaganje</w:t>
            </w:r>
            <w:r>
              <w:rPr>
                <w:rFonts w:ascii="Arial Narrow" w:eastAsia="Times New Roman" w:hAnsi="Arial Narrow" w:cs="Times New Roman"/>
                <w:sz w:val="24"/>
                <w:szCs w:val="24"/>
                <w:lang w:eastAsia="en-GB"/>
              </w:rPr>
              <w:t> </w:t>
            </w:r>
          </w:p>
        </w:tc>
        <w:tc>
          <w:tcPr>
            <w:tcW w:w="1516" w:type="dxa"/>
            <w:tcBorders>
              <w:top w:val="single" w:sz="6" w:space="0" w:color="000000"/>
              <w:left w:val="single" w:sz="6" w:space="0" w:color="000000"/>
              <w:bottom w:val="single" w:sz="6" w:space="0" w:color="000000"/>
              <w:right w:val="single" w:sz="6" w:space="0" w:color="000000"/>
            </w:tcBorders>
            <w:hideMark/>
          </w:tcPr>
          <w:p w:rsidR="009B6283" w:rsidRDefault="005B1CC1">
            <w:pPr>
              <w:ind w:left="0" w:hanging="2"/>
              <w:textAlignment w:val="baseline"/>
              <w:rPr>
                <w:rFonts w:ascii="Arial Narrow" w:eastAsia="Times New Roman" w:hAnsi="Arial Narrow" w:cs="Times New Roman"/>
                <w:sz w:val="24"/>
                <w:szCs w:val="24"/>
                <w:lang w:eastAsia="en-GB"/>
              </w:rPr>
            </w:pPr>
            <w:r>
              <w:rPr>
                <w:rFonts w:ascii="Arial Narrow" w:eastAsia="Times New Roman" w:hAnsi="Arial Narrow" w:cs="Times New Roman"/>
                <w:sz w:val="24"/>
                <w:szCs w:val="24"/>
                <w:lang w:eastAsia="en-GB"/>
              </w:rPr>
              <w:t>psiholog, učenici </w:t>
            </w:r>
          </w:p>
        </w:tc>
        <w:tc>
          <w:tcPr>
            <w:tcW w:w="3386" w:type="dxa"/>
            <w:tcBorders>
              <w:top w:val="single" w:sz="6" w:space="0" w:color="000000"/>
              <w:left w:val="single" w:sz="6" w:space="0" w:color="000000"/>
              <w:bottom w:val="single" w:sz="6" w:space="0" w:color="000000"/>
              <w:right w:val="single" w:sz="6" w:space="0" w:color="000000"/>
            </w:tcBorders>
            <w:hideMark/>
          </w:tcPr>
          <w:p w:rsidR="009B6283" w:rsidRDefault="005B1CC1">
            <w:pPr>
              <w:ind w:left="0" w:hanging="2"/>
              <w:textAlignment w:val="baseline"/>
              <w:rPr>
                <w:rFonts w:ascii="Arial Narrow" w:eastAsia="Times New Roman" w:hAnsi="Arial Narrow" w:cs="Times New Roman"/>
                <w:sz w:val="24"/>
                <w:szCs w:val="24"/>
                <w:lang w:eastAsia="en-GB"/>
              </w:rPr>
            </w:pPr>
            <w:r>
              <w:rPr>
                <w:rFonts w:ascii="Arial Narrow" w:eastAsia="Times New Roman" w:hAnsi="Arial Narrow" w:cs="Times New Roman"/>
                <w:sz w:val="24"/>
                <w:szCs w:val="24"/>
                <w:lang w:eastAsia="en-GB"/>
              </w:rPr>
              <w:t>Ožujak, </w:t>
            </w:r>
          </w:p>
          <w:p w:rsidR="009B6283" w:rsidRDefault="005B1CC1">
            <w:pPr>
              <w:ind w:left="0" w:hanging="2"/>
              <w:textAlignment w:val="baseline"/>
              <w:rPr>
                <w:rFonts w:ascii="Arial Narrow" w:eastAsia="Times New Roman" w:hAnsi="Arial Narrow" w:cs="Times New Roman"/>
                <w:sz w:val="24"/>
                <w:szCs w:val="24"/>
                <w:lang w:eastAsia="en-GB"/>
              </w:rPr>
            </w:pPr>
            <w:r>
              <w:rPr>
                <w:rFonts w:ascii="Arial Narrow" w:eastAsia="Times New Roman" w:hAnsi="Arial Narrow" w:cs="Times New Roman"/>
                <w:sz w:val="24"/>
                <w:szCs w:val="24"/>
                <w:lang w:eastAsia="en-GB"/>
              </w:rPr>
              <w:t>trravanj </w:t>
            </w:r>
          </w:p>
        </w:tc>
      </w:tr>
    </w:tbl>
    <w:p w:rsidR="009B6283" w:rsidRDefault="005B1CC1">
      <w:pPr>
        <w:ind w:leftChars="0" w:left="0" w:firstLineChars="0" w:firstLine="0"/>
        <w:textAlignment w:val="baseline"/>
        <w:rPr>
          <w:rFonts w:ascii="Arial Narrow" w:eastAsia="Times New Roman" w:hAnsi="Arial Narrow" w:cs="Segoe UI"/>
          <w:sz w:val="24"/>
          <w:szCs w:val="24"/>
          <w:lang w:eastAsia="en-GB"/>
        </w:rPr>
      </w:pPr>
      <w:r>
        <w:rPr>
          <w:rFonts w:ascii="Arial Narrow" w:eastAsia="Times New Roman" w:hAnsi="Arial Narrow" w:cs="Segoe UI"/>
          <w:sz w:val="24"/>
          <w:szCs w:val="24"/>
          <w:lang w:eastAsia="en-GB"/>
        </w:rPr>
        <w:t>  </w:t>
      </w:r>
    </w:p>
    <w:tbl>
      <w:tblPr>
        <w:tblW w:w="9720" w:type="dxa"/>
        <w:tblInd w:w="-3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22"/>
        <w:gridCol w:w="1417"/>
        <w:gridCol w:w="2981"/>
      </w:tblGrid>
      <w:tr w:rsidR="009B6283">
        <w:trPr>
          <w:trHeight w:val="300"/>
        </w:trPr>
        <w:tc>
          <w:tcPr>
            <w:tcW w:w="5322" w:type="dxa"/>
            <w:tcBorders>
              <w:top w:val="single" w:sz="6" w:space="0" w:color="000000"/>
              <w:left w:val="single" w:sz="6" w:space="0" w:color="000000"/>
              <w:bottom w:val="single" w:sz="6" w:space="0" w:color="000000"/>
              <w:right w:val="single" w:sz="6" w:space="0" w:color="000000"/>
            </w:tcBorders>
            <w:hideMark/>
          </w:tcPr>
          <w:p w:rsidR="009B6283" w:rsidRDefault="005B1CC1">
            <w:pPr>
              <w:ind w:left="0" w:hanging="2"/>
              <w:textAlignment w:val="baseline"/>
              <w:rPr>
                <w:rFonts w:ascii="Arial Narrow" w:eastAsia="Times New Roman" w:hAnsi="Arial Narrow" w:cs="Times New Roman"/>
                <w:sz w:val="24"/>
                <w:szCs w:val="24"/>
                <w:lang w:eastAsia="en-GB"/>
              </w:rPr>
            </w:pPr>
            <w:r>
              <w:rPr>
                <w:rFonts w:ascii="Arial Narrow" w:eastAsia="Times New Roman" w:hAnsi="Arial Narrow" w:cs="Times New Roman"/>
                <w:sz w:val="24"/>
                <w:szCs w:val="24"/>
                <w:lang w:eastAsia="en-GB"/>
              </w:rPr>
              <w:t>4</w:t>
            </w:r>
            <w:r>
              <w:rPr>
                <w:rFonts w:ascii="Arial Narrow" w:eastAsia="Times New Roman" w:hAnsi="Arial Narrow" w:cs="Calibri"/>
                <w:sz w:val="24"/>
                <w:szCs w:val="24"/>
                <w:lang w:eastAsia="en-GB"/>
              </w:rPr>
              <w:tab/>
            </w:r>
            <w:r>
              <w:rPr>
                <w:rFonts w:ascii="Arial Narrow" w:eastAsia="Times New Roman" w:hAnsi="Arial Narrow" w:cs="Times New Roman"/>
                <w:sz w:val="24"/>
                <w:szCs w:val="24"/>
                <w:lang w:eastAsia="en-GB"/>
              </w:rPr>
              <w:t xml:space="preserve">Donošenje odluka – </w:t>
            </w:r>
            <w:r>
              <w:rPr>
                <w:rFonts w:ascii="Arial Narrow" w:eastAsia="Times New Roman" w:hAnsi="Arial Narrow" w:cs="Times New Roman"/>
                <w:i/>
                <w:iCs/>
                <w:sz w:val="24"/>
                <w:szCs w:val="24"/>
                <w:lang w:eastAsia="en-GB"/>
              </w:rPr>
              <w:t>radionica</w:t>
            </w:r>
            <w:r>
              <w:rPr>
                <w:rFonts w:ascii="Arial Narrow" w:eastAsia="Times New Roman" w:hAnsi="Arial Narrow" w:cs="Times New Roman"/>
                <w:sz w:val="24"/>
                <w:szCs w:val="24"/>
                <w:lang w:eastAsia="en-GB"/>
              </w:rPr>
              <w:t> </w:t>
            </w:r>
          </w:p>
        </w:tc>
        <w:tc>
          <w:tcPr>
            <w:tcW w:w="1417" w:type="dxa"/>
            <w:tcBorders>
              <w:top w:val="single" w:sz="6" w:space="0" w:color="000000"/>
              <w:left w:val="single" w:sz="6" w:space="0" w:color="000000"/>
              <w:bottom w:val="single" w:sz="6" w:space="0" w:color="000000"/>
              <w:right w:val="single" w:sz="6" w:space="0" w:color="000000"/>
            </w:tcBorders>
            <w:hideMark/>
          </w:tcPr>
          <w:p w:rsidR="009B6283" w:rsidRDefault="005B1CC1">
            <w:pPr>
              <w:ind w:left="0" w:hanging="2"/>
              <w:textAlignment w:val="baseline"/>
              <w:rPr>
                <w:rFonts w:ascii="Arial Narrow" w:eastAsia="Times New Roman" w:hAnsi="Arial Narrow" w:cs="Times New Roman"/>
                <w:sz w:val="24"/>
                <w:szCs w:val="24"/>
                <w:lang w:eastAsia="en-GB"/>
              </w:rPr>
            </w:pPr>
            <w:r>
              <w:rPr>
                <w:rFonts w:ascii="Arial Narrow" w:eastAsia="Times New Roman" w:hAnsi="Arial Narrow" w:cs="Times New Roman"/>
                <w:sz w:val="24"/>
                <w:szCs w:val="24"/>
                <w:lang w:eastAsia="en-GB"/>
              </w:rPr>
              <w:t>psiholog </w:t>
            </w:r>
          </w:p>
        </w:tc>
        <w:tc>
          <w:tcPr>
            <w:tcW w:w="2981" w:type="dxa"/>
            <w:tcBorders>
              <w:top w:val="single" w:sz="6" w:space="0" w:color="000000"/>
              <w:left w:val="single" w:sz="6" w:space="0" w:color="000000"/>
              <w:bottom w:val="single" w:sz="6" w:space="0" w:color="000000"/>
              <w:right w:val="single" w:sz="6" w:space="0" w:color="000000"/>
            </w:tcBorders>
            <w:hideMark/>
          </w:tcPr>
          <w:p w:rsidR="009B6283" w:rsidRDefault="005B1CC1">
            <w:pPr>
              <w:ind w:left="0" w:hanging="2"/>
              <w:textAlignment w:val="baseline"/>
              <w:rPr>
                <w:rFonts w:ascii="Arial Narrow" w:eastAsia="Times New Roman" w:hAnsi="Arial Narrow" w:cs="Times New Roman"/>
                <w:sz w:val="24"/>
                <w:szCs w:val="24"/>
                <w:lang w:eastAsia="en-GB"/>
              </w:rPr>
            </w:pPr>
            <w:r>
              <w:rPr>
                <w:rFonts w:ascii="Arial Narrow" w:eastAsia="Times New Roman" w:hAnsi="Arial Narrow" w:cs="Times New Roman"/>
                <w:sz w:val="24"/>
                <w:szCs w:val="24"/>
                <w:lang w:eastAsia="en-GB"/>
              </w:rPr>
              <w:t>Svibanj </w:t>
            </w:r>
          </w:p>
        </w:tc>
      </w:tr>
      <w:tr w:rsidR="009B6283">
        <w:trPr>
          <w:trHeight w:val="300"/>
        </w:trPr>
        <w:tc>
          <w:tcPr>
            <w:tcW w:w="5322" w:type="dxa"/>
            <w:tcBorders>
              <w:top w:val="single" w:sz="6" w:space="0" w:color="000000"/>
              <w:left w:val="single" w:sz="6" w:space="0" w:color="000000"/>
              <w:bottom w:val="single" w:sz="6" w:space="0" w:color="000000"/>
              <w:right w:val="single" w:sz="6" w:space="0" w:color="000000"/>
            </w:tcBorders>
            <w:hideMark/>
          </w:tcPr>
          <w:p w:rsidR="009B6283" w:rsidRDefault="005B1CC1">
            <w:pPr>
              <w:ind w:left="0" w:hanging="2"/>
              <w:textAlignment w:val="baseline"/>
              <w:rPr>
                <w:rFonts w:ascii="Arial Narrow" w:eastAsia="Times New Roman" w:hAnsi="Arial Narrow" w:cs="Times New Roman"/>
                <w:sz w:val="24"/>
                <w:szCs w:val="24"/>
                <w:lang w:eastAsia="en-GB"/>
              </w:rPr>
            </w:pPr>
            <w:r>
              <w:rPr>
                <w:rFonts w:ascii="Arial Narrow" w:eastAsia="Times New Roman" w:hAnsi="Arial Narrow" w:cs="Times New Roman"/>
                <w:b/>
                <w:bCs/>
                <w:sz w:val="24"/>
                <w:szCs w:val="24"/>
                <w:lang w:eastAsia="en-GB"/>
              </w:rPr>
              <w:t xml:space="preserve">PREDAVANJE NA UV – </w:t>
            </w:r>
            <w:r>
              <w:rPr>
                <w:rFonts w:ascii="Arial Narrow" w:eastAsia="Times New Roman" w:hAnsi="Arial Narrow" w:cs="Times New Roman"/>
                <w:b/>
                <w:bCs/>
                <w:i/>
                <w:iCs/>
                <w:sz w:val="24"/>
                <w:szCs w:val="24"/>
                <w:lang w:eastAsia="en-GB"/>
              </w:rPr>
              <w:t>Kamo su se upisali naši učenici</w:t>
            </w:r>
            <w:r>
              <w:rPr>
                <w:rFonts w:ascii="Arial Narrow" w:eastAsia="Times New Roman" w:hAnsi="Arial Narrow" w:cs="Times New Roman"/>
                <w:sz w:val="24"/>
                <w:szCs w:val="24"/>
                <w:lang w:eastAsia="en-GB"/>
              </w:rPr>
              <w:t> </w:t>
            </w:r>
          </w:p>
        </w:tc>
        <w:tc>
          <w:tcPr>
            <w:tcW w:w="1417" w:type="dxa"/>
            <w:tcBorders>
              <w:top w:val="single" w:sz="6" w:space="0" w:color="000000"/>
              <w:left w:val="single" w:sz="6" w:space="0" w:color="000000"/>
              <w:bottom w:val="single" w:sz="6" w:space="0" w:color="000000"/>
              <w:right w:val="single" w:sz="6" w:space="0" w:color="000000"/>
            </w:tcBorders>
            <w:hideMark/>
          </w:tcPr>
          <w:p w:rsidR="009B6283" w:rsidRDefault="005B1CC1">
            <w:pPr>
              <w:ind w:left="0" w:hanging="2"/>
              <w:textAlignment w:val="baseline"/>
              <w:rPr>
                <w:rFonts w:ascii="Arial Narrow" w:eastAsia="Times New Roman" w:hAnsi="Arial Narrow" w:cs="Times New Roman"/>
                <w:sz w:val="24"/>
                <w:szCs w:val="24"/>
                <w:lang w:eastAsia="en-GB"/>
              </w:rPr>
            </w:pPr>
            <w:r>
              <w:rPr>
                <w:rFonts w:ascii="Arial Narrow" w:eastAsia="Times New Roman" w:hAnsi="Arial Narrow" w:cs="Times New Roman"/>
                <w:sz w:val="24"/>
                <w:szCs w:val="24"/>
                <w:lang w:eastAsia="en-GB"/>
              </w:rPr>
              <w:t>psiholog </w:t>
            </w:r>
          </w:p>
        </w:tc>
        <w:tc>
          <w:tcPr>
            <w:tcW w:w="2981" w:type="dxa"/>
            <w:tcBorders>
              <w:top w:val="single" w:sz="6" w:space="0" w:color="000000"/>
              <w:left w:val="single" w:sz="6" w:space="0" w:color="000000"/>
              <w:bottom w:val="single" w:sz="6" w:space="0" w:color="000000"/>
              <w:right w:val="single" w:sz="6" w:space="0" w:color="000000"/>
            </w:tcBorders>
            <w:hideMark/>
          </w:tcPr>
          <w:p w:rsidR="009B6283" w:rsidRDefault="005B1CC1">
            <w:pPr>
              <w:ind w:left="0" w:hanging="2"/>
              <w:textAlignment w:val="baseline"/>
              <w:rPr>
                <w:rFonts w:ascii="Arial Narrow" w:eastAsia="Times New Roman" w:hAnsi="Arial Narrow" w:cs="Times New Roman"/>
                <w:sz w:val="24"/>
                <w:szCs w:val="24"/>
                <w:lang w:eastAsia="en-GB"/>
              </w:rPr>
            </w:pPr>
            <w:r>
              <w:rPr>
                <w:rFonts w:ascii="Arial Narrow" w:eastAsia="Times New Roman" w:hAnsi="Arial Narrow" w:cs="Times New Roman"/>
                <w:sz w:val="24"/>
                <w:szCs w:val="24"/>
                <w:lang w:eastAsia="en-GB"/>
              </w:rPr>
              <w:t>Listopad </w:t>
            </w:r>
          </w:p>
        </w:tc>
      </w:tr>
      <w:tr w:rsidR="009B6283">
        <w:trPr>
          <w:trHeight w:val="300"/>
        </w:trPr>
        <w:tc>
          <w:tcPr>
            <w:tcW w:w="5322" w:type="dxa"/>
            <w:tcBorders>
              <w:top w:val="single" w:sz="6" w:space="0" w:color="000000"/>
              <w:left w:val="single" w:sz="6" w:space="0" w:color="000000"/>
              <w:bottom w:val="single" w:sz="6" w:space="0" w:color="000000"/>
              <w:right w:val="single" w:sz="6" w:space="0" w:color="000000"/>
            </w:tcBorders>
            <w:hideMark/>
          </w:tcPr>
          <w:p w:rsidR="009B6283" w:rsidRDefault="005B1CC1">
            <w:pPr>
              <w:ind w:left="0" w:hanging="2"/>
              <w:textAlignment w:val="baseline"/>
              <w:rPr>
                <w:rFonts w:ascii="Arial Narrow" w:eastAsia="Times New Roman" w:hAnsi="Arial Narrow" w:cs="Times New Roman"/>
                <w:sz w:val="24"/>
                <w:szCs w:val="24"/>
                <w:lang w:eastAsia="en-GB"/>
              </w:rPr>
            </w:pPr>
            <w:r>
              <w:rPr>
                <w:rFonts w:ascii="Arial Narrow" w:eastAsia="Times New Roman" w:hAnsi="Arial Narrow" w:cs="Times New Roman"/>
                <w:b/>
                <w:bCs/>
                <w:sz w:val="24"/>
                <w:szCs w:val="24"/>
                <w:lang w:eastAsia="en-GB"/>
              </w:rPr>
              <w:t>Savjetodavni rad s roditeljima</w:t>
            </w:r>
            <w:r>
              <w:rPr>
                <w:rFonts w:ascii="Arial Narrow" w:eastAsia="Times New Roman" w:hAnsi="Arial Narrow" w:cs="Times New Roman"/>
                <w:sz w:val="24"/>
                <w:szCs w:val="24"/>
                <w:lang w:eastAsia="en-GB"/>
              </w:rPr>
              <w:t> </w:t>
            </w:r>
          </w:p>
        </w:tc>
        <w:tc>
          <w:tcPr>
            <w:tcW w:w="1417" w:type="dxa"/>
            <w:tcBorders>
              <w:top w:val="single" w:sz="6" w:space="0" w:color="000000"/>
              <w:left w:val="single" w:sz="6" w:space="0" w:color="000000"/>
              <w:bottom w:val="single" w:sz="6" w:space="0" w:color="000000"/>
              <w:right w:val="single" w:sz="6" w:space="0" w:color="000000"/>
            </w:tcBorders>
            <w:hideMark/>
          </w:tcPr>
          <w:p w:rsidR="009B6283" w:rsidRDefault="005B1CC1">
            <w:pPr>
              <w:ind w:left="0" w:right="465" w:hanging="2"/>
              <w:textAlignment w:val="baseline"/>
              <w:rPr>
                <w:rFonts w:ascii="Arial Narrow" w:eastAsia="Times New Roman" w:hAnsi="Arial Narrow" w:cs="Times New Roman"/>
                <w:sz w:val="24"/>
                <w:szCs w:val="24"/>
                <w:lang w:eastAsia="en-GB"/>
              </w:rPr>
            </w:pPr>
            <w:r>
              <w:rPr>
                <w:rFonts w:ascii="Arial Narrow" w:eastAsia="Times New Roman" w:hAnsi="Arial Narrow" w:cs="Times New Roman"/>
                <w:sz w:val="24"/>
                <w:szCs w:val="24"/>
                <w:lang w:eastAsia="en-GB"/>
              </w:rPr>
              <w:t>psiholog, socijalni pedagog, razrednici </w:t>
            </w:r>
          </w:p>
        </w:tc>
        <w:tc>
          <w:tcPr>
            <w:tcW w:w="2981" w:type="dxa"/>
            <w:tcBorders>
              <w:top w:val="single" w:sz="6" w:space="0" w:color="000000"/>
              <w:left w:val="single" w:sz="6" w:space="0" w:color="000000"/>
              <w:bottom w:val="single" w:sz="6" w:space="0" w:color="000000"/>
              <w:right w:val="single" w:sz="6" w:space="0" w:color="000000"/>
            </w:tcBorders>
            <w:hideMark/>
          </w:tcPr>
          <w:p w:rsidR="009B6283" w:rsidRDefault="005B1CC1">
            <w:pPr>
              <w:ind w:left="0" w:hanging="2"/>
              <w:textAlignment w:val="baseline"/>
              <w:rPr>
                <w:rFonts w:ascii="Arial Narrow" w:eastAsia="Times New Roman" w:hAnsi="Arial Narrow" w:cs="Times New Roman"/>
                <w:sz w:val="24"/>
                <w:szCs w:val="24"/>
                <w:lang w:eastAsia="en-GB"/>
              </w:rPr>
            </w:pPr>
            <w:r>
              <w:rPr>
                <w:rFonts w:ascii="Arial Narrow" w:eastAsia="Times New Roman" w:hAnsi="Arial Narrow" w:cs="Times New Roman"/>
                <w:sz w:val="24"/>
                <w:szCs w:val="24"/>
                <w:lang w:eastAsia="en-GB"/>
              </w:rPr>
              <w:t>Tijekom </w:t>
            </w:r>
          </w:p>
          <w:p w:rsidR="009B6283" w:rsidRDefault="005B1CC1">
            <w:pPr>
              <w:ind w:left="0" w:hanging="2"/>
              <w:textAlignment w:val="baseline"/>
              <w:rPr>
                <w:rFonts w:ascii="Arial Narrow" w:eastAsia="Times New Roman" w:hAnsi="Arial Narrow" w:cs="Times New Roman"/>
                <w:sz w:val="24"/>
                <w:szCs w:val="24"/>
                <w:lang w:eastAsia="en-GB"/>
              </w:rPr>
            </w:pPr>
            <w:r>
              <w:rPr>
                <w:rFonts w:ascii="Arial Narrow" w:eastAsia="Times New Roman" w:hAnsi="Arial Narrow" w:cs="Times New Roman"/>
                <w:sz w:val="24"/>
                <w:szCs w:val="24"/>
                <w:lang w:eastAsia="en-GB"/>
              </w:rPr>
              <w:t>šk.god. </w:t>
            </w:r>
          </w:p>
        </w:tc>
      </w:tr>
      <w:tr w:rsidR="009B6283">
        <w:trPr>
          <w:trHeight w:val="300"/>
        </w:trPr>
        <w:tc>
          <w:tcPr>
            <w:tcW w:w="5322" w:type="dxa"/>
            <w:tcBorders>
              <w:top w:val="single" w:sz="6" w:space="0" w:color="000000"/>
              <w:left w:val="single" w:sz="6" w:space="0" w:color="000000"/>
              <w:bottom w:val="single" w:sz="6" w:space="0" w:color="000000"/>
              <w:right w:val="single" w:sz="6" w:space="0" w:color="000000"/>
            </w:tcBorders>
            <w:hideMark/>
          </w:tcPr>
          <w:p w:rsidR="009B6283" w:rsidRDefault="005B1CC1">
            <w:pPr>
              <w:ind w:left="0" w:hanging="2"/>
              <w:textAlignment w:val="baseline"/>
              <w:rPr>
                <w:rFonts w:ascii="Arial Narrow" w:eastAsia="Times New Roman" w:hAnsi="Arial Narrow" w:cs="Times New Roman"/>
                <w:sz w:val="24"/>
                <w:szCs w:val="24"/>
                <w:lang w:eastAsia="en-GB"/>
              </w:rPr>
            </w:pPr>
            <w:r>
              <w:rPr>
                <w:rFonts w:ascii="Arial Narrow" w:eastAsia="Times New Roman" w:hAnsi="Arial Narrow" w:cs="Times New Roman"/>
                <w:b/>
                <w:bCs/>
                <w:sz w:val="24"/>
                <w:szCs w:val="24"/>
                <w:lang w:eastAsia="en-GB"/>
              </w:rPr>
              <w:t>Roditeljski sastanak:</w:t>
            </w:r>
            <w:r>
              <w:rPr>
                <w:rFonts w:ascii="Arial Narrow" w:eastAsia="Times New Roman" w:hAnsi="Arial Narrow" w:cs="Times New Roman"/>
                <w:sz w:val="24"/>
                <w:szCs w:val="24"/>
                <w:lang w:eastAsia="en-GB"/>
              </w:rPr>
              <w:t> </w:t>
            </w:r>
          </w:p>
          <w:p w:rsidR="009B6283" w:rsidRDefault="005B1CC1">
            <w:pPr>
              <w:ind w:left="0" w:hanging="2"/>
              <w:textAlignment w:val="baseline"/>
              <w:rPr>
                <w:rFonts w:ascii="Arial Narrow" w:eastAsia="Times New Roman" w:hAnsi="Arial Narrow" w:cs="Times New Roman"/>
                <w:sz w:val="24"/>
                <w:szCs w:val="24"/>
                <w:lang w:eastAsia="en-GB"/>
              </w:rPr>
            </w:pPr>
            <w:r>
              <w:rPr>
                <w:rFonts w:ascii="Arial Narrow" w:eastAsia="Times New Roman" w:hAnsi="Arial Narrow" w:cs="Times New Roman"/>
                <w:sz w:val="24"/>
                <w:szCs w:val="24"/>
                <w:lang w:eastAsia="en-GB"/>
              </w:rPr>
              <w:t>Predavanje za roditelje o uvjetima upisa u srednje škole </w:t>
            </w:r>
          </w:p>
          <w:p w:rsidR="009B6283" w:rsidRDefault="005B1CC1">
            <w:pPr>
              <w:ind w:left="0" w:hanging="2"/>
              <w:textAlignment w:val="baseline"/>
              <w:rPr>
                <w:rFonts w:ascii="Arial Narrow" w:eastAsia="Times New Roman" w:hAnsi="Arial Narrow" w:cs="Times New Roman"/>
                <w:sz w:val="24"/>
                <w:szCs w:val="24"/>
                <w:lang w:eastAsia="en-GB"/>
              </w:rPr>
            </w:pPr>
            <w:r>
              <w:rPr>
                <w:rFonts w:ascii="Arial Narrow" w:eastAsia="Times New Roman" w:hAnsi="Arial Narrow" w:cs="Times New Roman"/>
                <w:i/>
                <w:iCs/>
                <w:sz w:val="24"/>
                <w:szCs w:val="24"/>
                <w:lang w:eastAsia="en-GB"/>
              </w:rPr>
              <w:t>„Pomoć i podrška oko upisa u srednju školu“</w:t>
            </w:r>
            <w:r>
              <w:rPr>
                <w:rFonts w:ascii="Arial Narrow" w:eastAsia="Times New Roman" w:hAnsi="Arial Narrow" w:cs="Times New Roman"/>
                <w:sz w:val="24"/>
                <w:szCs w:val="24"/>
                <w:lang w:eastAsia="en-GB"/>
              </w:rPr>
              <w:t> </w:t>
            </w:r>
          </w:p>
        </w:tc>
        <w:tc>
          <w:tcPr>
            <w:tcW w:w="1417" w:type="dxa"/>
            <w:tcBorders>
              <w:top w:val="single" w:sz="6" w:space="0" w:color="000000"/>
              <w:left w:val="single" w:sz="6" w:space="0" w:color="000000"/>
              <w:bottom w:val="single" w:sz="6" w:space="0" w:color="000000"/>
              <w:right w:val="single" w:sz="6" w:space="0" w:color="000000"/>
            </w:tcBorders>
            <w:hideMark/>
          </w:tcPr>
          <w:p w:rsidR="009B6283" w:rsidRDefault="005B1CC1">
            <w:pPr>
              <w:ind w:left="0" w:hanging="2"/>
              <w:textAlignment w:val="baseline"/>
              <w:rPr>
                <w:rFonts w:ascii="Arial Narrow" w:eastAsia="Times New Roman" w:hAnsi="Arial Narrow" w:cs="Times New Roman"/>
                <w:sz w:val="24"/>
                <w:szCs w:val="24"/>
                <w:lang w:eastAsia="en-GB"/>
              </w:rPr>
            </w:pPr>
            <w:r>
              <w:rPr>
                <w:rFonts w:ascii="Arial Narrow" w:eastAsia="Times New Roman" w:hAnsi="Arial Narrow" w:cs="Times New Roman"/>
                <w:sz w:val="24"/>
                <w:szCs w:val="24"/>
                <w:lang w:eastAsia="en-GB"/>
              </w:rPr>
              <w:t>psiholog </w:t>
            </w:r>
          </w:p>
        </w:tc>
        <w:tc>
          <w:tcPr>
            <w:tcW w:w="2981" w:type="dxa"/>
            <w:tcBorders>
              <w:top w:val="single" w:sz="6" w:space="0" w:color="000000"/>
              <w:left w:val="single" w:sz="6" w:space="0" w:color="000000"/>
              <w:bottom w:val="single" w:sz="6" w:space="0" w:color="000000"/>
              <w:right w:val="single" w:sz="6" w:space="0" w:color="000000"/>
            </w:tcBorders>
            <w:hideMark/>
          </w:tcPr>
          <w:p w:rsidR="009B6283" w:rsidRDefault="005B1CC1">
            <w:pPr>
              <w:ind w:left="0" w:hanging="2"/>
              <w:textAlignment w:val="baseline"/>
              <w:rPr>
                <w:rFonts w:ascii="Arial Narrow" w:eastAsia="Times New Roman" w:hAnsi="Arial Narrow" w:cs="Times New Roman"/>
                <w:sz w:val="24"/>
                <w:szCs w:val="24"/>
                <w:lang w:eastAsia="en-GB"/>
              </w:rPr>
            </w:pPr>
            <w:r>
              <w:rPr>
                <w:rFonts w:ascii="Arial Narrow" w:eastAsia="Times New Roman" w:hAnsi="Arial Narrow" w:cs="Times New Roman"/>
                <w:sz w:val="24"/>
                <w:szCs w:val="24"/>
                <w:lang w:eastAsia="en-GB"/>
              </w:rPr>
              <w:t>Svibanj/lipanj </w:t>
            </w:r>
          </w:p>
        </w:tc>
      </w:tr>
      <w:tr w:rsidR="009B6283">
        <w:trPr>
          <w:trHeight w:val="300"/>
        </w:trPr>
        <w:tc>
          <w:tcPr>
            <w:tcW w:w="5322" w:type="dxa"/>
            <w:tcBorders>
              <w:top w:val="single" w:sz="6" w:space="0" w:color="000000"/>
              <w:left w:val="single" w:sz="6" w:space="0" w:color="000000"/>
              <w:bottom w:val="single" w:sz="6" w:space="0" w:color="000000"/>
              <w:right w:val="single" w:sz="6" w:space="0" w:color="000000"/>
            </w:tcBorders>
            <w:hideMark/>
          </w:tcPr>
          <w:p w:rsidR="009B6283" w:rsidRDefault="005B1CC1">
            <w:pPr>
              <w:ind w:left="0" w:right="75" w:hanging="2"/>
              <w:textAlignment w:val="baseline"/>
              <w:rPr>
                <w:rFonts w:ascii="Arial Narrow" w:eastAsia="Times New Roman" w:hAnsi="Arial Narrow" w:cs="Times New Roman"/>
                <w:sz w:val="24"/>
                <w:szCs w:val="24"/>
                <w:lang w:eastAsia="en-GB"/>
              </w:rPr>
            </w:pPr>
            <w:r>
              <w:rPr>
                <w:rFonts w:ascii="Arial Narrow" w:eastAsia="Times New Roman" w:hAnsi="Arial Narrow" w:cs="Times New Roman"/>
                <w:b/>
                <w:bCs/>
                <w:sz w:val="24"/>
                <w:szCs w:val="24"/>
                <w:lang w:eastAsia="en-GB"/>
              </w:rPr>
              <w:t>Suradnja sa Hrvatskim zavodom za zapošljavanje Suradnja sa školskom liječnicom</w:t>
            </w:r>
            <w:r>
              <w:rPr>
                <w:rFonts w:ascii="Arial Narrow" w:eastAsia="Times New Roman" w:hAnsi="Arial Narrow" w:cs="Times New Roman"/>
                <w:sz w:val="24"/>
                <w:szCs w:val="24"/>
                <w:lang w:eastAsia="en-GB"/>
              </w:rPr>
              <w:t> </w:t>
            </w:r>
          </w:p>
        </w:tc>
        <w:tc>
          <w:tcPr>
            <w:tcW w:w="1417" w:type="dxa"/>
            <w:tcBorders>
              <w:top w:val="single" w:sz="6" w:space="0" w:color="000000"/>
              <w:left w:val="single" w:sz="6" w:space="0" w:color="000000"/>
              <w:bottom w:val="single" w:sz="6" w:space="0" w:color="000000"/>
              <w:right w:val="single" w:sz="6" w:space="0" w:color="000000"/>
            </w:tcBorders>
            <w:hideMark/>
          </w:tcPr>
          <w:p w:rsidR="009B6283" w:rsidRDefault="005B1CC1">
            <w:pPr>
              <w:ind w:left="0" w:hanging="2"/>
              <w:textAlignment w:val="baseline"/>
              <w:rPr>
                <w:rFonts w:ascii="Arial Narrow" w:eastAsia="Times New Roman" w:hAnsi="Arial Narrow" w:cs="Times New Roman"/>
                <w:sz w:val="24"/>
                <w:szCs w:val="24"/>
                <w:lang w:eastAsia="en-GB"/>
              </w:rPr>
            </w:pPr>
            <w:r>
              <w:rPr>
                <w:rFonts w:ascii="Arial Narrow" w:eastAsia="Times New Roman" w:hAnsi="Arial Narrow" w:cs="Times New Roman"/>
                <w:sz w:val="24"/>
                <w:szCs w:val="24"/>
                <w:lang w:eastAsia="en-GB"/>
              </w:rPr>
              <w:t>psiholog </w:t>
            </w:r>
          </w:p>
        </w:tc>
        <w:tc>
          <w:tcPr>
            <w:tcW w:w="2981" w:type="dxa"/>
            <w:tcBorders>
              <w:top w:val="single" w:sz="6" w:space="0" w:color="000000"/>
              <w:left w:val="single" w:sz="6" w:space="0" w:color="000000"/>
              <w:bottom w:val="single" w:sz="6" w:space="0" w:color="000000"/>
              <w:right w:val="single" w:sz="6" w:space="0" w:color="000000"/>
            </w:tcBorders>
            <w:hideMark/>
          </w:tcPr>
          <w:p w:rsidR="009B6283" w:rsidRDefault="005B1CC1">
            <w:pPr>
              <w:ind w:left="0" w:hanging="2"/>
              <w:textAlignment w:val="baseline"/>
              <w:rPr>
                <w:rFonts w:ascii="Arial Narrow" w:eastAsia="Times New Roman" w:hAnsi="Arial Narrow" w:cs="Times New Roman"/>
                <w:sz w:val="24"/>
                <w:szCs w:val="24"/>
                <w:lang w:eastAsia="en-GB"/>
              </w:rPr>
            </w:pPr>
            <w:r>
              <w:rPr>
                <w:rFonts w:ascii="Arial Narrow" w:eastAsia="Times New Roman" w:hAnsi="Arial Narrow" w:cs="Times New Roman"/>
                <w:sz w:val="24"/>
                <w:szCs w:val="24"/>
                <w:lang w:eastAsia="en-GB"/>
              </w:rPr>
              <w:t>Tijekom </w:t>
            </w:r>
          </w:p>
          <w:p w:rsidR="009B6283" w:rsidRDefault="005B1CC1">
            <w:pPr>
              <w:ind w:left="0" w:hanging="2"/>
              <w:textAlignment w:val="baseline"/>
              <w:rPr>
                <w:rFonts w:ascii="Arial Narrow" w:eastAsia="Times New Roman" w:hAnsi="Arial Narrow" w:cs="Times New Roman"/>
                <w:sz w:val="24"/>
                <w:szCs w:val="24"/>
                <w:lang w:eastAsia="en-GB"/>
              </w:rPr>
            </w:pPr>
            <w:r>
              <w:rPr>
                <w:rFonts w:ascii="Arial Narrow" w:eastAsia="Times New Roman" w:hAnsi="Arial Narrow" w:cs="Times New Roman"/>
                <w:sz w:val="24"/>
                <w:szCs w:val="24"/>
                <w:lang w:eastAsia="en-GB"/>
              </w:rPr>
              <w:t>šk.god. </w:t>
            </w:r>
          </w:p>
        </w:tc>
      </w:tr>
      <w:tr w:rsidR="009B6283">
        <w:trPr>
          <w:trHeight w:val="300"/>
        </w:trPr>
        <w:tc>
          <w:tcPr>
            <w:tcW w:w="5322" w:type="dxa"/>
            <w:tcBorders>
              <w:top w:val="single" w:sz="6" w:space="0" w:color="000000"/>
              <w:left w:val="single" w:sz="6" w:space="0" w:color="000000"/>
              <w:bottom w:val="single" w:sz="6" w:space="0" w:color="000000"/>
              <w:right w:val="single" w:sz="6" w:space="0" w:color="000000"/>
            </w:tcBorders>
            <w:hideMark/>
          </w:tcPr>
          <w:p w:rsidR="009B6283" w:rsidRDefault="005B1CC1">
            <w:pPr>
              <w:ind w:left="0" w:hanging="2"/>
              <w:textAlignment w:val="baseline"/>
              <w:rPr>
                <w:rFonts w:ascii="Arial Narrow" w:eastAsia="Times New Roman" w:hAnsi="Arial Narrow" w:cs="Times New Roman"/>
                <w:sz w:val="24"/>
                <w:szCs w:val="24"/>
                <w:lang w:eastAsia="en-GB"/>
              </w:rPr>
            </w:pPr>
            <w:r>
              <w:rPr>
                <w:rFonts w:ascii="Arial Narrow" w:eastAsia="Times New Roman" w:hAnsi="Arial Narrow" w:cs="Times New Roman"/>
                <w:b/>
                <w:bCs/>
                <w:sz w:val="24"/>
                <w:szCs w:val="24"/>
                <w:lang w:eastAsia="en-GB"/>
              </w:rPr>
              <w:t>UPIS UČENIKA S TEŠKOĆAMA U 1. RAZRED SREDNJE ŠKOLE</w:t>
            </w:r>
            <w:r>
              <w:rPr>
                <w:rFonts w:ascii="Arial Narrow" w:eastAsia="Times New Roman" w:hAnsi="Arial Narrow" w:cs="Times New Roman"/>
                <w:sz w:val="24"/>
                <w:szCs w:val="24"/>
                <w:lang w:eastAsia="en-GB"/>
              </w:rPr>
              <w:t> </w:t>
            </w:r>
          </w:p>
        </w:tc>
        <w:tc>
          <w:tcPr>
            <w:tcW w:w="1417" w:type="dxa"/>
            <w:tcBorders>
              <w:top w:val="single" w:sz="6" w:space="0" w:color="000000"/>
              <w:left w:val="single" w:sz="6" w:space="0" w:color="000000"/>
              <w:bottom w:val="single" w:sz="6" w:space="0" w:color="000000"/>
              <w:right w:val="single" w:sz="6" w:space="0" w:color="000000"/>
            </w:tcBorders>
            <w:hideMark/>
          </w:tcPr>
          <w:p w:rsidR="009B6283" w:rsidRDefault="005B1CC1">
            <w:pPr>
              <w:ind w:left="0" w:hanging="2"/>
              <w:textAlignment w:val="baseline"/>
              <w:rPr>
                <w:rFonts w:ascii="Arial Narrow" w:eastAsia="Times New Roman" w:hAnsi="Arial Narrow" w:cs="Times New Roman"/>
                <w:sz w:val="24"/>
                <w:szCs w:val="24"/>
                <w:lang w:eastAsia="en-GB"/>
              </w:rPr>
            </w:pPr>
            <w:r>
              <w:rPr>
                <w:rFonts w:ascii="Arial Narrow" w:eastAsia="Times New Roman" w:hAnsi="Arial Narrow" w:cs="Times New Roman"/>
                <w:sz w:val="24"/>
                <w:szCs w:val="24"/>
                <w:lang w:eastAsia="en-GB"/>
              </w:rPr>
              <w:t>Psiholog, razrednici </w:t>
            </w:r>
          </w:p>
        </w:tc>
        <w:tc>
          <w:tcPr>
            <w:tcW w:w="2981" w:type="dxa"/>
            <w:tcBorders>
              <w:top w:val="single" w:sz="6" w:space="0" w:color="000000"/>
              <w:left w:val="single" w:sz="6" w:space="0" w:color="000000"/>
              <w:bottom w:val="single" w:sz="6" w:space="0" w:color="000000"/>
              <w:right w:val="single" w:sz="6" w:space="0" w:color="000000"/>
            </w:tcBorders>
            <w:hideMark/>
          </w:tcPr>
          <w:p w:rsidR="009B6283" w:rsidRDefault="005B1CC1">
            <w:pPr>
              <w:ind w:left="0" w:hanging="2"/>
              <w:textAlignment w:val="baseline"/>
              <w:rPr>
                <w:rFonts w:ascii="Arial Narrow" w:eastAsia="Times New Roman" w:hAnsi="Arial Narrow" w:cs="Times New Roman"/>
                <w:sz w:val="24"/>
                <w:szCs w:val="24"/>
                <w:lang w:eastAsia="en-GB"/>
              </w:rPr>
            </w:pPr>
            <w:r>
              <w:rPr>
                <w:rFonts w:ascii="Arial Narrow" w:eastAsia="Times New Roman" w:hAnsi="Arial Narrow" w:cs="Times New Roman"/>
                <w:sz w:val="24"/>
                <w:szCs w:val="24"/>
                <w:lang w:eastAsia="en-GB"/>
              </w:rPr>
              <w:t>lipanj </w:t>
            </w:r>
          </w:p>
        </w:tc>
      </w:tr>
      <w:tr w:rsidR="009B6283">
        <w:trPr>
          <w:trHeight w:val="300"/>
        </w:trPr>
        <w:tc>
          <w:tcPr>
            <w:tcW w:w="5322" w:type="dxa"/>
            <w:tcBorders>
              <w:top w:val="single" w:sz="6" w:space="0" w:color="000000"/>
              <w:left w:val="single" w:sz="6" w:space="0" w:color="000000"/>
              <w:bottom w:val="single" w:sz="6" w:space="0" w:color="000000"/>
              <w:right w:val="single" w:sz="6" w:space="0" w:color="000000"/>
            </w:tcBorders>
            <w:hideMark/>
          </w:tcPr>
          <w:p w:rsidR="009B6283" w:rsidRDefault="005B1CC1">
            <w:pPr>
              <w:ind w:left="0" w:right="75" w:hanging="2"/>
              <w:textAlignment w:val="baseline"/>
              <w:rPr>
                <w:rFonts w:ascii="Arial Narrow" w:eastAsia="Times New Roman" w:hAnsi="Arial Narrow" w:cs="Times New Roman"/>
                <w:sz w:val="24"/>
                <w:szCs w:val="24"/>
                <w:lang w:eastAsia="en-GB"/>
              </w:rPr>
            </w:pPr>
            <w:r>
              <w:rPr>
                <w:rFonts w:ascii="Arial Narrow" w:eastAsia="Times New Roman" w:hAnsi="Arial Narrow" w:cs="Times New Roman"/>
                <w:b/>
                <w:bCs/>
                <w:sz w:val="24"/>
                <w:szCs w:val="24"/>
                <w:lang w:eastAsia="en-GB"/>
              </w:rPr>
              <w:t>REDOVAN UPIS UČENIKA U 1. RAZRED SREDNJE ŠKOLE</w:t>
            </w:r>
            <w:r>
              <w:rPr>
                <w:rFonts w:ascii="Arial Narrow" w:eastAsia="Times New Roman" w:hAnsi="Arial Narrow" w:cs="Times New Roman"/>
                <w:sz w:val="24"/>
                <w:szCs w:val="24"/>
                <w:lang w:eastAsia="en-GB"/>
              </w:rPr>
              <w:t> </w:t>
            </w:r>
          </w:p>
        </w:tc>
        <w:tc>
          <w:tcPr>
            <w:tcW w:w="1417" w:type="dxa"/>
            <w:tcBorders>
              <w:top w:val="single" w:sz="6" w:space="0" w:color="000000"/>
              <w:left w:val="single" w:sz="6" w:space="0" w:color="000000"/>
              <w:bottom w:val="single" w:sz="6" w:space="0" w:color="000000"/>
              <w:right w:val="single" w:sz="6" w:space="0" w:color="000000"/>
            </w:tcBorders>
            <w:hideMark/>
          </w:tcPr>
          <w:p w:rsidR="009B6283" w:rsidRDefault="005B1CC1">
            <w:pPr>
              <w:ind w:left="0" w:hanging="2"/>
              <w:textAlignment w:val="baseline"/>
              <w:rPr>
                <w:rFonts w:ascii="Arial Narrow" w:eastAsia="Times New Roman" w:hAnsi="Arial Narrow" w:cs="Times New Roman"/>
                <w:sz w:val="24"/>
                <w:szCs w:val="24"/>
                <w:lang w:eastAsia="en-GB"/>
              </w:rPr>
            </w:pPr>
            <w:r>
              <w:rPr>
                <w:rFonts w:ascii="Arial Narrow" w:eastAsia="Times New Roman" w:hAnsi="Arial Narrow" w:cs="Times New Roman"/>
                <w:sz w:val="24"/>
                <w:szCs w:val="24"/>
                <w:lang w:eastAsia="en-GB"/>
              </w:rPr>
              <w:t>psiholog, razrednici </w:t>
            </w:r>
          </w:p>
        </w:tc>
        <w:tc>
          <w:tcPr>
            <w:tcW w:w="2981" w:type="dxa"/>
            <w:tcBorders>
              <w:top w:val="single" w:sz="6" w:space="0" w:color="000000"/>
              <w:left w:val="single" w:sz="6" w:space="0" w:color="000000"/>
              <w:bottom w:val="single" w:sz="6" w:space="0" w:color="000000"/>
              <w:right w:val="single" w:sz="6" w:space="0" w:color="000000"/>
            </w:tcBorders>
            <w:hideMark/>
          </w:tcPr>
          <w:p w:rsidR="009B6283" w:rsidRDefault="005B1CC1">
            <w:pPr>
              <w:ind w:left="0" w:hanging="2"/>
              <w:textAlignment w:val="baseline"/>
              <w:rPr>
                <w:rFonts w:ascii="Arial Narrow" w:eastAsia="Times New Roman" w:hAnsi="Arial Narrow" w:cs="Times New Roman"/>
                <w:sz w:val="24"/>
                <w:szCs w:val="24"/>
                <w:lang w:eastAsia="en-GB"/>
              </w:rPr>
            </w:pPr>
            <w:r>
              <w:rPr>
                <w:rFonts w:ascii="Arial Narrow" w:eastAsia="Times New Roman" w:hAnsi="Arial Narrow" w:cs="Times New Roman"/>
                <w:sz w:val="24"/>
                <w:szCs w:val="24"/>
                <w:lang w:eastAsia="en-GB"/>
              </w:rPr>
              <w:t>Lipanj,Srpanj </w:t>
            </w:r>
          </w:p>
        </w:tc>
      </w:tr>
    </w:tbl>
    <w:p w:rsidR="009B6283" w:rsidRDefault="009B6283">
      <w:pPr>
        <w:ind w:left="0" w:hanging="2"/>
        <w:rPr>
          <w:rFonts w:ascii="Arial Narrow" w:hAnsi="Arial Narrow"/>
          <w:sz w:val="24"/>
          <w:szCs w:val="24"/>
        </w:rPr>
      </w:pPr>
    </w:p>
    <w:p w:rsidR="009B6283" w:rsidRDefault="009B6283">
      <w:pPr>
        <w:ind w:leftChars="0" w:left="0" w:firstLineChars="0" w:firstLine="0"/>
        <w:textAlignment w:val="baseline"/>
        <w:rPr>
          <w:rFonts w:ascii="Arial Narrow" w:eastAsia="Times New Roman" w:hAnsi="Arial Narrow" w:cs="Segoe UI"/>
          <w:sz w:val="24"/>
          <w:szCs w:val="24"/>
          <w:lang w:eastAsia="en-GB"/>
        </w:rPr>
      </w:pPr>
    </w:p>
    <w:p w:rsidR="009B6283" w:rsidRDefault="005B1CC1">
      <w:pPr>
        <w:ind w:left="1" w:hanging="3"/>
        <w:textAlignment w:val="baseline"/>
        <w:rPr>
          <w:rFonts w:ascii="Arial Narrow" w:eastAsia="Times New Roman" w:hAnsi="Arial Narrow" w:cs="Segoe UI"/>
          <w:color w:val="4F81BD"/>
          <w:sz w:val="28"/>
          <w:szCs w:val="28"/>
          <w:lang w:eastAsia="en-GB"/>
        </w:rPr>
      </w:pPr>
      <w:r>
        <w:rPr>
          <w:rFonts w:ascii="Arial Narrow" w:eastAsia="Times New Roman" w:hAnsi="Arial Narrow" w:cs="Segoe UI"/>
          <w:b/>
          <w:bCs/>
          <w:color w:val="4F81BD"/>
          <w:sz w:val="28"/>
          <w:szCs w:val="28"/>
          <w:lang w:eastAsia="en-GB"/>
        </w:rPr>
        <w:t>PROGRAM: “ UČIMO KAKO UČITI”</w:t>
      </w:r>
      <w:r>
        <w:rPr>
          <w:rFonts w:ascii="Arial Narrow" w:eastAsia="Times New Roman" w:hAnsi="Arial Narrow" w:cs="Segoe UI"/>
          <w:color w:val="4F81BD"/>
          <w:sz w:val="28"/>
          <w:szCs w:val="28"/>
          <w:lang w:eastAsia="en-GB"/>
        </w:rPr>
        <w:t> </w:t>
      </w:r>
    </w:p>
    <w:p w:rsidR="009B6283" w:rsidRDefault="009B6283">
      <w:pPr>
        <w:ind w:left="1" w:hanging="3"/>
        <w:textAlignment w:val="baseline"/>
        <w:rPr>
          <w:rFonts w:ascii="Arial Narrow" w:eastAsia="Times New Roman" w:hAnsi="Arial Narrow" w:cs="Segoe UI"/>
          <w:color w:val="4F81BD"/>
          <w:sz w:val="28"/>
          <w:szCs w:val="28"/>
          <w:lang w:eastAsia="en-GB"/>
        </w:rPr>
      </w:pPr>
    </w:p>
    <w:p w:rsidR="009B6283" w:rsidRDefault="005B1CC1">
      <w:pPr>
        <w:ind w:left="0" w:hanging="2"/>
        <w:textAlignment w:val="baseline"/>
        <w:rPr>
          <w:rFonts w:ascii="Segoe UI" w:eastAsia="Times New Roman" w:hAnsi="Segoe UI" w:cs="Segoe UI"/>
          <w:sz w:val="18"/>
          <w:szCs w:val="18"/>
          <w:lang w:eastAsia="en-GB"/>
        </w:rPr>
      </w:pPr>
      <w:r>
        <w:rPr>
          <w:rFonts w:ascii="Arial Narrow" w:eastAsia="Times New Roman" w:hAnsi="Arial Narrow" w:cs="Segoe UI"/>
          <w:sz w:val="20"/>
          <w:szCs w:val="20"/>
          <w:lang w:eastAsia="en-GB"/>
        </w:rPr>
        <w:t> </w:t>
      </w:r>
    </w:p>
    <w:tbl>
      <w:tblPr>
        <w:tblW w:w="10065" w:type="dxa"/>
        <w:tblInd w:w="-5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82"/>
        <w:gridCol w:w="1833"/>
        <w:gridCol w:w="2650"/>
      </w:tblGrid>
      <w:tr w:rsidR="009B6283">
        <w:trPr>
          <w:trHeight w:val="300"/>
        </w:trPr>
        <w:tc>
          <w:tcPr>
            <w:tcW w:w="10065" w:type="dxa"/>
            <w:gridSpan w:val="3"/>
            <w:tcBorders>
              <w:top w:val="single" w:sz="6" w:space="0" w:color="000000"/>
              <w:left w:val="single" w:sz="6" w:space="0" w:color="000000"/>
              <w:bottom w:val="single" w:sz="6" w:space="0" w:color="000000"/>
              <w:right w:val="single" w:sz="6" w:space="0" w:color="000000"/>
            </w:tcBorders>
            <w:hideMark/>
          </w:tcPr>
          <w:p w:rsidR="009B6283" w:rsidRDefault="005B1CC1">
            <w:pPr>
              <w:ind w:left="0" w:hanging="2"/>
              <w:textAlignment w:val="baseline"/>
              <w:rPr>
                <w:rFonts w:ascii="Arial Narrow" w:eastAsia="Times New Roman" w:hAnsi="Arial Narrow" w:cs="Times New Roman"/>
                <w:sz w:val="24"/>
                <w:szCs w:val="24"/>
                <w:lang w:eastAsia="en-GB"/>
              </w:rPr>
            </w:pPr>
            <w:r>
              <w:rPr>
                <w:rFonts w:ascii="Arial Narrow" w:eastAsia="Times New Roman" w:hAnsi="Arial Narrow" w:cs="Times New Roman"/>
                <w:b/>
                <w:bCs/>
                <w:sz w:val="24"/>
                <w:szCs w:val="24"/>
                <w:lang w:eastAsia="en-GB"/>
              </w:rPr>
              <w:t>NAZIV PROJEKTA: „UČIMO KAKO UČITI“ 5. RAZREDI</w:t>
            </w:r>
            <w:r>
              <w:rPr>
                <w:rFonts w:ascii="Arial Narrow" w:eastAsia="Times New Roman" w:hAnsi="Arial Narrow" w:cs="Times New Roman"/>
                <w:sz w:val="24"/>
                <w:szCs w:val="24"/>
                <w:lang w:eastAsia="en-GB"/>
              </w:rPr>
              <w:t> </w:t>
            </w:r>
          </w:p>
          <w:p w:rsidR="009B6283" w:rsidRDefault="009B6283">
            <w:pPr>
              <w:ind w:left="0" w:hanging="2"/>
              <w:textAlignment w:val="baseline"/>
              <w:rPr>
                <w:rFonts w:ascii="Arial Narrow" w:eastAsia="Times New Roman" w:hAnsi="Arial Narrow" w:cs="Times New Roman"/>
                <w:sz w:val="24"/>
                <w:szCs w:val="24"/>
                <w:lang w:eastAsia="en-GB"/>
              </w:rPr>
            </w:pPr>
          </w:p>
        </w:tc>
      </w:tr>
      <w:tr w:rsidR="009B6283">
        <w:trPr>
          <w:trHeight w:val="300"/>
        </w:trPr>
        <w:tc>
          <w:tcPr>
            <w:tcW w:w="10065" w:type="dxa"/>
            <w:gridSpan w:val="3"/>
            <w:tcBorders>
              <w:top w:val="single" w:sz="6" w:space="0" w:color="000000"/>
              <w:left w:val="single" w:sz="6" w:space="0" w:color="000000"/>
              <w:bottom w:val="single" w:sz="6" w:space="0" w:color="000000"/>
              <w:right w:val="single" w:sz="6" w:space="0" w:color="000000"/>
            </w:tcBorders>
            <w:hideMark/>
          </w:tcPr>
          <w:p w:rsidR="009B6283" w:rsidRDefault="005B1CC1">
            <w:pPr>
              <w:ind w:left="0" w:hanging="2"/>
              <w:textAlignment w:val="baseline"/>
              <w:rPr>
                <w:rFonts w:ascii="Arial Narrow" w:eastAsia="Times New Roman" w:hAnsi="Arial Narrow" w:cs="Times New Roman"/>
                <w:sz w:val="24"/>
                <w:szCs w:val="24"/>
                <w:lang w:eastAsia="en-GB"/>
              </w:rPr>
            </w:pPr>
            <w:r>
              <w:rPr>
                <w:rFonts w:ascii="Arial Narrow" w:eastAsia="Times New Roman" w:hAnsi="Arial Narrow" w:cs="Times New Roman"/>
                <w:b/>
                <w:bCs/>
                <w:sz w:val="24"/>
                <w:szCs w:val="24"/>
                <w:lang w:eastAsia="en-GB"/>
              </w:rPr>
              <w:t>Nositelj programa:</w:t>
            </w:r>
            <w:r>
              <w:rPr>
                <w:rFonts w:ascii="Arial Narrow" w:eastAsia="Times New Roman" w:hAnsi="Arial Narrow" w:cs="Times New Roman"/>
                <w:sz w:val="24"/>
                <w:szCs w:val="24"/>
                <w:lang w:eastAsia="en-GB"/>
              </w:rPr>
              <w:t> </w:t>
            </w:r>
          </w:p>
          <w:p w:rsidR="009B6283" w:rsidRDefault="005B1CC1">
            <w:pPr>
              <w:ind w:left="0" w:hanging="2"/>
              <w:textAlignment w:val="baseline"/>
              <w:rPr>
                <w:rFonts w:ascii="Arial Narrow" w:eastAsia="Times New Roman" w:hAnsi="Arial Narrow" w:cs="Times New Roman"/>
                <w:sz w:val="24"/>
                <w:szCs w:val="24"/>
                <w:lang w:eastAsia="en-GB"/>
              </w:rPr>
            </w:pPr>
            <w:r>
              <w:rPr>
                <w:rFonts w:ascii="Arial Narrow" w:eastAsia="Times New Roman" w:hAnsi="Arial Narrow" w:cs="Times New Roman"/>
                <w:sz w:val="24"/>
                <w:szCs w:val="24"/>
                <w:lang w:eastAsia="en-GB"/>
              </w:rPr>
              <w:t>Psihologinja škole, Kristina Blumenšajn, mag. psych. </w:t>
            </w:r>
          </w:p>
          <w:p w:rsidR="009B6283" w:rsidRDefault="009B6283">
            <w:pPr>
              <w:ind w:left="0" w:hanging="2"/>
              <w:textAlignment w:val="baseline"/>
              <w:rPr>
                <w:rFonts w:ascii="Arial Narrow" w:eastAsia="Times New Roman" w:hAnsi="Arial Narrow" w:cs="Times New Roman"/>
                <w:sz w:val="24"/>
                <w:szCs w:val="24"/>
                <w:lang w:eastAsia="en-GB"/>
              </w:rPr>
            </w:pPr>
          </w:p>
        </w:tc>
      </w:tr>
      <w:tr w:rsidR="009B6283">
        <w:trPr>
          <w:trHeight w:val="300"/>
        </w:trPr>
        <w:tc>
          <w:tcPr>
            <w:tcW w:w="10065" w:type="dxa"/>
            <w:gridSpan w:val="3"/>
            <w:tcBorders>
              <w:top w:val="single" w:sz="6" w:space="0" w:color="000000"/>
              <w:left w:val="single" w:sz="6" w:space="0" w:color="000000"/>
              <w:bottom w:val="single" w:sz="6" w:space="0" w:color="000000"/>
              <w:right w:val="single" w:sz="6" w:space="0" w:color="000000"/>
            </w:tcBorders>
            <w:hideMark/>
          </w:tcPr>
          <w:p w:rsidR="009B6283" w:rsidRDefault="005B1CC1">
            <w:pPr>
              <w:ind w:left="0" w:hanging="2"/>
              <w:textAlignment w:val="baseline"/>
              <w:rPr>
                <w:rFonts w:ascii="Arial Narrow" w:eastAsia="Times New Roman" w:hAnsi="Arial Narrow" w:cs="Times New Roman"/>
                <w:sz w:val="24"/>
                <w:szCs w:val="24"/>
                <w:lang w:eastAsia="en-GB"/>
              </w:rPr>
            </w:pPr>
            <w:r>
              <w:rPr>
                <w:rFonts w:ascii="Arial Narrow" w:eastAsia="Times New Roman" w:hAnsi="Arial Narrow" w:cs="Times New Roman"/>
                <w:b/>
                <w:bCs/>
                <w:sz w:val="24"/>
                <w:szCs w:val="24"/>
                <w:lang w:eastAsia="en-GB"/>
              </w:rPr>
              <w:t>Cilj:</w:t>
            </w:r>
            <w:r>
              <w:rPr>
                <w:rFonts w:ascii="Arial Narrow" w:eastAsia="Times New Roman" w:hAnsi="Arial Narrow" w:cs="Times New Roman"/>
                <w:sz w:val="24"/>
                <w:szCs w:val="24"/>
                <w:lang w:eastAsia="en-GB"/>
              </w:rPr>
              <w:t> </w:t>
            </w:r>
          </w:p>
          <w:p w:rsidR="009B6283" w:rsidRDefault="005B1CC1">
            <w:pPr>
              <w:ind w:left="0" w:right="390" w:hanging="2"/>
              <w:textAlignment w:val="baseline"/>
              <w:rPr>
                <w:rFonts w:ascii="Arial Narrow" w:eastAsia="Times New Roman" w:hAnsi="Arial Narrow" w:cs="Times New Roman"/>
                <w:sz w:val="24"/>
                <w:szCs w:val="24"/>
                <w:lang w:eastAsia="en-GB"/>
              </w:rPr>
            </w:pPr>
            <w:r>
              <w:rPr>
                <w:rFonts w:ascii="Arial Narrow" w:eastAsia="Times New Roman" w:hAnsi="Arial Narrow" w:cs="Times New Roman"/>
                <w:sz w:val="24"/>
                <w:szCs w:val="24"/>
                <w:lang w:eastAsia="en-GB"/>
              </w:rPr>
              <w:lastRenderedPageBreak/>
              <w:t>Učenike podučiti metodama bolje organizacije slobodnog vremena, lakšeg pamćenja i sistematičnijeg učenja. Razvijati pozitivan stav o školi. Poticati učenike u pomaganju jednih drugima te dijeljenju znanja. </w:t>
            </w:r>
          </w:p>
          <w:p w:rsidR="009B6283" w:rsidRDefault="009B6283">
            <w:pPr>
              <w:ind w:left="0" w:right="390" w:hanging="2"/>
              <w:textAlignment w:val="baseline"/>
              <w:rPr>
                <w:rFonts w:ascii="Arial Narrow" w:eastAsia="Times New Roman" w:hAnsi="Arial Narrow" w:cs="Times New Roman"/>
                <w:sz w:val="24"/>
                <w:szCs w:val="24"/>
                <w:lang w:eastAsia="en-GB"/>
              </w:rPr>
            </w:pPr>
          </w:p>
        </w:tc>
      </w:tr>
      <w:tr w:rsidR="009B6283">
        <w:trPr>
          <w:trHeight w:val="300"/>
        </w:trPr>
        <w:tc>
          <w:tcPr>
            <w:tcW w:w="10065" w:type="dxa"/>
            <w:gridSpan w:val="3"/>
            <w:tcBorders>
              <w:top w:val="single" w:sz="6" w:space="0" w:color="000000"/>
              <w:left w:val="single" w:sz="6" w:space="0" w:color="000000"/>
              <w:bottom w:val="single" w:sz="6" w:space="0" w:color="000000"/>
              <w:right w:val="single" w:sz="6" w:space="0" w:color="000000"/>
            </w:tcBorders>
            <w:hideMark/>
          </w:tcPr>
          <w:p w:rsidR="009B6283" w:rsidRDefault="005B1CC1">
            <w:pPr>
              <w:ind w:left="0" w:hanging="2"/>
              <w:textAlignment w:val="baseline"/>
              <w:rPr>
                <w:rFonts w:ascii="Arial Narrow" w:eastAsia="Times New Roman" w:hAnsi="Arial Narrow" w:cs="Segoe UI"/>
                <w:sz w:val="24"/>
                <w:szCs w:val="24"/>
                <w:lang w:eastAsia="en-GB"/>
              </w:rPr>
            </w:pPr>
            <w:r>
              <w:rPr>
                <w:rFonts w:ascii="Arial Narrow" w:eastAsia="Times New Roman" w:hAnsi="Arial Narrow" w:cs="Segoe UI"/>
                <w:b/>
                <w:bCs/>
                <w:sz w:val="24"/>
                <w:szCs w:val="24"/>
                <w:lang w:eastAsia="en-GB"/>
              </w:rPr>
              <w:t>Zadaci:</w:t>
            </w:r>
            <w:r>
              <w:rPr>
                <w:rFonts w:ascii="Arial Narrow" w:eastAsia="Times New Roman" w:hAnsi="Arial Narrow" w:cs="Segoe UI"/>
                <w:sz w:val="24"/>
                <w:szCs w:val="24"/>
                <w:lang w:eastAsia="en-GB"/>
              </w:rPr>
              <w:t> </w:t>
            </w:r>
          </w:p>
          <w:p w:rsidR="009B6283" w:rsidRDefault="005B1CC1">
            <w:pPr>
              <w:widowControl/>
              <w:numPr>
                <w:ilvl w:val="0"/>
                <w:numId w:val="38"/>
              </w:numPr>
              <w:autoSpaceDE/>
              <w:autoSpaceDN/>
              <w:spacing w:line="240" w:lineRule="auto"/>
              <w:ind w:leftChars="0" w:left="0" w:firstLineChars="0" w:hanging="2"/>
              <w:textAlignment w:val="baseline"/>
              <w:rPr>
                <w:rFonts w:ascii="Arial Narrow" w:eastAsia="Times New Roman" w:hAnsi="Arial Narrow" w:cs="Segoe UI"/>
                <w:sz w:val="24"/>
                <w:szCs w:val="24"/>
                <w:lang w:eastAsia="en-GB"/>
              </w:rPr>
            </w:pPr>
            <w:r>
              <w:rPr>
                <w:rFonts w:ascii="Arial Narrow" w:eastAsia="Times New Roman" w:hAnsi="Arial Narrow" w:cs="Segoe UI"/>
                <w:sz w:val="24"/>
                <w:szCs w:val="24"/>
                <w:lang w:eastAsia="en-GB"/>
              </w:rPr>
              <w:t>Pomoć djetetu u izradi plana učenja </w:t>
            </w:r>
          </w:p>
          <w:p w:rsidR="009B6283" w:rsidRDefault="005B1CC1" w:rsidP="005B1CC1">
            <w:pPr>
              <w:widowControl/>
              <w:numPr>
                <w:ilvl w:val="0"/>
                <w:numId w:val="57"/>
              </w:numPr>
              <w:autoSpaceDE/>
              <w:autoSpaceDN/>
              <w:spacing w:line="240" w:lineRule="auto"/>
              <w:ind w:leftChars="0" w:left="0" w:firstLineChars="0" w:hanging="2"/>
              <w:textAlignment w:val="baseline"/>
              <w:rPr>
                <w:rFonts w:ascii="Arial Narrow" w:eastAsia="Times New Roman" w:hAnsi="Arial Narrow" w:cs="Segoe UI"/>
                <w:sz w:val="24"/>
                <w:szCs w:val="24"/>
                <w:lang w:eastAsia="en-GB"/>
              </w:rPr>
            </w:pPr>
            <w:r>
              <w:rPr>
                <w:rFonts w:ascii="Arial Narrow" w:eastAsia="Times New Roman" w:hAnsi="Arial Narrow" w:cs="Segoe UI"/>
                <w:sz w:val="24"/>
                <w:szCs w:val="24"/>
                <w:lang w:eastAsia="en-GB"/>
              </w:rPr>
              <w:t>Pomoć djetetu da usmjerava pažnju i postiže koncentraciju </w:t>
            </w:r>
          </w:p>
          <w:p w:rsidR="009B6283" w:rsidRDefault="005B1CC1">
            <w:pPr>
              <w:widowControl/>
              <w:numPr>
                <w:ilvl w:val="0"/>
                <w:numId w:val="42"/>
              </w:numPr>
              <w:autoSpaceDE/>
              <w:autoSpaceDN/>
              <w:spacing w:line="240" w:lineRule="auto"/>
              <w:ind w:leftChars="0" w:left="0" w:firstLineChars="0" w:hanging="2"/>
              <w:textAlignment w:val="baseline"/>
              <w:rPr>
                <w:rFonts w:ascii="Arial Narrow" w:eastAsia="Times New Roman" w:hAnsi="Arial Narrow" w:cs="Segoe UI"/>
                <w:sz w:val="24"/>
                <w:szCs w:val="24"/>
                <w:lang w:eastAsia="en-GB"/>
              </w:rPr>
            </w:pPr>
            <w:r>
              <w:rPr>
                <w:rFonts w:ascii="Arial Narrow" w:eastAsia="Times New Roman" w:hAnsi="Arial Narrow" w:cs="Segoe UI"/>
                <w:sz w:val="24"/>
                <w:szCs w:val="24"/>
                <w:lang w:eastAsia="en-GB"/>
              </w:rPr>
              <w:t>Pomoć djetetu da nauči «kako učiti» (tehnike i strategije učenja) </w:t>
            </w:r>
          </w:p>
          <w:p w:rsidR="009B6283" w:rsidRDefault="005B1CC1">
            <w:pPr>
              <w:widowControl/>
              <w:numPr>
                <w:ilvl w:val="0"/>
                <w:numId w:val="33"/>
              </w:numPr>
              <w:autoSpaceDE/>
              <w:autoSpaceDN/>
              <w:spacing w:line="240" w:lineRule="auto"/>
              <w:ind w:leftChars="0" w:left="0" w:firstLineChars="0" w:hanging="2"/>
              <w:textAlignment w:val="baseline"/>
              <w:rPr>
                <w:rFonts w:ascii="Arial Narrow" w:eastAsia="Times New Roman" w:hAnsi="Arial Narrow" w:cs="Segoe UI"/>
                <w:sz w:val="24"/>
                <w:szCs w:val="24"/>
                <w:lang w:eastAsia="en-GB"/>
              </w:rPr>
            </w:pPr>
            <w:r>
              <w:rPr>
                <w:rFonts w:ascii="Arial Narrow" w:eastAsia="Times New Roman" w:hAnsi="Arial Narrow" w:cs="Segoe UI"/>
                <w:sz w:val="24"/>
                <w:szCs w:val="24"/>
                <w:lang w:eastAsia="en-GB"/>
              </w:rPr>
              <w:t>Pomoć djetetu da nauči pratiti svoj rad i provjeravati ishode učenja </w:t>
            </w:r>
          </w:p>
          <w:p w:rsidR="009B6283" w:rsidRDefault="009B6283">
            <w:pPr>
              <w:widowControl/>
              <w:numPr>
                <w:ilvl w:val="0"/>
                <w:numId w:val="33"/>
              </w:numPr>
              <w:autoSpaceDE/>
              <w:autoSpaceDN/>
              <w:spacing w:line="240" w:lineRule="auto"/>
              <w:ind w:leftChars="0" w:left="0" w:firstLineChars="0" w:hanging="2"/>
              <w:textAlignment w:val="baseline"/>
              <w:rPr>
                <w:rFonts w:ascii="Arial Narrow" w:eastAsia="Times New Roman" w:hAnsi="Arial Narrow" w:cs="Segoe UI"/>
                <w:sz w:val="24"/>
                <w:szCs w:val="24"/>
                <w:lang w:eastAsia="en-GB"/>
              </w:rPr>
            </w:pPr>
          </w:p>
        </w:tc>
      </w:tr>
      <w:tr w:rsidR="009B6283">
        <w:trPr>
          <w:trHeight w:val="300"/>
        </w:trPr>
        <w:tc>
          <w:tcPr>
            <w:tcW w:w="5582" w:type="dxa"/>
            <w:tcBorders>
              <w:top w:val="single" w:sz="6" w:space="0" w:color="000000"/>
              <w:left w:val="single" w:sz="6" w:space="0" w:color="000000"/>
              <w:bottom w:val="single" w:sz="6" w:space="0" w:color="000000"/>
              <w:right w:val="single" w:sz="6" w:space="0" w:color="000000"/>
            </w:tcBorders>
            <w:hideMark/>
          </w:tcPr>
          <w:p w:rsidR="009B6283" w:rsidRDefault="005B1CC1">
            <w:pPr>
              <w:ind w:left="0" w:hanging="2"/>
              <w:textAlignment w:val="baseline"/>
              <w:rPr>
                <w:rFonts w:ascii="Arial Narrow" w:eastAsia="Times New Roman" w:hAnsi="Arial Narrow" w:cs="Segoe UI"/>
                <w:sz w:val="24"/>
                <w:szCs w:val="24"/>
                <w:lang w:eastAsia="en-GB"/>
              </w:rPr>
            </w:pPr>
            <w:r>
              <w:rPr>
                <w:rFonts w:ascii="Arial Narrow" w:eastAsia="Times New Roman" w:hAnsi="Arial Narrow" w:cs="Segoe UI"/>
                <w:b/>
                <w:bCs/>
                <w:sz w:val="24"/>
                <w:szCs w:val="24"/>
                <w:lang w:eastAsia="en-GB"/>
              </w:rPr>
              <w:t>Oblici rada</w:t>
            </w:r>
            <w:r>
              <w:rPr>
                <w:rFonts w:ascii="Arial Narrow" w:eastAsia="Times New Roman" w:hAnsi="Arial Narrow" w:cs="Segoe UI"/>
                <w:sz w:val="24"/>
                <w:szCs w:val="24"/>
                <w:lang w:eastAsia="en-GB"/>
              </w:rPr>
              <w:t> </w:t>
            </w:r>
          </w:p>
        </w:tc>
        <w:tc>
          <w:tcPr>
            <w:tcW w:w="1833" w:type="dxa"/>
            <w:tcBorders>
              <w:top w:val="single" w:sz="6" w:space="0" w:color="000000"/>
              <w:left w:val="single" w:sz="6" w:space="0" w:color="000000"/>
              <w:bottom w:val="single" w:sz="6" w:space="0" w:color="000000"/>
              <w:right w:val="single" w:sz="6" w:space="0" w:color="000000"/>
            </w:tcBorders>
            <w:hideMark/>
          </w:tcPr>
          <w:p w:rsidR="009B6283" w:rsidRDefault="005B1CC1">
            <w:pPr>
              <w:ind w:left="0" w:hanging="2"/>
              <w:textAlignment w:val="baseline"/>
              <w:rPr>
                <w:rFonts w:ascii="Arial Narrow" w:eastAsia="Times New Roman" w:hAnsi="Arial Narrow" w:cs="Segoe UI"/>
                <w:sz w:val="24"/>
                <w:szCs w:val="24"/>
                <w:lang w:eastAsia="en-GB"/>
              </w:rPr>
            </w:pPr>
            <w:r>
              <w:rPr>
                <w:rFonts w:ascii="Arial Narrow" w:eastAsia="Times New Roman" w:hAnsi="Arial Narrow" w:cs="Segoe UI"/>
                <w:b/>
                <w:bCs/>
                <w:sz w:val="24"/>
                <w:szCs w:val="24"/>
                <w:lang w:eastAsia="en-GB"/>
              </w:rPr>
              <w:t>Izvršitelj</w:t>
            </w:r>
            <w:r>
              <w:rPr>
                <w:rFonts w:ascii="Arial Narrow" w:eastAsia="Times New Roman" w:hAnsi="Arial Narrow" w:cs="Segoe UI"/>
                <w:sz w:val="24"/>
                <w:szCs w:val="24"/>
                <w:lang w:eastAsia="en-GB"/>
              </w:rPr>
              <w:t> </w:t>
            </w:r>
          </w:p>
        </w:tc>
        <w:tc>
          <w:tcPr>
            <w:tcW w:w="2650" w:type="dxa"/>
            <w:tcBorders>
              <w:top w:val="single" w:sz="6" w:space="0" w:color="000000"/>
              <w:left w:val="single" w:sz="6" w:space="0" w:color="000000"/>
              <w:bottom w:val="single" w:sz="6" w:space="0" w:color="000000"/>
              <w:right w:val="single" w:sz="6" w:space="0" w:color="000000"/>
            </w:tcBorders>
            <w:hideMark/>
          </w:tcPr>
          <w:p w:rsidR="009B6283" w:rsidRDefault="005B1CC1">
            <w:pPr>
              <w:ind w:left="0" w:hanging="2"/>
              <w:textAlignment w:val="baseline"/>
              <w:rPr>
                <w:rFonts w:ascii="Arial Narrow" w:eastAsia="Times New Roman" w:hAnsi="Arial Narrow" w:cs="Segoe UI"/>
                <w:sz w:val="24"/>
                <w:szCs w:val="24"/>
                <w:lang w:eastAsia="en-GB"/>
              </w:rPr>
            </w:pPr>
            <w:r>
              <w:rPr>
                <w:rFonts w:ascii="Arial Narrow" w:eastAsia="Times New Roman" w:hAnsi="Arial Narrow" w:cs="Segoe UI"/>
                <w:b/>
                <w:bCs/>
                <w:sz w:val="24"/>
                <w:szCs w:val="24"/>
                <w:lang w:eastAsia="en-GB"/>
              </w:rPr>
              <w:t>Vrijeme realizacije</w:t>
            </w:r>
            <w:r>
              <w:rPr>
                <w:rFonts w:ascii="Arial Narrow" w:eastAsia="Times New Roman" w:hAnsi="Arial Narrow" w:cs="Segoe UI"/>
                <w:sz w:val="24"/>
                <w:szCs w:val="24"/>
                <w:lang w:eastAsia="en-GB"/>
              </w:rPr>
              <w:t> </w:t>
            </w:r>
          </w:p>
          <w:p w:rsidR="009B6283" w:rsidRDefault="009B6283">
            <w:pPr>
              <w:ind w:left="0" w:hanging="2"/>
              <w:textAlignment w:val="baseline"/>
              <w:rPr>
                <w:rFonts w:ascii="Arial Narrow" w:eastAsia="Times New Roman" w:hAnsi="Arial Narrow" w:cs="Segoe UI"/>
                <w:sz w:val="24"/>
                <w:szCs w:val="24"/>
                <w:lang w:eastAsia="en-GB"/>
              </w:rPr>
            </w:pPr>
          </w:p>
        </w:tc>
      </w:tr>
      <w:tr w:rsidR="009B6283">
        <w:trPr>
          <w:trHeight w:val="300"/>
        </w:trPr>
        <w:tc>
          <w:tcPr>
            <w:tcW w:w="5582" w:type="dxa"/>
            <w:tcBorders>
              <w:top w:val="single" w:sz="6" w:space="0" w:color="000000"/>
              <w:left w:val="single" w:sz="6" w:space="0" w:color="000000"/>
              <w:bottom w:val="single" w:sz="6" w:space="0" w:color="000000"/>
              <w:right w:val="single" w:sz="6" w:space="0" w:color="000000"/>
            </w:tcBorders>
            <w:hideMark/>
          </w:tcPr>
          <w:p w:rsidR="009B6283" w:rsidRDefault="005B1CC1" w:rsidP="005B1CC1">
            <w:pPr>
              <w:widowControl/>
              <w:numPr>
                <w:ilvl w:val="0"/>
                <w:numId w:val="60"/>
              </w:numPr>
              <w:autoSpaceDE/>
              <w:autoSpaceDN/>
              <w:spacing w:line="240" w:lineRule="auto"/>
              <w:ind w:leftChars="0" w:left="0" w:firstLineChars="0" w:hanging="2"/>
              <w:textAlignment w:val="baseline"/>
              <w:rPr>
                <w:rFonts w:ascii="Arial Narrow" w:eastAsia="Times New Roman" w:hAnsi="Arial Narrow" w:cs="Segoe UI"/>
                <w:sz w:val="24"/>
                <w:szCs w:val="24"/>
                <w:lang w:eastAsia="en-GB"/>
              </w:rPr>
            </w:pPr>
            <w:r>
              <w:rPr>
                <w:rFonts w:ascii="Arial Narrow" w:eastAsia="Times New Roman" w:hAnsi="Arial Narrow" w:cs="Segoe UI"/>
                <w:b/>
                <w:bCs/>
                <w:sz w:val="24"/>
                <w:szCs w:val="24"/>
                <w:lang w:eastAsia="en-GB"/>
              </w:rPr>
              <w:t>Rad s učenicima</w:t>
            </w:r>
            <w:r>
              <w:rPr>
                <w:rFonts w:ascii="Arial Narrow" w:eastAsia="Times New Roman" w:hAnsi="Arial Narrow" w:cs="Segoe UI"/>
                <w:sz w:val="24"/>
                <w:szCs w:val="24"/>
                <w:lang w:eastAsia="en-GB"/>
              </w:rPr>
              <w:t> </w:t>
            </w:r>
          </w:p>
          <w:p w:rsidR="009B6283" w:rsidRDefault="005B1CC1">
            <w:pPr>
              <w:ind w:left="0" w:hanging="2"/>
              <w:textAlignment w:val="baseline"/>
              <w:rPr>
                <w:rFonts w:ascii="Arial Narrow" w:eastAsia="Times New Roman" w:hAnsi="Arial Narrow" w:cs="Segoe UI"/>
                <w:sz w:val="24"/>
                <w:szCs w:val="24"/>
                <w:lang w:eastAsia="en-GB"/>
              </w:rPr>
            </w:pPr>
            <w:r>
              <w:rPr>
                <w:rFonts w:ascii="Arial Narrow" w:eastAsia="Times New Roman" w:hAnsi="Arial Narrow" w:cs="Segoe UI"/>
                <w:sz w:val="24"/>
                <w:szCs w:val="24"/>
                <w:lang w:eastAsia="en-GB"/>
              </w:rPr>
              <w:t>Provedba radionice u kojoj se učenicima skreće pozornost na metode i tehnike kvalitetnog učenja i potiče ih se na aktivno uključivanje u grupnu pomoć za učenje (bilo kao netko kome je pomoć potrebna ili netko tko može pomoći drugima). </w:t>
            </w:r>
          </w:p>
          <w:p w:rsidR="009B6283" w:rsidRDefault="005B1CC1" w:rsidP="005B1CC1">
            <w:pPr>
              <w:widowControl/>
              <w:numPr>
                <w:ilvl w:val="0"/>
                <w:numId w:val="155"/>
              </w:numPr>
              <w:autoSpaceDE/>
              <w:autoSpaceDN/>
              <w:spacing w:line="240" w:lineRule="auto"/>
              <w:ind w:leftChars="0" w:left="0" w:firstLineChars="0" w:hanging="2"/>
              <w:textAlignment w:val="baseline"/>
              <w:rPr>
                <w:rFonts w:ascii="Arial Narrow" w:eastAsia="Times New Roman" w:hAnsi="Arial Narrow" w:cs="Segoe UI"/>
                <w:sz w:val="24"/>
                <w:szCs w:val="24"/>
                <w:lang w:eastAsia="en-GB"/>
              </w:rPr>
            </w:pPr>
            <w:r>
              <w:rPr>
                <w:rFonts w:ascii="Arial Narrow" w:eastAsia="Times New Roman" w:hAnsi="Arial Narrow" w:cs="Segoe UI"/>
                <w:b/>
                <w:bCs/>
                <w:sz w:val="24"/>
                <w:szCs w:val="24"/>
                <w:lang w:eastAsia="en-GB"/>
              </w:rPr>
              <w:t>Gru</w:t>
            </w:r>
            <w:r>
              <w:rPr>
                <w:rFonts w:ascii="Arial Narrow" w:eastAsia="Times New Roman" w:hAnsi="Arial Narrow" w:cs="Segoe UI"/>
                <w:b/>
                <w:bCs/>
                <w:sz w:val="24"/>
                <w:szCs w:val="24"/>
                <w:lang w:eastAsia="en-GB"/>
              </w:rPr>
              <w:t>pna pomoć u učenju</w:t>
            </w:r>
            <w:r>
              <w:rPr>
                <w:rFonts w:ascii="Arial Narrow" w:eastAsia="Times New Roman" w:hAnsi="Arial Narrow" w:cs="Segoe UI"/>
                <w:sz w:val="24"/>
                <w:szCs w:val="24"/>
                <w:lang w:eastAsia="en-GB"/>
              </w:rPr>
              <w:t> </w:t>
            </w:r>
          </w:p>
          <w:p w:rsidR="009B6283" w:rsidRDefault="005B1CC1">
            <w:pPr>
              <w:ind w:left="0" w:hanging="2"/>
              <w:textAlignment w:val="baseline"/>
              <w:rPr>
                <w:rFonts w:ascii="Arial Narrow" w:eastAsia="Times New Roman" w:hAnsi="Arial Narrow" w:cs="Segoe UI"/>
                <w:sz w:val="24"/>
                <w:szCs w:val="24"/>
                <w:lang w:eastAsia="en-GB"/>
              </w:rPr>
            </w:pPr>
            <w:r>
              <w:rPr>
                <w:rFonts w:ascii="Arial Narrow" w:eastAsia="Times New Roman" w:hAnsi="Arial Narrow" w:cs="Segoe UI"/>
                <w:sz w:val="24"/>
                <w:szCs w:val="24"/>
                <w:lang w:eastAsia="en-GB"/>
              </w:rPr>
              <w:t xml:space="preserve">Organiziranje </w:t>
            </w:r>
            <w:r>
              <w:rPr>
                <w:rFonts w:ascii="Arial Narrow" w:eastAsia="Times New Roman" w:hAnsi="Arial Narrow" w:cs="Segoe UI"/>
                <w:sz w:val="24"/>
                <w:szCs w:val="24"/>
                <w:u w:val="single"/>
                <w:lang w:eastAsia="en-GB"/>
              </w:rPr>
              <w:t>grupe petaša za međučenićku pomoć</w:t>
            </w:r>
            <w:r>
              <w:rPr>
                <w:rFonts w:ascii="Arial Narrow" w:eastAsia="Times New Roman" w:hAnsi="Arial Narrow" w:cs="Segoe UI"/>
                <w:sz w:val="24"/>
                <w:szCs w:val="24"/>
                <w:lang w:eastAsia="en-GB"/>
              </w:rPr>
              <w:t xml:space="preserve"> u učenju (trajanje: 45 min) koja će se sastajati po dogovoru i potrebi u </w:t>
            </w:r>
          </w:p>
          <w:p w:rsidR="009B6283" w:rsidRDefault="005B1CC1">
            <w:pPr>
              <w:ind w:left="0" w:hanging="2"/>
              <w:textAlignment w:val="baseline"/>
              <w:rPr>
                <w:rFonts w:ascii="Arial Narrow" w:eastAsia="Times New Roman" w:hAnsi="Arial Narrow" w:cs="Segoe UI"/>
                <w:sz w:val="24"/>
                <w:szCs w:val="24"/>
                <w:lang w:eastAsia="en-GB"/>
              </w:rPr>
            </w:pPr>
            <w:r>
              <w:rPr>
                <w:rFonts w:ascii="Arial Narrow" w:eastAsia="Times New Roman" w:hAnsi="Arial Narrow" w:cs="Segoe UI"/>
                <w:sz w:val="24"/>
                <w:szCs w:val="24"/>
                <w:lang w:eastAsia="en-GB"/>
              </w:rPr>
              <w:t>međusmjeni, gdje će učenici moći potražiti pomoć, ali i pomoći drugima u područjima u kojima su uspješniji. </w:t>
            </w:r>
          </w:p>
          <w:p w:rsidR="009B6283" w:rsidRDefault="005B1CC1" w:rsidP="005B1CC1">
            <w:pPr>
              <w:widowControl/>
              <w:numPr>
                <w:ilvl w:val="0"/>
                <w:numId w:val="159"/>
              </w:numPr>
              <w:autoSpaceDE/>
              <w:autoSpaceDN/>
              <w:spacing w:line="240" w:lineRule="auto"/>
              <w:ind w:leftChars="0" w:left="0" w:firstLineChars="0" w:hanging="2"/>
              <w:textAlignment w:val="baseline"/>
              <w:rPr>
                <w:rFonts w:ascii="Arial Narrow" w:eastAsia="Times New Roman" w:hAnsi="Arial Narrow" w:cs="Segoe UI"/>
                <w:sz w:val="24"/>
                <w:szCs w:val="24"/>
                <w:lang w:eastAsia="en-GB"/>
              </w:rPr>
            </w:pPr>
            <w:r>
              <w:rPr>
                <w:rFonts w:ascii="Arial Narrow" w:eastAsia="Times New Roman" w:hAnsi="Arial Narrow" w:cs="Segoe UI"/>
                <w:b/>
                <w:bCs/>
                <w:sz w:val="24"/>
                <w:szCs w:val="24"/>
                <w:lang w:eastAsia="en-GB"/>
              </w:rPr>
              <w:t>Rad s roditeljima</w:t>
            </w:r>
            <w:r>
              <w:rPr>
                <w:rFonts w:ascii="Arial Narrow" w:eastAsia="Times New Roman" w:hAnsi="Arial Narrow" w:cs="Segoe UI"/>
                <w:sz w:val="24"/>
                <w:szCs w:val="24"/>
                <w:lang w:eastAsia="en-GB"/>
              </w:rPr>
              <w:t> </w:t>
            </w:r>
          </w:p>
          <w:p w:rsidR="009B6283" w:rsidRDefault="005B1CC1">
            <w:pPr>
              <w:ind w:left="0" w:hanging="2"/>
              <w:textAlignment w:val="baseline"/>
              <w:rPr>
                <w:rFonts w:ascii="Arial Narrow" w:eastAsia="Times New Roman" w:hAnsi="Arial Narrow" w:cs="Segoe UI"/>
                <w:sz w:val="24"/>
                <w:szCs w:val="24"/>
                <w:lang w:eastAsia="en-GB"/>
              </w:rPr>
            </w:pPr>
            <w:r>
              <w:rPr>
                <w:rFonts w:ascii="Arial Narrow" w:eastAsia="Times New Roman" w:hAnsi="Arial Narrow" w:cs="Segoe UI"/>
                <w:sz w:val="24"/>
                <w:szCs w:val="24"/>
                <w:u w:val="single"/>
                <w:lang w:eastAsia="en-GB"/>
              </w:rPr>
              <w:t>Savjetovanje</w:t>
            </w:r>
            <w:r>
              <w:rPr>
                <w:rFonts w:ascii="Arial Narrow" w:eastAsia="Times New Roman" w:hAnsi="Arial Narrow" w:cs="Segoe UI"/>
                <w:sz w:val="24"/>
                <w:szCs w:val="24"/>
                <w:lang w:eastAsia="en-GB"/>
              </w:rPr>
              <w:t xml:space="preserve"> oblicima neizravne pomoći u učenju: </w:t>
            </w:r>
          </w:p>
          <w:p w:rsidR="009B6283" w:rsidRDefault="005B1CC1" w:rsidP="005B1CC1">
            <w:pPr>
              <w:widowControl/>
              <w:numPr>
                <w:ilvl w:val="0"/>
                <w:numId w:val="150"/>
              </w:numPr>
              <w:autoSpaceDE/>
              <w:autoSpaceDN/>
              <w:spacing w:line="240" w:lineRule="auto"/>
              <w:ind w:leftChars="0" w:left="0" w:firstLineChars="0" w:hanging="2"/>
              <w:textAlignment w:val="baseline"/>
              <w:rPr>
                <w:rFonts w:ascii="Arial Narrow" w:eastAsia="Times New Roman" w:hAnsi="Arial Narrow" w:cs="Segoe UI"/>
                <w:sz w:val="24"/>
                <w:szCs w:val="24"/>
                <w:lang w:eastAsia="en-GB"/>
              </w:rPr>
            </w:pPr>
            <w:r>
              <w:rPr>
                <w:rFonts w:ascii="Arial Narrow" w:eastAsia="Times New Roman" w:hAnsi="Arial Narrow" w:cs="Segoe UI"/>
                <w:sz w:val="24"/>
                <w:szCs w:val="24"/>
                <w:lang w:eastAsia="en-GB"/>
              </w:rPr>
              <w:t>Osiguravanje dobrih uvjeta rada kod kuće </w:t>
            </w:r>
          </w:p>
          <w:p w:rsidR="009B6283" w:rsidRDefault="005B1CC1" w:rsidP="005B1CC1">
            <w:pPr>
              <w:widowControl/>
              <w:numPr>
                <w:ilvl w:val="0"/>
                <w:numId w:val="81"/>
              </w:numPr>
              <w:autoSpaceDE/>
              <w:autoSpaceDN/>
              <w:spacing w:line="240" w:lineRule="auto"/>
              <w:ind w:leftChars="0" w:left="0" w:firstLineChars="0" w:hanging="2"/>
              <w:textAlignment w:val="baseline"/>
              <w:rPr>
                <w:rFonts w:ascii="Arial Narrow" w:eastAsia="Times New Roman" w:hAnsi="Arial Narrow" w:cs="Segoe UI"/>
                <w:sz w:val="24"/>
                <w:szCs w:val="24"/>
                <w:lang w:eastAsia="en-GB"/>
              </w:rPr>
            </w:pPr>
            <w:r>
              <w:rPr>
                <w:rFonts w:ascii="Arial Narrow" w:eastAsia="Times New Roman" w:hAnsi="Arial Narrow" w:cs="Segoe UI"/>
                <w:sz w:val="24"/>
                <w:szCs w:val="24"/>
                <w:lang w:eastAsia="en-GB"/>
              </w:rPr>
              <w:t>Poštovanje djetetovog prava na vlastito neometano </w:t>
            </w:r>
          </w:p>
          <w:p w:rsidR="009B6283" w:rsidRDefault="005B1CC1">
            <w:pPr>
              <w:ind w:left="0" w:hanging="2"/>
              <w:textAlignment w:val="baseline"/>
              <w:rPr>
                <w:rFonts w:ascii="Arial Narrow" w:eastAsia="Times New Roman" w:hAnsi="Arial Narrow" w:cs="Segoe UI"/>
                <w:sz w:val="24"/>
                <w:szCs w:val="24"/>
                <w:lang w:eastAsia="en-GB"/>
              </w:rPr>
            </w:pPr>
            <w:r>
              <w:rPr>
                <w:rFonts w:ascii="Arial Narrow" w:eastAsia="Times New Roman" w:hAnsi="Arial Narrow" w:cs="Segoe UI"/>
                <w:sz w:val="24"/>
                <w:szCs w:val="24"/>
                <w:lang w:eastAsia="en-GB"/>
              </w:rPr>
              <w:t>vrijeme za rad i igru </w:t>
            </w:r>
          </w:p>
          <w:p w:rsidR="009B6283" w:rsidRDefault="005B1CC1" w:rsidP="005B1CC1">
            <w:pPr>
              <w:widowControl/>
              <w:numPr>
                <w:ilvl w:val="0"/>
                <w:numId w:val="88"/>
              </w:numPr>
              <w:autoSpaceDE/>
              <w:autoSpaceDN/>
              <w:spacing w:line="240" w:lineRule="auto"/>
              <w:ind w:leftChars="0" w:left="0" w:firstLineChars="0" w:hanging="2"/>
              <w:textAlignment w:val="baseline"/>
              <w:rPr>
                <w:rFonts w:ascii="Arial Narrow" w:eastAsia="Times New Roman" w:hAnsi="Arial Narrow" w:cs="Segoe UI"/>
                <w:sz w:val="24"/>
                <w:szCs w:val="24"/>
                <w:lang w:eastAsia="en-GB"/>
              </w:rPr>
            </w:pPr>
            <w:r>
              <w:rPr>
                <w:rFonts w:ascii="Arial Narrow" w:eastAsia="Times New Roman" w:hAnsi="Arial Narrow" w:cs="Segoe UI"/>
                <w:sz w:val="24"/>
                <w:szCs w:val="24"/>
                <w:lang w:eastAsia="en-GB"/>
              </w:rPr>
              <w:t>Pokazivanje zainteresiranosti za sadržaje s kojima se dijete bavi (razg</w:t>
            </w:r>
            <w:r>
              <w:rPr>
                <w:rFonts w:ascii="Arial Narrow" w:eastAsia="Times New Roman" w:hAnsi="Arial Narrow" w:cs="Segoe UI"/>
                <w:sz w:val="24"/>
                <w:szCs w:val="24"/>
                <w:lang w:eastAsia="en-GB"/>
              </w:rPr>
              <w:t>ovor o školskim predmetima i nastavnicima, otkrivanje teškoća i «rupa» u znanju) </w:t>
            </w:r>
          </w:p>
          <w:p w:rsidR="009B6283" w:rsidRDefault="005B1CC1" w:rsidP="005B1CC1">
            <w:pPr>
              <w:widowControl/>
              <w:numPr>
                <w:ilvl w:val="0"/>
                <w:numId w:val="50"/>
              </w:numPr>
              <w:autoSpaceDE/>
              <w:autoSpaceDN/>
              <w:spacing w:line="240" w:lineRule="auto"/>
              <w:ind w:leftChars="0" w:left="0" w:firstLineChars="0" w:hanging="2"/>
              <w:textAlignment w:val="baseline"/>
              <w:rPr>
                <w:rFonts w:ascii="Arial Narrow" w:eastAsia="Times New Roman" w:hAnsi="Arial Narrow" w:cs="Segoe UI"/>
                <w:sz w:val="24"/>
                <w:szCs w:val="24"/>
                <w:lang w:eastAsia="en-GB"/>
              </w:rPr>
            </w:pPr>
            <w:r>
              <w:rPr>
                <w:rFonts w:ascii="Arial Narrow" w:eastAsia="Times New Roman" w:hAnsi="Arial Narrow" w:cs="Segoe UI"/>
                <w:sz w:val="24"/>
                <w:szCs w:val="24"/>
                <w:lang w:eastAsia="en-GB"/>
              </w:rPr>
              <w:t>Poticanje motivacije za učenje (razgovor o prednostima obrazovanja, o životnim ciljevima , o odgovornosti za vlastiti uspjeh, isticanje postignutoga) </w:t>
            </w:r>
          </w:p>
          <w:p w:rsidR="009B6283" w:rsidRDefault="005B1CC1">
            <w:pPr>
              <w:widowControl/>
              <w:numPr>
                <w:ilvl w:val="0"/>
                <w:numId w:val="40"/>
              </w:numPr>
              <w:autoSpaceDE/>
              <w:autoSpaceDN/>
              <w:spacing w:line="240" w:lineRule="auto"/>
              <w:ind w:leftChars="0" w:left="0" w:firstLineChars="0" w:hanging="2"/>
              <w:textAlignment w:val="baseline"/>
              <w:rPr>
                <w:rFonts w:ascii="Arial Narrow" w:eastAsia="Times New Roman" w:hAnsi="Arial Narrow" w:cs="Segoe UI"/>
                <w:sz w:val="24"/>
                <w:szCs w:val="24"/>
                <w:lang w:eastAsia="en-GB"/>
              </w:rPr>
            </w:pPr>
            <w:r>
              <w:rPr>
                <w:rFonts w:ascii="Arial Narrow" w:eastAsia="Times New Roman" w:hAnsi="Arial Narrow" w:cs="Segoe UI"/>
                <w:sz w:val="24"/>
                <w:szCs w:val="24"/>
                <w:lang w:eastAsia="en-GB"/>
              </w:rPr>
              <w:t>Nastojanje da se uspostavi dobar odnos sa školom </w:t>
            </w:r>
          </w:p>
          <w:p w:rsidR="009B6283" w:rsidRDefault="009B6283">
            <w:pPr>
              <w:widowControl/>
              <w:numPr>
                <w:ilvl w:val="0"/>
                <w:numId w:val="40"/>
              </w:numPr>
              <w:autoSpaceDE/>
              <w:autoSpaceDN/>
              <w:spacing w:line="240" w:lineRule="auto"/>
              <w:ind w:leftChars="0" w:left="0" w:firstLineChars="0" w:hanging="2"/>
              <w:textAlignment w:val="baseline"/>
              <w:rPr>
                <w:rFonts w:ascii="Arial Narrow" w:eastAsia="Times New Roman" w:hAnsi="Arial Narrow" w:cs="Segoe UI"/>
                <w:sz w:val="24"/>
                <w:szCs w:val="24"/>
                <w:lang w:eastAsia="en-GB"/>
              </w:rPr>
            </w:pPr>
          </w:p>
        </w:tc>
        <w:tc>
          <w:tcPr>
            <w:tcW w:w="1833" w:type="dxa"/>
            <w:tcBorders>
              <w:top w:val="single" w:sz="6" w:space="0" w:color="000000"/>
              <w:left w:val="single" w:sz="6" w:space="0" w:color="000000"/>
              <w:bottom w:val="single" w:sz="6" w:space="0" w:color="000000"/>
              <w:right w:val="single" w:sz="6" w:space="0" w:color="000000"/>
            </w:tcBorders>
            <w:hideMark/>
          </w:tcPr>
          <w:p w:rsidR="009B6283" w:rsidRDefault="005B1CC1">
            <w:pPr>
              <w:ind w:left="0" w:hanging="2"/>
              <w:textAlignment w:val="baseline"/>
              <w:rPr>
                <w:rFonts w:ascii="Arial Narrow" w:eastAsia="Times New Roman" w:hAnsi="Arial Narrow" w:cs="Segoe UI"/>
                <w:sz w:val="24"/>
                <w:szCs w:val="24"/>
                <w:lang w:eastAsia="en-GB"/>
              </w:rPr>
            </w:pPr>
            <w:r>
              <w:rPr>
                <w:rFonts w:ascii="Arial Narrow" w:eastAsia="Times New Roman" w:hAnsi="Arial Narrow" w:cs="Segoe UI"/>
                <w:sz w:val="24"/>
                <w:szCs w:val="24"/>
                <w:lang w:eastAsia="en-GB"/>
              </w:rPr>
              <w:t> </w:t>
            </w:r>
          </w:p>
          <w:p w:rsidR="009B6283" w:rsidRDefault="005B1CC1">
            <w:pPr>
              <w:ind w:left="0" w:hanging="2"/>
              <w:textAlignment w:val="baseline"/>
              <w:rPr>
                <w:rFonts w:ascii="Arial Narrow" w:eastAsia="Times New Roman" w:hAnsi="Arial Narrow" w:cs="Segoe UI"/>
                <w:sz w:val="24"/>
                <w:szCs w:val="24"/>
                <w:lang w:eastAsia="en-GB"/>
              </w:rPr>
            </w:pPr>
            <w:r>
              <w:rPr>
                <w:rFonts w:ascii="Arial Narrow" w:eastAsia="Times New Roman" w:hAnsi="Arial Narrow" w:cs="Segoe UI"/>
                <w:sz w:val="24"/>
                <w:szCs w:val="24"/>
                <w:lang w:eastAsia="en-GB"/>
              </w:rPr>
              <w:t>Psiholog </w:t>
            </w:r>
          </w:p>
          <w:p w:rsidR="009B6283" w:rsidRDefault="005B1CC1">
            <w:pPr>
              <w:ind w:left="0" w:hanging="2"/>
              <w:textAlignment w:val="baseline"/>
              <w:rPr>
                <w:rFonts w:ascii="Arial Narrow" w:eastAsia="Times New Roman" w:hAnsi="Arial Narrow" w:cs="Segoe UI"/>
                <w:sz w:val="24"/>
                <w:szCs w:val="24"/>
                <w:lang w:eastAsia="en-GB"/>
              </w:rPr>
            </w:pPr>
            <w:r>
              <w:rPr>
                <w:rFonts w:ascii="Arial Narrow" w:eastAsia="Times New Roman" w:hAnsi="Arial Narrow" w:cs="Segoe UI"/>
                <w:sz w:val="24"/>
                <w:szCs w:val="24"/>
                <w:lang w:eastAsia="en-GB"/>
              </w:rPr>
              <w:t> </w:t>
            </w:r>
          </w:p>
          <w:p w:rsidR="009B6283" w:rsidRDefault="005B1CC1">
            <w:pPr>
              <w:ind w:left="0" w:hanging="2"/>
              <w:textAlignment w:val="baseline"/>
              <w:rPr>
                <w:rFonts w:ascii="Arial Narrow" w:eastAsia="Times New Roman" w:hAnsi="Arial Narrow" w:cs="Segoe UI"/>
                <w:sz w:val="24"/>
                <w:szCs w:val="24"/>
                <w:lang w:eastAsia="en-GB"/>
              </w:rPr>
            </w:pPr>
            <w:r>
              <w:rPr>
                <w:rFonts w:ascii="Arial Narrow" w:eastAsia="Times New Roman" w:hAnsi="Arial Narrow" w:cs="Segoe UI"/>
                <w:sz w:val="24"/>
                <w:szCs w:val="24"/>
                <w:lang w:eastAsia="en-GB"/>
              </w:rPr>
              <w:t> </w:t>
            </w:r>
          </w:p>
          <w:p w:rsidR="009B6283" w:rsidRDefault="005B1CC1">
            <w:pPr>
              <w:ind w:left="0" w:hanging="2"/>
              <w:textAlignment w:val="baseline"/>
              <w:rPr>
                <w:rFonts w:ascii="Arial Narrow" w:eastAsia="Times New Roman" w:hAnsi="Arial Narrow" w:cs="Segoe UI"/>
                <w:sz w:val="24"/>
                <w:szCs w:val="24"/>
                <w:lang w:eastAsia="en-GB"/>
              </w:rPr>
            </w:pPr>
            <w:r>
              <w:rPr>
                <w:rFonts w:ascii="Arial Narrow" w:eastAsia="Times New Roman" w:hAnsi="Arial Narrow" w:cs="Segoe UI"/>
                <w:sz w:val="24"/>
                <w:szCs w:val="24"/>
                <w:lang w:eastAsia="en-GB"/>
              </w:rPr>
              <w:t> </w:t>
            </w:r>
          </w:p>
          <w:p w:rsidR="009B6283" w:rsidRDefault="005B1CC1">
            <w:pPr>
              <w:ind w:left="0" w:hanging="2"/>
              <w:textAlignment w:val="baseline"/>
              <w:rPr>
                <w:rFonts w:ascii="Arial Narrow" w:eastAsia="Times New Roman" w:hAnsi="Arial Narrow" w:cs="Segoe UI"/>
                <w:sz w:val="24"/>
                <w:szCs w:val="24"/>
                <w:lang w:eastAsia="en-GB"/>
              </w:rPr>
            </w:pPr>
            <w:r>
              <w:rPr>
                <w:rFonts w:ascii="Arial Narrow" w:eastAsia="Times New Roman" w:hAnsi="Arial Narrow" w:cs="Segoe UI"/>
                <w:sz w:val="24"/>
                <w:szCs w:val="24"/>
                <w:lang w:eastAsia="en-GB"/>
              </w:rPr>
              <w:t> </w:t>
            </w:r>
          </w:p>
          <w:p w:rsidR="009B6283" w:rsidRDefault="005B1CC1">
            <w:pPr>
              <w:ind w:left="0" w:right="840" w:hanging="2"/>
              <w:jc w:val="both"/>
              <w:textAlignment w:val="baseline"/>
              <w:rPr>
                <w:rFonts w:ascii="Arial Narrow" w:eastAsia="Times New Roman" w:hAnsi="Arial Narrow" w:cs="Segoe UI"/>
                <w:sz w:val="24"/>
                <w:szCs w:val="24"/>
                <w:lang w:eastAsia="en-GB"/>
              </w:rPr>
            </w:pPr>
            <w:r>
              <w:rPr>
                <w:rFonts w:ascii="Arial Narrow" w:eastAsia="Times New Roman" w:hAnsi="Arial Narrow" w:cs="Segoe UI"/>
                <w:sz w:val="24"/>
                <w:szCs w:val="24"/>
                <w:lang w:eastAsia="en-GB"/>
              </w:rPr>
              <w:t>Psiholog, predmetni profesori, razrednici, učenici </w:t>
            </w:r>
          </w:p>
          <w:p w:rsidR="009B6283" w:rsidRDefault="005B1CC1">
            <w:pPr>
              <w:ind w:left="0" w:hanging="2"/>
              <w:textAlignment w:val="baseline"/>
              <w:rPr>
                <w:rFonts w:ascii="Arial Narrow" w:eastAsia="Times New Roman" w:hAnsi="Arial Narrow" w:cs="Segoe UI"/>
                <w:sz w:val="24"/>
                <w:szCs w:val="24"/>
                <w:lang w:eastAsia="en-GB"/>
              </w:rPr>
            </w:pPr>
            <w:r>
              <w:rPr>
                <w:rFonts w:ascii="Arial Narrow" w:eastAsia="Times New Roman" w:hAnsi="Arial Narrow" w:cs="Segoe UI"/>
                <w:sz w:val="24"/>
                <w:szCs w:val="24"/>
                <w:lang w:eastAsia="en-GB"/>
              </w:rPr>
              <w:t> </w:t>
            </w:r>
          </w:p>
          <w:p w:rsidR="009B6283" w:rsidRDefault="005B1CC1">
            <w:pPr>
              <w:ind w:left="0" w:hanging="2"/>
              <w:textAlignment w:val="baseline"/>
              <w:rPr>
                <w:rFonts w:ascii="Arial Narrow" w:eastAsia="Times New Roman" w:hAnsi="Arial Narrow" w:cs="Segoe UI"/>
                <w:sz w:val="24"/>
                <w:szCs w:val="24"/>
                <w:lang w:eastAsia="en-GB"/>
              </w:rPr>
            </w:pPr>
            <w:r>
              <w:rPr>
                <w:rFonts w:ascii="Arial Narrow" w:eastAsia="Times New Roman" w:hAnsi="Arial Narrow" w:cs="Segoe UI"/>
                <w:sz w:val="24"/>
                <w:szCs w:val="24"/>
                <w:lang w:eastAsia="en-GB"/>
              </w:rPr>
              <w:t> </w:t>
            </w:r>
          </w:p>
          <w:p w:rsidR="009B6283" w:rsidRDefault="005B1CC1">
            <w:pPr>
              <w:ind w:left="0" w:hanging="2"/>
              <w:textAlignment w:val="baseline"/>
              <w:rPr>
                <w:rFonts w:ascii="Arial Narrow" w:eastAsia="Times New Roman" w:hAnsi="Arial Narrow" w:cs="Segoe UI"/>
                <w:sz w:val="24"/>
                <w:szCs w:val="24"/>
                <w:lang w:eastAsia="en-GB"/>
              </w:rPr>
            </w:pPr>
            <w:r>
              <w:rPr>
                <w:rFonts w:ascii="Arial Narrow" w:eastAsia="Times New Roman" w:hAnsi="Arial Narrow" w:cs="Segoe UI"/>
                <w:sz w:val="24"/>
                <w:szCs w:val="24"/>
                <w:lang w:eastAsia="en-GB"/>
              </w:rPr>
              <w:t> </w:t>
            </w:r>
          </w:p>
          <w:p w:rsidR="009B6283" w:rsidRDefault="005B1CC1">
            <w:pPr>
              <w:ind w:left="0" w:hanging="2"/>
              <w:textAlignment w:val="baseline"/>
              <w:rPr>
                <w:rFonts w:ascii="Arial Narrow" w:eastAsia="Times New Roman" w:hAnsi="Arial Narrow" w:cs="Segoe UI"/>
                <w:sz w:val="24"/>
                <w:szCs w:val="24"/>
                <w:lang w:eastAsia="en-GB"/>
              </w:rPr>
            </w:pPr>
            <w:r>
              <w:rPr>
                <w:rFonts w:ascii="Arial Narrow" w:eastAsia="Times New Roman" w:hAnsi="Arial Narrow" w:cs="Segoe UI"/>
                <w:sz w:val="24"/>
                <w:szCs w:val="24"/>
                <w:lang w:eastAsia="en-GB"/>
              </w:rPr>
              <w:t> </w:t>
            </w:r>
          </w:p>
          <w:p w:rsidR="009B6283" w:rsidRDefault="005B1CC1">
            <w:pPr>
              <w:ind w:left="0" w:hanging="2"/>
              <w:textAlignment w:val="baseline"/>
              <w:rPr>
                <w:rFonts w:ascii="Arial Narrow" w:eastAsia="Times New Roman" w:hAnsi="Arial Narrow" w:cs="Segoe UI"/>
                <w:sz w:val="24"/>
                <w:szCs w:val="24"/>
                <w:lang w:eastAsia="en-GB"/>
              </w:rPr>
            </w:pPr>
            <w:r>
              <w:rPr>
                <w:rFonts w:ascii="Arial Narrow" w:eastAsia="Times New Roman" w:hAnsi="Arial Narrow" w:cs="Segoe UI"/>
                <w:sz w:val="24"/>
                <w:szCs w:val="24"/>
                <w:lang w:eastAsia="en-GB"/>
              </w:rPr>
              <w:t>Stručna služba </w:t>
            </w:r>
          </w:p>
          <w:p w:rsidR="009B6283" w:rsidRDefault="005B1CC1">
            <w:pPr>
              <w:ind w:left="0" w:hanging="2"/>
              <w:textAlignment w:val="baseline"/>
              <w:rPr>
                <w:rFonts w:ascii="Arial Narrow" w:eastAsia="Times New Roman" w:hAnsi="Arial Narrow" w:cs="Segoe UI"/>
                <w:sz w:val="24"/>
                <w:szCs w:val="24"/>
                <w:lang w:eastAsia="en-GB"/>
              </w:rPr>
            </w:pPr>
            <w:r>
              <w:rPr>
                <w:rFonts w:ascii="Arial Narrow" w:eastAsia="Times New Roman" w:hAnsi="Arial Narrow" w:cs="Segoe UI"/>
                <w:sz w:val="24"/>
                <w:szCs w:val="24"/>
                <w:lang w:eastAsia="en-GB"/>
              </w:rPr>
              <w:t>Razrednici </w:t>
            </w:r>
          </w:p>
        </w:tc>
        <w:tc>
          <w:tcPr>
            <w:tcW w:w="2650" w:type="dxa"/>
            <w:tcBorders>
              <w:top w:val="single" w:sz="6" w:space="0" w:color="000000"/>
              <w:left w:val="single" w:sz="6" w:space="0" w:color="000000"/>
              <w:bottom w:val="single" w:sz="6" w:space="0" w:color="000000"/>
              <w:right w:val="single" w:sz="6" w:space="0" w:color="000000"/>
            </w:tcBorders>
            <w:hideMark/>
          </w:tcPr>
          <w:p w:rsidR="009B6283" w:rsidRDefault="005B1CC1">
            <w:pPr>
              <w:ind w:left="0" w:hanging="2"/>
              <w:textAlignment w:val="baseline"/>
              <w:rPr>
                <w:rFonts w:ascii="Arial Narrow" w:eastAsia="Times New Roman" w:hAnsi="Arial Narrow" w:cs="Segoe UI"/>
                <w:sz w:val="24"/>
                <w:szCs w:val="24"/>
                <w:lang w:eastAsia="en-GB"/>
              </w:rPr>
            </w:pPr>
            <w:r>
              <w:rPr>
                <w:rFonts w:ascii="Arial Narrow" w:eastAsia="Times New Roman" w:hAnsi="Arial Narrow" w:cs="Segoe UI"/>
                <w:sz w:val="24"/>
                <w:szCs w:val="24"/>
                <w:lang w:eastAsia="en-GB"/>
              </w:rPr>
              <w:t> </w:t>
            </w:r>
          </w:p>
          <w:p w:rsidR="009B6283" w:rsidRDefault="005B1CC1">
            <w:pPr>
              <w:ind w:left="0" w:hanging="2"/>
              <w:textAlignment w:val="baseline"/>
              <w:rPr>
                <w:rFonts w:ascii="Arial Narrow" w:eastAsia="Times New Roman" w:hAnsi="Arial Narrow" w:cs="Segoe UI"/>
                <w:sz w:val="24"/>
                <w:szCs w:val="24"/>
                <w:lang w:eastAsia="en-GB"/>
              </w:rPr>
            </w:pPr>
            <w:r>
              <w:rPr>
                <w:rFonts w:ascii="Arial Narrow" w:eastAsia="Times New Roman" w:hAnsi="Arial Narrow" w:cs="Segoe UI"/>
                <w:sz w:val="24"/>
                <w:szCs w:val="24"/>
                <w:lang w:eastAsia="en-GB"/>
              </w:rPr>
              <w:t>Tijekom </w:t>
            </w:r>
          </w:p>
          <w:p w:rsidR="009B6283" w:rsidRDefault="005B1CC1">
            <w:pPr>
              <w:ind w:left="0" w:hanging="2"/>
              <w:textAlignment w:val="baseline"/>
              <w:rPr>
                <w:rFonts w:ascii="Arial Narrow" w:eastAsia="Times New Roman" w:hAnsi="Arial Narrow" w:cs="Segoe UI"/>
                <w:sz w:val="24"/>
                <w:szCs w:val="24"/>
                <w:lang w:eastAsia="en-GB"/>
              </w:rPr>
            </w:pPr>
            <w:r>
              <w:rPr>
                <w:rFonts w:ascii="Arial Narrow" w:eastAsia="Times New Roman" w:hAnsi="Arial Narrow" w:cs="Segoe UI"/>
                <w:sz w:val="24"/>
                <w:szCs w:val="24"/>
                <w:lang w:eastAsia="en-GB"/>
              </w:rPr>
              <w:t>I.polugodišta </w:t>
            </w:r>
          </w:p>
          <w:p w:rsidR="009B6283" w:rsidRDefault="005B1CC1">
            <w:pPr>
              <w:ind w:left="0" w:hanging="2"/>
              <w:textAlignment w:val="baseline"/>
              <w:rPr>
                <w:rFonts w:ascii="Arial Narrow" w:eastAsia="Times New Roman" w:hAnsi="Arial Narrow" w:cs="Segoe UI"/>
                <w:sz w:val="24"/>
                <w:szCs w:val="24"/>
                <w:lang w:eastAsia="en-GB"/>
              </w:rPr>
            </w:pPr>
            <w:r>
              <w:rPr>
                <w:rFonts w:ascii="Arial Narrow" w:eastAsia="Times New Roman" w:hAnsi="Arial Narrow" w:cs="Segoe UI"/>
                <w:sz w:val="24"/>
                <w:szCs w:val="24"/>
                <w:lang w:eastAsia="en-GB"/>
              </w:rPr>
              <w:t> </w:t>
            </w:r>
          </w:p>
          <w:p w:rsidR="009B6283" w:rsidRDefault="005B1CC1">
            <w:pPr>
              <w:ind w:left="0" w:hanging="2"/>
              <w:textAlignment w:val="baseline"/>
              <w:rPr>
                <w:rFonts w:ascii="Arial Narrow" w:eastAsia="Times New Roman" w:hAnsi="Arial Narrow" w:cs="Segoe UI"/>
                <w:sz w:val="24"/>
                <w:szCs w:val="24"/>
                <w:lang w:eastAsia="en-GB"/>
              </w:rPr>
            </w:pPr>
            <w:r>
              <w:rPr>
                <w:rFonts w:ascii="Arial Narrow" w:eastAsia="Times New Roman" w:hAnsi="Arial Narrow" w:cs="Segoe UI"/>
                <w:sz w:val="24"/>
                <w:szCs w:val="24"/>
                <w:lang w:eastAsia="en-GB"/>
              </w:rPr>
              <w:t> </w:t>
            </w:r>
          </w:p>
          <w:p w:rsidR="009B6283" w:rsidRDefault="005B1CC1">
            <w:pPr>
              <w:ind w:left="0" w:right="225" w:hanging="2"/>
              <w:textAlignment w:val="baseline"/>
              <w:rPr>
                <w:rFonts w:ascii="Arial Narrow" w:eastAsia="Times New Roman" w:hAnsi="Arial Narrow" w:cs="Segoe UI"/>
                <w:sz w:val="24"/>
                <w:szCs w:val="24"/>
                <w:lang w:eastAsia="en-GB"/>
              </w:rPr>
            </w:pPr>
            <w:r>
              <w:rPr>
                <w:rFonts w:ascii="Arial Narrow" w:eastAsia="Times New Roman" w:hAnsi="Arial Narrow" w:cs="Segoe UI"/>
                <w:sz w:val="24"/>
                <w:szCs w:val="24"/>
                <w:lang w:eastAsia="en-GB"/>
              </w:rPr>
              <w:t>Tijekom cijele školske godine </w:t>
            </w:r>
          </w:p>
          <w:p w:rsidR="009B6283" w:rsidRDefault="005B1CC1">
            <w:pPr>
              <w:ind w:left="0" w:hanging="2"/>
              <w:textAlignment w:val="baseline"/>
              <w:rPr>
                <w:rFonts w:ascii="Arial Narrow" w:eastAsia="Times New Roman" w:hAnsi="Arial Narrow" w:cs="Segoe UI"/>
                <w:sz w:val="24"/>
                <w:szCs w:val="24"/>
                <w:lang w:eastAsia="en-GB"/>
              </w:rPr>
            </w:pPr>
            <w:r>
              <w:rPr>
                <w:rFonts w:ascii="Arial Narrow" w:eastAsia="Times New Roman" w:hAnsi="Arial Narrow" w:cs="Segoe UI"/>
                <w:sz w:val="24"/>
                <w:szCs w:val="24"/>
                <w:lang w:eastAsia="en-GB"/>
              </w:rPr>
              <w:t> </w:t>
            </w:r>
          </w:p>
          <w:p w:rsidR="009B6283" w:rsidRDefault="005B1CC1">
            <w:pPr>
              <w:ind w:left="0" w:hanging="2"/>
              <w:textAlignment w:val="baseline"/>
              <w:rPr>
                <w:rFonts w:ascii="Arial Narrow" w:eastAsia="Times New Roman" w:hAnsi="Arial Narrow" w:cs="Segoe UI"/>
                <w:sz w:val="24"/>
                <w:szCs w:val="24"/>
                <w:lang w:eastAsia="en-GB"/>
              </w:rPr>
            </w:pPr>
            <w:r>
              <w:rPr>
                <w:rFonts w:ascii="Arial Narrow" w:eastAsia="Times New Roman" w:hAnsi="Arial Narrow" w:cs="Segoe UI"/>
                <w:sz w:val="24"/>
                <w:szCs w:val="24"/>
                <w:lang w:eastAsia="en-GB"/>
              </w:rPr>
              <w:t> </w:t>
            </w:r>
          </w:p>
          <w:p w:rsidR="009B6283" w:rsidRDefault="005B1CC1">
            <w:pPr>
              <w:ind w:left="0" w:right="225" w:hanging="2"/>
              <w:textAlignment w:val="baseline"/>
              <w:rPr>
                <w:rFonts w:ascii="Arial Narrow" w:eastAsia="Times New Roman" w:hAnsi="Arial Narrow" w:cs="Segoe UI"/>
                <w:sz w:val="24"/>
                <w:szCs w:val="24"/>
                <w:lang w:eastAsia="en-GB"/>
              </w:rPr>
            </w:pPr>
            <w:r>
              <w:rPr>
                <w:rFonts w:ascii="Arial Narrow" w:eastAsia="Times New Roman" w:hAnsi="Arial Narrow" w:cs="Segoe UI"/>
                <w:sz w:val="24"/>
                <w:szCs w:val="24"/>
                <w:lang w:eastAsia="en-GB"/>
              </w:rPr>
              <w:t>Tijekom cijele školske godine </w:t>
            </w:r>
          </w:p>
        </w:tc>
      </w:tr>
      <w:tr w:rsidR="009B6283">
        <w:trPr>
          <w:trHeight w:val="300"/>
        </w:trPr>
        <w:tc>
          <w:tcPr>
            <w:tcW w:w="5582" w:type="dxa"/>
            <w:tcBorders>
              <w:top w:val="single" w:sz="6" w:space="0" w:color="000000"/>
              <w:left w:val="single" w:sz="6" w:space="0" w:color="000000"/>
              <w:bottom w:val="single" w:sz="6" w:space="0" w:color="000000"/>
              <w:right w:val="single" w:sz="6" w:space="0" w:color="000000"/>
            </w:tcBorders>
          </w:tcPr>
          <w:p w:rsidR="009B6283" w:rsidRDefault="005B1CC1">
            <w:pPr>
              <w:pStyle w:val="paragraph"/>
              <w:spacing w:before="0" w:beforeAutospacing="0" w:after="0" w:afterAutospacing="0"/>
              <w:ind w:hanging="2"/>
              <w:textAlignment w:val="baseline"/>
              <w:rPr>
                <w:rFonts w:ascii="Arial Narrow" w:hAnsi="Arial Narrow" w:cs="Segoe UI"/>
              </w:rPr>
            </w:pPr>
            <w:r>
              <w:rPr>
                <w:rStyle w:val="normaltextrun"/>
                <w:rFonts w:ascii="Arial Narrow" w:eastAsiaTheme="majorEastAsia" w:hAnsi="Arial Narrow" w:cs="Segoe UI"/>
                <w:b/>
                <w:bCs/>
              </w:rPr>
              <w:t xml:space="preserve">4. Evaluacija: </w:t>
            </w:r>
            <w:r>
              <w:rPr>
                <w:rStyle w:val="normaltextrun"/>
                <w:rFonts w:ascii="Arial Narrow" w:eastAsiaTheme="majorEastAsia" w:hAnsi="Arial Narrow" w:cs="Segoe UI"/>
              </w:rPr>
              <w:t>Evaluacijski upitnici nakon seta radionice, Upitnik procjene stanja, Obrazovna</w:t>
            </w:r>
            <w:r>
              <w:rPr>
                <w:rStyle w:val="eop"/>
                <w:rFonts w:ascii="Arial Narrow" w:eastAsiaTheme="majorEastAsia" w:hAnsi="Arial Narrow" w:cs="Segoe UI"/>
              </w:rPr>
              <w:t> </w:t>
            </w:r>
          </w:p>
          <w:p w:rsidR="009B6283" w:rsidRDefault="005B1CC1">
            <w:pPr>
              <w:pStyle w:val="paragraph"/>
              <w:spacing w:before="0" w:beforeAutospacing="0" w:after="0" w:afterAutospacing="0"/>
              <w:ind w:hanging="2"/>
              <w:textAlignment w:val="baseline"/>
              <w:rPr>
                <w:rStyle w:val="eop"/>
                <w:rFonts w:ascii="Arial Narrow" w:eastAsiaTheme="majorEastAsia" w:hAnsi="Arial Narrow" w:cs="Segoe UI"/>
              </w:rPr>
            </w:pPr>
            <w:r>
              <w:rPr>
                <w:rStyle w:val="normaltextrun"/>
                <w:rFonts w:ascii="Arial Narrow" w:eastAsiaTheme="majorEastAsia" w:hAnsi="Arial Narrow" w:cs="Segoe UI"/>
              </w:rPr>
              <w:t>postignuća učenika</w:t>
            </w:r>
            <w:r>
              <w:rPr>
                <w:rStyle w:val="eop"/>
                <w:rFonts w:ascii="Arial Narrow" w:eastAsiaTheme="majorEastAsia" w:hAnsi="Arial Narrow" w:cs="Segoe UI"/>
              </w:rPr>
              <w:t> </w:t>
            </w:r>
          </w:p>
          <w:p w:rsidR="009B6283" w:rsidRDefault="009B6283">
            <w:pPr>
              <w:pStyle w:val="paragraph"/>
              <w:spacing w:before="0" w:beforeAutospacing="0" w:after="0" w:afterAutospacing="0"/>
              <w:ind w:hanging="2"/>
              <w:textAlignment w:val="baseline"/>
              <w:rPr>
                <w:rFonts w:ascii="Arial Narrow" w:hAnsi="Arial Narrow" w:cs="Segoe UI"/>
              </w:rPr>
            </w:pPr>
          </w:p>
        </w:tc>
        <w:tc>
          <w:tcPr>
            <w:tcW w:w="1833" w:type="dxa"/>
            <w:tcBorders>
              <w:top w:val="single" w:sz="6" w:space="0" w:color="000000"/>
              <w:left w:val="single" w:sz="6" w:space="0" w:color="000000"/>
              <w:bottom w:val="single" w:sz="6" w:space="0" w:color="000000"/>
              <w:right w:val="single" w:sz="6" w:space="0" w:color="000000"/>
            </w:tcBorders>
          </w:tcPr>
          <w:p w:rsidR="009B6283" w:rsidRDefault="009B6283">
            <w:pPr>
              <w:ind w:left="0" w:hanging="2"/>
              <w:textAlignment w:val="baseline"/>
              <w:rPr>
                <w:rFonts w:ascii="Arial Narrow" w:eastAsia="Times New Roman" w:hAnsi="Arial Narrow" w:cs="Segoe UI"/>
                <w:sz w:val="24"/>
                <w:szCs w:val="24"/>
                <w:lang w:eastAsia="en-GB"/>
              </w:rPr>
            </w:pPr>
          </w:p>
        </w:tc>
        <w:tc>
          <w:tcPr>
            <w:tcW w:w="2650" w:type="dxa"/>
            <w:tcBorders>
              <w:top w:val="single" w:sz="6" w:space="0" w:color="000000"/>
              <w:left w:val="single" w:sz="6" w:space="0" w:color="000000"/>
              <w:bottom w:val="single" w:sz="6" w:space="0" w:color="000000"/>
              <w:right w:val="single" w:sz="6" w:space="0" w:color="000000"/>
            </w:tcBorders>
          </w:tcPr>
          <w:p w:rsidR="009B6283" w:rsidRDefault="009B6283">
            <w:pPr>
              <w:ind w:left="0" w:hanging="2"/>
              <w:textAlignment w:val="baseline"/>
              <w:rPr>
                <w:rFonts w:ascii="Arial Narrow" w:eastAsia="Times New Roman" w:hAnsi="Arial Narrow" w:cs="Segoe UI"/>
                <w:sz w:val="24"/>
                <w:szCs w:val="24"/>
                <w:lang w:eastAsia="en-GB"/>
              </w:rPr>
            </w:pPr>
          </w:p>
        </w:tc>
      </w:tr>
    </w:tbl>
    <w:p w:rsidR="009B6283" w:rsidRDefault="009B6283">
      <w:pPr>
        <w:pBdr>
          <w:top w:val="nil"/>
          <w:left w:val="nil"/>
          <w:bottom w:val="nil"/>
          <w:right w:val="nil"/>
          <w:between w:val="nil"/>
        </w:pBdr>
        <w:tabs>
          <w:tab w:val="left" w:pos="1213"/>
        </w:tabs>
        <w:spacing w:line="276" w:lineRule="auto"/>
        <w:ind w:leftChars="0" w:left="0" w:right="850" w:firstLineChars="0" w:firstLine="0"/>
        <w:rPr>
          <w:rFonts w:ascii="Arial Narrow" w:eastAsia="Arial Narrow" w:hAnsi="Arial Narrow" w:cs="Arial Narrow"/>
          <w:b/>
          <w:sz w:val="24"/>
          <w:szCs w:val="24"/>
        </w:rPr>
      </w:pPr>
    </w:p>
    <w:p w:rsidR="009B6283" w:rsidRDefault="005B1CC1">
      <w:pPr>
        <w:pBdr>
          <w:top w:val="nil"/>
          <w:left w:val="nil"/>
          <w:bottom w:val="nil"/>
          <w:right w:val="nil"/>
          <w:between w:val="nil"/>
        </w:pBdr>
        <w:tabs>
          <w:tab w:val="left" w:pos="1213"/>
        </w:tabs>
        <w:spacing w:line="276" w:lineRule="auto"/>
        <w:ind w:leftChars="0" w:left="0" w:right="850" w:firstLineChars="0" w:firstLine="0"/>
        <w:rPr>
          <w:rFonts w:ascii="Arial Narrow" w:eastAsia="Arial Narrow" w:hAnsi="Arial Narrow" w:cs="Arial Narrow"/>
          <w:color w:val="FF0000"/>
          <w:sz w:val="28"/>
          <w:szCs w:val="28"/>
        </w:rPr>
      </w:pPr>
      <w:r>
        <w:rPr>
          <w:rFonts w:ascii="Arial Narrow" w:eastAsia="Arial Narrow" w:hAnsi="Arial Narrow" w:cs="Arial Narrow"/>
          <w:b/>
          <w:color w:val="FF0000"/>
          <w:sz w:val="28"/>
          <w:szCs w:val="28"/>
        </w:rPr>
        <w:t>PROJEKT: Prevencija zlostavljanja djece – CAP program</w:t>
      </w:r>
    </w:p>
    <w:tbl>
      <w:tblPr>
        <w:tblStyle w:val="affffffffffffffffffffffffb"/>
        <w:tblpPr w:leftFromText="180" w:rightFromText="180" w:horzAnchor="margin" w:tblpY="690"/>
        <w:tblW w:w="88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851"/>
      </w:tblGrid>
      <w:tr w:rsidR="009B6283">
        <w:trPr>
          <w:trHeight w:val="316"/>
        </w:trPr>
        <w:tc>
          <w:tcPr>
            <w:tcW w:w="8851" w:type="dxa"/>
          </w:tcPr>
          <w:p w:rsidR="009B6283" w:rsidRDefault="005B1CC1">
            <w:pPr>
              <w:pBdr>
                <w:top w:val="nil"/>
                <w:left w:val="nil"/>
                <w:bottom w:val="nil"/>
                <w:right w:val="nil"/>
                <w:between w:val="nil"/>
              </w:pBdr>
              <w:spacing w:before="4" w:line="240" w:lineRule="auto"/>
              <w:ind w:leftChars="0" w:left="0" w:firstLineChars="0" w:firstLine="0"/>
              <w:rPr>
                <w:rFonts w:ascii="Arial Narrow" w:eastAsia="Arial Narrow" w:hAnsi="Arial Narrow" w:cs="Arial Narrow"/>
                <w:sz w:val="24"/>
                <w:szCs w:val="24"/>
              </w:rPr>
            </w:pPr>
            <w:r>
              <w:rPr>
                <w:rFonts w:ascii="Arial Narrow" w:eastAsia="Arial Narrow" w:hAnsi="Arial Narrow" w:cs="Arial Narrow"/>
                <w:sz w:val="24"/>
                <w:szCs w:val="24"/>
              </w:rPr>
              <w:lastRenderedPageBreak/>
              <w:t>Prevencija zlostavljanja djece i nasilničkog ponašanja</w:t>
            </w:r>
          </w:p>
        </w:tc>
      </w:tr>
      <w:tr w:rsidR="009B6283">
        <w:trPr>
          <w:trHeight w:val="592"/>
        </w:trPr>
        <w:tc>
          <w:tcPr>
            <w:tcW w:w="8851"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NOSITELJ PROGRAMA</w:t>
            </w:r>
          </w:p>
          <w:p w:rsidR="009B6283" w:rsidRDefault="005B1CC1">
            <w:pPr>
              <w:pBdr>
                <w:top w:val="nil"/>
                <w:left w:val="nil"/>
                <w:bottom w:val="nil"/>
                <w:right w:val="nil"/>
                <w:between w:val="nil"/>
              </w:pBdr>
              <w:spacing w:before="4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socijalni pedagog Dario Ižaković, psihologinja Kristina Blumenšajn</w:t>
            </w:r>
          </w:p>
        </w:tc>
      </w:tr>
      <w:tr w:rsidR="009B6283">
        <w:trPr>
          <w:trHeight w:val="3239"/>
        </w:trPr>
        <w:tc>
          <w:tcPr>
            <w:tcW w:w="8851" w:type="dxa"/>
          </w:tcPr>
          <w:p w:rsidR="009B6283" w:rsidRDefault="005B1CC1">
            <w:pPr>
              <w:pBdr>
                <w:top w:val="nil"/>
                <w:left w:val="nil"/>
                <w:bottom w:val="nil"/>
                <w:right w:val="nil"/>
                <w:between w:val="nil"/>
              </w:pBdr>
              <w:spacing w:line="240" w:lineRule="auto"/>
              <w:ind w:left="0" w:hanging="2"/>
              <w:jc w:val="both"/>
              <w:rPr>
                <w:rFonts w:ascii="Arial Narrow" w:eastAsia="Arial Narrow" w:hAnsi="Arial Narrow" w:cs="Arial Narrow"/>
                <w:sz w:val="24"/>
                <w:szCs w:val="24"/>
              </w:rPr>
            </w:pPr>
            <w:r>
              <w:rPr>
                <w:rFonts w:ascii="Arial Narrow" w:eastAsia="Arial Narrow" w:hAnsi="Arial Narrow" w:cs="Arial Narrow"/>
                <w:b/>
                <w:sz w:val="24"/>
                <w:szCs w:val="24"/>
              </w:rPr>
              <w:t>ANALIZA PROBLEMA</w:t>
            </w:r>
          </w:p>
          <w:p w:rsidR="009B6283" w:rsidRDefault="009B6283">
            <w:pPr>
              <w:pBdr>
                <w:top w:val="nil"/>
                <w:left w:val="nil"/>
                <w:bottom w:val="nil"/>
                <w:right w:val="nil"/>
                <w:between w:val="nil"/>
              </w:pBdr>
              <w:spacing w:before="86"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4" w:lineRule="auto"/>
              <w:ind w:left="0" w:right="86" w:hanging="2"/>
              <w:jc w:val="both"/>
              <w:rPr>
                <w:rFonts w:ascii="Arial Narrow" w:eastAsia="Arial Narrow" w:hAnsi="Arial Narrow" w:cs="Arial Narrow"/>
                <w:sz w:val="24"/>
                <w:szCs w:val="24"/>
              </w:rPr>
            </w:pPr>
            <w:r>
              <w:rPr>
                <w:rFonts w:ascii="Arial Narrow" w:eastAsia="Arial Narrow" w:hAnsi="Arial Narrow" w:cs="Arial Narrow"/>
                <w:sz w:val="24"/>
                <w:szCs w:val="24"/>
              </w:rPr>
              <w:t>CAP program, jedan od najstarijih i najuglednijih programa primarne prevencije zlostavljanja djece u svijetu, provodi se u Hrvatskoj punih 20 godina.</w:t>
            </w:r>
          </w:p>
          <w:p w:rsidR="009B6283" w:rsidRDefault="005B1CC1">
            <w:pPr>
              <w:pBdr>
                <w:top w:val="nil"/>
                <w:left w:val="nil"/>
                <w:bottom w:val="nil"/>
                <w:right w:val="nil"/>
                <w:between w:val="nil"/>
              </w:pBdr>
              <w:spacing w:before="271" w:line="242" w:lineRule="auto"/>
              <w:ind w:left="0" w:right="84" w:hanging="2"/>
              <w:jc w:val="both"/>
              <w:rPr>
                <w:rFonts w:ascii="Arial Narrow" w:eastAsia="Arial Narrow" w:hAnsi="Arial Narrow" w:cs="Arial Narrow"/>
                <w:sz w:val="24"/>
                <w:szCs w:val="24"/>
              </w:rPr>
            </w:pPr>
            <w:r>
              <w:rPr>
                <w:rFonts w:ascii="Arial Narrow" w:eastAsia="Arial Narrow" w:hAnsi="Arial Narrow" w:cs="Arial Narrow"/>
                <w:sz w:val="24"/>
                <w:szCs w:val="24"/>
              </w:rPr>
              <w:t>CAP program, je jedan od rijetkih program primarne prevencije zlostavljanja djece predškolske i školske dobi koji ih poučava prevencijskim vještinama u slučajevima seksualnog zlostavljanja(napad nepoznate i napad poznate odrasle osobe). Ima razrađen kuriku</w:t>
            </w:r>
            <w:r>
              <w:rPr>
                <w:rFonts w:ascii="Arial Narrow" w:eastAsia="Arial Narrow" w:hAnsi="Arial Narrow" w:cs="Arial Narrow"/>
                <w:sz w:val="24"/>
                <w:szCs w:val="24"/>
              </w:rPr>
              <w:t>lum i brojne prateće materijale za svaku varijantu programa (predškolski, osnovni, Teen i CAP za djecu sa teškoćama u razvoju), vrlo strukturirane aktivnosti i obveznu procesnu evaluaciju, te ga stručni suradnici osnovnih škola i vrtića smatraju konkretnim</w:t>
            </w:r>
            <w:r>
              <w:rPr>
                <w:rFonts w:ascii="Arial Narrow" w:eastAsia="Arial Narrow" w:hAnsi="Arial Narrow" w:cs="Arial Narrow"/>
                <w:sz w:val="24"/>
                <w:szCs w:val="24"/>
              </w:rPr>
              <w:t>, pouzdanim i kvalitetnim alatom’ za primarnu prevenciju zlostavljanja djece.</w:t>
            </w:r>
          </w:p>
        </w:tc>
      </w:tr>
      <w:tr w:rsidR="009B6283">
        <w:trPr>
          <w:trHeight w:val="3239"/>
        </w:trPr>
        <w:tc>
          <w:tcPr>
            <w:tcW w:w="8851" w:type="dxa"/>
          </w:tcPr>
          <w:p w:rsidR="009B6283" w:rsidRDefault="005B1CC1">
            <w:pPr>
              <w:pBdr>
                <w:top w:val="nil"/>
                <w:left w:val="nil"/>
                <w:bottom w:val="nil"/>
                <w:right w:val="nil"/>
                <w:between w:val="nil"/>
              </w:pBdr>
              <w:spacing w:line="240" w:lineRule="auto"/>
              <w:ind w:leftChars="0" w:left="0" w:firstLineChars="0" w:firstLine="0"/>
              <w:rPr>
                <w:rFonts w:ascii="Arial Narrow" w:eastAsia="Arial Narrow" w:hAnsi="Arial Narrow" w:cs="Arial Narrow"/>
                <w:sz w:val="24"/>
                <w:szCs w:val="24"/>
              </w:rPr>
            </w:pPr>
            <w:r>
              <w:rPr>
                <w:rFonts w:ascii="Arial Narrow" w:eastAsia="Arial Narrow" w:hAnsi="Arial Narrow" w:cs="Arial Narrow"/>
                <w:b/>
                <w:sz w:val="24"/>
                <w:szCs w:val="24"/>
              </w:rPr>
              <w:t>CILJEVI PROGRAMA</w:t>
            </w:r>
          </w:p>
          <w:p w:rsidR="009B6283" w:rsidRDefault="009B6283">
            <w:pPr>
              <w:pBdr>
                <w:top w:val="nil"/>
                <w:left w:val="nil"/>
                <w:bottom w:val="nil"/>
                <w:right w:val="nil"/>
                <w:between w:val="nil"/>
              </w:pBdr>
              <w:spacing w:before="9"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Ciljevi CAP programa su:</w:t>
            </w:r>
          </w:p>
          <w:p w:rsidR="009B6283" w:rsidRDefault="005B1CC1">
            <w:pPr>
              <w:pBdr>
                <w:top w:val="nil"/>
                <w:left w:val="nil"/>
                <w:bottom w:val="nil"/>
                <w:right w:val="nil"/>
                <w:between w:val="nil"/>
              </w:pBdr>
              <w:spacing w:before="245" w:line="242"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Smanjiti ranjivost djece i njihovu izloženost različitim oblicima nasilja poučavajući ih efikasnim prevencijskim strategijama, te osiguravanjem kvalitetnije podrške njima važnih odraslih (roditelji, zakonski skrbnici i odgajatelji)</w:t>
            </w:r>
          </w:p>
          <w:p w:rsidR="009B6283" w:rsidRDefault="005B1CC1">
            <w:pPr>
              <w:pBdr>
                <w:top w:val="nil"/>
                <w:left w:val="nil"/>
                <w:bottom w:val="nil"/>
                <w:right w:val="nil"/>
                <w:between w:val="nil"/>
              </w:pBdr>
              <w:spacing w:before="242" w:line="244"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Potaknuti lokalnu zajednicu na aktivno zalaganje za prevenciju nasilja u društvu, a posebno na prevenciju nasilja nad i među djecom</w:t>
            </w:r>
          </w:p>
          <w:p w:rsidR="009B6283" w:rsidRDefault="005B1CC1">
            <w:pPr>
              <w:pBdr>
                <w:top w:val="nil"/>
                <w:left w:val="nil"/>
                <w:bottom w:val="nil"/>
                <w:right w:val="nil"/>
                <w:between w:val="nil"/>
              </w:pBdr>
              <w:spacing w:before="238"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Potaknuti odgojno–obrazovne ustanove na sustavan pristup primarnoj prevenciji nasilja nad i među</w:t>
            </w:r>
          </w:p>
          <w:p w:rsidR="009B6283" w:rsidRDefault="005B1CC1">
            <w:pPr>
              <w:pBdr>
                <w:top w:val="nil"/>
                <w:left w:val="nil"/>
                <w:bottom w:val="nil"/>
                <w:right w:val="nil"/>
                <w:between w:val="nil"/>
              </w:pBdr>
              <w:spacing w:line="240" w:lineRule="auto"/>
              <w:ind w:left="0" w:hanging="2"/>
              <w:jc w:val="both"/>
              <w:rPr>
                <w:rFonts w:ascii="Arial Narrow" w:eastAsia="Arial Narrow" w:hAnsi="Arial Narrow" w:cs="Arial Narrow"/>
                <w:b/>
                <w:sz w:val="24"/>
                <w:szCs w:val="24"/>
              </w:rPr>
            </w:pPr>
            <w:r>
              <w:rPr>
                <w:rFonts w:ascii="Arial Narrow" w:eastAsia="Arial Narrow" w:hAnsi="Arial Narrow" w:cs="Arial Narrow"/>
                <w:sz w:val="24"/>
                <w:szCs w:val="24"/>
              </w:rPr>
              <w:t>djecom</w:t>
            </w:r>
          </w:p>
        </w:tc>
      </w:tr>
      <w:tr w:rsidR="009B6283">
        <w:trPr>
          <w:trHeight w:val="839"/>
        </w:trPr>
        <w:tc>
          <w:tcPr>
            <w:tcW w:w="8851" w:type="dxa"/>
          </w:tcPr>
          <w:p w:rsidR="009B6283" w:rsidRDefault="005B1CC1">
            <w:pPr>
              <w:pBdr>
                <w:top w:val="nil"/>
                <w:left w:val="nil"/>
                <w:bottom w:val="nil"/>
                <w:right w:val="nil"/>
                <w:between w:val="nil"/>
              </w:pBdr>
              <w:spacing w:before="2"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PROVODITELJ PROGRAMA</w:t>
            </w:r>
          </w:p>
          <w:p w:rsidR="009B6283" w:rsidRDefault="005B1CC1">
            <w:pPr>
              <w:pBdr>
                <w:top w:val="nil"/>
                <w:left w:val="nil"/>
                <w:bottom w:val="nil"/>
                <w:right w:val="nil"/>
                <w:between w:val="nil"/>
              </w:pBdr>
              <w:spacing w:line="240" w:lineRule="auto"/>
              <w:ind w:leftChars="0" w:left="0" w:firstLineChars="0" w:firstLine="0"/>
              <w:rPr>
                <w:rFonts w:ascii="Arial Narrow" w:eastAsia="Arial Narrow" w:hAnsi="Arial Narrow" w:cs="Arial Narrow"/>
                <w:b/>
                <w:sz w:val="24"/>
                <w:szCs w:val="24"/>
              </w:rPr>
            </w:pPr>
            <w:r>
              <w:rPr>
                <w:rFonts w:ascii="Arial Narrow" w:eastAsia="Arial Narrow" w:hAnsi="Arial Narrow" w:cs="Arial Narrow"/>
                <w:sz w:val="24"/>
                <w:szCs w:val="24"/>
              </w:rPr>
              <w:t>socijalni pedagog Dario Ižaković, psihologinja Kristina Blumenšajn, educirani učitelji</w:t>
            </w:r>
          </w:p>
        </w:tc>
      </w:tr>
      <w:tr w:rsidR="009B6283">
        <w:trPr>
          <w:trHeight w:val="699"/>
        </w:trPr>
        <w:tc>
          <w:tcPr>
            <w:tcW w:w="8851" w:type="dxa"/>
          </w:tcPr>
          <w:p w:rsidR="009B6283" w:rsidRDefault="005B1CC1">
            <w:pPr>
              <w:pBdr>
                <w:top w:val="nil"/>
                <w:left w:val="nil"/>
                <w:bottom w:val="nil"/>
                <w:right w:val="nil"/>
                <w:between w:val="nil"/>
              </w:pBdr>
              <w:spacing w:before="2"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KORISNICI</w:t>
            </w:r>
          </w:p>
          <w:p w:rsidR="009B6283" w:rsidRDefault="005B1CC1">
            <w:pPr>
              <w:pBdr>
                <w:top w:val="nil"/>
                <w:left w:val="nil"/>
                <w:bottom w:val="nil"/>
                <w:right w:val="nil"/>
                <w:between w:val="nil"/>
              </w:pBdr>
              <w:spacing w:before="2" w:line="240" w:lineRule="auto"/>
              <w:ind w:left="0" w:hanging="2"/>
              <w:rPr>
                <w:rFonts w:ascii="Arial Narrow" w:eastAsia="Arial Narrow" w:hAnsi="Arial Narrow" w:cs="Arial Narrow"/>
                <w:b/>
                <w:sz w:val="24"/>
                <w:szCs w:val="24"/>
              </w:rPr>
            </w:pPr>
            <w:r>
              <w:rPr>
                <w:rFonts w:ascii="Arial Narrow" w:eastAsia="Arial Narrow" w:hAnsi="Arial Narrow" w:cs="Arial Narrow"/>
                <w:sz w:val="24"/>
                <w:szCs w:val="24"/>
              </w:rPr>
              <w:t>Korisnici programa su učenici 3. razreda</w:t>
            </w:r>
          </w:p>
        </w:tc>
      </w:tr>
      <w:tr w:rsidR="009B6283">
        <w:trPr>
          <w:trHeight w:val="699"/>
        </w:trPr>
        <w:tc>
          <w:tcPr>
            <w:tcW w:w="8851" w:type="dxa"/>
          </w:tcPr>
          <w:p w:rsidR="009B6283" w:rsidRDefault="005B1CC1">
            <w:pPr>
              <w:pBdr>
                <w:top w:val="nil"/>
                <w:left w:val="nil"/>
                <w:bottom w:val="nil"/>
                <w:right w:val="nil"/>
                <w:between w:val="nil"/>
              </w:pBdr>
              <w:spacing w:before="2"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SADRŽAJ PROGRAMA</w:t>
            </w:r>
          </w:p>
          <w:p w:rsidR="009B6283" w:rsidRDefault="009B6283">
            <w:pPr>
              <w:pBdr>
                <w:top w:val="nil"/>
                <w:left w:val="nil"/>
                <w:bottom w:val="nil"/>
                <w:right w:val="nil"/>
                <w:between w:val="nil"/>
              </w:pBdr>
              <w:spacing w:before="86"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Radionice za djecu u pravilu se provode za sve razredne odjele 2. ili 3. razreda u pojedinoj školi.</w:t>
            </w:r>
          </w:p>
          <w:p w:rsidR="009B6283" w:rsidRDefault="005B1CC1">
            <w:pPr>
              <w:pBdr>
                <w:top w:val="nil"/>
                <w:left w:val="nil"/>
                <w:bottom w:val="nil"/>
                <w:right w:val="nil"/>
                <w:between w:val="nil"/>
              </w:pBdr>
              <w:spacing w:before="4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Radionica traje oko 1 sat, a provode je 3 posebno educirane osobe – CAP pomagači/ce.</w:t>
            </w:r>
          </w:p>
          <w:p w:rsidR="009B6283" w:rsidRDefault="005B1CC1">
            <w:pPr>
              <w:pBdr>
                <w:top w:val="nil"/>
                <w:left w:val="nil"/>
                <w:bottom w:val="nil"/>
                <w:right w:val="nil"/>
                <w:between w:val="nil"/>
              </w:pBdr>
              <w:spacing w:before="4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Radionicama sa djecom, prethode radionice sa osobljem i roditeljima.</w:t>
            </w:r>
          </w:p>
          <w:p w:rsidR="009B6283" w:rsidRDefault="009B6283">
            <w:pPr>
              <w:pBdr>
                <w:top w:val="nil"/>
                <w:left w:val="nil"/>
                <w:bottom w:val="nil"/>
                <w:right w:val="nil"/>
                <w:between w:val="nil"/>
              </w:pBdr>
              <w:spacing w:before="9"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before="2" w:line="240" w:lineRule="auto"/>
              <w:ind w:left="0" w:hanging="2"/>
              <w:rPr>
                <w:rFonts w:ascii="Arial Narrow" w:eastAsia="Arial Narrow" w:hAnsi="Arial Narrow" w:cs="Arial Narrow"/>
                <w:b/>
                <w:sz w:val="24"/>
                <w:szCs w:val="24"/>
              </w:rPr>
            </w:pPr>
            <w:r>
              <w:rPr>
                <w:rFonts w:ascii="Arial Narrow" w:eastAsia="Arial Narrow" w:hAnsi="Arial Narrow" w:cs="Arial Narrow"/>
                <w:sz w:val="24"/>
                <w:szCs w:val="24"/>
              </w:rPr>
              <w:t xml:space="preserve">Osnovni CAP programa provodi se na način prilagođen djeci te dobi, kroz zanimljiva interaktivna predavanja, a o potencijalno opasnim situacijama razgovara se prije, tijekom i nakon izvođenja posebno osmišljenih igrokaza koje djeca mogu razumjeti, pratiti, </w:t>
            </w:r>
            <w:r>
              <w:rPr>
                <w:rFonts w:ascii="Arial Narrow" w:eastAsia="Arial Narrow" w:hAnsi="Arial Narrow" w:cs="Arial Narrow"/>
                <w:sz w:val="24"/>
                <w:szCs w:val="24"/>
              </w:rPr>
              <w:t>ali i sami probati.</w:t>
            </w:r>
          </w:p>
        </w:tc>
      </w:tr>
    </w:tbl>
    <w:p w:rsidR="009B6283" w:rsidRDefault="009B6283">
      <w:pPr>
        <w:spacing w:line="242" w:lineRule="auto"/>
        <w:ind w:leftChars="0" w:left="0" w:firstLineChars="0" w:firstLine="0"/>
        <w:jc w:val="both"/>
        <w:rPr>
          <w:rFonts w:ascii="Arial Narrow" w:eastAsia="Arial Narrow" w:hAnsi="Arial Narrow" w:cs="Arial Narrow"/>
          <w:color w:val="FF0000"/>
          <w:sz w:val="24"/>
          <w:szCs w:val="24"/>
        </w:rPr>
        <w:sectPr w:rsidR="009B6283">
          <w:pgSz w:w="11910" w:h="16840"/>
          <w:pgMar w:top="1440" w:right="1440" w:bottom="1440" w:left="1440" w:header="0" w:footer="1242" w:gutter="0"/>
          <w:pgBorders w:offsetFrom="page">
            <w:top w:val="single" w:sz="8" w:space="24" w:color="000000"/>
            <w:left w:val="single" w:sz="8" w:space="24" w:color="000000"/>
            <w:bottom w:val="single" w:sz="8" w:space="24" w:color="000000"/>
            <w:right w:val="single" w:sz="8" w:space="24" w:color="000000"/>
          </w:pgBorders>
          <w:cols w:space="720"/>
          <w:docGrid w:linePitch="299"/>
        </w:sectPr>
      </w:pPr>
    </w:p>
    <w:p w:rsidR="009B6283" w:rsidRDefault="009B6283">
      <w:pPr>
        <w:pBdr>
          <w:top w:val="nil"/>
          <w:left w:val="nil"/>
          <w:bottom w:val="nil"/>
          <w:right w:val="nil"/>
          <w:between w:val="nil"/>
        </w:pBdr>
        <w:spacing w:before="4" w:line="240" w:lineRule="auto"/>
        <w:ind w:left="-2" w:firstLine="0"/>
        <w:rPr>
          <w:rFonts w:ascii="Arial Narrow" w:eastAsia="Arial Narrow" w:hAnsi="Arial Narrow" w:cs="Arial Narrow"/>
          <w:color w:val="FF0000"/>
          <w:sz w:val="2"/>
          <w:szCs w:val="2"/>
        </w:rPr>
      </w:pPr>
    </w:p>
    <w:tbl>
      <w:tblPr>
        <w:tblStyle w:val="affffffffffffffffffffffffc"/>
        <w:tblW w:w="9113" w:type="dxa"/>
        <w:tblInd w:w="8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224"/>
        <w:gridCol w:w="889"/>
      </w:tblGrid>
      <w:tr w:rsidR="009B6283">
        <w:trPr>
          <w:trHeight w:val="592"/>
        </w:trPr>
        <w:tc>
          <w:tcPr>
            <w:tcW w:w="9113" w:type="dxa"/>
            <w:gridSpan w:val="2"/>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MJESTO PROVEDBE PROGRAMA</w:t>
            </w:r>
          </w:p>
          <w:p w:rsidR="009B6283" w:rsidRDefault="005B1CC1">
            <w:pPr>
              <w:pBdr>
                <w:top w:val="nil"/>
                <w:left w:val="nil"/>
                <w:bottom w:val="nil"/>
                <w:right w:val="nil"/>
                <w:between w:val="nil"/>
              </w:pBdr>
              <w:spacing w:before="4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Škola</w:t>
            </w:r>
          </w:p>
        </w:tc>
      </w:tr>
      <w:tr w:rsidR="009B6283">
        <w:trPr>
          <w:trHeight w:val="592"/>
        </w:trPr>
        <w:tc>
          <w:tcPr>
            <w:tcW w:w="9113" w:type="dxa"/>
            <w:gridSpan w:val="2"/>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VRIJEME PROVEDBE PROGRAMA</w:t>
            </w:r>
          </w:p>
          <w:p w:rsidR="009B6283" w:rsidRDefault="005B1CC1">
            <w:pPr>
              <w:pBdr>
                <w:top w:val="nil"/>
                <w:left w:val="nil"/>
                <w:bottom w:val="nil"/>
                <w:right w:val="nil"/>
                <w:between w:val="nil"/>
              </w:pBdr>
              <w:spacing w:before="4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Školska godina 2024./2025.</w:t>
            </w:r>
          </w:p>
        </w:tc>
      </w:tr>
      <w:tr w:rsidR="009B6283">
        <w:trPr>
          <w:trHeight w:val="592"/>
        </w:trPr>
        <w:tc>
          <w:tcPr>
            <w:tcW w:w="9113" w:type="dxa"/>
            <w:gridSpan w:val="2"/>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ANTICIPACIJA PROBLEMA</w:t>
            </w:r>
          </w:p>
          <w:p w:rsidR="009B6283" w:rsidRDefault="005B1CC1">
            <w:pPr>
              <w:pBdr>
                <w:top w:val="nil"/>
                <w:left w:val="nil"/>
                <w:bottom w:val="nil"/>
                <w:right w:val="nil"/>
                <w:between w:val="nil"/>
              </w:pBdr>
              <w:spacing w:before="4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Organizacijski problemi</w:t>
            </w:r>
          </w:p>
        </w:tc>
      </w:tr>
      <w:tr w:rsidR="009B6283">
        <w:trPr>
          <w:trHeight w:val="589"/>
        </w:trPr>
        <w:tc>
          <w:tcPr>
            <w:tcW w:w="9113" w:type="dxa"/>
            <w:gridSpan w:val="2"/>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EVALUACIJA PROGRAMA</w:t>
            </w:r>
          </w:p>
          <w:p w:rsidR="009B6283" w:rsidRDefault="005B1CC1">
            <w:pPr>
              <w:pBdr>
                <w:top w:val="nil"/>
                <w:left w:val="nil"/>
                <w:bottom w:val="nil"/>
                <w:right w:val="nil"/>
                <w:between w:val="nil"/>
              </w:pBdr>
              <w:spacing w:before="4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Evalucija</w:t>
            </w:r>
            <w:r>
              <w:rPr>
                <w:rFonts w:ascii="Arial Narrow" w:eastAsia="Arial Narrow" w:hAnsi="Arial Narrow" w:cs="Arial Narrow"/>
                <w:sz w:val="24"/>
                <w:szCs w:val="24"/>
              </w:rPr>
              <w:t xml:space="preserve"> procesa i evaluacija učinka</w:t>
            </w:r>
          </w:p>
        </w:tc>
      </w:tr>
      <w:tr w:rsidR="009B6283">
        <w:trPr>
          <w:trHeight w:val="285"/>
        </w:trPr>
        <w:tc>
          <w:tcPr>
            <w:tcW w:w="9113" w:type="dxa"/>
            <w:gridSpan w:val="2"/>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FINANCIJSKA KONSTRUKCIJA PROGRAMA</w:t>
            </w:r>
          </w:p>
        </w:tc>
      </w:tr>
      <w:tr w:rsidR="009B6283">
        <w:trPr>
          <w:trHeight w:val="644"/>
        </w:trPr>
        <w:tc>
          <w:tcPr>
            <w:tcW w:w="8224" w:type="dxa"/>
          </w:tcPr>
          <w:p w:rsidR="009B6283" w:rsidRDefault="005B1CC1">
            <w:pPr>
              <w:pBdr>
                <w:top w:val="nil"/>
                <w:left w:val="nil"/>
                <w:bottom w:val="nil"/>
                <w:right w:val="nil"/>
                <w:between w:val="nil"/>
              </w:pBdr>
              <w:spacing w:before="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Troškovi vezani uz radni materijal</w:t>
            </w:r>
          </w:p>
        </w:tc>
        <w:tc>
          <w:tcPr>
            <w:tcW w:w="889"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color w:val="FF0000"/>
                <w:sz w:val="24"/>
                <w:szCs w:val="24"/>
              </w:rPr>
            </w:pPr>
          </w:p>
        </w:tc>
      </w:tr>
      <w:tr w:rsidR="009B6283">
        <w:trPr>
          <w:trHeight w:val="288"/>
        </w:trPr>
        <w:tc>
          <w:tcPr>
            <w:tcW w:w="8224"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UKUPNI TROŠKOVI PROGRAMA:</w:t>
            </w:r>
          </w:p>
        </w:tc>
        <w:tc>
          <w:tcPr>
            <w:tcW w:w="889"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color w:val="FF0000"/>
                <w:sz w:val="20"/>
                <w:szCs w:val="20"/>
              </w:rPr>
            </w:pPr>
          </w:p>
        </w:tc>
      </w:tr>
    </w:tbl>
    <w:p w:rsidR="009B6283" w:rsidRDefault="009B6283">
      <w:pPr>
        <w:pBdr>
          <w:top w:val="nil"/>
          <w:left w:val="nil"/>
          <w:bottom w:val="nil"/>
          <w:right w:val="nil"/>
          <w:between w:val="nil"/>
        </w:pBdr>
        <w:spacing w:line="240" w:lineRule="auto"/>
        <w:ind w:leftChars="0" w:left="0" w:firstLineChars="0" w:firstLine="0"/>
        <w:rPr>
          <w:rFonts w:ascii="Arial Narrow" w:eastAsia="Arial Narrow" w:hAnsi="Arial Narrow" w:cs="Arial Narrow"/>
          <w:color w:val="FF0000"/>
          <w:sz w:val="24"/>
          <w:szCs w:val="24"/>
        </w:rPr>
      </w:pPr>
    </w:p>
    <w:p w:rsidR="009B6283" w:rsidRDefault="009B6283">
      <w:pPr>
        <w:spacing w:before="240" w:line="276" w:lineRule="auto"/>
        <w:ind w:leftChars="0" w:left="0" w:firstLineChars="0" w:firstLine="0"/>
        <w:rPr>
          <w:rFonts w:ascii="Arial Narrow" w:eastAsia="Arial Narrow" w:hAnsi="Arial Narrow" w:cs="Arial Narrow"/>
          <w:color w:val="FF0000"/>
          <w:sz w:val="24"/>
          <w:szCs w:val="24"/>
        </w:rPr>
        <w:sectPr w:rsidR="009B6283">
          <w:pgSz w:w="11910" w:h="16840"/>
          <w:pgMar w:top="1080" w:right="860" w:bottom="1460"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before="210" w:line="240" w:lineRule="auto"/>
        <w:ind w:left="0" w:hanging="2"/>
        <w:rPr>
          <w:rFonts w:ascii="Arial Narrow" w:eastAsia="Arial Narrow" w:hAnsi="Arial Narrow" w:cs="Arial Narrow"/>
          <w:color w:val="FF0000"/>
          <w:sz w:val="24"/>
          <w:szCs w:val="24"/>
        </w:rPr>
      </w:pPr>
    </w:p>
    <w:p w:rsidR="009B6283" w:rsidRDefault="005B1CC1">
      <w:pPr>
        <w:pBdr>
          <w:top w:val="nil"/>
          <w:left w:val="nil"/>
          <w:bottom w:val="nil"/>
          <w:right w:val="nil"/>
          <w:between w:val="nil"/>
        </w:pBdr>
        <w:tabs>
          <w:tab w:val="left" w:pos="1553"/>
        </w:tabs>
        <w:spacing w:before="1" w:line="240" w:lineRule="auto"/>
        <w:ind w:leftChars="0" w:left="284" w:firstLineChars="0" w:firstLine="0"/>
        <w:rPr>
          <w:rFonts w:ascii="Arial Narrow" w:eastAsia="Arial Narrow" w:hAnsi="Arial Narrow" w:cs="Arial Narrow"/>
          <w:color w:val="FF0000"/>
          <w:sz w:val="28"/>
          <w:szCs w:val="28"/>
        </w:rPr>
      </w:pPr>
      <w:r>
        <w:rPr>
          <w:rFonts w:ascii="Arial Narrow" w:eastAsia="Arial Narrow" w:hAnsi="Arial Narrow" w:cs="Arial Narrow"/>
          <w:b/>
          <w:color w:val="FF0000"/>
          <w:sz w:val="28"/>
          <w:szCs w:val="28"/>
        </w:rPr>
        <w:t xml:space="preserve">         Program: SOCIOEMOCIONALNI RAZVOJ UČENIKA</w:t>
      </w:r>
    </w:p>
    <w:p w:rsidR="009B6283" w:rsidRDefault="009B6283">
      <w:pPr>
        <w:pBdr>
          <w:top w:val="nil"/>
          <w:left w:val="nil"/>
          <w:bottom w:val="nil"/>
          <w:right w:val="nil"/>
          <w:between w:val="nil"/>
        </w:pBdr>
        <w:spacing w:before="45" w:line="240" w:lineRule="auto"/>
        <w:ind w:left="0" w:hanging="2"/>
        <w:rPr>
          <w:rFonts w:ascii="Arial Narrow" w:eastAsia="Arial Narrow" w:hAnsi="Arial Narrow" w:cs="Arial Narrow"/>
          <w:sz w:val="20"/>
          <w:szCs w:val="20"/>
        </w:rPr>
      </w:pPr>
    </w:p>
    <w:tbl>
      <w:tblPr>
        <w:tblStyle w:val="afffffffffffffffffffffffff1"/>
        <w:tblW w:w="9319"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95"/>
        <w:gridCol w:w="624"/>
      </w:tblGrid>
      <w:tr w:rsidR="009B6283">
        <w:trPr>
          <w:trHeight w:val="551"/>
        </w:trPr>
        <w:tc>
          <w:tcPr>
            <w:tcW w:w="9319" w:type="dxa"/>
            <w:gridSpan w:val="2"/>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Poticanje </w:t>
            </w:r>
            <w:r>
              <w:rPr>
                <w:rFonts w:ascii="Arial Narrow" w:eastAsia="Arial Narrow" w:hAnsi="Arial Narrow" w:cs="Arial Narrow"/>
                <w:sz w:val="24"/>
                <w:szCs w:val="24"/>
              </w:rPr>
              <w:t>socioemocionalnog razvoja učenika 4.razreda</w:t>
            </w:r>
          </w:p>
        </w:tc>
      </w:tr>
      <w:tr w:rsidR="009B6283">
        <w:trPr>
          <w:trHeight w:val="1101"/>
        </w:trPr>
        <w:tc>
          <w:tcPr>
            <w:tcW w:w="9319" w:type="dxa"/>
            <w:gridSpan w:val="2"/>
          </w:tcPr>
          <w:p w:rsidR="009B6283" w:rsidRDefault="005B1CC1">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NOSITELJ PROGRAMA</w:t>
            </w:r>
          </w:p>
          <w:p w:rsidR="009B6283" w:rsidRDefault="005B1CC1">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Školska psihologinja Kristina Blumenšajn, mag. psych.</w:t>
            </w:r>
          </w:p>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SURADNICI:</w:t>
            </w:r>
          </w:p>
          <w:p w:rsidR="009B6283" w:rsidRDefault="005B1CC1">
            <w:pPr>
              <w:pBdr>
                <w:top w:val="nil"/>
                <w:left w:val="nil"/>
                <w:bottom w:val="nil"/>
                <w:right w:val="nil"/>
                <w:between w:val="nil"/>
              </w:pBdr>
              <w:spacing w:before="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Učitelji 4. razreda</w:t>
            </w:r>
          </w:p>
        </w:tc>
      </w:tr>
      <w:tr w:rsidR="009B6283">
        <w:trPr>
          <w:trHeight w:val="1377"/>
        </w:trPr>
        <w:tc>
          <w:tcPr>
            <w:tcW w:w="9319" w:type="dxa"/>
            <w:gridSpan w:val="2"/>
          </w:tcPr>
          <w:p w:rsidR="009B6283" w:rsidRDefault="005B1CC1">
            <w:pPr>
              <w:pBdr>
                <w:top w:val="nil"/>
                <w:left w:val="nil"/>
                <w:bottom w:val="nil"/>
                <w:right w:val="nil"/>
                <w:between w:val="nil"/>
              </w:pBdr>
              <w:spacing w:before="274"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CILJEVI PROGRAMA</w:t>
            </w:r>
          </w:p>
          <w:p w:rsidR="009B6283" w:rsidRDefault="005B1CC1" w:rsidP="005B1CC1">
            <w:pPr>
              <w:numPr>
                <w:ilvl w:val="0"/>
                <w:numId w:val="121"/>
              </w:numPr>
              <w:pBdr>
                <w:top w:val="nil"/>
                <w:left w:val="nil"/>
                <w:bottom w:val="nil"/>
                <w:right w:val="nil"/>
                <w:between w:val="nil"/>
              </w:pBdr>
              <w:tabs>
                <w:tab w:val="left" w:pos="828"/>
              </w:tabs>
              <w:spacing w:before="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Znati prepoznati i imenovati emocije kod sebe i drugih</w:t>
            </w:r>
          </w:p>
          <w:p w:rsidR="009B6283" w:rsidRDefault="005B1CC1" w:rsidP="005B1CC1">
            <w:pPr>
              <w:numPr>
                <w:ilvl w:val="0"/>
                <w:numId w:val="121"/>
              </w:numPr>
              <w:pBdr>
                <w:top w:val="nil"/>
                <w:left w:val="nil"/>
                <w:bottom w:val="nil"/>
                <w:right w:val="nil"/>
                <w:between w:val="nil"/>
              </w:pBdr>
              <w:tabs>
                <w:tab w:val="left" w:pos="828"/>
              </w:tabs>
              <w:spacing w:before="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Znati izraziti i reagirati na teške emocije</w:t>
            </w:r>
          </w:p>
          <w:p w:rsidR="009B6283" w:rsidRDefault="005B1CC1" w:rsidP="005B1CC1">
            <w:pPr>
              <w:numPr>
                <w:ilvl w:val="0"/>
                <w:numId w:val="121"/>
              </w:numPr>
              <w:pBdr>
                <w:top w:val="nil"/>
                <w:left w:val="nil"/>
                <w:bottom w:val="nil"/>
                <w:right w:val="nil"/>
                <w:between w:val="nil"/>
              </w:pBdr>
              <w:tabs>
                <w:tab w:val="left" w:pos="828"/>
              </w:tabs>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Postizanje samokontrole</w:t>
            </w:r>
          </w:p>
        </w:tc>
      </w:tr>
      <w:tr w:rsidR="009B6283">
        <w:trPr>
          <w:trHeight w:val="549"/>
        </w:trPr>
        <w:tc>
          <w:tcPr>
            <w:tcW w:w="9319" w:type="dxa"/>
            <w:gridSpan w:val="2"/>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KORISNICI</w:t>
            </w:r>
          </w:p>
          <w:p w:rsidR="009B6283" w:rsidRDefault="005B1CC1">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Korisnici programa su učenici 4. razreda i njihovi roditelji</w:t>
            </w:r>
          </w:p>
        </w:tc>
      </w:tr>
      <w:tr w:rsidR="009B6283">
        <w:trPr>
          <w:trHeight w:val="1101"/>
        </w:trPr>
        <w:tc>
          <w:tcPr>
            <w:tcW w:w="9319" w:type="dxa"/>
            <w:gridSpan w:val="2"/>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SADRŽAJ</w:t>
            </w:r>
          </w:p>
          <w:p w:rsidR="009B6283" w:rsidRDefault="005B1CC1">
            <w:pPr>
              <w:pBdr>
                <w:top w:val="nil"/>
                <w:left w:val="nil"/>
                <w:bottom w:val="nil"/>
                <w:right w:val="nil"/>
                <w:between w:val="nil"/>
              </w:pBdr>
              <w:spacing w:before="4" w:line="244"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Program se provodi kroz 4 tematskih radionica na satovima razrednika na kojima će učenici imenovati i prepoznavati različite emocije kod sebe, svojih vršnjaka i u različitim socijalnim situacijama. Predavanje</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na roditeljskom sastanku "Poticanje emocionalne</w:t>
            </w:r>
            <w:r>
              <w:rPr>
                <w:rFonts w:ascii="Arial Narrow" w:eastAsia="Arial Narrow" w:hAnsi="Arial Narrow" w:cs="Arial Narrow"/>
                <w:sz w:val="24"/>
                <w:szCs w:val="24"/>
              </w:rPr>
              <w:t xml:space="preserve"> inteligencije"</w:t>
            </w:r>
          </w:p>
        </w:tc>
      </w:tr>
      <w:tr w:rsidR="009B6283">
        <w:trPr>
          <w:trHeight w:val="551"/>
        </w:trPr>
        <w:tc>
          <w:tcPr>
            <w:tcW w:w="9319" w:type="dxa"/>
            <w:gridSpan w:val="2"/>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MJESTO PROVEDBE PROGRAMA</w:t>
            </w:r>
          </w:p>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Škola</w:t>
            </w:r>
          </w:p>
        </w:tc>
      </w:tr>
      <w:tr w:rsidR="009B6283">
        <w:trPr>
          <w:trHeight w:val="551"/>
        </w:trPr>
        <w:tc>
          <w:tcPr>
            <w:tcW w:w="9319" w:type="dxa"/>
            <w:gridSpan w:val="2"/>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VRIJEME PROVEDBE PROGRAMA</w:t>
            </w:r>
          </w:p>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II. polugodište školske godina 2024./2025.</w:t>
            </w:r>
          </w:p>
        </w:tc>
      </w:tr>
      <w:tr w:rsidR="009B6283">
        <w:trPr>
          <w:trHeight w:val="549"/>
        </w:trPr>
        <w:tc>
          <w:tcPr>
            <w:tcW w:w="9319" w:type="dxa"/>
            <w:gridSpan w:val="2"/>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ANTICIPACIJA PROBLEMA</w:t>
            </w:r>
          </w:p>
          <w:p w:rsidR="009B6283" w:rsidRDefault="005B1CC1">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Organizacijski problemi</w:t>
            </w:r>
          </w:p>
        </w:tc>
      </w:tr>
      <w:tr w:rsidR="009B6283">
        <w:trPr>
          <w:trHeight w:val="551"/>
        </w:trPr>
        <w:tc>
          <w:tcPr>
            <w:tcW w:w="9319" w:type="dxa"/>
            <w:gridSpan w:val="2"/>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EVALUACIJA PROGRAMA</w:t>
            </w:r>
          </w:p>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Pismena evaluacija nakon svake radionice</w:t>
            </w:r>
          </w:p>
        </w:tc>
      </w:tr>
      <w:tr w:rsidR="009B6283">
        <w:trPr>
          <w:trHeight w:val="275"/>
        </w:trPr>
        <w:tc>
          <w:tcPr>
            <w:tcW w:w="9319" w:type="dxa"/>
            <w:gridSpan w:val="2"/>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FINANCIJSKA KONSTRUKCIJA PROGRAMA</w:t>
            </w:r>
          </w:p>
        </w:tc>
      </w:tr>
      <w:tr w:rsidR="009B6283">
        <w:trPr>
          <w:trHeight w:val="641"/>
        </w:trPr>
        <w:tc>
          <w:tcPr>
            <w:tcW w:w="8695"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Troškovi vezani uz radni materijal:</w:t>
            </w:r>
          </w:p>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 papir, drvene boje,pak papir, flomasteri</w:t>
            </w:r>
          </w:p>
        </w:tc>
        <w:tc>
          <w:tcPr>
            <w:tcW w:w="624"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275"/>
        </w:trPr>
        <w:tc>
          <w:tcPr>
            <w:tcW w:w="8695"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UKUPNI TROŠKOVI PROGRAMA: /</w:t>
            </w:r>
          </w:p>
        </w:tc>
        <w:tc>
          <w:tcPr>
            <w:tcW w:w="624"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0"/>
                <w:szCs w:val="20"/>
              </w:rPr>
            </w:pPr>
          </w:p>
        </w:tc>
      </w:tr>
    </w:tbl>
    <w:p w:rsidR="009B6283" w:rsidRDefault="009B6283">
      <w:pPr>
        <w:pBdr>
          <w:top w:val="nil"/>
          <w:left w:val="nil"/>
          <w:bottom w:val="nil"/>
          <w:right w:val="nil"/>
          <w:between w:val="nil"/>
        </w:pBdr>
        <w:spacing w:line="240" w:lineRule="auto"/>
        <w:ind w:left="0" w:hanging="2"/>
        <w:rPr>
          <w:rFonts w:ascii="Arial Narrow" w:eastAsia="Arial Narrow" w:hAnsi="Arial Narrow" w:cs="Arial Narrow"/>
          <w:color w:val="FF0000"/>
          <w:sz w:val="24"/>
          <w:szCs w:val="24"/>
        </w:rPr>
      </w:pPr>
    </w:p>
    <w:p w:rsidR="009B6283" w:rsidRDefault="009B6283">
      <w:pPr>
        <w:spacing w:before="210"/>
        <w:ind w:left="0" w:hanging="2"/>
        <w:rPr>
          <w:rFonts w:ascii="Arial Narrow" w:eastAsia="Arial Narrow" w:hAnsi="Arial Narrow" w:cs="Arial Narrow"/>
          <w:color w:val="FF0000"/>
          <w:sz w:val="24"/>
          <w:szCs w:val="24"/>
        </w:rPr>
      </w:pPr>
    </w:p>
    <w:p w:rsidR="009B6283" w:rsidRDefault="009B6283">
      <w:pPr>
        <w:ind w:left="0" w:hanging="2"/>
        <w:rPr>
          <w:rFonts w:ascii="Arial Narrow" w:eastAsia="Arial Narrow" w:hAnsi="Arial Narrow" w:cs="Arial Narrow"/>
          <w:color w:val="FF0000"/>
          <w:sz w:val="24"/>
          <w:szCs w:val="24"/>
        </w:rPr>
      </w:pPr>
    </w:p>
    <w:p w:rsidR="009B6283" w:rsidRDefault="005B1CC1">
      <w:pPr>
        <w:pBdr>
          <w:top w:val="nil"/>
          <w:left w:val="nil"/>
          <w:bottom w:val="nil"/>
          <w:right w:val="nil"/>
          <w:between w:val="nil"/>
        </w:pBdr>
        <w:tabs>
          <w:tab w:val="left" w:pos="1553"/>
        </w:tabs>
        <w:spacing w:line="240" w:lineRule="auto"/>
        <w:ind w:leftChars="0" w:left="0" w:firstLineChars="0" w:firstLine="0"/>
        <w:rPr>
          <w:rFonts w:ascii="Arial Narrow" w:eastAsia="Arial Narrow" w:hAnsi="Arial Narrow" w:cs="Arial Narrow"/>
          <w:color w:val="FF0000"/>
          <w:sz w:val="24"/>
          <w:szCs w:val="24"/>
        </w:rPr>
      </w:pPr>
      <w:r>
        <w:rPr>
          <w:rFonts w:ascii="Arial Narrow" w:eastAsia="Arial Narrow" w:hAnsi="Arial Narrow" w:cs="Arial Narrow"/>
          <w:color w:val="FF0000"/>
          <w:sz w:val="24"/>
          <w:szCs w:val="24"/>
        </w:rPr>
        <w:tab/>
      </w:r>
    </w:p>
    <w:p w:rsidR="009B6283" w:rsidRDefault="009B6283">
      <w:pPr>
        <w:pBdr>
          <w:top w:val="nil"/>
          <w:left w:val="nil"/>
          <w:bottom w:val="nil"/>
          <w:right w:val="nil"/>
          <w:between w:val="nil"/>
        </w:pBdr>
        <w:tabs>
          <w:tab w:val="left" w:pos="1553"/>
        </w:tabs>
        <w:spacing w:line="240" w:lineRule="auto"/>
        <w:ind w:leftChars="0" w:left="0" w:firstLineChars="0" w:firstLine="0"/>
        <w:rPr>
          <w:rFonts w:ascii="Arial Narrow" w:eastAsia="Arial Narrow" w:hAnsi="Arial Narrow" w:cs="Arial Narrow"/>
          <w:color w:val="FF0000"/>
          <w:sz w:val="24"/>
          <w:szCs w:val="24"/>
        </w:rPr>
      </w:pPr>
    </w:p>
    <w:p w:rsidR="009B6283" w:rsidRDefault="009B6283">
      <w:pPr>
        <w:pBdr>
          <w:top w:val="nil"/>
          <w:left w:val="nil"/>
          <w:bottom w:val="nil"/>
          <w:right w:val="nil"/>
          <w:between w:val="nil"/>
        </w:pBdr>
        <w:tabs>
          <w:tab w:val="left" w:pos="1553"/>
        </w:tabs>
        <w:spacing w:line="240" w:lineRule="auto"/>
        <w:ind w:leftChars="0" w:left="0" w:firstLineChars="0" w:firstLine="0"/>
        <w:rPr>
          <w:rFonts w:ascii="Arial Narrow" w:eastAsia="Arial Narrow" w:hAnsi="Arial Narrow" w:cs="Arial Narrow"/>
          <w:color w:val="FF0000"/>
          <w:sz w:val="24"/>
          <w:szCs w:val="24"/>
        </w:rPr>
      </w:pPr>
    </w:p>
    <w:p w:rsidR="009B6283" w:rsidRDefault="009B6283">
      <w:pPr>
        <w:pBdr>
          <w:top w:val="nil"/>
          <w:left w:val="nil"/>
          <w:bottom w:val="nil"/>
          <w:right w:val="nil"/>
          <w:between w:val="nil"/>
        </w:pBdr>
        <w:tabs>
          <w:tab w:val="left" w:pos="1553"/>
        </w:tabs>
        <w:spacing w:line="240" w:lineRule="auto"/>
        <w:ind w:leftChars="0" w:left="0" w:firstLineChars="0" w:firstLine="0"/>
        <w:rPr>
          <w:rFonts w:ascii="Arial Narrow" w:eastAsia="Arial Narrow" w:hAnsi="Arial Narrow" w:cs="Arial Narrow"/>
          <w:color w:val="FF0000"/>
          <w:sz w:val="24"/>
          <w:szCs w:val="24"/>
        </w:rPr>
      </w:pPr>
    </w:p>
    <w:p w:rsidR="009B6283" w:rsidRDefault="009B6283">
      <w:pPr>
        <w:pBdr>
          <w:top w:val="nil"/>
          <w:left w:val="nil"/>
          <w:bottom w:val="nil"/>
          <w:right w:val="nil"/>
          <w:between w:val="nil"/>
        </w:pBdr>
        <w:tabs>
          <w:tab w:val="left" w:pos="1553"/>
        </w:tabs>
        <w:spacing w:line="240" w:lineRule="auto"/>
        <w:ind w:leftChars="0" w:left="0" w:firstLineChars="0" w:firstLine="0"/>
        <w:rPr>
          <w:rFonts w:ascii="Arial Narrow" w:eastAsia="Arial Narrow" w:hAnsi="Arial Narrow" w:cs="Arial Narrow"/>
          <w:color w:val="FF0000"/>
          <w:sz w:val="24"/>
          <w:szCs w:val="24"/>
        </w:rPr>
      </w:pPr>
    </w:p>
    <w:p w:rsidR="009B6283" w:rsidRDefault="009B6283">
      <w:pPr>
        <w:pBdr>
          <w:top w:val="nil"/>
          <w:left w:val="nil"/>
          <w:bottom w:val="nil"/>
          <w:right w:val="nil"/>
          <w:between w:val="nil"/>
        </w:pBdr>
        <w:tabs>
          <w:tab w:val="left" w:pos="1553"/>
        </w:tabs>
        <w:spacing w:line="240" w:lineRule="auto"/>
        <w:ind w:leftChars="0" w:left="0" w:firstLineChars="0" w:firstLine="0"/>
        <w:rPr>
          <w:rFonts w:ascii="Arial Narrow" w:eastAsia="Arial Narrow" w:hAnsi="Arial Narrow" w:cs="Arial Narrow"/>
          <w:color w:val="FF0000"/>
          <w:sz w:val="24"/>
          <w:szCs w:val="24"/>
        </w:rPr>
      </w:pPr>
    </w:p>
    <w:p w:rsidR="009B6283" w:rsidRDefault="009B6283">
      <w:pPr>
        <w:pBdr>
          <w:top w:val="nil"/>
          <w:left w:val="nil"/>
          <w:bottom w:val="nil"/>
          <w:right w:val="nil"/>
          <w:between w:val="nil"/>
        </w:pBdr>
        <w:tabs>
          <w:tab w:val="left" w:pos="1553"/>
        </w:tabs>
        <w:spacing w:line="240" w:lineRule="auto"/>
        <w:ind w:leftChars="0" w:left="0" w:firstLineChars="0" w:firstLine="0"/>
        <w:rPr>
          <w:rFonts w:ascii="Arial Narrow" w:eastAsia="Arial Narrow" w:hAnsi="Arial Narrow" w:cs="Arial Narrow"/>
          <w:color w:val="FF0000"/>
          <w:sz w:val="24"/>
          <w:szCs w:val="24"/>
        </w:rPr>
      </w:pPr>
    </w:p>
    <w:p w:rsidR="009B6283" w:rsidRDefault="009B6283">
      <w:pPr>
        <w:pBdr>
          <w:top w:val="nil"/>
          <w:left w:val="nil"/>
          <w:bottom w:val="nil"/>
          <w:right w:val="nil"/>
          <w:between w:val="nil"/>
        </w:pBdr>
        <w:tabs>
          <w:tab w:val="left" w:pos="1553"/>
        </w:tabs>
        <w:spacing w:line="240" w:lineRule="auto"/>
        <w:ind w:leftChars="0" w:left="0" w:firstLineChars="0" w:firstLine="0"/>
        <w:rPr>
          <w:rFonts w:ascii="Arial Narrow" w:eastAsia="Arial Narrow" w:hAnsi="Arial Narrow" w:cs="Arial Narrow"/>
          <w:color w:val="FF0000"/>
          <w:sz w:val="24"/>
          <w:szCs w:val="24"/>
        </w:rPr>
      </w:pPr>
    </w:p>
    <w:p w:rsidR="009B6283" w:rsidRDefault="009B6283">
      <w:pPr>
        <w:pBdr>
          <w:top w:val="nil"/>
          <w:left w:val="nil"/>
          <w:bottom w:val="nil"/>
          <w:right w:val="nil"/>
          <w:between w:val="nil"/>
        </w:pBdr>
        <w:tabs>
          <w:tab w:val="left" w:pos="1553"/>
        </w:tabs>
        <w:spacing w:line="240" w:lineRule="auto"/>
        <w:ind w:leftChars="0" w:left="0" w:firstLineChars="0" w:firstLine="0"/>
        <w:rPr>
          <w:rFonts w:ascii="Arial Narrow" w:eastAsia="Arial Narrow" w:hAnsi="Arial Narrow" w:cs="Arial Narrow"/>
          <w:color w:val="FF0000"/>
          <w:sz w:val="24"/>
          <w:szCs w:val="24"/>
        </w:rPr>
      </w:pPr>
    </w:p>
    <w:p w:rsidR="009B6283" w:rsidRDefault="009B6283">
      <w:pPr>
        <w:pBdr>
          <w:top w:val="nil"/>
          <w:left w:val="nil"/>
          <w:bottom w:val="nil"/>
          <w:right w:val="nil"/>
          <w:between w:val="nil"/>
        </w:pBdr>
        <w:tabs>
          <w:tab w:val="left" w:pos="1553"/>
        </w:tabs>
        <w:spacing w:line="240" w:lineRule="auto"/>
        <w:ind w:leftChars="0" w:left="0" w:firstLineChars="0" w:firstLine="0"/>
        <w:rPr>
          <w:rFonts w:ascii="Arial Narrow" w:eastAsia="Arial Narrow" w:hAnsi="Arial Narrow" w:cs="Arial Narrow"/>
          <w:color w:val="FF0000"/>
          <w:sz w:val="24"/>
          <w:szCs w:val="24"/>
        </w:rPr>
      </w:pPr>
    </w:p>
    <w:p w:rsidR="009B6283" w:rsidRDefault="009B6283">
      <w:pPr>
        <w:pBdr>
          <w:top w:val="nil"/>
          <w:left w:val="nil"/>
          <w:bottom w:val="nil"/>
          <w:right w:val="nil"/>
          <w:between w:val="nil"/>
        </w:pBdr>
        <w:tabs>
          <w:tab w:val="left" w:pos="1553"/>
        </w:tabs>
        <w:spacing w:line="240" w:lineRule="auto"/>
        <w:ind w:leftChars="0" w:left="0" w:firstLineChars="0" w:firstLine="0"/>
        <w:rPr>
          <w:rFonts w:ascii="Arial Narrow" w:eastAsia="Arial Narrow" w:hAnsi="Arial Narrow" w:cs="Arial Narrow"/>
          <w:color w:val="FF0000"/>
          <w:sz w:val="24"/>
          <w:szCs w:val="24"/>
        </w:rPr>
      </w:pPr>
    </w:p>
    <w:p w:rsidR="009B6283" w:rsidRDefault="009B6283">
      <w:pPr>
        <w:pBdr>
          <w:top w:val="nil"/>
          <w:left w:val="nil"/>
          <w:bottom w:val="nil"/>
          <w:right w:val="nil"/>
          <w:between w:val="nil"/>
        </w:pBdr>
        <w:tabs>
          <w:tab w:val="left" w:pos="1553"/>
        </w:tabs>
        <w:spacing w:line="240" w:lineRule="auto"/>
        <w:ind w:leftChars="0" w:left="0" w:firstLineChars="0" w:firstLine="0"/>
        <w:rPr>
          <w:rFonts w:ascii="Arial Narrow" w:eastAsia="Arial Narrow" w:hAnsi="Arial Narrow" w:cs="Arial Narrow"/>
          <w:color w:val="FF0000"/>
          <w:sz w:val="24"/>
          <w:szCs w:val="24"/>
        </w:rPr>
      </w:pPr>
    </w:p>
    <w:p w:rsidR="009B6283" w:rsidRDefault="005B1CC1">
      <w:pPr>
        <w:pBdr>
          <w:top w:val="nil"/>
          <w:left w:val="nil"/>
          <w:bottom w:val="nil"/>
          <w:right w:val="nil"/>
          <w:between w:val="nil"/>
        </w:pBdr>
        <w:tabs>
          <w:tab w:val="left" w:pos="1553"/>
        </w:tabs>
        <w:spacing w:line="240" w:lineRule="auto"/>
        <w:ind w:leftChars="0" w:left="0" w:firstLineChars="0" w:firstLine="0"/>
        <w:rPr>
          <w:rFonts w:ascii="Arial Narrow" w:eastAsia="Arial Narrow" w:hAnsi="Arial Narrow" w:cs="Arial Narrow"/>
          <w:color w:val="FF0000"/>
          <w:sz w:val="28"/>
          <w:szCs w:val="28"/>
        </w:rPr>
      </w:pPr>
      <w:r>
        <w:rPr>
          <w:rFonts w:ascii="Arial Narrow" w:eastAsia="Arial Narrow" w:hAnsi="Arial Narrow" w:cs="Arial Narrow"/>
          <w:color w:val="FF0000"/>
          <w:sz w:val="24"/>
          <w:szCs w:val="24"/>
        </w:rPr>
        <w:lastRenderedPageBreak/>
        <w:t xml:space="preserve">                         </w:t>
      </w:r>
      <w:r>
        <w:rPr>
          <w:rFonts w:ascii="Arial Narrow" w:eastAsia="Arial Narrow" w:hAnsi="Arial Narrow" w:cs="Arial Narrow"/>
          <w:b/>
          <w:color w:val="FF0000"/>
          <w:sz w:val="28"/>
          <w:szCs w:val="28"/>
        </w:rPr>
        <w:t>PROGRAM PROFESIONALNE ORIJENTACIJE</w:t>
      </w:r>
    </w:p>
    <w:p w:rsidR="009B6283" w:rsidRDefault="009B6283">
      <w:pPr>
        <w:pBdr>
          <w:top w:val="nil"/>
          <w:left w:val="nil"/>
          <w:bottom w:val="nil"/>
          <w:right w:val="nil"/>
          <w:between w:val="nil"/>
        </w:pBdr>
        <w:spacing w:before="45" w:after="1" w:line="240" w:lineRule="auto"/>
        <w:ind w:left="1" w:hanging="3"/>
        <w:rPr>
          <w:rFonts w:ascii="Arial Narrow" w:eastAsia="Arial Narrow" w:hAnsi="Arial Narrow" w:cs="Arial Narrow"/>
          <w:color w:val="FF0000"/>
          <w:sz w:val="28"/>
          <w:szCs w:val="28"/>
        </w:rPr>
      </w:pPr>
    </w:p>
    <w:tbl>
      <w:tblPr>
        <w:tblStyle w:val="afffffffffffffffffffffffff3"/>
        <w:tblW w:w="9319"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19"/>
      </w:tblGrid>
      <w:tr w:rsidR="009B6283">
        <w:trPr>
          <w:trHeight w:val="678"/>
        </w:trPr>
        <w:tc>
          <w:tcPr>
            <w:tcW w:w="9319" w:type="dxa"/>
          </w:tcPr>
          <w:p w:rsidR="009B6283" w:rsidRDefault="005B1CC1">
            <w:pPr>
              <w:pBdr>
                <w:top w:val="nil"/>
                <w:left w:val="nil"/>
                <w:bottom w:val="nil"/>
                <w:right w:val="nil"/>
                <w:between w:val="nil"/>
              </w:pBdr>
              <w:spacing w:before="202"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 xml:space="preserve">ŠKOLSKI PROGRAM PROFESIONALNE ORIJENTACIJE: </w:t>
            </w:r>
            <w:r>
              <w:rPr>
                <w:rFonts w:ascii="Arial Narrow" w:eastAsia="Arial Narrow" w:hAnsi="Arial Narrow" w:cs="Arial Narrow"/>
                <w:b/>
                <w:i/>
                <w:sz w:val="24"/>
                <w:szCs w:val="24"/>
              </w:rPr>
              <w:t>Kamo nakon osnovne – 8. razredi</w:t>
            </w:r>
          </w:p>
        </w:tc>
      </w:tr>
      <w:tr w:rsidR="009B6283">
        <w:trPr>
          <w:trHeight w:val="419"/>
        </w:trPr>
        <w:tc>
          <w:tcPr>
            <w:tcW w:w="9319" w:type="dxa"/>
          </w:tcPr>
          <w:p w:rsidR="009B6283" w:rsidRDefault="005B1CC1">
            <w:pPr>
              <w:pBdr>
                <w:top w:val="nil"/>
                <w:left w:val="nil"/>
                <w:bottom w:val="nil"/>
                <w:right w:val="nil"/>
                <w:between w:val="nil"/>
              </w:pBdr>
              <w:spacing w:before="72"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 xml:space="preserve">Nositelj: </w:t>
            </w:r>
            <w:r>
              <w:rPr>
                <w:rFonts w:ascii="Arial Narrow" w:eastAsia="Arial Narrow" w:hAnsi="Arial Narrow" w:cs="Arial Narrow"/>
                <w:b/>
                <w:i/>
                <w:sz w:val="24"/>
                <w:szCs w:val="24"/>
              </w:rPr>
              <w:t>Kristina Blumenšajn, mag. psych.</w:t>
            </w:r>
          </w:p>
        </w:tc>
      </w:tr>
    </w:tbl>
    <w:p w:rsidR="009B6283" w:rsidRDefault="009B6283">
      <w:pPr>
        <w:ind w:left="0" w:hanging="2"/>
        <w:rPr>
          <w:rFonts w:ascii="Arial Narrow" w:eastAsia="Arial Narrow" w:hAnsi="Arial Narrow" w:cs="Arial Narrow"/>
          <w:sz w:val="24"/>
          <w:szCs w:val="24"/>
        </w:rPr>
        <w:sectPr w:rsidR="009B6283">
          <w:pgSz w:w="11910" w:h="16840"/>
          <w:pgMar w:top="1080" w:right="860" w:bottom="1460"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bl>
      <w:tblPr>
        <w:tblStyle w:val="afffffffffffffffffffffffff4"/>
        <w:tblW w:w="9319"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4"/>
        <w:gridCol w:w="2319"/>
        <w:gridCol w:w="1476"/>
      </w:tblGrid>
      <w:tr w:rsidR="009B6283">
        <w:trPr>
          <w:trHeight w:val="421"/>
        </w:trPr>
        <w:tc>
          <w:tcPr>
            <w:tcW w:w="9319" w:type="dxa"/>
            <w:gridSpan w:val="3"/>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 xml:space="preserve">Suradnici: </w:t>
            </w:r>
            <w:r>
              <w:rPr>
                <w:rFonts w:ascii="Arial Narrow" w:eastAsia="Arial Narrow" w:hAnsi="Arial Narrow" w:cs="Arial Narrow"/>
                <w:i/>
                <w:sz w:val="24"/>
                <w:szCs w:val="24"/>
              </w:rPr>
              <w:t>razrednici 8. razreda</w:t>
            </w:r>
          </w:p>
        </w:tc>
      </w:tr>
      <w:tr w:rsidR="009B6283">
        <w:trPr>
          <w:trHeight w:val="919"/>
        </w:trPr>
        <w:tc>
          <w:tcPr>
            <w:tcW w:w="9319" w:type="dxa"/>
            <w:gridSpan w:val="3"/>
          </w:tcPr>
          <w:p w:rsidR="009B6283" w:rsidRDefault="005B1CC1">
            <w:pPr>
              <w:pBdr>
                <w:top w:val="nil"/>
                <w:left w:val="nil"/>
                <w:bottom w:val="nil"/>
                <w:right w:val="nil"/>
                <w:between w:val="nil"/>
              </w:pBdr>
              <w:spacing w:before="46" w:line="244" w:lineRule="auto"/>
              <w:ind w:left="0" w:right="178" w:hanging="2"/>
              <w:rPr>
                <w:rFonts w:ascii="Arial Narrow" w:eastAsia="Arial Narrow" w:hAnsi="Arial Narrow" w:cs="Arial Narrow"/>
                <w:sz w:val="24"/>
                <w:szCs w:val="24"/>
              </w:rPr>
            </w:pPr>
            <w:r>
              <w:rPr>
                <w:rFonts w:ascii="Arial Narrow" w:eastAsia="Arial Narrow" w:hAnsi="Arial Narrow" w:cs="Arial Narrow"/>
                <w:b/>
                <w:sz w:val="24"/>
                <w:szCs w:val="24"/>
              </w:rPr>
              <w:t xml:space="preserve">Svrha: </w:t>
            </w:r>
            <w:r>
              <w:rPr>
                <w:rFonts w:ascii="Arial Narrow" w:eastAsia="Arial Narrow" w:hAnsi="Arial Narrow" w:cs="Arial Narrow"/>
                <w:sz w:val="24"/>
                <w:szCs w:val="24"/>
              </w:rPr>
              <w:t>Omogućiti učenicima da prepoznaju svoje sposobnosti i interese. Svrhovitim informiranjem o svijetu rada olakšavamo učenicima da pronađu zanimanje koje će zadovoljiti njihove potrebe u profesionalnom životu.</w:t>
            </w:r>
          </w:p>
        </w:tc>
      </w:tr>
      <w:tr w:rsidR="009B6283">
        <w:trPr>
          <w:trHeight w:val="551"/>
        </w:trPr>
        <w:tc>
          <w:tcPr>
            <w:tcW w:w="9319" w:type="dxa"/>
            <w:gridSpan w:val="3"/>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Cilj:</w:t>
            </w:r>
          </w:p>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Omogućiti učeniku da što kvalitetnije izabere svoje prvo zanimanje.</w:t>
            </w:r>
          </w:p>
        </w:tc>
      </w:tr>
      <w:tr w:rsidR="009B6283">
        <w:trPr>
          <w:trHeight w:val="1101"/>
        </w:trPr>
        <w:tc>
          <w:tcPr>
            <w:tcW w:w="9319" w:type="dxa"/>
            <w:gridSpan w:val="3"/>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Zadaci:</w:t>
            </w:r>
          </w:p>
          <w:p w:rsidR="009B6283" w:rsidRDefault="005B1CC1" w:rsidP="005B1CC1">
            <w:pPr>
              <w:numPr>
                <w:ilvl w:val="0"/>
                <w:numId w:val="89"/>
              </w:numPr>
              <w:pBdr>
                <w:top w:val="nil"/>
                <w:left w:val="nil"/>
                <w:bottom w:val="nil"/>
                <w:right w:val="nil"/>
                <w:between w:val="nil"/>
              </w:pBdr>
              <w:tabs>
                <w:tab w:val="left" w:pos="323"/>
              </w:tabs>
              <w:spacing w:before="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Upoznati samoga sebe - vlastite interese, sposobnosti, vrijednosti i ambicije</w:t>
            </w:r>
          </w:p>
          <w:p w:rsidR="009B6283" w:rsidRDefault="005B1CC1" w:rsidP="005B1CC1">
            <w:pPr>
              <w:numPr>
                <w:ilvl w:val="0"/>
                <w:numId w:val="89"/>
              </w:numPr>
              <w:pBdr>
                <w:top w:val="nil"/>
                <w:left w:val="nil"/>
                <w:bottom w:val="nil"/>
                <w:right w:val="nil"/>
                <w:between w:val="nil"/>
              </w:pBdr>
              <w:tabs>
                <w:tab w:val="left" w:pos="323"/>
              </w:tabs>
              <w:spacing w:before="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Upoznati svijet rada</w:t>
            </w:r>
          </w:p>
          <w:p w:rsidR="009B6283" w:rsidRDefault="005B1CC1" w:rsidP="005B1CC1">
            <w:pPr>
              <w:numPr>
                <w:ilvl w:val="0"/>
                <w:numId w:val="89"/>
              </w:numPr>
              <w:pBdr>
                <w:top w:val="nil"/>
                <w:left w:val="nil"/>
                <w:bottom w:val="nil"/>
                <w:right w:val="nil"/>
                <w:between w:val="nil"/>
              </w:pBdr>
              <w:tabs>
                <w:tab w:val="left" w:pos="323"/>
              </w:tabs>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Naučiti učenika da donese odluku i da planiraju načine realizacije</w:t>
            </w:r>
          </w:p>
        </w:tc>
      </w:tr>
      <w:tr w:rsidR="009B6283">
        <w:trPr>
          <w:trHeight w:val="551"/>
        </w:trPr>
        <w:tc>
          <w:tcPr>
            <w:tcW w:w="5524" w:type="dxa"/>
          </w:tcPr>
          <w:p w:rsidR="009B6283" w:rsidRDefault="005B1CC1">
            <w:pPr>
              <w:pBdr>
                <w:top w:val="nil"/>
                <w:left w:val="nil"/>
                <w:bottom w:val="nil"/>
                <w:right w:val="nil"/>
                <w:between w:val="nil"/>
              </w:pBdr>
              <w:spacing w:before="137"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Oblici rada</w:t>
            </w:r>
          </w:p>
        </w:tc>
        <w:tc>
          <w:tcPr>
            <w:tcW w:w="2319" w:type="dxa"/>
          </w:tcPr>
          <w:p w:rsidR="009B6283" w:rsidRDefault="005B1CC1">
            <w:pPr>
              <w:pBdr>
                <w:top w:val="nil"/>
                <w:left w:val="nil"/>
                <w:bottom w:val="nil"/>
                <w:right w:val="nil"/>
                <w:between w:val="nil"/>
              </w:pBdr>
              <w:spacing w:before="137"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Izvršitelj</w:t>
            </w:r>
          </w:p>
        </w:tc>
        <w:tc>
          <w:tcPr>
            <w:tcW w:w="1476"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Vrijeme realizacije</w:t>
            </w:r>
          </w:p>
        </w:tc>
      </w:tr>
      <w:tr w:rsidR="009B6283">
        <w:trPr>
          <w:trHeight w:val="825"/>
        </w:trPr>
        <w:tc>
          <w:tcPr>
            <w:tcW w:w="5524"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RAD S UČENICIMA:</w:t>
            </w:r>
          </w:p>
          <w:p w:rsidR="009B6283" w:rsidRDefault="005B1CC1">
            <w:pPr>
              <w:pBdr>
                <w:top w:val="nil"/>
                <w:left w:val="nil"/>
                <w:bottom w:val="nil"/>
                <w:right w:val="nil"/>
                <w:between w:val="nil"/>
              </w:pBdr>
              <w:tabs>
                <w:tab w:val="left" w:pos="828"/>
              </w:tabs>
              <w:spacing w:line="240" w:lineRule="auto"/>
              <w:ind w:left="0" w:hanging="2"/>
              <w:rPr>
                <w:rFonts w:ascii="Arial Narrow" w:eastAsia="Arial Narrow" w:hAnsi="Arial Narrow" w:cs="Arial Narrow"/>
                <w:sz w:val="24"/>
                <w:szCs w:val="24"/>
              </w:rPr>
            </w:pPr>
            <w:r>
              <w:rPr>
                <w:rFonts w:ascii="Arial Narrow" w:eastAsia="Arial Narrow" w:hAnsi="Arial Narrow" w:cs="Arial Narrow"/>
              </w:rPr>
              <w:t>1</w:t>
            </w:r>
            <w:r>
              <w:rPr>
                <w:rFonts w:ascii="Arial Narrow" w:eastAsia="Arial Narrow" w:hAnsi="Arial Narrow" w:cs="Arial Narrow"/>
              </w:rPr>
              <w:tab/>
            </w:r>
            <w:r>
              <w:rPr>
                <w:rFonts w:ascii="Arial Narrow" w:eastAsia="Arial Narrow" w:hAnsi="Arial Narrow" w:cs="Arial Narrow"/>
                <w:sz w:val="24"/>
                <w:szCs w:val="24"/>
              </w:rPr>
              <w:t xml:space="preserve">Kamo nakon osnovne? – </w:t>
            </w:r>
            <w:r>
              <w:rPr>
                <w:rFonts w:ascii="Arial Narrow" w:eastAsia="Arial Narrow" w:hAnsi="Arial Narrow" w:cs="Arial Narrow"/>
                <w:i/>
                <w:sz w:val="24"/>
                <w:szCs w:val="24"/>
              </w:rPr>
              <w:t>predavanje</w:t>
            </w:r>
          </w:p>
        </w:tc>
        <w:tc>
          <w:tcPr>
            <w:tcW w:w="2319" w:type="dxa"/>
          </w:tcPr>
          <w:p w:rsidR="009B6283" w:rsidRDefault="009B6283">
            <w:pPr>
              <w:pBdr>
                <w:top w:val="nil"/>
                <w:left w:val="nil"/>
                <w:bottom w:val="nil"/>
                <w:right w:val="nil"/>
                <w:between w:val="nil"/>
              </w:pBdr>
              <w:spacing w:before="2"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psiholog</w:t>
            </w:r>
          </w:p>
        </w:tc>
        <w:tc>
          <w:tcPr>
            <w:tcW w:w="1476" w:type="dxa"/>
          </w:tcPr>
          <w:p w:rsidR="009B6283" w:rsidRDefault="005B1CC1">
            <w:pPr>
              <w:pBdr>
                <w:top w:val="nil"/>
                <w:left w:val="nil"/>
                <w:bottom w:val="nil"/>
                <w:right w:val="nil"/>
                <w:between w:val="nil"/>
              </w:pBdr>
              <w:spacing w:before="3" w:line="242"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Listopad, studeni</w:t>
            </w:r>
          </w:p>
        </w:tc>
      </w:tr>
      <w:tr w:rsidR="009B6283">
        <w:trPr>
          <w:trHeight w:val="551"/>
        </w:trPr>
        <w:tc>
          <w:tcPr>
            <w:tcW w:w="5524" w:type="dxa"/>
          </w:tcPr>
          <w:p w:rsidR="009B6283" w:rsidRDefault="005B1CC1">
            <w:pPr>
              <w:pBdr>
                <w:top w:val="nil"/>
                <w:left w:val="nil"/>
                <w:bottom w:val="nil"/>
                <w:right w:val="nil"/>
                <w:between w:val="nil"/>
              </w:pBdr>
              <w:tabs>
                <w:tab w:val="left" w:pos="828"/>
              </w:tabs>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rPr>
              <w:t>2</w:t>
            </w:r>
            <w:r>
              <w:rPr>
                <w:rFonts w:ascii="Arial Narrow" w:eastAsia="Arial Narrow" w:hAnsi="Arial Narrow" w:cs="Arial Narrow"/>
              </w:rPr>
              <w:tab/>
            </w:r>
            <w:r>
              <w:rPr>
                <w:rFonts w:ascii="Arial Narrow" w:eastAsia="Arial Narrow" w:hAnsi="Arial Narrow" w:cs="Arial Narrow"/>
                <w:sz w:val="24"/>
                <w:szCs w:val="24"/>
              </w:rPr>
              <w:t>Moj izbor (interesi, sposobnosti i vrijednosti) –</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i/>
                <w:sz w:val="24"/>
                <w:szCs w:val="24"/>
              </w:rPr>
              <w:t>radionica</w:t>
            </w:r>
          </w:p>
        </w:tc>
        <w:tc>
          <w:tcPr>
            <w:tcW w:w="2319"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psiholog</w:t>
            </w:r>
          </w:p>
        </w:tc>
        <w:tc>
          <w:tcPr>
            <w:tcW w:w="1476"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Prosinac</w:t>
            </w:r>
          </w:p>
        </w:tc>
      </w:tr>
      <w:tr w:rsidR="009B6283">
        <w:trPr>
          <w:trHeight w:val="551"/>
        </w:trPr>
        <w:tc>
          <w:tcPr>
            <w:tcW w:w="5524" w:type="dxa"/>
          </w:tcPr>
          <w:p w:rsidR="009B6283" w:rsidRDefault="005B1CC1">
            <w:pPr>
              <w:pBdr>
                <w:top w:val="nil"/>
                <w:left w:val="nil"/>
                <w:bottom w:val="nil"/>
                <w:right w:val="nil"/>
                <w:between w:val="nil"/>
              </w:pBdr>
              <w:tabs>
                <w:tab w:val="left" w:pos="828"/>
              </w:tabs>
              <w:spacing w:line="240" w:lineRule="auto"/>
              <w:ind w:left="0" w:hanging="2"/>
              <w:rPr>
                <w:rFonts w:ascii="Arial Narrow" w:eastAsia="Arial Narrow" w:hAnsi="Arial Narrow" w:cs="Arial Narrow"/>
                <w:sz w:val="24"/>
                <w:szCs w:val="24"/>
              </w:rPr>
            </w:pPr>
            <w:r>
              <w:rPr>
                <w:rFonts w:ascii="Arial Narrow" w:eastAsia="Arial Narrow" w:hAnsi="Arial Narrow" w:cs="Arial Narrow"/>
              </w:rPr>
              <w:t>3</w:t>
            </w:r>
            <w:r>
              <w:rPr>
                <w:rFonts w:ascii="Arial Narrow" w:eastAsia="Arial Narrow" w:hAnsi="Arial Narrow" w:cs="Arial Narrow"/>
              </w:rPr>
              <w:tab/>
            </w:r>
            <w:r>
              <w:rPr>
                <w:rFonts w:ascii="Arial Narrow" w:eastAsia="Arial Narrow" w:hAnsi="Arial Narrow" w:cs="Arial Narrow"/>
                <w:sz w:val="24"/>
                <w:szCs w:val="24"/>
              </w:rPr>
              <w:t xml:space="preserve">Prezentacije srednjih škola </w:t>
            </w:r>
            <w:r>
              <w:rPr>
                <w:rFonts w:ascii="Arial Narrow" w:eastAsia="Arial Narrow" w:hAnsi="Arial Narrow" w:cs="Arial Narrow"/>
                <w:i/>
                <w:sz w:val="24"/>
                <w:szCs w:val="24"/>
              </w:rPr>
              <w:t>– izlaganje</w:t>
            </w:r>
          </w:p>
        </w:tc>
        <w:tc>
          <w:tcPr>
            <w:tcW w:w="2319"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psiholog, učenici</w:t>
            </w:r>
          </w:p>
        </w:tc>
        <w:tc>
          <w:tcPr>
            <w:tcW w:w="1476"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Ožujak,</w:t>
            </w:r>
          </w:p>
          <w:p w:rsidR="009B6283" w:rsidRDefault="005B1CC1">
            <w:pPr>
              <w:pBdr>
                <w:top w:val="nil"/>
                <w:left w:val="nil"/>
                <w:bottom w:val="nil"/>
                <w:right w:val="nil"/>
                <w:between w:val="nil"/>
              </w:pBdr>
              <w:spacing w:before="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trravanj</w:t>
            </w:r>
          </w:p>
        </w:tc>
      </w:tr>
    </w:tbl>
    <w:p w:rsidR="009B6283" w:rsidRDefault="009B6283">
      <w:pPr>
        <w:pBdr>
          <w:top w:val="nil"/>
          <w:left w:val="nil"/>
          <w:bottom w:val="nil"/>
          <w:right w:val="nil"/>
          <w:between w:val="nil"/>
        </w:pBdr>
        <w:spacing w:before="62" w:line="240" w:lineRule="auto"/>
        <w:ind w:left="0" w:hanging="2"/>
        <w:rPr>
          <w:rFonts w:ascii="Arial Narrow" w:eastAsia="Arial Narrow" w:hAnsi="Arial Narrow" w:cs="Arial Narrow"/>
          <w:sz w:val="20"/>
          <w:szCs w:val="20"/>
        </w:rPr>
      </w:pPr>
    </w:p>
    <w:tbl>
      <w:tblPr>
        <w:tblStyle w:val="afffffffffffffffffffffffff5"/>
        <w:tblW w:w="9319"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4"/>
        <w:gridCol w:w="2319"/>
        <w:gridCol w:w="1476"/>
      </w:tblGrid>
      <w:tr w:rsidR="009B6283">
        <w:trPr>
          <w:trHeight w:val="381"/>
        </w:trPr>
        <w:tc>
          <w:tcPr>
            <w:tcW w:w="5524" w:type="dxa"/>
          </w:tcPr>
          <w:p w:rsidR="009B6283" w:rsidRDefault="005B1CC1">
            <w:pPr>
              <w:pBdr>
                <w:top w:val="nil"/>
                <w:left w:val="nil"/>
                <w:bottom w:val="nil"/>
                <w:right w:val="nil"/>
                <w:between w:val="nil"/>
              </w:pBdr>
              <w:tabs>
                <w:tab w:val="left" w:pos="828"/>
              </w:tabs>
              <w:spacing w:line="240" w:lineRule="auto"/>
              <w:ind w:left="0" w:hanging="2"/>
              <w:rPr>
                <w:rFonts w:ascii="Arial Narrow" w:eastAsia="Arial Narrow" w:hAnsi="Arial Narrow" w:cs="Arial Narrow"/>
                <w:sz w:val="24"/>
                <w:szCs w:val="24"/>
              </w:rPr>
            </w:pPr>
            <w:r>
              <w:rPr>
                <w:rFonts w:ascii="Arial Narrow" w:eastAsia="Arial Narrow" w:hAnsi="Arial Narrow" w:cs="Arial Narrow"/>
              </w:rPr>
              <w:t>4</w:t>
            </w:r>
            <w:r>
              <w:rPr>
                <w:rFonts w:ascii="Arial Narrow" w:eastAsia="Arial Narrow" w:hAnsi="Arial Narrow" w:cs="Arial Narrow"/>
              </w:rPr>
              <w:tab/>
            </w:r>
            <w:r>
              <w:rPr>
                <w:rFonts w:ascii="Arial Narrow" w:eastAsia="Arial Narrow" w:hAnsi="Arial Narrow" w:cs="Arial Narrow"/>
                <w:sz w:val="24"/>
                <w:szCs w:val="24"/>
              </w:rPr>
              <w:t xml:space="preserve">Donošenje odluka – </w:t>
            </w:r>
            <w:r>
              <w:rPr>
                <w:rFonts w:ascii="Arial Narrow" w:eastAsia="Arial Narrow" w:hAnsi="Arial Narrow" w:cs="Arial Narrow"/>
                <w:i/>
                <w:sz w:val="24"/>
                <w:szCs w:val="24"/>
              </w:rPr>
              <w:t>radionica</w:t>
            </w:r>
          </w:p>
        </w:tc>
        <w:tc>
          <w:tcPr>
            <w:tcW w:w="2319"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psiholog</w:t>
            </w:r>
          </w:p>
        </w:tc>
        <w:tc>
          <w:tcPr>
            <w:tcW w:w="1476"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Svibanj</w:t>
            </w:r>
          </w:p>
        </w:tc>
      </w:tr>
      <w:tr w:rsidR="009B6283">
        <w:trPr>
          <w:trHeight w:val="551"/>
        </w:trPr>
        <w:tc>
          <w:tcPr>
            <w:tcW w:w="5524"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 xml:space="preserve">PREDAVANJE NA UV – </w:t>
            </w:r>
            <w:r>
              <w:rPr>
                <w:rFonts w:ascii="Arial Narrow" w:eastAsia="Arial Narrow" w:hAnsi="Arial Narrow" w:cs="Arial Narrow"/>
                <w:b/>
                <w:i/>
                <w:sz w:val="24"/>
                <w:szCs w:val="24"/>
              </w:rPr>
              <w:t>Kamo su se upisali naši učenici</w:t>
            </w:r>
          </w:p>
        </w:tc>
        <w:tc>
          <w:tcPr>
            <w:tcW w:w="2319"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psiholog</w:t>
            </w:r>
          </w:p>
        </w:tc>
        <w:tc>
          <w:tcPr>
            <w:tcW w:w="1476"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Listopad</w:t>
            </w:r>
          </w:p>
        </w:tc>
      </w:tr>
      <w:tr w:rsidR="009B6283">
        <w:trPr>
          <w:trHeight w:val="549"/>
        </w:trPr>
        <w:tc>
          <w:tcPr>
            <w:tcW w:w="5524"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Savjetodavni rad s roditeljima</w:t>
            </w:r>
          </w:p>
        </w:tc>
        <w:tc>
          <w:tcPr>
            <w:tcW w:w="2319" w:type="dxa"/>
          </w:tcPr>
          <w:p w:rsidR="009B6283" w:rsidRDefault="005B1CC1">
            <w:pPr>
              <w:pBdr>
                <w:top w:val="nil"/>
                <w:left w:val="nil"/>
                <w:bottom w:val="nil"/>
                <w:right w:val="nil"/>
                <w:between w:val="nil"/>
              </w:pBdr>
              <w:spacing w:line="240" w:lineRule="auto"/>
              <w:ind w:left="0" w:right="469" w:hanging="2"/>
              <w:rPr>
                <w:rFonts w:ascii="Arial Narrow" w:eastAsia="Arial Narrow" w:hAnsi="Arial Narrow" w:cs="Arial Narrow"/>
                <w:sz w:val="24"/>
                <w:szCs w:val="24"/>
              </w:rPr>
            </w:pPr>
            <w:r>
              <w:rPr>
                <w:rFonts w:ascii="Arial Narrow" w:eastAsia="Arial Narrow" w:hAnsi="Arial Narrow" w:cs="Arial Narrow"/>
                <w:sz w:val="24"/>
                <w:szCs w:val="24"/>
              </w:rPr>
              <w:t>psiholog, socijalni pedagog, razrednici</w:t>
            </w:r>
          </w:p>
        </w:tc>
        <w:tc>
          <w:tcPr>
            <w:tcW w:w="1476" w:type="dxa"/>
          </w:tcPr>
          <w:p w:rsidR="009B6283" w:rsidRDefault="005B1CC1">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Tijekom</w:t>
            </w:r>
          </w:p>
          <w:p w:rsidR="009B6283" w:rsidRDefault="005B1CC1">
            <w:pPr>
              <w:pBdr>
                <w:top w:val="nil"/>
                <w:left w:val="nil"/>
                <w:bottom w:val="nil"/>
                <w:right w:val="nil"/>
                <w:between w:val="nil"/>
              </w:pBdr>
              <w:spacing w:before="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šk.god.</w:t>
            </w:r>
          </w:p>
        </w:tc>
      </w:tr>
      <w:tr w:rsidR="009B6283">
        <w:trPr>
          <w:trHeight w:val="1077"/>
        </w:trPr>
        <w:tc>
          <w:tcPr>
            <w:tcW w:w="5524"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Roditeljski sastanak:</w:t>
            </w:r>
          </w:p>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Predavanje za roditelje o uvjetima upisa u srednje škole</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i/>
                <w:sz w:val="24"/>
                <w:szCs w:val="24"/>
              </w:rPr>
              <w:t>„Pomoć i podrška oko upisa u srednju školu“</w:t>
            </w:r>
          </w:p>
        </w:tc>
        <w:tc>
          <w:tcPr>
            <w:tcW w:w="2319" w:type="dxa"/>
          </w:tcPr>
          <w:p w:rsidR="009B6283" w:rsidRDefault="005B1CC1">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psiholog</w:t>
            </w:r>
          </w:p>
        </w:tc>
        <w:tc>
          <w:tcPr>
            <w:tcW w:w="1476" w:type="dxa"/>
          </w:tcPr>
          <w:p w:rsidR="009B6283" w:rsidRDefault="005B1CC1">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Svibanj/lipanj</w:t>
            </w:r>
          </w:p>
        </w:tc>
      </w:tr>
      <w:tr w:rsidR="009B6283">
        <w:trPr>
          <w:trHeight w:val="662"/>
        </w:trPr>
        <w:tc>
          <w:tcPr>
            <w:tcW w:w="5524" w:type="dxa"/>
          </w:tcPr>
          <w:p w:rsidR="009B6283" w:rsidRDefault="005B1CC1">
            <w:pPr>
              <w:pBdr>
                <w:top w:val="nil"/>
                <w:left w:val="nil"/>
                <w:bottom w:val="nil"/>
                <w:right w:val="nil"/>
                <w:between w:val="nil"/>
              </w:pBdr>
              <w:spacing w:line="240" w:lineRule="auto"/>
              <w:ind w:left="0" w:right="87" w:hanging="2"/>
              <w:rPr>
                <w:rFonts w:ascii="Arial Narrow" w:eastAsia="Arial Narrow" w:hAnsi="Arial Narrow" w:cs="Arial Narrow"/>
                <w:sz w:val="24"/>
                <w:szCs w:val="24"/>
              </w:rPr>
            </w:pPr>
            <w:r>
              <w:rPr>
                <w:rFonts w:ascii="Arial Narrow" w:eastAsia="Arial Narrow" w:hAnsi="Arial Narrow" w:cs="Arial Narrow"/>
                <w:b/>
                <w:sz w:val="24"/>
                <w:szCs w:val="24"/>
              </w:rPr>
              <w:t>Suradnja sa Hrvatskim zavodom za zapošljavanje Suradnja sa školskom liječnicom</w:t>
            </w:r>
          </w:p>
        </w:tc>
        <w:tc>
          <w:tcPr>
            <w:tcW w:w="2319"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psiholog</w:t>
            </w:r>
          </w:p>
        </w:tc>
        <w:tc>
          <w:tcPr>
            <w:tcW w:w="1476"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Tijekom</w:t>
            </w:r>
          </w:p>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šk.god.</w:t>
            </w:r>
          </w:p>
        </w:tc>
      </w:tr>
      <w:tr w:rsidR="009B6283">
        <w:trPr>
          <w:trHeight w:val="618"/>
        </w:trPr>
        <w:tc>
          <w:tcPr>
            <w:tcW w:w="5524"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UPIS UČENIKA S TEŠKOĆAMA U 1. RAZRED SREDNJE ŠKOLE</w:t>
            </w:r>
          </w:p>
        </w:tc>
        <w:tc>
          <w:tcPr>
            <w:tcW w:w="2319" w:type="dxa"/>
          </w:tcPr>
          <w:p w:rsidR="009B6283" w:rsidRDefault="005B1CC1">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Psiholog, razrednici</w:t>
            </w:r>
          </w:p>
        </w:tc>
        <w:tc>
          <w:tcPr>
            <w:tcW w:w="1476" w:type="dxa"/>
          </w:tcPr>
          <w:p w:rsidR="009B6283" w:rsidRDefault="005B1CC1">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lipanj</w:t>
            </w:r>
          </w:p>
        </w:tc>
      </w:tr>
      <w:tr w:rsidR="009B6283">
        <w:trPr>
          <w:trHeight w:val="700"/>
        </w:trPr>
        <w:tc>
          <w:tcPr>
            <w:tcW w:w="5524" w:type="dxa"/>
          </w:tcPr>
          <w:p w:rsidR="009B6283" w:rsidRDefault="005B1CC1">
            <w:pPr>
              <w:pBdr>
                <w:top w:val="nil"/>
                <w:left w:val="nil"/>
                <w:bottom w:val="nil"/>
                <w:right w:val="nil"/>
                <w:between w:val="nil"/>
              </w:pBdr>
              <w:spacing w:line="240" w:lineRule="auto"/>
              <w:ind w:left="0" w:right="87" w:hanging="2"/>
              <w:rPr>
                <w:rFonts w:ascii="Arial Narrow" w:eastAsia="Arial Narrow" w:hAnsi="Arial Narrow" w:cs="Arial Narrow"/>
                <w:sz w:val="24"/>
                <w:szCs w:val="24"/>
              </w:rPr>
            </w:pPr>
            <w:r>
              <w:rPr>
                <w:rFonts w:ascii="Arial Narrow" w:eastAsia="Arial Narrow" w:hAnsi="Arial Narrow" w:cs="Arial Narrow"/>
                <w:b/>
                <w:sz w:val="24"/>
                <w:szCs w:val="24"/>
              </w:rPr>
              <w:t>REDOVAN UPIS UČENIKA U 1. RAZRED SREDNJE ŠKOLE</w:t>
            </w:r>
          </w:p>
        </w:tc>
        <w:tc>
          <w:tcPr>
            <w:tcW w:w="2319"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psiholog, razrednici</w:t>
            </w:r>
          </w:p>
        </w:tc>
        <w:tc>
          <w:tcPr>
            <w:tcW w:w="1476"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Lipanj,Srpanj</w:t>
            </w:r>
          </w:p>
        </w:tc>
      </w:tr>
    </w:tbl>
    <w:p w:rsidR="009B6283" w:rsidRDefault="009B6283">
      <w:pPr>
        <w:pBdr>
          <w:top w:val="nil"/>
          <w:left w:val="nil"/>
          <w:bottom w:val="nil"/>
          <w:right w:val="nil"/>
          <w:between w:val="nil"/>
        </w:pBdr>
        <w:spacing w:before="242"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tabs>
          <w:tab w:val="left" w:pos="1553"/>
        </w:tabs>
        <w:spacing w:line="240" w:lineRule="auto"/>
        <w:ind w:leftChars="0" w:left="0" w:firstLineChars="0" w:firstLine="0"/>
        <w:rPr>
          <w:rFonts w:ascii="Arial Narrow" w:eastAsia="Arial Narrow" w:hAnsi="Arial Narrow" w:cs="Arial Narrow"/>
          <w:b/>
          <w:sz w:val="24"/>
          <w:szCs w:val="24"/>
        </w:rPr>
      </w:pPr>
      <w:r>
        <w:rPr>
          <w:rFonts w:ascii="Arial Narrow" w:eastAsia="Arial Narrow" w:hAnsi="Arial Narrow" w:cs="Arial Narrow"/>
          <w:b/>
          <w:sz w:val="24"/>
          <w:szCs w:val="24"/>
        </w:rPr>
        <w:t xml:space="preserve">                           </w:t>
      </w:r>
    </w:p>
    <w:p w:rsidR="009B6283" w:rsidRDefault="009B6283">
      <w:pPr>
        <w:pBdr>
          <w:top w:val="nil"/>
          <w:left w:val="nil"/>
          <w:bottom w:val="nil"/>
          <w:right w:val="nil"/>
          <w:between w:val="nil"/>
        </w:pBdr>
        <w:tabs>
          <w:tab w:val="left" w:pos="1553"/>
        </w:tabs>
        <w:spacing w:line="240" w:lineRule="auto"/>
        <w:ind w:leftChars="0" w:left="0" w:firstLineChars="0" w:firstLine="0"/>
        <w:rPr>
          <w:rFonts w:ascii="Arial Narrow" w:eastAsia="Arial Narrow" w:hAnsi="Arial Narrow" w:cs="Arial Narrow"/>
          <w:b/>
          <w:sz w:val="24"/>
          <w:szCs w:val="24"/>
        </w:rPr>
      </w:pPr>
    </w:p>
    <w:p w:rsidR="009B6283" w:rsidRDefault="005B1CC1">
      <w:pPr>
        <w:pBdr>
          <w:top w:val="nil"/>
          <w:left w:val="nil"/>
          <w:bottom w:val="nil"/>
          <w:right w:val="nil"/>
          <w:between w:val="nil"/>
        </w:pBdr>
        <w:tabs>
          <w:tab w:val="left" w:pos="1553"/>
        </w:tabs>
        <w:spacing w:line="240" w:lineRule="auto"/>
        <w:ind w:leftChars="0" w:left="0" w:firstLineChars="0" w:firstLine="0"/>
        <w:rPr>
          <w:rFonts w:ascii="Arial Narrow" w:eastAsia="Arial Narrow" w:hAnsi="Arial Narrow" w:cs="Arial Narrow"/>
          <w:color w:val="FF0000"/>
          <w:sz w:val="28"/>
          <w:szCs w:val="28"/>
        </w:rPr>
      </w:pPr>
      <w:r>
        <w:rPr>
          <w:rFonts w:ascii="Arial Narrow" w:eastAsia="Arial Narrow" w:hAnsi="Arial Narrow" w:cs="Arial Narrow"/>
          <w:b/>
          <w:color w:val="FF0000"/>
          <w:sz w:val="28"/>
          <w:szCs w:val="28"/>
        </w:rPr>
        <w:lastRenderedPageBreak/>
        <w:t xml:space="preserve">                       PROGRAM: “ UČIMO KAKO UČITI”</w:t>
      </w:r>
    </w:p>
    <w:p w:rsidR="009B6283" w:rsidRDefault="009B6283">
      <w:pPr>
        <w:pBdr>
          <w:top w:val="nil"/>
          <w:left w:val="nil"/>
          <w:bottom w:val="nil"/>
          <w:right w:val="nil"/>
          <w:between w:val="nil"/>
        </w:pBdr>
        <w:spacing w:before="44" w:line="240" w:lineRule="auto"/>
        <w:ind w:left="0" w:hanging="2"/>
        <w:rPr>
          <w:rFonts w:ascii="Arial Narrow" w:eastAsia="Arial Narrow" w:hAnsi="Arial Narrow" w:cs="Arial Narrow"/>
          <w:sz w:val="20"/>
          <w:szCs w:val="20"/>
        </w:rPr>
      </w:pPr>
    </w:p>
    <w:tbl>
      <w:tblPr>
        <w:tblStyle w:val="afffffffffffffffffffffffff6"/>
        <w:tblW w:w="9333" w:type="dxa"/>
        <w:tblInd w:w="7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333"/>
      </w:tblGrid>
      <w:tr w:rsidR="009B6283">
        <w:trPr>
          <w:trHeight w:val="421"/>
        </w:trPr>
        <w:tc>
          <w:tcPr>
            <w:tcW w:w="9333"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NAZIV PROJEKTA: „UČIMO KAKO UČITI“ 5. RAZREDI</w:t>
            </w:r>
          </w:p>
        </w:tc>
      </w:tr>
      <w:tr w:rsidR="009B6283">
        <w:trPr>
          <w:trHeight w:val="659"/>
        </w:trPr>
        <w:tc>
          <w:tcPr>
            <w:tcW w:w="9333"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Nositelj programa:</w:t>
            </w:r>
          </w:p>
          <w:p w:rsidR="009B6283" w:rsidRDefault="005B1CC1">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Psihologinja škole, Kristina Blumenšajn, mag. psych.</w:t>
            </w:r>
          </w:p>
        </w:tc>
      </w:tr>
      <w:tr w:rsidR="009B6283">
        <w:trPr>
          <w:trHeight w:val="1141"/>
        </w:trPr>
        <w:tc>
          <w:tcPr>
            <w:tcW w:w="9333"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Cilj:</w:t>
            </w:r>
          </w:p>
          <w:p w:rsidR="009B6283" w:rsidRDefault="005B1CC1">
            <w:pPr>
              <w:pBdr>
                <w:top w:val="nil"/>
                <w:left w:val="nil"/>
                <w:bottom w:val="nil"/>
                <w:right w:val="nil"/>
                <w:between w:val="nil"/>
              </w:pBdr>
              <w:spacing w:before="4" w:line="242" w:lineRule="auto"/>
              <w:ind w:left="0" w:right="394" w:hanging="2"/>
              <w:rPr>
                <w:rFonts w:ascii="Arial Narrow" w:eastAsia="Arial Narrow" w:hAnsi="Arial Narrow" w:cs="Arial Narrow"/>
                <w:sz w:val="24"/>
                <w:szCs w:val="24"/>
              </w:rPr>
            </w:pPr>
            <w:r>
              <w:rPr>
                <w:rFonts w:ascii="Arial Narrow" w:eastAsia="Arial Narrow" w:hAnsi="Arial Narrow" w:cs="Arial Narrow"/>
                <w:sz w:val="24"/>
                <w:szCs w:val="24"/>
              </w:rPr>
              <w:t>Učenike podučiti metodama bolje organizacije slobodnog vremena, lakšeg pamćenja i sistematičnijeg učenja. Razvijati pozitivan stav o školi. Poticati učenike u pomaganju jednih drugima te dijeljenju znanja.</w:t>
            </w:r>
          </w:p>
        </w:tc>
      </w:tr>
    </w:tbl>
    <w:p w:rsidR="009B6283" w:rsidRDefault="009B6283">
      <w:pPr>
        <w:spacing w:line="242" w:lineRule="auto"/>
        <w:ind w:left="0" w:hanging="2"/>
        <w:rPr>
          <w:rFonts w:ascii="Arial Narrow" w:eastAsia="Arial Narrow" w:hAnsi="Arial Narrow" w:cs="Arial Narrow"/>
          <w:sz w:val="24"/>
          <w:szCs w:val="24"/>
        </w:rPr>
        <w:sectPr w:rsidR="009B6283">
          <w:type w:val="continuous"/>
          <w:pgSz w:w="11910" w:h="16840"/>
          <w:pgMar w:top="1100" w:right="860" w:bottom="1460"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bl>
      <w:tblPr>
        <w:tblStyle w:val="afffffffffffffffffffffffff7"/>
        <w:tblW w:w="9334" w:type="dxa"/>
        <w:tblInd w:w="7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5961"/>
        <w:gridCol w:w="1892"/>
        <w:gridCol w:w="1481"/>
      </w:tblGrid>
      <w:tr w:rsidR="009B6283">
        <w:trPr>
          <w:trHeight w:val="1442"/>
        </w:trPr>
        <w:tc>
          <w:tcPr>
            <w:tcW w:w="9334" w:type="dxa"/>
            <w:gridSpan w:val="3"/>
          </w:tcPr>
          <w:p w:rsidR="009B6283" w:rsidRDefault="005B1CC1">
            <w:pPr>
              <w:pBdr>
                <w:top w:val="nil"/>
                <w:left w:val="nil"/>
                <w:bottom w:val="nil"/>
                <w:right w:val="nil"/>
                <w:between w:val="nil"/>
              </w:pBdr>
              <w:spacing w:before="2"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Zadaci:</w:t>
            </w:r>
          </w:p>
          <w:p w:rsidR="009B6283" w:rsidRDefault="005B1CC1">
            <w:pPr>
              <w:numPr>
                <w:ilvl w:val="0"/>
                <w:numId w:val="37"/>
              </w:numPr>
              <w:pBdr>
                <w:top w:val="nil"/>
                <w:left w:val="nil"/>
                <w:bottom w:val="nil"/>
                <w:right w:val="nil"/>
                <w:between w:val="nil"/>
              </w:pBdr>
              <w:tabs>
                <w:tab w:val="left" w:pos="827"/>
              </w:tabs>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Pomoć djetetu u izradi plana učenja</w:t>
            </w:r>
          </w:p>
          <w:p w:rsidR="009B6283" w:rsidRDefault="005B1CC1">
            <w:pPr>
              <w:numPr>
                <w:ilvl w:val="0"/>
                <w:numId w:val="37"/>
              </w:numPr>
              <w:pBdr>
                <w:top w:val="nil"/>
                <w:left w:val="nil"/>
                <w:bottom w:val="nil"/>
                <w:right w:val="nil"/>
                <w:between w:val="nil"/>
              </w:pBdr>
              <w:tabs>
                <w:tab w:val="left" w:pos="827"/>
              </w:tabs>
              <w:spacing w:before="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Pomoć djetetu da usmjerava pažnju i postiže koncentraciju</w:t>
            </w:r>
          </w:p>
          <w:p w:rsidR="009B6283" w:rsidRDefault="005B1CC1">
            <w:pPr>
              <w:numPr>
                <w:ilvl w:val="0"/>
                <w:numId w:val="37"/>
              </w:numPr>
              <w:pBdr>
                <w:top w:val="nil"/>
                <w:left w:val="nil"/>
                <w:bottom w:val="nil"/>
                <w:right w:val="nil"/>
                <w:between w:val="nil"/>
              </w:pBdr>
              <w:tabs>
                <w:tab w:val="left" w:pos="827"/>
              </w:tabs>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Pomoć djetetu da nauči «kako učiti» (tehnike i strategije učenja)</w:t>
            </w:r>
          </w:p>
          <w:p w:rsidR="009B6283" w:rsidRDefault="005B1CC1">
            <w:pPr>
              <w:numPr>
                <w:ilvl w:val="0"/>
                <w:numId w:val="37"/>
              </w:numPr>
              <w:pBdr>
                <w:top w:val="nil"/>
                <w:left w:val="nil"/>
                <w:bottom w:val="nil"/>
                <w:right w:val="nil"/>
                <w:between w:val="nil"/>
              </w:pBdr>
              <w:tabs>
                <w:tab w:val="left" w:pos="827"/>
              </w:tabs>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Pomoć djetetu da nauči pratiti svoj rad i provjeravati ishode učenja</w:t>
            </w:r>
          </w:p>
        </w:tc>
      </w:tr>
      <w:tr w:rsidR="009B6283">
        <w:trPr>
          <w:trHeight w:val="551"/>
        </w:trPr>
        <w:tc>
          <w:tcPr>
            <w:tcW w:w="5961"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Oblici rada</w:t>
            </w:r>
          </w:p>
        </w:tc>
        <w:tc>
          <w:tcPr>
            <w:tcW w:w="1892"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Izvršitelj</w:t>
            </w:r>
          </w:p>
        </w:tc>
        <w:tc>
          <w:tcPr>
            <w:tcW w:w="1481"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Vrijeme realizacije</w:t>
            </w:r>
          </w:p>
        </w:tc>
      </w:tr>
      <w:tr w:rsidR="009B6283">
        <w:trPr>
          <w:trHeight w:val="6328"/>
        </w:trPr>
        <w:tc>
          <w:tcPr>
            <w:tcW w:w="5961" w:type="dxa"/>
          </w:tcPr>
          <w:p w:rsidR="009B6283" w:rsidRDefault="005B1CC1" w:rsidP="005B1CC1">
            <w:pPr>
              <w:numPr>
                <w:ilvl w:val="0"/>
                <w:numId w:val="123"/>
              </w:numPr>
              <w:pBdr>
                <w:top w:val="nil"/>
                <w:left w:val="nil"/>
                <w:bottom w:val="nil"/>
                <w:right w:val="nil"/>
                <w:between w:val="nil"/>
              </w:pBdr>
              <w:tabs>
                <w:tab w:val="left" w:pos="827"/>
              </w:tabs>
              <w:spacing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Rad s učenicima</w:t>
            </w:r>
          </w:p>
          <w:p w:rsidR="009B6283" w:rsidRDefault="005B1CC1">
            <w:pPr>
              <w:pBdr>
                <w:top w:val="nil"/>
                <w:left w:val="nil"/>
                <w:bottom w:val="nil"/>
                <w:right w:val="nil"/>
                <w:between w:val="nil"/>
              </w:pBdr>
              <w:spacing w:before="1" w:line="244"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Provedba radionice u kojoj se učenicima skreće pozornost na metode i tehnike kvalitetnog učenja i potiče ih se na aktivno uključivanje u grupnu pomoć za učenje (bilo kao netko kome je pomoć potrebna ili netko tko može pomoći drugima).</w:t>
            </w:r>
          </w:p>
          <w:p w:rsidR="009B6283" w:rsidRDefault="005B1CC1" w:rsidP="005B1CC1">
            <w:pPr>
              <w:numPr>
                <w:ilvl w:val="0"/>
                <w:numId w:val="123"/>
              </w:numPr>
              <w:pBdr>
                <w:top w:val="nil"/>
                <w:left w:val="nil"/>
                <w:bottom w:val="nil"/>
                <w:right w:val="nil"/>
                <w:between w:val="nil"/>
              </w:pBdr>
              <w:tabs>
                <w:tab w:val="left" w:pos="467"/>
              </w:tabs>
              <w:spacing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Grupna pomoć u učenju</w:t>
            </w:r>
          </w:p>
          <w:p w:rsidR="009B6283" w:rsidRDefault="005B1CC1">
            <w:pPr>
              <w:pBdr>
                <w:top w:val="nil"/>
                <w:left w:val="nil"/>
                <w:bottom w:val="nil"/>
                <w:right w:val="nil"/>
                <w:between w:val="nil"/>
              </w:pBdr>
              <w:spacing w:before="4" w:line="244"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Organiziranje </w:t>
            </w:r>
            <w:r>
              <w:rPr>
                <w:rFonts w:ascii="Arial Narrow" w:eastAsia="Arial Narrow" w:hAnsi="Arial Narrow" w:cs="Arial Narrow"/>
                <w:sz w:val="24"/>
                <w:szCs w:val="24"/>
                <w:u w:val="single"/>
              </w:rPr>
              <w:t>grupe petaša za međučenićku pomoć</w:t>
            </w:r>
            <w:r>
              <w:rPr>
                <w:rFonts w:ascii="Arial Narrow" w:eastAsia="Arial Narrow" w:hAnsi="Arial Narrow" w:cs="Arial Narrow"/>
                <w:sz w:val="24"/>
                <w:szCs w:val="24"/>
              </w:rPr>
              <w:t xml:space="preserve"> u učenju (trajanje: 45 min) koja će se sastajati po dogovoru i potrebi u</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međusmjeni, gdje će učenici moći potražiti pomoć, ali i pomoći drugima u područjima u kojima su uspješniji.</w:t>
            </w:r>
          </w:p>
          <w:p w:rsidR="009B6283" w:rsidRDefault="005B1CC1" w:rsidP="005B1CC1">
            <w:pPr>
              <w:numPr>
                <w:ilvl w:val="0"/>
                <w:numId w:val="123"/>
              </w:numPr>
              <w:pBdr>
                <w:top w:val="nil"/>
                <w:left w:val="nil"/>
                <w:bottom w:val="nil"/>
                <w:right w:val="nil"/>
                <w:between w:val="nil"/>
              </w:pBdr>
              <w:tabs>
                <w:tab w:val="left" w:pos="467"/>
              </w:tabs>
              <w:spacing w:before="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Rad s roditeljima</w:t>
            </w:r>
          </w:p>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u w:val="single"/>
              </w:rPr>
              <w:t>Savjetovanje</w:t>
            </w:r>
            <w:r>
              <w:rPr>
                <w:rFonts w:ascii="Arial Narrow" w:eastAsia="Arial Narrow" w:hAnsi="Arial Narrow" w:cs="Arial Narrow"/>
                <w:sz w:val="24"/>
                <w:szCs w:val="24"/>
              </w:rPr>
              <w:t xml:space="preserve"> oblicima neizravne pomoći u učenju:</w:t>
            </w:r>
          </w:p>
          <w:p w:rsidR="009B6283" w:rsidRDefault="005B1CC1" w:rsidP="005B1CC1">
            <w:pPr>
              <w:numPr>
                <w:ilvl w:val="1"/>
                <w:numId w:val="123"/>
              </w:numPr>
              <w:pBdr>
                <w:top w:val="nil"/>
                <w:left w:val="nil"/>
                <w:bottom w:val="nil"/>
                <w:right w:val="nil"/>
                <w:between w:val="nil"/>
              </w:pBdr>
              <w:tabs>
                <w:tab w:val="left" w:pos="827"/>
              </w:tabs>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Osiguravanje dobrih uvjeta rada kod kuće</w:t>
            </w:r>
          </w:p>
          <w:p w:rsidR="009B6283" w:rsidRDefault="005B1CC1" w:rsidP="005B1CC1">
            <w:pPr>
              <w:numPr>
                <w:ilvl w:val="1"/>
                <w:numId w:val="123"/>
              </w:numPr>
              <w:pBdr>
                <w:top w:val="nil"/>
                <w:left w:val="nil"/>
                <w:bottom w:val="nil"/>
                <w:right w:val="nil"/>
                <w:between w:val="nil"/>
              </w:pBdr>
              <w:tabs>
                <w:tab w:val="left" w:pos="827"/>
              </w:tabs>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Poštovanje djetetovog prava na vlastito neometano</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vrijeme za rad i igru</w:t>
            </w:r>
          </w:p>
          <w:p w:rsidR="009B6283" w:rsidRDefault="005B1CC1" w:rsidP="005B1CC1">
            <w:pPr>
              <w:numPr>
                <w:ilvl w:val="1"/>
                <w:numId w:val="123"/>
              </w:numPr>
              <w:pBdr>
                <w:top w:val="nil"/>
                <w:left w:val="nil"/>
                <w:bottom w:val="nil"/>
                <w:right w:val="nil"/>
                <w:between w:val="nil"/>
              </w:pBdr>
              <w:tabs>
                <w:tab w:val="left" w:pos="107"/>
                <w:tab w:val="left" w:pos="827"/>
              </w:tabs>
              <w:spacing w:before="2" w:line="237" w:lineRule="auto"/>
              <w:ind w:left="0" w:right="464" w:hanging="2"/>
              <w:rPr>
                <w:rFonts w:ascii="Arial Narrow" w:eastAsia="Arial Narrow" w:hAnsi="Arial Narrow" w:cs="Arial Narrow"/>
                <w:sz w:val="24"/>
                <w:szCs w:val="24"/>
              </w:rPr>
            </w:pPr>
            <w:r>
              <w:rPr>
                <w:rFonts w:ascii="Arial Narrow" w:eastAsia="Arial Narrow" w:hAnsi="Arial Narrow" w:cs="Arial Narrow"/>
                <w:sz w:val="24"/>
                <w:szCs w:val="24"/>
              </w:rPr>
              <w:t>Pokazivanje zainteresiranosti za sadržaje s kojima se dijete bavi (razgovor o školskim predmetima i nastavnicima, otkrivanje teškoća i «rupa» u znanju)</w:t>
            </w:r>
          </w:p>
          <w:p w:rsidR="009B6283" w:rsidRDefault="005B1CC1" w:rsidP="005B1CC1">
            <w:pPr>
              <w:numPr>
                <w:ilvl w:val="1"/>
                <w:numId w:val="123"/>
              </w:numPr>
              <w:pBdr>
                <w:top w:val="nil"/>
                <w:left w:val="nil"/>
                <w:bottom w:val="nil"/>
                <w:right w:val="nil"/>
                <w:between w:val="nil"/>
              </w:pBdr>
              <w:tabs>
                <w:tab w:val="left" w:pos="107"/>
                <w:tab w:val="left" w:pos="827"/>
              </w:tabs>
              <w:spacing w:before="2" w:line="237" w:lineRule="auto"/>
              <w:ind w:left="0" w:right="290" w:hanging="2"/>
              <w:rPr>
                <w:rFonts w:ascii="Arial Narrow" w:eastAsia="Arial Narrow" w:hAnsi="Arial Narrow" w:cs="Arial Narrow"/>
                <w:sz w:val="24"/>
                <w:szCs w:val="24"/>
              </w:rPr>
            </w:pPr>
            <w:r>
              <w:rPr>
                <w:rFonts w:ascii="Arial Narrow" w:eastAsia="Arial Narrow" w:hAnsi="Arial Narrow" w:cs="Arial Narrow"/>
                <w:sz w:val="24"/>
                <w:szCs w:val="24"/>
              </w:rPr>
              <w:t>Poticanje motivacije za učenje (razgovor o prednostima obrazovanja, o životnim ciljevima , o odgovornost</w:t>
            </w:r>
            <w:r>
              <w:rPr>
                <w:rFonts w:ascii="Arial Narrow" w:eastAsia="Arial Narrow" w:hAnsi="Arial Narrow" w:cs="Arial Narrow"/>
                <w:sz w:val="24"/>
                <w:szCs w:val="24"/>
              </w:rPr>
              <w:t>i za vlastiti uspjeh, isticanje postignutoga)</w:t>
            </w:r>
          </w:p>
          <w:p w:rsidR="009B6283" w:rsidRDefault="005B1CC1" w:rsidP="005B1CC1">
            <w:pPr>
              <w:numPr>
                <w:ilvl w:val="1"/>
                <w:numId w:val="123"/>
              </w:numPr>
              <w:pBdr>
                <w:top w:val="nil"/>
                <w:left w:val="nil"/>
                <w:bottom w:val="nil"/>
                <w:right w:val="nil"/>
                <w:between w:val="nil"/>
              </w:pBdr>
              <w:tabs>
                <w:tab w:val="left" w:pos="827"/>
              </w:tabs>
              <w:spacing w:before="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Nastojanje da se uspostavi dobar odnos sa školom</w:t>
            </w:r>
          </w:p>
        </w:tc>
        <w:tc>
          <w:tcPr>
            <w:tcW w:w="1892"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Psiholog</w:t>
            </w: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before="1" w:line="242" w:lineRule="auto"/>
              <w:ind w:left="0" w:right="851" w:hanging="2"/>
              <w:jc w:val="both"/>
              <w:rPr>
                <w:rFonts w:ascii="Arial Narrow" w:eastAsia="Arial Narrow" w:hAnsi="Arial Narrow" w:cs="Arial Narrow"/>
                <w:sz w:val="24"/>
                <w:szCs w:val="24"/>
              </w:rPr>
            </w:pPr>
            <w:r>
              <w:rPr>
                <w:rFonts w:ascii="Arial Narrow" w:eastAsia="Arial Narrow" w:hAnsi="Arial Narrow" w:cs="Arial Narrow"/>
                <w:sz w:val="24"/>
                <w:szCs w:val="24"/>
              </w:rPr>
              <w:t>Psiholog, predmetni profesori, razrednici, učenici</w:t>
            </w: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before="3"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Stručna služba</w:t>
            </w:r>
          </w:p>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Razrednici</w:t>
            </w:r>
          </w:p>
        </w:tc>
        <w:tc>
          <w:tcPr>
            <w:tcW w:w="1481"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Tijekom</w:t>
            </w:r>
          </w:p>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I.polugodišta</w:t>
            </w: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before="2"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4" w:lineRule="auto"/>
              <w:ind w:left="0" w:right="232" w:hanging="2"/>
              <w:rPr>
                <w:rFonts w:ascii="Arial Narrow" w:eastAsia="Arial Narrow" w:hAnsi="Arial Narrow" w:cs="Arial Narrow"/>
                <w:sz w:val="24"/>
                <w:szCs w:val="24"/>
              </w:rPr>
            </w:pPr>
            <w:r>
              <w:rPr>
                <w:rFonts w:ascii="Arial Narrow" w:eastAsia="Arial Narrow" w:hAnsi="Arial Narrow" w:cs="Arial Narrow"/>
                <w:sz w:val="24"/>
                <w:szCs w:val="24"/>
              </w:rPr>
              <w:t>Tijekom cijele školske godine</w:t>
            </w: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before="270"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2" w:lineRule="auto"/>
              <w:ind w:left="0" w:right="232" w:hanging="2"/>
              <w:rPr>
                <w:rFonts w:ascii="Arial Narrow" w:eastAsia="Arial Narrow" w:hAnsi="Arial Narrow" w:cs="Arial Narrow"/>
                <w:sz w:val="24"/>
                <w:szCs w:val="24"/>
              </w:rPr>
            </w:pPr>
            <w:r>
              <w:rPr>
                <w:rFonts w:ascii="Arial Narrow" w:eastAsia="Arial Narrow" w:hAnsi="Arial Narrow" w:cs="Arial Narrow"/>
                <w:sz w:val="24"/>
                <w:szCs w:val="24"/>
              </w:rPr>
              <w:t>Tijekom cijele školske godine</w:t>
            </w:r>
          </w:p>
        </w:tc>
      </w:tr>
      <w:tr w:rsidR="009B6283">
        <w:trPr>
          <w:trHeight w:val="551"/>
        </w:trPr>
        <w:tc>
          <w:tcPr>
            <w:tcW w:w="9334" w:type="dxa"/>
            <w:gridSpan w:val="3"/>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 xml:space="preserve">4. Evaluacija: </w:t>
            </w:r>
            <w:r>
              <w:rPr>
                <w:rFonts w:ascii="Arial Narrow" w:eastAsia="Arial Narrow" w:hAnsi="Arial Narrow" w:cs="Arial Narrow"/>
                <w:sz w:val="24"/>
                <w:szCs w:val="24"/>
              </w:rPr>
              <w:t>Evaluacijski upitnici nakon seta radionice, Upitnik procjene stanja, Obrazovna</w:t>
            </w:r>
          </w:p>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postignuća učenika</w:t>
            </w:r>
          </w:p>
        </w:tc>
      </w:tr>
    </w:tbl>
    <w:p w:rsidR="009B6283" w:rsidRDefault="009B6283">
      <w:pPr>
        <w:pBdr>
          <w:top w:val="nil"/>
          <w:left w:val="nil"/>
          <w:bottom w:val="nil"/>
          <w:right w:val="nil"/>
          <w:between w:val="nil"/>
        </w:pBdr>
        <w:spacing w:before="266" w:line="240" w:lineRule="auto"/>
        <w:ind w:left="0" w:hanging="2"/>
        <w:rPr>
          <w:rFonts w:ascii="Arial Narrow" w:eastAsia="Arial Narrow" w:hAnsi="Arial Narrow" w:cs="Arial Narrow"/>
          <w:color w:val="FF0000"/>
          <w:sz w:val="24"/>
          <w:szCs w:val="24"/>
        </w:rPr>
      </w:pPr>
    </w:p>
    <w:p w:rsidR="009B6283" w:rsidRDefault="009B6283">
      <w:pPr>
        <w:pBdr>
          <w:top w:val="nil"/>
          <w:left w:val="nil"/>
          <w:bottom w:val="nil"/>
          <w:right w:val="nil"/>
          <w:between w:val="nil"/>
        </w:pBdr>
        <w:spacing w:before="266" w:line="240" w:lineRule="auto"/>
        <w:ind w:left="0" w:hanging="2"/>
        <w:rPr>
          <w:rFonts w:ascii="Arial Narrow" w:eastAsia="Arial Narrow" w:hAnsi="Arial Narrow" w:cs="Arial Narrow"/>
          <w:color w:val="FF0000"/>
          <w:sz w:val="24"/>
          <w:szCs w:val="24"/>
        </w:rPr>
      </w:pPr>
    </w:p>
    <w:p w:rsidR="009B6283" w:rsidRDefault="009B6283">
      <w:pPr>
        <w:pBdr>
          <w:top w:val="nil"/>
          <w:left w:val="nil"/>
          <w:bottom w:val="nil"/>
          <w:right w:val="nil"/>
          <w:between w:val="nil"/>
        </w:pBdr>
        <w:spacing w:before="266" w:line="240" w:lineRule="auto"/>
        <w:ind w:left="0" w:hanging="2"/>
        <w:rPr>
          <w:rFonts w:ascii="Arial Narrow" w:eastAsia="Arial Narrow" w:hAnsi="Arial Narrow" w:cs="Arial Narrow"/>
          <w:color w:val="FF0000"/>
          <w:sz w:val="24"/>
          <w:szCs w:val="24"/>
        </w:rPr>
      </w:pPr>
    </w:p>
    <w:p w:rsidR="009B6283" w:rsidRDefault="009B6283">
      <w:pPr>
        <w:pBdr>
          <w:top w:val="nil"/>
          <w:left w:val="nil"/>
          <w:bottom w:val="nil"/>
          <w:right w:val="nil"/>
          <w:between w:val="nil"/>
        </w:pBdr>
        <w:spacing w:before="266" w:line="240" w:lineRule="auto"/>
        <w:ind w:left="0" w:hanging="2"/>
        <w:rPr>
          <w:rFonts w:ascii="Arial Narrow" w:eastAsia="Arial Narrow" w:hAnsi="Arial Narrow" w:cs="Arial Narrow"/>
          <w:color w:val="FF0000"/>
          <w:sz w:val="24"/>
          <w:szCs w:val="24"/>
        </w:rPr>
      </w:pPr>
    </w:p>
    <w:p w:rsidR="009B6283" w:rsidRDefault="005B1CC1">
      <w:pPr>
        <w:pBdr>
          <w:top w:val="nil"/>
          <w:left w:val="nil"/>
          <w:bottom w:val="nil"/>
          <w:right w:val="nil"/>
          <w:between w:val="nil"/>
        </w:pBdr>
        <w:tabs>
          <w:tab w:val="left" w:pos="1320"/>
        </w:tabs>
        <w:spacing w:line="240" w:lineRule="auto"/>
        <w:ind w:leftChars="0" w:left="0" w:firstLineChars="0" w:firstLine="0"/>
        <w:rPr>
          <w:rFonts w:ascii="Arial Narrow" w:eastAsia="Arial Narrow" w:hAnsi="Arial Narrow" w:cs="Arial Narrow"/>
          <w:color w:val="FF0000"/>
          <w:sz w:val="28"/>
          <w:szCs w:val="28"/>
        </w:rPr>
      </w:pPr>
      <w:r>
        <w:rPr>
          <w:rFonts w:ascii="Arial Narrow" w:eastAsia="Arial Narrow" w:hAnsi="Arial Narrow" w:cs="Arial Narrow"/>
          <w:color w:val="FF0000"/>
          <w:sz w:val="28"/>
          <w:szCs w:val="28"/>
        </w:rPr>
        <w:t xml:space="preserve">                      </w:t>
      </w:r>
      <w:r>
        <w:rPr>
          <w:rFonts w:ascii="Arial Narrow" w:eastAsia="Arial Narrow" w:hAnsi="Arial Narrow" w:cs="Arial Narrow"/>
          <w:b/>
          <w:color w:val="FF0000"/>
          <w:sz w:val="28"/>
          <w:szCs w:val="28"/>
        </w:rPr>
        <w:t>PROGRAM: RAD S NADARENIM UČENICIMA</w:t>
      </w:r>
    </w:p>
    <w:p w:rsidR="009B6283" w:rsidRDefault="009B6283">
      <w:pPr>
        <w:pBdr>
          <w:top w:val="nil"/>
          <w:left w:val="nil"/>
          <w:bottom w:val="nil"/>
          <w:right w:val="nil"/>
          <w:between w:val="nil"/>
        </w:pBdr>
        <w:spacing w:before="46" w:line="240" w:lineRule="auto"/>
        <w:ind w:left="0" w:hanging="2"/>
        <w:rPr>
          <w:rFonts w:ascii="Arial Narrow" w:eastAsia="Arial Narrow" w:hAnsi="Arial Narrow" w:cs="Arial Narrow"/>
          <w:sz w:val="20"/>
          <w:szCs w:val="20"/>
        </w:rPr>
      </w:pPr>
    </w:p>
    <w:tbl>
      <w:tblPr>
        <w:tblStyle w:val="afffffffffffffffffffffffff8"/>
        <w:tblW w:w="9318" w:type="dxa"/>
        <w:tblInd w:w="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50"/>
        <w:gridCol w:w="1853"/>
        <w:gridCol w:w="2542"/>
        <w:gridCol w:w="3773"/>
      </w:tblGrid>
      <w:tr w:rsidR="009B6283">
        <w:trPr>
          <w:trHeight w:val="1279"/>
        </w:trPr>
        <w:tc>
          <w:tcPr>
            <w:tcW w:w="9318" w:type="dxa"/>
            <w:gridSpan w:val="4"/>
          </w:tcPr>
          <w:p w:rsidR="009B6283" w:rsidRDefault="005B1CC1">
            <w:pPr>
              <w:pBdr>
                <w:top w:val="nil"/>
                <w:left w:val="nil"/>
                <w:bottom w:val="nil"/>
                <w:right w:val="nil"/>
                <w:between w:val="nil"/>
              </w:pBdr>
              <w:spacing w:before="245"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RAD S NADARENIM UČENICIMA</w:t>
            </w:r>
          </w:p>
          <w:p w:rsidR="009B6283" w:rsidRDefault="005B1CC1">
            <w:pPr>
              <w:pBdr>
                <w:top w:val="nil"/>
                <w:left w:val="nil"/>
                <w:bottom w:val="nil"/>
                <w:right w:val="nil"/>
                <w:between w:val="nil"/>
              </w:pBdr>
              <w:spacing w:before="237" w:line="240" w:lineRule="auto"/>
              <w:ind w:left="0" w:hanging="2"/>
              <w:rPr>
                <w:rFonts w:ascii="Arial Narrow" w:eastAsia="Arial Narrow" w:hAnsi="Arial Narrow" w:cs="Arial Narrow"/>
                <w:sz w:val="24"/>
                <w:szCs w:val="24"/>
              </w:rPr>
            </w:pPr>
            <w:r>
              <w:rPr>
                <w:rFonts w:ascii="Arial Narrow" w:eastAsia="Arial Narrow" w:hAnsi="Arial Narrow" w:cs="Arial Narrow"/>
                <w:b/>
                <w:i/>
                <w:sz w:val="24"/>
                <w:szCs w:val="24"/>
              </w:rPr>
              <w:t>Nositelj aktivnosti</w:t>
            </w:r>
            <w:r>
              <w:rPr>
                <w:rFonts w:ascii="Arial Narrow" w:eastAsia="Arial Narrow" w:hAnsi="Arial Narrow" w:cs="Arial Narrow"/>
                <w:sz w:val="24"/>
                <w:szCs w:val="24"/>
              </w:rPr>
              <w:t>: psihologinja Kristina Blumenšajn, razrednici 4. razreda, predmetni učitelji</w:t>
            </w:r>
          </w:p>
        </w:tc>
      </w:tr>
      <w:tr w:rsidR="009B6283">
        <w:trPr>
          <w:trHeight w:val="551"/>
        </w:trPr>
        <w:tc>
          <w:tcPr>
            <w:tcW w:w="1150"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c>
          <w:tcPr>
            <w:tcW w:w="1853"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c>
          <w:tcPr>
            <w:tcW w:w="2542" w:type="dxa"/>
          </w:tcPr>
          <w:p w:rsidR="009B6283" w:rsidRDefault="005B1CC1">
            <w:pPr>
              <w:pBdr>
                <w:top w:val="nil"/>
                <w:left w:val="nil"/>
                <w:bottom w:val="nil"/>
                <w:right w:val="nil"/>
                <w:between w:val="nil"/>
              </w:pBdr>
              <w:spacing w:line="240" w:lineRule="auto"/>
              <w:ind w:left="0" w:right="130" w:hanging="2"/>
              <w:rPr>
                <w:rFonts w:ascii="Arial Narrow" w:eastAsia="Arial Narrow" w:hAnsi="Arial Narrow" w:cs="Arial Narrow"/>
                <w:sz w:val="24"/>
                <w:szCs w:val="24"/>
              </w:rPr>
            </w:pPr>
            <w:r>
              <w:rPr>
                <w:rFonts w:ascii="Arial Narrow" w:eastAsia="Arial Narrow" w:hAnsi="Arial Narrow" w:cs="Arial Narrow"/>
                <w:b/>
                <w:sz w:val="24"/>
                <w:szCs w:val="24"/>
              </w:rPr>
              <w:t>PLANIRANE AKTIVNOSTI</w:t>
            </w:r>
          </w:p>
        </w:tc>
        <w:tc>
          <w:tcPr>
            <w:tcW w:w="3773" w:type="dxa"/>
          </w:tcPr>
          <w:p w:rsidR="009B6283" w:rsidRDefault="005B1CC1">
            <w:pPr>
              <w:pBdr>
                <w:top w:val="nil"/>
                <w:left w:val="nil"/>
                <w:bottom w:val="nil"/>
                <w:right w:val="nil"/>
                <w:between w:val="nil"/>
              </w:pBdr>
              <w:spacing w:before="139"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RAZVIJAMO VJEŠTINE</w:t>
            </w:r>
          </w:p>
        </w:tc>
      </w:tr>
      <w:tr w:rsidR="009B6283">
        <w:trPr>
          <w:trHeight w:val="276"/>
        </w:trPr>
        <w:tc>
          <w:tcPr>
            <w:tcW w:w="1150" w:type="dxa"/>
            <w:tcBorders>
              <w:bottom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0"/>
                <w:szCs w:val="20"/>
              </w:rPr>
            </w:pPr>
          </w:p>
        </w:tc>
        <w:tc>
          <w:tcPr>
            <w:tcW w:w="1853" w:type="dxa"/>
            <w:tcBorders>
              <w:bottom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0"/>
                <w:szCs w:val="20"/>
              </w:rPr>
            </w:pPr>
          </w:p>
        </w:tc>
        <w:tc>
          <w:tcPr>
            <w:tcW w:w="6315" w:type="dxa"/>
            <w:gridSpan w:val="2"/>
            <w:tcBorders>
              <w:bottom w:val="nil"/>
            </w:tcBorders>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Primjena i obrada NNAT</w:t>
            </w:r>
          </w:p>
        </w:tc>
      </w:tr>
      <w:tr w:rsidR="009B6283">
        <w:trPr>
          <w:trHeight w:val="549"/>
        </w:trPr>
        <w:tc>
          <w:tcPr>
            <w:tcW w:w="1150" w:type="dxa"/>
            <w:tcBorders>
              <w:top w:val="nil"/>
              <w:bottom w:val="nil"/>
            </w:tcBorders>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rujan - listopad</w:t>
            </w:r>
          </w:p>
        </w:tc>
        <w:tc>
          <w:tcPr>
            <w:tcW w:w="1853" w:type="dxa"/>
            <w:tcBorders>
              <w:top w:val="nil"/>
              <w:bottom w:val="nil"/>
            </w:tcBorders>
          </w:tcPr>
          <w:p w:rsidR="009B6283" w:rsidRDefault="005B1CC1">
            <w:pPr>
              <w:pBdr>
                <w:top w:val="nil"/>
                <w:left w:val="nil"/>
                <w:bottom w:val="nil"/>
                <w:right w:val="nil"/>
                <w:between w:val="nil"/>
              </w:pBdr>
              <w:spacing w:before="136"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IDENTIFIKACIJA</w:t>
            </w:r>
          </w:p>
        </w:tc>
        <w:tc>
          <w:tcPr>
            <w:tcW w:w="6315" w:type="dxa"/>
            <w:gridSpan w:val="2"/>
            <w:tcBorders>
              <w:top w:val="nil"/>
              <w:bottom w:val="nil"/>
            </w:tcBorders>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Procjena kreativnosti učenika</w:t>
            </w:r>
          </w:p>
          <w:p w:rsidR="009B6283" w:rsidRDefault="005B1CC1">
            <w:pPr>
              <w:pBdr>
                <w:top w:val="nil"/>
                <w:left w:val="nil"/>
                <w:bottom w:val="nil"/>
                <w:right w:val="nil"/>
                <w:between w:val="nil"/>
              </w:pBdr>
              <w:spacing w:before="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Razgovor s roditeljima</w:t>
            </w:r>
          </w:p>
        </w:tc>
      </w:tr>
      <w:tr w:rsidR="009B6283">
        <w:trPr>
          <w:trHeight w:val="275"/>
        </w:trPr>
        <w:tc>
          <w:tcPr>
            <w:tcW w:w="1150" w:type="dxa"/>
            <w:tcBorders>
              <w:top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0"/>
                <w:szCs w:val="20"/>
              </w:rPr>
            </w:pPr>
          </w:p>
        </w:tc>
        <w:tc>
          <w:tcPr>
            <w:tcW w:w="1853" w:type="dxa"/>
            <w:tcBorders>
              <w:top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0"/>
                <w:szCs w:val="20"/>
              </w:rPr>
            </w:pPr>
          </w:p>
        </w:tc>
        <w:tc>
          <w:tcPr>
            <w:tcW w:w="6315" w:type="dxa"/>
            <w:gridSpan w:val="2"/>
            <w:tcBorders>
              <w:top w:val="nil"/>
            </w:tcBorders>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Razgovor s učiteljima</w:t>
            </w:r>
          </w:p>
        </w:tc>
      </w:tr>
      <w:tr w:rsidR="009B6283">
        <w:trPr>
          <w:trHeight w:val="286"/>
        </w:trPr>
        <w:tc>
          <w:tcPr>
            <w:tcW w:w="1150" w:type="dxa"/>
            <w:tcBorders>
              <w:bottom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0"/>
                <w:szCs w:val="20"/>
              </w:rPr>
            </w:pPr>
          </w:p>
        </w:tc>
        <w:tc>
          <w:tcPr>
            <w:tcW w:w="1853" w:type="dxa"/>
            <w:tcBorders>
              <w:bottom w:val="nil"/>
            </w:tcBorders>
          </w:tcPr>
          <w:p w:rsidR="009B6283" w:rsidRDefault="005B1CC1">
            <w:pPr>
              <w:pBdr>
                <w:top w:val="nil"/>
                <w:left w:val="nil"/>
                <w:bottom w:val="nil"/>
                <w:right w:val="nil"/>
                <w:between w:val="nil"/>
              </w:pBdr>
              <w:spacing w:before="10" w:line="240" w:lineRule="auto"/>
              <w:ind w:left="0" w:right="113" w:hanging="2"/>
              <w:jc w:val="center"/>
              <w:rPr>
                <w:rFonts w:ascii="Arial Narrow" w:eastAsia="Arial Narrow" w:hAnsi="Arial Narrow" w:cs="Arial Narrow"/>
                <w:sz w:val="24"/>
                <w:szCs w:val="24"/>
              </w:rPr>
            </w:pPr>
            <w:r>
              <w:rPr>
                <w:rFonts w:ascii="Arial Narrow" w:eastAsia="Arial Narrow" w:hAnsi="Arial Narrow" w:cs="Arial Narrow"/>
                <w:b/>
                <w:sz w:val="24"/>
                <w:szCs w:val="24"/>
              </w:rPr>
              <w:t>Aktivnosti za</w:t>
            </w:r>
          </w:p>
        </w:tc>
        <w:tc>
          <w:tcPr>
            <w:tcW w:w="2542" w:type="dxa"/>
            <w:tcBorders>
              <w:bottom w:val="nil"/>
            </w:tcBorders>
          </w:tcPr>
          <w:p w:rsidR="009B6283" w:rsidRDefault="005B1CC1">
            <w:pPr>
              <w:pBdr>
                <w:top w:val="nil"/>
                <w:left w:val="nil"/>
                <w:bottom w:val="nil"/>
                <w:right w:val="nil"/>
                <w:between w:val="nil"/>
              </w:pBdr>
              <w:spacing w:before="1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Jezične radionice</w:t>
            </w:r>
          </w:p>
        </w:tc>
        <w:tc>
          <w:tcPr>
            <w:tcW w:w="3773" w:type="dxa"/>
            <w:tcBorders>
              <w:bottom w:val="nil"/>
            </w:tcBorders>
          </w:tcPr>
          <w:p w:rsidR="009B6283" w:rsidRDefault="005B1CC1">
            <w:pPr>
              <w:pBdr>
                <w:top w:val="nil"/>
                <w:left w:val="nil"/>
                <w:bottom w:val="nil"/>
                <w:right w:val="nil"/>
                <w:between w:val="nil"/>
              </w:pBdr>
              <w:spacing w:before="1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Zadaci su usmjereni poticanju</w:t>
            </w:r>
          </w:p>
        </w:tc>
      </w:tr>
      <w:tr w:rsidR="009B6283">
        <w:trPr>
          <w:trHeight w:val="274"/>
        </w:trPr>
        <w:tc>
          <w:tcPr>
            <w:tcW w:w="1150" w:type="dxa"/>
            <w:tcBorders>
              <w:top w:val="nil"/>
              <w:bottom w:val="nil"/>
            </w:tcBorders>
          </w:tcPr>
          <w:p w:rsidR="009B6283" w:rsidRDefault="005B1CC1">
            <w:pPr>
              <w:pBdr>
                <w:top w:val="nil"/>
                <w:left w:val="nil"/>
                <w:bottom w:val="nil"/>
                <w:right w:val="nil"/>
                <w:between w:val="nil"/>
              </w:pBdr>
              <w:spacing w:before="3" w:line="240" w:lineRule="auto"/>
              <w:ind w:left="0" w:right="102" w:hanging="2"/>
              <w:jc w:val="center"/>
              <w:rPr>
                <w:rFonts w:ascii="Arial Narrow" w:eastAsia="Arial Narrow" w:hAnsi="Arial Narrow" w:cs="Arial Narrow"/>
                <w:sz w:val="24"/>
                <w:szCs w:val="24"/>
              </w:rPr>
            </w:pPr>
            <w:r>
              <w:rPr>
                <w:rFonts w:ascii="Arial Narrow" w:eastAsia="Arial Narrow" w:hAnsi="Arial Narrow" w:cs="Arial Narrow"/>
                <w:sz w:val="24"/>
                <w:szCs w:val="24"/>
              </w:rPr>
              <w:t>listopad -</w:t>
            </w:r>
          </w:p>
        </w:tc>
        <w:tc>
          <w:tcPr>
            <w:tcW w:w="1853" w:type="dxa"/>
            <w:tcBorders>
              <w:top w:val="nil"/>
              <w:bottom w:val="nil"/>
            </w:tcBorders>
          </w:tcPr>
          <w:p w:rsidR="009B6283" w:rsidRDefault="005B1CC1">
            <w:pPr>
              <w:pBdr>
                <w:top w:val="nil"/>
                <w:left w:val="nil"/>
                <w:bottom w:val="nil"/>
                <w:right w:val="nil"/>
                <w:between w:val="nil"/>
              </w:pBdr>
              <w:spacing w:line="240" w:lineRule="auto"/>
              <w:ind w:left="0" w:right="109" w:hanging="2"/>
              <w:jc w:val="center"/>
              <w:rPr>
                <w:rFonts w:ascii="Arial Narrow" w:eastAsia="Arial Narrow" w:hAnsi="Arial Narrow" w:cs="Arial Narrow"/>
                <w:sz w:val="24"/>
                <w:szCs w:val="24"/>
              </w:rPr>
            </w:pPr>
            <w:r>
              <w:rPr>
                <w:rFonts w:ascii="Arial Narrow" w:eastAsia="Arial Narrow" w:hAnsi="Arial Narrow" w:cs="Arial Narrow"/>
                <w:b/>
                <w:sz w:val="24"/>
                <w:szCs w:val="24"/>
              </w:rPr>
              <w:t>rad s</w:t>
            </w:r>
          </w:p>
        </w:tc>
        <w:tc>
          <w:tcPr>
            <w:tcW w:w="2542" w:type="dxa"/>
            <w:tcBorders>
              <w:top w:val="nil"/>
              <w:bottom w:val="nil"/>
            </w:tcBorders>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Matematičko logičke</w:t>
            </w:r>
          </w:p>
        </w:tc>
        <w:tc>
          <w:tcPr>
            <w:tcW w:w="3773" w:type="dxa"/>
            <w:tcBorders>
              <w:top w:val="nil"/>
              <w:bottom w:val="nil"/>
            </w:tcBorders>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matematičkih, logičkih, jezičnih,</w:t>
            </w:r>
          </w:p>
        </w:tc>
      </w:tr>
      <w:tr w:rsidR="009B6283">
        <w:trPr>
          <w:trHeight w:val="274"/>
        </w:trPr>
        <w:tc>
          <w:tcPr>
            <w:tcW w:w="1150" w:type="dxa"/>
            <w:tcBorders>
              <w:top w:val="nil"/>
              <w:bottom w:val="nil"/>
            </w:tcBorders>
          </w:tcPr>
          <w:p w:rsidR="009B6283" w:rsidRDefault="005B1CC1">
            <w:pPr>
              <w:pBdr>
                <w:top w:val="nil"/>
                <w:left w:val="nil"/>
                <w:bottom w:val="nil"/>
                <w:right w:val="nil"/>
                <w:between w:val="nil"/>
              </w:pBdr>
              <w:spacing w:before="2" w:line="240" w:lineRule="auto"/>
              <w:ind w:left="0" w:right="102" w:hanging="2"/>
              <w:jc w:val="center"/>
              <w:rPr>
                <w:rFonts w:ascii="Arial Narrow" w:eastAsia="Arial Narrow" w:hAnsi="Arial Narrow" w:cs="Arial Narrow"/>
                <w:sz w:val="24"/>
                <w:szCs w:val="24"/>
              </w:rPr>
            </w:pPr>
            <w:r>
              <w:rPr>
                <w:rFonts w:ascii="Arial Narrow" w:eastAsia="Arial Narrow" w:hAnsi="Arial Narrow" w:cs="Arial Narrow"/>
                <w:sz w:val="24"/>
                <w:szCs w:val="24"/>
              </w:rPr>
              <w:t>lipanj</w:t>
            </w:r>
          </w:p>
        </w:tc>
        <w:tc>
          <w:tcPr>
            <w:tcW w:w="1853" w:type="dxa"/>
            <w:tcBorders>
              <w:top w:val="nil"/>
              <w:bottom w:val="nil"/>
            </w:tcBorders>
          </w:tcPr>
          <w:p w:rsidR="009B6283" w:rsidRDefault="005B1CC1">
            <w:pPr>
              <w:pBdr>
                <w:top w:val="nil"/>
                <w:left w:val="nil"/>
                <w:bottom w:val="nil"/>
                <w:right w:val="nil"/>
                <w:between w:val="nil"/>
              </w:pBdr>
              <w:spacing w:line="240" w:lineRule="auto"/>
              <w:ind w:left="0" w:right="110" w:hanging="2"/>
              <w:jc w:val="center"/>
              <w:rPr>
                <w:rFonts w:ascii="Arial Narrow" w:eastAsia="Arial Narrow" w:hAnsi="Arial Narrow" w:cs="Arial Narrow"/>
                <w:sz w:val="24"/>
                <w:szCs w:val="24"/>
              </w:rPr>
            </w:pPr>
            <w:r>
              <w:rPr>
                <w:rFonts w:ascii="Arial Narrow" w:eastAsia="Arial Narrow" w:hAnsi="Arial Narrow" w:cs="Arial Narrow"/>
                <w:b/>
                <w:sz w:val="24"/>
                <w:szCs w:val="24"/>
              </w:rPr>
              <w:t>potencijalno</w:t>
            </w:r>
          </w:p>
        </w:tc>
        <w:tc>
          <w:tcPr>
            <w:tcW w:w="2542" w:type="dxa"/>
            <w:tcBorders>
              <w:top w:val="nil"/>
              <w:bottom w:val="nil"/>
            </w:tcBorders>
          </w:tcPr>
          <w:p w:rsidR="009B6283" w:rsidRDefault="005B1CC1">
            <w:pPr>
              <w:pBdr>
                <w:top w:val="nil"/>
                <w:left w:val="nil"/>
                <w:bottom w:val="nil"/>
                <w:right w:val="nil"/>
                <w:between w:val="nil"/>
              </w:pBdr>
              <w:spacing w:before="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radionice</w:t>
            </w:r>
          </w:p>
        </w:tc>
        <w:tc>
          <w:tcPr>
            <w:tcW w:w="3773" w:type="dxa"/>
            <w:tcBorders>
              <w:top w:val="nil"/>
              <w:bottom w:val="nil"/>
            </w:tcBorders>
          </w:tcPr>
          <w:p w:rsidR="009B6283" w:rsidRDefault="005B1CC1">
            <w:pPr>
              <w:pBdr>
                <w:top w:val="nil"/>
                <w:left w:val="nil"/>
                <w:bottom w:val="nil"/>
                <w:right w:val="nil"/>
                <w:between w:val="nil"/>
              </w:pBdr>
              <w:spacing w:before="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stvaralačko-praktičnih sposobnosti i</w:t>
            </w:r>
          </w:p>
        </w:tc>
      </w:tr>
      <w:tr w:rsidR="009B6283">
        <w:trPr>
          <w:trHeight w:val="284"/>
        </w:trPr>
        <w:tc>
          <w:tcPr>
            <w:tcW w:w="1150" w:type="dxa"/>
            <w:tcBorders>
              <w:top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0"/>
                <w:szCs w:val="20"/>
              </w:rPr>
            </w:pPr>
          </w:p>
        </w:tc>
        <w:tc>
          <w:tcPr>
            <w:tcW w:w="1853" w:type="dxa"/>
            <w:tcBorders>
              <w:top w:val="nil"/>
            </w:tcBorders>
          </w:tcPr>
          <w:p w:rsidR="009B6283" w:rsidRDefault="005B1CC1">
            <w:pPr>
              <w:pBdr>
                <w:top w:val="nil"/>
                <w:left w:val="nil"/>
                <w:bottom w:val="nil"/>
                <w:right w:val="nil"/>
                <w:between w:val="nil"/>
              </w:pBdr>
              <w:spacing w:line="240" w:lineRule="auto"/>
              <w:ind w:left="0" w:right="111" w:hanging="2"/>
              <w:jc w:val="center"/>
              <w:rPr>
                <w:rFonts w:ascii="Arial Narrow" w:eastAsia="Arial Narrow" w:hAnsi="Arial Narrow" w:cs="Arial Narrow"/>
                <w:sz w:val="24"/>
                <w:szCs w:val="24"/>
              </w:rPr>
            </w:pPr>
            <w:r>
              <w:rPr>
                <w:rFonts w:ascii="Arial Narrow" w:eastAsia="Arial Narrow" w:hAnsi="Arial Narrow" w:cs="Arial Narrow"/>
                <w:b/>
                <w:sz w:val="24"/>
                <w:szCs w:val="24"/>
              </w:rPr>
              <w:t>darovitim</w:t>
            </w:r>
          </w:p>
        </w:tc>
        <w:tc>
          <w:tcPr>
            <w:tcW w:w="2542" w:type="dxa"/>
            <w:tcBorders>
              <w:top w:val="nil"/>
            </w:tcBorders>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Logičko – kreativne</w:t>
            </w:r>
          </w:p>
        </w:tc>
        <w:tc>
          <w:tcPr>
            <w:tcW w:w="3773" w:type="dxa"/>
            <w:tcBorders>
              <w:top w:val="nil"/>
            </w:tcBorders>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vještina, apstraktnog mišljenja, poticanju</w:t>
            </w:r>
          </w:p>
        </w:tc>
      </w:tr>
    </w:tbl>
    <w:p w:rsidR="009B6283" w:rsidRDefault="009B6283">
      <w:pPr>
        <w:ind w:left="0" w:hanging="2"/>
        <w:rPr>
          <w:rFonts w:ascii="Arial Narrow" w:eastAsia="Arial Narrow" w:hAnsi="Arial Narrow" w:cs="Arial Narrow"/>
          <w:sz w:val="24"/>
          <w:szCs w:val="24"/>
        </w:rPr>
        <w:sectPr w:rsidR="009B6283">
          <w:type w:val="continuous"/>
          <w:pgSz w:w="11910" w:h="16840"/>
          <w:pgMar w:top="1100" w:right="860" w:bottom="1460"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bl>
      <w:tblPr>
        <w:tblStyle w:val="afffffffffffffffffffffffff9"/>
        <w:tblW w:w="9318" w:type="dxa"/>
        <w:tblInd w:w="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50"/>
        <w:gridCol w:w="1853"/>
        <w:gridCol w:w="2542"/>
        <w:gridCol w:w="3773"/>
      </w:tblGrid>
      <w:tr w:rsidR="009B6283">
        <w:trPr>
          <w:trHeight w:val="5786"/>
        </w:trPr>
        <w:tc>
          <w:tcPr>
            <w:tcW w:w="1150"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c>
          <w:tcPr>
            <w:tcW w:w="1853" w:type="dxa"/>
          </w:tcPr>
          <w:p w:rsidR="009B6283" w:rsidRDefault="005B1CC1">
            <w:pPr>
              <w:pBdr>
                <w:top w:val="nil"/>
                <w:left w:val="nil"/>
                <w:bottom w:val="nil"/>
                <w:right w:val="nil"/>
                <w:between w:val="nil"/>
              </w:pBdr>
              <w:spacing w:line="240" w:lineRule="auto"/>
              <w:ind w:left="0" w:right="109" w:hanging="2"/>
              <w:jc w:val="center"/>
              <w:rPr>
                <w:rFonts w:ascii="Arial Narrow" w:eastAsia="Arial Narrow" w:hAnsi="Arial Narrow" w:cs="Arial Narrow"/>
                <w:sz w:val="24"/>
                <w:szCs w:val="24"/>
              </w:rPr>
            </w:pPr>
            <w:r>
              <w:rPr>
                <w:rFonts w:ascii="Arial Narrow" w:eastAsia="Arial Narrow" w:hAnsi="Arial Narrow" w:cs="Arial Narrow"/>
                <w:b/>
                <w:sz w:val="24"/>
                <w:szCs w:val="24"/>
              </w:rPr>
              <w:t>učenicima 4. razreda iz Projekta</w:t>
            </w:r>
          </w:p>
          <w:p w:rsidR="009B6283" w:rsidRDefault="005B1CC1">
            <w:pPr>
              <w:pBdr>
                <w:top w:val="nil"/>
                <w:left w:val="nil"/>
                <w:bottom w:val="nil"/>
                <w:right w:val="nil"/>
                <w:between w:val="nil"/>
              </w:pBdr>
              <w:spacing w:line="240" w:lineRule="auto"/>
              <w:ind w:left="0" w:right="107" w:hanging="2"/>
              <w:jc w:val="center"/>
              <w:rPr>
                <w:rFonts w:ascii="Arial Narrow" w:eastAsia="Arial Narrow" w:hAnsi="Arial Narrow" w:cs="Arial Narrow"/>
                <w:sz w:val="24"/>
                <w:szCs w:val="24"/>
              </w:rPr>
            </w:pPr>
            <w:r>
              <w:rPr>
                <w:rFonts w:ascii="Arial Narrow" w:eastAsia="Arial Narrow" w:hAnsi="Arial Narrow" w:cs="Arial Narrow"/>
                <w:b/>
                <w:sz w:val="24"/>
                <w:szCs w:val="24"/>
              </w:rPr>
              <w:t>„Lumen”</w:t>
            </w:r>
          </w:p>
        </w:tc>
        <w:tc>
          <w:tcPr>
            <w:tcW w:w="2542" w:type="dxa"/>
          </w:tcPr>
          <w:p w:rsidR="009B6283" w:rsidRDefault="005B1CC1">
            <w:pPr>
              <w:pBdr>
                <w:top w:val="nil"/>
                <w:left w:val="nil"/>
                <w:bottom w:val="nil"/>
                <w:right w:val="nil"/>
                <w:between w:val="nil"/>
              </w:pBdr>
              <w:spacing w:before="4" w:line="244" w:lineRule="auto"/>
              <w:ind w:left="0" w:right="130" w:hanging="2"/>
              <w:rPr>
                <w:rFonts w:ascii="Arial Narrow" w:eastAsia="Arial Narrow" w:hAnsi="Arial Narrow" w:cs="Arial Narrow"/>
                <w:sz w:val="24"/>
                <w:szCs w:val="24"/>
              </w:rPr>
            </w:pPr>
            <w:r>
              <w:rPr>
                <w:rFonts w:ascii="Arial Narrow" w:eastAsia="Arial Narrow" w:hAnsi="Arial Narrow" w:cs="Arial Narrow"/>
                <w:sz w:val="24"/>
                <w:szCs w:val="24"/>
              </w:rPr>
              <w:t>radionce Prirodoslovno – znanstvene radionice</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Praktično – stvaralačke</w:t>
            </w:r>
          </w:p>
          <w:p w:rsidR="009B6283" w:rsidRDefault="005B1CC1">
            <w:pPr>
              <w:pBdr>
                <w:top w:val="nil"/>
                <w:left w:val="nil"/>
                <w:bottom w:val="nil"/>
                <w:right w:val="nil"/>
                <w:between w:val="nil"/>
              </w:pBdr>
              <w:spacing w:before="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radionice</w:t>
            </w:r>
          </w:p>
        </w:tc>
        <w:tc>
          <w:tcPr>
            <w:tcW w:w="3773" w:type="dxa"/>
          </w:tcPr>
          <w:p w:rsidR="009B6283" w:rsidRDefault="005B1CC1">
            <w:pPr>
              <w:pBdr>
                <w:top w:val="nil"/>
                <w:left w:val="nil"/>
                <w:bottom w:val="nil"/>
                <w:right w:val="nil"/>
                <w:between w:val="nil"/>
              </w:pBdr>
              <w:spacing w:before="4" w:line="242" w:lineRule="auto"/>
              <w:ind w:left="0" w:right="124" w:hanging="2"/>
              <w:rPr>
                <w:rFonts w:ascii="Arial Narrow" w:eastAsia="Arial Narrow" w:hAnsi="Arial Narrow" w:cs="Arial Narrow"/>
                <w:sz w:val="24"/>
                <w:szCs w:val="24"/>
              </w:rPr>
            </w:pPr>
            <w:r>
              <w:rPr>
                <w:rFonts w:ascii="Arial Narrow" w:eastAsia="Arial Narrow" w:hAnsi="Arial Narrow" w:cs="Arial Narrow"/>
                <w:sz w:val="24"/>
                <w:szCs w:val="24"/>
              </w:rPr>
              <w:t>socijalnih vještina – komunikacije i suradnje, koncentracije. Neki su zadaci više usmjereni razvoju konvergentnog mišljenja i logičkog zaključivanja, a drugi izuzetno potiču divergentno mišljenje i misaonu kreativnost učenika. Neke su pak radionice usmjere</w:t>
            </w:r>
            <w:r>
              <w:rPr>
                <w:rFonts w:ascii="Arial Narrow" w:eastAsia="Arial Narrow" w:hAnsi="Arial Narrow" w:cs="Arial Narrow"/>
                <w:sz w:val="24"/>
                <w:szCs w:val="24"/>
              </w:rPr>
              <w:t xml:space="preserve">ne upoznavanju i proučavanju znanstvene metode. Sve radionice usmjerene su I poticanju suradnje, međusobnog uvažavanja I tolerancije različitosti, poticanju razvoja socijalnih vještina. Raznovrsnost zadataka namjerna je. U mlađoj školskoj dobi izuzetno je </w:t>
            </w:r>
            <w:r>
              <w:rPr>
                <w:rFonts w:ascii="Arial Narrow" w:eastAsia="Arial Narrow" w:hAnsi="Arial Narrow" w:cs="Arial Narrow"/>
                <w:sz w:val="24"/>
                <w:szCs w:val="24"/>
              </w:rPr>
              <w:t>važno ponuditi učenicima raznovrsne aktivnosti kako bi mogli istraživati svoje afinitete i potencijale, otkrivati svoje interese, najjače strane, ali istodobno prihvaćati i one slabije, te razvijati realnu i pozitivnu sliku o sebi (izbjeći nezdravi perfekc</w:t>
            </w:r>
            <w:r>
              <w:rPr>
                <w:rFonts w:ascii="Arial Narrow" w:eastAsia="Arial Narrow" w:hAnsi="Arial Narrow" w:cs="Arial Narrow"/>
                <w:sz w:val="24"/>
                <w:szCs w:val="24"/>
              </w:rPr>
              <w:t>ionizam).</w:t>
            </w:r>
          </w:p>
        </w:tc>
      </w:tr>
    </w:tbl>
    <w:p w:rsidR="009B6283" w:rsidRDefault="009B6283">
      <w:pPr>
        <w:pBdr>
          <w:top w:val="nil"/>
          <w:left w:val="nil"/>
          <w:bottom w:val="nil"/>
          <w:right w:val="nil"/>
          <w:between w:val="nil"/>
        </w:pBdr>
        <w:spacing w:before="253" w:line="240" w:lineRule="auto"/>
        <w:ind w:left="0" w:hanging="2"/>
        <w:rPr>
          <w:rFonts w:ascii="Arial Narrow" w:eastAsia="Arial Narrow" w:hAnsi="Arial Narrow" w:cs="Arial Narrow"/>
          <w:color w:val="FF0000"/>
          <w:sz w:val="24"/>
          <w:szCs w:val="24"/>
        </w:rPr>
      </w:pPr>
    </w:p>
    <w:p w:rsidR="009B6283" w:rsidRDefault="009B6283">
      <w:pPr>
        <w:pBdr>
          <w:top w:val="nil"/>
          <w:left w:val="nil"/>
          <w:bottom w:val="nil"/>
          <w:right w:val="nil"/>
          <w:between w:val="nil"/>
        </w:pBdr>
        <w:tabs>
          <w:tab w:val="left" w:pos="1553"/>
        </w:tabs>
        <w:spacing w:line="240" w:lineRule="auto"/>
        <w:ind w:leftChars="0" w:left="284" w:firstLineChars="0" w:firstLine="0"/>
        <w:rPr>
          <w:rFonts w:ascii="Arial Narrow" w:eastAsia="Arial Narrow" w:hAnsi="Arial Narrow" w:cs="Arial Narrow"/>
          <w:b/>
          <w:sz w:val="24"/>
          <w:szCs w:val="24"/>
        </w:rPr>
      </w:pPr>
    </w:p>
    <w:p w:rsidR="009B6283" w:rsidRDefault="009B6283">
      <w:pPr>
        <w:pBdr>
          <w:top w:val="nil"/>
          <w:left w:val="nil"/>
          <w:bottom w:val="nil"/>
          <w:right w:val="nil"/>
          <w:between w:val="nil"/>
        </w:pBdr>
        <w:tabs>
          <w:tab w:val="left" w:pos="1553"/>
        </w:tabs>
        <w:spacing w:line="240" w:lineRule="auto"/>
        <w:ind w:leftChars="0" w:left="284" w:firstLineChars="0" w:firstLine="0"/>
        <w:rPr>
          <w:rFonts w:ascii="Arial Narrow" w:eastAsia="Arial Narrow" w:hAnsi="Arial Narrow" w:cs="Arial Narrow"/>
          <w:b/>
          <w:sz w:val="24"/>
          <w:szCs w:val="24"/>
        </w:rPr>
      </w:pPr>
    </w:p>
    <w:p w:rsidR="009B6283" w:rsidRDefault="009B6283">
      <w:pPr>
        <w:pBdr>
          <w:top w:val="nil"/>
          <w:left w:val="nil"/>
          <w:bottom w:val="nil"/>
          <w:right w:val="nil"/>
          <w:between w:val="nil"/>
        </w:pBdr>
        <w:tabs>
          <w:tab w:val="left" w:pos="1553"/>
        </w:tabs>
        <w:spacing w:line="240" w:lineRule="auto"/>
        <w:ind w:leftChars="0" w:left="284" w:firstLineChars="0" w:firstLine="0"/>
        <w:rPr>
          <w:rFonts w:ascii="Arial Narrow" w:eastAsia="Arial Narrow" w:hAnsi="Arial Narrow" w:cs="Arial Narrow"/>
          <w:b/>
          <w:sz w:val="24"/>
          <w:szCs w:val="24"/>
        </w:rPr>
      </w:pPr>
    </w:p>
    <w:p w:rsidR="009B6283" w:rsidRDefault="009B6283">
      <w:pPr>
        <w:pBdr>
          <w:top w:val="nil"/>
          <w:left w:val="nil"/>
          <w:bottom w:val="nil"/>
          <w:right w:val="nil"/>
          <w:between w:val="nil"/>
        </w:pBdr>
        <w:tabs>
          <w:tab w:val="left" w:pos="1553"/>
        </w:tabs>
        <w:spacing w:line="240" w:lineRule="auto"/>
        <w:ind w:leftChars="0" w:left="284" w:firstLineChars="0" w:firstLine="0"/>
        <w:rPr>
          <w:rFonts w:ascii="Arial Narrow" w:eastAsia="Arial Narrow" w:hAnsi="Arial Narrow" w:cs="Arial Narrow"/>
          <w:b/>
          <w:sz w:val="24"/>
          <w:szCs w:val="24"/>
        </w:rPr>
      </w:pPr>
    </w:p>
    <w:p w:rsidR="009B6283" w:rsidRDefault="009B6283">
      <w:pPr>
        <w:pBdr>
          <w:top w:val="nil"/>
          <w:left w:val="nil"/>
          <w:bottom w:val="nil"/>
          <w:right w:val="nil"/>
          <w:between w:val="nil"/>
        </w:pBdr>
        <w:tabs>
          <w:tab w:val="left" w:pos="1553"/>
        </w:tabs>
        <w:spacing w:line="240" w:lineRule="auto"/>
        <w:ind w:leftChars="0" w:left="284" w:firstLineChars="0" w:firstLine="0"/>
        <w:rPr>
          <w:rFonts w:ascii="Arial Narrow" w:eastAsia="Arial Narrow" w:hAnsi="Arial Narrow" w:cs="Arial Narrow"/>
          <w:b/>
          <w:sz w:val="24"/>
          <w:szCs w:val="24"/>
        </w:rPr>
      </w:pPr>
    </w:p>
    <w:p w:rsidR="009B6283" w:rsidRDefault="009B6283">
      <w:pPr>
        <w:pBdr>
          <w:top w:val="nil"/>
          <w:left w:val="nil"/>
          <w:bottom w:val="nil"/>
          <w:right w:val="nil"/>
          <w:between w:val="nil"/>
        </w:pBdr>
        <w:tabs>
          <w:tab w:val="left" w:pos="1553"/>
        </w:tabs>
        <w:spacing w:line="240" w:lineRule="auto"/>
        <w:ind w:leftChars="0" w:left="284" w:firstLineChars="0" w:firstLine="0"/>
        <w:rPr>
          <w:rFonts w:ascii="Arial Narrow" w:eastAsia="Arial Narrow" w:hAnsi="Arial Narrow" w:cs="Arial Narrow"/>
          <w:b/>
          <w:sz w:val="24"/>
          <w:szCs w:val="24"/>
        </w:rPr>
      </w:pPr>
    </w:p>
    <w:p w:rsidR="009B6283" w:rsidRDefault="009B6283">
      <w:pPr>
        <w:pBdr>
          <w:top w:val="nil"/>
          <w:left w:val="nil"/>
          <w:bottom w:val="nil"/>
          <w:right w:val="nil"/>
          <w:between w:val="nil"/>
        </w:pBdr>
        <w:tabs>
          <w:tab w:val="left" w:pos="1553"/>
        </w:tabs>
        <w:spacing w:line="240" w:lineRule="auto"/>
        <w:ind w:leftChars="0" w:left="284" w:firstLineChars="0" w:firstLine="0"/>
        <w:rPr>
          <w:rFonts w:ascii="Arial Narrow" w:eastAsia="Arial Narrow" w:hAnsi="Arial Narrow" w:cs="Arial Narrow"/>
          <w:b/>
          <w:sz w:val="24"/>
          <w:szCs w:val="24"/>
        </w:rPr>
      </w:pPr>
    </w:p>
    <w:p w:rsidR="009B6283" w:rsidRDefault="005B1CC1">
      <w:pPr>
        <w:pBdr>
          <w:top w:val="nil"/>
          <w:left w:val="nil"/>
          <w:bottom w:val="nil"/>
          <w:right w:val="nil"/>
          <w:between w:val="nil"/>
        </w:pBdr>
        <w:tabs>
          <w:tab w:val="left" w:pos="1553"/>
        </w:tabs>
        <w:spacing w:line="240" w:lineRule="auto"/>
        <w:ind w:leftChars="0" w:left="284" w:firstLineChars="0" w:firstLine="0"/>
        <w:rPr>
          <w:rFonts w:ascii="Arial Narrow" w:eastAsia="Arial Narrow" w:hAnsi="Arial Narrow" w:cs="Arial Narrow"/>
          <w:color w:val="FF0000"/>
          <w:sz w:val="28"/>
          <w:szCs w:val="28"/>
        </w:rPr>
      </w:pPr>
      <w:r>
        <w:rPr>
          <w:rFonts w:ascii="Arial Narrow" w:eastAsia="Arial Narrow" w:hAnsi="Arial Narrow" w:cs="Arial Narrow"/>
          <w:b/>
          <w:color w:val="FF0000"/>
          <w:sz w:val="28"/>
          <w:szCs w:val="28"/>
        </w:rPr>
        <w:lastRenderedPageBreak/>
        <w:t xml:space="preserve">            Projekt: MALI ČITAČI</w:t>
      </w:r>
    </w:p>
    <w:p w:rsidR="009B6283" w:rsidRDefault="009B6283">
      <w:pPr>
        <w:pBdr>
          <w:top w:val="nil"/>
          <w:left w:val="nil"/>
          <w:bottom w:val="nil"/>
          <w:right w:val="nil"/>
          <w:between w:val="nil"/>
        </w:pBdr>
        <w:spacing w:before="9" w:line="240" w:lineRule="auto"/>
        <w:ind w:left="0" w:hanging="2"/>
        <w:rPr>
          <w:rFonts w:ascii="Arial Narrow" w:eastAsia="Arial Narrow" w:hAnsi="Arial Narrow" w:cs="Arial Narrow"/>
          <w:sz w:val="20"/>
          <w:szCs w:val="20"/>
        </w:rPr>
      </w:pPr>
    </w:p>
    <w:tbl>
      <w:tblPr>
        <w:tblStyle w:val="afffffffffffffffffffffffffa"/>
        <w:tblW w:w="8868" w:type="dxa"/>
        <w:tblInd w:w="8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68"/>
      </w:tblGrid>
      <w:tr w:rsidR="009B6283">
        <w:trPr>
          <w:trHeight w:val="316"/>
        </w:trPr>
        <w:tc>
          <w:tcPr>
            <w:tcW w:w="8868"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Čitalačka pismenost učenika 2. razreda</w:t>
            </w:r>
          </w:p>
        </w:tc>
      </w:tr>
      <w:tr w:rsidR="009B6283">
        <w:trPr>
          <w:trHeight w:val="1267"/>
        </w:trPr>
        <w:tc>
          <w:tcPr>
            <w:tcW w:w="8868"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NOSITELJI PROJEKTA</w:t>
            </w:r>
          </w:p>
          <w:p w:rsidR="009B6283" w:rsidRDefault="005B1CC1">
            <w:pPr>
              <w:pBdr>
                <w:top w:val="nil"/>
                <w:left w:val="nil"/>
                <w:bottom w:val="nil"/>
                <w:right w:val="nil"/>
                <w:between w:val="nil"/>
              </w:pBdr>
              <w:spacing w:before="4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Školska knjižničarka ANa Novotny</w:t>
            </w:r>
          </w:p>
          <w:p w:rsidR="009B6283" w:rsidRDefault="005B1CC1">
            <w:pPr>
              <w:pBdr>
                <w:top w:val="nil"/>
                <w:left w:val="nil"/>
                <w:bottom w:val="nil"/>
                <w:right w:val="nil"/>
                <w:between w:val="nil"/>
              </w:pBdr>
              <w:spacing w:before="4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SURADNICI:</w:t>
            </w:r>
          </w:p>
          <w:p w:rsidR="009B6283" w:rsidRDefault="005B1CC1">
            <w:pPr>
              <w:pBdr>
                <w:top w:val="nil"/>
                <w:left w:val="nil"/>
                <w:bottom w:val="nil"/>
                <w:right w:val="nil"/>
                <w:between w:val="nil"/>
              </w:pBdr>
              <w:spacing w:before="4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Učitelji 2. razreda</w:t>
            </w:r>
          </w:p>
        </w:tc>
      </w:tr>
      <w:tr w:rsidR="009B6283">
        <w:trPr>
          <w:trHeight w:val="2217"/>
        </w:trPr>
        <w:tc>
          <w:tcPr>
            <w:tcW w:w="8868" w:type="dxa"/>
          </w:tcPr>
          <w:p w:rsidR="009B6283" w:rsidRDefault="005B1CC1">
            <w:pPr>
              <w:pBdr>
                <w:top w:val="nil"/>
                <w:left w:val="nil"/>
                <w:bottom w:val="nil"/>
                <w:right w:val="nil"/>
                <w:between w:val="nil"/>
              </w:pBdr>
              <w:spacing w:before="2"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CILJEVI PROJEKTA</w:t>
            </w:r>
          </w:p>
          <w:p w:rsidR="009B6283" w:rsidRDefault="005B1CC1" w:rsidP="005B1CC1">
            <w:pPr>
              <w:numPr>
                <w:ilvl w:val="0"/>
                <w:numId w:val="111"/>
              </w:numPr>
              <w:pBdr>
                <w:top w:val="nil"/>
                <w:left w:val="nil"/>
                <w:bottom w:val="nil"/>
                <w:right w:val="nil"/>
                <w:between w:val="nil"/>
              </w:pBdr>
              <w:tabs>
                <w:tab w:val="left" w:pos="837"/>
              </w:tabs>
              <w:spacing w:before="4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Prevenirati školski neuspjeh kroz čitanje s razumijevanjem</w:t>
            </w:r>
          </w:p>
          <w:p w:rsidR="009B6283" w:rsidRDefault="005B1CC1" w:rsidP="005B1CC1">
            <w:pPr>
              <w:numPr>
                <w:ilvl w:val="0"/>
                <w:numId w:val="111"/>
              </w:numPr>
              <w:pBdr>
                <w:top w:val="nil"/>
                <w:left w:val="nil"/>
                <w:bottom w:val="nil"/>
                <w:right w:val="nil"/>
                <w:between w:val="nil"/>
              </w:pBdr>
              <w:tabs>
                <w:tab w:val="left" w:pos="837"/>
              </w:tabs>
              <w:spacing w:before="4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Usavršiti tehniku čitanja</w:t>
            </w:r>
          </w:p>
          <w:p w:rsidR="009B6283" w:rsidRDefault="005B1CC1" w:rsidP="005B1CC1">
            <w:pPr>
              <w:numPr>
                <w:ilvl w:val="0"/>
                <w:numId w:val="111"/>
              </w:numPr>
              <w:pBdr>
                <w:top w:val="nil"/>
                <w:left w:val="nil"/>
                <w:bottom w:val="nil"/>
                <w:right w:val="nil"/>
                <w:between w:val="nil"/>
              </w:pBdr>
              <w:tabs>
                <w:tab w:val="left" w:pos="837"/>
              </w:tabs>
              <w:spacing w:before="4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Naučiti aktivno slušati</w:t>
            </w:r>
          </w:p>
          <w:p w:rsidR="009B6283" w:rsidRDefault="005B1CC1" w:rsidP="005B1CC1">
            <w:pPr>
              <w:numPr>
                <w:ilvl w:val="0"/>
                <w:numId w:val="111"/>
              </w:numPr>
              <w:pBdr>
                <w:top w:val="nil"/>
                <w:left w:val="nil"/>
                <w:bottom w:val="nil"/>
                <w:right w:val="nil"/>
                <w:between w:val="nil"/>
              </w:pBdr>
              <w:tabs>
                <w:tab w:val="left" w:pos="837"/>
              </w:tabs>
              <w:spacing w:before="4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Obogatiti rječnik</w:t>
            </w:r>
          </w:p>
          <w:p w:rsidR="009B6283" w:rsidRDefault="005B1CC1" w:rsidP="005B1CC1">
            <w:pPr>
              <w:numPr>
                <w:ilvl w:val="0"/>
                <w:numId w:val="111"/>
              </w:numPr>
              <w:pBdr>
                <w:top w:val="nil"/>
                <w:left w:val="nil"/>
                <w:bottom w:val="nil"/>
                <w:right w:val="nil"/>
                <w:between w:val="nil"/>
              </w:pBdr>
              <w:tabs>
                <w:tab w:val="left" w:pos="837"/>
              </w:tabs>
              <w:spacing w:before="4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Razviti naviku čitanja</w:t>
            </w:r>
          </w:p>
          <w:p w:rsidR="009B6283" w:rsidRDefault="005B1CC1" w:rsidP="005B1CC1">
            <w:pPr>
              <w:numPr>
                <w:ilvl w:val="0"/>
                <w:numId w:val="111"/>
              </w:numPr>
              <w:pBdr>
                <w:top w:val="nil"/>
                <w:left w:val="nil"/>
                <w:bottom w:val="nil"/>
                <w:right w:val="nil"/>
                <w:between w:val="nil"/>
              </w:pBdr>
              <w:tabs>
                <w:tab w:val="left" w:pos="837"/>
              </w:tabs>
              <w:spacing w:before="4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Stvoriti pozitivan odnos prema čitanju i učenju</w:t>
            </w:r>
          </w:p>
        </w:tc>
      </w:tr>
      <w:tr w:rsidR="009B6283">
        <w:trPr>
          <w:trHeight w:val="950"/>
        </w:trPr>
        <w:tc>
          <w:tcPr>
            <w:tcW w:w="8868"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KORISNICI</w:t>
            </w:r>
          </w:p>
          <w:p w:rsidR="009B6283" w:rsidRDefault="005B1CC1">
            <w:pPr>
              <w:pBdr>
                <w:top w:val="nil"/>
                <w:left w:val="nil"/>
                <w:bottom w:val="nil"/>
                <w:right w:val="nil"/>
                <w:between w:val="nil"/>
              </w:pBdr>
              <w:spacing w:before="7"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Korisnici su učenici 2. razreda koji imaju poteškoće u čitanju i razumijevanju pročitanog te na testu brzine čitanja pokazuju ispodprosječne rezultate.</w:t>
            </w:r>
          </w:p>
        </w:tc>
      </w:tr>
    </w:tbl>
    <w:tbl>
      <w:tblPr>
        <w:tblStyle w:val="afffffffffffffffffffffffffb"/>
        <w:tblpPr w:leftFromText="180" w:rightFromText="180" w:vertAnchor="text" w:horzAnchor="margin" w:tblpXSpec="center" w:tblpY="1"/>
        <w:tblW w:w="88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68"/>
      </w:tblGrid>
      <w:tr w:rsidR="009B6283">
        <w:trPr>
          <w:trHeight w:val="4752"/>
        </w:trPr>
        <w:tc>
          <w:tcPr>
            <w:tcW w:w="8868" w:type="dxa"/>
            <w:tcBorders>
              <w:top w:val="nil"/>
            </w:tcBorders>
          </w:tcPr>
          <w:p w:rsidR="009B6283" w:rsidRDefault="005B1CC1">
            <w:pPr>
              <w:pBdr>
                <w:top w:val="nil"/>
                <w:left w:val="nil"/>
                <w:bottom w:val="nil"/>
                <w:right w:val="nil"/>
                <w:between w:val="nil"/>
              </w:pBdr>
              <w:spacing w:before="2"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SADRŽAJ PROGRAMA</w:t>
            </w:r>
          </w:p>
          <w:p w:rsidR="009B6283" w:rsidRDefault="009B6283">
            <w:pPr>
              <w:pBdr>
                <w:top w:val="nil"/>
                <w:left w:val="nil"/>
                <w:bottom w:val="nil"/>
                <w:right w:val="nil"/>
                <w:between w:val="nil"/>
              </w:pBdr>
              <w:spacing w:before="86"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Radionice za djecu u pravilu se provode za sve razredne odjele 2. ili 3. razreda u pojedinoj školi.</w:t>
            </w:r>
          </w:p>
          <w:p w:rsidR="009B6283" w:rsidRDefault="005B1CC1">
            <w:pPr>
              <w:pBdr>
                <w:top w:val="nil"/>
                <w:left w:val="nil"/>
                <w:bottom w:val="nil"/>
                <w:right w:val="nil"/>
                <w:between w:val="nil"/>
              </w:pBdr>
              <w:spacing w:before="4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Radionica traje oko 1 sat, a provode je 3 posebno educirane osobe – CAP pomagači/ce.</w:t>
            </w:r>
          </w:p>
          <w:p w:rsidR="009B6283" w:rsidRDefault="005B1CC1">
            <w:pPr>
              <w:pBdr>
                <w:top w:val="nil"/>
                <w:left w:val="nil"/>
                <w:bottom w:val="nil"/>
                <w:right w:val="nil"/>
                <w:between w:val="nil"/>
              </w:pBdr>
              <w:spacing w:before="4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Radionicama sa djecom, prethode radionice sa osobljem i roditeljima.</w:t>
            </w:r>
          </w:p>
          <w:p w:rsidR="009B6283" w:rsidRDefault="009B6283">
            <w:pPr>
              <w:pBdr>
                <w:top w:val="nil"/>
                <w:left w:val="nil"/>
                <w:bottom w:val="nil"/>
                <w:right w:val="nil"/>
                <w:between w:val="nil"/>
              </w:pBdr>
              <w:spacing w:before="9"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Osnovni CAP programa provodi se na način prilagođen djeci te dobi, kroz zanimljiva interaktivna predavanja, a o potencijalno opasnim situacijama razgovara se prije, tijekom i nakon izvođenja posebno osmišljenih igrokaza koje djeca mogu razumjeti, pratiti, </w:t>
            </w:r>
            <w:r>
              <w:rPr>
                <w:rFonts w:ascii="Arial Narrow" w:eastAsia="Arial Narrow" w:hAnsi="Arial Narrow" w:cs="Arial Narrow"/>
                <w:sz w:val="24"/>
                <w:szCs w:val="24"/>
              </w:rPr>
              <w:t>ali i sami probati.</w:t>
            </w:r>
            <w:r>
              <w:rPr>
                <w:rFonts w:ascii="Arial Narrow" w:eastAsia="Arial Narrow" w:hAnsi="Arial Narrow" w:cs="Arial Narrow"/>
                <w:b/>
                <w:sz w:val="24"/>
                <w:szCs w:val="24"/>
              </w:rPr>
              <w:t>SADRŽAJ</w:t>
            </w:r>
          </w:p>
          <w:p w:rsidR="009B6283" w:rsidRDefault="005B1CC1">
            <w:pPr>
              <w:pBdr>
                <w:top w:val="nil"/>
                <w:left w:val="nil"/>
                <w:bottom w:val="nil"/>
                <w:right w:val="nil"/>
                <w:between w:val="nil"/>
              </w:pBdr>
              <w:spacing w:before="45" w:line="280" w:lineRule="auto"/>
              <w:ind w:left="0" w:right="218" w:hanging="2"/>
              <w:rPr>
                <w:rFonts w:ascii="Arial Narrow" w:eastAsia="Arial Narrow" w:hAnsi="Arial Narrow" w:cs="Arial Narrow"/>
                <w:sz w:val="24"/>
                <w:szCs w:val="24"/>
              </w:rPr>
            </w:pPr>
            <w:r>
              <w:rPr>
                <w:rFonts w:ascii="Arial Narrow" w:eastAsia="Arial Narrow" w:hAnsi="Arial Narrow" w:cs="Arial Narrow"/>
                <w:sz w:val="24"/>
                <w:szCs w:val="24"/>
              </w:rPr>
              <w:t>Čitalačka pismenost danas je preduvjet aktivnog i uspješnog sudjelovanja svakog čovjeka u svim područjima života. Tek nakon stjecanja kompetencije komunikacija na materinskom jeziku možemo usvajati druge ključne kompetencije. Čit</w:t>
            </w:r>
            <w:r>
              <w:rPr>
                <w:rFonts w:ascii="Arial Narrow" w:eastAsia="Arial Narrow" w:hAnsi="Arial Narrow" w:cs="Arial Narrow"/>
                <w:sz w:val="24"/>
                <w:szCs w:val="24"/>
              </w:rPr>
              <w:t>ači s neautomatiziranim dekodiranjem najveći napor troše na dekodiranje riječi i njihovo uvrštavanje u kontekst, čitanje im postaje teško i neispunjujuće iskustvo te ne motivira na daljnje čitanje. Projekt je zamišljen kao kreativne radionice čitalačke pis</w:t>
            </w:r>
            <w:r>
              <w:rPr>
                <w:rFonts w:ascii="Arial Narrow" w:eastAsia="Arial Narrow" w:hAnsi="Arial Narrow" w:cs="Arial Narrow"/>
                <w:sz w:val="24"/>
                <w:szCs w:val="24"/>
              </w:rPr>
              <w:t>menosti na kojima će se raditi na dekodiranju i razumijevanju teksta, kao i na razvijanju složenih kognitivnih sposobnosti: sposobnosti prožimanja vlastitoga iskustva i teksta, analize i zaključivanja. Projekt je namijenjen učenicima 2. razreda koji nisu s</w:t>
            </w:r>
            <w:r>
              <w:rPr>
                <w:rFonts w:ascii="Arial Narrow" w:eastAsia="Arial Narrow" w:hAnsi="Arial Narrow" w:cs="Arial Narrow"/>
                <w:sz w:val="24"/>
                <w:szCs w:val="24"/>
              </w:rPr>
              <w:t xml:space="preserve">avladali tehniku čitanja u 1. razredu što nepovoljno utječe na njihov uspjeh u svim školskim predmetima. Na radionicama će se glasno čitati različite vrste tekstova, razgovarati o pročitanome, igrati i izrađivati predmete vezane uz pročitano individualnim </w:t>
            </w:r>
            <w:r>
              <w:rPr>
                <w:rFonts w:ascii="Arial Narrow" w:eastAsia="Arial Narrow" w:hAnsi="Arial Narrow" w:cs="Arial Narrow"/>
                <w:sz w:val="24"/>
                <w:szCs w:val="24"/>
              </w:rPr>
              <w:t>radom, radom u paru ili kao skupina.</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Nakon preliminarnog testiranja učenika testom brzine čitanja u jednoj minuti, učenici su podijeljeni u</w:t>
            </w:r>
          </w:p>
          <w:p w:rsidR="009B6283" w:rsidRDefault="005B1CC1">
            <w:pPr>
              <w:pBdr>
                <w:top w:val="nil"/>
                <w:left w:val="nil"/>
                <w:bottom w:val="nil"/>
                <w:right w:val="nil"/>
                <w:between w:val="nil"/>
              </w:pBdr>
              <w:spacing w:before="8" w:line="240" w:lineRule="auto"/>
              <w:ind w:left="0" w:right="218" w:hanging="2"/>
              <w:rPr>
                <w:rFonts w:ascii="Arial Narrow" w:eastAsia="Arial Narrow" w:hAnsi="Arial Narrow" w:cs="Arial Narrow"/>
                <w:sz w:val="24"/>
                <w:szCs w:val="24"/>
              </w:rPr>
            </w:pPr>
            <w:r>
              <w:rPr>
                <w:rFonts w:ascii="Arial Narrow" w:eastAsia="Arial Narrow" w:hAnsi="Arial Narrow" w:cs="Arial Narrow"/>
                <w:sz w:val="24"/>
                <w:szCs w:val="24"/>
              </w:rPr>
              <w:t>četiri skupine koje se sastoje od maksimalno pet članova. Svaka skupina dolazi na radionicu 1x tjedno 1 školski sat prema unaprijed dogovorenom rasporedu.</w:t>
            </w:r>
          </w:p>
        </w:tc>
      </w:tr>
      <w:tr w:rsidR="009B6283">
        <w:trPr>
          <w:trHeight w:val="633"/>
        </w:trPr>
        <w:tc>
          <w:tcPr>
            <w:tcW w:w="8868"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MJESTO PROVEDBE PROJEKTA</w:t>
            </w:r>
          </w:p>
          <w:p w:rsidR="009B6283" w:rsidRDefault="005B1CC1">
            <w:pPr>
              <w:pBdr>
                <w:top w:val="nil"/>
                <w:left w:val="nil"/>
                <w:bottom w:val="nil"/>
                <w:right w:val="nil"/>
                <w:between w:val="nil"/>
              </w:pBdr>
              <w:spacing w:before="4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Školska knjižnica</w:t>
            </w:r>
          </w:p>
        </w:tc>
      </w:tr>
      <w:tr w:rsidR="009B6283">
        <w:trPr>
          <w:trHeight w:val="633"/>
        </w:trPr>
        <w:tc>
          <w:tcPr>
            <w:tcW w:w="8868"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VRIJEME PROVEDBE PROJEKTA</w:t>
            </w:r>
          </w:p>
          <w:p w:rsidR="009B6283" w:rsidRDefault="005B1CC1">
            <w:pPr>
              <w:pBdr>
                <w:top w:val="nil"/>
                <w:left w:val="nil"/>
                <w:bottom w:val="nil"/>
                <w:right w:val="nil"/>
                <w:between w:val="nil"/>
              </w:pBdr>
              <w:spacing w:before="4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Listopad 2023. – lipanj 2024.</w:t>
            </w:r>
          </w:p>
        </w:tc>
      </w:tr>
      <w:tr w:rsidR="009B6283">
        <w:trPr>
          <w:trHeight w:val="633"/>
        </w:trPr>
        <w:tc>
          <w:tcPr>
            <w:tcW w:w="8868"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lastRenderedPageBreak/>
              <w:t>ANTICIPACIJA PROBLEMA</w:t>
            </w:r>
          </w:p>
          <w:p w:rsidR="009B6283" w:rsidRDefault="005B1CC1">
            <w:pPr>
              <w:pBdr>
                <w:top w:val="nil"/>
                <w:left w:val="nil"/>
                <w:bottom w:val="nil"/>
                <w:right w:val="nil"/>
                <w:between w:val="nil"/>
              </w:pBdr>
              <w:spacing w:before="4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Organizacijski problemi</w:t>
            </w:r>
          </w:p>
        </w:tc>
      </w:tr>
      <w:tr w:rsidR="009B6283">
        <w:trPr>
          <w:trHeight w:val="950"/>
        </w:trPr>
        <w:tc>
          <w:tcPr>
            <w:tcW w:w="8868"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EVALUACIJA PROJEKTA</w:t>
            </w:r>
          </w:p>
          <w:p w:rsidR="009B6283" w:rsidRDefault="005B1CC1">
            <w:pPr>
              <w:pBdr>
                <w:top w:val="nil"/>
                <w:left w:val="nil"/>
                <w:bottom w:val="nil"/>
                <w:right w:val="nil"/>
                <w:between w:val="nil"/>
              </w:pBdr>
              <w:spacing w:before="1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Testiranje brzine čitanja na početku projekta, evaluacijski listići nakon svake radionice, završni test brzine čitanja u lipnju, povratna informacija učitelja o napretku učenika.</w:t>
            </w:r>
          </w:p>
        </w:tc>
      </w:tr>
      <w:tr w:rsidR="009B6283">
        <w:trPr>
          <w:trHeight w:val="316"/>
        </w:trPr>
        <w:tc>
          <w:tcPr>
            <w:tcW w:w="8868"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FINANCIJSKA KONSTRUKCIJA PROJEKTA</w:t>
            </w:r>
          </w:p>
        </w:tc>
      </w:tr>
      <w:tr w:rsidR="009B6283">
        <w:trPr>
          <w:trHeight w:val="316"/>
        </w:trPr>
        <w:tc>
          <w:tcPr>
            <w:tcW w:w="8868"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Potrošni materijal: papir za nastavne materijale.</w:t>
            </w:r>
          </w:p>
        </w:tc>
      </w:tr>
      <w:tr w:rsidR="009B6283">
        <w:trPr>
          <w:trHeight w:val="318"/>
        </w:trPr>
        <w:tc>
          <w:tcPr>
            <w:tcW w:w="8868" w:type="dxa"/>
          </w:tcPr>
          <w:p w:rsidR="009B6283" w:rsidRDefault="005B1CC1">
            <w:pPr>
              <w:pBdr>
                <w:top w:val="nil"/>
                <w:left w:val="nil"/>
                <w:bottom w:val="nil"/>
                <w:right w:val="nil"/>
                <w:between w:val="nil"/>
              </w:pBdr>
              <w:spacing w:before="2"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UKUPNI TROŠKOVI PROJEKTA: /</w:t>
            </w:r>
          </w:p>
        </w:tc>
      </w:tr>
    </w:tbl>
    <w:p w:rsidR="009B6283" w:rsidRDefault="009B6283">
      <w:pPr>
        <w:ind w:left="0" w:hanging="2"/>
        <w:rPr>
          <w:rFonts w:ascii="Arial Narrow" w:eastAsia="Arial Narrow" w:hAnsi="Arial Narrow" w:cs="Arial Narrow"/>
          <w:color w:val="FF0000"/>
          <w:sz w:val="24"/>
          <w:szCs w:val="24"/>
        </w:rPr>
        <w:sectPr w:rsidR="009B6283">
          <w:type w:val="continuous"/>
          <w:pgSz w:w="11910" w:h="16840"/>
          <w:pgMar w:top="1100" w:right="860" w:bottom="1460"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before="6" w:line="240" w:lineRule="auto"/>
        <w:ind w:left="-2" w:firstLine="0"/>
        <w:rPr>
          <w:rFonts w:ascii="Arial Narrow" w:eastAsia="Arial Narrow" w:hAnsi="Arial Narrow" w:cs="Arial Narrow"/>
          <w:color w:val="FF0000"/>
          <w:sz w:val="2"/>
          <w:szCs w:val="2"/>
        </w:rPr>
      </w:pPr>
    </w:p>
    <w:p w:rsidR="009B6283" w:rsidRDefault="005B1CC1">
      <w:pPr>
        <w:ind w:left="0" w:hanging="2"/>
        <w:rPr>
          <w:rFonts w:ascii="Arial Narrow" w:eastAsia="Arial Narrow" w:hAnsi="Arial Narrow" w:cs="Arial Narrow"/>
          <w:color w:val="FF0000"/>
          <w:sz w:val="2"/>
          <w:szCs w:val="2"/>
        </w:rPr>
      </w:pPr>
      <w:r>
        <w:rPr>
          <w:rFonts w:ascii="Arial Narrow" w:eastAsia="Arial Narrow" w:hAnsi="Arial Narrow" w:cs="Arial Narrow"/>
          <w:b/>
          <w:sz w:val="24"/>
          <w:szCs w:val="24"/>
        </w:rPr>
        <w:tab/>
      </w:r>
    </w:p>
    <w:p w:rsidR="009B6283" w:rsidRDefault="005B1CC1" w:rsidP="005B1CC1">
      <w:pPr>
        <w:numPr>
          <w:ilvl w:val="0"/>
          <w:numId w:val="101"/>
        </w:numPr>
        <w:pBdr>
          <w:top w:val="nil"/>
          <w:left w:val="nil"/>
          <w:bottom w:val="nil"/>
          <w:right w:val="nil"/>
          <w:between w:val="nil"/>
        </w:pBdr>
        <w:tabs>
          <w:tab w:val="left" w:pos="1048"/>
        </w:tabs>
        <w:spacing w:before="1" w:line="240" w:lineRule="auto"/>
        <w:ind w:left="0" w:hanging="2"/>
        <w:rPr>
          <w:rFonts w:ascii="Arial Narrow" w:eastAsia="Arial Narrow" w:hAnsi="Arial Narrow" w:cs="Arial Narrow"/>
          <w:sz w:val="24"/>
          <w:szCs w:val="24"/>
        </w:rPr>
      </w:pPr>
      <w:r>
        <w:rPr>
          <w:rFonts w:ascii="Arial Narrow" w:eastAsia="Arial Narrow" w:hAnsi="Arial Narrow" w:cs="Arial Narrow"/>
          <w:color w:val="FF0000"/>
          <w:sz w:val="24"/>
          <w:szCs w:val="24"/>
        </w:rPr>
        <w:t xml:space="preserve">             </w:t>
      </w:r>
      <w:r>
        <w:rPr>
          <w:rFonts w:ascii="Arial Narrow" w:eastAsia="Arial Narrow" w:hAnsi="Arial Narrow" w:cs="Arial Narrow"/>
          <w:b/>
          <w:sz w:val="24"/>
          <w:szCs w:val="24"/>
        </w:rPr>
        <w:t>PLANOVI RADA</w:t>
      </w:r>
    </w:p>
    <w:p w:rsidR="009B6283" w:rsidRDefault="009B6283">
      <w:pPr>
        <w:pBdr>
          <w:top w:val="nil"/>
          <w:left w:val="nil"/>
          <w:bottom w:val="nil"/>
          <w:right w:val="nil"/>
          <w:between w:val="nil"/>
        </w:pBdr>
        <w:spacing w:before="240" w:line="240" w:lineRule="auto"/>
        <w:ind w:left="0" w:hanging="2"/>
        <w:rPr>
          <w:rFonts w:ascii="Arial Narrow" w:eastAsia="Arial Narrow" w:hAnsi="Arial Narrow" w:cs="Arial Narrow"/>
          <w:sz w:val="24"/>
          <w:szCs w:val="24"/>
        </w:rPr>
      </w:pPr>
    </w:p>
    <w:p w:rsidR="009B6283" w:rsidRDefault="005B1CC1">
      <w:pPr>
        <w:ind w:left="0" w:hanging="2"/>
      </w:pPr>
      <w:r>
        <w:t>PLAN I PROGRAM RADA RAVNATELJICE</w:t>
      </w:r>
    </w:p>
    <w:p w:rsidR="009B6283" w:rsidRDefault="009B6283">
      <w:pPr>
        <w:pBdr>
          <w:top w:val="nil"/>
          <w:left w:val="nil"/>
          <w:bottom w:val="nil"/>
          <w:right w:val="nil"/>
          <w:between w:val="nil"/>
        </w:pBdr>
        <w:shd w:val="clear" w:color="auto" w:fill="CCC0D9"/>
        <w:tabs>
          <w:tab w:val="left" w:pos="1211"/>
        </w:tabs>
        <w:spacing w:line="240" w:lineRule="auto"/>
        <w:ind w:leftChars="0" w:left="0" w:firstLineChars="0" w:firstLine="0"/>
        <w:rPr>
          <w:rFonts w:ascii="Arial Narrow" w:eastAsia="Arial Narrow" w:hAnsi="Arial Narrow" w:cs="Arial Narrow"/>
          <w:sz w:val="24"/>
          <w:szCs w:val="24"/>
        </w:rPr>
      </w:pPr>
    </w:p>
    <w:p w:rsidR="009B6283" w:rsidRDefault="005B1CC1">
      <w:pPr>
        <w:pBdr>
          <w:top w:val="nil"/>
          <w:left w:val="nil"/>
          <w:bottom w:val="nil"/>
          <w:right w:val="nil"/>
          <w:between w:val="nil"/>
        </w:pBdr>
        <w:tabs>
          <w:tab w:val="left" w:pos="1211"/>
        </w:tabs>
        <w:spacing w:line="240" w:lineRule="auto"/>
        <w:ind w:leftChars="0" w:left="0" w:firstLineChars="0" w:firstLine="0"/>
        <w:rPr>
          <w:rFonts w:ascii="Arial Narrow" w:eastAsia="Arial Narrow" w:hAnsi="Arial Narrow" w:cs="Arial Narrow"/>
          <w:color w:val="FF0000"/>
          <w:sz w:val="36"/>
          <w:szCs w:val="36"/>
        </w:rPr>
      </w:pPr>
      <w:r>
        <w:rPr>
          <w:rFonts w:ascii="Arial Narrow" w:eastAsia="Arial Narrow" w:hAnsi="Arial Narrow" w:cs="Arial Narrow"/>
          <w:color w:val="FF0000"/>
          <w:sz w:val="36"/>
          <w:szCs w:val="36"/>
        </w:rPr>
        <w:t>RUJAN</w:t>
      </w:r>
    </w:p>
    <w:tbl>
      <w:tblPr>
        <w:tblW w:w="9288" w:type="dxa"/>
        <w:tblInd w:w="-108" w:type="dxa"/>
        <w:tblLayout w:type="fixed"/>
        <w:tblLook w:val="04A0" w:firstRow="1" w:lastRow="0" w:firstColumn="1" w:lastColumn="0" w:noHBand="0" w:noVBand="1"/>
      </w:tblPr>
      <w:tblGrid>
        <w:gridCol w:w="7478"/>
        <w:gridCol w:w="1810"/>
      </w:tblGrid>
      <w:tr w:rsidR="009B6283">
        <w:tc>
          <w:tcPr>
            <w:tcW w:w="7477" w:type="dxa"/>
          </w:tcPr>
          <w:p w:rsidR="009B6283" w:rsidRDefault="005B1CC1">
            <w:pPr>
              <w:pStyle w:val="LO-normal"/>
              <w:widowControl w:val="0"/>
              <w:ind w:left="1" w:hanging="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SADRŽAJ RADA</w:t>
            </w:r>
          </w:p>
        </w:tc>
        <w:tc>
          <w:tcPr>
            <w:tcW w:w="1810" w:type="dxa"/>
          </w:tcPr>
          <w:p w:rsidR="009B6283" w:rsidRDefault="005B1CC1">
            <w:pPr>
              <w:pStyle w:val="LO-normal"/>
              <w:widowControl w:val="0"/>
              <w:ind w:left="0" w:hanging="2"/>
              <w:jc w:val="center"/>
              <w:rPr>
                <w:rFonts w:ascii="Times New Roman" w:eastAsia="Times New Roman" w:hAnsi="Times New Roman" w:cs="Times New Roman"/>
                <w:b/>
              </w:rPr>
            </w:pPr>
            <w:r>
              <w:rPr>
                <w:rFonts w:ascii="Times New Roman" w:eastAsia="Times New Roman" w:hAnsi="Times New Roman" w:cs="Times New Roman"/>
                <w:b/>
              </w:rPr>
              <w:t>Potreban broj    sati</w:t>
            </w:r>
          </w:p>
        </w:tc>
      </w:tr>
      <w:tr w:rsidR="009B6283">
        <w:tc>
          <w:tcPr>
            <w:tcW w:w="7477" w:type="dxa"/>
          </w:tcPr>
          <w:p w:rsidR="009B6283" w:rsidRDefault="005B1CC1">
            <w:pPr>
              <w:pStyle w:val="LO-normal"/>
              <w:widowControl w:val="0"/>
              <w:numPr>
                <w:ilvl w:val="0"/>
                <w:numId w:val="44"/>
              </w:numPr>
              <w:ind w:left="0" w:hanging="2"/>
              <w:rPr>
                <w:b/>
                <w:sz w:val="24"/>
                <w:szCs w:val="24"/>
              </w:rPr>
            </w:pPr>
            <w:r>
              <w:rPr>
                <w:b/>
                <w:sz w:val="24"/>
                <w:szCs w:val="24"/>
              </w:rPr>
              <w:t>POSLOVI PLANIRANJA I PROGRAMIRANJA</w:t>
            </w:r>
          </w:p>
        </w:tc>
        <w:tc>
          <w:tcPr>
            <w:tcW w:w="1810" w:type="dxa"/>
          </w:tcPr>
          <w:p w:rsidR="009B6283" w:rsidRDefault="009B6283">
            <w:pPr>
              <w:pStyle w:val="LO-normal"/>
              <w:widowControl w:val="0"/>
              <w:ind w:left="0" w:hanging="2"/>
              <w:rPr>
                <w:rFonts w:ascii="Times New Roman" w:eastAsia="Times New Roman" w:hAnsi="Times New Roman" w:cs="Times New Roman"/>
              </w:rPr>
            </w:pPr>
          </w:p>
        </w:tc>
      </w:tr>
      <w:tr w:rsidR="009B6283">
        <w:tc>
          <w:tcPr>
            <w:tcW w:w="7477" w:type="dxa"/>
          </w:tcPr>
          <w:p w:rsidR="009B6283" w:rsidRDefault="005B1CC1">
            <w:pPr>
              <w:pStyle w:val="LO-normal"/>
              <w:widowControl w:val="0"/>
              <w:numPr>
                <w:ilvl w:val="1"/>
                <w:numId w:val="44"/>
              </w:numPr>
              <w:ind w:left="0" w:hanging="2"/>
            </w:pPr>
            <w:r>
              <w:t>Izrada Godišnjeg plana i programa rada škole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20</w:t>
            </w:r>
          </w:p>
        </w:tc>
      </w:tr>
      <w:tr w:rsidR="009B6283">
        <w:tc>
          <w:tcPr>
            <w:tcW w:w="7477" w:type="dxa"/>
          </w:tcPr>
          <w:p w:rsidR="009B6283" w:rsidRDefault="005B1CC1">
            <w:pPr>
              <w:pStyle w:val="LO-normal"/>
              <w:widowControl w:val="0"/>
              <w:numPr>
                <w:ilvl w:val="1"/>
                <w:numId w:val="44"/>
              </w:numPr>
              <w:ind w:left="0" w:hanging="2"/>
            </w:pPr>
            <w:r>
              <w:t>Izrada plana i programa rada ravnatelja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8</w:t>
            </w:r>
          </w:p>
        </w:tc>
      </w:tr>
      <w:tr w:rsidR="009B6283">
        <w:tc>
          <w:tcPr>
            <w:tcW w:w="7477" w:type="dxa"/>
          </w:tcPr>
          <w:p w:rsidR="009B6283" w:rsidRDefault="005B1CC1">
            <w:pPr>
              <w:pStyle w:val="LO-normal"/>
              <w:widowControl w:val="0"/>
              <w:numPr>
                <w:ilvl w:val="1"/>
                <w:numId w:val="44"/>
              </w:numPr>
              <w:ind w:left="0" w:hanging="2"/>
            </w:pPr>
            <w:r>
              <w:t>Izrada školskog kurikuluma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10</w:t>
            </w:r>
          </w:p>
        </w:tc>
      </w:tr>
      <w:tr w:rsidR="009B6283">
        <w:tc>
          <w:tcPr>
            <w:tcW w:w="7477" w:type="dxa"/>
          </w:tcPr>
          <w:p w:rsidR="009B6283" w:rsidRDefault="005B1CC1">
            <w:pPr>
              <w:pStyle w:val="LO-normal"/>
              <w:widowControl w:val="0"/>
              <w:numPr>
                <w:ilvl w:val="1"/>
                <w:numId w:val="44"/>
              </w:numPr>
              <w:ind w:left="0" w:hanging="2"/>
            </w:pPr>
            <w:r>
              <w:t>Planiranje i programiranje rada Učiteljskog i Razrednih vijeća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3</w:t>
            </w:r>
          </w:p>
        </w:tc>
      </w:tr>
      <w:tr w:rsidR="009B6283">
        <w:tc>
          <w:tcPr>
            <w:tcW w:w="7477" w:type="dxa"/>
          </w:tcPr>
          <w:p w:rsidR="009B6283" w:rsidRDefault="005B1CC1">
            <w:pPr>
              <w:pStyle w:val="LO-normal"/>
              <w:widowControl w:val="0"/>
              <w:numPr>
                <w:ilvl w:val="1"/>
                <w:numId w:val="44"/>
              </w:numPr>
              <w:ind w:left="0" w:hanging="2"/>
            </w:pPr>
            <w:r>
              <w:t>Izrada smjernica i pomoć učiteljima pri tematskim planiranjima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4</w:t>
            </w:r>
          </w:p>
        </w:tc>
      </w:tr>
      <w:tr w:rsidR="009B6283">
        <w:tc>
          <w:tcPr>
            <w:tcW w:w="7477" w:type="dxa"/>
          </w:tcPr>
          <w:p w:rsidR="009B6283" w:rsidRDefault="005B1CC1">
            <w:pPr>
              <w:pStyle w:val="LO-normal"/>
              <w:widowControl w:val="0"/>
              <w:numPr>
                <w:ilvl w:val="1"/>
                <w:numId w:val="44"/>
              </w:numPr>
              <w:ind w:left="0" w:hanging="2"/>
            </w:pPr>
            <w:r>
              <w:t>Planiranje i organizacija školskih projekata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pPr>
              <w:pStyle w:val="LO-normal"/>
              <w:widowControl w:val="0"/>
              <w:numPr>
                <w:ilvl w:val="1"/>
                <w:numId w:val="44"/>
              </w:numPr>
              <w:ind w:left="0" w:hanging="2"/>
            </w:pPr>
            <w:r>
              <w:t>Planiranje i organizacija stručnog usavršavanja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4</w:t>
            </w:r>
          </w:p>
        </w:tc>
      </w:tr>
      <w:tr w:rsidR="009B6283">
        <w:tc>
          <w:tcPr>
            <w:tcW w:w="7477" w:type="dxa"/>
          </w:tcPr>
          <w:p w:rsidR="009B6283" w:rsidRDefault="005B1CC1">
            <w:pPr>
              <w:pStyle w:val="LO-normal"/>
              <w:widowControl w:val="0"/>
              <w:numPr>
                <w:ilvl w:val="1"/>
                <w:numId w:val="44"/>
              </w:numPr>
              <w:ind w:left="0" w:hanging="2"/>
            </w:pPr>
            <w:r>
              <w:t>Planiranje nabave</w:t>
            </w:r>
          </w:p>
          <w:p w:rsidR="009B6283" w:rsidRDefault="009B6283">
            <w:pPr>
              <w:pStyle w:val="LO-normal"/>
              <w:widowControl w:val="0"/>
              <w:ind w:left="0" w:firstLine="0"/>
            </w:pP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4</w:t>
            </w:r>
          </w:p>
        </w:tc>
      </w:tr>
      <w:tr w:rsidR="009B6283">
        <w:tc>
          <w:tcPr>
            <w:tcW w:w="7477" w:type="dxa"/>
          </w:tcPr>
          <w:p w:rsidR="009B6283" w:rsidRDefault="005B1CC1">
            <w:pPr>
              <w:pStyle w:val="LO-normal"/>
              <w:widowControl w:val="0"/>
              <w:numPr>
                <w:ilvl w:val="0"/>
                <w:numId w:val="44"/>
              </w:numPr>
              <w:ind w:left="0" w:hanging="2"/>
              <w:rPr>
                <w:b/>
                <w:sz w:val="24"/>
                <w:szCs w:val="24"/>
              </w:rPr>
            </w:pPr>
            <w:r>
              <w:rPr>
                <w:b/>
                <w:sz w:val="24"/>
                <w:szCs w:val="24"/>
              </w:rPr>
              <w:t>POSLOVI ORGANIZACIJE I KOORDINACIJE RADA</w:t>
            </w:r>
          </w:p>
        </w:tc>
        <w:tc>
          <w:tcPr>
            <w:tcW w:w="1810" w:type="dxa"/>
          </w:tcPr>
          <w:p w:rsidR="009B6283" w:rsidRDefault="009B6283">
            <w:pPr>
              <w:pStyle w:val="LO-normal"/>
              <w:widowControl w:val="0"/>
              <w:ind w:left="0" w:hanging="2"/>
              <w:jc w:val="center"/>
              <w:rPr>
                <w:rFonts w:ascii="Times New Roman" w:eastAsia="Times New Roman" w:hAnsi="Times New Roman" w:cs="Times New Roman"/>
              </w:rPr>
            </w:pPr>
          </w:p>
        </w:tc>
      </w:tr>
      <w:tr w:rsidR="009B6283">
        <w:tc>
          <w:tcPr>
            <w:tcW w:w="7477" w:type="dxa"/>
          </w:tcPr>
          <w:p w:rsidR="009B6283" w:rsidRDefault="005B1CC1">
            <w:pPr>
              <w:pStyle w:val="LO-normal"/>
              <w:widowControl w:val="0"/>
              <w:numPr>
                <w:ilvl w:val="1"/>
                <w:numId w:val="44"/>
              </w:numPr>
              <w:ind w:left="0" w:hanging="2"/>
            </w:pPr>
            <w:r>
              <w:t>Izrada Godišnjeg kalendara rada škole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pPr>
              <w:pStyle w:val="LO-normal"/>
              <w:widowControl w:val="0"/>
              <w:numPr>
                <w:ilvl w:val="1"/>
                <w:numId w:val="44"/>
              </w:numPr>
              <w:ind w:left="0" w:hanging="2"/>
            </w:pPr>
            <w:r>
              <w:t>Organizacija rada školske kuhinje i prehrane učenika</w:t>
            </w:r>
          </w:p>
          <w:p w:rsidR="009B6283" w:rsidRDefault="009B6283">
            <w:pPr>
              <w:pStyle w:val="LO-normal"/>
              <w:widowControl w:val="0"/>
              <w:ind w:left="0" w:firstLine="0"/>
            </w:pP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pPr>
              <w:pStyle w:val="LO-normal"/>
              <w:widowControl w:val="0"/>
              <w:numPr>
                <w:ilvl w:val="0"/>
                <w:numId w:val="44"/>
              </w:numPr>
              <w:ind w:left="0" w:hanging="2"/>
              <w:rPr>
                <w:b/>
                <w:sz w:val="24"/>
                <w:szCs w:val="24"/>
              </w:rPr>
            </w:pPr>
            <w:r>
              <w:rPr>
                <w:b/>
                <w:sz w:val="24"/>
                <w:szCs w:val="24"/>
              </w:rPr>
              <w:t>PRAĆENJE REALIZACIJE PLANIRANOG RADA ŠKOLE</w:t>
            </w:r>
          </w:p>
        </w:tc>
        <w:tc>
          <w:tcPr>
            <w:tcW w:w="1810" w:type="dxa"/>
          </w:tcPr>
          <w:p w:rsidR="009B6283" w:rsidRDefault="009B6283">
            <w:pPr>
              <w:pStyle w:val="LO-normal"/>
              <w:widowControl w:val="0"/>
              <w:ind w:left="0" w:hanging="2"/>
              <w:jc w:val="center"/>
              <w:rPr>
                <w:rFonts w:ascii="Times New Roman" w:eastAsia="Times New Roman" w:hAnsi="Times New Roman" w:cs="Times New Roman"/>
              </w:rPr>
            </w:pPr>
          </w:p>
        </w:tc>
      </w:tr>
      <w:tr w:rsidR="009B6283">
        <w:tc>
          <w:tcPr>
            <w:tcW w:w="7477" w:type="dxa"/>
          </w:tcPr>
          <w:p w:rsidR="009B6283" w:rsidRDefault="005B1CC1">
            <w:pPr>
              <w:pStyle w:val="LO-normal"/>
              <w:widowControl w:val="0"/>
              <w:numPr>
                <w:ilvl w:val="1"/>
                <w:numId w:val="44"/>
              </w:numPr>
              <w:ind w:left="0" w:hanging="2"/>
            </w:pPr>
            <w:r>
              <w:t>Administrativno pedagoško instruktivni rad s učiteljima, stručnim suradnicima i pripravnicima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pPr>
              <w:pStyle w:val="LO-normal"/>
              <w:widowControl w:val="0"/>
              <w:numPr>
                <w:ilvl w:val="1"/>
                <w:numId w:val="44"/>
              </w:numPr>
              <w:ind w:left="0" w:hanging="2"/>
            </w:pPr>
            <w:r>
              <w:t>Praćenje i koordinacija administrativne službe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pPr>
              <w:pStyle w:val="LO-normal"/>
              <w:widowControl w:val="0"/>
              <w:numPr>
                <w:ilvl w:val="1"/>
                <w:numId w:val="44"/>
              </w:numPr>
              <w:ind w:left="0" w:hanging="2"/>
            </w:pPr>
            <w:r>
              <w:t>Praćenje i koordinacija rada tehničke službe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3</w:t>
            </w:r>
          </w:p>
        </w:tc>
      </w:tr>
      <w:tr w:rsidR="009B6283">
        <w:tc>
          <w:tcPr>
            <w:tcW w:w="7477" w:type="dxa"/>
          </w:tcPr>
          <w:p w:rsidR="009B6283" w:rsidRDefault="005B1CC1">
            <w:pPr>
              <w:pStyle w:val="LO-normal"/>
              <w:widowControl w:val="0"/>
              <w:numPr>
                <w:ilvl w:val="1"/>
                <w:numId w:val="44"/>
              </w:numPr>
              <w:ind w:left="0" w:hanging="2"/>
            </w:pPr>
            <w:r>
              <w:t>Praćenje i analiza suradnje s institucijama izvan škole</w:t>
            </w:r>
          </w:p>
          <w:p w:rsidR="009B6283" w:rsidRDefault="009B6283">
            <w:pPr>
              <w:pStyle w:val="LO-normal"/>
              <w:widowControl w:val="0"/>
              <w:ind w:left="0" w:firstLine="0"/>
            </w:pP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pPr>
              <w:pStyle w:val="LO-normal"/>
              <w:widowControl w:val="0"/>
              <w:numPr>
                <w:ilvl w:val="0"/>
                <w:numId w:val="44"/>
              </w:numPr>
              <w:ind w:left="0" w:hanging="2"/>
              <w:rPr>
                <w:b/>
                <w:sz w:val="24"/>
                <w:szCs w:val="24"/>
              </w:rPr>
            </w:pPr>
            <w:r>
              <w:rPr>
                <w:b/>
                <w:sz w:val="24"/>
                <w:szCs w:val="24"/>
              </w:rPr>
              <w:t>RAD U STRUČNIM KOLEGIJALNIM TIJELIMA ŠKOLE</w:t>
            </w:r>
          </w:p>
        </w:tc>
        <w:tc>
          <w:tcPr>
            <w:tcW w:w="1810" w:type="dxa"/>
          </w:tcPr>
          <w:p w:rsidR="009B6283" w:rsidRDefault="009B6283">
            <w:pPr>
              <w:pStyle w:val="LO-normal"/>
              <w:widowControl w:val="0"/>
              <w:ind w:left="0" w:hanging="2"/>
              <w:rPr>
                <w:rFonts w:ascii="Times New Roman" w:eastAsia="Times New Roman" w:hAnsi="Times New Roman" w:cs="Times New Roman"/>
              </w:rPr>
            </w:pPr>
          </w:p>
        </w:tc>
      </w:tr>
      <w:tr w:rsidR="009B6283">
        <w:tc>
          <w:tcPr>
            <w:tcW w:w="7477" w:type="dxa"/>
          </w:tcPr>
          <w:p w:rsidR="009B6283" w:rsidRDefault="005B1CC1">
            <w:pPr>
              <w:pStyle w:val="LO-normal"/>
              <w:widowControl w:val="0"/>
              <w:numPr>
                <w:ilvl w:val="1"/>
                <w:numId w:val="44"/>
              </w:numPr>
              <w:ind w:left="0" w:hanging="2"/>
            </w:pPr>
            <w:r>
              <w:t>Planiranje, pripremanje i vođenje sjednica kolegijalnih i stručnih tijela</w:t>
            </w:r>
          </w:p>
          <w:p w:rsidR="009B6283" w:rsidRDefault="009B6283">
            <w:pPr>
              <w:pStyle w:val="LO-normal"/>
              <w:widowControl w:val="0"/>
              <w:ind w:left="0" w:firstLine="0"/>
            </w:pP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4</w:t>
            </w:r>
          </w:p>
        </w:tc>
      </w:tr>
      <w:tr w:rsidR="009B6283">
        <w:tc>
          <w:tcPr>
            <w:tcW w:w="7477" w:type="dxa"/>
          </w:tcPr>
          <w:p w:rsidR="009B6283" w:rsidRDefault="005B1CC1">
            <w:pPr>
              <w:pStyle w:val="LO-normal"/>
              <w:widowControl w:val="0"/>
              <w:numPr>
                <w:ilvl w:val="0"/>
                <w:numId w:val="44"/>
              </w:numPr>
              <w:ind w:left="0" w:hanging="2"/>
              <w:rPr>
                <w:b/>
                <w:sz w:val="24"/>
                <w:szCs w:val="24"/>
              </w:rPr>
            </w:pPr>
            <w:r>
              <w:rPr>
                <w:b/>
                <w:sz w:val="24"/>
                <w:szCs w:val="24"/>
              </w:rPr>
              <w:t>RAD S UČENICIMA, UČITELJIMA, STRUČNIM SURADNICIMA I RODITELJIMA</w:t>
            </w:r>
          </w:p>
        </w:tc>
        <w:tc>
          <w:tcPr>
            <w:tcW w:w="1810" w:type="dxa"/>
          </w:tcPr>
          <w:p w:rsidR="009B6283" w:rsidRDefault="009B6283">
            <w:pPr>
              <w:pStyle w:val="LO-normal"/>
              <w:widowControl w:val="0"/>
              <w:ind w:left="0" w:hanging="2"/>
              <w:jc w:val="center"/>
              <w:rPr>
                <w:rFonts w:ascii="Times New Roman" w:eastAsia="Times New Roman" w:hAnsi="Times New Roman" w:cs="Times New Roman"/>
              </w:rPr>
            </w:pPr>
          </w:p>
        </w:tc>
      </w:tr>
      <w:tr w:rsidR="009B6283">
        <w:tc>
          <w:tcPr>
            <w:tcW w:w="7477" w:type="dxa"/>
          </w:tcPr>
          <w:p w:rsidR="009B6283" w:rsidRDefault="005B1CC1">
            <w:pPr>
              <w:pStyle w:val="LO-normal"/>
              <w:widowControl w:val="0"/>
              <w:numPr>
                <w:ilvl w:val="1"/>
                <w:numId w:val="44"/>
              </w:numPr>
              <w:ind w:left="0" w:hanging="2"/>
            </w:pPr>
            <w:r>
              <w:t>Dnevna, tjedna i mjesečna planiranja s učiteljima i suradnicima</w:t>
            </w:r>
          </w:p>
          <w:p w:rsidR="009B6283" w:rsidRDefault="005B1CC1">
            <w:pPr>
              <w:pStyle w:val="LO-normal"/>
              <w:widowControl w:val="0"/>
              <w:numPr>
                <w:ilvl w:val="1"/>
                <w:numId w:val="44"/>
              </w:numPr>
              <w:ind w:left="0" w:hanging="2"/>
            </w:pPr>
            <w:r>
              <w:t>Uvid u nastavu i analiza odgojno-obrazovnog rada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4</w:t>
            </w:r>
          </w:p>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5</w:t>
            </w:r>
          </w:p>
        </w:tc>
      </w:tr>
      <w:tr w:rsidR="009B6283">
        <w:tc>
          <w:tcPr>
            <w:tcW w:w="7477" w:type="dxa"/>
          </w:tcPr>
          <w:p w:rsidR="009B6283" w:rsidRDefault="005B1CC1">
            <w:pPr>
              <w:pStyle w:val="LO-normal"/>
              <w:widowControl w:val="0"/>
              <w:numPr>
                <w:ilvl w:val="1"/>
                <w:numId w:val="44"/>
              </w:numPr>
              <w:ind w:left="0" w:hanging="2"/>
            </w:pPr>
            <w:r>
              <w:t>Planiranje rada Vijeća učenika i pomoć pri radu</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pPr>
              <w:pStyle w:val="LO-normal"/>
              <w:widowControl w:val="0"/>
              <w:numPr>
                <w:ilvl w:val="1"/>
                <w:numId w:val="44"/>
              </w:numPr>
              <w:ind w:left="0" w:hanging="2"/>
            </w:pPr>
            <w:r>
              <w:t>Briga o sigurnosti, pravima i obvezama učenika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pPr>
              <w:pStyle w:val="LO-normal"/>
              <w:widowControl w:val="0"/>
              <w:numPr>
                <w:ilvl w:val="1"/>
                <w:numId w:val="44"/>
              </w:numPr>
              <w:ind w:left="0" w:hanging="2"/>
            </w:pPr>
            <w:r>
              <w:t>Suradnja i pomoć pri realizaciji poslova djelatnika škole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pPr>
              <w:pStyle w:val="LO-normal"/>
              <w:widowControl w:val="0"/>
              <w:numPr>
                <w:ilvl w:val="1"/>
                <w:numId w:val="44"/>
              </w:numPr>
              <w:ind w:left="0" w:hanging="2"/>
            </w:pPr>
            <w:r>
              <w:t>Briga o sigurnosti, pravima i obvezama svih zaposlenika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pPr>
              <w:pStyle w:val="LO-normal"/>
              <w:widowControl w:val="0"/>
              <w:numPr>
                <w:ilvl w:val="1"/>
                <w:numId w:val="44"/>
              </w:numPr>
              <w:ind w:left="0" w:hanging="2"/>
            </w:pPr>
            <w:r>
              <w:t>Savjetodavni rad s roditeljima /individualno i skupno/</w:t>
            </w:r>
          </w:p>
          <w:p w:rsidR="009B6283" w:rsidRDefault="009B6283">
            <w:pPr>
              <w:pStyle w:val="LO-normal"/>
              <w:widowControl w:val="0"/>
              <w:ind w:left="0" w:firstLine="0"/>
            </w:pP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4</w:t>
            </w:r>
          </w:p>
        </w:tc>
      </w:tr>
      <w:tr w:rsidR="009B6283">
        <w:tc>
          <w:tcPr>
            <w:tcW w:w="7477" w:type="dxa"/>
          </w:tcPr>
          <w:p w:rsidR="009B6283" w:rsidRDefault="005B1CC1">
            <w:pPr>
              <w:pStyle w:val="LO-normal"/>
              <w:widowControl w:val="0"/>
              <w:numPr>
                <w:ilvl w:val="0"/>
                <w:numId w:val="44"/>
              </w:numPr>
              <w:ind w:left="0" w:hanging="2"/>
              <w:rPr>
                <w:b/>
                <w:sz w:val="24"/>
                <w:szCs w:val="24"/>
              </w:rPr>
            </w:pPr>
            <w:r>
              <w:rPr>
                <w:b/>
                <w:sz w:val="24"/>
                <w:szCs w:val="24"/>
              </w:rPr>
              <w:t>ADMINISTRATIVNO – UPRAVNI I RAČUNOVODSTVENI POSLOVI</w:t>
            </w:r>
          </w:p>
        </w:tc>
        <w:tc>
          <w:tcPr>
            <w:tcW w:w="1810" w:type="dxa"/>
          </w:tcPr>
          <w:p w:rsidR="009B6283" w:rsidRDefault="009B6283">
            <w:pPr>
              <w:pStyle w:val="LO-normal"/>
              <w:widowControl w:val="0"/>
              <w:ind w:left="0" w:hanging="2"/>
              <w:jc w:val="center"/>
              <w:rPr>
                <w:rFonts w:ascii="Times New Roman" w:eastAsia="Times New Roman" w:hAnsi="Times New Roman" w:cs="Times New Roman"/>
              </w:rPr>
            </w:pPr>
          </w:p>
        </w:tc>
      </w:tr>
      <w:tr w:rsidR="009B6283">
        <w:tc>
          <w:tcPr>
            <w:tcW w:w="7477" w:type="dxa"/>
          </w:tcPr>
          <w:p w:rsidR="009B6283" w:rsidRDefault="005B1CC1">
            <w:pPr>
              <w:pStyle w:val="LO-normal"/>
              <w:widowControl w:val="0"/>
              <w:numPr>
                <w:ilvl w:val="1"/>
                <w:numId w:val="44"/>
              </w:numPr>
              <w:ind w:left="0" w:hanging="2"/>
            </w:pPr>
            <w:r>
              <w:t>Rad i suradnja s tajnikom škole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5</w:t>
            </w:r>
          </w:p>
        </w:tc>
      </w:tr>
      <w:tr w:rsidR="009B6283">
        <w:tc>
          <w:tcPr>
            <w:tcW w:w="7477" w:type="dxa"/>
          </w:tcPr>
          <w:p w:rsidR="009B6283" w:rsidRDefault="005B1CC1">
            <w:pPr>
              <w:pStyle w:val="LO-normal"/>
              <w:widowControl w:val="0"/>
              <w:numPr>
                <w:ilvl w:val="1"/>
                <w:numId w:val="44"/>
              </w:numPr>
              <w:ind w:left="0" w:hanging="2"/>
            </w:pPr>
            <w:r>
              <w:t>Provedba zakonskih i podzakonskih akata te naputaka MZO-a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pPr>
              <w:pStyle w:val="LO-normal"/>
              <w:widowControl w:val="0"/>
              <w:numPr>
                <w:ilvl w:val="1"/>
                <w:numId w:val="44"/>
              </w:numPr>
              <w:ind w:left="0" w:hanging="2"/>
            </w:pPr>
            <w:r>
              <w:t>Usklađivanje i provedba općih i pojedinačnih akata škole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1</w:t>
            </w:r>
          </w:p>
        </w:tc>
      </w:tr>
      <w:tr w:rsidR="009B6283">
        <w:tc>
          <w:tcPr>
            <w:tcW w:w="7477" w:type="dxa"/>
          </w:tcPr>
          <w:p w:rsidR="009B6283" w:rsidRDefault="005B1CC1">
            <w:pPr>
              <w:pStyle w:val="LO-normal"/>
              <w:widowControl w:val="0"/>
              <w:numPr>
                <w:ilvl w:val="1"/>
                <w:numId w:val="44"/>
              </w:numPr>
              <w:ind w:left="0" w:hanging="2"/>
            </w:pPr>
            <w:r>
              <w:t>Provođenje raznih natječaja za potrebe škole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1</w:t>
            </w:r>
          </w:p>
        </w:tc>
      </w:tr>
      <w:tr w:rsidR="009B6283">
        <w:tc>
          <w:tcPr>
            <w:tcW w:w="7477" w:type="dxa"/>
          </w:tcPr>
          <w:p w:rsidR="009B6283" w:rsidRDefault="005B1CC1">
            <w:pPr>
              <w:pStyle w:val="LO-normal"/>
              <w:widowControl w:val="0"/>
              <w:numPr>
                <w:ilvl w:val="1"/>
                <w:numId w:val="44"/>
              </w:numPr>
              <w:ind w:left="0" w:hanging="2"/>
            </w:pPr>
            <w:r>
              <w:t>Prijem u radni odnos/uz suglasnost Školskog odbora/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pPr>
              <w:pStyle w:val="LO-normal"/>
              <w:widowControl w:val="0"/>
              <w:numPr>
                <w:ilvl w:val="1"/>
                <w:numId w:val="44"/>
              </w:numPr>
              <w:ind w:left="0" w:hanging="2"/>
            </w:pPr>
            <w:r>
              <w:t>Poslovi zastupanja škole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pPr>
              <w:pStyle w:val="LO-normal"/>
              <w:widowControl w:val="0"/>
              <w:numPr>
                <w:ilvl w:val="1"/>
                <w:numId w:val="44"/>
              </w:numPr>
              <w:ind w:left="0" w:hanging="2"/>
            </w:pPr>
            <w:r>
              <w:t>Rad i suradnja s računovođom škole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4</w:t>
            </w:r>
          </w:p>
        </w:tc>
      </w:tr>
      <w:tr w:rsidR="009B6283">
        <w:tc>
          <w:tcPr>
            <w:tcW w:w="7477" w:type="dxa"/>
          </w:tcPr>
          <w:p w:rsidR="009B6283" w:rsidRDefault="005B1CC1">
            <w:pPr>
              <w:pStyle w:val="LO-normal"/>
              <w:widowControl w:val="0"/>
              <w:numPr>
                <w:ilvl w:val="1"/>
                <w:numId w:val="44"/>
              </w:numPr>
              <w:ind w:left="0" w:hanging="2"/>
            </w:pPr>
            <w:r>
              <w:lastRenderedPageBreak/>
              <w:t>Izrada financijskog plana škole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pPr>
              <w:pStyle w:val="LO-normal"/>
              <w:widowControl w:val="0"/>
              <w:numPr>
                <w:ilvl w:val="1"/>
                <w:numId w:val="44"/>
              </w:numPr>
              <w:ind w:left="0" w:hanging="2"/>
            </w:pPr>
            <w:r>
              <w:t>Kontrola i nadzor računovodstvenog poslovanja</w:t>
            </w:r>
          </w:p>
          <w:p w:rsidR="009B6283" w:rsidRDefault="009B6283">
            <w:pPr>
              <w:pStyle w:val="LO-normal"/>
              <w:widowControl w:val="0"/>
              <w:ind w:left="0" w:firstLine="0"/>
            </w:pP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pPr>
              <w:pStyle w:val="LO-normal"/>
              <w:widowControl w:val="0"/>
              <w:numPr>
                <w:ilvl w:val="0"/>
                <w:numId w:val="44"/>
              </w:numPr>
              <w:ind w:left="0" w:hanging="2"/>
              <w:rPr>
                <w:b/>
                <w:sz w:val="24"/>
                <w:szCs w:val="24"/>
              </w:rPr>
            </w:pPr>
            <w:r>
              <w:rPr>
                <w:b/>
                <w:sz w:val="24"/>
                <w:szCs w:val="24"/>
              </w:rPr>
              <w:t>SURADNJA S UDRUGAMA, USTANOVAMA I INSTITUCIJAMA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3</w:t>
            </w:r>
          </w:p>
        </w:tc>
      </w:tr>
      <w:tr w:rsidR="009B6283">
        <w:trPr>
          <w:cantSplit/>
        </w:trPr>
        <w:tc>
          <w:tcPr>
            <w:tcW w:w="7477" w:type="dxa"/>
          </w:tcPr>
          <w:p w:rsidR="009B6283" w:rsidRDefault="005B1CC1">
            <w:pPr>
              <w:pStyle w:val="LO-normal"/>
              <w:widowControl w:val="0"/>
              <w:numPr>
                <w:ilvl w:val="1"/>
                <w:numId w:val="44"/>
              </w:numPr>
              <w:ind w:left="0" w:hanging="2"/>
            </w:pPr>
            <w:r>
              <w:t>Predstavljanje škole</w:t>
            </w:r>
          </w:p>
        </w:tc>
        <w:tc>
          <w:tcPr>
            <w:tcW w:w="1810" w:type="dxa"/>
            <w:vMerge w:val="restart"/>
          </w:tcPr>
          <w:p w:rsidR="009B6283" w:rsidRDefault="009B6283">
            <w:pPr>
              <w:pStyle w:val="LO-normal"/>
              <w:widowControl w:val="0"/>
              <w:ind w:left="0" w:hanging="2"/>
              <w:jc w:val="center"/>
              <w:rPr>
                <w:rFonts w:ascii="Times New Roman" w:eastAsia="Times New Roman" w:hAnsi="Times New Roman" w:cs="Times New Roman"/>
              </w:rPr>
            </w:pPr>
          </w:p>
          <w:p w:rsidR="009B6283" w:rsidRDefault="009B6283">
            <w:pPr>
              <w:pStyle w:val="LO-normal"/>
              <w:widowControl w:val="0"/>
              <w:ind w:left="0" w:hanging="2"/>
              <w:jc w:val="center"/>
              <w:rPr>
                <w:rFonts w:ascii="Times New Roman" w:eastAsia="Times New Roman" w:hAnsi="Times New Roman" w:cs="Times New Roman"/>
              </w:rPr>
            </w:pPr>
          </w:p>
        </w:tc>
      </w:tr>
      <w:tr w:rsidR="009B6283">
        <w:trPr>
          <w:cantSplit/>
        </w:trPr>
        <w:tc>
          <w:tcPr>
            <w:tcW w:w="7477" w:type="dxa"/>
          </w:tcPr>
          <w:p w:rsidR="009B6283" w:rsidRDefault="005B1CC1">
            <w:pPr>
              <w:pStyle w:val="LO-normal"/>
              <w:widowControl w:val="0"/>
              <w:numPr>
                <w:ilvl w:val="1"/>
                <w:numId w:val="44"/>
              </w:numPr>
              <w:ind w:left="0" w:hanging="2"/>
            </w:pPr>
            <w:r>
              <w:t xml:space="preserve">Suradnja s Ministarstvom znanosti i obrazovanja </w:t>
            </w:r>
          </w:p>
        </w:tc>
        <w:tc>
          <w:tcPr>
            <w:tcW w:w="1810" w:type="dxa"/>
            <w:vMerge/>
          </w:tcPr>
          <w:p w:rsidR="009B6283" w:rsidRDefault="009B6283">
            <w:pPr>
              <w:ind w:left="0" w:hanging="2"/>
            </w:pPr>
          </w:p>
        </w:tc>
      </w:tr>
      <w:tr w:rsidR="009B6283">
        <w:trPr>
          <w:cantSplit/>
        </w:trPr>
        <w:tc>
          <w:tcPr>
            <w:tcW w:w="7477" w:type="dxa"/>
          </w:tcPr>
          <w:p w:rsidR="009B6283" w:rsidRDefault="005B1CC1">
            <w:pPr>
              <w:pStyle w:val="LO-normal"/>
              <w:widowControl w:val="0"/>
              <w:numPr>
                <w:ilvl w:val="1"/>
                <w:numId w:val="44"/>
              </w:numPr>
              <w:ind w:left="0" w:hanging="2"/>
            </w:pPr>
            <w:r>
              <w:t>Suradnja s Agencijom za odgoj i obrazovanje</w:t>
            </w:r>
          </w:p>
        </w:tc>
        <w:tc>
          <w:tcPr>
            <w:tcW w:w="1810" w:type="dxa"/>
            <w:vMerge/>
          </w:tcPr>
          <w:p w:rsidR="009B6283" w:rsidRDefault="009B6283">
            <w:pPr>
              <w:ind w:left="0" w:hanging="2"/>
            </w:pPr>
          </w:p>
        </w:tc>
      </w:tr>
      <w:tr w:rsidR="009B6283">
        <w:trPr>
          <w:cantSplit/>
        </w:trPr>
        <w:tc>
          <w:tcPr>
            <w:tcW w:w="7477" w:type="dxa"/>
          </w:tcPr>
          <w:p w:rsidR="009B6283" w:rsidRDefault="005B1CC1">
            <w:pPr>
              <w:pStyle w:val="LO-normal"/>
              <w:widowControl w:val="0"/>
              <w:numPr>
                <w:ilvl w:val="1"/>
                <w:numId w:val="44"/>
              </w:numPr>
              <w:ind w:left="0" w:hanging="2"/>
            </w:pPr>
            <w:r>
              <w:t>Suradnja s Nacionalnim centrom za vanjsko vrednovanje obrazovanja</w:t>
            </w:r>
          </w:p>
        </w:tc>
        <w:tc>
          <w:tcPr>
            <w:tcW w:w="1810" w:type="dxa"/>
            <w:vMerge/>
          </w:tcPr>
          <w:p w:rsidR="009B6283" w:rsidRDefault="009B6283">
            <w:pPr>
              <w:ind w:left="0" w:hanging="2"/>
            </w:pPr>
          </w:p>
        </w:tc>
      </w:tr>
      <w:tr w:rsidR="009B6283">
        <w:trPr>
          <w:cantSplit/>
        </w:trPr>
        <w:tc>
          <w:tcPr>
            <w:tcW w:w="7477" w:type="dxa"/>
          </w:tcPr>
          <w:p w:rsidR="009B6283" w:rsidRDefault="005B1CC1">
            <w:pPr>
              <w:pStyle w:val="LO-normal"/>
              <w:widowControl w:val="0"/>
              <w:numPr>
                <w:ilvl w:val="1"/>
                <w:numId w:val="44"/>
              </w:numPr>
              <w:ind w:left="0" w:hanging="2"/>
            </w:pPr>
            <w:r>
              <w:t>Suradnja  s Agencijom za mobilnost i programe EU</w:t>
            </w:r>
          </w:p>
        </w:tc>
        <w:tc>
          <w:tcPr>
            <w:tcW w:w="1810" w:type="dxa"/>
            <w:vMerge/>
          </w:tcPr>
          <w:p w:rsidR="009B6283" w:rsidRDefault="009B6283">
            <w:pPr>
              <w:ind w:left="0" w:hanging="2"/>
            </w:pPr>
          </w:p>
        </w:tc>
      </w:tr>
      <w:tr w:rsidR="009B6283">
        <w:trPr>
          <w:cantSplit/>
        </w:trPr>
        <w:tc>
          <w:tcPr>
            <w:tcW w:w="7477" w:type="dxa"/>
          </w:tcPr>
          <w:p w:rsidR="009B6283" w:rsidRDefault="005B1CC1">
            <w:pPr>
              <w:pStyle w:val="LO-normal"/>
              <w:widowControl w:val="0"/>
              <w:numPr>
                <w:ilvl w:val="1"/>
                <w:numId w:val="44"/>
              </w:numPr>
              <w:ind w:left="0" w:hanging="2"/>
            </w:pPr>
            <w:r>
              <w:t>Suradnja s Uredom državne uprave</w:t>
            </w:r>
          </w:p>
        </w:tc>
        <w:tc>
          <w:tcPr>
            <w:tcW w:w="1810" w:type="dxa"/>
            <w:vMerge/>
          </w:tcPr>
          <w:p w:rsidR="009B6283" w:rsidRDefault="009B6283">
            <w:pPr>
              <w:ind w:left="0" w:hanging="2"/>
            </w:pPr>
          </w:p>
        </w:tc>
      </w:tr>
      <w:tr w:rsidR="009B6283">
        <w:trPr>
          <w:cantSplit/>
        </w:trPr>
        <w:tc>
          <w:tcPr>
            <w:tcW w:w="7477" w:type="dxa"/>
          </w:tcPr>
          <w:p w:rsidR="009B6283" w:rsidRDefault="005B1CC1">
            <w:pPr>
              <w:pStyle w:val="LO-normal"/>
              <w:widowControl w:val="0"/>
              <w:numPr>
                <w:ilvl w:val="1"/>
                <w:numId w:val="44"/>
              </w:numPr>
              <w:ind w:left="0" w:hanging="2"/>
            </w:pPr>
            <w:r>
              <w:t>Suradnja s Osnivačem</w:t>
            </w:r>
          </w:p>
        </w:tc>
        <w:tc>
          <w:tcPr>
            <w:tcW w:w="1810" w:type="dxa"/>
            <w:vMerge/>
          </w:tcPr>
          <w:p w:rsidR="009B6283" w:rsidRDefault="009B6283">
            <w:pPr>
              <w:ind w:left="0" w:hanging="2"/>
            </w:pPr>
          </w:p>
        </w:tc>
      </w:tr>
      <w:tr w:rsidR="009B6283">
        <w:trPr>
          <w:cantSplit/>
        </w:trPr>
        <w:tc>
          <w:tcPr>
            <w:tcW w:w="7477" w:type="dxa"/>
          </w:tcPr>
          <w:p w:rsidR="009B6283" w:rsidRDefault="005B1CC1">
            <w:pPr>
              <w:pStyle w:val="LO-normal"/>
              <w:widowControl w:val="0"/>
              <w:numPr>
                <w:ilvl w:val="1"/>
                <w:numId w:val="44"/>
              </w:numPr>
              <w:ind w:left="0" w:hanging="2"/>
            </w:pPr>
            <w:r>
              <w:t>Suradnja sa Zavodom za zapošljavanje</w:t>
            </w:r>
          </w:p>
        </w:tc>
        <w:tc>
          <w:tcPr>
            <w:tcW w:w="1810" w:type="dxa"/>
            <w:vMerge/>
          </w:tcPr>
          <w:p w:rsidR="009B6283" w:rsidRDefault="009B6283">
            <w:pPr>
              <w:ind w:left="0" w:hanging="2"/>
            </w:pPr>
          </w:p>
        </w:tc>
      </w:tr>
      <w:tr w:rsidR="009B6283">
        <w:trPr>
          <w:cantSplit/>
        </w:trPr>
        <w:tc>
          <w:tcPr>
            <w:tcW w:w="7477" w:type="dxa"/>
          </w:tcPr>
          <w:p w:rsidR="009B6283" w:rsidRDefault="005B1CC1">
            <w:pPr>
              <w:pStyle w:val="LO-normal"/>
              <w:widowControl w:val="0"/>
              <w:numPr>
                <w:ilvl w:val="1"/>
                <w:numId w:val="44"/>
              </w:numPr>
              <w:ind w:left="0" w:hanging="2"/>
            </w:pPr>
            <w:r>
              <w:t>Suradnja sa Zavodom za javno zdravstvo</w:t>
            </w:r>
          </w:p>
        </w:tc>
        <w:tc>
          <w:tcPr>
            <w:tcW w:w="1810" w:type="dxa"/>
            <w:vMerge/>
          </w:tcPr>
          <w:p w:rsidR="009B6283" w:rsidRDefault="009B6283">
            <w:pPr>
              <w:ind w:left="0" w:hanging="2"/>
            </w:pPr>
          </w:p>
        </w:tc>
      </w:tr>
      <w:tr w:rsidR="009B6283">
        <w:trPr>
          <w:cantSplit/>
        </w:trPr>
        <w:tc>
          <w:tcPr>
            <w:tcW w:w="7477" w:type="dxa"/>
          </w:tcPr>
          <w:p w:rsidR="009B6283" w:rsidRDefault="005B1CC1">
            <w:pPr>
              <w:pStyle w:val="LO-normal"/>
              <w:widowControl w:val="0"/>
              <w:numPr>
                <w:ilvl w:val="1"/>
                <w:numId w:val="44"/>
              </w:numPr>
              <w:ind w:left="0" w:hanging="2"/>
            </w:pPr>
            <w:r>
              <w:t>Suradnja s Centrom za socijalnu skrb</w:t>
            </w:r>
          </w:p>
        </w:tc>
        <w:tc>
          <w:tcPr>
            <w:tcW w:w="1810" w:type="dxa"/>
            <w:vMerge/>
          </w:tcPr>
          <w:p w:rsidR="009B6283" w:rsidRDefault="009B6283">
            <w:pPr>
              <w:ind w:left="0" w:hanging="2"/>
            </w:pPr>
          </w:p>
        </w:tc>
      </w:tr>
      <w:tr w:rsidR="009B6283">
        <w:trPr>
          <w:cantSplit/>
        </w:trPr>
        <w:tc>
          <w:tcPr>
            <w:tcW w:w="7477" w:type="dxa"/>
          </w:tcPr>
          <w:p w:rsidR="009B6283" w:rsidRDefault="005B1CC1">
            <w:pPr>
              <w:pStyle w:val="LO-normal"/>
              <w:widowControl w:val="0"/>
              <w:numPr>
                <w:ilvl w:val="1"/>
                <w:numId w:val="44"/>
              </w:numPr>
              <w:ind w:left="0" w:hanging="2"/>
            </w:pPr>
            <w:r>
              <w:t>Suradnja s Obiteljskim centrom</w:t>
            </w:r>
          </w:p>
        </w:tc>
        <w:tc>
          <w:tcPr>
            <w:tcW w:w="1810" w:type="dxa"/>
            <w:vMerge/>
          </w:tcPr>
          <w:p w:rsidR="009B6283" w:rsidRDefault="009B6283">
            <w:pPr>
              <w:ind w:left="0" w:hanging="2"/>
            </w:pPr>
          </w:p>
        </w:tc>
      </w:tr>
      <w:tr w:rsidR="009B6283">
        <w:trPr>
          <w:cantSplit/>
        </w:trPr>
        <w:tc>
          <w:tcPr>
            <w:tcW w:w="7477" w:type="dxa"/>
          </w:tcPr>
          <w:p w:rsidR="009B6283" w:rsidRDefault="005B1CC1">
            <w:pPr>
              <w:pStyle w:val="LO-normal"/>
              <w:widowControl w:val="0"/>
              <w:numPr>
                <w:ilvl w:val="1"/>
                <w:numId w:val="44"/>
              </w:numPr>
              <w:ind w:left="0" w:hanging="2"/>
            </w:pPr>
            <w:r>
              <w:t>Suradnja s Policijskom upravom</w:t>
            </w:r>
          </w:p>
        </w:tc>
        <w:tc>
          <w:tcPr>
            <w:tcW w:w="1810" w:type="dxa"/>
            <w:vMerge/>
          </w:tcPr>
          <w:p w:rsidR="009B6283" w:rsidRDefault="009B6283">
            <w:pPr>
              <w:ind w:left="0" w:hanging="2"/>
            </w:pPr>
          </w:p>
        </w:tc>
      </w:tr>
      <w:tr w:rsidR="009B6283">
        <w:trPr>
          <w:cantSplit/>
        </w:trPr>
        <w:tc>
          <w:tcPr>
            <w:tcW w:w="7477" w:type="dxa"/>
          </w:tcPr>
          <w:p w:rsidR="009B6283" w:rsidRDefault="005B1CC1">
            <w:pPr>
              <w:pStyle w:val="LO-normal"/>
              <w:widowControl w:val="0"/>
              <w:numPr>
                <w:ilvl w:val="1"/>
                <w:numId w:val="44"/>
              </w:numPr>
              <w:ind w:left="0" w:hanging="2"/>
            </w:pPr>
            <w:r>
              <w:t>Suradnja s Župnim uredom</w:t>
            </w:r>
          </w:p>
        </w:tc>
        <w:tc>
          <w:tcPr>
            <w:tcW w:w="1810" w:type="dxa"/>
            <w:vMerge/>
          </w:tcPr>
          <w:p w:rsidR="009B6283" w:rsidRDefault="009B6283">
            <w:pPr>
              <w:ind w:left="0" w:hanging="2"/>
            </w:pPr>
          </w:p>
        </w:tc>
      </w:tr>
      <w:tr w:rsidR="009B6283">
        <w:trPr>
          <w:cantSplit/>
        </w:trPr>
        <w:tc>
          <w:tcPr>
            <w:tcW w:w="7477" w:type="dxa"/>
          </w:tcPr>
          <w:p w:rsidR="009B6283" w:rsidRDefault="005B1CC1">
            <w:pPr>
              <w:pStyle w:val="LO-normal"/>
              <w:widowControl w:val="0"/>
              <w:numPr>
                <w:ilvl w:val="1"/>
                <w:numId w:val="44"/>
              </w:numPr>
              <w:ind w:left="0" w:hanging="2"/>
            </w:pPr>
            <w:r>
              <w:t>Suradnja s ostalim osnovnim i srednjim školama</w:t>
            </w:r>
          </w:p>
        </w:tc>
        <w:tc>
          <w:tcPr>
            <w:tcW w:w="1810" w:type="dxa"/>
            <w:vMerge/>
          </w:tcPr>
          <w:p w:rsidR="009B6283" w:rsidRDefault="009B6283">
            <w:pPr>
              <w:ind w:left="0" w:hanging="2"/>
            </w:pPr>
          </w:p>
        </w:tc>
      </w:tr>
      <w:tr w:rsidR="009B6283">
        <w:trPr>
          <w:cantSplit/>
        </w:trPr>
        <w:tc>
          <w:tcPr>
            <w:tcW w:w="7477" w:type="dxa"/>
          </w:tcPr>
          <w:p w:rsidR="009B6283" w:rsidRDefault="005B1CC1">
            <w:pPr>
              <w:pStyle w:val="LO-normal"/>
              <w:widowControl w:val="0"/>
              <w:numPr>
                <w:ilvl w:val="1"/>
                <w:numId w:val="44"/>
              </w:numPr>
              <w:ind w:left="0" w:hanging="2"/>
            </w:pPr>
            <w:r>
              <w:t>Suradnja s turističkim agencijama</w:t>
            </w:r>
          </w:p>
        </w:tc>
        <w:tc>
          <w:tcPr>
            <w:tcW w:w="1810" w:type="dxa"/>
            <w:vMerge/>
          </w:tcPr>
          <w:p w:rsidR="009B6283" w:rsidRDefault="009B6283">
            <w:pPr>
              <w:ind w:left="0" w:hanging="2"/>
            </w:pPr>
          </w:p>
        </w:tc>
      </w:tr>
      <w:tr w:rsidR="009B6283">
        <w:trPr>
          <w:cantSplit/>
        </w:trPr>
        <w:tc>
          <w:tcPr>
            <w:tcW w:w="7477" w:type="dxa"/>
          </w:tcPr>
          <w:p w:rsidR="009B6283" w:rsidRDefault="005B1CC1">
            <w:pPr>
              <w:pStyle w:val="LO-normal"/>
              <w:widowControl w:val="0"/>
              <w:numPr>
                <w:ilvl w:val="1"/>
                <w:numId w:val="44"/>
              </w:numPr>
              <w:ind w:left="0" w:hanging="2"/>
            </w:pPr>
            <w:r>
              <w:t>Suradnja s kulturnim i športskim ustanovama i institucijama</w:t>
            </w:r>
          </w:p>
        </w:tc>
        <w:tc>
          <w:tcPr>
            <w:tcW w:w="1810" w:type="dxa"/>
            <w:vMerge/>
          </w:tcPr>
          <w:p w:rsidR="009B6283" w:rsidRDefault="009B6283">
            <w:pPr>
              <w:ind w:left="0" w:hanging="2"/>
            </w:pPr>
          </w:p>
        </w:tc>
      </w:tr>
      <w:tr w:rsidR="009B6283">
        <w:trPr>
          <w:cantSplit/>
        </w:trPr>
        <w:tc>
          <w:tcPr>
            <w:tcW w:w="7477" w:type="dxa"/>
          </w:tcPr>
          <w:p w:rsidR="009B6283" w:rsidRDefault="005B1CC1">
            <w:pPr>
              <w:pStyle w:val="LO-normal"/>
              <w:widowControl w:val="0"/>
              <w:numPr>
                <w:ilvl w:val="1"/>
                <w:numId w:val="44"/>
              </w:numPr>
              <w:ind w:left="0" w:hanging="2"/>
            </w:pPr>
            <w:r>
              <w:t>Suradnja sa svim udrugama</w:t>
            </w:r>
          </w:p>
          <w:p w:rsidR="009B6283" w:rsidRDefault="009B6283">
            <w:pPr>
              <w:pStyle w:val="LO-normal"/>
              <w:widowControl w:val="0"/>
              <w:ind w:left="0" w:firstLine="0"/>
            </w:pPr>
          </w:p>
        </w:tc>
        <w:tc>
          <w:tcPr>
            <w:tcW w:w="1810" w:type="dxa"/>
            <w:vMerge/>
          </w:tcPr>
          <w:p w:rsidR="009B6283" w:rsidRDefault="009B6283">
            <w:pPr>
              <w:ind w:left="0" w:hanging="2"/>
            </w:pPr>
          </w:p>
        </w:tc>
      </w:tr>
      <w:tr w:rsidR="009B6283">
        <w:tc>
          <w:tcPr>
            <w:tcW w:w="7477" w:type="dxa"/>
          </w:tcPr>
          <w:p w:rsidR="009B6283" w:rsidRDefault="005B1CC1">
            <w:pPr>
              <w:pStyle w:val="LO-normal"/>
              <w:widowControl w:val="0"/>
              <w:numPr>
                <w:ilvl w:val="0"/>
                <w:numId w:val="44"/>
              </w:numPr>
              <w:ind w:left="0" w:hanging="2"/>
              <w:rPr>
                <w:b/>
                <w:sz w:val="24"/>
                <w:szCs w:val="24"/>
              </w:rPr>
            </w:pPr>
            <w:r>
              <w:rPr>
                <w:b/>
                <w:sz w:val="24"/>
                <w:szCs w:val="24"/>
              </w:rPr>
              <w:t>STRUČNO USAVRŠAVANJE</w:t>
            </w:r>
          </w:p>
        </w:tc>
        <w:tc>
          <w:tcPr>
            <w:tcW w:w="1810" w:type="dxa"/>
          </w:tcPr>
          <w:p w:rsidR="009B6283" w:rsidRDefault="009B6283">
            <w:pPr>
              <w:pStyle w:val="LO-normal"/>
              <w:widowControl w:val="0"/>
              <w:ind w:left="0" w:hanging="2"/>
              <w:rPr>
                <w:rFonts w:ascii="Times New Roman" w:eastAsia="Times New Roman" w:hAnsi="Times New Roman" w:cs="Times New Roman"/>
              </w:rPr>
            </w:pPr>
          </w:p>
        </w:tc>
      </w:tr>
      <w:tr w:rsidR="009B6283">
        <w:tc>
          <w:tcPr>
            <w:tcW w:w="7477" w:type="dxa"/>
          </w:tcPr>
          <w:p w:rsidR="009B6283" w:rsidRDefault="005B1CC1">
            <w:pPr>
              <w:pStyle w:val="LO-normal"/>
              <w:widowControl w:val="0"/>
              <w:numPr>
                <w:ilvl w:val="1"/>
                <w:numId w:val="44"/>
              </w:numPr>
              <w:ind w:left="0" w:hanging="2"/>
            </w:pPr>
            <w:r>
              <w:t>Stručno usavršavanje u matičnoj ustanovi</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pPr>
              <w:pStyle w:val="LO-normal"/>
              <w:widowControl w:val="0"/>
              <w:numPr>
                <w:ilvl w:val="1"/>
                <w:numId w:val="44"/>
              </w:numPr>
              <w:ind w:left="0" w:hanging="2"/>
            </w:pPr>
            <w:r>
              <w:t>Stručno usavršavanje u organizaciji ŽSV-a, MZO-a, AZZO-a, HUROŠ-a HZOŠ-a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pPr>
              <w:pStyle w:val="LO-normal"/>
              <w:widowControl w:val="0"/>
              <w:numPr>
                <w:ilvl w:val="0"/>
                <w:numId w:val="44"/>
              </w:numPr>
              <w:ind w:left="0" w:hanging="2"/>
              <w:rPr>
                <w:b/>
                <w:sz w:val="24"/>
                <w:szCs w:val="24"/>
              </w:rPr>
            </w:pPr>
            <w:r>
              <w:rPr>
                <w:b/>
                <w:sz w:val="24"/>
                <w:szCs w:val="24"/>
              </w:rPr>
              <w:t>OSTALI POSLOVI RAVNATELJA</w:t>
            </w:r>
          </w:p>
        </w:tc>
        <w:tc>
          <w:tcPr>
            <w:tcW w:w="1810" w:type="dxa"/>
          </w:tcPr>
          <w:p w:rsidR="009B6283" w:rsidRDefault="009B6283">
            <w:pPr>
              <w:pStyle w:val="LO-normal"/>
              <w:widowControl w:val="0"/>
              <w:ind w:left="0" w:hanging="2"/>
              <w:jc w:val="center"/>
              <w:rPr>
                <w:rFonts w:ascii="Times New Roman" w:eastAsia="Times New Roman" w:hAnsi="Times New Roman" w:cs="Times New Roman"/>
              </w:rPr>
            </w:pPr>
          </w:p>
        </w:tc>
      </w:tr>
      <w:tr w:rsidR="009B6283">
        <w:tc>
          <w:tcPr>
            <w:tcW w:w="7477" w:type="dxa"/>
          </w:tcPr>
          <w:p w:rsidR="009B6283" w:rsidRDefault="005B1CC1">
            <w:pPr>
              <w:pStyle w:val="LO-normal"/>
              <w:widowControl w:val="0"/>
              <w:numPr>
                <w:ilvl w:val="1"/>
                <w:numId w:val="44"/>
              </w:numPr>
              <w:ind w:left="0" w:hanging="2"/>
            </w:pPr>
            <w:r>
              <w:t>Vođenje i evidencija dokumentacije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4</w:t>
            </w:r>
          </w:p>
        </w:tc>
      </w:tr>
      <w:tr w:rsidR="009B6283">
        <w:tc>
          <w:tcPr>
            <w:tcW w:w="7477" w:type="dxa"/>
          </w:tcPr>
          <w:p w:rsidR="009B6283" w:rsidRDefault="005B1CC1">
            <w:pPr>
              <w:pStyle w:val="LO-normal"/>
              <w:widowControl w:val="0"/>
              <w:numPr>
                <w:ilvl w:val="1"/>
                <w:numId w:val="44"/>
              </w:numPr>
              <w:ind w:left="0" w:hanging="2"/>
            </w:pPr>
            <w:r>
              <w:t>Ostali nepredvidivi poslovi</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3</w:t>
            </w:r>
          </w:p>
        </w:tc>
      </w:tr>
      <w:tr w:rsidR="009B6283">
        <w:tc>
          <w:tcPr>
            <w:tcW w:w="7477" w:type="dxa"/>
          </w:tcPr>
          <w:p w:rsidR="009B6283" w:rsidRDefault="009B6283">
            <w:pPr>
              <w:pStyle w:val="LO-normal"/>
              <w:widowControl w:val="0"/>
              <w:spacing w:after="200" w:line="276" w:lineRule="auto"/>
              <w:ind w:left="0" w:hanging="2"/>
            </w:pPr>
          </w:p>
        </w:tc>
        <w:tc>
          <w:tcPr>
            <w:tcW w:w="1810" w:type="dxa"/>
          </w:tcPr>
          <w:p w:rsidR="009B6283" w:rsidRDefault="009B6283">
            <w:pPr>
              <w:pStyle w:val="LO-normal"/>
              <w:widowControl w:val="0"/>
              <w:ind w:left="0" w:hanging="2"/>
              <w:jc w:val="center"/>
              <w:rPr>
                <w:rFonts w:ascii="Times New Roman" w:eastAsia="Times New Roman" w:hAnsi="Times New Roman" w:cs="Times New Roman"/>
              </w:rPr>
            </w:pPr>
          </w:p>
        </w:tc>
      </w:tr>
      <w:tr w:rsidR="009B6283">
        <w:tc>
          <w:tcPr>
            <w:tcW w:w="7477" w:type="dxa"/>
          </w:tcPr>
          <w:p w:rsidR="009B6283" w:rsidRDefault="005B1CC1">
            <w:pPr>
              <w:pStyle w:val="LO-normal"/>
              <w:widowControl w:val="0"/>
              <w:spacing w:after="200" w:line="276" w:lineRule="auto"/>
              <w:ind w:left="0" w:hanging="2"/>
              <w:rPr>
                <w:b/>
                <w:sz w:val="24"/>
                <w:szCs w:val="24"/>
              </w:rPr>
            </w:pPr>
            <w:r>
              <w:rPr>
                <w:b/>
                <w:sz w:val="24"/>
                <w:szCs w:val="24"/>
              </w:rPr>
              <w:t>UKUPAN BROJ PLANIRANIH SATI RADA:</w:t>
            </w:r>
          </w:p>
        </w:tc>
        <w:tc>
          <w:tcPr>
            <w:tcW w:w="1810" w:type="dxa"/>
          </w:tcPr>
          <w:p w:rsidR="009B6283" w:rsidRDefault="005B1CC1">
            <w:pPr>
              <w:pStyle w:val="LO-normal"/>
              <w:widowControl w:val="0"/>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168</w:t>
            </w:r>
          </w:p>
        </w:tc>
      </w:tr>
    </w:tbl>
    <w:p w:rsidR="009B6283" w:rsidRDefault="005B1CC1">
      <w:pPr>
        <w:pBdr>
          <w:top w:val="nil"/>
          <w:left w:val="nil"/>
          <w:bottom w:val="nil"/>
          <w:right w:val="nil"/>
          <w:between w:val="nil"/>
        </w:pBdr>
        <w:tabs>
          <w:tab w:val="left" w:pos="1211"/>
        </w:tabs>
        <w:spacing w:line="240" w:lineRule="auto"/>
        <w:ind w:leftChars="0" w:left="0" w:firstLineChars="0" w:firstLine="0"/>
        <w:rPr>
          <w:rFonts w:ascii="Arial Narrow" w:eastAsia="Arial Narrow" w:hAnsi="Arial Narrow" w:cs="Arial Narrow"/>
          <w:color w:val="FF0000"/>
          <w:sz w:val="36"/>
          <w:szCs w:val="36"/>
        </w:rPr>
      </w:pPr>
      <w:r>
        <w:rPr>
          <w:rFonts w:ascii="Arial Narrow" w:eastAsia="Arial Narrow" w:hAnsi="Arial Narrow" w:cs="Arial Narrow"/>
          <w:color w:val="FF0000"/>
          <w:sz w:val="36"/>
          <w:szCs w:val="36"/>
        </w:rPr>
        <w:t>LISTOPAD</w:t>
      </w:r>
    </w:p>
    <w:p w:rsidR="009B6283" w:rsidRDefault="009B6283">
      <w:pPr>
        <w:pBdr>
          <w:top w:val="nil"/>
          <w:left w:val="nil"/>
          <w:bottom w:val="nil"/>
          <w:right w:val="nil"/>
          <w:between w:val="nil"/>
        </w:pBdr>
        <w:tabs>
          <w:tab w:val="left" w:pos="1211"/>
        </w:tabs>
        <w:spacing w:line="240" w:lineRule="auto"/>
        <w:ind w:leftChars="0" w:left="0" w:firstLineChars="0" w:firstLine="0"/>
        <w:rPr>
          <w:rFonts w:ascii="Arial Narrow" w:eastAsia="Arial Narrow" w:hAnsi="Arial Narrow" w:cs="Arial Narrow"/>
          <w:color w:val="FF0000"/>
          <w:sz w:val="24"/>
          <w:szCs w:val="24"/>
        </w:rPr>
      </w:pPr>
    </w:p>
    <w:tbl>
      <w:tblPr>
        <w:tblW w:w="9288" w:type="dxa"/>
        <w:tblInd w:w="-108" w:type="dxa"/>
        <w:tblLayout w:type="fixed"/>
        <w:tblLook w:val="04A0" w:firstRow="1" w:lastRow="0" w:firstColumn="1" w:lastColumn="0" w:noHBand="0" w:noVBand="1"/>
      </w:tblPr>
      <w:tblGrid>
        <w:gridCol w:w="7478"/>
        <w:gridCol w:w="1810"/>
      </w:tblGrid>
      <w:tr w:rsidR="009B6283">
        <w:tc>
          <w:tcPr>
            <w:tcW w:w="7477" w:type="dxa"/>
          </w:tcPr>
          <w:p w:rsidR="009B6283" w:rsidRDefault="005B1CC1">
            <w:pPr>
              <w:pStyle w:val="LO-normal"/>
              <w:widowControl w:val="0"/>
              <w:ind w:left="1" w:hanging="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SADRŽAJ RADA</w:t>
            </w:r>
          </w:p>
        </w:tc>
        <w:tc>
          <w:tcPr>
            <w:tcW w:w="1810" w:type="dxa"/>
          </w:tcPr>
          <w:p w:rsidR="009B6283" w:rsidRDefault="005B1CC1">
            <w:pPr>
              <w:pStyle w:val="LO-normal"/>
              <w:widowControl w:val="0"/>
              <w:ind w:left="0" w:hanging="2"/>
              <w:jc w:val="center"/>
              <w:rPr>
                <w:rFonts w:ascii="Times New Roman" w:eastAsia="Times New Roman" w:hAnsi="Times New Roman" w:cs="Times New Roman"/>
                <w:b/>
              </w:rPr>
            </w:pPr>
            <w:r>
              <w:rPr>
                <w:rFonts w:ascii="Times New Roman" w:eastAsia="Times New Roman" w:hAnsi="Times New Roman" w:cs="Times New Roman"/>
                <w:b/>
              </w:rPr>
              <w:t>Potreban broj    sati</w:t>
            </w:r>
          </w:p>
        </w:tc>
      </w:tr>
      <w:tr w:rsidR="009B6283">
        <w:tc>
          <w:tcPr>
            <w:tcW w:w="7477" w:type="dxa"/>
          </w:tcPr>
          <w:p w:rsidR="009B6283" w:rsidRDefault="005B1CC1" w:rsidP="005B1CC1">
            <w:pPr>
              <w:pStyle w:val="LO-normal"/>
              <w:widowControl w:val="0"/>
              <w:numPr>
                <w:ilvl w:val="0"/>
                <w:numId w:val="162"/>
              </w:numPr>
              <w:ind w:left="0" w:hanging="2"/>
              <w:rPr>
                <w:b/>
                <w:sz w:val="24"/>
                <w:szCs w:val="24"/>
              </w:rPr>
            </w:pPr>
            <w:r>
              <w:rPr>
                <w:b/>
                <w:sz w:val="24"/>
                <w:szCs w:val="24"/>
              </w:rPr>
              <w:t>POSLOVI PLANIRANJA I PROGRAMIRANJA</w:t>
            </w:r>
          </w:p>
        </w:tc>
        <w:tc>
          <w:tcPr>
            <w:tcW w:w="1810" w:type="dxa"/>
          </w:tcPr>
          <w:p w:rsidR="009B6283" w:rsidRDefault="009B6283">
            <w:pPr>
              <w:pStyle w:val="LO-normal"/>
              <w:widowControl w:val="0"/>
              <w:ind w:left="0" w:hanging="2"/>
              <w:rPr>
                <w:rFonts w:ascii="Times New Roman" w:eastAsia="Times New Roman" w:hAnsi="Times New Roman" w:cs="Times New Roman"/>
              </w:rPr>
            </w:pPr>
          </w:p>
        </w:tc>
      </w:tr>
      <w:tr w:rsidR="009B6283">
        <w:tc>
          <w:tcPr>
            <w:tcW w:w="7477" w:type="dxa"/>
          </w:tcPr>
          <w:p w:rsidR="009B6283" w:rsidRDefault="005B1CC1" w:rsidP="005B1CC1">
            <w:pPr>
              <w:pStyle w:val="LO-normal"/>
              <w:widowControl w:val="0"/>
              <w:numPr>
                <w:ilvl w:val="1"/>
                <w:numId w:val="162"/>
              </w:numPr>
              <w:ind w:left="0" w:hanging="2"/>
            </w:pPr>
            <w:r>
              <w:t>Planiranje i programiranje rada Učiteljskog i Razrednih vijeća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6</w:t>
            </w:r>
          </w:p>
        </w:tc>
      </w:tr>
      <w:tr w:rsidR="009B6283">
        <w:tc>
          <w:tcPr>
            <w:tcW w:w="7477" w:type="dxa"/>
          </w:tcPr>
          <w:p w:rsidR="009B6283" w:rsidRDefault="005B1CC1" w:rsidP="005B1CC1">
            <w:pPr>
              <w:pStyle w:val="LO-normal"/>
              <w:widowControl w:val="0"/>
              <w:numPr>
                <w:ilvl w:val="1"/>
                <w:numId w:val="162"/>
              </w:numPr>
              <w:ind w:left="0" w:hanging="2"/>
            </w:pPr>
            <w:r>
              <w:t>Izrada smjernica i pomoć učiteljima pri tematskim planiranjima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rsidP="005B1CC1">
            <w:pPr>
              <w:pStyle w:val="LO-normal"/>
              <w:widowControl w:val="0"/>
              <w:numPr>
                <w:ilvl w:val="1"/>
                <w:numId w:val="162"/>
              </w:numPr>
              <w:ind w:left="0" w:hanging="2"/>
            </w:pPr>
            <w:r>
              <w:t>Planiranje i organizacija stručnog usavršavanja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4</w:t>
            </w:r>
          </w:p>
        </w:tc>
      </w:tr>
      <w:tr w:rsidR="009B6283">
        <w:tc>
          <w:tcPr>
            <w:tcW w:w="7477" w:type="dxa"/>
          </w:tcPr>
          <w:p w:rsidR="009B6283" w:rsidRDefault="005B1CC1" w:rsidP="005B1CC1">
            <w:pPr>
              <w:pStyle w:val="LO-normal"/>
              <w:widowControl w:val="0"/>
              <w:numPr>
                <w:ilvl w:val="1"/>
                <w:numId w:val="162"/>
              </w:numPr>
              <w:ind w:left="0" w:hanging="2"/>
            </w:pPr>
            <w:r>
              <w:t>Planiranje i organizacija školskih projekata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4</w:t>
            </w:r>
          </w:p>
        </w:tc>
      </w:tr>
      <w:tr w:rsidR="009B6283">
        <w:tc>
          <w:tcPr>
            <w:tcW w:w="7477" w:type="dxa"/>
          </w:tcPr>
          <w:p w:rsidR="009B6283" w:rsidRDefault="005B1CC1" w:rsidP="005B1CC1">
            <w:pPr>
              <w:pStyle w:val="LO-normal"/>
              <w:widowControl w:val="0"/>
              <w:numPr>
                <w:ilvl w:val="1"/>
                <w:numId w:val="162"/>
              </w:numPr>
              <w:ind w:left="0" w:hanging="2"/>
            </w:pPr>
            <w:r>
              <w:t>Planiranje nabave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1</w:t>
            </w:r>
          </w:p>
        </w:tc>
      </w:tr>
      <w:tr w:rsidR="009B6283">
        <w:tc>
          <w:tcPr>
            <w:tcW w:w="7477" w:type="dxa"/>
          </w:tcPr>
          <w:p w:rsidR="009B6283" w:rsidRDefault="005B1CC1" w:rsidP="005B1CC1">
            <w:pPr>
              <w:pStyle w:val="LO-normal"/>
              <w:widowControl w:val="0"/>
              <w:numPr>
                <w:ilvl w:val="1"/>
                <w:numId w:val="162"/>
              </w:numPr>
              <w:ind w:left="0" w:hanging="2"/>
            </w:pPr>
            <w:r>
              <w:t>Planiranje i organizacija uređenja okoliša  škole</w:t>
            </w:r>
          </w:p>
          <w:p w:rsidR="009B6283" w:rsidRDefault="009B6283">
            <w:pPr>
              <w:pStyle w:val="LO-normal"/>
              <w:widowControl w:val="0"/>
              <w:ind w:left="0" w:firstLine="0"/>
            </w:pP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8</w:t>
            </w:r>
          </w:p>
        </w:tc>
      </w:tr>
      <w:tr w:rsidR="009B6283">
        <w:tc>
          <w:tcPr>
            <w:tcW w:w="7477" w:type="dxa"/>
          </w:tcPr>
          <w:p w:rsidR="009B6283" w:rsidRDefault="005B1CC1" w:rsidP="005B1CC1">
            <w:pPr>
              <w:pStyle w:val="LO-normal"/>
              <w:widowControl w:val="0"/>
              <w:numPr>
                <w:ilvl w:val="0"/>
                <w:numId w:val="162"/>
              </w:numPr>
              <w:ind w:left="0" w:hanging="2"/>
              <w:rPr>
                <w:b/>
                <w:sz w:val="24"/>
                <w:szCs w:val="24"/>
              </w:rPr>
            </w:pPr>
            <w:r>
              <w:rPr>
                <w:b/>
                <w:sz w:val="24"/>
                <w:szCs w:val="24"/>
              </w:rPr>
              <w:t>POSLOVI ORGANIZACIJE I KOORDINACIJE RADA</w:t>
            </w:r>
          </w:p>
        </w:tc>
        <w:tc>
          <w:tcPr>
            <w:tcW w:w="1810" w:type="dxa"/>
          </w:tcPr>
          <w:p w:rsidR="009B6283" w:rsidRDefault="009B6283">
            <w:pPr>
              <w:pStyle w:val="LO-normal"/>
              <w:widowControl w:val="0"/>
              <w:ind w:left="0" w:hanging="2"/>
              <w:jc w:val="center"/>
              <w:rPr>
                <w:rFonts w:ascii="Times New Roman" w:eastAsia="Times New Roman" w:hAnsi="Times New Roman" w:cs="Times New Roman"/>
              </w:rPr>
            </w:pPr>
          </w:p>
        </w:tc>
      </w:tr>
      <w:tr w:rsidR="009B6283">
        <w:tc>
          <w:tcPr>
            <w:tcW w:w="7477" w:type="dxa"/>
          </w:tcPr>
          <w:p w:rsidR="009B6283" w:rsidRDefault="005B1CC1" w:rsidP="005B1CC1">
            <w:pPr>
              <w:pStyle w:val="LO-normal"/>
              <w:widowControl w:val="0"/>
              <w:numPr>
                <w:ilvl w:val="1"/>
                <w:numId w:val="162"/>
              </w:numPr>
              <w:ind w:left="0" w:hanging="2"/>
            </w:pPr>
            <w:r>
              <w:t>Organizacija i koordinacija samovrednovanja škole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4</w:t>
            </w:r>
          </w:p>
        </w:tc>
      </w:tr>
      <w:tr w:rsidR="009B6283">
        <w:tc>
          <w:tcPr>
            <w:tcW w:w="7477" w:type="dxa"/>
          </w:tcPr>
          <w:p w:rsidR="009B6283" w:rsidRDefault="005B1CC1" w:rsidP="005B1CC1">
            <w:pPr>
              <w:pStyle w:val="LO-normal"/>
              <w:widowControl w:val="0"/>
              <w:numPr>
                <w:ilvl w:val="1"/>
                <w:numId w:val="162"/>
              </w:numPr>
              <w:ind w:left="0" w:hanging="2"/>
            </w:pPr>
            <w:r>
              <w:t>Organizacija prijevoza i prehrane učenika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4</w:t>
            </w:r>
          </w:p>
        </w:tc>
      </w:tr>
      <w:tr w:rsidR="009B6283">
        <w:tc>
          <w:tcPr>
            <w:tcW w:w="7477" w:type="dxa"/>
          </w:tcPr>
          <w:p w:rsidR="009B6283" w:rsidRDefault="005B1CC1" w:rsidP="005B1CC1">
            <w:pPr>
              <w:pStyle w:val="LO-normal"/>
              <w:widowControl w:val="0"/>
              <w:numPr>
                <w:ilvl w:val="1"/>
                <w:numId w:val="162"/>
              </w:numPr>
              <w:ind w:left="0" w:hanging="2"/>
            </w:pPr>
            <w:r>
              <w:t>Organizacija i koordinacija zdravstvene i socijale zaštite uč</w:t>
            </w:r>
            <w:r>
              <w:t>enika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rsidP="005B1CC1">
            <w:pPr>
              <w:pStyle w:val="LO-normal"/>
              <w:widowControl w:val="0"/>
              <w:numPr>
                <w:ilvl w:val="1"/>
                <w:numId w:val="162"/>
              </w:numPr>
              <w:ind w:left="0" w:hanging="2"/>
            </w:pPr>
            <w:r>
              <w:t>Organizacija i priprema izvanučioničke nastave, izleta i ekskurzija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4</w:t>
            </w:r>
          </w:p>
        </w:tc>
      </w:tr>
      <w:tr w:rsidR="009B6283">
        <w:tc>
          <w:tcPr>
            <w:tcW w:w="7477" w:type="dxa"/>
          </w:tcPr>
          <w:p w:rsidR="009B6283" w:rsidRDefault="005B1CC1" w:rsidP="005B1CC1">
            <w:pPr>
              <w:pStyle w:val="LO-normal"/>
              <w:widowControl w:val="0"/>
              <w:numPr>
                <w:ilvl w:val="1"/>
                <w:numId w:val="162"/>
              </w:numPr>
              <w:ind w:left="0" w:hanging="2"/>
            </w:pPr>
            <w:r>
              <w:lastRenderedPageBreak/>
              <w:t>Organizacija i koordinacija rada kolegijalnih tijela škole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8</w:t>
            </w:r>
          </w:p>
        </w:tc>
      </w:tr>
      <w:tr w:rsidR="009B6283">
        <w:tc>
          <w:tcPr>
            <w:tcW w:w="7477" w:type="dxa"/>
          </w:tcPr>
          <w:p w:rsidR="009B6283" w:rsidRDefault="005B1CC1" w:rsidP="005B1CC1">
            <w:pPr>
              <w:pStyle w:val="LO-normal"/>
              <w:widowControl w:val="0"/>
              <w:numPr>
                <w:ilvl w:val="1"/>
                <w:numId w:val="162"/>
              </w:numPr>
              <w:ind w:left="0" w:hanging="2"/>
            </w:pPr>
            <w:r>
              <w:t>Organizacija i koordinacija obilježavanja državnih blagdana i praznika</w:t>
            </w:r>
          </w:p>
          <w:p w:rsidR="009B6283" w:rsidRDefault="009B6283">
            <w:pPr>
              <w:pStyle w:val="LO-normal"/>
              <w:widowControl w:val="0"/>
              <w:ind w:left="0" w:firstLine="0"/>
            </w:pP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8</w:t>
            </w:r>
          </w:p>
        </w:tc>
      </w:tr>
      <w:tr w:rsidR="009B6283">
        <w:tc>
          <w:tcPr>
            <w:tcW w:w="7477" w:type="dxa"/>
          </w:tcPr>
          <w:p w:rsidR="009B6283" w:rsidRDefault="005B1CC1" w:rsidP="005B1CC1">
            <w:pPr>
              <w:pStyle w:val="LO-normal"/>
              <w:widowControl w:val="0"/>
              <w:numPr>
                <w:ilvl w:val="0"/>
                <w:numId w:val="162"/>
              </w:numPr>
              <w:ind w:left="0" w:hanging="2"/>
              <w:rPr>
                <w:b/>
                <w:sz w:val="24"/>
                <w:szCs w:val="24"/>
              </w:rPr>
            </w:pPr>
            <w:r>
              <w:rPr>
                <w:b/>
                <w:sz w:val="24"/>
                <w:szCs w:val="24"/>
              </w:rPr>
              <w:t>PRAĆENJE REALIZACIJE PLANIRANOG RADA ŠKOLE</w:t>
            </w:r>
          </w:p>
        </w:tc>
        <w:tc>
          <w:tcPr>
            <w:tcW w:w="1810" w:type="dxa"/>
          </w:tcPr>
          <w:p w:rsidR="009B6283" w:rsidRDefault="009B6283">
            <w:pPr>
              <w:pStyle w:val="LO-normal"/>
              <w:widowControl w:val="0"/>
              <w:ind w:left="0" w:hanging="2"/>
              <w:jc w:val="center"/>
              <w:rPr>
                <w:rFonts w:ascii="Times New Roman" w:eastAsia="Times New Roman" w:hAnsi="Times New Roman" w:cs="Times New Roman"/>
              </w:rPr>
            </w:pPr>
          </w:p>
        </w:tc>
      </w:tr>
      <w:tr w:rsidR="009B6283">
        <w:tc>
          <w:tcPr>
            <w:tcW w:w="7477" w:type="dxa"/>
          </w:tcPr>
          <w:p w:rsidR="009B6283" w:rsidRDefault="005B1CC1" w:rsidP="005B1CC1">
            <w:pPr>
              <w:pStyle w:val="LO-normal"/>
              <w:widowControl w:val="0"/>
              <w:numPr>
                <w:ilvl w:val="1"/>
                <w:numId w:val="162"/>
              </w:numPr>
              <w:ind w:left="0" w:hanging="2"/>
            </w:pPr>
            <w:r>
              <w:t>Praćenje i uvid u ostvarenje Plana i programa rada škole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6</w:t>
            </w:r>
          </w:p>
        </w:tc>
      </w:tr>
      <w:tr w:rsidR="009B6283">
        <w:tc>
          <w:tcPr>
            <w:tcW w:w="7477" w:type="dxa"/>
          </w:tcPr>
          <w:p w:rsidR="009B6283" w:rsidRDefault="005B1CC1" w:rsidP="005B1CC1">
            <w:pPr>
              <w:pStyle w:val="LO-normal"/>
              <w:widowControl w:val="0"/>
              <w:numPr>
                <w:ilvl w:val="1"/>
                <w:numId w:val="162"/>
              </w:numPr>
              <w:ind w:left="0" w:hanging="2"/>
            </w:pPr>
            <w:r>
              <w:t>Administrativno pedagoško instruktivni rad s učiteljima, stručnim suradnicima i pripravnicima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6</w:t>
            </w:r>
          </w:p>
        </w:tc>
      </w:tr>
      <w:tr w:rsidR="009B6283">
        <w:tc>
          <w:tcPr>
            <w:tcW w:w="7477" w:type="dxa"/>
          </w:tcPr>
          <w:p w:rsidR="009B6283" w:rsidRDefault="005B1CC1" w:rsidP="005B1CC1">
            <w:pPr>
              <w:pStyle w:val="LO-normal"/>
              <w:widowControl w:val="0"/>
              <w:numPr>
                <w:ilvl w:val="1"/>
                <w:numId w:val="162"/>
              </w:numPr>
              <w:ind w:left="0" w:hanging="2"/>
            </w:pPr>
            <w:r>
              <w:t>Praćenje rada školskih povjerenstava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3</w:t>
            </w:r>
          </w:p>
        </w:tc>
      </w:tr>
      <w:tr w:rsidR="009B6283">
        <w:tc>
          <w:tcPr>
            <w:tcW w:w="7477" w:type="dxa"/>
          </w:tcPr>
          <w:p w:rsidR="009B6283" w:rsidRDefault="005B1CC1" w:rsidP="005B1CC1">
            <w:pPr>
              <w:pStyle w:val="LO-normal"/>
              <w:widowControl w:val="0"/>
              <w:numPr>
                <w:ilvl w:val="1"/>
                <w:numId w:val="162"/>
              </w:numPr>
              <w:ind w:left="0" w:hanging="2"/>
            </w:pPr>
            <w:r>
              <w:t>Praćenje i koordinacija rada administrativne službe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rsidP="005B1CC1">
            <w:pPr>
              <w:pStyle w:val="LO-normal"/>
              <w:widowControl w:val="0"/>
              <w:numPr>
                <w:ilvl w:val="1"/>
                <w:numId w:val="162"/>
              </w:numPr>
              <w:ind w:left="0" w:hanging="2"/>
            </w:pPr>
            <w:r>
              <w:t>Praćenje i koordinacija tehničke službe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rsidP="005B1CC1">
            <w:pPr>
              <w:pStyle w:val="LO-normal"/>
              <w:widowControl w:val="0"/>
              <w:numPr>
                <w:ilvl w:val="1"/>
                <w:numId w:val="162"/>
              </w:numPr>
              <w:ind w:left="0" w:hanging="2"/>
            </w:pPr>
            <w:r>
              <w:t>Praćenje i analiza suradnje s institucijama izvan škole</w:t>
            </w:r>
          </w:p>
          <w:p w:rsidR="009B6283" w:rsidRDefault="009B6283">
            <w:pPr>
              <w:pStyle w:val="LO-normal"/>
              <w:widowControl w:val="0"/>
              <w:ind w:left="0" w:firstLine="0"/>
            </w:pP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1</w:t>
            </w:r>
          </w:p>
        </w:tc>
      </w:tr>
      <w:tr w:rsidR="009B6283">
        <w:tc>
          <w:tcPr>
            <w:tcW w:w="7477" w:type="dxa"/>
          </w:tcPr>
          <w:p w:rsidR="009B6283" w:rsidRDefault="005B1CC1" w:rsidP="005B1CC1">
            <w:pPr>
              <w:pStyle w:val="LO-normal"/>
              <w:widowControl w:val="0"/>
              <w:numPr>
                <w:ilvl w:val="0"/>
                <w:numId w:val="162"/>
              </w:numPr>
              <w:ind w:left="0" w:hanging="2"/>
              <w:rPr>
                <w:b/>
                <w:sz w:val="24"/>
                <w:szCs w:val="24"/>
              </w:rPr>
            </w:pPr>
            <w:r>
              <w:rPr>
                <w:b/>
                <w:sz w:val="24"/>
                <w:szCs w:val="24"/>
              </w:rPr>
              <w:t>RAD U STRUČNIM I KOLEGIJALNIM TIJELIMA ŠKOLE</w:t>
            </w:r>
          </w:p>
        </w:tc>
        <w:tc>
          <w:tcPr>
            <w:tcW w:w="1810" w:type="dxa"/>
          </w:tcPr>
          <w:p w:rsidR="009B6283" w:rsidRDefault="009B6283">
            <w:pPr>
              <w:pStyle w:val="LO-normal"/>
              <w:widowControl w:val="0"/>
              <w:ind w:left="0" w:hanging="2"/>
              <w:jc w:val="center"/>
              <w:rPr>
                <w:rFonts w:ascii="Times New Roman" w:eastAsia="Times New Roman" w:hAnsi="Times New Roman" w:cs="Times New Roman"/>
              </w:rPr>
            </w:pPr>
          </w:p>
        </w:tc>
      </w:tr>
      <w:tr w:rsidR="009B6283">
        <w:tc>
          <w:tcPr>
            <w:tcW w:w="7477" w:type="dxa"/>
          </w:tcPr>
          <w:p w:rsidR="009B6283" w:rsidRDefault="005B1CC1" w:rsidP="005B1CC1">
            <w:pPr>
              <w:pStyle w:val="LO-normal"/>
              <w:widowControl w:val="0"/>
              <w:numPr>
                <w:ilvl w:val="1"/>
                <w:numId w:val="162"/>
              </w:numPr>
              <w:ind w:left="0" w:hanging="2"/>
            </w:pPr>
            <w:r>
              <w:t>Planiranje, pripremanje i vođenje sjednica kolegijalnih i stručnih tijela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7</w:t>
            </w:r>
          </w:p>
        </w:tc>
      </w:tr>
      <w:tr w:rsidR="009B6283">
        <w:tc>
          <w:tcPr>
            <w:tcW w:w="7477" w:type="dxa"/>
          </w:tcPr>
          <w:p w:rsidR="009B6283" w:rsidRDefault="005B1CC1" w:rsidP="005B1CC1">
            <w:pPr>
              <w:pStyle w:val="LO-normal"/>
              <w:widowControl w:val="0"/>
              <w:numPr>
                <w:ilvl w:val="1"/>
                <w:numId w:val="162"/>
              </w:numPr>
              <w:ind w:left="0" w:hanging="2"/>
            </w:pPr>
            <w:r>
              <w:t>Suradnja sa Sindikalnom podružnicom škole</w:t>
            </w:r>
          </w:p>
          <w:p w:rsidR="009B6283" w:rsidRDefault="009B6283">
            <w:pPr>
              <w:pStyle w:val="LO-normal"/>
              <w:widowControl w:val="0"/>
              <w:ind w:left="0" w:firstLine="0"/>
            </w:pP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3</w:t>
            </w:r>
          </w:p>
        </w:tc>
      </w:tr>
      <w:tr w:rsidR="009B6283">
        <w:tc>
          <w:tcPr>
            <w:tcW w:w="7477" w:type="dxa"/>
          </w:tcPr>
          <w:p w:rsidR="009B6283" w:rsidRDefault="005B1CC1" w:rsidP="005B1CC1">
            <w:pPr>
              <w:pStyle w:val="LO-normal"/>
              <w:widowControl w:val="0"/>
              <w:numPr>
                <w:ilvl w:val="0"/>
                <w:numId w:val="162"/>
              </w:numPr>
              <w:ind w:left="0" w:hanging="2"/>
              <w:rPr>
                <w:b/>
                <w:sz w:val="24"/>
                <w:szCs w:val="24"/>
              </w:rPr>
            </w:pPr>
            <w:r>
              <w:rPr>
                <w:b/>
                <w:sz w:val="24"/>
                <w:szCs w:val="24"/>
              </w:rPr>
              <w:t>RAD S UČENICIMA, UČITELJIMA, STRUČNIM SURADNICIMA I RODITELJIMA</w:t>
            </w:r>
          </w:p>
        </w:tc>
        <w:tc>
          <w:tcPr>
            <w:tcW w:w="1810" w:type="dxa"/>
          </w:tcPr>
          <w:p w:rsidR="009B6283" w:rsidRDefault="009B6283">
            <w:pPr>
              <w:pStyle w:val="LO-normal"/>
              <w:widowControl w:val="0"/>
              <w:ind w:left="0" w:hanging="2"/>
              <w:jc w:val="center"/>
              <w:rPr>
                <w:rFonts w:ascii="Times New Roman" w:eastAsia="Times New Roman" w:hAnsi="Times New Roman" w:cs="Times New Roman"/>
              </w:rPr>
            </w:pPr>
          </w:p>
        </w:tc>
      </w:tr>
      <w:tr w:rsidR="009B6283">
        <w:tc>
          <w:tcPr>
            <w:tcW w:w="7477" w:type="dxa"/>
          </w:tcPr>
          <w:p w:rsidR="009B6283" w:rsidRDefault="005B1CC1" w:rsidP="005B1CC1">
            <w:pPr>
              <w:pStyle w:val="LO-normal"/>
              <w:widowControl w:val="0"/>
              <w:numPr>
                <w:ilvl w:val="1"/>
                <w:numId w:val="162"/>
              </w:numPr>
              <w:ind w:left="0" w:hanging="2"/>
            </w:pPr>
            <w:r>
              <w:t>Dnevna, tjedna i mjesečna planiranja s učiteljima i suradnicima</w:t>
            </w:r>
          </w:p>
          <w:p w:rsidR="009B6283" w:rsidRDefault="005B1CC1" w:rsidP="005B1CC1">
            <w:pPr>
              <w:pStyle w:val="LO-normal"/>
              <w:widowControl w:val="0"/>
              <w:numPr>
                <w:ilvl w:val="1"/>
                <w:numId w:val="162"/>
              </w:numPr>
              <w:ind w:left="0" w:hanging="2"/>
            </w:pPr>
            <w:r>
              <w:t>Uvid u nastavu i analiza odgojno-obrazovnog rada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4</w:t>
            </w:r>
          </w:p>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10</w:t>
            </w:r>
          </w:p>
        </w:tc>
      </w:tr>
      <w:tr w:rsidR="009B6283">
        <w:tc>
          <w:tcPr>
            <w:tcW w:w="7477" w:type="dxa"/>
          </w:tcPr>
          <w:p w:rsidR="009B6283" w:rsidRDefault="005B1CC1" w:rsidP="005B1CC1">
            <w:pPr>
              <w:pStyle w:val="LO-normal"/>
              <w:widowControl w:val="0"/>
              <w:numPr>
                <w:ilvl w:val="1"/>
                <w:numId w:val="162"/>
              </w:numPr>
              <w:ind w:left="0" w:hanging="2"/>
            </w:pPr>
            <w:r>
              <w:t>Praćenje rada učeničkih društava,, grupa i pomoć u radu</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rsidP="005B1CC1">
            <w:pPr>
              <w:pStyle w:val="LO-normal"/>
              <w:widowControl w:val="0"/>
              <w:numPr>
                <w:ilvl w:val="1"/>
                <w:numId w:val="162"/>
              </w:numPr>
              <w:ind w:left="0" w:hanging="2"/>
            </w:pPr>
            <w:r>
              <w:t>Briga o sigurnosti, pravima i obvezama svih zaposlenika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1</w:t>
            </w:r>
          </w:p>
        </w:tc>
      </w:tr>
      <w:tr w:rsidR="009B6283">
        <w:tc>
          <w:tcPr>
            <w:tcW w:w="7477" w:type="dxa"/>
          </w:tcPr>
          <w:p w:rsidR="009B6283" w:rsidRDefault="005B1CC1" w:rsidP="005B1CC1">
            <w:pPr>
              <w:pStyle w:val="LO-normal"/>
              <w:widowControl w:val="0"/>
              <w:numPr>
                <w:ilvl w:val="1"/>
                <w:numId w:val="162"/>
              </w:numPr>
              <w:ind w:left="0" w:hanging="2"/>
            </w:pPr>
            <w:r>
              <w:t>Briga o sigurnosti, pravima i obvezama učenika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rsidP="005B1CC1">
            <w:pPr>
              <w:pStyle w:val="LO-normal"/>
              <w:widowControl w:val="0"/>
              <w:numPr>
                <w:ilvl w:val="1"/>
                <w:numId w:val="162"/>
              </w:numPr>
              <w:ind w:left="0" w:hanging="2"/>
            </w:pPr>
            <w:r>
              <w:t xml:space="preserve">Suradnja i pomoć pri realizaciji </w:t>
            </w:r>
            <w:r>
              <w:t>poslova svih djelatnika škole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1</w:t>
            </w:r>
          </w:p>
        </w:tc>
      </w:tr>
      <w:tr w:rsidR="009B6283">
        <w:tc>
          <w:tcPr>
            <w:tcW w:w="7477" w:type="dxa"/>
          </w:tcPr>
          <w:p w:rsidR="009B6283" w:rsidRDefault="005B1CC1" w:rsidP="005B1CC1">
            <w:pPr>
              <w:pStyle w:val="LO-normal"/>
              <w:widowControl w:val="0"/>
              <w:numPr>
                <w:ilvl w:val="1"/>
                <w:numId w:val="162"/>
              </w:numPr>
              <w:ind w:left="0" w:hanging="2"/>
            </w:pPr>
            <w:r>
              <w:t>Savjetodavni rad s roditeljima/individualno i skupno/</w:t>
            </w:r>
          </w:p>
          <w:p w:rsidR="009B6283" w:rsidRDefault="009B6283">
            <w:pPr>
              <w:pStyle w:val="LO-normal"/>
              <w:widowControl w:val="0"/>
              <w:ind w:left="0" w:firstLine="0"/>
            </w:pP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4</w:t>
            </w:r>
          </w:p>
        </w:tc>
      </w:tr>
      <w:tr w:rsidR="009B6283">
        <w:tc>
          <w:tcPr>
            <w:tcW w:w="7477" w:type="dxa"/>
          </w:tcPr>
          <w:p w:rsidR="009B6283" w:rsidRDefault="005B1CC1" w:rsidP="005B1CC1">
            <w:pPr>
              <w:pStyle w:val="LO-normal"/>
              <w:widowControl w:val="0"/>
              <w:numPr>
                <w:ilvl w:val="0"/>
                <w:numId w:val="162"/>
              </w:numPr>
              <w:ind w:left="0" w:hanging="2"/>
              <w:rPr>
                <w:b/>
                <w:sz w:val="24"/>
                <w:szCs w:val="24"/>
              </w:rPr>
            </w:pPr>
            <w:r>
              <w:rPr>
                <w:b/>
                <w:sz w:val="24"/>
                <w:szCs w:val="24"/>
              </w:rPr>
              <w:t>ADMINISTRATIVNO – UPRAVNI I RAČUNOVODSTVENI POSLOVI</w:t>
            </w:r>
          </w:p>
        </w:tc>
        <w:tc>
          <w:tcPr>
            <w:tcW w:w="1810" w:type="dxa"/>
          </w:tcPr>
          <w:p w:rsidR="009B6283" w:rsidRDefault="009B6283">
            <w:pPr>
              <w:pStyle w:val="LO-normal"/>
              <w:widowControl w:val="0"/>
              <w:ind w:left="0" w:hanging="2"/>
              <w:jc w:val="center"/>
              <w:rPr>
                <w:rFonts w:ascii="Times New Roman" w:eastAsia="Times New Roman" w:hAnsi="Times New Roman" w:cs="Times New Roman"/>
              </w:rPr>
            </w:pPr>
          </w:p>
        </w:tc>
      </w:tr>
      <w:tr w:rsidR="009B6283">
        <w:tc>
          <w:tcPr>
            <w:tcW w:w="7477" w:type="dxa"/>
          </w:tcPr>
          <w:p w:rsidR="009B6283" w:rsidRDefault="005B1CC1" w:rsidP="005B1CC1">
            <w:pPr>
              <w:pStyle w:val="LO-normal"/>
              <w:widowControl w:val="0"/>
              <w:numPr>
                <w:ilvl w:val="1"/>
                <w:numId w:val="162"/>
              </w:numPr>
              <w:ind w:left="0" w:hanging="2"/>
            </w:pPr>
            <w:r>
              <w:t>Rad i suradnja s tajnikom škole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5</w:t>
            </w:r>
          </w:p>
        </w:tc>
      </w:tr>
      <w:tr w:rsidR="009B6283">
        <w:tc>
          <w:tcPr>
            <w:tcW w:w="7477" w:type="dxa"/>
          </w:tcPr>
          <w:p w:rsidR="009B6283" w:rsidRDefault="005B1CC1" w:rsidP="005B1CC1">
            <w:pPr>
              <w:pStyle w:val="LO-normal"/>
              <w:widowControl w:val="0"/>
              <w:numPr>
                <w:ilvl w:val="1"/>
                <w:numId w:val="162"/>
              </w:numPr>
              <w:ind w:left="0" w:hanging="2"/>
            </w:pPr>
            <w:r>
              <w:t>Provedba zakonskih i podzakonskih akata te naputaka MZOS-a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rsidP="005B1CC1">
            <w:pPr>
              <w:pStyle w:val="LO-normal"/>
              <w:widowControl w:val="0"/>
              <w:numPr>
                <w:ilvl w:val="1"/>
                <w:numId w:val="162"/>
              </w:numPr>
              <w:ind w:left="0" w:hanging="2"/>
            </w:pPr>
            <w:r>
              <w:t>Usklađivanje i provedba općih i pojedinačnih akata škole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1</w:t>
            </w:r>
          </w:p>
        </w:tc>
      </w:tr>
      <w:tr w:rsidR="009B6283">
        <w:tc>
          <w:tcPr>
            <w:tcW w:w="7477" w:type="dxa"/>
          </w:tcPr>
          <w:p w:rsidR="009B6283" w:rsidRDefault="005B1CC1" w:rsidP="005B1CC1">
            <w:pPr>
              <w:pStyle w:val="LO-normal"/>
              <w:widowControl w:val="0"/>
              <w:numPr>
                <w:ilvl w:val="1"/>
                <w:numId w:val="162"/>
              </w:numPr>
              <w:ind w:left="0" w:hanging="2"/>
            </w:pPr>
            <w:r>
              <w:t>Provođenje raznih natječaja za potrebe škole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1</w:t>
            </w:r>
          </w:p>
        </w:tc>
      </w:tr>
      <w:tr w:rsidR="009B6283">
        <w:tc>
          <w:tcPr>
            <w:tcW w:w="7477" w:type="dxa"/>
          </w:tcPr>
          <w:p w:rsidR="009B6283" w:rsidRDefault="005B1CC1" w:rsidP="005B1CC1">
            <w:pPr>
              <w:pStyle w:val="LO-normal"/>
              <w:widowControl w:val="0"/>
              <w:numPr>
                <w:ilvl w:val="1"/>
                <w:numId w:val="162"/>
              </w:numPr>
              <w:ind w:left="0" w:hanging="2"/>
            </w:pPr>
            <w:r>
              <w:t>Prijem u radni odnos/uz suglasnost Školskog odbora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rsidP="005B1CC1">
            <w:pPr>
              <w:pStyle w:val="LO-normal"/>
              <w:widowControl w:val="0"/>
              <w:numPr>
                <w:ilvl w:val="1"/>
                <w:numId w:val="162"/>
              </w:numPr>
              <w:ind w:left="0" w:hanging="2"/>
            </w:pPr>
            <w:r>
              <w:t>Poslovi zastupanja škole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3</w:t>
            </w:r>
          </w:p>
        </w:tc>
      </w:tr>
      <w:tr w:rsidR="009B6283">
        <w:tc>
          <w:tcPr>
            <w:tcW w:w="7477" w:type="dxa"/>
          </w:tcPr>
          <w:p w:rsidR="009B6283" w:rsidRDefault="005B1CC1" w:rsidP="005B1CC1">
            <w:pPr>
              <w:pStyle w:val="LO-normal"/>
              <w:widowControl w:val="0"/>
              <w:numPr>
                <w:ilvl w:val="1"/>
                <w:numId w:val="162"/>
              </w:numPr>
              <w:ind w:left="0" w:hanging="2"/>
            </w:pPr>
            <w:r>
              <w:t>Rad i suradnja s računovođom škole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4</w:t>
            </w:r>
          </w:p>
        </w:tc>
      </w:tr>
      <w:tr w:rsidR="009B6283">
        <w:tc>
          <w:tcPr>
            <w:tcW w:w="7477" w:type="dxa"/>
          </w:tcPr>
          <w:p w:rsidR="009B6283" w:rsidRDefault="005B1CC1" w:rsidP="005B1CC1">
            <w:pPr>
              <w:pStyle w:val="LO-normal"/>
              <w:widowControl w:val="0"/>
              <w:numPr>
                <w:ilvl w:val="1"/>
                <w:numId w:val="162"/>
              </w:numPr>
              <w:ind w:left="0" w:hanging="2"/>
            </w:pPr>
            <w:r>
              <w:t>Kontrola i nadzor računovodstvenog poslovanja</w:t>
            </w:r>
          </w:p>
          <w:p w:rsidR="009B6283" w:rsidRDefault="009B6283">
            <w:pPr>
              <w:pStyle w:val="LO-normal"/>
              <w:widowControl w:val="0"/>
              <w:ind w:left="0" w:firstLine="0"/>
            </w:pP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4</w:t>
            </w:r>
          </w:p>
        </w:tc>
      </w:tr>
      <w:tr w:rsidR="009B6283">
        <w:tc>
          <w:tcPr>
            <w:tcW w:w="7477" w:type="dxa"/>
          </w:tcPr>
          <w:p w:rsidR="009B6283" w:rsidRDefault="005B1CC1" w:rsidP="005B1CC1">
            <w:pPr>
              <w:pStyle w:val="LO-normal"/>
              <w:widowControl w:val="0"/>
              <w:numPr>
                <w:ilvl w:val="0"/>
                <w:numId w:val="162"/>
              </w:numPr>
              <w:ind w:left="0" w:hanging="2"/>
              <w:rPr>
                <w:b/>
                <w:sz w:val="24"/>
                <w:szCs w:val="24"/>
              </w:rPr>
            </w:pPr>
            <w:r>
              <w:rPr>
                <w:b/>
                <w:sz w:val="24"/>
                <w:szCs w:val="24"/>
              </w:rPr>
              <w:t>SURADNJA S UDRUGAMA, USTANOVAMA I INSTITUCIJAMA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10</w:t>
            </w:r>
          </w:p>
        </w:tc>
      </w:tr>
      <w:tr w:rsidR="009B6283">
        <w:trPr>
          <w:cantSplit/>
        </w:trPr>
        <w:tc>
          <w:tcPr>
            <w:tcW w:w="7477" w:type="dxa"/>
          </w:tcPr>
          <w:p w:rsidR="009B6283" w:rsidRDefault="005B1CC1" w:rsidP="005B1CC1">
            <w:pPr>
              <w:pStyle w:val="LO-normal"/>
              <w:widowControl w:val="0"/>
              <w:numPr>
                <w:ilvl w:val="1"/>
                <w:numId w:val="162"/>
              </w:numPr>
              <w:ind w:left="0" w:hanging="2"/>
            </w:pPr>
            <w:r>
              <w:t>Predstavljanje škole</w:t>
            </w:r>
          </w:p>
        </w:tc>
        <w:tc>
          <w:tcPr>
            <w:tcW w:w="1810" w:type="dxa"/>
            <w:vMerge w:val="restart"/>
          </w:tcPr>
          <w:p w:rsidR="009B6283" w:rsidRDefault="009B6283">
            <w:pPr>
              <w:pStyle w:val="LO-normal"/>
              <w:widowControl w:val="0"/>
              <w:ind w:left="0" w:hanging="2"/>
              <w:jc w:val="center"/>
              <w:rPr>
                <w:rFonts w:ascii="Times New Roman" w:eastAsia="Times New Roman" w:hAnsi="Times New Roman" w:cs="Times New Roman"/>
              </w:rPr>
            </w:pPr>
          </w:p>
        </w:tc>
      </w:tr>
      <w:tr w:rsidR="009B6283">
        <w:trPr>
          <w:cantSplit/>
        </w:trPr>
        <w:tc>
          <w:tcPr>
            <w:tcW w:w="7477" w:type="dxa"/>
          </w:tcPr>
          <w:p w:rsidR="009B6283" w:rsidRDefault="005B1CC1" w:rsidP="005B1CC1">
            <w:pPr>
              <w:pStyle w:val="LO-normal"/>
              <w:widowControl w:val="0"/>
              <w:numPr>
                <w:ilvl w:val="1"/>
                <w:numId w:val="162"/>
              </w:numPr>
              <w:ind w:left="0" w:hanging="2"/>
            </w:pPr>
            <w:r>
              <w:t>Suradnja s Ministarstvom znanosti i obrazovanja</w:t>
            </w:r>
          </w:p>
        </w:tc>
        <w:tc>
          <w:tcPr>
            <w:tcW w:w="1810" w:type="dxa"/>
            <w:vMerge/>
          </w:tcPr>
          <w:p w:rsidR="009B6283" w:rsidRDefault="009B6283">
            <w:pPr>
              <w:ind w:left="0" w:hanging="2"/>
            </w:pPr>
          </w:p>
        </w:tc>
      </w:tr>
      <w:tr w:rsidR="009B6283">
        <w:trPr>
          <w:cantSplit/>
        </w:trPr>
        <w:tc>
          <w:tcPr>
            <w:tcW w:w="7477" w:type="dxa"/>
          </w:tcPr>
          <w:p w:rsidR="009B6283" w:rsidRDefault="005B1CC1" w:rsidP="005B1CC1">
            <w:pPr>
              <w:pStyle w:val="LO-normal"/>
              <w:widowControl w:val="0"/>
              <w:numPr>
                <w:ilvl w:val="1"/>
                <w:numId w:val="162"/>
              </w:numPr>
              <w:ind w:left="0" w:hanging="2"/>
            </w:pPr>
            <w:r>
              <w:t>Suradnja s Agencijom za odgoj i obrazovanje</w:t>
            </w:r>
          </w:p>
        </w:tc>
        <w:tc>
          <w:tcPr>
            <w:tcW w:w="1810" w:type="dxa"/>
            <w:vMerge/>
          </w:tcPr>
          <w:p w:rsidR="009B6283" w:rsidRDefault="009B6283">
            <w:pPr>
              <w:ind w:left="0" w:hanging="2"/>
            </w:pPr>
          </w:p>
        </w:tc>
      </w:tr>
      <w:tr w:rsidR="009B6283">
        <w:trPr>
          <w:cantSplit/>
        </w:trPr>
        <w:tc>
          <w:tcPr>
            <w:tcW w:w="7477" w:type="dxa"/>
          </w:tcPr>
          <w:p w:rsidR="009B6283" w:rsidRDefault="005B1CC1" w:rsidP="005B1CC1">
            <w:pPr>
              <w:pStyle w:val="LO-normal"/>
              <w:widowControl w:val="0"/>
              <w:numPr>
                <w:ilvl w:val="1"/>
                <w:numId w:val="162"/>
              </w:numPr>
              <w:ind w:left="0" w:hanging="2"/>
            </w:pPr>
            <w:r>
              <w:t>Suradnja s Nacionalnim centrom za vanjsko vrednovanje obrazovanja</w:t>
            </w:r>
          </w:p>
        </w:tc>
        <w:tc>
          <w:tcPr>
            <w:tcW w:w="1810" w:type="dxa"/>
            <w:vMerge/>
          </w:tcPr>
          <w:p w:rsidR="009B6283" w:rsidRDefault="009B6283">
            <w:pPr>
              <w:ind w:left="0" w:hanging="2"/>
            </w:pPr>
          </w:p>
        </w:tc>
      </w:tr>
      <w:tr w:rsidR="009B6283">
        <w:trPr>
          <w:cantSplit/>
        </w:trPr>
        <w:tc>
          <w:tcPr>
            <w:tcW w:w="7477" w:type="dxa"/>
          </w:tcPr>
          <w:p w:rsidR="009B6283" w:rsidRDefault="005B1CC1" w:rsidP="005B1CC1">
            <w:pPr>
              <w:pStyle w:val="LO-normal"/>
              <w:widowControl w:val="0"/>
              <w:numPr>
                <w:ilvl w:val="1"/>
                <w:numId w:val="162"/>
              </w:numPr>
              <w:ind w:left="0" w:hanging="2"/>
            </w:pPr>
            <w:r>
              <w:t>Suradnja  s Agencijom za mobilnost i programe EU</w:t>
            </w:r>
          </w:p>
        </w:tc>
        <w:tc>
          <w:tcPr>
            <w:tcW w:w="1810" w:type="dxa"/>
            <w:vMerge/>
          </w:tcPr>
          <w:p w:rsidR="009B6283" w:rsidRDefault="009B6283">
            <w:pPr>
              <w:ind w:left="0" w:hanging="2"/>
            </w:pPr>
          </w:p>
        </w:tc>
      </w:tr>
      <w:tr w:rsidR="009B6283">
        <w:trPr>
          <w:cantSplit/>
        </w:trPr>
        <w:tc>
          <w:tcPr>
            <w:tcW w:w="7477" w:type="dxa"/>
          </w:tcPr>
          <w:p w:rsidR="009B6283" w:rsidRDefault="005B1CC1" w:rsidP="005B1CC1">
            <w:pPr>
              <w:pStyle w:val="LO-normal"/>
              <w:widowControl w:val="0"/>
              <w:numPr>
                <w:ilvl w:val="1"/>
                <w:numId w:val="162"/>
              </w:numPr>
              <w:ind w:left="0" w:hanging="2"/>
            </w:pPr>
            <w:r>
              <w:t>Suradnja s Uredom državne uprave</w:t>
            </w:r>
          </w:p>
        </w:tc>
        <w:tc>
          <w:tcPr>
            <w:tcW w:w="1810" w:type="dxa"/>
            <w:vMerge/>
          </w:tcPr>
          <w:p w:rsidR="009B6283" w:rsidRDefault="009B6283">
            <w:pPr>
              <w:ind w:left="0" w:hanging="2"/>
            </w:pPr>
          </w:p>
        </w:tc>
      </w:tr>
      <w:tr w:rsidR="009B6283">
        <w:trPr>
          <w:cantSplit/>
        </w:trPr>
        <w:tc>
          <w:tcPr>
            <w:tcW w:w="7477" w:type="dxa"/>
          </w:tcPr>
          <w:p w:rsidR="009B6283" w:rsidRDefault="005B1CC1" w:rsidP="005B1CC1">
            <w:pPr>
              <w:pStyle w:val="LO-normal"/>
              <w:widowControl w:val="0"/>
              <w:numPr>
                <w:ilvl w:val="1"/>
                <w:numId w:val="162"/>
              </w:numPr>
              <w:ind w:left="0" w:hanging="2"/>
            </w:pPr>
            <w:r>
              <w:t>Suradnja s osnivačem</w:t>
            </w:r>
          </w:p>
        </w:tc>
        <w:tc>
          <w:tcPr>
            <w:tcW w:w="1810" w:type="dxa"/>
            <w:vMerge/>
          </w:tcPr>
          <w:p w:rsidR="009B6283" w:rsidRDefault="009B6283">
            <w:pPr>
              <w:ind w:left="0" w:hanging="2"/>
            </w:pPr>
          </w:p>
        </w:tc>
      </w:tr>
      <w:tr w:rsidR="009B6283">
        <w:trPr>
          <w:cantSplit/>
        </w:trPr>
        <w:tc>
          <w:tcPr>
            <w:tcW w:w="7477" w:type="dxa"/>
          </w:tcPr>
          <w:p w:rsidR="009B6283" w:rsidRDefault="005B1CC1" w:rsidP="005B1CC1">
            <w:pPr>
              <w:pStyle w:val="LO-normal"/>
              <w:widowControl w:val="0"/>
              <w:numPr>
                <w:ilvl w:val="1"/>
                <w:numId w:val="162"/>
              </w:numPr>
              <w:ind w:left="0" w:hanging="2"/>
            </w:pPr>
            <w:r>
              <w:t>Suradnja sa Zavodom za zapošljavanje</w:t>
            </w:r>
          </w:p>
        </w:tc>
        <w:tc>
          <w:tcPr>
            <w:tcW w:w="1810" w:type="dxa"/>
            <w:vMerge/>
          </w:tcPr>
          <w:p w:rsidR="009B6283" w:rsidRDefault="009B6283">
            <w:pPr>
              <w:ind w:left="0" w:hanging="2"/>
            </w:pPr>
          </w:p>
        </w:tc>
      </w:tr>
      <w:tr w:rsidR="009B6283">
        <w:trPr>
          <w:cantSplit/>
        </w:trPr>
        <w:tc>
          <w:tcPr>
            <w:tcW w:w="7477" w:type="dxa"/>
          </w:tcPr>
          <w:p w:rsidR="009B6283" w:rsidRDefault="005B1CC1" w:rsidP="005B1CC1">
            <w:pPr>
              <w:pStyle w:val="LO-normal"/>
              <w:widowControl w:val="0"/>
              <w:numPr>
                <w:ilvl w:val="1"/>
                <w:numId w:val="162"/>
              </w:numPr>
              <w:ind w:left="0" w:hanging="2"/>
            </w:pPr>
            <w:r>
              <w:t>Suradnja sa Zavodom za javno zdravstvo</w:t>
            </w:r>
          </w:p>
        </w:tc>
        <w:tc>
          <w:tcPr>
            <w:tcW w:w="1810" w:type="dxa"/>
            <w:vMerge/>
          </w:tcPr>
          <w:p w:rsidR="009B6283" w:rsidRDefault="009B6283">
            <w:pPr>
              <w:ind w:left="0" w:hanging="2"/>
            </w:pPr>
          </w:p>
        </w:tc>
      </w:tr>
      <w:tr w:rsidR="009B6283">
        <w:trPr>
          <w:cantSplit/>
        </w:trPr>
        <w:tc>
          <w:tcPr>
            <w:tcW w:w="7477" w:type="dxa"/>
          </w:tcPr>
          <w:p w:rsidR="009B6283" w:rsidRDefault="005B1CC1" w:rsidP="005B1CC1">
            <w:pPr>
              <w:pStyle w:val="LO-normal"/>
              <w:widowControl w:val="0"/>
              <w:numPr>
                <w:ilvl w:val="1"/>
                <w:numId w:val="162"/>
              </w:numPr>
              <w:ind w:left="0" w:hanging="2"/>
            </w:pPr>
            <w:r>
              <w:t>Suradnja s Centrom za socijalnu skrb</w:t>
            </w:r>
          </w:p>
        </w:tc>
        <w:tc>
          <w:tcPr>
            <w:tcW w:w="1810" w:type="dxa"/>
            <w:vMerge/>
          </w:tcPr>
          <w:p w:rsidR="009B6283" w:rsidRDefault="009B6283">
            <w:pPr>
              <w:ind w:left="0" w:hanging="2"/>
            </w:pPr>
          </w:p>
        </w:tc>
      </w:tr>
      <w:tr w:rsidR="009B6283">
        <w:trPr>
          <w:cantSplit/>
        </w:trPr>
        <w:tc>
          <w:tcPr>
            <w:tcW w:w="7477" w:type="dxa"/>
          </w:tcPr>
          <w:p w:rsidR="009B6283" w:rsidRDefault="005B1CC1" w:rsidP="005B1CC1">
            <w:pPr>
              <w:pStyle w:val="LO-normal"/>
              <w:widowControl w:val="0"/>
              <w:numPr>
                <w:ilvl w:val="1"/>
                <w:numId w:val="162"/>
              </w:numPr>
              <w:ind w:left="0" w:hanging="2"/>
            </w:pPr>
            <w:r>
              <w:t>Suradnja s Obiteljskim centrom</w:t>
            </w:r>
          </w:p>
        </w:tc>
        <w:tc>
          <w:tcPr>
            <w:tcW w:w="1810" w:type="dxa"/>
            <w:vMerge/>
          </w:tcPr>
          <w:p w:rsidR="009B6283" w:rsidRDefault="009B6283">
            <w:pPr>
              <w:ind w:left="0" w:hanging="2"/>
            </w:pPr>
          </w:p>
        </w:tc>
      </w:tr>
      <w:tr w:rsidR="009B6283">
        <w:trPr>
          <w:cantSplit/>
        </w:trPr>
        <w:tc>
          <w:tcPr>
            <w:tcW w:w="7477" w:type="dxa"/>
          </w:tcPr>
          <w:p w:rsidR="009B6283" w:rsidRDefault="005B1CC1" w:rsidP="005B1CC1">
            <w:pPr>
              <w:pStyle w:val="LO-normal"/>
              <w:widowControl w:val="0"/>
              <w:numPr>
                <w:ilvl w:val="1"/>
                <w:numId w:val="162"/>
              </w:numPr>
              <w:ind w:left="0" w:hanging="2"/>
            </w:pPr>
            <w:r>
              <w:t>Suradnja s Policijskom upravom</w:t>
            </w:r>
          </w:p>
        </w:tc>
        <w:tc>
          <w:tcPr>
            <w:tcW w:w="1810" w:type="dxa"/>
            <w:vMerge/>
          </w:tcPr>
          <w:p w:rsidR="009B6283" w:rsidRDefault="009B6283">
            <w:pPr>
              <w:ind w:left="0" w:hanging="2"/>
            </w:pPr>
          </w:p>
        </w:tc>
      </w:tr>
      <w:tr w:rsidR="009B6283">
        <w:trPr>
          <w:cantSplit/>
        </w:trPr>
        <w:tc>
          <w:tcPr>
            <w:tcW w:w="7477" w:type="dxa"/>
          </w:tcPr>
          <w:p w:rsidR="009B6283" w:rsidRDefault="005B1CC1" w:rsidP="005B1CC1">
            <w:pPr>
              <w:pStyle w:val="LO-normal"/>
              <w:widowControl w:val="0"/>
              <w:numPr>
                <w:ilvl w:val="1"/>
                <w:numId w:val="162"/>
              </w:numPr>
              <w:ind w:left="0" w:hanging="2"/>
            </w:pPr>
            <w:r>
              <w:t>Suradnja s Župnim uredom</w:t>
            </w:r>
          </w:p>
        </w:tc>
        <w:tc>
          <w:tcPr>
            <w:tcW w:w="1810" w:type="dxa"/>
            <w:vMerge/>
          </w:tcPr>
          <w:p w:rsidR="009B6283" w:rsidRDefault="009B6283">
            <w:pPr>
              <w:ind w:left="0" w:hanging="2"/>
            </w:pPr>
          </w:p>
        </w:tc>
      </w:tr>
      <w:tr w:rsidR="009B6283">
        <w:trPr>
          <w:cantSplit/>
        </w:trPr>
        <w:tc>
          <w:tcPr>
            <w:tcW w:w="7477" w:type="dxa"/>
          </w:tcPr>
          <w:p w:rsidR="009B6283" w:rsidRDefault="005B1CC1" w:rsidP="005B1CC1">
            <w:pPr>
              <w:pStyle w:val="LO-normal"/>
              <w:widowControl w:val="0"/>
              <w:numPr>
                <w:ilvl w:val="1"/>
                <w:numId w:val="162"/>
              </w:numPr>
              <w:ind w:left="0" w:hanging="2"/>
            </w:pPr>
            <w:r>
              <w:t>Suradnja s ostalim osnovnim i srednjim školama</w:t>
            </w:r>
          </w:p>
        </w:tc>
        <w:tc>
          <w:tcPr>
            <w:tcW w:w="1810" w:type="dxa"/>
            <w:vMerge/>
          </w:tcPr>
          <w:p w:rsidR="009B6283" w:rsidRDefault="009B6283">
            <w:pPr>
              <w:ind w:left="0" w:hanging="2"/>
            </w:pPr>
          </w:p>
        </w:tc>
      </w:tr>
      <w:tr w:rsidR="009B6283">
        <w:trPr>
          <w:cantSplit/>
        </w:trPr>
        <w:tc>
          <w:tcPr>
            <w:tcW w:w="7477" w:type="dxa"/>
          </w:tcPr>
          <w:p w:rsidR="009B6283" w:rsidRDefault="005B1CC1" w:rsidP="005B1CC1">
            <w:pPr>
              <w:pStyle w:val="LO-normal"/>
              <w:widowControl w:val="0"/>
              <w:numPr>
                <w:ilvl w:val="1"/>
                <w:numId w:val="162"/>
              </w:numPr>
              <w:ind w:left="0" w:hanging="2"/>
            </w:pPr>
            <w:r>
              <w:lastRenderedPageBreak/>
              <w:t>Suradnja s turističkim agencijama</w:t>
            </w:r>
          </w:p>
        </w:tc>
        <w:tc>
          <w:tcPr>
            <w:tcW w:w="1810" w:type="dxa"/>
            <w:vMerge/>
          </w:tcPr>
          <w:p w:rsidR="009B6283" w:rsidRDefault="009B6283">
            <w:pPr>
              <w:ind w:left="0" w:hanging="2"/>
            </w:pPr>
          </w:p>
        </w:tc>
      </w:tr>
      <w:tr w:rsidR="009B6283">
        <w:trPr>
          <w:cantSplit/>
        </w:trPr>
        <w:tc>
          <w:tcPr>
            <w:tcW w:w="7477" w:type="dxa"/>
          </w:tcPr>
          <w:p w:rsidR="009B6283" w:rsidRDefault="005B1CC1" w:rsidP="005B1CC1">
            <w:pPr>
              <w:pStyle w:val="LO-normal"/>
              <w:widowControl w:val="0"/>
              <w:numPr>
                <w:ilvl w:val="1"/>
                <w:numId w:val="162"/>
              </w:numPr>
              <w:ind w:left="0" w:hanging="2"/>
            </w:pPr>
            <w:r>
              <w:t>Suradnja s kulturnim i športskim ustanovama i institucijama</w:t>
            </w:r>
          </w:p>
        </w:tc>
        <w:tc>
          <w:tcPr>
            <w:tcW w:w="1810" w:type="dxa"/>
            <w:vMerge/>
          </w:tcPr>
          <w:p w:rsidR="009B6283" w:rsidRDefault="009B6283">
            <w:pPr>
              <w:ind w:left="0" w:hanging="2"/>
            </w:pPr>
          </w:p>
        </w:tc>
      </w:tr>
      <w:tr w:rsidR="009B6283">
        <w:trPr>
          <w:cantSplit/>
        </w:trPr>
        <w:tc>
          <w:tcPr>
            <w:tcW w:w="7477" w:type="dxa"/>
          </w:tcPr>
          <w:p w:rsidR="009B6283" w:rsidRDefault="005B1CC1" w:rsidP="005B1CC1">
            <w:pPr>
              <w:pStyle w:val="LO-normal"/>
              <w:widowControl w:val="0"/>
              <w:numPr>
                <w:ilvl w:val="1"/>
                <w:numId w:val="162"/>
              </w:numPr>
              <w:ind w:left="0" w:hanging="2"/>
            </w:pPr>
            <w:r>
              <w:t>Suradnja sa svim udrugama</w:t>
            </w:r>
          </w:p>
          <w:p w:rsidR="009B6283" w:rsidRDefault="009B6283">
            <w:pPr>
              <w:pStyle w:val="LO-normal"/>
              <w:widowControl w:val="0"/>
              <w:ind w:left="0" w:firstLine="0"/>
            </w:pPr>
          </w:p>
        </w:tc>
        <w:tc>
          <w:tcPr>
            <w:tcW w:w="1810" w:type="dxa"/>
            <w:vMerge/>
          </w:tcPr>
          <w:p w:rsidR="009B6283" w:rsidRDefault="009B6283">
            <w:pPr>
              <w:ind w:left="0" w:hanging="2"/>
            </w:pPr>
          </w:p>
        </w:tc>
      </w:tr>
      <w:tr w:rsidR="009B6283">
        <w:tc>
          <w:tcPr>
            <w:tcW w:w="7477" w:type="dxa"/>
          </w:tcPr>
          <w:p w:rsidR="009B6283" w:rsidRDefault="005B1CC1" w:rsidP="005B1CC1">
            <w:pPr>
              <w:pStyle w:val="LO-normal"/>
              <w:widowControl w:val="0"/>
              <w:numPr>
                <w:ilvl w:val="0"/>
                <w:numId w:val="162"/>
              </w:numPr>
              <w:ind w:left="0" w:hanging="2"/>
              <w:rPr>
                <w:b/>
                <w:sz w:val="24"/>
                <w:szCs w:val="24"/>
              </w:rPr>
            </w:pPr>
            <w:r>
              <w:rPr>
                <w:b/>
                <w:sz w:val="24"/>
                <w:szCs w:val="24"/>
              </w:rPr>
              <w:t>STRUČNO USAVRŠAVANJE</w:t>
            </w:r>
          </w:p>
        </w:tc>
        <w:tc>
          <w:tcPr>
            <w:tcW w:w="1810" w:type="dxa"/>
          </w:tcPr>
          <w:p w:rsidR="009B6283" w:rsidRDefault="009B6283">
            <w:pPr>
              <w:pStyle w:val="LO-normal"/>
              <w:widowControl w:val="0"/>
              <w:ind w:left="0" w:hanging="2"/>
              <w:jc w:val="center"/>
              <w:rPr>
                <w:rFonts w:ascii="Times New Roman" w:eastAsia="Times New Roman" w:hAnsi="Times New Roman" w:cs="Times New Roman"/>
              </w:rPr>
            </w:pPr>
          </w:p>
        </w:tc>
      </w:tr>
      <w:tr w:rsidR="009B6283">
        <w:tc>
          <w:tcPr>
            <w:tcW w:w="7477" w:type="dxa"/>
          </w:tcPr>
          <w:p w:rsidR="009B6283" w:rsidRDefault="005B1CC1" w:rsidP="005B1CC1">
            <w:pPr>
              <w:pStyle w:val="LO-normal"/>
              <w:widowControl w:val="0"/>
              <w:numPr>
                <w:ilvl w:val="1"/>
                <w:numId w:val="162"/>
              </w:numPr>
              <w:ind w:left="0" w:hanging="2"/>
            </w:pPr>
            <w:r>
              <w:t>Stručno usavršavanje u organizaciji ŽSV-a, MZO-a, AZZO-a, HUROŠ-a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16</w:t>
            </w:r>
          </w:p>
        </w:tc>
      </w:tr>
      <w:tr w:rsidR="009B6283">
        <w:tc>
          <w:tcPr>
            <w:tcW w:w="7477" w:type="dxa"/>
          </w:tcPr>
          <w:p w:rsidR="009B6283" w:rsidRDefault="005B1CC1" w:rsidP="005B1CC1">
            <w:pPr>
              <w:pStyle w:val="LO-normal"/>
              <w:widowControl w:val="0"/>
              <w:numPr>
                <w:ilvl w:val="1"/>
                <w:numId w:val="162"/>
              </w:numPr>
              <w:ind w:left="0" w:hanging="2"/>
            </w:pPr>
            <w:r>
              <w:t>Stručno usavršavanje u organizaciji ostalih udruga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6</w:t>
            </w:r>
          </w:p>
        </w:tc>
      </w:tr>
      <w:tr w:rsidR="009B6283">
        <w:tc>
          <w:tcPr>
            <w:tcW w:w="7477" w:type="dxa"/>
          </w:tcPr>
          <w:p w:rsidR="009B6283" w:rsidRDefault="005B1CC1" w:rsidP="005B1CC1">
            <w:pPr>
              <w:pStyle w:val="LO-normal"/>
              <w:widowControl w:val="0"/>
              <w:numPr>
                <w:ilvl w:val="1"/>
                <w:numId w:val="162"/>
              </w:numPr>
              <w:ind w:left="0" w:hanging="2"/>
            </w:pPr>
            <w:r>
              <w:t>Praćenje suvremene odgojno obrazovne literature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4</w:t>
            </w:r>
          </w:p>
        </w:tc>
      </w:tr>
      <w:tr w:rsidR="009B6283">
        <w:tc>
          <w:tcPr>
            <w:tcW w:w="7477" w:type="dxa"/>
          </w:tcPr>
          <w:p w:rsidR="009B6283" w:rsidRDefault="005B1CC1" w:rsidP="005B1CC1">
            <w:pPr>
              <w:pStyle w:val="LO-normal"/>
              <w:widowControl w:val="0"/>
              <w:numPr>
                <w:ilvl w:val="1"/>
                <w:numId w:val="162"/>
              </w:numPr>
              <w:ind w:left="0" w:hanging="2"/>
            </w:pPr>
            <w:r>
              <w:t>Ostala stručna usavršavanja</w:t>
            </w:r>
          </w:p>
          <w:p w:rsidR="009B6283" w:rsidRDefault="009B6283">
            <w:pPr>
              <w:pStyle w:val="LO-normal"/>
              <w:widowControl w:val="0"/>
              <w:ind w:left="0" w:firstLine="0"/>
            </w:pP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rsidP="005B1CC1">
            <w:pPr>
              <w:pStyle w:val="LO-normal"/>
              <w:widowControl w:val="0"/>
              <w:numPr>
                <w:ilvl w:val="0"/>
                <w:numId w:val="162"/>
              </w:numPr>
              <w:ind w:left="0" w:hanging="2"/>
              <w:rPr>
                <w:b/>
                <w:sz w:val="24"/>
                <w:szCs w:val="24"/>
              </w:rPr>
            </w:pPr>
            <w:r>
              <w:rPr>
                <w:b/>
                <w:sz w:val="24"/>
                <w:szCs w:val="24"/>
              </w:rPr>
              <w:t>OSTALI POSLOVI RAVNATELJA</w:t>
            </w:r>
          </w:p>
        </w:tc>
        <w:tc>
          <w:tcPr>
            <w:tcW w:w="1810" w:type="dxa"/>
          </w:tcPr>
          <w:p w:rsidR="009B6283" w:rsidRDefault="009B6283">
            <w:pPr>
              <w:pStyle w:val="LO-normal"/>
              <w:widowControl w:val="0"/>
              <w:ind w:left="0" w:hanging="2"/>
              <w:jc w:val="center"/>
              <w:rPr>
                <w:rFonts w:ascii="Times New Roman" w:eastAsia="Times New Roman" w:hAnsi="Times New Roman" w:cs="Times New Roman"/>
              </w:rPr>
            </w:pPr>
          </w:p>
        </w:tc>
      </w:tr>
      <w:tr w:rsidR="009B6283">
        <w:tc>
          <w:tcPr>
            <w:tcW w:w="7477" w:type="dxa"/>
          </w:tcPr>
          <w:p w:rsidR="009B6283" w:rsidRDefault="005B1CC1" w:rsidP="005B1CC1">
            <w:pPr>
              <w:pStyle w:val="LO-normal"/>
              <w:widowControl w:val="0"/>
              <w:numPr>
                <w:ilvl w:val="1"/>
                <w:numId w:val="162"/>
              </w:numPr>
              <w:ind w:left="0" w:hanging="2"/>
            </w:pPr>
            <w:r>
              <w:t>Vođenje evidencija i dokumentacije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4</w:t>
            </w:r>
          </w:p>
        </w:tc>
      </w:tr>
      <w:tr w:rsidR="009B6283">
        <w:tc>
          <w:tcPr>
            <w:tcW w:w="7477" w:type="dxa"/>
          </w:tcPr>
          <w:p w:rsidR="009B6283" w:rsidRDefault="005B1CC1" w:rsidP="005B1CC1">
            <w:pPr>
              <w:pStyle w:val="LO-normal"/>
              <w:widowControl w:val="0"/>
              <w:numPr>
                <w:ilvl w:val="1"/>
                <w:numId w:val="162"/>
              </w:numPr>
              <w:ind w:left="0" w:hanging="2"/>
            </w:pPr>
            <w:r>
              <w:t>Ostali nepredvidivi poslovi</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7</w:t>
            </w:r>
          </w:p>
        </w:tc>
      </w:tr>
      <w:tr w:rsidR="009B6283">
        <w:tc>
          <w:tcPr>
            <w:tcW w:w="7477" w:type="dxa"/>
          </w:tcPr>
          <w:p w:rsidR="009B6283" w:rsidRDefault="009B6283">
            <w:pPr>
              <w:pStyle w:val="LO-normal"/>
              <w:widowControl w:val="0"/>
              <w:spacing w:after="200" w:line="276" w:lineRule="auto"/>
              <w:ind w:left="0" w:hanging="2"/>
            </w:pPr>
          </w:p>
        </w:tc>
        <w:tc>
          <w:tcPr>
            <w:tcW w:w="1810" w:type="dxa"/>
          </w:tcPr>
          <w:p w:rsidR="009B6283" w:rsidRDefault="009B6283">
            <w:pPr>
              <w:pStyle w:val="LO-normal"/>
              <w:widowControl w:val="0"/>
              <w:ind w:left="0" w:hanging="2"/>
              <w:jc w:val="center"/>
              <w:rPr>
                <w:rFonts w:ascii="Times New Roman" w:eastAsia="Times New Roman" w:hAnsi="Times New Roman" w:cs="Times New Roman"/>
              </w:rPr>
            </w:pPr>
          </w:p>
        </w:tc>
      </w:tr>
      <w:tr w:rsidR="009B6283">
        <w:tc>
          <w:tcPr>
            <w:tcW w:w="7477" w:type="dxa"/>
          </w:tcPr>
          <w:p w:rsidR="009B6283" w:rsidRDefault="005B1CC1">
            <w:pPr>
              <w:pStyle w:val="LO-normal"/>
              <w:widowControl w:val="0"/>
              <w:spacing w:after="200" w:line="276" w:lineRule="auto"/>
              <w:ind w:left="0" w:hanging="2"/>
              <w:rPr>
                <w:b/>
                <w:sz w:val="24"/>
                <w:szCs w:val="24"/>
              </w:rPr>
            </w:pPr>
            <w:r>
              <w:rPr>
                <w:b/>
                <w:sz w:val="24"/>
                <w:szCs w:val="24"/>
              </w:rPr>
              <w:t>UKUPAN  BROJ  PLANIRANIH  SATI  RADA:</w:t>
            </w:r>
          </w:p>
        </w:tc>
        <w:tc>
          <w:tcPr>
            <w:tcW w:w="1810" w:type="dxa"/>
          </w:tcPr>
          <w:p w:rsidR="009B6283" w:rsidRDefault="005B1CC1">
            <w:pPr>
              <w:pStyle w:val="LO-normal"/>
              <w:widowControl w:val="0"/>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184</w:t>
            </w:r>
          </w:p>
        </w:tc>
      </w:tr>
    </w:tbl>
    <w:p w:rsidR="009B6283" w:rsidRDefault="009B6283">
      <w:pPr>
        <w:pBdr>
          <w:top w:val="nil"/>
          <w:left w:val="nil"/>
          <w:bottom w:val="nil"/>
          <w:right w:val="nil"/>
          <w:between w:val="nil"/>
        </w:pBdr>
        <w:tabs>
          <w:tab w:val="left" w:pos="1211"/>
        </w:tabs>
        <w:spacing w:line="240" w:lineRule="auto"/>
        <w:ind w:leftChars="0" w:left="0" w:firstLineChars="0" w:firstLine="0"/>
        <w:rPr>
          <w:rFonts w:ascii="Arial Narrow" w:eastAsia="Arial Narrow" w:hAnsi="Arial Narrow" w:cs="Arial Narrow"/>
          <w:color w:val="FF0000"/>
          <w:sz w:val="24"/>
          <w:szCs w:val="24"/>
        </w:rPr>
      </w:pPr>
    </w:p>
    <w:p w:rsidR="009B6283" w:rsidRDefault="005B1CC1">
      <w:pPr>
        <w:pBdr>
          <w:top w:val="nil"/>
          <w:left w:val="nil"/>
          <w:bottom w:val="nil"/>
          <w:right w:val="nil"/>
          <w:between w:val="nil"/>
        </w:pBdr>
        <w:tabs>
          <w:tab w:val="left" w:pos="1211"/>
        </w:tabs>
        <w:spacing w:line="240" w:lineRule="auto"/>
        <w:ind w:leftChars="0" w:left="0" w:firstLineChars="0" w:firstLine="0"/>
        <w:rPr>
          <w:rFonts w:ascii="Arial Narrow" w:eastAsia="Arial Narrow" w:hAnsi="Arial Narrow" w:cs="Arial Narrow"/>
          <w:color w:val="FF0000"/>
          <w:sz w:val="36"/>
          <w:szCs w:val="36"/>
        </w:rPr>
      </w:pPr>
      <w:r>
        <w:rPr>
          <w:rFonts w:ascii="Arial Narrow" w:eastAsia="Arial Narrow" w:hAnsi="Arial Narrow" w:cs="Arial Narrow"/>
          <w:color w:val="FF0000"/>
          <w:sz w:val="36"/>
          <w:szCs w:val="36"/>
        </w:rPr>
        <w:t>STUDENI</w:t>
      </w:r>
    </w:p>
    <w:tbl>
      <w:tblPr>
        <w:tblW w:w="9288" w:type="dxa"/>
        <w:tblInd w:w="-108" w:type="dxa"/>
        <w:tblLayout w:type="fixed"/>
        <w:tblLook w:val="04A0" w:firstRow="1" w:lastRow="0" w:firstColumn="1" w:lastColumn="0" w:noHBand="0" w:noVBand="1"/>
      </w:tblPr>
      <w:tblGrid>
        <w:gridCol w:w="7478"/>
        <w:gridCol w:w="1810"/>
      </w:tblGrid>
      <w:tr w:rsidR="009B6283">
        <w:tc>
          <w:tcPr>
            <w:tcW w:w="7477" w:type="dxa"/>
          </w:tcPr>
          <w:p w:rsidR="009B6283" w:rsidRDefault="005B1CC1">
            <w:pPr>
              <w:pStyle w:val="LO-normal"/>
              <w:widowControl w:val="0"/>
              <w:ind w:left="1" w:hanging="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SADRŽAJ RADA</w:t>
            </w:r>
          </w:p>
        </w:tc>
        <w:tc>
          <w:tcPr>
            <w:tcW w:w="1810" w:type="dxa"/>
          </w:tcPr>
          <w:p w:rsidR="009B6283" w:rsidRDefault="005B1CC1">
            <w:pPr>
              <w:pStyle w:val="LO-normal"/>
              <w:widowControl w:val="0"/>
              <w:ind w:left="0" w:hanging="2"/>
              <w:jc w:val="center"/>
              <w:rPr>
                <w:rFonts w:ascii="Times New Roman" w:eastAsia="Times New Roman" w:hAnsi="Times New Roman" w:cs="Times New Roman"/>
                <w:b/>
              </w:rPr>
            </w:pPr>
            <w:r>
              <w:rPr>
                <w:rFonts w:ascii="Times New Roman" w:eastAsia="Times New Roman" w:hAnsi="Times New Roman" w:cs="Times New Roman"/>
                <w:b/>
              </w:rPr>
              <w:t>Potreban broj    sati</w:t>
            </w:r>
          </w:p>
        </w:tc>
      </w:tr>
      <w:tr w:rsidR="009B6283">
        <w:tc>
          <w:tcPr>
            <w:tcW w:w="7477" w:type="dxa"/>
          </w:tcPr>
          <w:p w:rsidR="009B6283" w:rsidRDefault="005B1CC1" w:rsidP="005B1CC1">
            <w:pPr>
              <w:pStyle w:val="LO-normal"/>
              <w:widowControl w:val="0"/>
              <w:numPr>
                <w:ilvl w:val="0"/>
                <w:numId w:val="130"/>
              </w:numPr>
              <w:ind w:left="0" w:hanging="2"/>
              <w:rPr>
                <w:b/>
                <w:sz w:val="24"/>
                <w:szCs w:val="24"/>
              </w:rPr>
            </w:pPr>
            <w:r>
              <w:rPr>
                <w:b/>
                <w:sz w:val="24"/>
                <w:szCs w:val="24"/>
              </w:rPr>
              <w:t>POSLOVI PLANIRANJA I PROGRAMIRANJA</w:t>
            </w:r>
          </w:p>
        </w:tc>
        <w:tc>
          <w:tcPr>
            <w:tcW w:w="1810" w:type="dxa"/>
          </w:tcPr>
          <w:p w:rsidR="009B6283" w:rsidRDefault="009B6283">
            <w:pPr>
              <w:pStyle w:val="LO-normal"/>
              <w:widowControl w:val="0"/>
              <w:ind w:left="0" w:hanging="2"/>
              <w:rPr>
                <w:rFonts w:ascii="Times New Roman" w:eastAsia="Times New Roman" w:hAnsi="Times New Roman" w:cs="Times New Roman"/>
              </w:rPr>
            </w:pPr>
          </w:p>
        </w:tc>
      </w:tr>
      <w:tr w:rsidR="009B6283">
        <w:tc>
          <w:tcPr>
            <w:tcW w:w="7477" w:type="dxa"/>
          </w:tcPr>
          <w:p w:rsidR="009B6283" w:rsidRDefault="005B1CC1" w:rsidP="005B1CC1">
            <w:pPr>
              <w:pStyle w:val="LO-normal"/>
              <w:widowControl w:val="0"/>
              <w:numPr>
                <w:ilvl w:val="1"/>
                <w:numId w:val="130"/>
              </w:numPr>
              <w:ind w:left="0" w:hanging="2"/>
            </w:pPr>
            <w:r>
              <w:t>Planiranje i programiranje rada Učiteljskog i Razrednih vijeća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4</w:t>
            </w:r>
          </w:p>
        </w:tc>
      </w:tr>
      <w:tr w:rsidR="009B6283">
        <w:tc>
          <w:tcPr>
            <w:tcW w:w="7477" w:type="dxa"/>
          </w:tcPr>
          <w:p w:rsidR="009B6283" w:rsidRDefault="005B1CC1" w:rsidP="005B1CC1">
            <w:pPr>
              <w:pStyle w:val="LO-normal"/>
              <w:widowControl w:val="0"/>
              <w:numPr>
                <w:ilvl w:val="1"/>
                <w:numId w:val="130"/>
              </w:numPr>
              <w:ind w:left="0" w:hanging="2"/>
            </w:pPr>
            <w:r>
              <w:t>Izrada smjernica i pomoć učiteljima pri tematskim planiranjima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rsidP="005B1CC1">
            <w:pPr>
              <w:pStyle w:val="LO-normal"/>
              <w:widowControl w:val="0"/>
              <w:numPr>
                <w:ilvl w:val="1"/>
                <w:numId w:val="130"/>
              </w:numPr>
              <w:ind w:left="0" w:hanging="2"/>
            </w:pPr>
            <w:r>
              <w:t>Planiranje i organizacija stručnog usavršavanja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4</w:t>
            </w:r>
          </w:p>
        </w:tc>
      </w:tr>
      <w:tr w:rsidR="009B6283">
        <w:tc>
          <w:tcPr>
            <w:tcW w:w="7477" w:type="dxa"/>
          </w:tcPr>
          <w:p w:rsidR="009B6283" w:rsidRDefault="005B1CC1" w:rsidP="005B1CC1">
            <w:pPr>
              <w:pStyle w:val="LO-normal"/>
              <w:widowControl w:val="0"/>
              <w:numPr>
                <w:ilvl w:val="1"/>
                <w:numId w:val="130"/>
              </w:numPr>
              <w:ind w:left="0" w:hanging="2"/>
            </w:pPr>
            <w:r>
              <w:t>Planiranje i organizacija školskih projekata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4</w:t>
            </w:r>
          </w:p>
        </w:tc>
      </w:tr>
      <w:tr w:rsidR="009B6283">
        <w:tc>
          <w:tcPr>
            <w:tcW w:w="7477" w:type="dxa"/>
          </w:tcPr>
          <w:p w:rsidR="009B6283" w:rsidRDefault="005B1CC1" w:rsidP="005B1CC1">
            <w:pPr>
              <w:pStyle w:val="LO-normal"/>
              <w:widowControl w:val="0"/>
              <w:numPr>
                <w:ilvl w:val="1"/>
                <w:numId w:val="130"/>
              </w:numPr>
              <w:ind w:left="0" w:hanging="2"/>
            </w:pPr>
            <w:r>
              <w:t>Planiranje nabave</w:t>
            </w:r>
          </w:p>
          <w:p w:rsidR="009B6283" w:rsidRDefault="009B6283">
            <w:pPr>
              <w:pStyle w:val="LO-normal"/>
              <w:widowControl w:val="0"/>
              <w:ind w:left="0" w:firstLine="0"/>
            </w:pP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1</w:t>
            </w:r>
          </w:p>
        </w:tc>
      </w:tr>
      <w:tr w:rsidR="009B6283">
        <w:tc>
          <w:tcPr>
            <w:tcW w:w="7477" w:type="dxa"/>
          </w:tcPr>
          <w:p w:rsidR="009B6283" w:rsidRDefault="005B1CC1" w:rsidP="005B1CC1">
            <w:pPr>
              <w:pStyle w:val="LO-normal"/>
              <w:widowControl w:val="0"/>
              <w:numPr>
                <w:ilvl w:val="0"/>
                <w:numId w:val="130"/>
              </w:numPr>
              <w:ind w:left="0" w:hanging="2"/>
              <w:rPr>
                <w:b/>
                <w:sz w:val="24"/>
                <w:szCs w:val="24"/>
              </w:rPr>
            </w:pPr>
            <w:r>
              <w:rPr>
                <w:b/>
                <w:sz w:val="24"/>
                <w:szCs w:val="24"/>
              </w:rPr>
              <w:t>POSLOVI ORGANIZACIJE I KOORDINACIJE RADA</w:t>
            </w:r>
          </w:p>
        </w:tc>
        <w:tc>
          <w:tcPr>
            <w:tcW w:w="1810" w:type="dxa"/>
          </w:tcPr>
          <w:p w:rsidR="009B6283" w:rsidRDefault="009B6283">
            <w:pPr>
              <w:pStyle w:val="LO-normal"/>
              <w:widowControl w:val="0"/>
              <w:ind w:left="0" w:hanging="2"/>
              <w:jc w:val="center"/>
              <w:rPr>
                <w:rFonts w:ascii="Times New Roman" w:eastAsia="Times New Roman" w:hAnsi="Times New Roman" w:cs="Times New Roman"/>
              </w:rPr>
            </w:pPr>
          </w:p>
        </w:tc>
      </w:tr>
      <w:tr w:rsidR="009B6283">
        <w:tc>
          <w:tcPr>
            <w:tcW w:w="7477" w:type="dxa"/>
          </w:tcPr>
          <w:p w:rsidR="009B6283" w:rsidRDefault="005B1CC1" w:rsidP="005B1CC1">
            <w:pPr>
              <w:pStyle w:val="LO-normal"/>
              <w:widowControl w:val="0"/>
              <w:numPr>
                <w:ilvl w:val="1"/>
                <w:numId w:val="130"/>
              </w:numPr>
              <w:ind w:left="0" w:hanging="2"/>
            </w:pPr>
            <w:r>
              <w:t>Organizacija i koordinacija samovrednovanja škole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rsidP="005B1CC1">
            <w:pPr>
              <w:pStyle w:val="LO-normal"/>
              <w:widowControl w:val="0"/>
              <w:numPr>
                <w:ilvl w:val="1"/>
                <w:numId w:val="130"/>
              </w:numPr>
              <w:ind w:left="0" w:hanging="2"/>
            </w:pPr>
            <w:r>
              <w:t>Organizacija prijevoza i prehrane učenika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rsidP="005B1CC1">
            <w:pPr>
              <w:pStyle w:val="LO-normal"/>
              <w:widowControl w:val="0"/>
              <w:numPr>
                <w:ilvl w:val="1"/>
                <w:numId w:val="130"/>
              </w:numPr>
              <w:ind w:left="0" w:hanging="2"/>
            </w:pPr>
            <w:r>
              <w:t>Organizacija i koordinacija zdravstvene i socijale zaštite učenika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rsidP="005B1CC1">
            <w:pPr>
              <w:pStyle w:val="LO-normal"/>
              <w:widowControl w:val="0"/>
              <w:numPr>
                <w:ilvl w:val="1"/>
                <w:numId w:val="130"/>
              </w:numPr>
              <w:ind w:left="0" w:hanging="2"/>
            </w:pPr>
            <w:r>
              <w:t>Organizacija i priprema izvanučioničke nastave, izleta i ekskurzija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rsidP="005B1CC1">
            <w:pPr>
              <w:pStyle w:val="LO-normal"/>
              <w:widowControl w:val="0"/>
              <w:numPr>
                <w:ilvl w:val="1"/>
                <w:numId w:val="130"/>
              </w:numPr>
              <w:ind w:left="0" w:hanging="2"/>
            </w:pPr>
            <w:r>
              <w:t>Organizacija i koordinacija rada kolegijalnih tijela škole</w:t>
            </w:r>
          </w:p>
          <w:p w:rsidR="009B6283" w:rsidRDefault="009B6283">
            <w:pPr>
              <w:pStyle w:val="LO-normal"/>
              <w:widowControl w:val="0"/>
              <w:ind w:left="0" w:firstLine="0"/>
            </w:pP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rsidP="005B1CC1">
            <w:pPr>
              <w:pStyle w:val="LO-normal"/>
              <w:widowControl w:val="0"/>
              <w:numPr>
                <w:ilvl w:val="0"/>
                <w:numId w:val="130"/>
              </w:numPr>
              <w:ind w:left="0" w:hanging="2"/>
              <w:rPr>
                <w:b/>
                <w:sz w:val="24"/>
                <w:szCs w:val="24"/>
              </w:rPr>
            </w:pPr>
            <w:r>
              <w:rPr>
                <w:b/>
                <w:sz w:val="24"/>
                <w:szCs w:val="24"/>
              </w:rPr>
              <w:t>PRAĆENJE REALIZACIJE PLANIRANOG RADA ŠKOLE</w:t>
            </w:r>
          </w:p>
        </w:tc>
        <w:tc>
          <w:tcPr>
            <w:tcW w:w="1810" w:type="dxa"/>
          </w:tcPr>
          <w:p w:rsidR="009B6283" w:rsidRDefault="009B6283">
            <w:pPr>
              <w:pStyle w:val="LO-normal"/>
              <w:widowControl w:val="0"/>
              <w:ind w:left="0" w:hanging="2"/>
              <w:jc w:val="center"/>
              <w:rPr>
                <w:rFonts w:ascii="Times New Roman" w:eastAsia="Times New Roman" w:hAnsi="Times New Roman" w:cs="Times New Roman"/>
              </w:rPr>
            </w:pPr>
          </w:p>
        </w:tc>
      </w:tr>
      <w:tr w:rsidR="009B6283">
        <w:tc>
          <w:tcPr>
            <w:tcW w:w="7477" w:type="dxa"/>
          </w:tcPr>
          <w:p w:rsidR="009B6283" w:rsidRDefault="005B1CC1" w:rsidP="005B1CC1">
            <w:pPr>
              <w:pStyle w:val="LO-normal"/>
              <w:widowControl w:val="0"/>
              <w:numPr>
                <w:ilvl w:val="1"/>
                <w:numId w:val="130"/>
              </w:numPr>
              <w:ind w:left="0" w:hanging="2"/>
            </w:pPr>
            <w:r>
              <w:t>Praćenje i uvid u ostvarenje Plana i programa rada škole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rsidP="005B1CC1">
            <w:pPr>
              <w:pStyle w:val="LO-normal"/>
              <w:widowControl w:val="0"/>
              <w:numPr>
                <w:ilvl w:val="1"/>
                <w:numId w:val="130"/>
              </w:numPr>
              <w:ind w:left="0" w:hanging="2"/>
            </w:pPr>
            <w:r>
              <w:t>Administrativno pedagoško instruktivni rad s učiteljima, stručnim suradnicima i pripravnicima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rsidP="005B1CC1">
            <w:pPr>
              <w:pStyle w:val="LO-normal"/>
              <w:widowControl w:val="0"/>
              <w:numPr>
                <w:ilvl w:val="1"/>
                <w:numId w:val="130"/>
              </w:numPr>
              <w:ind w:left="0" w:hanging="2"/>
            </w:pPr>
            <w:r>
              <w:t>Praćenje rada školskih povjerenstava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rsidP="005B1CC1">
            <w:pPr>
              <w:pStyle w:val="LO-normal"/>
              <w:widowControl w:val="0"/>
              <w:numPr>
                <w:ilvl w:val="1"/>
                <w:numId w:val="130"/>
              </w:numPr>
              <w:ind w:left="0" w:hanging="2"/>
            </w:pPr>
            <w:r>
              <w:t>Praćenje i koordinacija rada administrativne službe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1</w:t>
            </w:r>
          </w:p>
        </w:tc>
      </w:tr>
      <w:tr w:rsidR="009B6283">
        <w:tc>
          <w:tcPr>
            <w:tcW w:w="7477" w:type="dxa"/>
          </w:tcPr>
          <w:p w:rsidR="009B6283" w:rsidRDefault="005B1CC1" w:rsidP="005B1CC1">
            <w:pPr>
              <w:pStyle w:val="LO-normal"/>
              <w:widowControl w:val="0"/>
              <w:numPr>
                <w:ilvl w:val="1"/>
                <w:numId w:val="130"/>
              </w:numPr>
              <w:ind w:left="0" w:hanging="2"/>
            </w:pPr>
            <w:r>
              <w:t>Praćenje i koordinacija tehničke službe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1</w:t>
            </w:r>
          </w:p>
        </w:tc>
      </w:tr>
      <w:tr w:rsidR="009B6283">
        <w:tc>
          <w:tcPr>
            <w:tcW w:w="7477" w:type="dxa"/>
          </w:tcPr>
          <w:p w:rsidR="009B6283" w:rsidRDefault="005B1CC1" w:rsidP="005B1CC1">
            <w:pPr>
              <w:pStyle w:val="LO-normal"/>
              <w:widowControl w:val="0"/>
              <w:numPr>
                <w:ilvl w:val="1"/>
                <w:numId w:val="130"/>
              </w:numPr>
              <w:ind w:left="0" w:hanging="2"/>
            </w:pPr>
            <w:r>
              <w:t>Praćenje i analiza suradnje s institucijama izvan škole</w:t>
            </w:r>
          </w:p>
          <w:p w:rsidR="009B6283" w:rsidRDefault="009B6283">
            <w:pPr>
              <w:pStyle w:val="LO-normal"/>
              <w:widowControl w:val="0"/>
              <w:ind w:left="0" w:firstLine="0"/>
            </w:pP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1</w:t>
            </w:r>
          </w:p>
        </w:tc>
      </w:tr>
      <w:tr w:rsidR="009B6283">
        <w:tc>
          <w:tcPr>
            <w:tcW w:w="7477" w:type="dxa"/>
          </w:tcPr>
          <w:p w:rsidR="009B6283" w:rsidRDefault="005B1CC1" w:rsidP="005B1CC1">
            <w:pPr>
              <w:pStyle w:val="LO-normal"/>
              <w:widowControl w:val="0"/>
              <w:numPr>
                <w:ilvl w:val="0"/>
                <w:numId w:val="130"/>
              </w:numPr>
              <w:ind w:left="0" w:hanging="2"/>
              <w:rPr>
                <w:b/>
                <w:sz w:val="24"/>
                <w:szCs w:val="24"/>
              </w:rPr>
            </w:pPr>
            <w:r>
              <w:rPr>
                <w:b/>
                <w:sz w:val="24"/>
                <w:szCs w:val="24"/>
              </w:rPr>
              <w:t>RAD U STRUČNIM I KOLEGIJALNIM TIJELIMA ŠKOLE</w:t>
            </w:r>
          </w:p>
        </w:tc>
        <w:tc>
          <w:tcPr>
            <w:tcW w:w="1810" w:type="dxa"/>
          </w:tcPr>
          <w:p w:rsidR="009B6283" w:rsidRDefault="009B6283">
            <w:pPr>
              <w:pStyle w:val="LO-normal"/>
              <w:widowControl w:val="0"/>
              <w:ind w:left="0" w:hanging="2"/>
              <w:jc w:val="center"/>
              <w:rPr>
                <w:rFonts w:ascii="Times New Roman" w:eastAsia="Times New Roman" w:hAnsi="Times New Roman" w:cs="Times New Roman"/>
              </w:rPr>
            </w:pPr>
          </w:p>
        </w:tc>
      </w:tr>
      <w:tr w:rsidR="009B6283">
        <w:tc>
          <w:tcPr>
            <w:tcW w:w="7477" w:type="dxa"/>
          </w:tcPr>
          <w:p w:rsidR="009B6283" w:rsidRDefault="005B1CC1" w:rsidP="005B1CC1">
            <w:pPr>
              <w:pStyle w:val="LO-normal"/>
              <w:widowControl w:val="0"/>
              <w:numPr>
                <w:ilvl w:val="1"/>
                <w:numId w:val="130"/>
              </w:numPr>
              <w:ind w:left="0" w:hanging="2"/>
            </w:pPr>
            <w:r>
              <w:t>Planiranje, pripremanje i vođenje sjednica kolegijalnih i stručnih tijela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3</w:t>
            </w:r>
          </w:p>
        </w:tc>
      </w:tr>
      <w:tr w:rsidR="009B6283">
        <w:tc>
          <w:tcPr>
            <w:tcW w:w="7477" w:type="dxa"/>
          </w:tcPr>
          <w:p w:rsidR="009B6283" w:rsidRDefault="005B1CC1" w:rsidP="005B1CC1">
            <w:pPr>
              <w:pStyle w:val="LO-normal"/>
              <w:widowControl w:val="0"/>
              <w:numPr>
                <w:ilvl w:val="1"/>
                <w:numId w:val="130"/>
              </w:numPr>
              <w:ind w:left="0" w:hanging="2"/>
            </w:pPr>
            <w:r>
              <w:t>Suradnja sa Sindikalnom podružnicom škole</w:t>
            </w:r>
          </w:p>
          <w:p w:rsidR="009B6283" w:rsidRDefault="009B6283">
            <w:pPr>
              <w:pStyle w:val="LO-normal"/>
              <w:widowControl w:val="0"/>
              <w:ind w:left="0" w:firstLine="0"/>
            </w:pPr>
          </w:p>
          <w:p w:rsidR="009B6283" w:rsidRDefault="009B6283">
            <w:pPr>
              <w:pStyle w:val="LO-normal"/>
              <w:widowControl w:val="0"/>
              <w:ind w:left="0" w:firstLine="0"/>
            </w:pPr>
          </w:p>
          <w:p w:rsidR="009B6283" w:rsidRDefault="009B6283">
            <w:pPr>
              <w:pStyle w:val="LO-normal"/>
              <w:widowControl w:val="0"/>
              <w:ind w:left="0" w:firstLine="0"/>
            </w:pP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1</w:t>
            </w:r>
          </w:p>
        </w:tc>
      </w:tr>
      <w:tr w:rsidR="009B6283">
        <w:tc>
          <w:tcPr>
            <w:tcW w:w="7477" w:type="dxa"/>
          </w:tcPr>
          <w:p w:rsidR="009B6283" w:rsidRDefault="005B1CC1" w:rsidP="005B1CC1">
            <w:pPr>
              <w:pStyle w:val="LO-normal"/>
              <w:widowControl w:val="0"/>
              <w:numPr>
                <w:ilvl w:val="0"/>
                <w:numId w:val="130"/>
              </w:numPr>
              <w:ind w:left="0" w:hanging="2"/>
              <w:rPr>
                <w:b/>
                <w:sz w:val="24"/>
                <w:szCs w:val="24"/>
              </w:rPr>
            </w:pPr>
            <w:r>
              <w:rPr>
                <w:b/>
                <w:sz w:val="24"/>
                <w:szCs w:val="24"/>
              </w:rPr>
              <w:lastRenderedPageBreak/>
              <w:t>RAD S UČENICIMA, UČITELJIMA, STRUČNIM SURADNICIMA I RODITELJIMA</w:t>
            </w:r>
          </w:p>
        </w:tc>
        <w:tc>
          <w:tcPr>
            <w:tcW w:w="1810" w:type="dxa"/>
          </w:tcPr>
          <w:p w:rsidR="009B6283" w:rsidRDefault="009B6283">
            <w:pPr>
              <w:pStyle w:val="LO-normal"/>
              <w:widowControl w:val="0"/>
              <w:ind w:left="0" w:hanging="2"/>
              <w:jc w:val="center"/>
              <w:rPr>
                <w:rFonts w:ascii="Times New Roman" w:eastAsia="Times New Roman" w:hAnsi="Times New Roman" w:cs="Times New Roman"/>
              </w:rPr>
            </w:pPr>
          </w:p>
        </w:tc>
      </w:tr>
      <w:tr w:rsidR="009B6283">
        <w:tc>
          <w:tcPr>
            <w:tcW w:w="7477" w:type="dxa"/>
          </w:tcPr>
          <w:p w:rsidR="009B6283" w:rsidRDefault="005B1CC1" w:rsidP="005B1CC1">
            <w:pPr>
              <w:pStyle w:val="LO-normal"/>
              <w:widowControl w:val="0"/>
              <w:numPr>
                <w:ilvl w:val="1"/>
                <w:numId w:val="130"/>
              </w:numPr>
              <w:ind w:left="0" w:hanging="2"/>
            </w:pPr>
            <w:r>
              <w:t>Dnevna, tjedna i mjesečna planiranja s učiteljima i suradnicima</w:t>
            </w:r>
          </w:p>
          <w:p w:rsidR="009B6283" w:rsidRDefault="005B1CC1" w:rsidP="005B1CC1">
            <w:pPr>
              <w:pStyle w:val="LO-normal"/>
              <w:widowControl w:val="0"/>
              <w:numPr>
                <w:ilvl w:val="1"/>
                <w:numId w:val="130"/>
              </w:numPr>
              <w:ind w:left="0" w:hanging="2"/>
            </w:pPr>
            <w:r>
              <w:t>Uvid u nastavu i analiza odgojno-obrazovnog rada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4</w:t>
            </w:r>
          </w:p>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12</w:t>
            </w:r>
          </w:p>
        </w:tc>
      </w:tr>
      <w:tr w:rsidR="009B6283">
        <w:tc>
          <w:tcPr>
            <w:tcW w:w="7477" w:type="dxa"/>
          </w:tcPr>
          <w:p w:rsidR="009B6283" w:rsidRDefault="005B1CC1" w:rsidP="005B1CC1">
            <w:pPr>
              <w:pStyle w:val="LO-normal"/>
              <w:widowControl w:val="0"/>
              <w:numPr>
                <w:ilvl w:val="1"/>
                <w:numId w:val="130"/>
              </w:numPr>
              <w:ind w:left="0" w:hanging="2"/>
            </w:pPr>
            <w:r>
              <w:t>Praćenje rada učeničkih društava,, grupa i pomoć u radu</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rsidP="005B1CC1">
            <w:pPr>
              <w:pStyle w:val="LO-normal"/>
              <w:widowControl w:val="0"/>
              <w:numPr>
                <w:ilvl w:val="1"/>
                <w:numId w:val="130"/>
              </w:numPr>
              <w:ind w:left="0" w:hanging="2"/>
            </w:pPr>
            <w:r>
              <w:t>Briga o sigurnosti, pravima i obvezama učenika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rsidP="005B1CC1">
            <w:pPr>
              <w:pStyle w:val="LO-normal"/>
              <w:widowControl w:val="0"/>
              <w:numPr>
                <w:ilvl w:val="1"/>
                <w:numId w:val="130"/>
              </w:numPr>
              <w:ind w:left="0" w:hanging="2"/>
            </w:pPr>
            <w:r>
              <w:t>Briga o sigurnosti, pravima i obvezama svih djelatnika škole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1</w:t>
            </w:r>
          </w:p>
        </w:tc>
      </w:tr>
      <w:tr w:rsidR="009B6283">
        <w:tc>
          <w:tcPr>
            <w:tcW w:w="7477" w:type="dxa"/>
          </w:tcPr>
          <w:p w:rsidR="009B6283" w:rsidRDefault="005B1CC1" w:rsidP="005B1CC1">
            <w:pPr>
              <w:pStyle w:val="LO-normal"/>
              <w:widowControl w:val="0"/>
              <w:numPr>
                <w:ilvl w:val="1"/>
                <w:numId w:val="130"/>
              </w:numPr>
              <w:ind w:left="0" w:hanging="2"/>
            </w:pPr>
            <w:r>
              <w:t>Savjetodavni rad s roditeljima/individualno i skupno/</w:t>
            </w:r>
          </w:p>
          <w:p w:rsidR="009B6283" w:rsidRDefault="009B6283">
            <w:pPr>
              <w:pStyle w:val="LO-normal"/>
              <w:widowControl w:val="0"/>
              <w:ind w:left="0" w:firstLine="0"/>
            </w:pP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1</w:t>
            </w:r>
          </w:p>
        </w:tc>
      </w:tr>
      <w:tr w:rsidR="009B6283">
        <w:tc>
          <w:tcPr>
            <w:tcW w:w="7477" w:type="dxa"/>
          </w:tcPr>
          <w:p w:rsidR="009B6283" w:rsidRDefault="005B1CC1" w:rsidP="005B1CC1">
            <w:pPr>
              <w:pStyle w:val="LO-normal"/>
              <w:widowControl w:val="0"/>
              <w:numPr>
                <w:ilvl w:val="0"/>
                <w:numId w:val="130"/>
              </w:numPr>
              <w:ind w:left="0" w:hanging="2"/>
              <w:rPr>
                <w:b/>
                <w:sz w:val="24"/>
                <w:szCs w:val="24"/>
              </w:rPr>
            </w:pPr>
            <w:r>
              <w:rPr>
                <w:b/>
                <w:sz w:val="24"/>
                <w:szCs w:val="24"/>
              </w:rPr>
              <w:t>ADMINISTRATIVNO – UPRAVNI I RAČUNOVODSTVENI POSLOVI</w:t>
            </w:r>
          </w:p>
        </w:tc>
        <w:tc>
          <w:tcPr>
            <w:tcW w:w="1810" w:type="dxa"/>
          </w:tcPr>
          <w:p w:rsidR="009B6283" w:rsidRDefault="009B6283">
            <w:pPr>
              <w:pStyle w:val="LO-normal"/>
              <w:widowControl w:val="0"/>
              <w:ind w:left="0" w:hanging="2"/>
              <w:jc w:val="center"/>
              <w:rPr>
                <w:rFonts w:ascii="Times New Roman" w:eastAsia="Times New Roman" w:hAnsi="Times New Roman" w:cs="Times New Roman"/>
              </w:rPr>
            </w:pPr>
          </w:p>
        </w:tc>
      </w:tr>
      <w:tr w:rsidR="009B6283">
        <w:tc>
          <w:tcPr>
            <w:tcW w:w="7477" w:type="dxa"/>
          </w:tcPr>
          <w:p w:rsidR="009B6283" w:rsidRDefault="005B1CC1" w:rsidP="005B1CC1">
            <w:pPr>
              <w:pStyle w:val="LO-normal"/>
              <w:widowControl w:val="0"/>
              <w:numPr>
                <w:ilvl w:val="1"/>
                <w:numId w:val="130"/>
              </w:numPr>
              <w:ind w:left="0" w:hanging="2"/>
            </w:pPr>
            <w:r>
              <w:t>Rad i suradnja s tajnikom škole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4</w:t>
            </w:r>
          </w:p>
        </w:tc>
      </w:tr>
      <w:tr w:rsidR="009B6283">
        <w:tc>
          <w:tcPr>
            <w:tcW w:w="7477" w:type="dxa"/>
          </w:tcPr>
          <w:p w:rsidR="009B6283" w:rsidRDefault="005B1CC1" w:rsidP="005B1CC1">
            <w:pPr>
              <w:pStyle w:val="LO-normal"/>
              <w:widowControl w:val="0"/>
              <w:numPr>
                <w:ilvl w:val="1"/>
                <w:numId w:val="130"/>
              </w:numPr>
              <w:ind w:left="0" w:hanging="2"/>
            </w:pPr>
            <w:r>
              <w:t>Provedba zakonskih i podzakonskih akata te naputaka MZO-a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rsidP="005B1CC1">
            <w:pPr>
              <w:pStyle w:val="LO-normal"/>
              <w:widowControl w:val="0"/>
              <w:numPr>
                <w:ilvl w:val="1"/>
                <w:numId w:val="130"/>
              </w:numPr>
              <w:ind w:left="0" w:hanging="2"/>
            </w:pPr>
            <w:r>
              <w:t>Usklađivanje i provedba općih i pojedinačnih akata škole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1</w:t>
            </w:r>
          </w:p>
        </w:tc>
      </w:tr>
      <w:tr w:rsidR="009B6283">
        <w:tc>
          <w:tcPr>
            <w:tcW w:w="7477" w:type="dxa"/>
          </w:tcPr>
          <w:p w:rsidR="009B6283" w:rsidRDefault="005B1CC1" w:rsidP="005B1CC1">
            <w:pPr>
              <w:pStyle w:val="LO-normal"/>
              <w:widowControl w:val="0"/>
              <w:numPr>
                <w:ilvl w:val="1"/>
                <w:numId w:val="130"/>
              </w:numPr>
              <w:ind w:left="0" w:hanging="2"/>
            </w:pPr>
            <w:r>
              <w:t>Provođenje raznih natječaja za potrebe škole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rsidP="005B1CC1">
            <w:pPr>
              <w:pStyle w:val="LO-normal"/>
              <w:widowControl w:val="0"/>
              <w:numPr>
                <w:ilvl w:val="1"/>
                <w:numId w:val="130"/>
              </w:numPr>
              <w:ind w:left="0" w:hanging="2"/>
            </w:pPr>
            <w:r>
              <w:t>Prijem u radni odnos/uz suglasnost Školskog odbora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1</w:t>
            </w:r>
          </w:p>
        </w:tc>
      </w:tr>
      <w:tr w:rsidR="009B6283">
        <w:tc>
          <w:tcPr>
            <w:tcW w:w="7477" w:type="dxa"/>
          </w:tcPr>
          <w:p w:rsidR="009B6283" w:rsidRDefault="005B1CC1" w:rsidP="005B1CC1">
            <w:pPr>
              <w:pStyle w:val="LO-normal"/>
              <w:widowControl w:val="0"/>
              <w:numPr>
                <w:ilvl w:val="1"/>
                <w:numId w:val="130"/>
              </w:numPr>
              <w:ind w:left="0" w:hanging="2"/>
            </w:pPr>
            <w:r>
              <w:t>Poslovi zastupanja škole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1</w:t>
            </w:r>
          </w:p>
        </w:tc>
      </w:tr>
      <w:tr w:rsidR="009B6283">
        <w:tc>
          <w:tcPr>
            <w:tcW w:w="7477" w:type="dxa"/>
          </w:tcPr>
          <w:p w:rsidR="009B6283" w:rsidRDefault="005B1CC1" w:rsidP="005B1CC1">
            <w:pPr>
              <w:pStyle w:val="LO-normal"/>
              <w:widowControl w:val="0"/>
              <w:numPr>
                <w:ilvl w:val="1"/>
                <w:numId w:val="130"/>
              </w:numPr>
              <w:ind w:left="0" w:hanging="2"/>
            </w:pPr>
            <w:r>
              <w:t>Rad i suradnja s računovođom škole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4</w:t>
            </w:r>
          </w:p>
        </w:tc>
      </w:tr>
      <w:tr w:rsidR="009B6283">
        <w:tc>
          <w:tcPr>
            <w:tcW w:w="7477" w:type="dxa"/>
          </w:tcPr>
          <w:p w:rsidR="009B6283" w:rsidRDefault="005B1CC1" w:rsidP="005B1CC1">
            <w:pPr>
              <w:pStyle w:val="LO-normal"/>
              <w:widowControl w:val="0"/>
              <w:numPr>
                <w:ilvl w:val="1"/>
                <w:numId w:val="130"/>
              </w:numPr>
              <w:ind w:left="0" w:hanging="2"/>
            </w:pPr>
            <w:r>
              <w:t>Kontrola i nadzor računovodstvenog poslovanja</w:t>
            </w:r>
          </w:p>
          <w:p w:rsidR="009B6283" w:rsidRDefault="009B6283">
            <w:pPr>
              <w:pStyle w:val="LO-normal"/>
              <w:widowControl w:val="0"/>
              <w:ind w:left="0" w:firstLine="0"/>
            </w:pP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rsidP="005B1CC1">
            <w:pPr>
              <w:pStyle w:val="LO-normal"/>
              <w:widowControl w:val="0"/>
              <w:numPr>
                <w:ilvl w:val="0"/>
                <w:numId w:val="130"/>
              </w:numPr>
              <w:ind w:left="0" w:hanging="2"/>
              <w:rPr>
                <w:b/>
                <w:sz w:val="24"/>
                <w:szCs w:val="24"/>
              </w:rPr>
            </w:pPr>
            <w:r>
              <w:rPr>
                <w:b/>
                <w:sz w:val="24"/>
                <w:szCs w:val="24"/>
              </w:rPr>
              <w:t>SURADNJA S UDRUGAMA, USTANOVAMA I INSTITUCIJAMA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10</w:t>
            </w:r>
          </w:p>
        </w:tc>
      </w:tr>
      <w:tr w:rsidR="009B6283">
        <w:trPr>
          <w:cantSplit/>
        </w:trPr>
        <w:tc>
          <w:tcPr>
            <w:tcW w:w="7477" w:type="dxa"/>
          </w:tcPr>
          <w:p w:rsidR="009B6283" w:rsidRDefault="005B1CC1" w:rsidP="005B1CC1">
            <w:pPr>
              <w:pStyle w:val="LO-normal"/>
              <w:widowControl w:val="0"/>
              <w:numPr>
                <w:ilvl w:val="1"/>
                <w:numId w:val="130"/>
              </w:numPr>
              <w:ind w:left="0" w:hanging="2"/>
            </w:pPr>
            <w:r>
              <w:t>Predstavljanje škole</w:t>
            </w:r>
          </w:p>
        </w:tc>
        <w:tc>
          <w:tcPr>
            <w:tcW w:w="1810" w:type="dxa"/>
            <w:vMerge w:val="restart"/>
          </w:tcPr>
          <w:p w:rsidR="009B6283" w:rsidRDefault="009B6283">
            <w:pPr>
              <w:pStyle w:val="LO-normal"/>
              <w:widowControl w:val="0"/>
              <w:ind w:left="0" w:hanging="2"/>
              <w:jc w:val="center"/>
              <w:rPr>
                <w:rFonts w:ascii="Times New Roman" w:eastAsia="Times New Roman" w:hAnsi="Times New Roman" w:cs="Times New Roman"/>
              </w:rPr>
            </w:pPr>
          </w:p>
        </w:tc>
      </w:tr>
      <w:tr w:rsidR="009B6283">
        <w:trPr>
          <w:cantSplit/>
        </w:trPr>
        <w:tc>
          <w:tcPr>
            <w:tcW w:w="7477" w:type="dxa"/>
          </w:tcPr>
          <w:p w:rsidR="009B6283" w:rsidRDefault="005B1CC1" w:rsidP="005B1CC1">
            <w:pPr>
              <w:pStyle w:val="LO-normal"/>
              <w:widowControl w:val="0"/>
              <w:numPr>
                <w:ilvl w:val="1"/>
                <w:numId w:val="130"/>
              </w:numPr>
              <w:ind w:left="0" w:hanging="2"/>
            </w:pPr>
            <w:r>
              <w:t xml:space="preserve">Suradnja s Ministarstvom znanosti i obrazovanja </w:t>
            </w:r>
          </w:p>
        </w:tc>
        <w:tc>
          <w:tcPr>
            <w:tcW w:w="1810" w:type="dxa"/>
            <w:vMerge/>
          </w:tcPr>
          <w:p w:rsidR="009B6283" w:rsidRDefault="009B6283">
            <w:pPr>
              <w:ind w:left="0" w:hanging="2"/>
            </w:pPr>
          </w:p>
        </w:tc>
      </w:tr>
      <w:tr w:rsidR="009B6283">
        <w:trPr>
          <w:cantSplit/>
        </w:trPr>
        <w:tc>
          <w:tcPr>
            <w:tcW w:w="7477" w:type="dxa"/>
          </w:tcPr>
          <w:p w:rsidR="009B6283" w:rsidRDefault="005B1CC1" w:rsidP="005B1CC1">
            <w:pPr>
              <w:pStyle w:val="LO-normal"/>
              <w:widowControl w:val="0"/>
              <w:numPr>
                <w:ilvl w:val="1"/>
                <w:numId w:val="130"/>
              </w:numPr>
              <w:ind w:left="0" w:hanging="2"/>
            </w:pPr>
            <w:r>
              <w:t>Suradnja s Agencijom za odgoj i obrazovanje</w:t>
            </w:r>
          </w:p>
        </w:tc>
        <w:tc>
          <w:tcPr>
            <w:tcW w:w="1810" w:type="dxa"/>
            <w:vMerge/>
          </w:tcPr>
          <w:p w:rsidR="009B6283" w:rsidRDefault="009B6283">
            <w:pPr>
              <w:ind w:left="0" w:hanging="2"/>
            </w:pPr>
          </w:p>
        </w:tc>
      </w:tr>
      <w:tr w:rsidR="009B6283">
        <w:trPr>
          <w:cantSplit/>
        </w:trPr>
        <w:tc>
          <w:tcPr>
            <w:tcW w:w="7477" w:type="dxa"/>
          </w:tcPr>
          <w:p w:rsidR="009B6283" w:rsidRDefault="005B1CC1" w:rsidP="005B1CC1">
            <w:pPr>
              <w:pStyle w:val="LO-normal"/>
              <w:widowControl w:val="0"/>
              <w:numPr>
                <w:ilvl w:val="1"/>
                <w:numId w:val="130"/>
              </w:numPr>
              <w:ind w:left="0" w:hanging="2"/>
            </w:pPr>
            <w:r>
              <w:t>Suradnja s Nacionalnim centrom za vanjsko vrednovanje obrazovanja</w:t>
            </w:r>
          </w:p>
        </w:tc>
        <w:tc>
          <w:tcPr>
            <w:tcW w:w="1810" w:type="dxa"/>
            <w:vMerge/>
          </w:tcPr>
          <w:p w:rsidR="009B6283" w:rsidRDefault="009B6283">
            <w:pPr>
              <w:ind w:left="0" w:hanging="2"/>
            </w:pPr>
          </w:p>
        </w:tc>
      </w:tr>
      <w:tr w:rsidR="009B6283">
        <w:trPr>
          <w:cantSplit/>
        </w:trPr>
        <w:tc>
          <w:tcPr>
            <w:tcW w:w="7477" w:type="dxa"/>
          </w:tcPr>
          <w:p w:rsidR="009B6283" w:rsidRDefault="005B1CC1" w:rsidP="005B1CC1">
            <w:pPr>
              <w:pStyle w:val="LO-normal"/>
              <w:widowControl w:val="0"/>
              <w:numPr>
                <w:ilvl w:val="1"/>
                <w:numId w:val="130"/>
              </w:numPr>
              <w:ind w:left="0" w:hanging="2"/>
            </w:pPr>
            <w:r>
              <w:t>Suradnja  s Agencijom za mobilnost i programe EU</w:t>
            </w:r>
          </w:p>
        </w:tc>
        <w:tc>
          <w:tcPr>
            <w:tcW w:w="1810" w:type="dxa"/>
            <w:vMerge/>
          </w:tcPr>
          <w:p w:rsidR="009B6283" w:rsidRDefault="009B6283">
            <w:pPr>
              <w:ind w:left="0" w:hanging="2"/>
            </w:pPr>
          </w:p>
        </w:tc>
      </w:tr>
      <w:tr w:rsidR="009B6283">
        <w:trPr>
          <w:cantSplit/>
        </w:trPr>
        <w:tc>
          <w:tcPr>
            <w:tcW w:w="7477" w:type="dxa"/>
          </w:tcPr>
          <w:p w:rsidR="009B6283" w:rsidRDefault="005B1CC1" w:rsidP="005B1CC1">
            <w:pPr>
              <w:pStyle w:val="LO-normal"/>
              <w:widowControl w:val="0"/>
              <w:numPr>
                <w:ilvl w:val="1"/>
                <w:numId w:val="130"/>
              </w:numPr>
              <w:ind w:left="0" w:hanging="2"/>
            </w:pPr>
            <w:r>
              <w:t>Suradnja s Uredom državne uprave</w:t>
            </w:r>
          </w:p>
        </w:tc>
        <w:tc>
          <w:tcPr>
            <w:tcW w:w="1810" w:type="dxa"/>
            <w:vMerge/>
          </w:tcPr>
          <w:p w:rsidR="009B6283" w:rsidRDefault="009B6283">
            <w:pPr>
              <w:ind w:left="0" w:hanging="2"/>
            </w:pPr>
          </w:p>
        </w:tc>
      </w:tr>
      <w:tr w:rsidR="009B6283">
        <w:trPr>
          <w:cantSplit/>
        </w:trPr>
        <w:tc>
          <w:tcPr>
            <w:tcW w:w="7477" w:type="dxa"/>
          </w:tcPr>
          <w:p w:rsidR="009B6283" w:rsidRDefault="005B1CC1" w:rsidP="005B1CC1">
            <w:pPr>
              <w:pStyle w:val="LO-normal"/>
              <w:widowControl w:val="0"/>
              <w:numPr>
                <w:ilvl w:val="1"/>
                <w:numId w:val="130"/>
              </w:numPr>
              <w:ind w:left="0" w:hanging="2"/>
            </w:pPr>
            <w:r>
              <w:t>Suradnja s osnivačem</w:t>
            </w:r>
          </w:p>
        </w:tc>
        <w:tc>
          <w:tcPr>
            <w:tcW w:w="1810" w:type="dxa"/>
            <w:vMerge/>
          </w:tcPr>
          <w:p w:rsidR="009B6283" w:rsidRDefault="009B6283">
            <w:pPr>
              <w:ind w:left="0" w:hanging="2"/>
            </w:pPr>
          </w:p>
        </w:tc>
      </w:tr>
      <w:tr w:rsidR="009B6283">
        <w:trPr>
          <w:cantSplit/>
        </w:trPr>
        <w:tc>
          <w:tcPr>
            <w:tcW w:w="7477" w:type="dxa"/>
          </w:tcPr>
          <w:p w:rsidR="009B6283" w:rsidRDefault="005B1CC1" w:rsidP="005B1CC1">
            <w:pPr>
              <w:pStyle w:val="LO-normal"/>
              <w:widowControl w:val="0"/>
              <w:numPr>
                <w:ilvl w:val="1"/>
                <w:numId w:val="130"/>
              </w:numPr>
              <w:ind w:left="0" w:hanging="2"/>
            </w:pPr>
            <w:r>
              <w:t>Suradnja sa Zavodom za zapošljavanje</w:t>
            </w:r>
          </w:p>
        </w:tc>
        <w:tc>
          <w:tcPr>
            <w:tcW w:w="1810" w:type="dxa"/>
            <w:vMerge/>
          </w:tcPr>
          <w:p w:rsidR="009B6283" w:rsidRDefault="009B6283">
            <w:pPr>
              <w:ind w:left="0" w:hanging="2"/>
            </w:pPr>
          </w:p>
        </w:tc>
      </w:tr>
      <w:tr w:rsidR="009B6283">
        <w:trPr>
          <w:cantSplit/>
        </w:trPr>
        <w:tc>
          <w:tcPr>
            <w:tcW w:w="7477" w:type="dxa"/>
          </w:tcPr>
          <w:p w:rsidR="009B6283" w:rsidRDefault="005B1CC1" w:rsidP="005B1CC1">
            <w:pPr>
              <w:pStyle w:val="LO-normal"/>
              <w:widowControl w:val="0"/>
              <w:numPr>
                <w:ilvl w:val="1"/>
                <w:numId w:val="130"/>
              </w:numPr>
              <w:ind w:left="0" w:hanging="2"/>
            </w:pPr>
            <w:r>
              <w:t>Suradnja sa Zavodom za javno zdravstvo</w:t>
            </w:r>
          </w:p>
        </w:tc>
        <w:tc>
          <w:tcPr>
            <w:tcW w:w="1810" w:type="dxa"/>
            <w:vMerge/>
          </w:tcPr>
          <w:p w:rsidR="009B6283" w:rsidRDefault="009B6283">
            <w:pPr>
              <w:ind w:left="0" w:hanging="2"/>
            </w:pPr>
          </w:p>
        </w:tc>
      </w:tr>
      <w:tr w:rsidR="009B6283">
        <w:trPr>
          <w:cantSplit/>
        </w:trPr>
        <w:tc>
          <w:tcPr>
            <w:tcW w:w="7477" w:type="dxa"/>
          </w:tcPr>
          <w:p w:rsidR="009B6283" w:rsidRDefault="005B1CC1" w:rsidP="005B1CC1">
            <w:pPr>
              <w:pStyle w:val="LO-normal"/>
              <w:widowControl w:val="0"/>
              <w:numPr>
                <w:ilvl w:val="1"/>
                <w:numId w:val="130"/>
              </w:numPr>
              <w:ind w:left="0" w:hanging="2"/>
            </w:pPr>
            <w:r>
              <w:t>Suradnja s Centrom za socijalnu skrb</w:t>
            </w:r>
          </w:p>
        </w:tc>
        <w:tc>
          <w:tcPr>
            <w:tcW w:w="1810" w:type="dxa"/>
            <w:vMerge/>
          </w:tcPr>
          <w:p w:rsidR="009B6283" w:rsidRDefault="009B6283">
            <w:pPr>
              <w:ind w:left="0" w:hanging="2"/>
            </w:pPr>
          </w:p>
        </w:tc>
      </w:tr>
      <w:tr w:rsidR="009B6283">
        <w:trPr>
          <w:cantSplit/>
        </w:trPr>
        <w:tc>
          <w:tcPr>
            <w:tcW w:w="7477" w:type="dxa"/>
          </w:tcPr>
          <w:p w:rsidR="009B6283" w:rsidRDefault="005B1CC1" w:rsidP="005B1CC1">
            <w:pPr>
              <w:pStyle w:val="LO-normal"/>
              <w:widowControl w:val="0"/>
              <w:numPr>
                <w:ilvl w:val="1"/>
                <w:numId w:val="130"/>
              </w:numPr>
              <w:ind w:left="0" w:hanging="2"/>
            </w:pPr>
            <w:r>
              <w:t>Suradnja s Obiteljskim centrom</w:t>
            </w:r>
          </w:p>
        </w:tc>
        <w:tc>
          <w:tcPr>
            <w:tcW w:w="1810" w:type="dxa"/>
            <w:vMerge/>
          </w:tcPr>
          <w:p w:rsidR="009B6283" w:rsidRDefault="009B6283">
            <w:pPr>
              <w:ind w:left="0" w:hanging="2"/>
            </w:pPr>
          </w:p>
        </w:tc>
      </w:tr>
      <w:tr w:rsidR="009B6283">
        <w:trPr>
          <w:cantSplit/>
        </w:trPr>
        <w:tc>
          <w:tcPr>
            <w:tcW w:w="7477" w:type="dxa"/>
          </w:tcPr>
          <w:p w:rsidR="009B6283" w:rsidRDefault="005B1CC1" w:rsidP="005B1CC1">
            <w:pPr>
              <w:pStyle w:val="LO-normal"/>
              <w:widowControl w:val="0"/>
              <w:numPr>
                <w:ilvl w:val="1"/>
                <w:numId w:val="130"/>
              </w:numPr>
              <w:ind w:left="0" w:hanging="2"/>
            </w:pPr>
            <w:r>
              <w:t>Suradnja s Policijskom upravom</w:t>
            </w:r>
          </w:p>
        </w:tc>
        <w:tc>
          <w:tcPr>
            <w:tcW w:w="1810" w:type="dxa"/>
            <w:vMerge/>
          </w:tcPr>
          <w:p w:rsidR="009B6283" w:rsidRDefault="009B6283">
            <w:pPr>
              <w:ind w:left="0" w:hanging="2"/>
            </w:pPr>
          </w:p>
        </w:tc>
      </w:tr>
      <w:tr w:rsidR="009B6283">
        <w:trPr>
          <w:cantSplit/>
        </w:trPr>
        <w:tc>
          <w:tcPr>
            <w:tcW w:w="7477" w:type="dxa"/>
          </w:tcPr>
          <w:p w:rsidR="009B6283" w:rsidRDefault="005B1CC1" w:rsidP="005B1CC1">
            <w:pPr>
              <w:pStyle w:val="LO-normal"/>
              <w:widowControl w:val="0"/>
              <w:numPr>
                <w:ilvl w:val="1"/>
                <w:numId w:val="130"/>
              </w:numPr>
              <w:ind w:left="0" w:hanging="2"/>
            </w:pPr>
            <w:r>
              <w:t>Suradnja s Župnim uredom</w:t>
            </w:r>
          </w:p>
        </w:tc>
        <w:tc>
          <w:tcPr>
            <w:tcW w:w="1810" w:type="dxa"/>
            <w:vMerge/>
          </w:tcPr>
          <w:p w:rsidR="009B6283" w:rsidRDefault="009B6283">
            <w:pPr>
              <w:ind w:left="0" w:hanging="2"/>
            </w:pPr>
          </w:p>
        </w:tc>
      </w:tr>
      <w:tr w:rsidR="009B6283">
        <w:trPr>
          <w:cantSplit/>
        </w:trPr>
        <w:tc>
          <w:tcPr>
            <w:tcW w:w="7477" w:type="dxa"/>
          </w:tcPr>
          <w:p w:rsidR="009B6283" w:rsidRDefault="005B1CC1" w:rsidP="005B1CC1">
            <w:pPr>
              <w:pStyle w:val="LO-normal"/>
              <w:widowControl w:val="0"/>
              <w:numPr>
                <w:ilvl w:val="1"/>
                <w:numId w:val="130"/>
              </w:numPr>
              <w:ind w:left="0" w:hanging="2"/>
            </w:pPr>
            <w:r>
              <w:t>Suradnja s ostalim osnovnim i srednjim školama</w:t>
            </w:r>
          </w:p>
        </w:tc>
        <w:tc>
          <w:tcPr>
            <w:tcW w:w="1810" w:type="dxa"/>
            <w:vMerge/>
          </w:tcPr>
          <w:p w:rsidR="009B6283" w:rsidRDefault="009B6283">
            <w:pPr>
              <w:ind w:left="0" w:hanging="2"/>
            </w:pPr>
          </w:p>
        </w:tc>
      </w:tr>
      <w:tr w:rsidR="009B6283">
        <w:trPr>
          <w:cantSplit/>
        </w:trPr>
        <w:tc>
          <w:tcPr>
            <w:tcW w:w="7477" w:type="dxa"/>
          </w:tcPr>
          <w:p w:rsidR="009B6283" w:rsidRDefault="005B1CC1" w:rsidP="005B1CC1">
            <w:pPr>
              <w:pStyle w:val="LO-normal"/>
              <w:widowControl w:val="0"/>
              <w:numPr>
                <w:ilvl w:val="1"/>
                <w:numId w:val="130"/>
              </w:numPr>
              <w:ind w:left="0" w:hanging="2"/>
            </w:pPr>
            <w:r>
              <w:t>Suradnja s turističkim agencijama</w:t>
            </w:r>
          </w:p>
        </w:tc>
        <w:tc>
          <w:tcPr>
            <w:tcW w:w="1810" w:type="dxa"/>
            <w:vMerge/>
          </w:tcPr>
          <w:p w:rsidR="009B6283" w:rsidRDefault="009B6283">
            <w:pPr>
              <w:ind w:left="0" w:hanging="2"/>
            </w:pPr>
          </w:p>
        </w:tc>
      </w:tr>
      <w:tr w:rsidR="009B6283">
        <w:trPr>
          <w:cantSplit/>
        </w:trPr>
        <w:tc>
          <w:tcPr>
            <w:tcW w:w="7477" w:type="dxa"/>
          </w:tcPr>
          <w:p w:rsidR="009B6283" w:rsidRDefault="005B1CC1" w:rsidP="005B1CC1">
            <w:pPr>
              <w:pStyle w:val="LO-normal"/>
              <w:widowControl w:val="0"/>
              <w:numPr>
                <w:ilvl w:val="1"/>
                <w:numId w:val="130"/>
              </w:numPr>
              <w:ind w:left="0" w:hanging="2"/>
            </w:pPr>
            <w:r>
              <w:t>Suradnja s kulturnim i športskim ustanovama i institucijama</w:t>
            </w:r>
          </w:p>
        </w:tc>
        <w:tc>
          <w:tcPr>
            <w:tcW w:w="1810" w:type="dxa"/>
            <w:vMerge/>
          </w:tcPr>
          <w:p w:rsidR="009B6283" w:rsidRDefault="009B6283">
            <w:pPr>
              <w:ind w:left="0" w:hanging="2"/>
            </w:pPr>
          </w:p>
        </w:tc>
      </w:tr>
      <w:tr w:rsidR="009B6283">
        <w:trPr>
          <w:cantSplit/>
        </w:trPr>
        <w:tc>
          <w:tcPr>
            <w:tcW w:w="7477" w:type="dxa"/>
          </w:tcPr>
          <w:p w:rsidR="009B6283" w:rsidRDefault="005B1CC1" w:rsidP="005B1CC1">
            <w:pPr>
              <w:pStyle w:val="LO-normal"/>
              <w:widowControl w:val="0"/>
              <w:numPr>
                <w:ilvl w:val="1"/>
                <w:numId w:val="130"/>
              </w:numPr>
              <w:ind w:left="0" w:hanging="2"/>
            </w:pPr>
            <w:r>
              <w:t>Suradnja sa svim udrugama</w:t>
            </w:r>
          </w:p>
          <w:p w:rsidR="009B6283" w:rsidRDefault="009B6283">
            <w:pPr>
              <w:pStyle w:val="LO-normal"/>
              <w:widowControl w:val="0"/>
              <w:ind w:left="0" w:firstLine="0"/>
            </w:pPr>
          </w:p>
        </w:tc>
        <w:tc>
          <w:tcPr>
            <w:tcW w:w="1810" w:type="dxa"/>
            <w:vMerge/>
          </w:tcPr>
          <w:p w:rsidR="009B6283" w:rsidRDefault="009B6283">
            <w:pPr>
              <w:ind w:left="0" w:hanging="2"/>
            </w:pPr>
          </w:p>
        </w:tc>
      </w:tr>
      <w:tr w:rsidR="009B6283">
        <w:tc>
          <w:tcPr>
            <w:tcW w:w="7477" w:type="dxa"/>
          </w:tcPr>
          <w:p w:rsidR="009B6283" w:rsidRDefault="005B1CC1" w:rsidP="005B1CC1">
            <w:pPr>
              <w:pStyle w:val="LO-normal"/>
              <w:widowControl w:val="0"/>
              <w:numPr>
                <w:ilvl w:val="0"/>
                <w:numId w:val="130"/>
              </w:numPr>
              <w:ind w:left="0" w:hanging="2"/>
              <w:rPr>
                <w:b/>
                <w:sz w:val="24"/>
                <w:szCs w:val="24"/>
              </w:rPr>
            </w:pPr>
            <w:r>
              <w:rPr>
                <w:b/>
                <w:sz w:val="24"/>
                <w:szCs w:val="24"/>
              </w:rPr>
              <w:t>STRUČNO USAVRŠAVANJE</w:t>
            </w:r>
          </w:p>
        </w:tc>
        <w:tc>
          <w:tcPr>
            <w:tcW w:w="1810" w:type="dxa"/>
          </w:tcPr>
          <w:p w:rsidR="009B6283" w:rsidRDefault="009B6283">
            <w:pPr>
              <w:pStyle w:val="LO-normal"/>
              <w:widowControl w:val="0"/>
              <w:ind w:left="0" w:hanging="2"/>
              <w:jc w:val="center"/>
              <w:rPr>
                <w:rFonts w:ascii="Times New Roman" w:eastAsia="Times New Roman" w:hAnsi="Times New Roman" w:cs="Times New Roman"/>
              </w:rPr>
            </w:pPr>
          </w:p>
        </w:tc>
      </w:tr>
      <w:tr w:rsidR="009B6283">
        <w:tc>
          <w:tcPr>
            <w:tcW w:w="7477" w:type="dxa"/>
          </w:tcPr>
          <w:p w:rsidR="009B6283" w:rsidRDefault="005B1CC1" w:rsidP="005B1CC1">
            <w:pPr>
              <w:pStyle w:val="LO-normal"/>
              <w:widowControl w:val="0"/>
              <w:numPr>
                <w:ilvl w:val="1"/>
                <w:numId w:val="130"/>
              </w:numPr>
              <w:ind w:left="0" w:hanging="2"/>
            </w:pPr>
            <w:r>
              <w:t>Stručno usavršavanje u matičnoj ustanovi</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4</w:t>
            </w:r>
          </w:p>
        </w:tc>
      </w:tr>
      <w:tr w:rsidR="009B6283">
        <w:tc>
          <w:tcPr>
            <w:tcW w:w="7477" w:type="dxa"/>
          </w:tcPr>
          <w:p w:rsidR="009B6283" w:rsidRDefault="005B1CC1" w:rsidP="005B1CC1">
            <w:pPr>
              <w:pStyle w:val="LO-normal"/>
              <w:widowControl w:val="0"/>
              <w:numPr>
                <w:ilvl w:val="1"/>
                <w:numId w:val="130"/>
              </w:numPr>
              <w:ind w:left="0" w:hanging="2"/>
            </w:pPr>
            <w:r>
              <w:t>Stručno usavršavanje u organizaciji ŽSV-a, MZO-a, AZZO-a, HUROŠ-a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15</w:t>
            </w:r>
          </w:p>
        </w:tc>
      </w:tr>
      <w:tr w:rsidR="009B6283">
        <w:tc>
          <w:tcPr>
            <w:tcW w:w="7477" w:type="dxa"/>
          </w:tcPr>
          <w:p w:rsidR="009B6283" w:rsidRDefault="005B1CC1" w:rsidP="005B1CC1">
            <w:pPr>
              <w:pStyle w:val="LO-normal"/>
              <w:widowControl w:val="0"/>
              <w:numPr>
                <w:ilvl w:val="1"/>
                <w:numId w:val="130"/>
              </w:numPr>
              <w:ind w:left="0" w:hanging="2"/>
            </w:pPr>
            <w:r>
              <w:t>Stručno usavršavanje u organizaciji ostalih udruga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1</w:t>
            </w:r>
          </w:p>
        </w:tc>
      </w:tr>
      <w:tr w:rsidR="009B6283">
        <w:tc>
          <w:tcPr>
            <w:tcW w:w="7477" w:type="dxa"/>
          </w:tcPr>
          <w:p w:rsidR="009B6283" w:rsidRDefault="005B1CC1" w:rsidP="005B1CC1">
            <w:pPr>
              <w:pStyle w:val="LO-normal"/>
              <w:widowControl w:val="0"/>
              <w:numPr>
                <w:ilvl w:val="1"/>
                <w:numId w:val="130"/>
              </w:numPr>
              <w:ind w:left="0" w:hanging="2"/>
            </w:pPr>
            <w:r>
              <w:t>Praćenje suvremene odgojno obrazovne literature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rsidP="005B1CC1">
            <w:pPr>
              <w:pStyle w:val="LO-normal"/>
              <w:widowControl w:val="0"/>
              <w:numPr>
                <w:ilvl w:val="1"/>
                <w:numId w:val="130"/>
              </w:numPr>
              <w:ind w:left="0" w:hanging="2"/>
            </w:pPr>
            <w:r>
              <w:t>Ostala stručna usavršavanja</w:t>
            </w:r>
          </w:p>
          <w:p w:rsidR="009B6283" w:rsidRDefault="009B6283">
            <w:pPr>
              <w:pStyle w:val="LO-normal"/>
              <w:widowControl w:val="0"/>
              <w:ind w:left="0" w:firstLine="0"/>
            </w:pP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rsidP="005B1CC1">
            <w:pPr>
              <w:pStyle w:val="LO-normal"/>
              <w:widowControl w:val="0"/>
              <w:numPr>
                <w:ilvl w:val="0"/>
                <w:numId w:val="130"/>
              </w:numPr>
              <w:ind w:left="0" w:hanging="2"/>
              <w:rPr>
                <w:b/>
                <w:sz w:val="24"/>
                <w:szCs w:val="24"/>
              </w:rPr>
            </w:pPr>
            <w:r>
              <w:rPr>
                <w:b/>
                <w:sz w:val="24"/>
                <w:szCs w:val="24"/>
              </w:rPr>
              <w:t>OSTALI POSLOVI RAVNATELJA</w:t>
            </w:r>
          </w:p>
        </w:tc>
        <w:tc>
          <w:tcPr>
            <w:tcW w:w="1810" w:type="dxa"/>
          </w:tcPr>
          <w:p w:rsidR="009B6283" w:rsidRDefault="009B6283">
            <w:pPr>
              <w:pStyle w:val="LO-normal"/>
              <w:widowControl w:val="0"/>
              <w:ind w:left="0" w:hanging="2"/>
              <w:jc w:val="center"/>
              <w:rPr>
                <w:rFonts w:ascii="Times New Roman" w:eastAsia="Times New Roman" w:hAnsi="Times New Roman" w:cs="Times New Roman"/>
              </w:rPr>
            </w:pPr>
          </w:p>
        </w:tc>
      </w:tr>
      <w:tr w:rsidR="009B6283">
        <w:tc>
          <w:tcPr>
            <w:tcW w:w="7477" w:type="dxa"/>
          </w:tcPr>
          <w:p w:rsidR="009B6283" w:rsidRDefault="005B1CC1" w:rsidP="005B1CC1">
            <w:pPr>
              <w:pStyle w:val="LO-normal"/>
              <w:widowControl w:val="0"/>
              <w:numPr>
                <w:ilvl w:val="1"/>
                <w:numId w:val="130"/>
              </w:numPr>
              <w:ind w:left="0" w:hanging="2"/>
            </w:pPr>
            <w:r>
              <w:t>Vođenje evidencija i dokumentacije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7</w:t>
            </w:r>
          </w:p>
        </w:tc>
      </w:tr>
      <w:tr w:rsidR="009B6283">
        <w:tc>
          <w:tcPr>
            <w:tcW w:w="7477" w:type="dxa"/>
          </w:tcPr>
          <w:p w:rsidR="009B6283" w:rsidRDefault="005B1CC1" w:rsidP="005B1CC1">
            <w:pPr>
              <w:pStyle w:val="LO-normal"/>
              <w:widowControl w:val="0"/>
              <w:numPr>
                <w:ilvl w:val="1"/>
                <w:numId w:val="130"/>
              </w:numPr>
              <w:ind w:left="0" w:hanging="2"/>
            </w:pPr>
            <w:r>
              <w:t>Ostali nepredvidivi poslovi</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4</w:t>
            </w:r>
          </w:p>
        </w:tc>
      </w:tr>
      <w:tr w:rsidR="009B6283">
        <w:tc>
          <w:tcPr>
            <w:tcW w:w="7477" w:type="dxa"/>
          </w:tcPr>
          <w:p w:rsidR="009B6283" w:rsidRDefault="009B6283">
            <w:pPr>
              <w:pStyle w:val="LO-normal"/>
              <w:widowControl w:val="0"/>
              <w:spacing w:after="200" w:line="276" w:lineRule="auto"/>
              <w:ind w:left="0" w:hanging="2"/>
            </w:pPr>
          </w:p>
        </w:tc>
        <w:tc>
          <w:tcPr>
            <w:tcW w:w="1810" w:type="dxa"/>
          </w:tcPr>
          <w:p w:rsidR="009B6283" w:rsidRDefault="009B6283">
            <w:pPr>
              <w:pStyle w:val="LO-normal"/>
              <w:widowControl w:val="0"/>
              <w:ind w:left="0" w:hanging="2"/>
              <w:jc w:val="center"/>
              <w:rPr>
                <w:rFonts w:ascii="Times New Roman" w:eastAsia="Times New Roman" w:hAnsi="Times New Roman" w:cs="Times New Roman"/>
              </w:rPr>
            </w:pPr>
          </w:p>
        </w:tc>
      </w:tr>
      <w:tr w:rsidR="009B6283">
        <w:tc>
          <w:tcPr>
            <w:tcW w:w="7477" w:type="dxa"/>
          </w:tcPr>
          <w:p w:rsidR="009B6283" w:rsidRDefault="005B1CC1">
            <w:pPr>
              <w:pStyle w:val="LO-normal"/>
              <w:widowControl w:val="0"/>
              <w:spacing w:after="200" w:line="276" w:lineRule="auto"/>
              <w:ind w:left="0" w:hanging="2"/>
              <w:rPr>
                <w:b/>
                <w:sz w:val="24"/>
                <w:szCs w:val="24"/>
              </w:rPr>
            </w:pPr>
            <w:r>
              <w:rPr>
                <w:b/>
                <w:sz w:val="24"/>
                <w:szCs w:val="24"/>
              </w:rPr>
              <w:lastRenderedPageBreak/>
              <w:t>UKUPAN  BROJ  PLANIRANIH  SATI  RADA:</w:t>
            </w:r>
          </w:p>
        </w:tc>
        <w:tc>
          <w:tcPr>
            <w:tcW w:w="1810" w:type="dxa"/>
          </w:tcPr>
          <w:p w:rsidR="009B6283" w:rsidRDefault="005B1CC1">
            <w:pPr>
              <w:pStyle w:val="LO-normal"/>
              <w:widowControl w:val="0"/>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152</w:t>
            </w:r>
          </w:p>
        </w:tc>
      </w:tr>
    </w:tbl>
    <w:p w:rsidR="009B6283" w:rsidRDefault="009B6283">
      <w:pPr>
        <w:pBdr>
          <w:top w:val="nil"/>
          <w:left w:val="nil"/>
          <w:bottom w:val="nil"/>
          <w:right w:val="nil"/>
          <w:between w:val="nil"/>
        </w:pBdr>
        <w:tabs>
          <w:tab w:val="left" w:pos="1211"/>
        </w:tabs>
        <w:spacing w:line="240" w:lineRule="auto"/>
        <w:ind w:leftChars="0" w:left="0" w:firstLineChars="0" w:firstLine="0"/>
        <w:rPr>
          <w:rFonts w:ascii="Arial Narrow" w:eastAsia="Arial Narrow" w:hAnsi="Arial Narrow" w:cs="Arial Narrow"/>
          <w:color w:val="FF0000"/>
          <w:sz w:val="24"/>
          <w:szCs w:val="24"/>
        </w:rPr>
      </w:pPr>
    </w:p>
    <w:p w:rsidR="009B6283" w:rsidRDefault="005B1CC1">
      <w:pPr>
        <w:pBdr>
          <w:top w:val="nil"/>
          <w:left w:val="nil"/>
          <w:bottom w:val="nil"/>
          <w:right w:val="nil"/>
          <w:between w:val="nil"/>
        </w:pBdr>
        <w:tabs>
          <w:tab w:val="left" w:pos="1211"/>
        </w:tabs>
        <w:spacing w:line="240" w:lineRule="auto"/>
        <w:ind w:leftChars="0" w:left="0" w:firstLineChars="0" w:firstLine="0"/>
        <w:rPr>
          <w:rFonts w:ascii="Arial Narrow" w:eastAsia="Arial Narrow" w:hAnsi="Arial Narrow" w:cs="Arial Narrow"/>
          <w:color w:val="FF0000"/>
          <w:sz w:val="36"/>
          <w:szCs w:val="36"/>
        </w:rPr>
      </w:pPr>
      <w:r>
        <w:rPr>
          <w:rFonts w:ascii="Arial Narrow" w:eastAsia="Arial Narrow" w:hAnsi="Arial Narrow" w:cs="Arial Narrow"/>
          <w:color w:val="FF0000"/>
          <w:sz w:val="36"/>
          <w:szCs w:val="36"/>
        </w:rPr>
        <w:t>PROSINAC</w:t>
      </w:r>
    </w:p>
    <w:tbl>
      <w:tblPr>
        <w:tblW w:w="9288" w:type="dxa"/>
        <w:tblInd w:w="-108" w:type="dxa"/>
        <w:tblLayout w:type="fixed"/>
        <w:tblLook w:val="04A0" w:firstRow="1" w:lastRow="0" w:firstColumn="1" w:lastColumn="0" w:noHBand="0" w:noVBand="1"/>
      </w:tblPr>
      <w:tblGrid>
        <w:gridCol w:w="7478"/>
        <w:gridCol w:w="1810"/>
      </w:tblGrid>
      <w:tr w:rsidR="009B6283">
        <w:tc>
          <w:tcPr>
            <w:tcW w:w="7477" w:type="dxa"/>
          </w:tcPr>
          <w:p w:rsidR="009B6283" w:rsidRDefault="005B1CC1">
            <w:pPr>
              <w:pStyle w:val="LO-normal"/>
              <w:widowControl w:val="0"/>
              <w:ind w:left="1" w:hanging="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SADRŽAJ RADA</w:t>
            </w:r>
          </w:p>
        </w:tc>
        <w:tc>
          <w:tcPr>
            <w:tcW w:w="1810" w:type="dxa"/>
          </w:tcPr>
          <w:p w:rsidR="009B6283" w:rsidRDefault="005B1CC1">
            <w:pPr>
              <w:pStyle w:val="LO-normal"/>
              <w:widowControl w:val="0"/>
              <w:ind w:left="0" w:hanging="2"/>
              <w:jc w:val="center"/>
              <w:rPr>
                <w:rFonts w:ascii="Times New Roman" w:eastAsia="Times New Roman" w:hAnsi="Times New Roman" w:cs="Times New Roman"/>
                <w:b/>
              </w:rPr>
            </w:pPr>
            <w:r>
              <w:rPr>
                <w:rFonts w:ascii="Times New Roman" w:eastAsia="Times New Roman" w:hAnsi="Times New Roman" w:cs="Times New Roman"/>
                <w:b/>
              </w:rPr>
              <w:t>Potreban broj    sati</w:t>
            </w:r>
          </w:p>
        </w:tc>
      </w:tr>
      <w:tr w:rsidR="009B6283">
        <w:tc>
          <w:tcPr>
            <w:tcW w:w="7477" w:type="dxa"/>
          </w:tcPr>
          <w:p w:rsidR="009B6283" w:rsidRDefault="005B1CC1" w:rsidP="005B1CC1">
            <w:pPr>
              <w:pStyle w:val="LO-normal"/>
              <w:widowControl w:val="0"/>
              <w:numPr>
                <w:ilvl w:val="0"/>
                <w:numId w:val="46"/>
              </w:numPr>
              <w:ind w:left="0" w:hanging="2"/>
              <w:rPr>
                <w:b/>
                <w:sz w:val="24"/>
                <w:szCs w:val="24"/>
              </w:rPr>
            </w:pPr>
            <w:r>
              <w:rPr>
                <w:b/>
                <w:sz w:val="24"/>
                <w:szCs w:val="24"/>
              </w:rPr>
              <w:t>POSLOVI PLANIRANJA I PROGRAMIRANJA</w:t>
            </w:r>
          </w:p>
        </w:tc>
        <w:tc>
          <w:tcPr>
            <w:tcW w:w="1810" w:type="dxa"/>
          </w:tcPr>
          <w:p w:rsidR="009B6283" w:rsidRDefault="009B6283">
            <w:pPr>
              <w:pStyle w:val="LO-normal"/>
              <w:widowControl w:val="0"/>
              <w:ind w:left="0" w:hanging="2"/>
              <w:rPr>
                <w:rFonts w:ascii="Times New Roman" w:eastAsia="Times New Roman" w:hAnsi="Times New Roman" w:cs="Times New Roman"/>
              </w:rPr>
            </w:pPr>
          </w:p>
        </w:tc>
      </w:tr>
      <w:tr w:rsidR="009B6283">
        <w:tc>
          <w:tcPr>
            <w:tcW w:w="7477" w:type="dxa"/>
          </w:tcPr>
          <w:p w:rsidR="009B6283" w:rsidRDefault="005B1CC1" w:rsidP="005B1CC1">
            <w:pPr>
              <w:pStyle w:val="LO-normal"/>
              <w:widowControl w:val="0"/>
              <w:numPr>
                <w:ilvl w:val="1"/>
                <w:numId w:val="46"/>
              </w:numPr>
              <w:ind w:left="0" w:hanging="2"/>
            </w:pPr>
            <w:r>
              <w:t>Planiranje i programiranje rada Učiteljskog i Razrednih vijeća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rsidP="005B1CC1">
            <w:pPr>
              <w:pStyle w:val="LO-normal"/>
              <w:widowControl w:val="0"/>
              <w:numPr>
                <w:ilvl w:val="1"/>
                <w:numId w:val="46"/>
              </w:numPr>
              <w:ind w:left="0" w:hanging="2"/>
            </w:pPr>
            <w:r>
              <w:t>Izrada smjernica i pomoć učiteljima pri tematskim planiranjima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rsidP="005B1CC1">
            <w:pPr>
              <w:pStyle w:val="LO-normal"/>
              <w:widowControl w:val="0"/>
              <w:numPr>
                <w:ilvl w:val="1"/>
                <w:numId w:val="46"/>
              </w:numPr>
              <w:ind w:left="0" w:hanging="2"/>
            </w:pPr>
            <w:r>
              <w:t>Planiranje i organizacija stručnog usavršavanja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4</w:t>
            </w:r>
          </w:p>
        </w:tc>
      </w:tr>
      <w:tr w:rsidR="009B6283">
        <w:tc>
          <w:tcPr>
            <w:tcW w:w="7477" w:type="dxa"/>
          </w:tcPr>
          <w:p w:rsidR="009B6283" w:rsidRDefault="005B1CC1" w:rsidP="005B1CC1">
            <w:pPr>
              <w:pStyle w:val="LO-normal"/>
              <w:widowControl w:val="0"/>
              <w:numPr>
                <w:ilvl w:val="1"/>
                <w:numId w:val="46"/>
              </w:numPr>
              <w:ind w:left="0" w:hanging="2"/>
            </w:pPr>
            <w:r>
              <w:t>Planiranje i organizacija školskih projekata</w:t>
            </w:r>
          </w:p>
        </w:tc>
        <w:tc>
          <w:tcPr>
            <w:tcW w:w="1810" w:type="dxa"/>
          </w:tcPr>
          <w:p w:rsidR="009B6283" w:rsidRDefault="005B1CC1">
            <w:pPr>
              <w:pStyle w:val="LO-normal"/>
              <w:widowControl w:val="0"/>
              <w:ind w:left="0" w:hanging="2"/>
              <w:rPr>
                <w:rFonts w:ascii="Times New Roman" w:eastAsia="Times New Roman" w:hAnsi="Times New Roman" w:cs="Times New Roman"/>
              </w:rPr>
            </w:pPr>
            <w:r>
              <w:rPr>
                <w:rFonts w:ascii="Times New Roman" w:eastAsia="Times New Roman" w:hAnsi="Times New Roman" w:cs="Times New Roman"/>
              </w:rPr>
              <w:t xml:space="preserve">             2</w:t>
            </w:r>
          </w:p>
        </w:tc>
      </w:tr>
      <w:tr w:rsidR="009B6283">
        <w:tc>
          <w:tcPr>
            <w:tcW w:w="7477" w:type="dxa"/>
          </w:tcPr>
          <w:p w:rsidR="009B6283" w:rsidRDefault="005B1CC1" w:rsidP="005B1CC1">
            <w:pPr>
              <w:pStyle w:val="LO-normal"/>
              <w:widowControl w:val="0"/>
              <w:numPr>
                <w:ilvl w:val="1"/>
                <w:numId w:val="46"/>
              </w:numPr>
              <w:ind w:left="0" w:hanging="2"/>
            </w:pPr>
            <w:r>
              <w:t>Planiranje n</w:t>
            </w:r>
            <w:r>
              <w:t>abave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3</w:t>
            </w:r>
          </w:p>
        </w:tc>
      </w:tr>
      <w:tr w:rsidR="009B6283">
        <w:tc>
          <w:tcPr>
            <w:tcW w:w="7477" w:type="dxa"/>
          </w:tcPr>
          <w:p w:rsidR="009B6283" w:rsidRDefault="009B6283">
            <w:pPr>
              <w:pStyle w:val="LO-normal"/>
              <w:widowControl w:val="0"/>
              <w:ind w:left="0" w:hanging="2"/>
              <w:rPr>
                <w:rFonts w:ascii="Times New Roman" w:eastAsia="Times New Roman" w:hAnsi="Times New Roman" w:cs="Times New Roman"/>
              </w:rPr>
            </w:pPr>
          </w:p>
        </w:tc>
        <w:tc>
          <w:tcPr>
            <w:tcW w:w="1810" w:type="dxa"/>
          </w:tcPr>
          <w:p w:rsidR="009B6283" w:rsidRDefault="009B6283">
            <w:pPr>
              <w:pStyle w:val="LO-normal"/>
              <w:widowControl w:val="0"/>
              <w:ind w:left="0" w:hanging="2"/>
              <w:jc w:val="center"/>
              <w:rPr>
                <w:rFonts w:ascii="Times New Roman" w:eastAsia="Times New Roman" w:hAnsi="Times New Roman" w:cs="Times New Roman"/>
              </w:rPr>
            </w:pPr>
          </w:p>
        </w:tc>
      </w:tr>
      <w:tr w:rsidR="009B6283">
        <w:tc>
          <w:tcPr>
            <w:tcW w:w="7477" w:type="dxa"/>
          </w:tcPr>
          <w:p w:rsidR="009B6283" w:rsidRDefault="005B1CC1" w:rsidP="005B1CC1">
            <w:pPr>
              <w:pStyle w:val="LO-normal"/>
              <w:widowControl w:val="0"/>
              <w:numPr>
                <w:ilvl w:val="0"/>
                <w:numId w:val="46"/>
              </w:numPr>
              <w:ind w:left="0" w:hanging="2"/>
              <w:rPr>
                <w:b/>
                <w:sz w:val="24"/>
                <w:szCs w:val="24"/>
              </w:rPr>
            </w:pPr>
            <w:r>
              <w:rPr>
                <w:b/>
                <w:sz w:val="24"/>
                <w:szCs w:val="24"/>
              </w:rPr>
              <w:t>POSLOVI ORGANIZACIJE I KOORDINACIJE RADA</w:t>
            </w:r>
          </w:p>
        </w:tc>
        <w:tc>
          <w:tcPr>
            <w:tcW w:w="1810" w:type="dxa"/>
          </w:tcPr>
          <w:p w:rsidR="009B6283" w:rsidRDefault="009B6283">
            <w:pPr>
              <w:pStyle w:val="LO-normal"/>
              <w:widowControl w:val="0"/>
              <w:ind w:left="0" w:hanging="2"/>
              <w:jc w:val="center"/>
              <w:rPr>
                <w:rFonts w:ascii="Times New Roman" w:eastAsia="Times New Roman" w:hAnsi="Times New Roman" w:cs="Times New Roman"/>
              </w:rPr>
            </w:pPr>
          </w:p>
        </w:tc>
      </w:tr>
      <w:tr w:rsidR="009B6283">
        <w:tc>
          <w:tcPr>
            <w:tcW w:w="7477" w:type="dxa"/>
          </w:tcPr>
          <w:p w:rsidR="009B6283" w:rsidRDefault="005B1CC1" w:rsidP="005B1CC1">
            <w:pPr>
              <w:pStyle w:val="LO-normal"/>
              <w:widowControl w:val="0"/>
              <w:numPr>
                <w:ilvl w:val="1"/>
                <w:numId w:val="46"/>
              </w:numPr>
              <w:ind w:left="0" w:hanging="2"/>
            </w:pPr>
            <w:r>
              <w:t>Organizacija i koordinacija samovrednovanja škole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3</w:t>
            </w:r>
          </w:p>
        </w:tc>
      </w:tr>
      <w:tr w:rsidR="009B6283">
        <w:tc>
          <w:tcPr>
            <w:tcW w:w="7477" w:type="dxa"/>
          </w:tcPr>
          <w:p w:rsidR="009B6283" w:rsidRDefault="005B1CC1" w:rsidP="005B1CC1">
            <w:pPr>
              <w:pStyle w:val="LO-normal"/>
              <w:widowControl w:val="0"/>
              <w:numPr>
                <w:ilvl w:val="1"/>
                <w:numId w:val="46"/>
              </w:numPr>
              <w:ind w:left="0" w:hanging="2"/>
            </w:pPr>
            <w:r>
              <w:t>Organizacija prijevoza i prehrane učenika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rsidP="005B1CC1">
            <w:pPr>
              <w:pStyle w:val="LO-normal"/>
              <w:widowControl w:val="0"/>
              <w:numPr>
                <w:ilvl w:val="1"/>
                <w:numId w:val="46"/>
              </w:numPr>
              <w:ind w:left="0" w:hanging="2"/>
            </w:pPr>
            <w:r>
              <w:t>Organizacija i koordinacija zdravstvene i socijale zaštite učenika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rsidP="005B1CC1">
            <w:pPr>
              <w:pStyle w:val="LO-normal"/>
              <w:widowControl w:val="0"/>
              <w:numPr>
                <w:ilvl w:val="1"/>
                <w:numId w:val="46"/>
              </w:numPr>
              <w:ind w:left="0" w:hanging="2"/>
            </w:pPr>
            <w:r>
              <w:t xml:space="preserve">Organizacija i priprema </w:t>
            </w:r>
            <w:r>
              <w:t>izvanučioničke nastave, izleta i ekskurzija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1</w:t>
            </w:r>
          </w:p>
        </w:tc>
      </w:tr>
      <w:tr w:rsidR="009B6283">
        <w:tc>
          <w:tcPr>
            <w:tcW w:w="7477" w:type="dxa"/>
          </w:tcPr>
          <w:p w:rsidR="009B6283" w:rsidRDefault="005B1CC1" w:rsidP="005B1CC1">
            <w:pPr>
              <w:pStyle w:val="LO-normal"/>
              <w:widowControl w:val="0"/>
              <w:numPr>
                <w:ilvl w:val="1"/>
                <w:numId w:val="46"/>
              </w:numPr>
              <w:ind w:left="0" w:hanging="2"/>
            </w:pPr>
            <w:r>
              <w:t>Organizacija i koordinacija rada kolegijalnih tijela škole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5</w:t>
            </w:r>
          </w:p>
        </w:tc>
      </w:tr>
      <w:tr w:rsidR="009B6283">
        <w:tc>
          <w:tcPr>
            <w:tcW w:w="7477" w:type="dxa"/>
          </w:tcPr>
          <w:p w:rsidR="009B6283" w:rsidRDefault="005B1CC1" w:rsidP="005B1CC1">
            <w:pPr>
              <w:pStyle w:val="LO-normal"/>
              <w:widowControl w:val="0"/>
              <w:numPr>
                <w:ilvl w:val="1"/>
                <w:numId w:val="46"/>
              </w:numPr>
              <w:ind w:left="0" w:hanging="2"/>
            </w:pPr>
            <w:r>
              <w:t>Organizacija  i koordinacija obilježavanja državnih blagdana i praznika</w:t>
            </w:r>
          </w:p>
          <w:p w:rsidR="009B6283" w:rsidRDefault="009B6283">
            <w:pPr>
              <w:pStyle w:val="LO-normal"/>
              <w:widowControl w:val="0"/>
              <w:ind w:left="0" w:firstLine="0"/>
            </w:pP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rsidP="005B1CC1">
            <w:pPr>
              <w:pStyle w:val="LO-normal"/>
              <w:widowControl w:val="0"/>
              <w:numPr>
                <w:ilvl w:val="0"/>
                <w:numId w:val="46"/>
              </w:numPr>
              <w:ind w:left="0" w:hanging="2"/>
              <w:rPr>
                <w:b/>
                <w:sz w:val="24"/>
                <w:szCs w:val="24"/>
              </w:rPr>
            </w:pPr>
            <w:r>
              <w:rPr>
                <w:b/>
                <w:sz w:val="24"/>
                <w:szCs w:val="24"/>
              </w:rPr>
              <w:t>PRAĆENJE REALIZACIJE PLANIRANOG RADA ŠKOLE</w:t>
            </w:r>
          </w:p>
        </w:tc>
        <w:tc>
          <w:tcPr>
            <w:tcW w:w="1810" w:type="dxa"/>
          </w:tcPr>
          <w:p w:rsidR="009B6283" w:rsidRDefault="009B6283">
            <w:pPr>
              <w:pStyle w:val="LO-normal"/>
              <w:widowControl w:val="0"/>
              <w:ind w:left="0" w:hanging="2"/>
              <w:jc w:val="center"/>
              <w:rPr>
                <w:rFonts w:ascii="Times New Roman" w:eastAsia="Times New Roman" w:hAnsi="Times New Roman" w:cs="Times New Roman"/>
              </w:rPr>
            </w:pPr>
          </w:p>
        </w:tc>
      </w:tr>
      <w:tr w:rsidR="009B6283">
        <w:tc>
          <w:tcPr>
            <w:tcW w:w="7477" w:type="dxa"/>
          </w:tcPr>
          <w:p w:rsidR="009B6283" w:rsidRDefault="005B1CC1" w:rsidP="005B1CC1">
            <w:pPr>
              <w:pStyle w:val="LO-normal"/>
              <w:widowControl w:val="0"/>
              <w:numPr>
                <w:ilvl w:val="1"/>
                <w:numId w:val="46"/>
              </w:numPr>
              <w:ind w:left="0" w:hanging="2"/>
            </w:pPr>
            <w:r>
              <w:t>Praćenje i uvid u ostvarenje Plana i programa rada škole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5</w:t>
            </w:r>
          </w:p>
        </w:tc>
      </w:tr>
      <w:tr w:rsidR="009B6283">
        <w:tc>
          <w:tcPr>
            <w:tcW w:w="7477" w:type="dxa"/>
          </w:tcPr>
          <w:p w:rsidR="009B6283" w:rsidRDefault="005B1CC1" w:rsidP="005B1CC1">
            <w:pPr>
              <w:pStyle w:val="LO-normal"/>
              <w:widowControl w:val="0"/>
              <w:numPr>
                <w:ilvl w:val="1"/>
                <w:numId w:val="46"/>
              </w:numPr>
              <w:ind w:left="0" w:hanging="2"/>
            </w:pPr>
            <w:r>
              <w:t>Vrednovanje i analiza uspjeha na kraju odgojno obrazovnih razdoblja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8</w:t>
            </w:r>
          </w:p>
        </w:tc>
      </w:tr>
      <w:tr w:rsidR="009B6283">
        <w:tc>
          <w:tcPr>
            <w:tcW w:w="7477" w:type="dxa"/>
          </w:tcPr>
          <w:p w:rsidR="009B6283" w:rsidRDefault="005B1CC1" w:rsidP="005B1CC1">
            <w:pPr>
              <w:pStyle w:val="LO-normal"/>
              <w:widowControl w:val="0"/>
              <w:numPr>
                <w:ilvl w:val="1"/>
                <w:numId w:val="46"/>
              </w:numPr>
              <w:ind w:left="0" w:hanging="2"/>
            </w:pPr>
            <w:r>
              <w:t>Administrativno pedagoško instruktivni rad s učiteljima, stručnim suradnicima i pripravnicima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4</w:t>
            </w:r>
          </w:p>
        </w:tc>
      </w:tr>
      <w:tr w:rsidR="009B6283">
        <w:tc>
          <w:tcPr>
            <w:tcW w:w="7477" w:type="dxa"/>
          </w:tcPr>
          <w:p w:rsidR="009B6283" w:rsidRDefault="005B1CC1" w:rsidP="005B1CC1">
            <w:pPr>
              <w:pStyle w:val="LO-normal"/>
              <w:widowControl w:val="0"/>
              <w:numPr>
                <w:ilvl w:val="1"/>
                <w:numId w:val="46"/>
              </w:numPr>
              <w:ind w:left="0" w:hanging="2"/>
            </w:pPr>
            <w:r>
              <w:t>Praćenje rada školskih povje</w:t>
            </w:r>
            <w:r>
              <w:t>renstava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4</w:t>
            </w:r>
          </w:p>
        </w:tc>
      </w:tr>
      <w:tr w:rsidR="009B6283">
        <w:tc>
          <w:tcPr>
            <w:tcW w:w="7477" w:type="dxa"/>
          </w:tcPr>
          <w:p w:rsidR="009B6283" w:rsidRDefault="005B1CC1" w:rsidP="005B1CC1">
            <w:pPr>
              <w:pStyle w:val="LO-normal"/>
              <w:widowControl w:val="0"/>
              <w:numPr>
                <w:ilvl w:val="1"/>
                <w:numId w:val="46"/>
              </w:numPr>
              <w:ind w:left="0" w:hanging="2"/>
            </w:pPr>
            <w:r>
              <w:t>Praćenje i koordinacija rada administrativne službe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rsidP="005B1CC1">
            <w:pPr>
              <w:pStyle w:val="LO-normal"/>
              <w:widowControl w:val="0"/>
              <w:numPr>
                <w:ilvl w:val="1"/>
                <w:numId w:val="46"/>
              </w:numPr>
              <w:ind w:left="0" w:hanging="2"/>
            </w:pPr>
            <w:r>
              <w:t>Praćenje i koordinacija tehničke službe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rsidP="005B1CC1">
            <w:pPr>
              <w:pStyle w:val="LO-normal"/>
              <w:widowControl w:val="0"/>
              <w:numPr>
                <w:ilvl w:val="1"/>
                <w:numId w:val="46"/>
              </w:numPr>
              <w:ind w:left="0" w:hanging="2"/>
            </w:pPr>
            <w:r>
              <w:t>Praćenje i analiza suradnje s institucijama izvan škole</w:t>
            </w:r>
          </w:p>
          <w:p w:rsidR="009B6283" w:rsidRDefault="009B6283">
            <w:pPr>
              <w:pStyle w:val="LO-normal"/>
              <w:widowControl w:val="0"/>
              <w:ind w:left="0" w:firstLine="0"/>
            </w:pP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3</w:t>
            </w:r>
          </w:p>
        </w:tc>
      </w:tr>
      <w:tr w:rsidR="009B6283">
        <w:tc>
          <w:tcPr>
            <w:tcW w:w="7477" w:type="dxa"/>
          </w:tcPr>
          <w:p w:rsidR="009B6283" w:rsidRDefault="005B1CC1" w:rsidP="005B1CC1">
            <w:pPr>
              <w:pStyle w:val="LO-normal"/>
              <w:widowControl w:val="0"/>
              <w:numPr>
                <w:ilvl w:val="0"/>
                <w:numId w:val="46"/>
              </w:numPr>
              <w:ind w:left="0" w:hanging="2"/>
              <w:rPr>
                <w:b/>
                <w:sz w:val="24"/>
                <w:szCs w:val="24"/>
              </w:rPr>
            </w:pPr>
            <w:r>
              <w:rPr>
                <w:b/>
                <w:sz w:val="24"/>
                <w:szCs w:val="24"/>
              </w:rPr>
              <w:t>RAD U STRUČNIM I KOLEGIJALNIM TIJELIMA ŠKOLE</w:t>
            </w:r>
          </w:p>
        </w:tc>
        <w:tc>
          <w:tcPr>
            <w:tcW w:w="1810" w:type="dxa"/>
          </w:tcPr>
          <w:p w:rsidR="009B6283" w:rsidRDefault="009B6283">
            <w:pPr>
              <w:pStyle w:val="LO-normal"/>
              <w:widowControl w:val="0"/>
              <w:ind w:left="0" w:hanging="2"/>
              <w:jc w:val="center"/>
              <w:rPr>
                <w:rFonts w:ascii="Times New Roman" w:eastAsia="Times New Roman" w:hAnsi="Times New Roman" w:cs="Times New Roman"/>
              </w:rPr>
            </w:pPr>
          </w:p>
        </w:tc>
      </w:tr>
      <w:tr w:rsidR="009B6283">
        <w:tc>
          <w:tcPr>
            <w:tcW w:w="7477" w:type="dxa"/>
          </w:tcPr>
          <w:p w:rsidR="009B6283" w:rsidRDefault="005B1CC1" w:rsidP="005B1CC1">
            <w:pPr>
              <w:pStyle w:val="LO-normal"/>
              <w:widowControl w:val="0"/>
              <w:numPr>
                <w:ilvl w:val="1"/>
                <w:numId w:val="46"/>
              </w:numPr>
              <w:ind w:left="0" w:hanging="2"/>
            </w:pPr>
            <w:r>
              <w:t>Planiranje, pripremanje i vođenje sjednica kolegijalnih i stručnih tijela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rsidP="005B1CC1">
            <w:pPr>
              <w:pStyle w:val="LO-normal"/>
              <w:widowControl w:val="0"/>
              <w:numPr>
                <w:ilvl w:val="1"/>
                <w:numId w:val="46"/>
              </w:numPr>
              <w:ind w:left="0" w:hanging="2"/>
            </w:pPr>
            <w:r>
              <w:t>Suradnja sa Sindikalnom podružnicom škole</w:t>
            </w:r>
          </w:p>
          <w:p w:rsidR="009B6283" w:rsidRDefault="009B6283">
            <w:pPr>
              <w:pStyle w:val="LO-normal"/>
              <w:widowControl w:val="0"/>
              <w:ind w:left="0" w:firstLine="0"/>
            </w:pP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1</w:t>
            </w:r>
          </w:p>
        </w:tc>
      </w:tr>
      <w:tr w:rsidR="009B6283">
        <w:tc>
          <w:tcPr>
            <w:tcW w:w="7477" w:type="dxa"/>
          </w:tcPr>
          <w:p w:rsidR="009B6283" w:rsidRDefault="005B1CC1" w:rsidP="005B1CC1">
            <w:pPr>
              <w:pStyle w:val="LO-normal"/>
              <w:widowControl w:val="0"/>
              <w:numPr>
                <w:ilvl w:val="0"/>
                <w:numId w:val="46"/>
              </w:numPr>
              <w:ind w:left="0" w:hanging="2"/>
              <w:rPr>
                <w:b/>
                <w:sz w:val="24"/>
                <w:szCs w:val="24"/>
              </w:rPr>
            </w:pPr>
            <w:r>
              <w:rPr>
                <w:b/>
                <w:sz w:val="24"/>
                <w:szCs w:val="24"/>
              </w:rPr>
              <w:t>RAD S UČENICIMA, UČITELJIMA, STRUČNIM SURADNICIMA I RODITELJIMA</w:t>
            </w:r>
          </w:p>
        </w:tc>
        <w:tc>
          <w:tcPr>
            <w:tcW w:w="1810" w:type="dxa"/>
          </w:tcPr>
          <w:p w:rsidR="009B6283" w:rsidRDefault="009B6283">
            <w:pPr>
              <w:pStyle w:val="LO-normal"/>
              <w:widowControl w:val="0"/>
              <w:ind w:left="0" w:hanging="2"/>
              <w:jc w:val="center"/>
              <w:rPr>
                <w:rFonts w:ascii="Times New Roman" w:eastAsia="Times New Roman" w:hAnsi="Times New Roman" w:cs="Times New Roman"/>
              </w:rPr>
            </w:pPr>
          </w:p>
        </w:tc>
      </w:tr>
      <w:tr w:rsidR="009B6283">
        <w:tc>
          <w:tcPr>
            <w:tcW w:w="7477" w:type="dxa"/>
          </w:tcPr>
          <w:p w:rsidR="009B6283" w:rsidRDefault="005B1CC1" w:rsidP="005B1CC1">
            <w:pPr>
              <w:pStyle w:val="LO-normal"/>
              <w:widowControl w:val="0"/>
              <w:numPr>
                <w:ilvl w:val="1"/>
                <w:numId w:val="46"/>
              </w:numPr>
              <w:ind w:left="0" w:hanging="2"/>
            </w:pPr>
            <w:r>
              <w:t>Dnevna, tjedna i mjesečna planiranja s učiteljima i suradnicima</w:t>
            </w:r>
          </w:p>
          <w:p w:rsidR="009B6283" w:rsidRDefault="005B1CC1" w:rsidP="005B1CC1">
            <w:pPr>
              <w:pStyle w:val="LO-normal"/>
              <w:widowControl w:val="0"/>
              <w:numPr>
                <w:ilvl w:val="1"/>
                <w:numId w:val="46"/>
              </w:numPr>
              <w:ind w:left="0" w:hanging="2"/>
            </w:pPr>
            <w:r>
              <w:t>Uvid u nastavu i analiza odgojno-obrazovnog rada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6</w:t>
            </w:r>
          </w:p>
        </w:tc>
      </w:tr>
      <w:tr w:rsidR="009B6283">
        <w:tc>
          <w:tcPr>
            <w:tcW w:w="7477" w:type="dxa"/>
          </w:tcPr>
          <w:p w:rsidR="009B6283" w:rsidRDefault="005B1CC1" w:rsidP="005B1CC1">
            <w:pPr>
              <w:pStyle w:val="LO-normal"/>
              <w:widowControl w:val="0"/>
              <w:numPr>
                <w:ilvl w:val="1"/>
                <w:numId w:val="46"/>
              </w:numPr>
              <w:ind w:left="0" w:hanging="2"/>
            </w:pPr>
            <w:r>
              <w:t>Praćenje rada učeničkih društava, grupa i pomoć u radu</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rsidP="005B1CC1">
            <w:pPr>
              <w:pStyle w:val="LO-normal"/>
              <w:widowControl w:val="0"/>
              <w:numPr>
                <w:ilvl w:val="1"/>
                <w:numId w:val="46"/>
              </w:numPr>
              <w:ind w:left="0" w:hanging="2"/>
            </w:pPr>
            <w:r>
              <w:t>Briga o sigurnosti, pravima i obvezama učenika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3</w:t>
            </w:r>
          </w:p>
        </w:tc>
      </w:tr>
      <w:tr w:rsidR="009B6283">
        <w:tc>
          <w:tcPr>
            <w:tcW w:w="7477" w:type="dxa"/>
          </w:tcPr>
          <w:p w:rsidR="009B6283" w:rsidRDefault="005B1CC1" w:rsidP="005B1CC1">
            <w:pPr>
              <w:pStyle w:val="LO-normal"/>
              <w:widowControl w:val="0"/>
              <w:numPr>
                <w:ilvl w:val="1"/>
                <w:numId w:val="46"/>
              </w:numPr>
              <w:ind w:left="0" w:hanging="2"/>
            </w:pPr>
            <w:r>
              <w:t>Suradnja i pomoć  pri realizaciji poslova svih djelatnika škole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6</w:t>
            </w:r>
          </w:p>
        </w:tc>
      </w:tr>
      <w:tr w:rsidR="009B6283">
        <w:tc>
          <w:tcPr>
            <w:tcW w:w="7477" w:type="dxa"/>
          </w:tcPr>
          <w:p w:rsidR="009B6283" w:rsidRDefault="005B1CC1" w:rsidP="005B1CC1">
            <w:pPr>
              <w:pStyle w:val="LO-normal"/>
              <w:widowControl w:val="0"/>
              <w:numPr>
                <w:ilvl w:val="1"/>
                <w:numId w:val="46"/>
              </w:numPr>
              <w:ind w:left="0" w:hanging="2"/>
            </w:pPr>
            <w:r>
              <w:t>Briga o sigurnosti, pravima i obvezama svih zaposlenika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4</w:t>
            </w:r>
          </w:p>
        </w:tc>
      </w:tr>
      <w:tr w:rsidR="009B6283">
        <w:tc>
          <w:tcPr>
            <w:tcW w:w="7477" w:type="dxa"/>
          </w:tcPr>
          <w:p w:rsidR="009B6283" w:rsidRDefault="005B1CC1" w:rsidP="005B1CC1">
            <w:pPr>
              <w:pStyle w:val="LO-normal"/>
              <w:widowControl w:val="0"/>
              <w:numPr>
                <w:ilvl w:val="1"/>
                <w:numId w:val="46"/>
              </w:numPr>
              <w:ind w:left="0" w:hanging="2"/>
            </w:pPr>
            <w:r>
              <w:t>Savjetodavni rad s roditeljima/individualno i skupno/</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5</w:t>
            </w:r>
          </w:p>
        </w:tc>
      </w:tr>
      <w:tr w:rsidR="009B6283">
        <w:tc>
          <w:tcPr>
            <w:tcW w:w="7477" w:type="dxa"/>
          </w:tcPr>
          <w:p w:rsidR="009B6283" w:rsidRDefault="009B6283">
            <w:pPr>
              <w:pStyle w:val="LO-normal"/>
              <w:widowControl w:val="0"/>
              <w:spacing w:after="200" w:line="276" w:lineRule="auto"/>
              <w:ind w:left="0" w:hanging="2"/>
            </w:pPr>
          </w:p>
        </w:tc>
        <w:tc>
          <w:tcPr>
            <w:tcW w:w="1810" w:type="dxa"/>
          </w:tcPr>
          <w:p w:rsidR="009B6283" w:rsidRDefault="009B6283">
            <w:pPr>
              <w:pStyle w:val="LO-normal"/>
              <w:widowControl w:val="0"/>
              <w:ind w:left="0" w:hanging="2"/>
              <w:jc w:val="center"/>
              <w:rPr>
                <w:rFonts w:ascii="Times New Roman" w:eastAsia="Times New Roman" w:hAnsi="Times New Roman" w:cs="Times New Roman"/>
              </w:rPr>
            </w:pPr>
          </w:p>
        </w:tc>
      </w:tr>
      <w:tr w:rsidR="009B6283">
        <w:tc>
          <w:tcPr>
            <w:tcW w:w="7477" w:type="dxa"/>
          </w:tcPr>
          <w:p w:rsidR="009B6283" w:rsidRDefault="005B1CC1" w:rsidP="005B1CC1">
            <w:pPr>
              <w:pStyle w:val="LO-normal"/>
              <w:widowControl w:val="0"/>
              <w:numPr>
                <w:ilvl w:val="0"/>
                <w:numId w:val="46"/>
              </w:numPr>
              <w:ind w:left="0" w:hanging="2"/>
              <w:rPr>
                <w:b/>
                <w:sz w:val="24"/>
                <w:szCs w:val="24"/>
              </w:rPr>
            </w:pPr>
            <w:r>
              <w:rPr>
                <w:b/>
                <w:sz w:val="24"/>
                <w:szCs w:val="24"/>
              </w:rPr>
              <w:t>ADMINISTRATIVNO – UPRAVNI I RAČUNOVODSTVENI POSLOVI</w:t>
            </w:r>
          </w:p>
        </w:tc>
        <w:tc>
          <w:tcPr>
            <w:tcW w:w="1810" w:type="dxa"/>
          </w:tcPr>
          <w:p w:rsidR="009B6283" w:rsidRDefault="009B6283">
            <w:pPr>
              <w:pStyle w:val="LO-normal"/>
              <w:widowControl w:val="0"/>
              <w:ind w:left="0" w:hanging="2"/>
              <w:jc w:val="center"/>
              <w:rPr>
                <w:rFonts w:ascii="Times New Roman" w:eastAsia="Times New Roman" w:hAnsi="Times New Roman" w:cs="Times New Roman"/>
              </w:rPr>
            </w:pPr>
          </w:p>
        </w:tc>
      </w:tr>
      <w:tr w:rsidR="009B6283">
        <w:tc>
          <w:tcPr>
            <w:tcW w:w="7477" w:type="dxa"/>
          </w:tcPr>
          <w:p w:rsidR="009B6283" w:rsidRDefault="005B1CC1" w:rsidP="005B1CC1">
            <w:pPr>
              <w:pStyle w:val="LO-normal"/>
              <w:widowControl w:val="0"/>
              <w:numPr>
                <w:ilvl w:val="1"/>
                <w:numId w:val="46"/>
              </w:numPr>
              <w:ind w:left="0" w:hanging="2"/>
            </w:pPr>
            <w:r>
              <w:t>Rad i suradnja s tajnikom škole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5</w:t>
            </w:r>
          </w:p>
        </w:tc>
      </w:tr>
      <w:tr w:rsidR="009B6283">
        <w:tc>
          <w:tcPr>
            <w:tcW w:w="7477" w:type="dxa"/>
          </w:tcPr>
          <w:p w:rsidR="009B6283" w:rsidRDefault="005B1CC1" w:rsidP="005B1CC1">
            <w:pPr>
              <w:pStyle w:val="LO-normal"/>
              <w:widowControl w:val="0"/>
              <w:numPr>
                <w:ilvl w:val="1"/>
                <w:numId w:val="46"/>
              </w:numPr>
              <w:ind w:left="0" w:hanging="2"/>
            </w:pPr>
            <w:r>
              <w:t>Provedba zakonskih i podzakonskih akata te naputaka MZO-a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rsidP="005B1CC1">
            <w:pPr>
              <w:pStyle w:val="LO-normal"/>
              <w:widowControl w:val="0"/>
              <w:numPr>
                <w:ilvl w:val="1"/>
                <w:numId w:val="46"/>
              </w:numPr>
              <w:ind w:left="0" w:hanging="2"/>
            </w:pPr>
            <w:r>
              <w:t>Usklađivanje i provedba općih i pojedinačnih akata škole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rsidP="005B1CC1">
            <w:pPr>
              <w:pStyle w:val="LO-normal"/>
              <w:widowControl w:val="0"/>
              <w:numPr>
                <w:ilvl w:val="1"/>
                <w:numId w:val="46"/>
              </w:numPr>
              <w:ind w:left="0" w:hanging="2"/>
            </w:pPr>
            <w:r>
              <w:lastRenderedPageBreak/>
              <w:t>Provođenje raznih natječaja za potrebe škole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4</w:t>
            </w:r>
          </w:p>
        </w:tc>
      </w:tr>
      <w:tr w:rsidR="009B6283">
        <w:tc>
          <w:tcPr>
            <w:tcW w:w="7477" w:type="dxa"/>
          </w:tcPr>
          <w:p w:rsidR="009B6283" w:rsidRDefault="005B1CC1" w:rsidP="005B1CC1">
            <w:pPr>
              <w:pStyle w:val="LO-normal"/>
              <w:widowControl w:val="0"/>
              <w:numPr>
                <w:ilvl w:val="1"/>
                <w:numId w:val="46"/>
              </w:numPr>
              <w:ind w:left="0" w:hanging="2"/>
            </w:pPr>
            <w:r>
              <w:t>Prijem u radni odnos/uz  suglasnost  Školskog odbora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3</w:t>
            </w:r>
          </w:p>
        </w:tc>
      </w:tr>
      <w:tr w:rsidR="009B6283">
        <w:tc>
          <w:tcPr>
            <w:tcW w:w="7477" w:type="dxa"/>
          </w:tcPr>
          <w:p w:rsidR="009B6283" w:rsidRDefault="005B1CC1" w:rsidP="005B1CC1">
            <w:pPr>
              <w:pStyle w:val="LO-normal"/>
              <w:widowControl w:val="0"/>
              <w:numPr>
                <w:ilvl w:val="1"/>
                <w:numId w:val="46"/>
              </w:numPr>
              <w:ind w:left="0" w:hanging="2"/>
            </w:pPr>
            <w:r>
              <w:t>Poslovi zastupanja škole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3</w:t>
            </w:r>
          </w:p>
        </w:tc>
      </w:tr>
      <w:tr w:rsidR="009B6283">
        <w:tc>
          <w:tcPr>
            <w:tcW w:w="7477" w:type="dxa"/>
          </w:tcPr>
          <w:p w:rsidR="009B6283" w:rsidRDefault="005B1CC1" w:rsidP="005B1CC1">
            <w:pPr>
              <w:pStyle w:val="LO-normal"/>
              <w:widowControl w:val="0"/>
              <w:numPr>
                <w:ilvl w:val="1"/>
                <w:numId w:val="46"/>
              </w:numPr>
              <w:ind w:left="0" w:hanging="2"/>
            </w:pPr>
            <w:r>
              <w:t>Rad i suradnja s računovođom škole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4</w:t>
            </w:r>
          </w:p>
        </w:tc>
      </w:tr>
      <w:tr w:rsidR="009B6283">
        <w:tc>
          <w:tcPr>
            <w:tcW w:w="7477" w:type="dxa"/>
          </w:tcPr>
          <w:p w:rsidR="009B6283" w:rsidRDefault="005B1CC1" w:rsidP="005B1CC1">
            <w:pPr>
              <w:pStyle w:val="LO-normal"/>
              <w:widowControl w:val="0"/>
              <w:numPr>
                <w:ilvl w:val="1"/>
                <w:numId w:val="46"/>
              </w:numPr>
              <w:ind w:left="0" w:hanging="2"/>
            </w:pPr>
            <w:r>
              <w:t>Kontrola i nadzor računovodstvenog poslovanja</w:t>
            </w:r>
          </w:p>
          <w:p w:rsidR="009B6283" w:rsidRDefault="009B6283">
            <w:pPr>
              <w:pStyle w:val="LO-normal"/>
              <w:widowControl w:val="0"/>
              <w:ind w:left="0" w:firstLine="0"/>
            </w:pP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4</w:t>
            </w:r>
          </w:p>
        </w:tc>
      </w:tr>
      <w:tr w:rsidR="009B6283">
        <w:tc>
          <w:tcPr>
            <w:tcW w:w="7477" w:type="dxa"/>
          </w:tcPr>
          <w:p w:rsidR="009B6283" w:rsidRDefault="005B1CC1" w:rsidP="005B1CC1">
            <w:pPr>
              <w:pStyle w:val="LO-normal"/>
              <w:widowControl w:val="0"/>
              <w:numPr>
                <w:ilvl w:val="0"/>
                <w:numId w:val="46"/>
              </w:numPr>
              <w:ind w:left="0" w:hanging="2"/>
              <w:rPr>
                <w:b/>
                <w:sz w:val="24"/>
                <w:szCs w:val="24"/>
              </w:rPr>
            </w:pPr>
            <w:r>
              <w:rPr>
                <w:b/>
                <w:sz w:val="24"/>
                <w:szCs w:val="24"/>
              </w:rPr>
              <w:t>SURADNJA S UDRUGAMA, USTANOVAMA I INSTITUCIJAMA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20</w:t>
            </w:r>
          </w:p>
        </w:tc>
      </w:tr>
      <w:tr w:rsidR="009B6283">
        <w:trPr>
          <w:cantSplit/>
        </w:trPr>
        <w:tc>
          <w:tcPr>
            <w:tcW w:w="7477" w:type="dxa"/>
          </w:tcPr>
          <w:p w:rsidR="009B6283" w:rsidRDefault="005B1CC1" w:rsidP="005B1CC1">
            <w:pPr>
              <w:pStyle w:val="LO-normal"/>
              <w:widowControl w:val="0"/>
              <w:numPr>
                <w:ilvl w:val="1"/>
                <w:numId w:val="46"/>
              </w:numPr>
              <w:ind w:left="0" w:hanging="2"/>
            </w:pPr>
            <w:r>
              <w:t>Predstavljanje škole</w:t>
            </w:r>
          </w:p>
        </w:tc>
        <w:tc>
          <w:tcPr>
            <w:tcW w:w="1810" w:type="dxa"/>
            <w:vMerge w:val="restart"/>
          </w:tcPr>
          <w:p w:rsidR="009B6283" w:rsidRDefault="009B6283">
            <w:pPr>
              <w:pStyle w:val="LO-normal"/>
              <w:widowControl w:val="0"/>
              <w:ind w:left="0" w:hanging="2"/>
              <w:jc w:val="center"/>
              <w:rPr>
                <w:rFonts w:ascii="Times New Roman" w:eastAsia="Times New Roman" w:hAnsi="Times New Roman" w:cs="Times New Roman"/>
              </w:rPr>
            </w:pPr>
          </w:p>
        </w:tc>
      </w:tr>
      <w:tr w:rsidR="009B6283">
        <w:trPr>
          <w:cantSplit/>
        </w:trPr>
        <w:tc>
          <w:tcPr>
            <w:tcW w:w="7477" w:type="dxa"/>
          </w:tcPr>
          <w:p w:rsidR="009B6283" w:rsidRDefault="005B1CC1" w:rsidP="005B1CC1">
            <w:pPr>
              <w:pStyle w:val="LO-normal"/>
              <w:widowControl w:val="0"/>
              <w:numPr>
                <w:ilvl w:val="1"/>
                <w:numId w:val="46"/>
              </w:numPr>
              <w:ind w:left="0" w:hanging="2"/>
            </w:pPr>
            <w:r>
              <w:t>Suradnja s Ministarstvom znanosti i obrazovanja</w:t>
            </w:r>
          </w:p>
        </w:tc>
        <w:tc>
          <w:tcPr>
            <w:tcW w:w="1810" w:type="dxa"/>
            <w:vMerge/>
          </w:tcPr>
          <w:p w:rsidR="009B6283" w:rsidRDefault="009B6283">
            <w:pPr>
              <w:ind w:left="0" w:hanging="2"/>
            </w:pPr>
          </w:p>
        </w:tc>
      </w:tr>
      <w:tr w:rsidR="009B6283">
        <w:trPr>
          <w:cantSplit/>
        </w:trPr>
        <w:tc>
          <w:tcPr>
            <w:tcW w:w="7477" w:type="dxa"/>
          </w:tcPr>
          <w:p w:rsidR="009B6283" w:rsidRDefault="005B1CC1" w:rsidP="005B1CC1">
            <w:pPr>
              <w:pStyle w:val="LO-normal"/>
              <w:widowControl w:val="0"/>
              <w:numPr>
                <w:ilvl w:val="1"/>
                <w:numId w:val="46"/>
              </w:numPr>
              <w:ind w:left="0" w:hanging="2"/>
            </w:pPr>
            <w:r>
              <w:t>Suradnja s Agencijom za odgoj i obrazovanje</w:t>
            </w:r>
          </w:p>
        </w:tc>
        <w:tc>
          <w:tcPr>
            <w:tcW w:w="1810" w:type="dxa"/>
            <w:vMerge/>
          </w:tcPr>
          <w:p w:rsidR="009B6283" w:rsidRDefault="009B6283">
            <w:pPr>
              <w:ind w:left="0" w:hanging="2"/>
            </w:pPr>
          </w:p>
        </w:tc>
      </w:tr>
      <w:tr w:rsidR="009B6283">
        <w:trPr>
          <w:cantSplit/>
        </w:trPr>
        <w:tc>
          <w:tcPr>
            <w:tcW w:w="7477" w:type="dxa"/>
          </w:tcPr>
          <w:p w:rsidR="009B6283" w:rsidRDefault="005B1CC1" w:rsidP="005B1CC1">
            <w:pPr>
              <w:pStyle w:val="LO-normal"/>
              <w:widowControl w:val="0"/>
              <w:numPr>
                <w:ilvl w:val="1"/>
                <w:numId w:val="46"/>
              </w:numPr>
              <w:ind w:left="0" w:hanging="2"/>
            </w:pPr>
            <w:r>
              <w:t>Suradnja s Nacionalnim centrom za vanjsko vrednovanje obrazovanja</w:t>
            </w:r>
          </w:p>
        </w:tc>
        <w:tc>
          <w:tcPr>
            <w:tcW w:w="1810" w:type="dxa"/>
            <w:vMerge/>
          </w:tcPr>
          <w:p w:rsidR="009B6283" w:rsidRDefault="009B6283">
            <w:pPr>
              <w:ind w:left="0" w:hanging="2"/>
            </w:pPr>
          </w:p>
        </w:tc>
      </w:tr>
      <w:tr w:rsidR="009B6283">
        <w:trPr>
          <w:cantSplit/>
        </w:trPr>
        <w:tc>
          <w:tcPr>
            <w:tcW w:w="7477" w:type="dxa"/>
          </w:tcPr>
          <w:p w:rsidR="009B6283" w:rsidRDefault="005B1CC1" w:rsidP="005B1CC1">
            <w:pPr>
              <w:pStyle w:val="LO-normal"/>
              <w:widowControl w:val="0"/>
              <w:numPr>
                <w:ilvl w:val="1"/>
                <w:numId w:val="46"/>
              </w:numPr>
              <w:ind w:left="0" w:hanging="2"/>
            </w:pPr>
            <w:r>
              <w:t>Suradnja  s Agencijom za mobilnost i programe EU</w:t>
            </w:r>
          </w:p>
        </w:tc>
        <w:tc>
          <w:tcPr>
            <w:tcW w:w="1810" w:type="dxa"/>
            <w:vMerge/>
          </w:tcPr>
          <w:p w:rsidR="009B6283" w:rsidRDefault="009B6283">
            <w:pPr>
              <w:ind w:left="0" w:hanging="2"/>
            </w:pPr>
          </w:p>
        </w:tc>
      </w:tr>
      <w:tr w:rsidR="009B6283">
        <w:trPr>
          <w:cantSplit/>
        </w:trPr>
        <w:tc>
          <w:tcPr>
            <w:tcW w:w="7477" w:type="dxa"/>
          </w:tcPr>
          <w:p w:rsidR="009B6283" w:rsidRDefault="005B1CC1" w:rsidP="005B1CC1">
            <w:pPr>
              <w:pStyle w:val="LO-normal"/>
              <w:widowControl w:val="0"/>
              <w:numPr>
                <w:ilvl w:val="1"/>
                <w:numId w:val="46"/>
              </w:numPr>
              <w:ind w:left="0" w:hanging="2"/>
            </w:pPr>
            <w:r>
              <w:t>Suradnja s Uredom državne uprave</w:t>
            </w:r>
          </w:p>
        </w:tc>
        <w:tc>
          <w:tcPr>
            <w:tcW w:w="1810" w:type="dxa"/>
            <w:vMerge/>
          </w:tcPr>
          <w:p w:rsidR="009B6283" w:rsidRDefault="009B6283">
            <w:pPr>
              <w:ind w:left="0" w:hanging="2"/>
            </w:pPr>
          </w:p>
        </w:tc>
      </w:tr>
      <w:tr w:rsidR="009B6283">
        <w:trPr>
          <w:cantSplit/>
        </w:trPr>
        <w:tc>
          <w:tcPr>
            <w:tcW w:w="7477" w:type="dxa"/>
          </w:tcPr>
          <w:p w:rsidR="009B6283" w:rsidRDefault="005B1CC1" w:rsidP="005B1CC1">
            <w:pPr>
              <w:pStyle w:val="LO-normal"/>
              <w:widowControl w:val="0"/>
              <w:numPr>
                <w:ilvl w:val="1"/>
                <w:numId w:val="46"/>
              </w:numPr>
              <w:ind w:left="0" w:hanging="2"/>
            </w:pPr>
            <w:r>
              <w:t>Suradnja s osnivačem</w:t>
            </w:r>
          </w:p>
        </w:tc>
        <w:tc>
          <w:tcPr>
            <w:tcW w:w="1810" w:type="dxa"/>
            <w:vMerge/>
          </w:tcPr>
          <w:p w:rsidR="009B6283" w:rsidRDefault="009B6283">
            <w:pPr>
              <w:ind w:left="0" w:hanging="2"/>
            </w:pPr>
          </w:p>
        </w:tc>
      </w:tr>
      <w:tr w:rsidR="009B6283">
        <w:trPr>
          <w:cantSplit/>
        </w:trPr>
        <w:tc>
          <w:tcPr>
            <w:tcW w:w="7477" w:type="dxa"/>
          </w:tcPr>
          <w:p w:rsidR="009B6283" w:rsidRDefault="005B1CC1" w:rsidP="005B1CC1">
            <w:pPr>
              <w:pStyle w:val="LO-normal"/>
              <w:widowControl w:val="0"/>
              <w:numPr>
                <w:ilvl w:val="1"/>
                <w:numId w:val="46"/>
              </w:numPr>
              <w:ind w:left="0" w:hanging="2"/>
            </w:pPr>
            <w:r>
              <w:t>Suradnja sa Zavodom za zapošljavanje</w:t>
            </w:r>
          </w:p>
        </w:tc>
        <w:tc>
          <w:tcPr>
            <w:tcW w:w="1810" w:type="dxa"/>
            <w:vMerge/>
          </w:tcPr>
          <w:p w:rsidR="009B6283" w:rsidRDefault="009B6283">
            <w:pPr>
              <w:ind w:left="0" w:hanging="2"/>
            </w:pPr>
          </w:p>
        </w:tc>
      </w:tr>
      <w:tr w:rsidR="009B6283">
        <w:trPr>
          <w:cantSplit/>
        </w:trPr>
        <w:tc>
          <w:tcPr>
            <w:tcW w:w="7477" w:type="dxa"/>
          </w:tcPr>
          <w:p w:rsidR="009B6283" w:rsidRDefault="005B1CC1" w:rsidP="005B1CC1">
            <w:pPr>
              <w:pStyle w:val="LO-normal"/>
              <w:widowControl w:val="0"/>
              <w:numPr>
                <w:ilvl w:val="1"/>
                <w:numId w:val="46"/>
              </w:numPr>
              <w:ind w:left="0" w:hanging="2"/>
            </w:pPr>
            <w:r>
              <w:t>Suradnja sa Zavodom za javno zdravstvo</w:t>
            </w:r>
          </w:p>
        </w:tc>
        <w:tc>
          <w:tcPr>
            <w:tcW w:w="1810" w:type="dxa"/>
            <w:vMerge/>
          </w:tcPr>
          <w:p w:rsidR="009B6283" w:rsidRDefault="009B6283">
            <w:pPr>
              <w:ind w:left="0" w:hanging="2"/>
            </w:pPr>
          </w:p>
        </w:tc>
      </w:tr>
      <w:tr w:rsidR="009B6283">
        <w:trPr>
          <w:cantSplit/>
        </w:trPr>
        <w:tc>
          <w:tcPr>
            <w:tcW w:w="7477" w:type="dxa"/>
          </w:tcPr>
          <w:p w:rsidR="009B6283" w:rsidRDefault="005B1CC1" w:rsidP="005B1CC1">
            <w:pPr>
              <w:pStyle w:val="LO-normal"/>
              <w:widowControl w:val="0"/>
              <w:numPr>
                <w:ilvl w:val="1"/>
                <w:numId w:val="46"/>
              </w:numPr>
              <w:ind w:left="0" w:hanging="2"/>
            </w:pPr>
            <w:r>
              <w:t>Suradnja s Centrom za socijalnu skrb</w:t>
            </w:r>
          </w:p>
        </w:tc>
        <w:tc>
          <w:tcPr>
            <w:tcW w:w="1810" w:type="dxa"/>
            <w:vMerge/>
          </w:tcPr>
          <w:p w:rsidR="009B6283" w:rsidRDefault="009B6283">
            <w:pPr>
              <w:ind w:left="0" w:hanging="2"/>
            </w:pPr>
          </w:p>
        </w:tc>
      </w:tr>
      <w:tr w:rsidR="009B6283">
        <w:trPr>
          <w:cantSplit/>
        </w:trPr>
        <w:tc>
          <w:tcPr>
            <w:tcW w:w="7477" w:type="dxa"/>
          </w:tcPr>
          <w:p w:rsidR="009B6283" w:rsidRDefault="005B1CC1" w:rsidP="005B1CC1">
            <w:pPr>
              <w:pStyle w:val="LO-normal"/>
              <w:widowControl w:val="0"/>
              <w:numPr>
                <w:ilvl w:val="1"/>
                <w:numId w:val="46"/>
              </w:numPr>
              <w:ind w:left="0" w:hanging="2"/>
            </w:pPr>
            <w:r>
              <w:t>Suradnja s Obiteljskim centrom</w:t>
            </w:r>
          </w:p>
        </w:tc>
        <w:tc>
          <w:tcPr>
            <w:tcW w:w="1810" w:type="dxa"/>
            <w:vMerge/>
          </w:tcPr>
          <w:p w:rsidR="009B6283" w:rsidRDefault="009B6283">
            <w:pPr>
              <w:ind w:left="0" w:hanging="2"/>
            </w:pPr>
          </w:p>
        </w:tc>
      </w:tr>
      <w:tr w:rsidR="009B6283">
        <w:trPr>
          <w:cantSplit/>
        </w:trPr>
        <w:tc>
          <w:tcPr>
            <w:tcW w:w="7477" w:type="dxa"/>
          </w:tcPr>
          <w:p w:rsidR="009B6283" w:rsidRDefault="005B1CC1" w:rsidP="005B1CC1">
            <w:pPr>
              <w:pStyle w:val="LO-normal"/>
              <w:widowControl w:val="0"/>
              <w:numPr>
                <w:ilvl w:val="1"/>
                <w:numId w:val="46"/>
              </w:numPr>
              <w:ind w:left="0" w:hanging="2"/>
            </w:pPr>
            <w:r>
              <w:t>Suradnja s Policijskom upravom</w:t>
            </w:r>
          </w:p>
        </w:tc>
        <w:tc>
          <w:tcPr>
            <w:tcW w:w="1810" w:type="dxa"/>
            <w:vMerge/>
          </w:tcPr>
          <w:p w:rsidR="009B6283" w:rsidRDefault="009B6283">
            <w:pPr>
              <w:ind w:left="0" w:hanging="2"/>
            </w:pPr>
          </w:p>
        </w:tc>
      </w:tr>
      <w:tr w:rsidR="009B6283">
        <w:trPr>
          <w:cantSplit/>
        </w:trPr>
        <w:tc>
          <w:tcPr>
            <w:tcW w:w="7477" w:type="dxa"/>
          </w:tcPr>
          <w:p w:rsidR="009B6283" w:rsidRDefault="005B1CC1" w:rsidP="005B1CC1">
            <w:pPr>
              <w:pStyle w:val="LO-normal"/>
              <w:widowControl w:val="0"/>
              <w:numPr>
                <w:ilvl w:val="1"/>
                <w:numId w:val="46"/>
              </w:numPr>
              <w:ind w:left="0" w:hanging="2"/>
            </w:pPr>
            <w:r>
              <w:t>Suradnja s Župnim uredom</w:t>
            </w:r>
          </w:p>
        </w:tc>
        <w:tc>
          <w:tcPr>
            <w:tcW w:w="1810" w:type="dxa"/>
            <w:vMerge/>
          </w:tcPr>
          <w:p w:rsidR="009B6283" w:rsidRDefault="009B6283">
            <w:pPr>
              <w:ind w:left="0" w:hanging="2"/>
            </w:pPr>
          </w:p>
        </w:tc>
      </w:tr>
      <w:tr w:rsidR="009B6283">
        <w:trPr>
          <w:cantSplit/>
        </w:trPr>
        <w:tc>
          <w:tcPr>
            <w:tcW w:w="7477" w:type="dxa"/>
          </w:tcPr>
          <w:p w:rsidR="009B6283" w:rsidRDefault="005B1CC1" w:rsidP="005B1CC1">
            <w:pPr>
              <w:pStyle w:val="LO-normal"/>
              <w:widowControl w:val="0"/>
              <w:numPr>
                <w:ilvl w:val="1"/>
                <w:numId w:val="46"/>
              </w:numPr>
              <w:ind w:left="0" w:hanging="2"/>
            </w:pPr>
            <w:r>
              <w:t>Suradnja s ostalim osnovnim i srednjim školama</w:t>
            </w:r>
          </w:p>
        </w:tc>
        <w:tc>
          <w:tcPr>
            <w:tcW w:w="1810" w:type="dxa"/>
            <w:vMerge/>
          </w:tcPr>
          <w:p w:rsidR="009B6283" w:rsidRDefault="009B6283">
            <w:pPr>
              <w:ind w:left="0" w:hanging="2"/>
            </w:pPr>
          </w:p>
        </w:tc>
      </w:tr>
      <w:tr w:rsidR="009B6283">
        <w:trPr>
          <w:cantSplit/>
        </w:trPr>
        <w:tc>
          <w:tcPr>
            <w:tcW w:w="7477" w:type="dxa"/>
          </w:tcPr>
          <w:p w:rsidR="009B6283" w:rsidRDefault="005B1CC1" w:rsidP="005B1CC1">
            <w:pPr>
              <w:pStyle w:val="LO-normal"/>
              <w:widowControl w:val="0"/>
              <w:numPr>
                <w:ilvl w:val="1"/>
                <w:numId w:val="46"/>
              </w:numPr>
              <w:ind w:left="0" w:hanging="2"/>
            </w:pPr>
            <w:r>
              <w:t>Suradnja s turističkim agencijama</w:t>
            </w:r>
          </w:p>
        </w:tc>
        <w:tc>
          <w:tcPr>
            <w:tcW w:w="1810" w:type="dxa"/>
            <w:vMerge/>
          </w:tcPr>
          <w:p w:rsidR="009B6283" w:rsidRDefault="009B6283">
            <w:pPr>
              <w:ind w:left="0" w:hanging="2"/>
            </w:pPr>
          </w:p>
        </w:tc>
      </w:tr>
      <w:tr w:rsidR="009B6283">
        <w:trPr>
          <w:cantSplit/>
        </w:trPr>
        <w:tc>
          <w:tcPr>
            <w:tcW w:w="7477" w:type="dxa"/>
          </w:tcPr>
          <w:p w:rsidR="009B6283" w:rsidRDefault="005B1CC1" w:rsidP="005B1CC1">
            <w:pPr>
              <w:pStyle w:val="LO-normal"/>
              <w:widowControl w:val="0"/>
              <w:numPr>
                <w:ilvl w:val="1"/>
                <w:numId w:val="46"/>
              </w:numPr>
              <w:ind w:left="0" w:hanging="2"/>
            </w:pPr>
            <w:r>
              <w:t>Suradnja s kulturnim i športskim ustanovama i institucijama</w:t>
            </w:r>
          </w:p>
        </w:tc>
        <w:tc>
          <w:tcPr>
            <w:tcW w:w="1810" w:type="dxa"/>
            <w:vMerge/>
          </w:tcPr>
          <w:p w:rsidR="009B6283" w:rsidRDefault="009B6283">
            <w:pPr>
              <w:ind w:left="0" w:hanging="2"/>
            </w:pPr>
          </w:p>
        </w:tc>
      </w:tr>
      <w:tr w:rsidR="009B6283">
        <w:trPr>
          <w:cantSplit/>
        </w:trPr>
        <w:tc>
          <w:tcPr>
            <w:tcW w:w="7477" w:type="dxa"/>
          </w:tcPr>
          <w:p w:rsidR="009B6283" w:rsidRDefault="005B1CC1" w:rsidP="005B1CC1">
            <w:pPr>
              <w:pStyle w:val="LO-normal"/>
              <w:widowControl w:val="0"/>
              <w:numPr>
                <w:ilvl w:val="1"/>
                <w:numId w:val="46"/>
              </w:numPr>
              <w:ind w:left="0" w:hanging="2"/>
            </w:pPr>
            <w:r>
              <w:t>Suradnja sa svim udrugama</w:t>
            </w:r>
          </w:p>
          <w:p w:rsidR="009B6283" w:rsidRDefault="009B6283">
            <w:pPr>
              <w:pStyle w:val="LO-normal"/>
              <w:widowControl w:val="0"/>
              <w:ind w:left="0" w:firstLine="0"/>
            </w:pPr>
          </w:p>
        </w:tc>
        <w:tc>
          <w:tcPr>
            <w:tcW w:w="1810" w:type="dxa"/>
            <w:vMerge/>
          </w:tcPr>
          <w:p w:rsidR="009B6283" w:rsidRDefault="009B6283">
            <w:pPr>
              <w:ind w:left="0" w:hanging="2"/>
            </w:pPr>
          </w:p>
        </w:tc>
      </w:tr>
      <w:tr w:rsidR="009B6283">
        <w:tc>
          <w:tcPr>
            <w:tcW w:w="7477" w:type="dxa"/>
          </w:tcPr>
          <w:p w:rsidR="009B6283" w:rsidRDefault="005B1CC1" w:rsidP="005B1CC1">
            <w:pPr>
              <w:pStyle w:val="LO-normal"/>
              <w:widowControl w:val="0"/>
              <w:numPr>
                <w:ilvl w:val="0"/>
                <w:numId w:val="46"/>
              </w:numPr>
              <w:ind w:left="0" w:hanging="2"/>
              <w:rPr>
                <w:b/>
                <w:sz w:val="24"/>
                <w:szCs w:val="24"/>
              </w:rPr>
            </w:pPr>
            <w:r>
              <w:rPr>
                <w:b/>
                <w:sz w:val="24"/>
                <w:szCs w:val="24"/>
              </w:rPr>
              <w:t>STRUČNO USAVRŠAVANJE</w:t>
            </w:r>
          </w:p>
        </w:tc>
        <w:tc>
          <w:tcPr>
            <w:tcW w:w="1810" w:type="dxa"/>
          </w:tcPr>
          <w:p w:rsidR="009B6283" w:rsidRDefault="009B6283">
            <w:pPr>
              <w:pStyle w:val="LO-normal"/>
              <w:widowControl w:val="0"/>
              <w:ind w:left="0" w:hanging="2"/>
              <w:jc w:val="center"/>
              <w:rPr>
                <w:rFonts w:ascii="Times New Roman" w:eastAsia="Times New Roman" w:hAnsi="Times New Roman" w:cs="Times New Roman"/>
              </w:rPr>
            </w:pPr>
          </w:p>
        </w:tc>
      </w:tr>
      <w:tr w:rsidR="009B6283">
        <w:tc>
          <w:tcPr>
            <w:tcW w:w="7477" w:type="dxa"/>
          </w:tcPr>
          <w:p w:rsidR="009B6283" w:rsidRDefault="005B1CC1" w:rsidP="005B1CC1">
            <w:pPr>
              <w:pStyle w:val="LO-normal"/>
              <w:widowControl w:val="0"/>
              <w:numPr>
                <w:ilvl w:val="1"/>
                <w:numId w:val="46"/>
              </w:numPr>
              <w:ind w:left="0" w:hanging="2"/>
            </w:pPr>
            <w:r>
              <w:t>Stručno usavršavanje u matičnoj ustanovi</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5</w:t>
            </w:r>
          </w:p>
        </w:tc>
      </w:tr>
      <w:tr w:rsidR="009B6283">
        <w:tc>
          <w:tcPr>
            <w:tcW w:w="7477" w:type="dxa"/>
          </w:tcPr>
          <w:p w:rsidR="009B6283" w:rsidRDefault="005B1CC1" w:rsidP="005B1CC1">
            <w:pPr>
              <w:pStyle w:val="LO-normal"/>
              <w:widowControl w:val="0"/>
              <w:numPr>
                <w:ilvl w:val="1"/>
                <w:numId w:val="46"/>
              </w:numPr>
              <w:ind w:left="0" w:hanging="2"/>
            </w:pPr>
            <w:r>
              <w:t>Stručno usavršavanje u organizaciji ŽSV-a, MZO-a, AZZO-a, HUROŠ-a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5</w:t>
            </w:r>
          </w:p>
        </w:tc>
      </w:tr>
      <w:tr w:rsidR="009B6283">
        <w:tc>
          <w:tcPr>
            <w:tcW w:w="7477" w:type="dxa"/>
          </w:tcPr>
          <w:p w:rsidR="009B6283" w:rsidRDefault="005B1CC1" w:rsidP="005B1CC1">
            <w:pPr>
              <w:pStyle w:val="LO-normal"/>
              <w:widowControl w:val="0"/>
              <w:numPr>
                <w:ilvl w:val="1"/>
                <w:numId w:val="46"/>
              </w:numPr>
              <w:ind w:left="0" w:hanging="2"/>
            </w:pPr>
            <w:r>
              <w:t>Stručno usavršavanje u organizaciji ostalih udruga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1</w:t>
            </w:r>
          </w:p>
        </w:tc>
      </w:tr>
      <w:tr w:rsidR="009B6283">
        <w:tc>
          <w:tcPr>
            <w:tcW w:w="7477" w:type="dxa"/>
          </w:tcPr>
          <w:p w:rsidR="009B6283" w:rsidRDefault="005B1CC1" w:rsidP="005B1CC1">
            <w:pPr>
              <w:pStyle w:val="LO-normal"/>
              <w:widowControl w:val="0"/>
              <w:numPr>
                <w:ilvl w:val="1"/>
                <w:numId w:val="46"/>
              </w:numPr>
              <w:ind w:left="0" w:hanging="2"/>
            </w:pPr>
            <w:r>
              <w:t>Praćenje suvremene odgojno obrazovne literature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rsidP="005B1CC1">
            <w:pPr>
              <w:pStyle w:val="LO-normal"/>
              <w:widowControl w:val="0"/>
              <w:numPr>
                <w:ilvl w:val="1"/>
                <w:numId w:val="46"/>
              </w:numPr>
              <w:ind w:left="0" w:hanging="2"/>
            </w:pPr>
            <w:r>
              <w:t>Ostala stručna usavršavanja</w:t>
            </w:r>
          </w:p>
          <w:p w:rsidR="009B6283" w:rsidRDefault="009B6283">
            <w:pPr>
              <w:pStyle w:val="LO-normal"/>
              <w:widowControl w:val="0"/>
              <w:ind w:left="0" w:firstLine="0"/>
            </w:pP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rsidP="005B1CC1">
            <w:pPr>
              <w:pStyle w:val="LO-normal"/>
              <w:widowControl w:val="0"/>
              <w:numPr>
                <w:ilvl w:val="0"/>
                <w:numId w:val="46"/>
              </w:numPr>
              <w:ind w:left="0" w:hanging="2"/>
              <w:rPr>
                <w:b/>
                <w:sz w:val="24"/>
                <w:szCs w:val="24"/>
              </w:rPr>
            </w:pPr>
            <w:r>
              <w:rPr>
                <w:b/>
                <w:sz w:val="24"/>
                <w:szCs w:val="24"/>
              </w:rPr>
              <w:t>OSTALI POSLOVI RAVNATELJA</w:t>
            </w:r>
          </w:p>
        </w:tc>
        <w:tc>
          <w:tcPr>
            <w:tcW w:w="1810" w:type="dxa"/>
          </w:tcPr>
          <w:p w:rsidR="009B6283" w:rsidRDefault="009B6283">
            <w:pPr>
              <w:pStyle w:val="LO-normal"/>
              <w:widowControl w:val="0"/>
              <w:ind w:left="0" w:hanging="2"/>
              <w:jc w:val="center"/>
              <w:rPr>
                <w:rFonts w:ascii="Times New Roman" w:eastAsia="Times New Roman" w:hAnsi="Times New Roman" w:cs="Times New Roman"/>
              </w:rPr>
            </w:pPr>
          </w:p>
        </w:tc>
      </w:tr>
      <w:tr w:rsidR="009B6283">
        <w:tc>
          <w:tcPr>
            <w:tcW w:w="7477" w:type="dxa"/>
          </w:tcPr>
          <w:p w:rsidR="009B6283" w:rsidRDefault="005B1CC1" w:rsidP="005B1CC1">
            <w:pPr>
              <w:pStyle w:val="LO-normal"/>
              <w:widowControl w:val="0"/>
              <w:numPr>
                <w:ilvl w:val="1"/>
                <w:numId w:val="46"/>
              </w:numPr>
              <w:ind w:left="0" w:hanging="2"/>
            </w:pPr>
            <w:r>
              <w:t>Vođenje evidencija i dokumentacije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5</w:t>
            </w:r>
          </w:p>
        </w:tc>
      </w:tr>
      <w:tr w:rsidR="009B6283">
        <w:tc>
          <w:tcPr>
            <w:tcW w:w="7477" w:type="dxa"/>
          </w:tcPr>
          <w:p w:rsidR="009B6283" w:rsidRDefault="005B1CC1" w:rsidP="005B1CC1">
            <w:pPr>
              <w:pStyle w:val="LO-normal"/>
              <w:widowControl w:val="0"/>
              <w:numPr>
                <w:ilvl w:val="1"/>
                <w:numId w:val="46"/>
              </w:numPr>
              <w:ind w:left="0" w:hanging="2"/>
            </w:pPr>
            <w:r>
              <w:t>Ostali nepredvidivi poslovi</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3</w:t>
            </w:r>
          </w:p>
        </w:tc>
      </w:tr>
      <w:tr w:rsidR="009B6283">
        <w:tc>
          <w:tcPr>
            <w:tcW w:w="7477" w:type="dxa"/>
          </w:tcPr>
          <w:p w:rsidR="009B6283" w:rsidRDefault="009B6283">
            <w:pPr>
              <w:pStyle w:val="LO-normal"/>
              <w:widowControl w:val="0"/>
              <w:spacing w:after="200" w:line="276" w:lineRule="auto"/>
              <w:ind w:left="0" w:hanging="2"/>
            </w:pPr>
          </w:p>
        </w:tc>
        <w:tc>
          <w:tcPr>
            <w:tcW w:w="1810" w:type="dxa"/>
          </w:tcPr>
          <w:p w:rsidR="009B6283" w:rsidRDefault="009B6283">
            <w:pPr>
              <w:pStyle w:val="LO-normal"/>
              <w:widowControl w:val="0"/>
              <w:ind w:left="0" w:hanging="2"/>
              <w:jc w:val="center"/>
              <w:rPr>
                <w:rFonts w:ascii="Times New Roman" w:eastAsia="Times New Roman" w:hAnsi="Times New Roman" w:cs="Times New Roman"/>
              </w:rPr>
            </w:pPr>
          </w:p>
        </w:tc>
      </w:tr>
      <w:tr w:rsidR="009B6283">
        <w:tc>
          <w:tcPr>
            <w:tcW w:w="7477" w:type="dxa"/>
          </w:tcPr>
          <w:p w:rsidR="009B6283" w:rsidRDefault="005B1CC1">
            <w:pPr>
              <w:pStyle w:val="LO-normal"/>
              <w:widowControl w:val="0"/>
              <w:spacing w:after="200" w:line="276" w:lineRule="auto"/>
              <w:ind w:left="0" w:hanging="2"/>
              <w:rPr>
                <w:b/>
                <w:sz w:val="24"/>
                <w:szCs w:val="24"/>
              </w:rPr>
            </w:pPr>
            <w:r>
              <w:rPr>
                <w:b/>
                <w:sz w:val="24"/>
                <w:szCs w:val="24"/>
              </w:rPr>
              <w:t>UKUPAN  BROJ  PLANIRANIH  SATI  RADA:</w:t>
            </w:r>
          </w:p>
        </w:tc>
        <w:tc>
          <w:tcPr>
            <w:tcW w:w="1810" w:type="dxa"/>
          </w:tcPr>
          <w:p w:rsidR="009B6283" w:rsidRDefault="005B1CC1">
            <w:pPr>
              <w:pStyle w:val="LO-normal"/>
              <w:widowControl w:val="0"/>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160</w:t>
            </w:r>
          </w:p>
        </w:tc>
      </w:tr>
    </w:tbl>
    <w:p w:rsidR="009B6283" w:rsidRDefault="009B6283">
      <w:pPr>
        <w:ind w:leftChars="0" w:left="-2" w:firstLineChars="0" w:firstLine="0"/>
        <w:rPr>
          <w:color w:val="FF0000"/>
          <w:sz w:val="36"/>
          <w:szCs w:val="36"/>
        </w:rPr>
      </w:pPr>
    </w:p>
    <w:p w:rsidR="009B6283" w:rsidRDefault="005B1CC1">
      <w:pPr>
        <w:ind w:leftChars="0" w:left="-2" w:firstLineChars="0" w:firstLine="0"/>
        <w:rPr>
          <w:rFonts w:ascii="Arial Narrow" w:hAnsi="Arial Narrow"/>
          <w:color w:val="FF0000"/>
          <w:sz w:val="36"/>
          <w:szCs w:val="36"/>
        </w:rPr>
      </w:pPr>
      <w:r>
        <w:rPr>
          <w:rFonts w:ascii="Arial Narrow" w:hAnsi="Arial Narrow"/>
          <w:color w:val="FF0000"/>
          <w:sz w:val="36"/>
          <w:szCs w:val="36"/>
        </w:rPr>
        <w:t>SIJEČANJ</w:t>
      </w:r>
    </w:p>
    <w:tbl>
      <w:tblPr>
        <w:tblW w:w="9288" w:type="dxa"/>
        <w:tblInd w:w="-108" w:type="dxa"/>
        <w:tblLayout w:type="fixed"/>
        <w:tblLook w:val="04A0" w:firstRow="1" w:lastRow="0" w:firstColumn="1" w:lastColumn="0" w:noHBand="0" w:noVBand="1"/>
      </w:tblPr>
      <w:tblGrid>
        <w:gridCol w:w="7478"/>
        <w:gridCol w:w="1810"/>
      </w:tblGrid>
      <w:tr w:rsidR="009B6283">
        <w:tc>
          <w:tcPr>
            <w:tcW w:w="7477" w:type="dxa"/>
          </w:tcPr>
          <w:p w:rsidR="009B6283" w:rsidRDefault="005B1CC1">
            <w:pPr>
              <w:pStyle w:val="LO-normal"/>
              <w:widowControl w:val="0"/>
              <w:ind w:left="1" w:hanging="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SADRŽAJ RADA</w:t>
            </w:r>
          </w:p>
        </w:tc>
        <w:tc>
          <w:tcPr>
            <w:tcW w:w="1810" w:type="dxa"/>
          </w:tcPr>
          <w:p w:rsidR="009B6283" w:rsidRDefault="005B1CC1">
            <w:pPr>
              <w:pStyle w:val="LO-normal"/>
              <w:widowControl w:val="0"/>
              <w:ind w:left="0" w:hanging="2"/>
              <w:jc w:val="center"/>
              <w:rPr>
                <w:rFonts w:ascii="Times New Roman" w:eastAsia="Times New Roman" w:hAnsi="Times New Roman" w:cs="Times New Roman"/>
                <w:b/>
              </w:rPr>
            </w:pPr>
            <w:r>
              <w:rPr>
                <w:rFonts w:ascii="Times New Roman" w:eastAsia="Times New Roman" w:hAnsi="Times New Roman" w:cs="Times New Roman"/>
                <w:b/>
              </w:rPr>
              <w:t>Potreban broj    sati</w:t>
            </w:r>
          </w:p>
        </w:tc>
      </w:tr>
      <w:tr w:rsidR="009B6283">
        <w:tc>
          <w:tcPr>
            <w:tcW w:w="7477" w:type="dxa"/>
          </w:tcPr>
          <w:p w:rsidR="009B6283" w:rsidRDefault="005B1CC1">
            <w:pPr>
              <w:pStyle w:val="LO-normal"/>
              <w:widowControl w:val="0"/>
              <w:numPr>
                <w:ilvl w:val="0"/>
                <w:numId w:val="6"/>
              </w:numPr>
              <w:ind w:left="0" w:hanging="2"/>
              <w:rPr>
                <w:b/>
                <w:sz w:val="24"/>
                <w:szCs w:val="24"/>
              </w:rPr>
            </w:pPr>
            <w:r>
              <w:rPr>
                <w:b/>
                <w:sz w:val="24"/>
                <w:szCs w:val="24"/>
              </w:rPr>
              <w:t>POSLOVI PLANIRANJA I PROGRAMIRANJA</w:t>
            </w:r>
          </w:p>
        </w:tc>
        <w:tc>
          <w:tcPr>
            <w:tcW w:w="1810" w:type="dxa"/>
          </w:tcPr>
          <w:p w:rsidR="009B6283" w:rsidRDefault="009B6283">
            <w:pPr>
              <w:pStyle w:val="LO-normal"/>
              <w:widowControl w:val="0"/>
              <w:ind w:left="0" w:hanging="2"/>
              <w:rPr>
                <w:rFonts w:ascii="Times New Roman" w:eastAsia="Times New Roman" w:hAnsi="Times New Roman" w:cs="Times New Roman"/>
              </w:rPr>
            </w:pPr>
          </w:p>
        </w:tc>
      </w:tr>
      <w:tr w:rsidR="009B6283">
        <w:tc>
          <w:tcPr>
            <w:tcW w:w="7477" w:type="dxa"/>
          </w:tcPr>
          <w:p w:rsidR="009B6283" w:rsidRDefault="005B1CC1">
            <w:pPr>
              <w:pStyle w:val="LO-normal"/>
              <w:widowControl w:val="0"/>
              <w:numPr>
                <w:ilvl w:val="1"/>
                <w:numId w:val="6"/>
              </w:numPr>
              <w:ind w:left="0" w:hanging="2"/>
            </w:pPr>
            <w:r>
              <w:t>Planiranje i programiranje rada Učiteljskog i Razrednih vijeća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5</w:t>
            </w:r>
          </w:p>
        </w:tc>
      </w:tr>
      <w:tr w:rsidR="009B6283">
        <w:tc>
          <w:tcPr>
            <w:tcW w:w="7477" w:type="dxa"/>
          </w:tcPr>
          <w:p w:rsidR="009B6283" w:rsidRDefault="005B1CC1">
            <w:pPr>
              <w:pStyle w:val="LO-normal"/>
              <w:widowControl w:val="0"/>
              <w:numPr>
                <w:ilvl w:val="1"/>
                <w:numId w:val="6"/>
              </w:numPr>
              <w:ind w:left="0" w:hanging="2"/>
            </w:pPr>
            <w:r>
              <w:t>Izrada smjernica i pomoć učiteljima pri tematskim planiranjima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pPr>
              <w:pStyle w:val="LO-normal"/>
              <w:widowControl w:val="0"/>
              <w:numPr>
                <w:ilvl w:val="1"/>
                <w:numId w:val="6"/>
              </w:numPr>
              <w:ind w:left="0" w:hanging="2"/>
            </w:pPr>
            <w:r>
              <w:t>Planiranje i organizacija stručnog usavršavanja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6</w:t>
            </w:r>
          </w:p>
        </w:tc>
      </w:tr>
      <w:tr w:rsidR="009B6283">
        <w:tc>
          <w:tcPr>
            <w:tcW w:w="7477" w:type="dxa"/>
          </w:tcPr>
          <w:p w:rsidR="009B6283" w:rsidRDefault="005B1CC1">
            <w:pPr>
              <w:pStyle w:val="LO-normal"/>
              <w:widowControl w:val="0"/>
              <w:numPr>
                <w:ilvl w:val="1"/>
                <w:numId w:val="6"/>
              </w:numPr>
              <w:ind w:left="0" w:hanging="2"/>
            </w:pPr>
            <w:r>
              <w:t>Planiranje i organizacija školskih projekata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6</w:t>
            </w:r>
          </w:p>
        </w:tc>
      </w:tr>
      <w:tr w:rsidR="009B6283">
        <w:tc>
          <w:tcPr>
            <w:tcW w:w="7477" w:type="dxa"/>
          </w:tcPr>
          <w:p w:rsidR="009B6283" w:rsidRDefault="005B1CC1">
            <w:pPr>
              <w:pStyle w:val="LO-normal"/>
              <w:widowControl w:val="0"/>
              <w:numPr>
                <w:ilvl w:val="1"/>
                <w:numId w:val="6"/>
              </w:numPr>
              <w:ind w:left="0" w:hanging="2"/>
            </w:pPr>
            <w:r>
              <w:t>Planiranje nabave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6</w:t>
            </w:r>
          </w:p>
        </w:tc>
      </w:tr>
      <w:tr w:rsidR="009B6283">
        <w:tc>
          <w:tcPr>
            <w:tcW w:w="7477" w:type="dxa"/>
          </w:tcPr>
          <w:p w:rsidR="009B6283" w:rsidRDefault="009B6283">
            <w:pPr>
              <w:pStyle w:val="LO-normal"/>
              <w:widowControl w:val="0"/>
              <w:ind w:left="0" w:hanging="2"/>
              <w:rPr>
                <w:rFonts w:ascii="Times New Roman" w:eastAsia="Times New Roman" w:hAnsi="Times New Roman" w:cs="Times New Roman"/>
              </w:rPr>
            </w:pPr>
          </w:p>
        </w:tc>
        <w:tc>
          <w:tcPr>
            <w:tcW w:w="1810" w:type="dxa"/>
          </w:tcPr>
          <w:p w:rsidR="009B6283" w:rsidRDefault="009B6283">
            <w:pPr>
              <w:pStyle w:val="LO-normal"/>
              <w:widowControl w:val="0"/>
              <w:ind w:left="0" w:hanging="2"/>
              <w:jc w:val="center"/>
              <w:rPr>
                <w:rFonts w:ascii="Times New Roman" w:eastAsia="Times New Roman" w:hAnsi="Times New Roman" w:cs="Times New Roman"/>
              </w:rPr>
            </w:pPr>
          </w:p>
        </w:tc>
      </w:tr>
      <w:tr w:rsidR="009B6283">
        <w:tc>
          <w:tcPr>
            <w:tcW w:w="7477" w:type="dxa"/>
          </w:tcPr>
          <w:p w:rsidR="009B6283" w:rsidRDefault="005B1CC1">
            <w:pPr>
              <w:pStyle w:val="LO-normal"/>
              <w:widowControl w:val="0"/>
              <w:numPr>
                <w:ilvl w:val="0"/>
                <w:numId w:val="6"/>
              </w:numPr>
              <w:ind w:left="0" w:hanging="2"/>
              <w:rPr>
                <w:b/>
                <w:sz w:val="24"/>
                <w:szCs w:val="24"/>
              </w:rPr>
            </w:pPr>
            <w:r>
              <w:rPr>
                <w:b/>
                <w:sz w:val="24"/>
                <w:szCs w:val="24"/>
              </w:rPr>
              <w:lastRenderedPageBreak/>
              <w:t>POSLOVI ORGANIZACIJE I KOORDINACIJE RADA</w:t>
            </w:r>
          </w:p>
        </w:tc>
        <w:tc>
          <w:tcPr>
            <w:tcW w:w="1810" w:type="dxa"/>
          </w:tcPr>
          <w:p w:rsidR="009B6283" w:rsidRDefault="009B6283">
            <w:pPr>
              <w:pStyle w:val="LO-normal"/>
              <w:widowControl w:val="0"/>
              <w:ind w:left="0" w:hanging="2"/>
              <w:jc w:val="center"/>
              <w:rPr>
                <w:rFonts w:ascii="Times New Roman" w:eastAsia="Times New Roman" w:hAnsi="Times New Roman" w:cs="Times New Roman"/>
              </w:rPr>
            </w:pPr>
          </w:p>
        </w:tc>
      </w:tr>
      <w:tr w:rsidR="009B6283">
        <w:tc>
          <w:tcPr>
            <w:tcW w:w="7477" w:type="dxa"/>
          </w:tcPr>
          <w:p w:rsidR="009B6283" w:rsidRDefault="005B1CC1">
            <w:pPr>
              <w:pStyle w:val="LO-normal"/>
              <w:widowControl w:val="0"/>
              <w:numPr>
                <w:ilvl w:val="1"/>
                <w:numId w:val="6"/>
              </w:numPr>
              <w:ind w:left="0" w:hanging="2"/>
            </w:pPr>
            <w:r>
              <w:t>Organizacija i koordinacija samovrednovanja škole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4</w:t>
            </w:r>
          </w:p>
        </w:tc>
      </w:tr>
      <w:tr w:rsidR="009B6283">
        <w:tc>
          <w:tcPr>
            <w:tcW w:w="7477" w:type="dxa"/>
          </w:tcPr>
          <w:p w:rsidR="009B6283" w:rsidRDefault="005B1CC1">
            <w:pPr>
              <w:pStyle w:val="LO-normal"/>
              <w:widowControl w:val="0"/>
              <w:numPr>
                <w:ilvl w:val="1"/>
                <w:numId w:val="6"/>
              </w:numPr>
              <w:ind w:left="0" w:hanging="2"/>
            </w:pPr>
            <w:r>
              <w:t>Organizacija prijevoza i prehrane učenika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4</w:t>
            </w:r>
          </w:p>
        </w:tc>
      </w:tr>
      <w:tr w:rsidR="009B6283">
        <w:tc>
          <w:tcPr>
            <w:tcW w:w="7477" w:type="dxa"/>
          </w:tcPr>
          <w:p w:rsidR="009B6283" w:rsidRDefault="005B1CC1">
            <w:pPr>
              <w:pStyle w:val="LO-normal"/>
              <w:widowControl w:val="0"/>
              <w:numPr>
                <w:ilvl w:val="1"/>
                <w:numId w:val="6"/>
              </w:numPr>
              <w:ind w:left="0" w:hanging="2"/>
            </w:pPr>
            <w:r>
              <w:t>Organizacija i koordinacija zdravstvene i socijalne zaštite učenika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pPr>
              <w:pStyle w:val="LO-normal"/>
              <w:widowControl w:val="0"/>
              <w:numPr>
                <w:ilvl w:val="1"/>
                <w:numId w:val="6"/>
              </w:numPr>
              <w:ind w:left="0" w:hanging="2"/>
            </w:pPr>
            <w:r>
              <w:t>Organizacija i priprema izvanučioničke nastave, izleta i ekskurzija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8</w:t>
            </w:r>
          </w:p>
        </w:tc>
      </w:tr>
      <w:tr w:rsidR="009B6283">
        <w:tc>
          <w:tcPr>
            <w:tcW w:w="7477" w:type="dxa"/>
          </w:tcPr>
          <w:p w:rsidR="009B6283" w:rsidRDefault="005B1CC1">
            <w:pPr>
              <w:pStyle w:val="LO-normal"/>
              <w:widowControl w:val="0"/>
              <w:numPr>
                <w:ilvl w:val="1"/>
                <w:numId w:val="6"/>
              </w:numPr>
              <w:ind w:left="0" w:hanging="2"/>
            </w:pPr>
            <w:r>
              <w:t>Organizacija i koordinacija rada kolegijalnih tijela škole</w:t>
            </w:r>
          </w:p>
          <w:p w:rsidR="009B6283" w:rsidRDefault="009B6283">
            <w:pPr>
              <w:pStyle w:val="LO-normal"/>
              <w:widowControl w:val="0"/>
              <w:ind w:left="0" w:firstLine="0"/>
            </w:pP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7</w:t>
            </w:r>
          </w:p>
        </w:tc>
      </w:tr>
      <w:tr w:rsidR="009B6283">
        <w:tc>
          <w:tcPr>
            <w:tcW w:w="7477" w:type="dxa"/>
          </w:tcPr>
          <w:p w:rsidR="009B6283" w:rsidRDefault="005B1CC1">
            <w:pPr>
              <w:pStyle w:val="LO-normal"/>
              <w:widowControl w:val="0"/>
              <w:numPr>
                <w:ilvl w:val="0"/>
                <w:numId w:val="6"/>
              </w:numPr>
              <w:ind w:left="0" w:hanging="2"/>
              <w:rPr>
                <w:b/>
                <w:sz w:val="24"/>
                <w:szCs w:val="24"/>
              </w:rPr>
            </w:pPr>
            <w:r>
              <w:rPr>
                <w:b/>
                <w:sz w:val="24"/>
                <w:szCs w:val="24"/>
              </w:rPr>
              <w:t>PRAĆENJE REALIZACIJE PLANIRANOG RADA ŠKOLE</w:t>
            </w:r>
          </w:p>
        </w:tc>
        <w:tc>
          <w:tcPr>
            <w:tcW w:w="1810" w:type="dxa"/>
          </w:tcPr>
          <w:p w:rsidR="009B6283" w:rsidRDefault="009B6283">
            <w:pPr>
              <w:pStyle w:val="LO-normal"/>
              <w:widowControl w:val="0"/>
              <w:ind w:left="0" w:hanging="2"/>
              <w:jc w:val="center"/>
              <w:rPr>
                <w:rFonts w:ascii="Times New Roman" w:eastAsia="Times New Roman" w:hAnsi="Times New Roman" w:cs="Times New Roman"/>
              </w:rPr>
            </w:pPr>
          </w:p>
        </w:tc>
      </w:tr>
      <w:tr w:rsidR="009B6283">
        <w:tc>
          <w:tcPr>
            <w:tcW w:w="7477" w:type="dxa"/>
          </w:tcPr>
          <w:p w:rsidR="009B6283" w:rsidRDefault="005B1CC1">
            <w:pPr>
              <w:pStyle w:val="LO-normal"/>
              <w:widowControl w:val="0"/>
              <w:numPr>
                <w:ilvl w:val="1"/>
                <w:numId w:val="6"/>
              </w:numPr>
              <w:ind w:left="0" w:hanging="2"/>
            </w:pPr>
            <w:r>
              <w:t>Praćenje i uvid u ostvarenje Plana i programa rada škole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8</w:t>
            </w:r>
          </w:p>
        </w:tc>
      </w:tr>
      <w:tr w:rsidR="009B6283">
        <w:tc>
          <w:tcPr>
            <w:tcW w:w="7477" w:type="dxa"/>
          </w:tcPr>
          <w:p w:rsidR="009B6283" w:rsidRDefault="005B1CC1">
            <w:pPr>
              <w:pStyle w:val="LO-normal"/>
              <w:widowControl w:val="0"/>
              <w:numPr>
                <w:ilvl w:val="1"/>
                <w:numId w:val="6"/>
              </w:numPr>
              <w:ind w:left="0" w:hanging="2"/>
            </w:pPr>
            <w:r>
              <w:t>Administrativno pedagoško instruktivni rad s učiteljima, stručnim suradnicima i pripravnicima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8</w:t>
            </w:r>
          </w:p>
        </w:tc>
      </w:tr>
      <w:tr w:rsidR="009B6283">
        <w:tc>
          <w:tcPr>
            <w:tcW w:w="7477" w:type="dxa"/>
          </w:tcPr>
          <w:p w:rsidR="009B6283" w:rsidRDefault="005B1CC1">
            <w:pPr>
              <w:pStyle w:val="LO-normal"/>
              <w:widowControl w:val="0"/>
              <w:numPr>
                <w:ilvl w:val="1"/>
                <w:numId w:val="6"/>
              </w:numPr>
              <w:ind w:left="0" w:hanging="2"/>
            </w:pPr>
            <w:r>
              <w:t>Praćenje rada školskih povjerenstava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6</w:t>
            </w:r>
          </w:p>
        </w:tc>
      </w:tr>
      <w:tr w:rsidR="009B6283">
        <w:tc>
          <w:tcPr>
            <w:tcW w:w="7477" w:type="dxa"/>
          </w:tcPr>
          <w:p w:rsidR="009B6283" w:rsidRDefault="005B1CC1">
            <w:pPr>
              <w:pStyle w:val="LO-normal"/>
              <w:widowControl w:val="0"/>
              <w:numPr>
                <w:ilvl w:val="1"/>
                <w:numId w:val="6"/>
              </w:numPr>
              <w:ind w:left="0" w:hanging="2"/>
            </w:pPr>
            <w:r>
              <w:t>Praćenje i koordinacija rada administrativne službe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4</w:t>
            </w:r>
          </w:p>
        </w:tc>
      </w:tr>
      <w:tr w:rsidR="009B6283">
        <w:tc>
          <w:tcPr>
            <w:tcW w:w="7477" w:type="dxa"/>
          </w:tcPr>
          <w:p w:rsidR="009B6283" w:rsidRDefault="005B1CC1">
            <w:pPr>
              <w:pStyle w:val="LO-normal"/>
              <w:widowControl w:val="0"/>
              <w:numPr>
                <w:ilvl w:val="1"/>
                <w:numId w:val="6"/>
              </w:numPr>
              <w:ind w:left="0" w:hanging="2"/>
            </w:pPr>
            <w:r>
              <w:t>Praćenje i koordinacija tehničke službe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4</w:t>
            </w:r>
          </w:p>
        </w:tc>
      </w:tr>
      <w:tr w:rsidR="009B6283">
        <w:tc>
          <w:tcPr>
            <w:tcW w:w="7477" w:type="dxa"/>
          </w:tcPr>
          <w:p w:rsidR="009B6283" w:rsidRDefault="005B1CC1">
            <w:pPr>
              <w:pStyle w:val="LO-normal"/>
              <w:widowControl w:val="0"/>
              <w:numPr>
                <w:ilvl w:val="1"/>
                <w:numId w:val="6"/>
              </w:numPr>
              <w:ind w:left="0" w:hanging="2"/>
            </w:pPr>
            <w:r>
              <w:t>Praćenje i analiza suradnje s institucijama izvan škole</w:t>
            </w:r>
          </w:p>
          <w:p w:rsidR="009B6283" w:rsidRDefault="009B6283">
            <w:pPr>
              <w:pStyle w:val="LO-normal"/>
              <w:widowControl w:val="0"/>
              <w:ind w:left="0" w:firstLine="0"/>
            </w:pP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4</w:t>
            </w:r>
          </w:p>
        </w:tc>
      </w:tr>
      <w:tr w:rsidR="009B6283">
        <w:tc>
          <w:tcPr>
            <w:tcW w:w="7477" w:type="dxa"/>
          </w:tcPr>
          <w:p w:rsidR="009B6283" w:rsidRDefault="005B1CC1">
            <w:pPr>
              <w:pStyle w:val="LO-normal"/>
              <w:widowControl w:val="0"/>
              <w:numPr>
                <w:ilvl w:val="0"/>
                <w:numId w:val="6"/>
              </w:numPr>
              <w:ind w:left="0" w:hanging="2"/>
              <w:rPr>
                <w:b/>
                <w:sz w:val="24"/>
                <w:szCs w:val="24"/>
              </w:rPr>
            </w:pPr>
            <w:r>
              <w:rPr>
                <w:b/>
                <w:sz w:val="24"/>
                <w:szCs w:val="24"/>
              </w:rPr>
              <w:t>RAD U STRUČNIM I KOLEGIJALNIM TIJELIMA ŠKOLE</w:t>
            </w:r>
          </w:p>
        </w:tc>
        <w:tc>
          <w:tcPr>
            <w:tcW w:w="1810" w:type="dxa"/>
          </w:tcPr>
          <w:p w:rsidR="009B6283" w:rsidRDefault="009B6283">
            <w:pPr>
              <w:pStyle w:val="LO-normal"/>
              <w:widowControl w:val="0"/>
              <w:ind w:left="0" w:hanging="2"/>
              <w:jc w:val="center"/>
              <w:rPr>
                <w:rFonts w:ascii="Times New Roman" w:eastAsia="Times New Roman" w:hAnsi="Times New Roman" w:cs="Times New Roman"/>
              </w:rPr>
            </w:pPr>
          </w:p>
        </w:tc>
      </w:tr>
      <w:tr w:rsidR="009B6283">
        <w:tc>
          <w:tcPr>
            <w:tcW w:w="7477" w:type="dxa"/>
          </w:tcPr>
          <w:p w:rsidR="009B6283" w:rsidRDefault="005B1CC1">
            <w:pPr>
              <w:pStyle w:val="LO-normal"/>
              <w:widowControl w:val="0"/>
              <w:numPr>
                <w:ilvl w:val="1"/>
                <w:numId w:val="6"/>
              </w:numPr>
              <w:ind w:left="0" w:hanging="2"/>
            </w:pPr>
            <w:r>
              <w:t>Planiranje, pripremanje i vođenje sjednica kolegijalnih i stručnih tijela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4</w:t>
            </w:r>
          </w:p>
        </w:tc>
      </w:tr>
      <w:tr w:rsidR="009B6283">
        <w:tc>
          <w:tcPr>
            <w:tcW w:w="7477" w:type="dxa"/>
          </w:tcPr>
          <w:p w:rsidR="009B6283" w:rsidRDefault="005B1CC1">
            <w:pPr>
              <w:pStyle w:val="LO-normal"/>
              <w:widowControl w:val="0"/>
              <w:numPr>
                <w:ilvl w:val="1"/>
                <w:numId w:val="6"/>
              </w:numPr>
              <w:ind w:left="0" w:hanging="2"/>
            </w:pPr>
            <w:r>
              <w:t>Suradnja sa Sindikalnom podružnicom škole</w:t>
            </w:r>
          </w:p>
          <w:p w:rsidR="009B6283" w:rsidRDefault="009B6283">
            <w:pPr>
              <w:pStyle w:val="LO-normal"/>
              <w:widowControl w:val="0"/>
              <w:ind w:left="0" w:firstLine="0"/>
            </w:pP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4</w:t>
            </w:r>
          </w:p>
        </w:tc>
      </w:tr>
      <w:tr w:rsidR="009B6283">
        <w:tc>
          <w:tcPr>
            <w:tcW w:w="7477" w:type="dxa"/>
          </w:tcPr>
          <w:p w:rsidR="009B6283" w:rsidRDefault="005B1CC1">
            <w:pPr>
              <w:pStyle w:val="LO-normal"/>
              <w:widowControl w:val="0"/>
              <w:numPr>
                <w:ilvl w:val="0"/>
                <w:numId w:val="6"/>
              </w:numPr>
              <w:ind w:left="0" w:hanging="2"/>
              <w:rPr>
                <w:b/>
                <w:sz w:val="24"/>
                <w:szCs w:val="24"/>
              </w:rPr>
            </w:pPr>
            <w:r>
              <w:rPr>
                <w:b/>
                <w:sz w:val="24"/>
                <w:szCs w:val="24"/>
              </w:rPr>
              <w:t>RAD S UČENICIMA, UČITELJIMA, STRUČNIM SURADNICIMA I RODITELJIMA</w:t>
            </w:r>
          </w:p>
        </w:tc>
        <w:tc>
          <w:tcPr>
            <w:tcW w:w="1810" w:type="dxa"/>
          </w:tcPr>
          <w:p w:rsidR="009B6283" w:rsidRDefault="009B6283">
            <w:pPr>
              <w:pStyle w:val="LO-normal"/>
              <w:widowControl w:val="0"/>
              <w:ind w:left="0" w:hanging="2"/>
              <w:jc w:val="center"/>
              <w:rPr>
                <w:rFonts w:ascii="Times New Roman" w:eastAsia="Times New Roman" w:hAnsi="Times New Roman" w:cs="Times New Roman"/>
              </w:rPr>
            </w:pPr>
          </w:p>
        </w:tc>
      </w:tr>
      <w:tr w:rsidR="009B6283">
        <w:tc>
          <w:tcPr>
            <w:tcW w:w="7477" w:type="dxa"/>
          </w:tcPr>
          <w:p w:rsidR="009B6283" w:rsidRDefault="005B1CC1">
            <w:pPr>
              <w:pStyle w:val="LO-normal"/>
              <w:widowControl w:val="0"/>
              <w:numPr>
                <w:ilvl w:val="1"/>
                <w:numId w:val="6"/>
              </w:numPr>
              <w:ind w:left="0" w:hanging="2"/>
            </w:pPr>
            <w:r>
              <w:t>Dnevna, tjedna i mjesečna planiranja s učiteljima i suradnicima</w:t>
            </w:r>
          </w:p>
          <w:p w:rsidR="009B6283" w:rsidRDefault="005B1CC1">
            <w:pPr>
              <w:pStyle w:val="LO-normal"/>
              <w:widowControl w:val="0"/>
              <w:numPr>
                <w:ilvl w:val="1"/>
                <w:numId w:val="6"/>
              </w:numPr>
              <w:ind w:left="0" w:hanging="2"/>
            </w:pPr>
            <w:r>
              <w:t>Uvid u nastavu i analiza odgojno-obrazovnog rada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4</w:t>
            </w:r>
          </w:p>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5</w:t>
            </w:r>
          </w:p>
        </w:tc>
      </w:tr>
      <w:tr w:rsidR="009B6283">
        <w:tc>
          <w:tcPr>
            <w:tcW w:w="7477" w:type="dxa"/>
          </w:tcPr>
          <w:p w:rsidR="009B6283" w:rsidRDefault="005B1CC1">
            <w:pPr>
              <w:pStyle w:val="LO-normal"/>
              <w:widowControl w:val="0"/>
              <w:numPr>
                <w:ilvl w:val="1"/>
                <w:numId w:val="6"/>
              </w:numPr>
              <w:ind w:left="0" w:hanging="2"/>
            </w:pPr>
            <w:r>
              <w:t>Praćenje rada učeničkih društava, grupa i pomoć u radu</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pPr>
              <w:pStyle w:val="LO-normal"/>
              <w:widowControl w:val="0"/>
              <w:numPr>
                <w:ilvl w:val="1"/>
                <w:numId w:val="6"/>
              </w:numPr>
              <w:ind w:left="0" w:hanging="2"/>
            </w:pPr>
            <w:r>
              <w:t>Briga o sigurnosti, pravima i obvezama učenika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pPr>
              <w:pStyle w:val="LO-normal"/>
              <w:widowControl w:val="0"/>
              <w:numPr>
                <w:ilvl w:val="1"/>
                <w:numId w:val="6"/>
              </w:numPr>
              <w:ind w:left="0" w:hanging="2"/>
            </w:pPr>
            <w:r>
              <w:t>Suradnja i pomoć  pri realizaciji poslova svih djelatnika škole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4</w:t>
            </w:r>
          </w:p>
        </w:tc>
      </w:tr>
      <w:tr w:rsidR="009B6283">
        <w:tc>
          <w:tcPr>
            <w:tcW w:w="7477" w:type="dxa"/>
          </w:tcPr>
          <w:p w:rsidR="009B6283" w:rsidRDefault="005B1CC1">
            <w:pPr>
              <w:pStyle w:val="LO-normal"/>
              <w:widowControl w:val="0"/>
              <w:numPr>
                <w:ilvl w:val="1"/>
                <w:numId w:val="6"/>
              </w:numPr>
              <w:ind w:left="0" w:hanging="2"/>
            </w:pPr>
            <w:r>
              <w:t>Briga o sigurnosti, pravima</w:t>
            </w:r>
            <w:r>
              <w:t xml:space="preserve"> i obvezama svih zaposlenika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pPr>
              <w:pStyle w:val="LO-normal"/>
              <w:widowControl w:val="0"/>
              <w:numPr>
                <w:ilvl w:val="1"/>
                <w:numId w:val="6"/>
              </w:numPr>
              <w:ind w:left="0" w:hanging="2"/>
            </w:pPr>
            <w:r>
              <w:t>Savjetodavni rad s roditeljima/individualno i skupno/</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9B6283">
            <w:pPr>
              <w:pStyle w:val="LO-normal"/>
              <w:widowControl w:val="0"/>
              <w:spacing w:after="200" w:line="276" w:lineRule="auto"/>
              <w:ind w:left="0" w:hanging="2"/>
            </w:pPr>
          </w:p>
        </w:tc>
        <w:tc>
          <w:tcPr>
            <w:tcW w:w="1810" w:type="dxa"/>
          </w:tcPr>
          <w:p w:rsidR="009B6283" w:rsidRDefault="009B6283">
            <w:pPr>
              <w:pStyle w:val="LO-normal"/>
              <w:widowControl w:val="0"/>
              <w:ind w:left="0" w:hanging="2"/>
              <w:jc w:val="center"/>
              <w:rPr>
                <w:rFonts w:ascii="Times New Roman" w:eastAsia="Times New Roman" w:hAnsi="Times New Roman" w:cs="Times New Roman"/>
              </w:rPr>
            </w:pPr>
          </w:p>
        </w:tc>
      </w:tr>
      <w:tr w:rsidR="009B6283">
        <w:tc>
          <w:tcPr>
            <w:tcW w:w="7477" w:type="dxa"/>
          </w:tcPr>
          <w:p w:rsidR="009B6283" w:rsidRDefault="005B1CC1">
            <w:pPr>
              <w:pStyle w:val="LO-normal"/>
              <w:widowControl w:val="0"/>
              <w:numPr>
                <w:ilvl w:val="0"/>
                <w:numId w:val="6"/>
              </w:numPr>
              <w:ind w:left="0" w:hanging="2"/>
              <w:rPr>
                <w:b/>
                <w:sz w:val="24"/>
                <w:szCs w:val="24"/>
              </w:rPr>
            </w:pPr>
            <w:r>
              <w:rPr>
                <w:b/>
                <w:sz w:val="24"/>
                <w:szCs w:val="24"/>
              </w:rPr>
              <w:t>ADMINISTRATIVNO – UPRAVNI I RAČUNOVODSTVENI POSLOVI</w:t>
            </w:r>
          </w:p>
        </w:tc>
        <w:tc>
          <w:tcPr>
            <w:tcW w:w="1810" w:type="dxa"/>
          </w:tcPr>
          <w:p w:rsidR="009B6283" w:rsidRDefault="009B6283">
            <w:pPr>
              <w:pStyle w:val="LO-normal"/>
              <w:widowControl w:val="0"/>
              <w:ind w:left="0" w:hanging="2"/>
              <w:jc w:val="center"/>
              <w:rPr>
                <w:rFonts w:ascii="Times New Roman" w:eastAsia="Times New Roman" w:hAnsi="Times New Roman" w:cs="Times New Roman"/>
              </w:rPr>
            </w:pPr>
          </w:p>
        </w:tc>
      </w:tr>
      <w:tr w:rsidR="009B6283">
        <w:tc>
          <w:tcPr>
            <w:tcW w:w="7477" w:type="dxa"/>
          </w:tcPr>
          <w:p w:rsidR="009B6283" w:rsidRDefault="005B1CC1">
            <w:pPr>
              <w:pStyle w:val="LO-normal"/>
              <w:widowControl w:val="0"/>
              <w:numPr>
                <w:ilvl w:val="1"/>
                <w:numId w:val="6"/>
              </w:numPr>
              <w:ind w:left="0" w:hanging="2"/>
            </w:pPr>
            <w:r>
              <w:t>Rad i suradnja s tajnikom škole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4</w:t>
            </w:r>
          </w:p>
        </w:tc>
      </w:tr>
      <w:tr w:rsidR="009B6283">
        <w:tc>
          <w:tcPr>
            <w:tcW w:w="7477" w:type="dxa"/>
          </w:tcPr>
          <w:p w:rsidR="009B6283" w:rsidRDefault="005B1CC1">
            <w:pPr>
              <w:pStyle w:val="LO-normal"/>
              <w:widowControl w:val="0"/>
              <w:numPr>
                <w:ilvl w:val="1"/>
                <w:numId w:val="6"/>
              </w:numPr>
              <w:ind w:left="0" w:hanging="2"/>
            </w:pPr>
            <w:r>
              <w:t>Provedba zakonskih i podzakonskih akata te naputaka MZO-a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pPr>
              <w:pStyle w:val="LO-normal"/>
              <w:widowControl w:val="0"/>
              <w:numPr>
                <w:ilvl w:val="1"/>
                <w:numId w:val="6"/>
              </w:numPr>
              <w:ind w:left="0" w:hanging="2"/>
            </w:pPr>
            <w:r>
              <w:t>Usklađivanje i provedba općih i pojedinačnih akata škole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1</w:t>
            </w:r>
          </w:p>
        </w:tc>
      </w:tr>
      <w:tr w:rsidR="009B6283">
        <w:tc>
          <w:tcPr>
            <w:tcW w:w="7477" w:type="dxa"/>
          </w:tcPr>
          <w:p w:rsidR="009B6283" w:rsidRDefault="005B1CC1">
            <w:pPr>
              <w:pStyle w:val="LO-normal"/>
              <w:widowControl w:val="0"/>
              <w:numPr>
                <w:ilvl w:val="1"/>
                <w:numId w:val="6"/>
              </w:numPr>
              <w:ind w:left="0" w:hanging="2"/>
            </w:pPr>
            <w:r>
              <w:t>Provođenje raznih natječaja za potrebe škole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3</w:t>
            </w:r>
          </w:p>
        </w:tc>
      </w:tr>
      <w:tr w:rsidR="009B6283">
        <w:tc>
          <w:tcPr>
            <w:tcW w:w="7477" w:type="dxa"/>
          </w:tcPr>
          <w:p w:rsidR="009B6283" w:rsidRDefault="005B1CC1">
            <w:pPr>
              <w:pStyle w:val="LO-normal"/>
              <w:widowControl w:val="0"/>
              <w:numPr>
                <w:ilvl w:val="1"/>
                <w:numId w:val="6"/>
              </w:numPr>
              <w:ind w:left="0" w:hanging="2"/>
            </w:pPr>
            <w:r>
              <w:t>Prijem u radni odnos/uz  suglasnost  Školskog odbora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4</w:t>
            </w:r>
          </w:p>
        </w:tc>
      </w:tr>
      <w:tr w:rsidR="009B6283">
        <w:tc>
          <w:tcPr>
            <w:tcW w:w="7477" w:type="dxa"/>
          </w:tcPr>
          <w:p w:rsidR="009B6283" w:rsidRDefault="005B1CC1">
            <w:pPr>
              <w:pStyle w:val="LO-normal"/>
              <w:widowControl w:val="0"/>
              <w:numPr>
                <w:ilvl w:val="1"/>
                <w:numId w:val="6"/>
              </w:numPr>
              <w:ind w:left="0" w:hanging="2"/>
            </w:pPr>
            <w:r>
              <w:t>Poslovi zastupanja škole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1</w:t>
            </w:r>
          </w:p>
        </w:tc>
      </w:tr>
      <w:tr w:rsidR="009B6283">
        <w:tc>
          <w:tcPr>
            <w:tcW w:w="7477" w:type="dxa"/>
          </w:tcPr>
          <w:p w:rsidR="009B6283" w:rsidRDefault="005B1CC1">
            <w:pPr>
              <w:pStyle w:val="LO-normal"/>
              <w:widowControl w:val="0"/>
              <w:numPr>
                <w:ilvl w:val="1"/>
                <w:numId w:val="6"/>
              </w:numPr>
              <w:ind w:left="0" w:hanging="2"/>
            </w:pPr>
            <w:r>
              <w:t>Rad i suradnja s računovođom škole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6</w:t>
            </w:r>
          </w:p>
        </w:tc>
      </w:tr>
      <w:tr w:rsidR="009B6283">
        <w:tc>
          <w:tcPr>
            <w:tcW w:w="7477" w:type="dxa"/>
          </w:tcPr>
          <w:p w:rsidR="009B6283" w:rsidRDefault="005B1CC1">
            <w:pPr>
              <w:pStyle w:val="LO-normal"/>
              <w:widowControl w:val="0"/>
              <w:numPr>
                <w:ilvl w:val="1"/>
                <w:numId w:val="6"/>
              </w:numPr>
              <w:ind w:left="0" w:hanging="2"/>
            </w:pPr>
            <w:r>
              <w:t>Kontrola i nadzor računovodstvenog poslovanja</w:t>
            </w:r>
          </w:p>
          <w:p w:rsidR="009B6283" w:rsidRDefault="009B6283">
            <w:pPr>
              <w:pStyle w:val="LO-normal"/>
              <w:widowControl w:val="0"/>
              <w:ind w:left="0" w:firstLine="0"/>
            </w:pP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6</w:t>
            </w:r>
          </w:p>
        </w:tc>
      </w:tr>
      <w:tr w:rsidR="009B6283">
        <w:tc>
          <w:tcPr>
            <w:tcW w:w="7477" w:type="dxa"/>
          </w:tcPr>
          <w:p w:rsidR="009B6283" w:rsidRDefault="005B1CC1">
            <w:pPr>
              <w:pStyle w:val="LO-normal"/>
              <w:widowControl w:val="0"/>
              <w:numPr>
                <w:ilvl w:val="0"/>
                <w:numId w:val="6"/>
              </w:numPr>
              <w:ind w:left="0" w:hanging="2"/>
              <w:rPr>
                <w:b/>
                <w:sz w:val="24"/>
                <w:szCs w:val="24"/>
              </w:rPr>
            </w:pPr>
            <w:r>
              <w:rPr>
                <w:b/>
                <w:sz w:val="24"/>
                <w:szCs w:val="24"/>
              </w:rPr>
              <w:t>SURADNJA S UDRUGAMA, USTANOVAMA I INSTITUCIJAMA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10</w:t>
            </w:r>
          </w:p>
        </w:tc>
      </w:tr>
      <w:tr w:rsidR="009B6283">
        <w:trPr>
          <w:cantSplit/>
        </w:trPr>
        <w:tc>
          <w:tcPr>
            <w:tcW w:w="7477" w:type="dxa"/>
          </w:tcPr>
          <w:p w:rsidR="009B6283" w:rsidRDefault="005B1CC1">
            <w:pPr>
              <w:pStyle w:val="LO-normal"/>
              <w:widowControl w:val="0"/>
              <w:numPr>
                <w:ilvl w:val="1"/>
                <w:numId w:val="6"/>
              </w:numPr>
              <w:ind w:left="0" w:hanging="2"/>
            </w:pPr>
            <w:r>
              <w:t>Predstavljanje škole</w:t>
            </w:r>
          </w:p>
        </w:tc>
        <w:tc>
          <w:tcPr>
            <w:tcW w:w="1810" w:type="dxa"/>
            <w:vMerge w:val="restart"/>
          </w:tcPr>
          <w:p w:rsidR="009B6283" w:rsidRDefault="009B6283">
            <w:pPr>
              <w:pStyle w:val="LO-normal"/>
              <w:widowControl w:val="0"/>
              <w:ind w:left="0" w:hanging="2"/>
              <w:jc w:val="center"/>
              <w:rPr>
                <w:rFonts w:ascii="Times New Roman" w:eastAsia="Times New Roman" w:hAnsi="Times New Roman" w:cs="Times New Roman"/>
              </w:rPr>
            </w:pPr>
          </w:p>
        </w:tc>
      </w:tr>
      <w:tr w:rsidR="009B6283">
        <w:trPr>
          <w:cantSplit/>
        </w:trPr>
        <w:tc>
          <w:tcPr>
            <w:tcW w:w="7477" w:type="dxa"/>
          </w:tcPr>
          <w:p w:rsidR="009B6283" w:rsidRDefault="005B1CC1">
            <w:pPr>
              <w:pStyle w:val="LO-normal"/>
              <w:widowControl w:val="0"/>
              <w:numPr>
                <w:ilvl w:val="1"/>
                <w:numId w:val="6"/>
              </w:numPr>
              <w:ind w:left="0" w:hanging="2"/>
            </w:pPr>
            <w:r>
              <w:t>Suradnja s Ministarstvom znanosti i obrazovanja</w:t>
            </w:r>
          </w:p>
        </w:tc>
        <w:tc>
          <w:tcPr>
            <w:tcW w:w="1810" w:type="dxa"/>
            <w:vMerge/>
          </w:tcPr>
          <w:p w:rsidR="009B6283" w:rsidRDefault="009B6283">
            <w:pPr>
              <w:ind w:left="0" w:hanging="2"/>
            </w:pPr>
          </w:p>
        </w:tc>
      </w:tr>
      <w:tr w:rsidR="009B6283">
        <w:trPr>
          <w:cantSplit/>
        </w:trPr>
        <w:tc>
          <w:tcPr>
            <w:tcW w:w="7477" w:type="dxa"/>
          </w:tcPr>
          <w:p w:rsidR="009B6283" w:rsidRDefault="005B1CC1">
            <w:pPr>
              <w:pStyle w:val="LO-normal"/>
              <w:widowControl w:val="0"/>
              <w:numPr>
                <w:ilvl w:val="1"/>
                <w:numId w:val="6"/>
              </w:numPr>
              <w:ind w:left="0" w:hanging="2"/>
            </w:pPr>
            <w:r>
              <w:t>Suradnja s Agencijom za odgoj i obrazovanje</w:t>
            </w:r>
          </w:p>
        </w:tc>
        <w:tc>
          <w:tcPr>
            <w:tcW w:w="1810" w:type="dxa"/>
            <w:vMerge/>
          </w:tcPr>
          <w:p w:rsidR="009B6283" w:rsidRDefault="009B6283">
            <w:pPr>
              <w:ind w:left="0" w:hanging="2"/>
            </w:pPr>
          </w:p>
        </w:tc>
      </w:tr>
      <w:tr w:rsidR="009B6283">
        <w:trPr>
          <w:cantSplit/>
        </w:trPr>
        <w:tc>
          <w:tcPr>
            <w:tcW w:w="7477" w:type="dxa"/>
          </w:tcPr>
          <w:p w:rsidR="009B6283" w:rsidRDefault="005B1CC1">
            <w:pPr>
              <w:pStyle w:val="LO-normal"/>
              <w:widowControl w:val="0"/>
              <w:numPr>
                <w:ilvl w:val="1"/>
                <w:numId w:val="6"/>
              </w:numPr>
              <w:ind w:left="0" w:hanging="2"/>
            </w:pPr>
            <w:r>
              <w:t>Suradnja s Nacionalnim centrom za vanjsko vrednovanje obrazovanja</w:t>
            </w:r>
          </w:p>
        </w:tc>
        <w:tc>
          <w:tcPr>
            <w:tcW w:w="1810" w:type="dxa"/>
            <w:vMerge/>
          </w:tcPr>
          <w:p w:rsidR="009B6283" w:rsidRDefault="009B6283">
            <w:pPr>
              <w:ind w:left="0" w:hanging="2"/>
            </w:pPr>
          </w:p>
        </w:tc>
      </w:tr>
      <w:tr w:rsidR="009B6283">
        <w:trPr>
          <w:cantSplit/>
        </w:trPr>
        <w:tc>
          <w:tcPr>
            <w:tcW w:w="7477" w:type="dxa"/>
          </w:tcPr>
          <w:p w:rsidR="009B6283" w:rsidRDefault="005B1CC1">
            <w:pPr>
              <w:pStyle w:val="LO-normal"/>
              <w:widowControl w:val="0"/>
              <w:numPr>
                <w:ilvl w:val="1"/>
                <w:numId w:val="6"/>
              </w:numPr>
              <w:ind w:left="0" w:hanging="2"/>
            </w:pPr>
            <w:r>
              <w:t>Suradnja  s Agencijom za mobilnost i programe EU</w:t>
            </w:r>
          </w:p>
        </w:tc>
        <w:tc>
          <w:tcPr>
            <w:tcW w:w="1810" w:type="dxa"/>
            <w:vMerge/>
          </w:tcPr>
          <w:p w:rsidR="009B6283" w:rsidRDefault="009B6283">
            <w:pPr>
              <w:ind w:left="0" w:hanging="2"/>
            </w:pPr>
          </w:p>
        </w:tc>
      </w:tr>
      <w:tr w:rsidR="009B6283">
        <w:trPr>
          <w:cantSplit/>
        </w:trPr>
        <w:tc>
          <w:tcPr>
            <w:tcW w:w="7477" w:type="dxa"/>
          </w:tcPr>
          <w:p w:rsidR="009B6283" w:rsidRDefault="005B1CC1">
            <w:pPr>
              <w:pStyle w:val="LO-normal"/>
              <w:widowControl w:val="0"/>
              <w:numPr>
                <w:ilvl w:val="1"/>
                <w:numId w:val="6"/>
              </w:numPr>
              <w:ind w:left="0" w:hanging="2"/>
            </w:pPr>
            <w:r>
              <w:t>Suradnja s Uredom državne uprave</w:t>
            </w:r>
          </w:p>
        </w:tc>
        <w:tc>
          <w:tcPr>
            <w:tcW w:w="1810" w:type="dxa"/>
            <w:vMerge/>
          </w:tcPr>
          <w:p w:rsidR="009B6283" w:rsidRDefault="009B6283">
            <w:pPr>
              <w:ind w:left="0" w:hanging="2"/>
            </w:pPr>
          </w:p>
        </w:tc>
      </w:tr>
      <w:tr w:rsidR="009B6283">
        <w:trPr>
          <w:cantSplit/>
        </w:trPr>
        <w:tc>
          <w:tcPr>
            <w:tcW w:w="7477" w:type="dxa"/>
          </w:tcPr>
          <w:p w:rsidR="009B6283" w:rsidRDefault="005B1CC1">
            <w:pPr>
              <w:pStyle w:val="LO-normal"/>
              <w:widowControl w:val="0"/>
              <w:numPr>
                <w:ilvl w:val="1"/>
                <w:numId w:val="6"/>
              </w:numPr>
              <w:ind w:left="0" w:hanging="2"/>
            </w:pPr>
            <w:r>
              <w:t>Suradnja s osnivačem</w:t>
            </w:r>
          </w:p>
        </w:tc>
        <w:tc>
          <w:tcPr>
            <w:tcW w:w="1810" w:type="dxa"/>
            <w:vMerge/>
          </w:tcPr>
          <w:p w:rsidR="009B6283" w:rsidRDefault="009B6283">
            <w:pPr>
              <w:ind w:left="0" w:hanging="2"/>
            </w:pPr>
          </w:p>
        </w:tc>
      </w:tr>
      <w:tr w:rsidR="009B6283">
        <w:trPr>
          <w:cantSplit/>
        </w:trPr>
        <w:tc>
          <w:tcPr>
            <w:tcW w:w="7477" w:type="dxa"/>
          </w:tcPr>
          <w:p w:rsidR="009B6283" w:rsidRDefault="005B1CC1">
            <w:pPr>
              <w:pStyle w:val="LO-normal"/>
              <w:widowControl w:val="0"/>
              <w:numPr>
                <w:ilvl w:val="1"/>
                <w:numId w:val="6"/>
              </w:numPr>
              <w:ind w:left="0" w:hanging="2"/>
            </w:pPr>
            <w:r>
              <w:t>Suradnja sa Zavodom za zapošljavanje</w:t>
            </w:r>
          </w:p>
        </w:tc>
        <w:tc>
          <w:tcPr>
            <w:tcW w:w="1810" w:type="dxa"/>
            <w:vMerge/>
          </w:tcPr>
          <w:p w:rsidR="009B6283" w:rsidRDefault="009B6283">
            <w:pPr>
              <w:ind w:left="0" w:hanging="2"/>
            </w:pPr>
          </w:p>
        </w:tc>
      </w:tr>
      <w:tr w:rsidR="009B6283">
        <w:trPr>
          <w:cantSplit/>
        </w:trPr>
        <w:tc>
          <w:tcPr>
            <w:tcW w:w="7477" w:type="dxa"/>
          </w:tcPr>
          <w:p w:rsidR="009B6283" w:rsidRDefault="005B1CC1">
            <w:pPr>
              <w:pStyle w:val="LO-normal"/>
              <w:widowControl w:val="0"/>
              <w:numPr>
                <w:ilvl w:val="1"/>
                <w:numId w:val="6"/>
              </w:numPr>
              <w:ind w:left="0" w:hanging="2"/>
            </w:pPr>
            <w:r>
              <w:t>Suradnja sa Zavodom za javno zdravstvo</w:t>
            </w:r>
          </w:p>
        </w:tc>
        <w:tc>
          <w:tcPr>
            <w:tcW w:w="1810" w:type="dxa"/>
            <w:vMerge/>
          </w:tcPr>
          <w:p w:rsidR="009B6283" w:rsidRDefault="009B6283">
            <w:pPr>
              <w:ind w:left="0" w:hanging="2"/>
            </w:pPr>
          </w:p>
        </w:tc>
      </w:tr>
      <w:tr w:rsidR="009B6283">
        <w:trPr>
          <w:cantSplit/>
        </w:trPr>
        <w:tc>
          <w:tcPr>
            <w:tcW w:w="7477" w:type="dxa"/>
          </w:tcPr>
          <w:p w:rsidR="009B6283" w:rsidRDefault="005B1CC1">
            <w:pPr>
              <w:pStyle w:val="LO-normal"/>
              <w:widowControl w:val="0"/>
              <w:numPr>
                <w:ilvl w:val="1"/>
                <w:numId w:val="6"/>
              </w:numPr>
              <w:ind w:left="0" w:hanging="2"/>
            </w:pPr>
            <w:r>
              <w:lastRenderedPageBreak/>
              <w:t>Suradnja s Centrom za socijalnu skrb</w:t>
            </w:r>
          </w:p>
        </w:tc>
        <w:tc>
          <w:tcPr>
            <w:tcW w:w="1810" w:type="dxa"/>
            <w:vMerge/>
          </w:tcPr>
          <w:p w:rsidR="009B6283" w:rsidRDefault="009B6283">
            <w:pPr>
              <w:ind w:left="0" w:hanging="2"/>
            </w:pPr>
          </w:p>
        </w:tc>
      </w:tr>
      <w:tr w:rsidR="009B6283">
        <w:trPr>
          <w:cantSplit/>
        </w:trPr>
        <w:tc>
          <w:tcPr>
            <w:tcW w:w="7477" w:type="dxa"/>
          </w:tcPr>
          <w:p w:rsidR="009B6283" w:rsidRDefault="005B1CC1">
            <w:pPr>
              <w:pStyle w:val="LO-normal"/>
              <w:widowControl w:val="0"/>
              <w:numPr>
                <w:ilvl w:val="1"/>
                <w:numId w:val="6"/>
              </w:numPr>
              <w:ind w:left="0" w:hanging="2"/>
            </w:pPr>
            <w:r>
              <w:t>Suradnja s Obiteljskim centrom</w:t>
            </w:r>
          </w:p>
        </w:tc>
        <w:tc>
          <w:tcPr>
            <w:tcW w:w="1810" w:type="dxa"/>
            <w:vMerge/>
          </w:tcPr>
          <w:p w:rsidR="009B6283" w:rsidRDefault="009B6283">
            <w:pPr>
              <w:ind w:left="0" w:hanging="2"/>
            </w:pPr>
          </w:p>
        </w:tc>
      </w:tr>
      <w:tr w:rsidR="009B6283">
        <w:trPr>
          <w:cantSplit/>
        </w:trPr>
        <w:tc>
          <w:tcPr>
            <w:tcW w:w="7477" w:type="dxa"/>
          </w:tcPr>
          <w:p w:rsidR="009B6283" w:rsidRDefault="005B1CC1">
            <w:pPr>
              <w:pStyle w:val="LO-normal"/>
              <w:widowControl w:val="0"/>
              <w:numPr>
                <w:ilvl w:val="1"/>
                <w:numId w:val="6"/>
              </w:numPr>
              <w:ind w:left="0" w:hanging="2"/>
            </w:pPr>
            <w:r>
              <w:t>Suradnja s Policijskom upravom</w:t>
            </w:r>
          </w:p>
        </w:tc>
        <w:tc>
          <w:tcPr>
            <w:tcW w:w="1810" w:type="dxa"/>
            <w:vMerge/>
          </w:tcPr>
          <w:p w:rsidR="009B6283" w:rsidRDefault="009B6283">
            <w:pPr>
              <w:ind w:left="0" w:hanging="2"/>
            </w:pPr>
          </w:p>
        </w:tc>
      </w:tr>
      <w:tr w:rsidR="009B6283">
        <w:trPr>
          <w:cantSplit/>
        </w:trPr>
        <w:tc>
          <w:tcPr>
            <w:tcW w:w="7477" w:type="dxa"/>
          </w:tcPr>
          <w:p w:rsidR="009B6283" w:rsidRDefault="005B1CC1">
            <w:pPr>
              <w:pStyle w:val="LO-normal"/>
              <w:widowControl w:val="0"/>
              <w:numPr>
                <w:ilvl w:val="1"/>
                <w:numId w:val="6"/>
              </w:numPr>
              <w:ind w:left="0" w:hanging="2"/>
            </w:pPr>
            <w:r>
              <w:t>Suradnja s Župnim uredom</w:t>
            </w:r>
          </w:p>
        </w:tc>
        <w:tc>
          <w:tcPr>
            <w:tcW w:w="1810" w:type="dxa"/>
            <w:vMerge/>
          </w:tcPr>
          <w:p w:rsidR="009B6283" w:rsidRDefault="009B6283">
            <w:pPr>
              <w:ind w:left="0" w:hanging="2"/>
            </w:pPr>
          </w:p>
        </w:tc>
      </w:tr>
      <w:tr w:rsidR="009B6283">
        <w:trPr>
          <w:cantSplit/>
        </w:trPr>
        <w:tc>
          <w:tcPr>
            <w:tcW w:w="7477" w:type="dxa"/>
          </w:tcPr>
          <w:p w:rsidR="009B6283" w:rsidRDefault="005B1CC1">
            <w:pPr>
              <w:pStyle w:val="LO-normal"/>
              <w:widowControl w:val="0"/>
              <w:numPr>
                <w:ilvl w:val="1"/>
                <w:numId w:val="6"/>
              </w:numPr>
              <w:ind w:left="0" w:hanging="2"/>
            </w:pPr>
            <w:r>
              <w:t>Suradnja s ostalim osnovnim i srednjim školama</w:t>
            </w:r>
          </w:p>
        </w:tc>
        <w:tc>
          <w:tcPr>
            <w:tcW w:w="1810" w:type="dxa"/>
            <w:vMerge/>
          </w:tcPr>
          <w:p w:rsidR="009B6283" w:rsidRDefault="009B6283">
            <w:pPr>
              <w:ind w:left="0" w:hanging="2"/>
            </w:pPr>
          </w:p>
        </w:tc>
      </w:tr>
      <w:tr w:rsidR="009B6283">
        <w:trPr>
          <w:cantSplit/>
        </w:trPr>
        <w:tc>
          <w:tcPr>
            <w:tcW w:w="7477" w:type="dxa"/>
          </w:tcPr>
          <w:p w:rsidR="009B6283" w:rsidRDefault="005B1CC1">
            <w:pPr>
              <w:pStyle w:val="LO-normal"/>
              <w:widowControl w:val="0"/>
              <w:numPr>
                <w:ilvl w:val="1"/>
                <w:numId w:val="6"/>
              </w:numPr>
              <w:ind w:left="0" w:hanging="2"/>
            </w:pPr>
            <w:r>
              <w:t>Suradnja s turističkim agencijama</w:t>
            </w:r>
          </w:p>
        </w:tc>
        <w:tc>
          <w:tcPr>
            <w:tcW w:w="1810" w:type="dxa"/>
            <w:vMerge/>
          </w:tcPr>
          <w:p w:rsidR="009B6283" w:rsidRDefault="009B6283">
            <w:pPr>
              <w:ind w:left="0" w:hanging="2"/>
            </w:pPr>
          </w:p>
        </w:tc>
      </w:tr>
      <w:tr w:rsidR="009B6283">
        <w:trPr>
          <w:cantSplit/>
        </w:trPr>
        <w:tc>
          <w:tcPr>
            <w:tcW w:w="7477" w:type="dxa"/>
          </w:tcPr>
          <w:p w:rsidR="009B6283" w:rsidRDefault="005B1CC1">
            <w:pPr>
              <w:pStyle w:val="LO-normal"/>
              <w:widowControl w:val="0"/>
              <w:numPr>
                <w:ilvl w:val="1"/>
                <w:numId w:val="6"/>
              </w:numPr>
              <w:ind w:left="0" w:hanging="2"/>
            </w:pPr>
            <w:r>
              <w:t>Suradnja s kulturnim i športskim ustanovama i institucijama</w:t>
            </w:r>
          </w:p>
        </w:tc>
        <w:tc>
          <w:tcPr>
            <w:tcW w:w="1810" w:type="dxa"/>
            <w:vMerge/>
          </w:tcPr>
          <w:p w:rsidR="009B6283" w:rsidRDefault="009B6283">
            <w:pPr>
              <w:ind w:left="0" w:hanging="2"/>
            </w:pPr>
          </w:p>
        </w:tc>
      </w:tr>
      <w:tr w:rsidR="009B6283">
        <w:trPr>
          <w:cantSplit/>
        </w:trPr>
        <w:tc>
          <w:tcPr>
            <w:tcW w:w="7477" w:type="dxa"/>
          </w:tcPr>
          <w:p w:rsidR="009B6283" w:rsidRDefault="005B1CC1">
            <w:pPr>
              <w:pStyle w:val="LO-normal"/>
              <w:widowControl w:val="0"/>
              <w:numPr>
                <w:ilvl w:val="1"/>
                <w:numId w:val="6"/>
              </w:numPr>
              <w:ind w:left="0" w:hanging="2"/>
            </w:pPr>
            <w:r>
              <w:t>Suradnja sa svim udrugama</w:t>
            </w:r>
          </w:p>
          <w:p w:rsidR="009B6283" w:rsidRDefault="009B6283">
            <w:pPr>
              <w:pStyle w:val="LO-normal"/>
              <w:widowControl w:val="0"/>
              <w:ind w:left="0" w:firstLine="0"/>
            </w:pPr>
          </w:p>
        </w:tc>
        <w:tc>
          <w:tcPr>
            <w:tcW w:w="1810" w:type="dxa"/>
            <w:vMerge/>
          </w:tcPr>
          <w:p w:rsidR="009B6283" w:rsidRDefault="009B6283">
            <w:pPr>
              <w:ind w:left="0" w:hanging="2"/>
            </w:pPr>
          </w:p>
        </w:tc>
      </w:tr>
      <w:tr w:rsidR="009B6283">
        <w:tc>
          <w:tcPr>
            <w:tcW w:w="7477" w:type="dxa"/>
          </w:tcPr>
          <w:p w:rsidR="009B6283" w:rsidRDefault="005B1CC1">
            <w:pPr>
              <w:pStyle w:val="LO-normal"/>
              <w:widowControl w:val="0"/>
              <w:numPr>
                <w:ilvl w:val="0"/>
                <w:numId w:val="6"/>
              </w:numPr>
              <w:ind w:left="0" w:hanging="2"/>
              <w:rPr>
                <w:b/>
                <w:sz w:val="24"/>
                <w:szCs w:val="24"/>
              </w:rPr>
            </w:pPr>
            <w:r>
              <w:rPr>
                <w:b/>
                <w:sz w:val="24"/>
                <w:szCs w:val="24"/>
              </w:rPr>
              <w:t>STRUČNO USAVRŠAVANJE</w:t>
            </w:r>
          </w:p>
        </w:tc>
        <w:tc>
          <w:tcPr>
            <w:tcW w:w="1810" w:type="dxa"/>
          </w:tcPr>
          <w:p w:rsidR="009B6283" w:rsidRDefault="009B6283">
            <w:pPr>
              <w:pStyle w:val="LO-normal"/>
              <w:widowControl w:val="0"/>
              <w:ind w:left="0" w:hanging="2"/>
              <w:jc w:val="center"/>
              <w:rPr>
                <w:rFonts w:ascii="Times New Roman" w:eastAsia="Times New Roman" w:hAnsi="Times New Roman" w:cs="Times New Roman"/>
              </w:rPr>
            </w:pPr>
          </w:p>
        </w:tc>
      </w:tr>
      <w:tr w:rsidR="009B6283">
        <w:tc>
          <w:tcPr>
            <w:tcW w:w="7477" w:type="dxa"/>
          </w:tcPr>
          <w:p w:rsidR="009B6283" w:rsidRDefault="005B1CC1">
            <w:pPr>
              <w:pStyle w:val="LO-normal"/>
              <w:widowControl w:val="0"/>
              <w:numPr>
                <w:ilvl w:val="1"/>
                <w:numId w:val="6"/>
              </w:numPr>
              <w:ind w:left="0" w:hanging="2"/>
            </w:pPr>
            <w:r>
              <w:t>Stručno usavršavanje u organizaciji ŽSV-a, MZO-a, AZZO-a, HUROŠ-a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pPr>
              <w:pStyle w:val="LO-normal"/>
              <w:widowControl w:val="0"/>
              <w:numPr>
                <w:ilvl w:val="1"/>
                <w:numId w:val="6"/>
              </w:numPr>
              <w:ind w:left="0" w:hanging="2"/>
            </w:pPr>
            <w:r>
              <w:t>Stručno usavršavanje u organizaciji ostalih udruga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1</w:t>
            </w:r>
          </w:p>
        </w:tc>
      </w:tr>
      <w:tr w:rsidR="009B6283">
        <w:tc>
          <w:tcPr>
            <w:tcW w:w="7477" w:type="dxa"/>
          </w:tcPr>
          <w:p w:rsidR="009B6283" w:rsidRDefault="005B1CC1">
            <w:pPr>
              <w:pStyle w:val="LO-normal"/>
              <w:widowControl w:val="0"/>
              <w:numPr>
                <w:ilvl w:val="1"/>
                <w:numId w:val="6"/>
              </w:numPr>
              <w:ind w:left="0" w:hanging="2"/>
            </w:pPr>
            <w:r>
              <w:t>Praćenje suvremene odgojno obrazovne literature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pPr>
              <w:pStyle w:val="LO-normal"/>
              <w:widowControl w:val="0"/>
              <w:numPr>
                <w:ilvl w:val="1"/>
                <w:numId w:val="6"/>
              </w:numPr>
              <w:ind w:left="0" w:hanging="2"/>
            </w:pPr>
            <w:r>
              <w:t>Ostala stručna usavršavanja</w:t>
            </w:r>
          </w:p>
          <w:p w:rsidR="009B6283" w:rsidRDefault="009B6283">
            <w:pPr>
              <w:pStyle w:val="LO-normal"/>
              <w:widowControl w:val="0"/>
              <w:ind w:left="0" w:firstLine="0"/>
            </w:pP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pPr>
              <w:pStyle w:val="LO-normal"/>
              <w:widowControl w:val="0"/>
              <w:numPr>
                <w:ilvl w:val="0"/>
                <w:numId w:val="6"/>
              </w:numPr>
              <w:ind w:left="0" w:hanging="2"/>
              <w:rPr>
                <w:b/>
                <w:sz w:val="24"/>
                <w:szCs w:val="24"/>
              </w:rPr>
            </w:pPr>
            <w:r>
              <w:rPr>
                <w:b/>
                <w:sz w:val="24"/>
                <w:szCs w:val="24"/>
              </w:rPr>
              <w:t>OSTALI POSLOVI RAVNATELJA</w:t>
            </w:r>
          </w:p>
        </w:tc>
        <w:tc>
          <w:tcPr>
            <w:tcW w:w="1810" w:type="dxa"/>
          </w:tcPr>
          <w:p w:rsidR="009B6283" w:rsidRDefault="009B6283">
            <w:pPr>
              <w:pStyle w:val="LO-normal"/>
              <w:widowControl w:val="0"/>
              <w:ind w:left="0" w:hanging="2"/>
              <w:jc w:val="center"/>
              <w:rPr>
                <w:rFonts w:ascii="Times New Roman" w:eastAsia="Times New Roman" w:hAnsi="Times New Roman" w:cs="Times New Roman"/>
              </w:rPr>
            </w:pPr>
          </w:p>
        </w:tc>
      </w:tr>
      <w:tr w:rsidR="009B6283">
        <w:tc>
          <w:tcPr>
            <w:tcW w:w="7477" w:type="dxa"/>
          </w:tcPr>
          <w:p w:rsidR="009B6283" w:rsidRDefault="005B1CC1">
            <w:pPr>
              <w:pStyle w:val="LO-normal"/>
              <w:widowControl w:val="0"/>
              <w:numPr>
                <w:ilvl w:val="1"/>
                <w:numId w:val="6"/>
              </w:numPr>
              <w:ind w:left="0" w:hanging="2"/>
            </w:pPr>
            <w:r>
              <w:t>Vođenje evidencija i dokumentacije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4</w:t>
            </w:r>
          </w:p>
        </w:tc>
      </w:tr>
      <w:tr w:rsidR="009B6283">
        <w:tc>
          <w:tcPr>
            <w:tcW w:w="7477" w:type="dxa"/>
          </w:tcPr>
          <w:p w:rsidR="009B6283" w:rsidRDefault="005B1CC1">
            <w:pPr>
              <w:pStyle w:val="LO-normal"/>
              <w:widowControl w:val="0"/>
              <w:numPr>
                <w:ilvl w:val="1"/>
                <w:numId w:val="6"/>
              </w:numPr>
              <w:ind w:left="0" w:hanging="2"/>
            </w:pPr>
            <w:r>
              <w:t>Ostali nepredvidivi poslovi</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5</w:t>
            </w:r>
          </w:p>
        </w:tc>
      </w:tr>
      <w:tr w:rsidR="009B6283">
        <w:tc>
          <w:tcPr>
            <w:tcW w:w="7477" w:type="dxa"/>
          </w:tcPr>
          <w:p w:rsidR="009B6283" w:rsidRDefault="009B6283">
            <w:pPr>
              <w:pStyle w:val="LO-normal"/>
              <w:widowControl w:val="0"/>
              <w:spacing w:after="200" w:line="276" w:lineRule="auto"/>
              <w:ind w:left="0" w:hanging="2"/>
            </w:pPr>
          </w:p>
        </w:tc>
        <w:tc>
          <w:tcPr>
            <w:tcW w:w="1810" w:type="dxa"/>
          </w:tcPr>
          <w:p w:rsidR="009B6283" w:rsidRDefault="009B6283">
            <w:pPr>
              <w:pStyle w:val="LO-normal"/>
              <w:widowControl w:val="0"/>
              <w:ind w:left="0" w:hanging="2"/>
              <w:jc w:val="center"/>
              <w:rPr>
                <w:rFonts w:ascii="Times New Roman" w:eastAsia="Times New Roman" w:hAnsi="Times New Roman" w:cs="Times New Roman"/>
              </w:rPr>
            </w:pPr>
          </w:p>
        </w:tc>
      </w:tr>
      <w:tr w:rsidR="009B6283">
        <w:tc>
          <w:tcPr>
            <w:tcW w:w="7477" w:type="dxa"/>
          </w:tcPr>
          <w:p w:rsidR="009B6283" w:rsidRDefault="005B1CC1">
            <w:pPr>
              <w:pStyle w:val="LO-normal"/>
              <w:widowControl w:val="0"/>
              <w:spacing w:after="200" w:line="276" w:lineRule="auto"/>
              <w:ind w:left="0" w:hanging="2"/>
              <w:rPr>
                <w:b/>
                <w:sz w:val="24"/>
                <w:szCs w:val="24"/>
              </w:rPr>
            </w:pPr>
            <w:r>
              <w:rPr>
                <w:b/>
                <w:sz w:val="24"/>
                <w:szCs w:val="24"/>
              </w:rPr>
              <w:t>UKUPAN  BROJ  PLANIRANIH  SATI  RADA:</w:t>
            </w:r>
          </w:p>
        </w:tc>
        <w:tc>
          <w:tcPr>
            <w:tcW w:w="1810" w:type="dxa"/>
          </w:tcPr>
          <w:p w:rsidR="009B6283" w:rsidRDefault="005B1CC1">
            <w:pPr>
              <w:pStyle w:val="LO-normal"/>
              <w:widowControl w:val="0"/>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168</w:t>
            </w:r>
          </w:p>
        </w:tc>
      </w:tr>
    </w:tbl>
    <w:p w:rsidR="009B6283" w:rsidRDefault="009B6283">
      <w:pPr>
        <w:pStyle w:val="LO-normal"/>
        <w:ind w:left="0" w:hanging="2"/>
      </w:pPr>
    </w:p>
    <w:p w:rsidR="009B6283" w:rsidRDefault="005B1CC1">
      <w:pPr>
        <w:pBdr>
          <w:top w:val="nil"/>
          <w:left w:val="nil"/>
          <w:bottom w:val="nil"/>
          <w:right w:val="nil"/>
          <w:between w:val="nil"/>
        </w:pBdr>
        <w:tabs>
          <w:tab w:val="left" w:pos="1211"/>
        </w:tabs>
        <w:spacing w:line="240" w:lineRule="auto"/>
        <w:ind w:leftChars="0" w:left="0" w:firstLineChars="0" w:firstLine="0"/>
        <w:rPr>
          <w:rFonts w:ascii="Arial Narrow" w:eastAsia="Arial Narrow" w:hAnsi="Arial Narrow" w:cs="Arial Narrow"/>
          <w:color w:val="FF0000"/>
          <w:sz w:val="36"/>
          <w:szCs w:val="36"/>
        </w:rPr>
      </w:pPr>
      <w:r>
        <w:rPr>
          <w:rFonts w:ascii="Arial Narrow" w:eastAsia="Arial Narrow" w:hAnsi="Arial Narrow" w:cs="Arial Narrow"/>
          <w:color w:val="FF0000"/>
          <w:sz w:val="36"/>
          <w:szCs w:val="36"/>
        </w:rPr>
        <w:t>VELJAČA</w:t>
      </w:r>
    </w:p>
    <w:tbl>
      <w:tblPr>
        <w:tblW w:w="9288" w:type="dxa"/>
        <w:tblInd w:w="-108" w:type="dxa"/>
        <w:tblLayout w:type="fixed"/>
        <w:tblLook w:val="04A0" w:firstRow="1" w:lastRow="0" w:firstColumn="1" w:lastColumn="0" w:noHBand="0" w:noVBand="1"/>
      </w:tblPr>
      <w:tblGrid>
        <w:gridCol w:w="7478"/>
        <w:gridCol w:w="1810"/>
      </w:tblGrid>
      <w:tr w:rsidR="009B6283">
        <w:tc>
          <w:tcPr>
            <w:tcW w:w="7477" w:type="dxa"/>
          </w:tcPr>
          <w:p w:rsidR="009B6283" w:rsidRDefault="005B1CC1">
            <w:pPr>
              <w:pStyle w:val="LO-normal"/>
              <w:widowControl w:val="0"/>
              <w:ind w:left="1" w:hanging="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SADRŽAJ RADA</w:t>
            </w:r>
          </w:p>
        </w:tc>
        <w:tc>
          <w:tcPr>
            <w:tcW w:w="1810" w:type="dxa"/>
          </w:tcPr>
          <w:p w:rsidR="009B6283" w:rsidRDefault="005B1CC1">
            <w:pPr>
              <w:pStyle w:val="LO-normal"/>
              <w:widowControl w:val="0"/>
              <w:ind w:left="0" w:hanging="2"/>
              <w:jc w:val="center"/>
              <w:rPr>
                <w:rFonts w:ascii="Times New Roman" w:eastAsia="Times New Roman" w:hAnsi="Times New Roman" w:cs="Times New Roman"/>
                <w:b/>
              </w:rPr>
            </w:pPr>
            <w:r>
              <w:rPr>
                <w:rFonts w:ascii="Times New Roman" w:eastAsia="Times New Roman" w:hAnsi="Times New Roman" w:cs="Times New Roman"/>
                <w:b/>
              </w:rPr>
              <w:t>Potreban broj    sati</w:t>
            </w:r>
          </w:p>
        </w:tc>
      </w:tr>
      <w:tr w:rsidR="009B6283">
        <w:tc>
          <w:tcPr>
            <w:tcW w:w="7477" w:type="dxa"/>
          </w:tcPr>
          <w:p w:rsidR="009B6283" w:rsidRDefault="005B1CC1" w:rsidP="005B1CC1">
            <w:pPr>
              <w:pStyle w:val="LO-normal"/>
              <w:widowControl w:val="0"/>
              <w:numPr>
                <w:ilvl w:val="0"/>
                <w:numId w:val="154"/>
              </w:numPr>
              <w:ind w:left="0" w:hanging="2"/>
              <w:rPr>
                <w:b/>
                <w:sz w:val="24"/>
                <w:szCs w:val="24"/>
              </w:rPr>
            </w:pPr>
            <w:r>
              <w:rPr>
                <w:b/>
                <w:sz w:val="24"/>
                <w:szCs w:val="24"/>
              </w:rPr>
              <w:t>POSLOVI PLANIRANJA I PROGRAMIRANJA</w:t>
            </w:r>
          </w:p>
        </w:tc>
        <w:tc>
          <w:tcPr>
            <w:tcW w:w="1810" w:type="dxa"/>
          </w:tcPr>
          <w:p w:rsidR="009B6283" w:rsidRDefault="009B6283">
            <w:pPr>
              <w:pStyle w:val="LO-normal"/>
              <w:widowControl w:val="0"/>
              <w:ind w:left="0" w:hanging="2"/>
              <w:rPr>
                <w:rFonts w:ascii="Times New Roman" w:eastAsia="Times New Roman" w:hAnsi="Times New Roman" w:cs="Times New Roman"/>
              </w:rPr>
            </w:pPr>
          </w:p>
        </w:tc>
      </w:tr>
      <w:tr w:rsidR="009B6283">
        <w:tc>
          <w:tcPr>
            <w:tcW w:w="7477" w:type="dxa"/>
          </w:tcPr>
          <w:p w:rsidR="009B6283" w:rsidRDefault="005B1CC1" w:rsidP="005B1CC1">
            <w:pPr>
              <w:pStyle w:val="LO-normal"/>
              <w:widowControl w:val="0"/>
              <w:numPr>
                <w:ilvl w:val="1"/>
                <w:numId w:val="154"/>
              </w:numPr>
              <w:ind w:left="0" w:hanging="2"/>
            </w:pPr>
            <w:r>
              <w:t>Planiranje i programiranje rada Učiteljskog i Razrednih vijeća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rsidP="005B1CC1">
            <w:pPr>
              <w:pStyle w:val="LO-normal"/>
              <w:widowControl w:val="0"/>
              <w:numPr>
                <w:ilvl w:val="1"/>
                <w:numId w:val="154"/>
              </w:numPr>
              <w:ind w:left="0" w:hanging="2"/>
            </w:pPr>
            <w:r>
              <w:t>Izrada smjernica i pomoć učiteljima pri tematskim planiranjima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rsidP="005B1CC1">
            <w:pPr>
              <w:pStyle w:val="LO-normal"/>
              <w:widowControl w:val="0"/>
              <w:numPr>
                <w:ilvl w:val="1"/>
                <w:numId w:val="154"/>
              </w:numPr>
              <w:ind w:left="0" w:hanging="2"/>
            </w:pPr>
            <w:r>
              <w:t>Planiranje i organizacija stručnog usavršavanja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rsidP="005B1CC1">
            <w:pPr>
              <w:pStyle w:val="LO-normal"/>
              <w:widowControl w:val="0"/>
              <w:numPr>
                <w:ilvl w:val="1"/>
                <w:numId w:val="154"/>
              </w:numPr>
              <w:ind w:left="0" w:hanging="2"/>
            </w:pPr>
            <w:r>
              <w:t>Planiranje i organizacija školskih projekata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3</w:t>
            </w:r>
          </w:p>
        </w:tc>
      </w:tr>
      <w:tr w:rsidR="009B6283">
        <w:tc>
          <w:tcPr>
            <w:tcW w:w="7477" w:type="dxa"/>
          </w:tcPr>
          <w:p w:rsidR="009B6283" w:rsidRDefault="005B1CC1" w:rsidP="005B1CC1">
            <w:pPr>
              <w:pStyle w:val="LO-normal"/>
              <w:widowControl w:val="0"/>
              <w:numPr>
                <w:ilvl w:val="1"/>
                <w:numId w:val="154"/>
              </w:numPr>
              <w:ind w:left="0" w:hanging="2"/>
            </w:pPr>
            <w:r>
              <w:t>Planiranje nabave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1</w:t>
            </w:r>
          </w:p>
        </w:tc>
      </w:tr>
      <w:tr w:rsidR="009B6283">
        <w:tc>
          <w:tcPr>
            <w:tcW w:w="7477" w:type="dxa"/>
          </w:tcPr>
          <w:p w:rsidR="009B6283" w:rsidRDefault="009B6283">
            <w:pPr>
              <w:pStyle w:val="LO-normal"/>
              <w:widowControl w:val="0"/>
              <w:ind w:left="0" w:hanging="2"/>
              <w:rPr>
                <w:rFonts w:ascii="Times New Roman" w:eastAsia="Times New Roman" w:hAnsi="Times New Roman" w:cs="Times New Roman"/>
              </w:rPr>
            </w:pPr>
          </w:p>
        </w:tc>
        <w:tc>
          <w:tcPr>
            <w:tcW w:w="1810" w:type="dxa"/>
          </w:tcPr>
          <w:p w:rsidR="009B6283" w:rsidRDefault="009B6283">
            <w:pPr>
              <w:pStyle w:val="LO-normal"/>
              <w:widowControl w:val="0"/>
              <w:ind w:left="0" w:hanging="2"/>
              <w:jc w:val="center"/>
              <w:rPr>
                <w:rFonts w:ascii="Times New Roman" w:eastAsia="Times New Roman" w:hAnsi="Times New Roman" w:cs="Times New Roman"/>
              </w:rPr>
            </w:pPr>
          </w:p>
        </w:tc>
      </w:tr>
      <w:tr w:rsidR="009B6283">
        <w:tc>
          <w:tcPr>
            <w:tcW w:w="7477" w:type="dxa"/>
          </w:tcPr>
          <w:p w:rsidR="009B6283" w:rsidRDefault="005B1CC1" w:rsidP="005B1CC1">
            <w:pPr>
              <w:pStyle w:val="LO-normal"/>
              <w:widowControl w:val="0"/>
              <w:numPr>
                <w:ilvl w:val="0"/>
                <w:numId w:val="154"/>
              </w:numPr>
              <w:ind w:left="0" w:hanging="2"/>
              <w:rPr>
                <w:b/>
                <w:sz w:val="24"/>
                <w:szCs w:val="24"/>
              </w:rPr>
            </w:pPr>
            <w:r>
              <w:rPr>
                <w:b/>
                <w:sz w:val="24"/>
                <w:szCs w:val="24"/>
              </w:rPr>
              <w:t>POSLOVI ORGANIZACIJE I KOORDINACIJE RADA</w:t>
            </w:r>
          </w:p>
        </w:tc>
        <w:tc>
          <w:tcPr>
            <w:tcW w:w="1810" w:type="dxa"/>
          </w:tcPr>
          <w:p w:rsidR="009B6283" w:rsidRDefault="009B6283">
            <w:pPr>
              <w:pStyle w:val="LO-normal"/>
              <w:widowControl w:val="0"/>
              <w:ind w:left="0" w:hanging="2"/>
              <w:jc w:val="center"/>
              <w:rPr>
                <w:rFonts w:ascii="Times New Roman" w:eastAsia="Times New Roman" w:hAnsi="Times New Roman" w:cs="Times New Roman"/>
              </w:rPr>
            </w:pPr>
          </w:p>
        </w:tc>
      </w:tr>
      <w:tr w:rsidR="009B6283">
        <w:tc>
          <w:tcPr>
            <w:tcW w:w="7477" w:type="dxa"/>
          </w:tcPr>
          <w:p w:rsidR="009B6283" w:rsidRDefault="005B1CC1" w:rsidP="005B1CC1">
            <w:pPr>
              <w:pStyle w:val="LO-normal"/>
              <w:widowControl w:val="0"/>
              <w:numPr>
                <w:ilvl w:val="1"/>
                <w:numId w:val="154"/>
              </w:numPr>
              <w:ind w:left="0" w:hanging="2"/>
            </w:pPr>
            <w:r>
              <w:t>Organizacija i koordinacija vanjskog vrednovanja prema planu NCVVO-a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rsidP="005B1CC1">
            <w:pPr>
              <w:pStyle w:val="LO-normal"/>
              <w:widowControl w:val="0"/>
              <w:numPr>
                <w:ilvl w:val="1"/>
                <w:numId w:val="154"/>
              </w:numPr>
              <w:ind w:left="0" w:hanging="2"/>
            </w:pPr>
            <w:r>
              <w:t>Organizacija i koordinacija samovrednovanja škole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rsidP="005B1CC1">
            <w:pPr>
              <w:pStyle w:val="LO-normal"/>
              <w:widowControl w:val="0"/>
              <w:numPr>
                <w:ilvl w:val="1"/>
                <w:numId w:val="154"/>
              </w:numPr>
              <w:ind w:left="0" w:hanging="2"/>
            </w:pPr>
            <w:r>
              <w:t>Organizacija prijevoza i prehrane učenika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1</w:t>
            </w:r>
          </w:p>
        </w:tc>
      </w:tr>
      <w:tr w:rsidR="009B6283">
        <w:tc>
          <w:tcPr>
            <w:tcW w:w="7477" w:type="dxa"/>
          </w:tcPr>
          <w:p w:rsidR="009B6283" w:rsidRDefault="005B1CC1" w:rsidP="005B1CC1">
            <w:pPr>
              <w:pStyle w:val="LO-normal"/>
              <w:widowControl w:val="0"/>
              <w:numPr>
                <w:ilvl w:val="1"/>
                <w:numId w:val="154"/>
              </w:numPr>
              <w:ind w:left="0" w:hanging="2"/>
            </w:pPr>
            <w:r>
              <w:t>Organizacija i koordinacija zdravstvene i socijale zaštite učenika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rsidP="005B1CC1">
            <w:pPr>
              <w:pStyle w:val="LO-normal"/>
              <w:widowControl w:val="0"/>
              <w:numPr>
                <w:ilvl w:val="1"/>
                <w:numId w:val="154"/>
              </w:numPr>
              <w:ind w:left="0" w:hanging="2"/>
            </w:pPr>
            <w:r>
              <w:t>Organizacija i priprema izvanučioničke nastave, izleta i ekskurzija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1</w:t>
            </w:r>
          </w:p>
        </w:tc>
      </w:tr>
      <w:tr w:rsidR="009B6283">
        <w:tc>
          <w:tcPr>
            <w:tcW w:w="7477" w:type="dxa"/>
          </w:tcPr>
          <w:p w:rsidR="009B6283" w:rsidRDefault="005B1CC1" w:rsidP="005B1CC1">
            <w:pPr>
              <w:pStyle w:val="LO-normal"/>
              <w:widowControl w:val="0"/>
              <w:numPr>
                <w:ilvl w:val="1"/>
                <w:numId w:val="154"/>
              </w:numPr>
              <w:ind w:left="0" w:hanging="2"/>
            </w:pPr>
            <w:r>
              <w:t>Organizacija i koordinacija rada kolegijalnih tijela škole</w:t>
            </w:r>
          </w:p>
          <w:p w:rsidR="009B6283" w:rsidRDefault="009B6283">
            <w:pPr>
              <w:pStyle w:val="LO-normal"/>
              <w:widowControl w:val="0"/>
              <w:ind w:left="0" w:firstLine="0"/>
            </w:pP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4</w:t>
            </w:r>
          </w:p>
        </w:tc>
      </w:tr>
      <w:tr w:rsidR="009B6283">
        <w:tc>
          <w:tcPr>
            <w:tcW w:w="7477" w:type="dxa"/>
          </w:tcPr>
          <w:p w:rsidR="009B6283" w:rsidRDefault="005B1CC1" w:rsidP="005B1CC1">
            <w:pPr>
              <w:pStyle w:val="LO-normal"/>
              <w:widowControl w:val="0"/>
              <w:numPr>
                <w:ilvl w:val="0"/>
                <w:numId w:val="154"/>
              </w:numPr>
              <w:ind w:left="0" w:hanging="2"/>
              <w:rPr>
                <w:b/>
                <w:sz w:val="24"/>
                <w:szCs w:val="24"/>
              </w:rPr>
            </w:pPr>
            <w:r>
              <w:rPr>
                <w:b/>
                <w:sz w:val="24"/>
                <w:szCs w:val="24"/>
              </w:rPr>
              <w:t>PRAĆENJE REALIZACIJE PLANIRANOG RADA ŠKOLE</w:t>
            </w:r>
          </w:p>
        </w:tc>
        <w:tc>
          <w:tcPr>
            <w:tcW w:w="1810" w:type="dxa"/>
          </w:tcPr>
          <w:p w:rsidR="009B6283" w:rsidRDefault="009B6283">
            <w:pPr>
              <w:pStyle w:val="LO-normal"/>
              <w:widowControl w:val="0"/>
              <w:ind w:left="0" w:hanging="2"/>
              <w:jc w:val="center"/>
              <w:rPr>
                <w:rFonts w:ascii="Times New Roman" w:eastAsia="Times New Roman" w:hAnsi="Times New Roman" w:cs="Times New Roman"/>
              </w:rPr>
            </w:pPr>
          </w:p>
        </w:tc>
      </w:tr>
      <w:tr w:rsidR="009B6283">
        <w:tc>
          <w:tcPr>
            <w:tcW w:w="7477" w:type="dxa"/>
          </w:tcPr>
          <w:p w:rsidR="009B6283" w:rsidRDefault="005B1CC1" w:rsidP="005B1CC1">
            <w:pPr>
              <w:pStyle w:val="LO-normal"/>
              <w:widowControl w:val="0"/>
              <w:numPr>
                <w:ilvl w:val="1"/>
                <w:numId w:val="154"/>
              </w:numPr>
              <w:ind w:left="0" w:hanging="2"/>
            </w:pPr>
            <w:r>
              <w:t>Praćenje i uvid u ostvarenje Plana i programa rada škole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4</w:t>
            </w:r>
          </w:p>
        </w:tc>
      </w:tr>
      <w:tr w:rsidR="009B6283">
        <w:tc>
          <w:tcPr>
            <w:tcW w:w="7477" w:type="dxa"/>
          </w:tcPr>
          <w:p w:rsidR="009B6283" w:rsidRDefault="005B1CC1" w:rsidP="005B1CC1">
            <w:pPr>
              <w:pStyle w:val="LO-normal"/>
              <w:widowControl w:val="0"/>
              <w:numPr>
                <w:ilvl w:val="1"/>
                <w:numId w:val="154"/>
              </w:numPr>
              <w:ind w:left="0" w:hanging="2"/>
            </w:pPr>
            <w:r>
              <w:t>Administrativno pedagoško instruktivni rad s učiteljima, stručnim suradnicima i pripravnicima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4</w:t>
            </w:r>
          </w:p>
        </w:tc>
      </w:tr>
      <w:tr w:rsidR="009B6283">
        <w:tc>
          <w:tcPr>
            <w:tcW w:w="7477" w:type="dxa"/>
          </w:tcPr>
          <w:p w:rsidR="009B6283" w:rsidRDefault="005B1CC1" w:rsidP="005B1CC1">
            <w:pPr>
              <w:pStyle w:val="LO-normal"/>
              <w:widowControl w:val="0"/>
              <w:numPr>
                <w:ilvl w:val="1"/>
                <w:numId w:val="154"/>
              </w:numPr>
              <w:ind w:left="0" w:hanging="2"/>
            </w:pPr>
            <w:r>
              <w:t>Praćenje rada školskih povjerenstava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3</w:t>
            </w:r>
          </w:p>
        </w:tc>
      </w:tr>
      <w:tr w:rsidR="009B6283">
        <w:tc>
          <w:tcPr>
            <w:tcW w:w="7477" w:type="dxa"/>
          </w:tcPr>
          <w:p w:rsidR="009B6283" w:rsidRDefault="005B1CC1" w:rsidP="005B1CC1">
            <w:pPr>
              <w:pStyle w:val="LO-normal"/>
              <w:widowControl w:val="0"/>
              <w:numPr>
                <w:ilvl w:val="1"/>
                <w:numId w:val="154"/>
              </w:numPr>
              <w:ind w:left="0" w:hanging="2"/>
            </w:pPr>
            <w:r>
              <w:t>Praćenje i koordinacija rada administrativne službe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rsidP="005B1CC1">
            <w:pPr>
              <w:pStyle w:val="LO-normal"/>
              <w:widowControl w:val="0"/>
              <w:numPr>
                <w:ilvl w:val="1"/>
                <w:numId w:val="154"/>
              </w:numPr>
              <w:ind w:left="0" w:hanging="2"/>
            </w:pPr>
            <w:r>
              <w:t>Praćenje i koordinacija tehničke službe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3</w:t>
            </w:r>
          </w:p>
        </w:tc>
      </w:tr>
      <w:tr w:rsidR="009B6283">
        <w:tc>
          <w:tcPr>
            <w:tcW w:w="7477" w:type="dxa"/>
          </w:tcPr>
          <w:p w:rsidR="009B6283" w:rsidRDefault="005B1CC1" w:rsidP="005B1CC1">
            <w:pPr>
              <w:pStyle w:val="LO-normal"/>
              <w:widowControl w:val="0"/>
              <w:numPr>
                <w:ilvl w:val="1"/>
                <w:numId w:val="154"/>
              </w:numPr>
              <w:ind w:left="0" w:hanging="2"/>
            </w:pPr>
            <w:r>
              <w:t>Praćenje i analiza suradnje s institucijama izvan škole</w:t>
            </w:r>
          </w:p>
          <w:p w:rsidR="009B6283" w:rsidRDefault="009B6283">
            <w:pPr>
              <w:pStyle w:val="LO-normal"/>
              <w:widowControl w:val="0"/>
              <w:ind w:left="0" w:firstLine="0"/>
            </w:pP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rsidP="005B1CC1">
            <w:pPr>
              <w:pStyle w:val="LO-normal"/>
              <w:widowControl w:val="0"/>
              <w:numPr>
                <w:ilvl w:val="0"/>
                <w:numId w:val="154"/>
              </w:numPr>
              <w:ind w:left="0" w:hanging="2"/>
              <w:rPr>
                <w:b/>
                <w:sz w:val="24"/>
                <w:szCs w:val="24"/>
              </w:rPr>
            </w:pPr>
            <w:r>
              <w:rPr>
                <w:b/>
                <w:sz w:val="24"/>
                <w:szCs w:val="24"/>
              </w:rPr>
              <w:lastRenderedPageBreak/>
              <w:t>RAD U STRUČNIM I KOLEGIJALNIM TIJELIMA ŠKOLE</w:t>
            </w:r>
          </w:p>
        </w:tc>
        <w:tc>
          <w:tcPr>
            <w:tcW w:w="1810" w:type="dxa"/>
          </w:tcPr>
          <w:p w:rsidR="009B6283" w:rsidRDefault="009B6283">
            <w:pPr>
              <w:pStyle w:val="LO-normal"/>
              <w:widowControl w:val="0"/>
              <w:ind w:left="0" w:hanging="2"/>
              <w:jc w:val="center"/>
              <w:rPr>
                <w:rFonts w:ascii="Times New Roman" w:eastAsia="Times New Roman" w:hAnsi="Times New Roman" w:cs="Times New Roman"/>
              </w:rPr>
            </w:pPr>
          </w:p>
        </w:tc>
      </w:tr>
      <w:tr w:rsidR="009B6283">
        <w:tc>
          <w:tcPr>
            <w:tcW w:w="7477" w:type="dxa"/>
          </w:tcPr>
          <w:p w:rsidR="009B6283" w:rsidRDefault="005B1CC1" w:rsidP="005B1CC1">
            <w:pPr>
              <w:pStyle w:val="LO-normal"/>
              <w:widowControl w:val="0"/>
              <w:numPr>
                <w:ilvl w:val="1"/>
                <w:numId w:val="154"/>
              </w:numPr>
              <w:ind w:left="0" w:hanging="2"/>
            </w:pPr>
            <w:r>
              <w:t>Planiranje, pripremanje i vođenje sjednica kolegijalnih i stručnih tijela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3</w:t>
            </w:r>
          </w:p>
        </w:tc>
      </w:tr>
      <w:tr w:rsidR="009B6283">
        <w:tc>
          <w:tcPr>
            <w:tcW w:w="7477" w:type="dxa"/>
          </w:tcPr>
          <w:p w:rsidR="009B6283" w:rsidRDefault="005B1CC1" w:rsidP="005B1CC1">
            <w:pPr>
              <w:pStyle w:val="LO-normal"/>
              <w:widowControl w:val="0"/>
              <w:numPr>
                <w:ilvl w:val="1"/>
                <w:numId w:val="154"/>
              </w:numPr>
              <w:ind w:left="0" w:hanging="2"/>
            </w:pPr>
            <w:r>
              <w:t>Suradnja sa Sindikalnom podružnicom škole</w:t>
            </w:r>
          </w:p>
          <w:p w:rsidR="009B6283" w:rsidRDefault="009B6283">
            <w:pPr>
              <w:pStyle w:val="LO-normal"/>
              <w:widowControl w:val="0"/>
              <w:ind w:left="0" w:firstLine="0"/>
            </w:pP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1</w:t>
            </w:r>
          </w:p>
        </w:tc>
      </w:tr>
      <w:tr w:rsidR="009B6283">
        <w:tc>
          <w:tcPr>
            <w:tcW w:w="7477" w:type="dxa"/>
          </w:tcPr>
          <w:p w:rsidR="009B6283" w:rsidRDefault="005B1CC1" w:rsidP="005B1CC1">
            <w:pPr>
              <w:pStyle w:val="LO-normal"/>
              <w:widowControl w:val="0"/>
              <w:numPr>
                <w:ilvl w:val="0"/>
                <w:numId w:val="154"/>
              </w:numPr>
              <w:ind w:left="0" w:hanging="2"/>
              <w:rPr>
                <w:b/>
                <w:sz w:val="24"/>
                <w:szCs w:val="24"/>
              </w:rPr>
            </w:pPr>
            <w:r>
              <w:rPr>
                <w:b/>
                <w:sz w:val="24"/>
                <w:szCs w:val="24"/>
              </w:rPr>
              <w:t>RAD S UČENICIMA, UČITELJIMA, STRUČNIM SURADNICIMA I RODITELJIMA</w:t>
            </w:r>
          </w:p>
        </w:tc>
        <w:tc>
          <w:tcPr>
            <w:tcW w:w="1810" w:type="dxa"/>
          </w:tcPr>
          <w:p w:rsidR="009B6283" w:rsidRDefault="009B6283">
            <w:pPr>
              <w:pStyle w:val="LO-normal"/>
              <w:widowControl w:val="0"/>
              <w:ind w:left="0" w:hanging="2"/>
              <w:jc w:val="center"/>
              <w:rPr>
                <w:rFonts w:ascii="Times New Roman" w:eastAsia="Times New Roman" w:hAnsi="Times New Roman" w:cs="Times New Roman"/>
              </w:rPr>
            </w:pPr>
          </w:p>
        </w:tc>
      </w:tr>
      <w:tr w:rsidR="009B6283">
        <w:tc>
          <w:tcPr>
            <w:tcW w:w="7477" w:type="dxa"/>
          </w:tcPr>
          <w:p w:rsidR="009B6283" w:rsidRDefault="005B1CC1" w:rsidP="005B1CC1">
            <w:pPr>
              <w:pStyle w:val="LO-normal"/>
              <w:widowControl w:val="0"/>
              <w:numPr>
                <w:ilvl w:val="1"/>
                <w:numId w:val="154"/>
              </w:numPr>
              <w:ind w:left="0" w:hanging="2"/>
            </w:pPr>
            <w:r>
              <w:t>Dnevna, tjedna i mjesečna planiranja s učiteljima i suradnicima</w:t>
            </w:r>
          </w:p>
          <w:p w:rsidR="009B6283" w:rsidRDefault="005B1CC1" w:rsidP="005B1CC1">
            <w:pPr>
              <w:pStyle w:val="LO-normal"/>
              <w:widowControl w:val="0"/>
              <w:numPr>
                <w:ilvl w:val="1"/>
                <w:numId w:val="154"/>
              </w:numPr>
              <w:ind w:left="0" w:hanging="2"/>
            </w:pPr>
            <w:r>
              <w:t>Uvid u nastavu i analiza odgojno-obrazovnog rada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10</w:t>
            </w:r>
          </w:p>
        </w:tc>
      </w:tr>
      <w:tr w:rsidR="009B6283">
        <w:tc>
          <w:tcPr>
            <w:tcW w:w="7477" w:type="dxa"/>
          </w:tcPr>
          <w:p w:rsidR="009B6283" w:rsidRDefault="005B1CC1" w:rsidP="005B1CC1">
            <w:pPr>
              <w:pStyle w:val="LO-normal"/>
              <w:widowControl w:val="0"/>
              <w:numPr>
                <w:ilvl w:val="1"/>
                <w:numId w:val="154"/>
              </w:numPr>
              <w:ind w:left="0" w:hanging="2"/>
            </w:pPr>
            <w:r>
              <w:t>Praćenje rada učeničkih društava, grupa i pomoć u radu</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rsidP="005B1CC1">
            <w:pPr>
              <w:pStyle w:val="LO-normal"/>
              <w:widowControl w:val="0"/>
              <w:numPr>
                <w:ilvl w:val="1"/>
                <w:numId w:val="154"/>
              </w:numPr>
              <w:ind w:left="0" w:hanging="2"/>
            </w:pPr>
            <w:r>
              <w:t>Briga o sigurnosti, pravima i obvezama učenika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rsidP="005B1CC1">
            <w:pPr>
              <w:pStyle w:val="LO-normal"/>
              <w:widowControl w:val="0"/>
              <w:numPr>
                <w:ilvl w:val="1"/>
                <w:numId w:val="154"/>
              </w:numPr>
              <w:ind w:left="0" w:hanging="2"/>
            </w:pPr>
            <w:r>
              <w:t>Suradnja i pomoć  pri realizaciji poslova svih djelatnika škole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rsidP="005B1CC1">
            <w:pPr>
              <w:pStyle w:val="LO-normal"/>
              <w:widowControl w:val="0"/>
              <w:numPr>
                <w:ilvl w:val="1"/>
                <w:numId w:val="154"/>
              </w:numPr>
              <w:ind w:left="0" w:hanging="2"/>
            </w:pPr>
            <w:r>
              <w:t>Briga o sigurnosti, pravim</w:t>
            </w:r>
            <w:r>
              <w:t>a i obvezama svih zaposlenika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rsidP="005B1CC1">
            <w:pPr>
              <w:pStyle w:val="LO-normal"/>
              <w:widowControl w:val="0"/>
              <w:numPr>
                <w:ilvl w:val="1"/>
                <w:numId w:val="154"/>
              </w:numPr>
              <w:ind w:left="0" w:hanging="2"/>
            </w:pPr>
            <w:r>
              <w:t>Savjetodavni rad s roditeljima/individualno i skupno/</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9B6283">
            <w:pPr>
              <w:pStyle w:val="LO-normal"/>
              <w:widowControl w:val="0"/>
              <w:spacing w:after="200" w:line="276" w:lineRule="auto"/>
              <w:ind w:left="0" w:hanging="2"/>
            </w:pPr>
          </w:p>
        </w:tc>
        <w:tc>
          <w:tcPr>
            <w:tcW w:w="1810" w:type="dxa"/>
          </w:tcPr>
          <w:p w:rsidR="009B6283" w:rsidRDefault="009B6283">
            <w:pPr>
              <w:pStyle w:val="LO-normal"/>
              <w:widowControl w:val="0"/>
              <w:ind w:left="0" w:hanging="2"/>
              <w:jc w:val="center"/>
              <w:rPr>
                <w:rFonts w:ascii="Times New Roman" w:eastAsia="Times New Roman" w:hAnsi="Times New Roman" w:cs="Times New Roman"/>
              </w:rPr>
            </w:pPr>
          </w:p>
        </w:tc>
      </w:tr>
      <w:tr w:rsidR="009B6283">
        <w:tc>
          <w:tcPr>
            <w:tcW w:w="7477" w:type="dxa"/>
          </w:tcPr>
          <w:p w:rsidR="009B6283" w:rsidRDefault="005B1CC1" w:rsidP="005B1CC1">
            <w:pPr>
              <w:pStyle w:val="LO-normal"/>
              <w:widowControl w:val="0"/>
              <w:numPr>
                <w:ilvl w:val="0"/>
                <w:numId w:val="154"/>
              </w:numPr>
              <w:ind w:left="0" w:hanging="2"/>
              <w:rPr>
                <w:b/>
                <w:sz w:val="24"/>
                <w:szCs w:val="24"/>
              </w:rPr>
            </w:pPr>
            <w:r>
              <w:rPr>
                <w:b/>
                <w:sz w:val="24"/>
                <w:szCs w:val="24"/>
              </w:rPr>
              <w:t>ADMINISTRATIVNO – UPRAVNI I RAČUNOVODSTVENI POSLOVI</w:t>
            </w:r>
          </w:p>
        </w:tc>
        <w:tc>
          <w:tcPr>
            <w:tcW w:w="1810" w:type="dxa"/>
          </w:tcPr>
          <w:p w:rsidR="009B6283" w:rsidRDefault="009B6283">
            <w:pPr>
              <w:pStyle w:val="LO-normal"/>
              <w:widowControl w:val="0"/>
              <w:ind w:left="0" w:hanging="2"/>
              <w:jc w:val="center"/>
              <w:rPr>
                <w:rFonts w:ascii="Times New Roman" w:eastAsia="Times New Roman" w:hAnsi="Times New Roman" w:cs="Times New Roman"/>
              </w:rPr>
            </w:pPr>
          </w:p>
        </w:tc>
      </w:tr>
      <w:tr w:rsidR="009B6283">
        <w:tc>
          <w:tcPr>
            <w:tcW w:w="7477" w:type="dxa"/>
          </w:tcPr>
          <w:p w:rsidR="009B6283" w:rsidRDefault="005B1CC1" w:rsidP="005B1CC1">
            <w:pPr>
              <w:pStyle w:val="LO-normal"/>
              <w:widowControl w:val="0"/>
              <w:numPr>
                <w:ilvl w:val="1"/>
                <w:numId w:val="154"/>
              </w:numPr>
              <w:ind w:left="0" w:hanging="2"/>
            </w:pPr>
            <w:r>
              <w:t>Rad i suradnja s tajnikom škole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3</w:t>
            </w:r>
          </w:p>
        </w:tc>
      </w:tr>
      <w:tr w:rsidR="009B6283">
        <w:tc>
          <w:tcPr>
            <w:tcW w:w="7477" w:type="dxa"/>
          </w:tcPr>
          <w:p w:rsidR="009B6283" w:rsidRDefault="005B1CC1" w:rsidP="005B1CC1">
            <w:pPr>
              <w:pStyle w:val="LO-normal"/>
              <w:widowControl w:val="0"/>
              <w:numPr>
                <w:ilvl w:val="1"/>
                <w:numId w:val="154"/>
              </w:numPr>
              <w:ind w:left="0" w:hanging="2"/>
            </w:pPr>
            <w:r>
              <w:t>Provedba zakonskih i podzakonskih akata te naputaka MZO-a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4</w:t>
            </w:r>
          </w:p>
        </w:tc>
      </w:tr>
      <w:tr w:rsidR="009B6283">
        <w:tc>
          <w:tcPr>
            <w:tcW w:w="7477" w:type="dxa"/>
          </w:tcPr>
          <w:p w:rsidR="009B6283" w:rsidRDefault="005B1CC1" w:rsidP="005B1CC1">
            <w:pPr>
              <w:pStyle w:val="LO-normal"/>
              <w:widowControl w:val="0"/>
              <w:numPr>
                <w:ilvl w:val="1"/>
                <w:numId w:val="154"/>
              </w:numPr>
              <w:ind w:left="0" w:hanging="2"/>
            </w:pPr>
            <w:r>
              <w:t>Usklađivanje i provedba općih i pojedinačnih akata škole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3</w:t>
            </w:r>
          </w:p>
        </w:tc>
      </w:tr>
      <w:tr w:rsidR="009B6283">
        <w:tc>
          <w:tcPr>
            <w:tcW w:w="7477" w:type="dxa"/>
          </w:tcPr>
          <w:p w:rsidR="009B6283" w:rsidRDefault="005B1CC1" w:rsidP="005B1CC1">
            <w:pPr>
              <w:pStyle w:val="LO-normal"/>
              <w:widowControl w:val="0"/>
              <w:numPr>
                <w:ilvl w:val="1"/>
                <w:numId w:val="154"/>
              </w:numPr>
              <w:ind w:left="0" w:hanging="2"/>
            </w:pPr>
            <w:r>
              <w:t>Provođenje raznih natječaja za potrebe škole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3</w:t>
            </w:r>
          </w:p>
        </w:tc>
      </w:tr>
      <w:tr w:rsidR="009B6283">
        <w:tc>
          <w:tcPr>
            <w:tcW w:w="7477" w:type="dxa"/>
          </w:tcPr>
          <w:p w:rsidR="009B6283" w:rsidRDefault="005B1CC1" w:rsidP="005B1CC1">
            <w:pPr>
              <w:pStyle w:val="LO-normal"/>
              <w:widowControl w:val="0"/>
              <w:numPr>
                <w:ilvl w:val="1"/>
                <w:numId w:val="154"/>
              </w:numPr>
              <w:ind w:left="0" w:hanging="2"/>
            </w:pPr>
            <w:r>
              <w:t>Prijem u radni odnos/uz  suglasnost  Školskog odbora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rsidP="005B1CC1">
            <w:pPr>
              <w:pStyle w:val="LO-normal"/>
              <w:widowControl w:val="0"/>
              <w:numPr>
                <w:ilvl w:val="1"/>
                <w:numId w:val="154"/>
              </w:numPr>
              <w:ind w:left="0" w:hanging="2"/>
            </w:pPr>
            <w:r>
              <w:t>Poslovi zastupanja škole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rsidP="005B1CC1">
            <w:pPr>
              <w:pStyle w:val="LO-normal"/>
              <w:widowControl w:val="0"/>
              <w:numPr>
                <w:ilvl w:val="1"/>
                <w:numId w:val="154"/>
              </w:numPr>
              <w:ind w:left="0" w:hanging="2"/>
            </w:pPr>
            <w:r>
              <w:t>Rad i suradnja s računovođom škole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4</w:t>
            </w:r>
          </w:p>
        </w:tc>
      </w:tr>
      <w:tr w:rsidR="009B6283">
        <w:tc>
          <w:tcPr>
            <w:tcW w:w="7477" w:type="dxa"/>
          </w:tcPr>
          <w:p w:rsidR="009B6283" w:rsidRDefault="005B1CC1" w:rsidP="005B1CC1">
            <w:pPr>
              <w:pStyle w:val="LO-normal"/>
              <w:widowControl w:val="0"/>
              <w:numPr>
                <w:ilvl w:val="1"/>
                <w:numId w:val="154"/>
              </w:numPr>
              <w:ind w:left="0" w:hanging="2"/>
            </w:pPr>
            <w:r>
              <w:t>Kontrola i nadzor računovo</w:t>
            </w:r>
            <w:r>
              <w:t>dstvenog poslovanja</w:t>
            </w:r>
          </w:p>
          <w:p w:rsidR="009B6283" w:rsidRDefault="009B6283">
            <w:pPr>
              <w:pStyle w:val="LO-normal"/>
              <w:widowControl w:val="0"/>
              <w:ind w:left="0" w:firstLine="0"/>
            </w:pP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4</w:t>
            </w:r>
          </w:p>
        </w:tc>
      </w:tr>
      <w:tr w:rsidR="009B6283">
        <w:tc>
          <w:tcPr>
            <w:tcW w:w="7477" w:type="dxa"/>
          </w:tcPr>
          <w:p w:rsidR="009B6283" w:rsidRDefault="005B1CC1" w:rsidP="005B1CC1">
            <w:pPr>
              <w:pStyle w:val="LO-normal"/>
              <w:widowControl w:val="0"/>
              <w:numPr>
                <w:ilvl w:val="0"/>
                <w:numId w:val="154"/>
              </w:numPr>
              <w:ind w:left="0" w:hanging="2"/>
              <w:rPr>
                <w:b/>
                <w:sz w:val="24"/>
                <w:szCs w:val="24"/>
              </w:rPr>
            </w:pPr>
            <w:r>
              <w:rPr>
                <w:b/>
                <w:sz w:val="24"/>
                <w:szCs w:val="24"/>
              </w:rPr>
              <w:t>SURADNJA S UDRUGAMA, USTANOVAMA I INSTITUCIJAMA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7</w:t>
            </w:r>
          </w:p>
        </w:tc>
      </w:tr>
      <w:tr w:rsidR="009B6283">
        <w:trPr>
          <w:cantSplit/>
        </w:trPr>
        <w:tc>
          <w:tcPr>
            <w:tcW w:w="7477" w:type="dxa"/>
          </w:tcPr>
          <w:p w:rsidR="009B6283" w:rsidRDefault="005B1CC1" w:rsidP="005B1CC1">
            <w:pPr>
              <w:pStyle w:val="LO-normal"/>
              <w:widowControl w:val="0"/>
              <w:numPr>
                <w:ilvl w:val="1"/>
                <w:numId w:val="154"/>
              </w:numPr>
              <w:ind w:left="0" w:hanging="2"/>
            </w:pPr>
            <w:r>
              <w:t>Predstavljanje škole</w:t>
            </w:r>
          </w:p>
        </w:tc>
        <w:tc>
          <w:tcPr>
            <w:tcW w:w="1810" w:type="dxa"/>
            <w:vMerge w:val="restart"/>
          </w:tcPr>
          <w:p w:rsidR="009B6283" w:rsidRDefault="009B6283">
            <w:pPr>
              <w:pStyle w:val="LO-normal"/>
              <w:widowControl w:val="0"/>
              <w:ind w:left="0" w:hanging="2"/>
              <w:jc w:val="center"/>
              <w:rPr>
                <w:rFonts w:ascii="Times New Roman" w:eastAsia="Times New Roman" w:hAnsi="Times New Roman" w:cs="Times New Roman"/>
              </w:rPr>
            </w:pPr>
          </w:p>
        </w:tc>
      </w:tr>
      <w:tr w:rsidR="009B6283">
        <w:trPr>
          <w:cantSplit/>
        </w:trPr>
        <w:tc>
          <w:tcPr>
            <w:tcW w:w="7477" w:type="dxa"/>
          </w:tcPr>
          <w:p w:rsidR="009B6283" w:rsidRDefault="005B1CC1" w:rsidP="005B1CC1">
            <w:pPr>
              <w:pStyle w:val="LO-normal"/>
              <w:widowControl w:val="0"/>
              <w:numPr>
                <w:ilvl w:val="1"/>
                <w:numId w:val="154"/>
              </w:numPr>
              <w:ind w:left="0" w:hanging="2"/>
            </w:pPr>
            <w:r>
              <w:t xml:space="preserve">Suradnja s Ministarstvom znanosti i obrazovanja </w:t>
            </w:r>
          </w:p>
        </w:tc>
        <w:tc>
          <w:tcPr>
            <w:tcW w:w="1810" w:type="dxa"/>
            <w:vMerge/>
          </w:tcPr>
          <w:p w:rsidR="009B6283" w:rsidRDefault="009B6283">
            <w:pPr>
              <w:ind w:left="0" w:hanging="2"/>
            </w:pPr>
          </w:p>
        </w:tc>
      </w:tr>
      <w:tr w:rsidR="009B6283">
        <w:trPr>
          <w:cantSplit/>
        </w:trPr>
        <w:tc>
          <w:tcPr>
            <w:tcW w:w="7477" w:type="dxa"/>
          </w:tcPr>
          <w:p w:rsidR="009B6283" w:rsidRDefault="005B1CC1" w:rsidP="005B1CC1">
            <w:pPr>
              <w:pStyle w:val="LO-normal"/>
              <w:widowControl w:val="0"/>
              <w:numPr>
                <w:ilvl w:val="1"/>
                <w:numId w:val="154"/>
              </w:numPr>
              <w:ind w:left="0" w:hanging="2"/>
            </w:pPr>
            <w:r>
              <w:t>Suradnja s Agencijom za odgoj i obrazovanje</w:t>
            </w:r>
          </w:p>
        </w:tc>
        <w:tc>
          <w:tcPr>
            <w:tcW w:w="1810" w:type="dxa"/>
            <w:vMerge/>
          </w:tcPr>
          <w:p w:rsidR="009B6283" w:rsidRDefault="009B6283">
            <w:pPr>
              <w:ind w:left="0" w:hanging="2"/>
            </w:pPr>
          </w:p>
        </w:tc>
      </w:tr>
      <w:tr w:rsidR="009B6283">
        <w:trPr>
          <w:cantSplit/>
        </w:trPr>
        <w:tc>
          <w:tcPr>
            <w:tcW w:w="7477" w:type="dxa"/>
          </w:tcPr>
          <w:p w:rsidR="009B6283" w:rsidRDefault="005B1CC1" w:rsidP="005B1CC1">
            <w:pPr>
              <w:pStyle w:val="LO-normal"/>
              <w:widowControl w:val="0"/>
              <w:numPr>
                <w:ilvl w:val="1"/>
                <w:numId w:val="154"/>
              </w:numPr>
              <w:ind w:left="0" w:hanging="2"/>
            </w:pPr>
            <w:r>
              <w:t>Suradnja s Nacionalnim centrom za vanjsko vrednovanje obrazovanja</w:t>
            </w:r>
          </w:p>
        </w:tc>
        <w:tc>
          <w:tcPr>
            <w:tcW w:w="1810" w:type="dxa"/>
            <w:vMerge/>
          </w:tcPr>
          <w:p w:rsidR="009B6283" w:rsidRDefault="009B6283">
            <w:pPr>
              <w:ind w:left="0" w:hanging="2"/>
            </w:pPr>
          </w:p>
        </w:tc>
      </w:tr>
      <w:tr w:rsidR="009B6283">
        <w:trPr>
          <w:cantSplit/>
        </w:trPr>
        <w:tc>
          <w:tcPr>
            <w:tcW w:w="7477" w:type="dxa"/>
          </w:tcPr>
          <w:p w:rsidR="009B6283" w:rsidRDefault="005B1CC1" w:rsidP="005B1CC1">
            <w:pPr>
              <w:pStyle w:val="LO-normal"/>
              <w:widowControl w:val="0"/>
              <w:numPr>
                <w:ilvl w:val="1"/>
                <w:numId w:val="154"/>
              </w:numPr>
              <w:ind w:left="0" w:hanging="2"/>
            </w:pPr>
            <w:r>
              <w:t>Suradnja  s Agencijom za mobilnost i programe EU</w:t>
            </w:r>
          </w:p>
        </w:tc>
        <w:tc>
          <w:tcPr>
            <w:tcW w:w="1810" w:type="dxa"/>
            <w:vMerge/>
          </w:tcPr>
          <w:p w:rsidR="009B6283" w:rsidRDefault="009B6283">
            <w:pPr>
              <w:ind w:left="0" w:hanging="2"/>
            </w:pPr>
          </w:p>
        </w:tc>
      </w:tr>
      <w:tr w:rsidR="009B6283">
        <w:trPr>
          <w:cantSplit/>
        </w:trPr>
        <w:tc>
          <w:tcPr>
            <w:tcW w:w="7477" w:type="dxa"/>
          </w:tcPr>
          <w:p w:rsidR="009B6283" w:rsidRDefault="005B1CC1" w:rsidP="005B1CC1">
            <w:pPr>
              <w:pStyle w:val="LO-normal"/>
              <w:widowControl w:val="0"/>
              <w:numPr>
                <w:ilvl w:val="1"/>
                <w:numId w:val="154"/>
              </w:numPr>
              <w:ind w:left="0" w:hanging="2"/>
            </w:pPr>
            <w:r>
              <w:t>Suradnja s Uredom državne uprave</w:t>
            </w:r>
          </w:p>
        </w:tc>
        <w:tc>
          <w:tcPr>
            <w:tcW w:w="1810" w:type="dxa"/>
            <w:vMerge/>
          </w:tcPr>
          <w:p w:rsidR="009B6283" w:rsidRDefault="009B6283">
            <w:pPr>
              <w:ind w:left="0" w:hanging="2"/>
            </w:pPr>
          </w:p>
        </w:tc>
      </w:tr>
      <w:tr w:rsidR="009B6283">
        <w:trPr>
          <w:cantSplit/>
        </w:trPr>
        <w:tc>
          <w:tcPr>
            <w:tcW w:w="7477" w:type="dxa"/>
          </w:tcPr>
          <w:p w:rsidR="009B6283" w:rsidRDefault="005B1CC1" w:rsidP="005B1CC1">
            <w:pPr>
              <w:pStyle w:val="LO-normal"/>
              <w:widowControl w:val="0"/>
              <w:numPr>
                <w:ilvl w:val="1"/>
                <w:numId w:val="154"/>
              </w:numPr>
              <w:ind w:left="0" w:hanging="2"/>
            </w:pPr>
            <w:r>
              <w:t>Suradnja s osnivačem</w:t>
            </w:r>
          </w:p>
        </w:tc>
        <w:tc>
          <w:tcPr>
            <w:tcW w:w="1810" w:type="dxa"/>
            <w:vMerge/>
          </w:tcPr>
          <w:p w:rsidR="009B6283" w:rsidRDefault="009B6283">
            <w:pPr>
              <w:ind w:left="0" w:hanging="2"/>
            </w:pPr>
          </w:p>
        </w:tc>
      </w:tr>
      <w:tr w:rsidR="009B6283">
        <w:trPr>
          <w:cantSplit/>
        </w:trPr>
        <w:tc>
          <w:tcPr>
            <w:tcW w:w="7477" w:type="dxa"/>
          </w:tcPr>
          <w:p w:rsidR="009B6283" w:rsidRDefault="005B1CC1" w:rsidP="005B1CC1">
            <w:pPr>
              <w:pStyle w:val="LO-normal"/>
              <w:widowControl w:val="0"/>
              <w:numPr>
                <w:ilvl w:val="1"/>
                <w:numId w:val="154"/>
              </w:numPr>
              <w:ind w:left="0" w:hanging="2"/>
            </w:pPr>
            <w:r>
              <w:t>Suradnja sa Zavodom za zapošljavanje</w:t>
            </w:r>
          </w:p>
        </w:tc>
        <w:tc>
          <w:tcPr>
            <w:tcW w:w="1810" w:type="dxa"/>
            <w:vMerge/>
          </w:tcPr>
          <w:p w:rsidR="009B6283" w:rsidRDefault="009B6283">
            <w:pPr>
              <w:ind w:left="0" w:hanging="2"/>
            </w:pPr>
          </w:p>
        </w:tc>
      </w:tr>
      <w:tr w:rsidR="009B6283">
        <w:trPr>
          <w:cantSplit/>
        </w:trPr>
        <w:tc>
          <w:tcPr>
            <w:tcW w:w="7477" w:type="dxa"/>
          </w:tcPr>
          <w:p w:rsidR="009B6283" w:rsidRDefault="005B1CC1" w:rsidP="005B1CC1">
            <w:pPr>
              <w:pStyle w:val="LO-normal"/>
              <w:widowControl w:val="0"/>
              <w:numPr>
                <w:ilvl w:val="1"/>
                <w:numId w:val="154"/>
              </w:numPr>
              <w:ind w:left="0" w:hanging="2"/>
            </w:pPr>
            <w:r>
              <w:t>Suradnja sa Zavodom za javno zdravstvo</w:t>
            </w:r>
          </w:p>
        </w:tc>
        <w:tc>
          <w:tcPr>
            <w:tcW w:w="1810" w:type="dxa"/>
            <w:vMerge/>
          </w:tcPr>
          <w:p w:rsidR="009B6283" w:rsidRDefault="009B6283">
            <w:pPr>
              <w:ind w:left="0" w:hanging="2"/>
            </w:pPr>
          </w:p>
        </w:tc>
      </w:tr>
      <w:tr w:rsidR="009B6283">
        <w:trPr>
          <w:cantSplit/>
        </w:trPr>
        <w:tc>
          <w:tcPr>
            <w:tcW w:w="7477" w:type="dxa"/>
          </w:tcPr>
          <w:p w:rsidR="009B6283" w:rsidRDefault="005B1CC1" w:rsidP="005B1CC1">
            <w:pPr>
              <w:pStyle w:val="LO-normal"/>
              <w:widowControl w:val="0"/>
              <w:numPr>
                <w:ilvl w:val="1"/>
                <w:numId w:val="154"/>
              </w:numPr>
              <w:ind w:left="0" w:hanging="2"/>
            </w:pPr>
            <w:r>
              <w:t>Suradnja s Centrom za socijalnu skrb</w:t>
            </w:r>
          </w:p>
        </w:tc>
        <w:tc>
          <w:tcPr>
            <w:tcW w:w="1810" w:type="dxa"/>
            <w:vMerge/>
          </w:tcPr>
          <w:p w:rsidR="009B6283" w:rsidRDefault="009B6283">
            <w:pPr>
              <w:ind w:left="0" w:hanging="2"/>
            </w:pPr>
          </w:p>
        </w:tc>
      </w:tr>
      <w:tr w:rsidR="009B6283">
        <w:trPr>
          <w:cantSplit/>
        </w:trPr>
        <w:tc>
          <w:tcPr>
            <w:tcW w:w="7477" w:type="dxa"/>
          </w:tcPr>
          <w:p w:rsidR="009B6283" w:rsidRDefault="005B1CC1" w:rsidP="005B1CC1">
            <w:pPr>
              <w:pStyle w:val="LO-normal"/>
              <w:widowControl w:val="0"/>
              <w:numPr>
                <w:ilvl w:val="1"/>
                <w:numId w:val="154"/>
              </w:numPr>
              <w:ind w:left="0" w:hanging="2"/>
            </w:pPr>
            <w:r>
              <w:t>Suradnja s Obiteljskim centrom</w:t>
            </w:r>
          </w:p>
        </w:tc>
        <w:tc>
          <w:tcPr>
            <w:tcW w:w="1810" w:type="dxa"/>
            <w:vMerge/>
          </w:tcPr>
          <w:p w:rsidR="009B6283" w:rsidRDefault="009B6283">
            <w:pPr>
              <w:ind w:left="0" w:hanging="2"/>
            </w:pPr>
          </w:p>
        </w:tc>
      </w:tr>
      <w:tr w:rsidR="009B6283">
        <w:trPr>
          <w:cantSplit/>
        </w:trPr>
        <w:tc>
          <w:tcPr>
            <w:tcW w:w="7477" w:type="dxa"/>
          </w:tcPr>
          <w:p w:rsidR="009B6283" w:rsidRDefault="005B1CC1" w:rsidP="005B1CC1">
            <w:pPr>
              <w:pStyle w:val="LO-normal"/>
              <w:widowControl w:val="0"/>
              <w:numPr>
                <w:ilvl w:val="1"/>
                <w:numId w:val="154"/>
              </w:numPr>
              <w:ind w:left="0" w:hanging="2"/>
            </w:pPr>
            <w:r>
              <w:t>Suradnja s Policijskom upravom</w:t>
            </w:r>
          </w:p>
        </w:tc>
        <w:tc>
          <w:tcPr>
            <w:tcW w:w="1810" w:type="dxa"/>
            <w:vMerge/>
          </w:tcPr>
          <w:p w:rsidR="009B6283" w:rsidRDefault="009B6283">
            <w:pPr>
              <w:ind w:left="0" w:hanging="2"/>
            </w:pPr>
          </w:p>
        </w:tc>
      </w:tr>
      <w:tr w:rsidR="009B6283">
        <w:trPr>
          <w:cantSplit/>
        </w:trPr>
        <w:tc>
          <w:tcPr>
            <w:tcW w:w="7477" w:type="dxa"/>
          </w:tcPr>
          <w:p w:rsidR="009B6283" w:rsidRDefault="005B1CC1" w:rsidP="005B1CC1">
            <w:pPr>
              <w:pStyle w:val="LO-normal"/>
              <w:widowControl w:val="0"/>
              <w:numPr>
                <w:ilvl w:val="1"/>
                <w:numId w:val="154"/>
              </w:numPr>
              <w:ind w:left="0" w:hanging="2"/>
            </w:pPr>
            <w:r>
              <w:t>Suradnja s Župnim uredom</w:t>
            </w:r>
          </w:p>
        </w:tc>
        <w:tc>
          <w:tcPr>
            <w:tcW w:w="1810" w:type="dxa"/>
            <w:vMerge/>
          </w:tcPr>
          <w:p w:rsidR="009B6283" w:rsidRDefault="009B6283">
            <w:pPr>
              <w:ind w:left="0" w:hanging="2"/>
            </w:pPr>
          </w:p>
        </w:tc>
      </w:tr>
      <w:tr w:rsidR="009B6283">
        <w:trPr>
          <w:cantSplit/>
        </w:trPr>
        <w:tc>
          <w:tcPr>
            <w:tcW w:w="7477" w:type="dxa"/>
          </w:tcPr>
          <w:p w:rsidR="009B6283" w:rsidRDefault="005B1CC1" w:rsidP="005B1CC1">
            <w:pPr>
              <w:pStyle w:val="LO-normal"/>
              <w:widowControl w:val="0"/>
              <w:numPr>
                <w:ilvl w:val="1"/>
                <w:numId w:val="154"/>
              </w:numPr>
              <w:ind w:left="0" w:hanging="2"/>
            </w:pPr>
            <w:r>
              <w:t>Suradnja s ostalim osnovnim i srednjim školama</w:t>
            </w:r>
          </w:p>
        </w:tc>
        <w:tc>
          <w:tcPr>
            <w:tcW w:w="1810" w:type="dxa"/>
            <w:vMerge/>
          </w:tcPr>
          <w:p w:rsidR="009B6283" w:rsidRDefault="009B6283">
            <w:pPr>
              <w:ind w:left="0" w:hanging="2"/>
            </w:pPr>
          </w:p>
        </w:tc>
      </w:tr>
      <w:tr w:rsidR="009B6283">
        <w:trPr>
          <w:cantSplit/>
        </w:trPr>
        <w:tc>
          <w:tcPr>
            <w:tcW w:w="7477" w:type="dxa"/>
          </w:tcPr>
          <w:p w:rsidR="009B6283" w:rsidRDefault="005B1CC1" w:rsidP="005B1CC1">
            <w:pPr>
              <w:pStyle w:val="LO-normal"/>
              <w:widowControl w:val="0"/>
              <w:numPr>
                <w:ilvl w:val="1"/>
                <w:numId w:val="154"/>
              </w:numPr>
              <w:ind w:left="0" w:hanging="2"/>
            </w:pPr>
            <w:r>
              <w:t>Suradnja s turističkim agencijama</w:t>
            </w:r>
          </w:p>
        </w:tc>
        <w:tc>
          <w:tcPr>
            <w:tcW w:w="1810" w:type="dxa"/>
            <w:vMerge/>
          </w:tcPr>
          <w:p w:rsidR="009B6283" w:rsidRDefault="009B6283">
            <w:pPr>
              <w:ind w:left="0" w:hanging="2"/>
            </w:pPr>
          </w:p>
        </w:tc>
      </w:tr>
      <w:tr w:rsidR="009B6283">
        <w:trPr>
          <w:cantSplit/>
        </w:trPr>
        <w:tc>
          <w:tcPr>
            <w:tcW w:w="7477" w:type="dxa"/>
          </w:tcPr>
          <w:p w:rsidR="009B6283" w:rsidRDefault="005B1CC1" w:rsidP="005B1CC1">
            <w:pPr>
              <w:pStyle w:val="LO-normal"/>
              <w:widowControl w:val="0"/>
              <w:numPr>
                <w:ilvl w:val="1"/>
                <w:numId w:val="154"/>
              </w:numPr>
              <w:ind w:left="0" w:hanging="2"/>
            </w:pPr>
            <w:r>
              <w:t>Suradnja s kulturnim i športskim ustanovama i institucijama</w:t>
            </w:r>
          </w:p>
        </w:tc>
        <w:tc>
          <w:tcPr>
            <w:tcW w:w="1810" w:type="dxa"/>
            <w:vMerge/>
          </w:tcPr>
          <w:p w:rsidR="009B6283" w:rsidRDefault="009B6283">
            <w:pPr>
              <w:ind w:left="0" w:hanging="2"/>
            </w:pPr>
          </w:p>
        </w:tc>
      </w:tr>
      <w:tr w:rsidR="009B6283">
        <w:trPr>
          <w:cantSplit/>
        </w:trPr>
        <w:tc>
          <w:tcPr>
            <w:tcW w:w="7477" w:type="dxa"/>
          </w:tcPr>
          <w:p w:rsidR="009B6283" w:rsidRDefault="005B1CC1" w:rsidP="005B1CC1">
            <w:pPr>
              <w:pStyle w:val="LO-normal"/>
              <w:widowControl w:val="0"/>
              <w:numPr>
                <w:ilvl w:val="1"/>
                <w:numId w:val="154"/>
              </w:numPr>
              <w:ind w:left="0" w:hanging="2"/>
            </w:pPr>
            <w:r>
              <w:t>Suradnja sa svim udrugama</w:t>
            </w:r>
          </w:p>
          <w:p w:rsidR="009B6283" w:rsidRDefault="009B6283">
            <w:pPr>
              <w:pStyle w:val="LO-normal"/>
              <w:widowControl w:val="0"/>
              <w:ind w:left="0" w:firstLine="0"/>
            </w:pPr>
          </w:p>
        </w:tc>
        <w:tc>
          <w:tcPr>
            <w:tcW w:w="1810" w:type="dxa"/>
            <w:vMerge/>
          </w:tcPr>
          <w:p w:rsidR="009B6283" w:rsidRDefault="009B6283">
            <w:pPr>
              <w:ind w:left="0" w:hanging="2"/>
            </w:pPr>
          </w:p>
        </w:tc>
      </w:tr>
      <w:tr w:rsidR="009B6283">
        <w:tc>
          <w:tcPr>
            <w:tcW w:w="7477" w:type="dxa"/>
          </w:tcPr>
          <w:p w:rsidR="009B6283" w:rsidRDefault="005B1CC1" w:rsidP="005B1CC1">
            <w:pPr>
              <w:pStyle w:val="LO-normal"/>
              <w:widowControl w:val="0"/>
              <w:numPr>
                <w:ilvl w:val="0"/>
                <w:numId w:val="154"/>
              </w:numPr>
              <w:ind w:left="0" w:hanging="2"/>
              <w:rPr>
                <w:b/>
                <w:sz w:val="24"/>
                <w:szCs w:val="24"/>
              </w:rPr>
            </w:pPr>
            <w:r>
              <w:rPr>
                <w:b/>
                <w:sz w:val="24"/>
                <w:szCs w:val="24"/>
              </w:rPr>
              <w:t>STRUČNO USAVRŠAVANJE</w:t>
            </w:r>
          </w:p>
        </w:tc>
        <w:tc>
          <w:tcPr>
            <w:tcW w:w="1810" w:type="dxa"/>
          </w:tcPr>
          <w:p w:rsidR="009B6283" w:rsidRDefault="009B6283">
            <w:pPr>
              <w:pStyle w:val="LO-normal"/>
              <w:widowControl w:val="0"/>
              <w:ind w:left="0" w:hanging="2"/>
              <w:jc w:val="center"/>
              <w:rPr>
                <w:rFonts w:ascii="Times New Roman" w:eastAsia="Times New Roman" w:hAnsi="Times New Roman" w:cs="Times New Roman"/>
              </w:rPr>
            </w:pPr>
          </w:p>
        </w:tc>
      </w:tr>
      <w:tr w:rsidR="009B6283">
        <w:tc>
          <w:tcPr>
            <w:tcW w:w="7477" w:type="dxa"/>
          </w:tcPr>
          <w:p w:rsidR="009B6283" w:rsidRDefault="005B1CC1" w:rsidP="005B1CC1">
            <w:pPr>
              <w:pStyle w:val="LO-normal"/>
              <w:widowControl w:val="0"/>
              <w:numPr>
                <w:ilvl w:val="1"/>
                <w:numId w:val="154"/>
              </w:numPr>
              <w:ind w:left="0" w:hanging="2"/>
            </w:pPr>
            <w:r>
              <w:t>Stručno usavršavanje u matičnoj ustanovi</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rsidP="005B1CC1">
            <w:pPr>
              <w:pStyle w:val="LO-normal"/>
              <w:widowControl w:val="0"/>
              <w:numPr>
                <w:ilvl w:val="1"/>
                <w:numId w:val="154"/>
              </w:numPr>
              <w:ind w:left="0" w:hanging="2"/>
            </w:pPr>
            <w:r>
              <w:t>Stručno usavršavanje u organizaciji ŽSV-a, MZO-a, AZZO-a, HUROŠ-a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4</w:t>
            </w:r>
          </w:p>
        </w:tc>
      </w:tr>
      <w:tr w:rsidR="009B6283">
        <w:tc>
          <w:tcPr>
            <w:tcW w:w="7477" w:type="dxa"/>
          </w:tcPr>
          <w:p w:rsidR="009B6283" w:rsidRDefault="005B1CC1" w:rsidP="005B1CC1">
            <w:pPr>
              <w:pStyle w:val="LO-normal"/>
              <w:widowControl w:val="0"/>
              <w:numPr>
                <w:ilvl w:val="1"/>
                <w:numId w:val="154"/>
              </w:numPr>
              <w:ind w:left="0" w:hanging="2"/>
            </w:pPr>
            <w:r>
              <w:t>Stručno usavršavanje u organizaciji ostalih udruga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1</w:t>
            </w:r>
          </w:p>
        </w:tc>
      </w:tr>
      <w:tr w:rsidR="009B6283">
        <w:tc>
          <w:tcPr>
            <w:tcW w:w="7477" w:type="dxa"/>
          </w:tcPr>
          <w:p w:rsidR="009B6283" w:rsidRDefault="005B1CC1" w:rsidP="005B1CC1">
            <w:pPr>
              <w:pStyle w:val="LO-normal"/>
              <w:widowControl w:val="0"/>
              <w:numPr>
                <w:ilvl w:val="1"/>
                <w:numId w:val="154"/>
              </w:numPr>
              <w:ind w:left="0" w:hanging="2"/>
            </w:pPr>
            <w:r>
              <w:t>Praćenje suvremene odgojno obrazovne literature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7</w:t>
            </w:r>
          </w:p>
        </w:tc>
      </w:tr>
      <w:tr w:rsidR="009B6283">
        <w:tc>
          <w:tcPr>
            <w:tcW w:w="7477" w:type="dxa"/>
          </w:tcPr>
          <w:p w:rsidR="009B6283" w:rsidRDefault="005B1CC1" w:rsidP="005B1CC1">
            <w:pPr>
              <w:pStyle w:val="LO-normal"/>
              <w:widowControl w:val="0"/>
              <w:numPr>
                <w:ilvl w:val="1"/>
                <w:numId w:val="154"/>
              </w:numPr>
              <w:ind w:left="0" w:hanging="2"/>
            </w:pPr>
            <w:r>
              <w:t>Ostala stručna usavršavanja</w:t>
            </w:r>
          </w:p>
          <w:p w:rsidR="009B6283" w:rsidRDefault="009B6283">
            <w:pPr>
              <w:pStyle w:val="LO-normal"/>
              <w:widowControl w:val="0"/>
              <w:ind w:left="0" w:firstLine="0"/>
            </w:pP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rsidP="005B1CC1">
            <w:pPr>
              <w:pStyle w:val="LO-normal"/>
              <w:widowControl w:val="0"/>
              <w:numPr>
                <w:ilvl w:val="0"/>
                <w:numId w:val="154"/>
              </w:numPr>
              <w:ind w:left="0" w:hanging="2"/>
              <w:rPr>
                <w:b/>
                <w:sz w:val="24"/>
                <w:szCs w:val="24"/>
              </w:rPr>
            </w:pPr>
            <w:r>
              <w:rPr>
                <w:b/>
                <w:sz w:val="24"/>
                <w:szCs w:val="24"/>
              </w:rPr>
              <w:lastRenderedPageBreak/>
              <w:t>OSTALI POSLOVI RAVNATELJA</w:t>
            </w:r>
          </w:p>
        </w:tc>
        <w:tc>
          <w:tcPr>
            <w:tcW w:w="1810" w:type="dxa"/>
          </w:tcPr>
          <w:p w:rsidR="009B6283" w:rsidRDefault="009B6283">
            <w:pPr>
              <w:pStyle w:val="LO-normal"/>
              <w:widowControl w:val="0"/>
              <w:ind w:left="0" w:hanging="2"/>
              <w:jc w:val="center"/>
              <w:rPr>
                <w:rFonts w:ascii="Times New Roman" w:eastAsia="Times New Roman" w:hAnsi="Times New Roman" w:cs="Times New Roman"/>
              </w:rPr>
            </w:pPr>
          </w:p>
        </w:tc>
      </w:tr>
      <w:tr w:rsidR="009B6283">
        <w:tc>
          <w:tcPr>
            <w:tcW w:w="7477" w:type="dxa"/>
          </w:tcPr>
          <w:p w:rsidR="009B6283" w:rsidRDefault="005B1CC1" w:rsidP="005B1CC1">
            <w:pPr>
              <w:pStyle w:val="LO-normal"/>
              <w:widowControl w:val="0"/>
              <w:numPr>
                <w:ilvl w:val="1"/>
                <w:numId w:val="154"/>
              </w:numPr>
              <w:ind w:left="0" w:hanging="2"/>
            </w:pPr>
            <w:r>
              <w:t>Vođenje evidencija i dokumentacije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4</w:t>
            </w:r>
          </w:p>
        </w:tc>
      </w:tr>
      <w:tr w:rsidR="009B6283">
        <w:tc>
          <w:tcPr>
            <w:tcW w:w="7477" w:type="dxa"/>
          </w:tcPr>
          <w:p w:rsidR="009B6283" w:rsidRDefault="005B1CC1" w:rsidP="005B1CC1">
            <w:pPr>
              <w:pStyle w:val="LO-normal"/>
              <w:widowControl w:val="0"/>
              <w:numPr>
                <w:ilvl w:val="1"/>
                <w:numId w:val="154"/>
              </w:numPr>
              <w:ind w:left="0" w:hanging="2"/>
            </w:pPr>
            <w:r>
              <w:t>Ostali nepredvidivi poslovi</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9B6283">
            <w:pPr>
              <w:pStyle w:val="LO-normal"/>
              <w:widowControl w:val="0"/>
              <w:spacing w:after="200" w:line="276" w:lineRule="auto"/>
              <w:ind w:left="0" w:hanging="2"/>
            </w:pPr>
          </w:p>
        </w:tc>
        <w:tc>
          <w:tcPr>
            <w:tcW w:w="1810" w:type="dxa"/>
          </w:tcPr>
          <w:p w:rsidR="009B6283" w:rsidRDefault="009B6283">
            <w:pPr>
              <w:pStyle w:val="LO-normal"/>
              <w:widowControl w:val="0"/>
              <w:ind w:left="0" w:hanging="2"/>
              <w:jc w:val="center"/>
              <w:rPr>
                <w:rFonts w:ascii="Times New Roman" w:eastAsia="Times New Roman" w:hAnsi="Times New Roman" w:cs="Times New Roman"/>
              </w:rPr>
            </w:pPr>
          </w:p>
        </w:tc>
      </w:tr>
      <w:tr w:rsidR="009B6283">
        <w:tc>
          <w:tcPr>
            <w:tcW w:w="7477" w:type="dxa"/>
          </w:tcPr>
          <w:p w:rsidR="009B6283" w:rsidRDefault="005B1CC1">
            <w:pPr>
              <w:pStyle w:val="LO-normal"/>
              <w:widowControl w:val="0"/>
              <w:spacing w:after="200" w:line="276" w:lineRule="auto"/>
              <w:ind w:left="0" w:hanging="2"/>
              <w:rPr>
                <w:b/>
                <w:sz w:val="24"/>
                <w:szCs w:val="24"/>
              </w:rPr>
            </w:pPr>
            <w:r>
              <w:rPr>
                <w:b/>
                <w:sz w:val="24"/>
                <w:szCs w:val="24"/>
              </w:rPr>
              <w:t>UKUPAN  BROJ  PLANIRANIH  SATI  RADA:</w:t>
            </w:r>
          </w:p>
        </w:tc>
        <w:tc>
          <w:tcPr>
            <w:tcW w:w="1810" w:type="dxa"/>
          </w:tcPr>
          <w:p w:rsidR="009B6283" w:rsidRDefault="005B1CC1">
            <w:pPr>
              <w:pStyle w:val="LO-normal"/>
              <w:widowControl w:val="0"/>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160</w:t>
            </w:r>
          </w:p>
        </w:tc>
      </w:tr>
    </w:tbl>
    <w:p w:rsidR="009B6283" w:rsidRDefault="009B6283">
      <w:pPr>
        <w:pBdr>
          <w:top w:val="nil"/>
          <w:left w:val="nil"/>
          <w:bottom w:val="nil"/>
          <w:right w:val="nil"/>
          <w:between w:val="nil"/>
        </w:pBdr>
        <w:tabs>
          <w:tab w:val="left" w:pos="1211"/>
        </w:tabs>
        <w:spacing w:line="240" w:lineRule="auto"/>
        <w:ind w:leftChars="0" w:left="0" w:firstLineChars="0" w:firstLine="0"/>
        <w:rPr>
          <w:rFonts w:ascii="Arial Narrow" w:eastAsia="Arial Narrow" w:hAnsi="Arial Narrow" w:cs="Arial Narrow"/>
          <w:color w:val="FF0000"/>
          <w:sz w:val="24"/>
          <w:szCs w:val="24"/>
        </w:rPr>
      </w:pPr>
    </w:p>
    <w:p w:rsidR="009B6283" w:rsidRDefault="005B1CC1">
      <w:pPr>
        <w:pStyle w:val="LO-normal"/>
        <w:ind w:left="2" w:hanging="4"/>
        <w:rPr>
          <w:rFonts w:ascii="Arial Narrow" w:hAnsi="Arial Narrow"/>
          <w:b/>
          <w:color w:val="FF0000"/>
          <w:sz w:val="36"/>
          <w:szCs w:val="36"/>
        </w:rPr>
      </w:pPr>
      <w:r>
        <w:rPr>
          <w:rFonts w:ascii="Arial Narrow" w:hAnsi="Arial Narrow"/>
          <w:b/>
          <w:color w:val="FF0000"/>
          <w:sz w:val="36"/>
          <w:szCs w:val="36"/>
        </w:rPr>
        <w:t>OŽUJAK</w:t>
      </w:r>
    </w:p>
    <w:tbl>
      <w:tblPr>
        <w:tblW w:w="9288" w:type="dxa"/>
        <w:tblInd w:w="-108" w:type="dxa"/>
        <w:tblLayout w:type="fixed"/>
        <w:tblLook w:val="04A0" w:firstRow="1" w:lastRow="0" w:firstColumn="1" w:lastColumn="0" w:noHBand="0" w:noVBand="1"/>
      </w:tblPr>
      <w:tblGrid>
        <w:gridCol w:w="7478"/>
        <w:gridCol w:w="1810"/>
      </w:tblGrid>
      <w:tr w:rsidR="009B6283">
        <w:tc>
          <w:tcPr>
            <w:tcW w:w="7477" w:type="dxa"/>
          </w:tcPr>
          <w:p w:rsidR="009B6283" w:rsidRDefault="005B1CC1">
            <w:pPr>
              <w:pStyle w:val="LO-normal"/>
              <w:widowControl w:val="0"/>
              <w:ind w:left="1" w:hanging="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SADRŽAJ RADA</w:t>
            </w:r>
          </w:p>
        </w:tc>
        <w:tc>
          <w:tcPr>
            <w:tcW w:w="1810" w:type="dxa"/>
          </w:tcPr>
          <w:p w:rsidR="009B6283" w:rsidRDefault="005B1CC1">
            <w:pPr>
              <w:pStyle w:val="LO-normal"/>
              <w:widowControl w:val="0"/>
              <w:ind w:left="0" w:hanging="2"/>
              <w:jc w:val="center"/>
              <w:rPr>
                <w:rFonts w:ascii="Times New Roman" w:eastAsia="Times New Roman" w:hAnsi="Times New Roman" w:cs="Times New Roman"/>
                <w:b/>
              </w:rPr>
            </w:pPr>
            <w:r>
              <w:rPr>
                <w:rFonts w:ascii="Times New Roman" w:eastAsia="Times New Roman" w:hAnsi="Times New Roman" w:cs="Times New Roman"/>
                <w:b/>
              </w:rPr>
              <w:t>Potreban broj    sati</w:t>
            </w:r>
          </w:p>
        </w:tc>
      </w:tr>
      <w:tr w:rsidR="009B6283">
        <w:tc>
          <w:tcPr>
            <w:tcW w:w="7477" w:type="dxa"/>
          </w:tcPr>
          <w:p w:rsidR="009B6283" w:rsidRDefault="005B1CC1" w:rsidP="005B1CC1">
            <w:pPr>
              <w:pStyle w:val="LO-normal"/>
              <w:widowControl w:val="0"/>
              <w:numPr>
                <w:ilvl w:val="0"/>
                <w:numId w:val="144"/>
              </w:numPr>
              <w:ind w:left="0" w:hanging="2"/>
              <w:rPr>
                <w:b/>
                <w:sz w:val="24"/>
                <w:szCs w:val="24"/>
              </w:rPr>
            </w:pPr>
            <w:r>
              <w:rPr>
                <w:b/>
                <w:sz w:val="24"/>
                <w:szCs w:val="24"/>
              </w:rPr>
              <w:t>POSLOVI PLANIRANJA I PROGRAMIRANJA</w:t>
            </w:r>
          </w:p>
        </w:tc>
        <w:tc>
          <w:tcPr>
            <w:tcW w:w="1810" w:type="dxa"/>
          </w:tcPr>
          <w:p w:rsidR="009B6283" w:rsidRDefault="009B6283">
            <w:pPr>
              <w:pStyle w:val="LO-normal"/>
              <w:widowControl w:val="0"/>
              <w:ind w:left="0" w:hanging="2"/>
              <w:rPr>
                <w:rFonts w:ascii="Times New Roman" w:eastAsia="Times New Roman" w:hAnsi="Times New Roman" w:cs="Times New Roman"/>
              </w:rPr>
            </w:pPr>
          </w:p>
        </w:tc>
      </w:tr>
      <w:tr w:rsidR="009B6283">
        <w:tc>
          <w:tcPr>
            <w:tcW w:w="7477" w:type="dxa"/>
          </w:tcPr>
          <w:p w:rsidR="009B6283" w:rsidRDefault="005B1CC1" w:rsidP="005B1CC1">
            <w:pPr>
              <w:pStyle w:val="LO-normal"/>
              <w:widowControl w:val="0"/>
              <w:numPr>
                <w:ilvl w:val="1"/>
                <w:numId w:val="144"/>
              </w:numPr>
              <w:ind w:left="0" w:hanging="2"/>
            </w:pPr>
            <w:r>
              <w:t>Planiranje i programiranje rada Učiteljskog i Razrednih vijeća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8</w:t>
            </w:r>
          </w:p>
        </w:tc>
      </w:tr>
      <w:tr w:rsidR="009B6283">
        <w:tc>
          <w:tcPr>
            <w:tcW w:w="7477" w:type="dxa"/>
          </w:tcPr>
          <w:p w:rsidR="009B6283" w:rsidRDefault="005B1CC1" w:rsidP="005B1CC1">
            <w:pPr>
              <w:pStyle w:val="LO-normal"/>
              <w:widowControl w:val="0"/>
              <w:numPr>
                <w:ilvl w:val="1"/>
                <w:numId w:val="144"/>
              </w:numPr>
              <w:ind w:left="0" w:hanging="2"/>
            </w:pPr>
            <w:r>
              <w:t>Izrada smjernica i pomoć učiteljima pri tematskim planiranjima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rsidP="005B1CC1">
            <w:pPr>
              <w:pStyle w:val="LO-normal"/>
              <w:widowControl w:val="0"/>
              <w:numPr>
                <w:ilvl w:val="1"/>
                <w:numId w:val="144"/>
              </w:numPr>
              <w:ind w:left="0" w:hanging="2"/>
            </w:pPr>
            <w:r>
              <w:t>Planiranje i organizacija stručnog usavršavanja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4</w:t>
            </w:r>
          </w:p>
        </w:tc>
      </w:tr>
      <w:tr w:rsidR="009B6283">
        <w:tc>
          <w:tcPr>
            <w:tcW w:w="7477" w:type="dxa"/>
          </w:tcPr>
          <w:p w:rsidR="009B6283" w:rsidRDefault="005B1CC1" w:rsidP="005B1CC1">
            <w:pPr>
              <w:pStyle w:val="LO-normal"/>
              <w:widowControl w:val="0"/>
              <w:numPr>
                <w:ilvl w:val="1"/>
                <w:numId w:val="144"/>
              </w:numPr>
              <w:ind w:left="0" w:hanging="2"/>
            </w:pPr>
            <w:r>
              <w:t>Planiranje i organizacija školskih projekata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4</w:t>
            </w:r>
          </w:p>
        </w:tc>
      </w:tr>
      <w:tr w:rsidR="009B6283">
        <w:tc>
          <w:tcPr>
            <w:tcW w:w="7477" w:type="dxa"/>
          </w:tcPr>
          <w:p w:rsidR="009B6283" w:rsidRDefault="005B1CC1" w:rsidP="005B1CC1">
            <w:pPr>
              <w:pStyle w:val="LO-normal"/>
              <w:widowControl w:val="0"/>
              <w:numPr>
                <w:ilvl w:val="1"/>
                <w:numId w:val="144"/>
              </w:numPr>
              <w:ind w:left="0" w:hanging="2"/>
            </w:pPr>
            <w:r>
              <w:t>Planiranje nabave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3</w:t>
            </w:r>
          </w:p>
        </w:tc>
      </w:tr>
      <w:tr w:rsidR="009B6283">
        <w:tc>
          <w:tcPr>
            <w:tcW w:w="7477" w:type="dxa"/>
          </w:tcPr>
          <w:p w:rsidR="009B6283" w:rsidRDefault="009B6283">
            <w:pPr>
              <w:pStyle w:val="LO-normal"/>
              <w:widowControl w:val="0"/>
              <w:ind w:left="0" w:hanging="2"/>
              <w:rPr>
                <w:rFonts w:ascii="Times New Roman" w:eastAsia="Times New Roman" w:hAnsi="Times New Roman" w:cs="Times New Roman"/>
              </w:rPr>
            </w:pPr>
          </w:p>
        </w:tc>
        <w:tc>
          <w:tcPr>
            <w:tcW w:w="1810" w:type="dxa"/>
          </w:tcPr>
          <w:p w:rsidR="009B6283" w:rsidRDefault="009B6283">
            <w:pPr>
              <w:pStyle w:val="LO-normal"/>
              <w:widowControl w:val="0"/>
              <w:ind w:left="0" w:hanging="2"/>
              <w:jc w:val="center"/>
              <w:rPr>
                <w:rFonts w:ascii="Times New Roman" w:eastAsia="Times New Roman" w:hAnsi="Times New Roman" w:cs="Times New Roman"/>
              </w:rPr>
            </w:pPr>
          </w:p>
        </w:tc>
      </w:tr>
      <w:tr w:rsidR="009B6283">
        <w:tc>
          <w:tcPr>
            <w:tcW w:w="7477" w:type="dxa"/>
          </w:tcPr>
          <w:p w:rsidR="009B6283" w:rsidRDefault="005B1CC1" w:rsidP="005B1CC1">
            <w:pPr>
              <w:pStyle w:val="LO-normal"/>
              <w:widowControl w:val="0"/>
              <w:numPr>
                <w:ilvl w:val="0"/>
                <w:numId w:val="144"/>
              </w:numPr>
              <w:ind w:left="0" w:hanging="2"/>
              <w:rPr>
                <w:b/>
                <w:sz w:val="24"/>
                <w:szCs w:val="24"/>
              </w:rPr>
            </w:pPr>
            <w:r>
              <w:rPr>
                <w:b/>
                <w:sz w:val="24"/>
                <w:szCs w:val="24"/>
              </w:rPr>
              <w:t>POSLOVI ORGANIZACIJE I KOORDINACIJE RADA</w:t>
            </w:r>
          </w:p>
        </w:tc>
        <w:tc>
          <w:tcPr>
            <w:tcW w:w="1810" w:type="dxa"/>
          </w:tcPr>
          <w:p w:rsidR="009B6283" w:rsidRDefault="009B6283">
            <w:pPr>
              <w:pStyle w:val="LO-normal"/>
              <w:widowControl w:val="0"/>
              <w:ind w:left="0" w:hanging="2"/>
              <w:jc w:val="center"/>
              <w:rPr>
                <w:rFonts w:ascii="Times New Roman" w:eastAsia="Times New Roman" w:hAnsi="Times New Roman" w:cs="Times New Roman"/>
              </w:rPr>
            </w:pPr>
          </w:p>
        </w:tc>
      </w:tr>
      <w:tr w:rsidR="009B6283">
        <w:tc>
          <w:tcPr>
            <w:tcW w:w="7477" w:type="dxa"/>
          </w:tcPr>
          <w:p w:rsidR="009B6283" w:rsidRDefault="005B1CC1" w:rsidP="005B1CC1">
            <w:pPr>
              <w:pStyle w:val="LO-normal"/>
              <w:widowControl w:val="0"/>
              <w:numPr>
                <w:ilvl w:val="1"/>
                <w:numId w:val="144"/>
              </w:numPr>
              <w:ind w:left="0" w:hanging="2"/>
            </w:pPr>
            <w:r>
              <w:t>Organizacija i koordinacija vanjskog vrednovanja prema planu NCVVO-a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8</w:t>
            </w:r>
          </w:p>
        </w:tc>
      </w:tr>
      <w:tr w:rsidR="009B6283">
        <w:tc>
          <w:tcPr>
            <w:tcW w:w="7477" w:type="dxa"/>
          </w:tcPr>
          <w:p w:rsidR="009B6283" w:rsidRDefault="005B1CC1" w:rsidP="005B1CC1">
            <w:pPr>
              <w:pStyle w:val="LO-normal"/>
              <w:widowControl w:val="0"/>
              <w:numPr>
                <w:ilvl w:val="1"/>
                <w:numId w:val="144"/>
              </w:numPr>
              <w:ind w:left="0" w:hanging="2"/>
            </w:pPr>
            <w:r>
              <w:t>Organizacija i koordinacija samovrednovanja škole</w:t>
            </w:r>
          </w:p>
        </w:tc>
        <w:tc>
          <w:tcPr>
            <w:tcW w:w="1810" w:type="dxa"/>
          </w:tcPr>
          <w:p w:rsidR="009B6283" w:rsidRDefault="009B6283">
            <w:pPr>
              <w:pStyle w:val="LO-normal"/>
              <w:widowControl w:val="0"/>
              <w:ind w:left="0" w:hanging="2"/>
              <w:jc w:val="center"/>
              <w:rPr>
                <w:rFonts w:ascii="Times New Roman" w:eastAsia="Times New Roman" w:hAnsi="Times New Roman" w:cs="Times New Roman"/>
              </w:rPr>
            </w:pPr>
          </w:p>
        </w:tc>
      </w:tr>
      <w:tr w:rsidR="009B6283">
        <w:tc>
          <w:tcPr>
            <w:tcW w:w="7477" w:type="dxa"/>
          </w:tcPr>
          <w:p w:rsidR="009B6283" w:rsidRDefault="005B1CC1" w:rsidP="005B1CC1">
            <w:pPr>
              <w:pStyle w:val="LO-normal"/>
              <w:widowControl w:val="0"/>
              <w:numPr>
                <w:ilvl w:val="1"/>
                <w:numId w:val="144"/>
              </w:numPr>
              <w:ind w:left="0" w:hanging="2"/>
            </w:pPr>
            <w:r>
              <w:t>Organizacija prijevoza i prehrane učenika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rsidP="005B1CC1">
            <w:pPr>
              <w:pStyle w:val="LO-normal"/>
              <w:widowControl w:val="0"/>
              <w:numPr>
                <w:ilvl w:val="1"/>
                <w:numId w:val="144"/>
              </w:numPr>
              <w:ind w:left="0" w:hanging="2"/>
            </w:pPr>
            <w:r>
              <w:t>Organizacija i koordinacija zdravstvene i socijalne zaštite učenika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rsidP="005B1CC1">
            <w:pPr>
              <w:pStyle w:val="LO-normal"/>
              <w:widowControl w:val="0"/>
              <w:numPr>
                <w:ilvl w:val="1"/>
                <w:numId w:val="144"/>
              </w:numPr>
              <w:ind w:left="0" w:hanging="2"/>
            </w:pPr>
            <w:r>
              <w:t>Organizacija i priprema izvanučioničke nastave, izleta i ekskurzija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4</w:t>
            </w:r>
          </w:p>
        </w:tc>
      </w:tr>
      <w:tr w:rsidR="009B6283">
        <w:tc>
          <w:tcPr>
            <w:tcW w:w="7477" w:type="dxa"/>
          </w:tcPr>
          <w:p w:rsidR="009B6283" w:rsidRDefault="005B1CC1" w:rsidP="005B1CC1">
            <w:pPr>
              <w:pStyle w:val="LO-normal"/>
              <w:widowControl w:val="0"/>
              <w:numPr>
                <w:ilvl w:val="1"/>
                <w:numId w:val="144"/>
              </w:numPr>
              <w:ind w:left="0" w:hanging="2"/>
            </w:pPr>
            <w:r>
              <w:t>Organizacija i ko</w:t>
            </w:r>
            <w:r>
              <w:t>ordinacija rada kolegijalnih tijela škole</w:t>
            </w:r>
          </w:p>
          <w:p w:rsidR="009B6283" w:rsidRDefault="009B6283">
            <w:pPr>
              <w:pStyle w:val="LO-normal"/>
              <w:widowControl w:val="0"/>
              <w:ind w:left="0" w:firstLine="0"/>
            </w:pP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8</w:t>
            </w:r>
          </w:p>
        </w:tc>
      </w:tr>
      <w:tr w:rsidR="009B6283">
        <w:tc>
          <w:tcPr>
            <w:tcW w:w="7477" w:type="dxa"/>
          </w:tcPr>
          <w:p w:rsidR="009B6283" w:rsidRDefault="005B1CC1" w:rsidP="005B1CC1">
            <w:pPr>
              <w:pStyle w:val="LO-normal"/>
              <w:widowControl w:val="0"/>
              <w:numPr>
                <w:ilvl w:val="0"/>
                <w:numId w:val="144"/>
              </w:numPr>
              <w:ind w:left="0" w:hanging="2"/>
              <w:rPr>
                <w:b/>
                <w:sz w:val="24"/>
                <w:szCs w:val="24"/>
              </w:rPr>
            </w:pPr>
            <w:r>
              <w:rPr>
                <w:b/>
                <w:sz w:val="24"/>
                <w:szCs w:val="24"/>
              </w:rPr>
              <w:t>PRAĆENJE REALIZACIJE PLANIRANOG RADA ŠKOLE</w:t>
            </w:r>
          </w:p>
        </w:tc>
        <w:tc>
          <w:tcPr>
            <w:tcW w:w="1810" w:type="dxa"/>
          </w:tcPr>
          <w:p w:rsidR="009B6283" w:rsidRDefault="009B6283">
            <w:pPr>
              <w:pStyle w:val="LO-normal"/>
              <w:widowControl w:val="0"/>
              <w:ind w:left="0" w:hanging="2"/>
              <w:jc w:val="center"/>
              <w:rPr>
                <w:rFonts w:ascii="Times New Roman" w:eastAsia="Times New Roman" w:hAnsi="Times New Roman" w:cs="Times New Roman"/>
              </w:rPr>
            </w:pPr>
          </w:p>
        </w:tc>
      </w:tr>
      <w:tr w:rsidR="009B6283">
        <w:tc>
          <w:tcPr>
            <w:tcW w:w="7477" w:type="dxa"/>
          </w:tcPr>
          <w:p w:rsidR="009B6283" w:rsidRDefault="005B1CC1" w:rsidP="005B1CC1">
            <w:pPr>
              <w:pStyle w:val="LO-normal"/>
              <w:widowControl w:val="0"/>
              <w:numPr>
                <w:ilvl w:val="1"/>
                <w:numId w:val="144"/>
              </w:numPr>
              <w:ind w:left="0" w:hanging="2"/>
            </w:pPr>
            <w:r>
              <w:t>Praćenje i uvid u ostvarenje Plana i programa rada škole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3</w:t>
            </w:r>
          </w:p>
        </w:tc>
      </w:tr>
      <w:tr w:rsidR="009B6283">
        <w:tc>
          <w:tcPr>
            <w:tcW w:w="7477" w:type="dxa"/>
          </w:tcPr>
          <w:p w:rsidR="009B6283" w:rsidRDefault="005B1CC1" w:rsidP="005B1CC1">
            <w:pPr>
              <w:pStyle w:val="LO-normal"/>
              <w:widowControl w:val="0"/>
              <w:numPr>
                <w:ilvl w:val="1"/>
                <w:numId w:val="144"/>
              </w:numPr>
              <w:ind w:left="0" w:hanging="2"/>
            </w:pPr>
            <w:r>
              <w:t>Administrativno pedagoško instruktivni rad s učiteljima, stručnim suradnicima i pripravnicima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4</w:t>
            </w:r>
          </w:p>
        </w:tc>
      </w:tr>
      <w:tr w:rsidR="009B6283">
        <w:tc>
          <w:tcPr>
            <w:tcW w:w="7477" w:type="dxa"/>
          </w:tcPr>
          <w:p w:rsidR="009B6283" w:rsidRDefault="005B1CC1" w:rsidP="005B1CC1">
            <w:pPr>
              <w:pStyle w:val="LO-normal"/>
              <w:widowControl w:val="0"/>
              <w:numPr>
                <w:ilvl w:val="1"/>
                <w:numId w:val="144"/>
              </w:numPr>
              <w:ind w:left="0" w:hanging="2"/>
            </w:pPr>
            <w:r>
              <w:t>Praćenje rada školskih povjerenstava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rsidP="005B1CC1">
            <w:pPr>
              <w:pStyle w:val="LO-normal"/>
              <w:widowControl w:val="0"/>
              <w:numPr>
                <w:ilvl w:val="1"/>
                <w:numId w:val="144"/>
              </w:numPr>
              <w:ind w:left="0" w:hanging="2"/>
            </w:pPr>
            <w:r>
              <w:t>Praćenje i koordinacija rada administrativne službe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rsidP="005B1CC1">
            <w:pPr>
              <w:pStyle w:val="LO-normal"/>
              <w:widowControl w:val="0"/>
              <w:numPr>
                <w:ilvl w:val="1"/>
                <w:numId w:val="144"/>
              </w:numPr>
              <w:ind w:left="0" w:hanging="2"/>
            </w:pPr>
            <w:r>
              <w:t>Praćenje i koordinacija tehničke službe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4</w:t>
            </w:r>
          </w:p>
        </w:tc>
      </w:tr>
      <w:tr w:rsidR="009B6283">
        <w:tc>
          <w:tcPr>
            <w:tcW w:w="7477" w:type="dxa"/>
          </w:tcPr>
          <w:p w:rsidR="009B6283" w:rsidRDefault="005B1CC1" w:rsidP="005B1CC1">
            <w:pPr>
              <w:pStyle w:val="LO-normal"/>
              <w:widowControl w:val="0"/>
              <w:numPr>
                <w:ilvl w:val="1"/>
                <w:numId w:val="144"/>
              </w:numPr>
              <w:ind w:left="0" w:hanging="2"/>
            </w:pPr>
            <w:r>
              <w:t>Praćenje i analiza suradnje s institucijama izvan škole</w:t>
            </w:r>
          </w:p>
          <w:p w:rsidR="009B6283" w:rsidRDefault="009B6283">
            <w:pPr>
              <w:pStyle w:val="LO-normal"/>
              <w:widowControl w:val="0"/>
              <w:ind w:left="0" w:firstLine="0"/>
            </w:pP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rsidP="005B1CC1">
            <w:pPr>
              <w:pStyle w:val="LO-normal"/>
              <w:widowControl w:val="0"/>
              <w:numPr>
                <w:ilvl w:val="0"/>
                <w:numId w:val="144"/>
              </w:numPr>
              <w:ind w:left="0" w:hanging="2"/>
              <w:rPr>
                <w:b/>
                <w:sz w:val="24"/>
                <w:szCs w:val="24"/>
              </w:rPr>
            </w:pPr>
            <w:r>
              <w:rPr>
                <w:b/>
                <w:sz w:val="24"/>
                <w:szCs w:val="24"/>
              </w:rPr>
              <w:t>RAD U STRUČNIM I KOLEGIJALNIM TIJELIMA ŠKOLE</w:t>
            </w:r>
          </w:p>
        </w:tc>
        <w:tc>
          <w:tcPr>
            <w:tcW w:w="1810" w:type="dxa"/>
          </w:tcPr>
          <w:p w:rsidR="009B6283" w:rsidRDefault="009B6283">
            <w:pPr>
              <w:pStyle w:val="LO-normal"/>
              <w:widowControl w:val="0"/>
              <w:ind w:left="0" w:hanging="2"/>
              <w:jc w:val="center"/>
              <w:rPr>
                <w:rFonts w:ascii="Times New Roman" w:eastAsia="Times New Roman" w:hAnsi="Times New Roman" w:cs="Times New Roman"/>
              </w:rPr>
            </w:pPr>
          </w:p>
        </w:tc>
      </w:tr>
      <w:tr w:rsidR="009B6283">
        <w:tc>
          <w:tcPr>
            <w:tcW w:w="7477" w:type="dxa"/>
          </w:tcPr>
          <w:p w:rsidR="009B6283" w:rsidRDefault="005B1CC1" w:rsidP="005B1CC1">
            <w:pPr>
              <w:pStyle w:val="LO-normal"/>
              <w:widowControl w:val="0"/>
              <w:numPr>
                <w:ilvl w:val="1"/>
                <w:numId w:val="144"/>
              </w:numPr>
              <w:ind w:left="0" w:hanging="2"/>
            </w:pPr>
            <w:r>
              <w:t>Planiranje, pripremanje i vođenje sjednica kolegijalnih i stručnih tijela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5</w:t>
            </w:r>
          </w:p>
        </w:tc>
      </w:tr>
      <w:tr w:rsidR="009B6283">
        <w:tc>
          <w:tcPr>
            <w:tcW w:w="7477" w:type="dxa"/>
          </w:tcPr>
          <w:p w:rsidR="009B6283" w:rsidRDefault="005B1CC1" w:rsidP="005B1CC1">
            <w:pPr>
              <w:pStyle w:val="LO-normal"/>
              <w:widowControl w:val="0"/>
              <w:numPr>
                <w:ilvl w:val="1"/>
                <w:numId w:val="144"/>
              </w:numPr>
              <w:ind w:left="0" w:hanging="2"/>
            </w:pPr>
            <w:r>
              <w:t>Suradnja sa Sindikalnom podružnicom škole</w:t>
            </w:r>
          </w:p>
          <w:p w:rsidR="009B6283" w:rsidRDefault="009B6283">
            <w:pPr>
              <w:pStyle w:val="LO-normal"/>
              <w:widowControl w:val="0"/>
              <w:ind w:left="0" w:firstLine="0"/>
            </w:pP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1</w:t>
            </w:r>
          </w:p>
        </w:tc>
      </w:tr>
      <w:tr w:rsidR="009B6283">
        <w:tc>
          <w:tcPr>
            <w:tcW w:w="7477" w:type="dxa"/>
          </w:tcPr>
          <w:p w:rsidR="009B6283" w:rsidRDefault="005B1CC1" w:rsidP="005B1CC1">
            <w:pPr>
              <w:pStyle w:val="LO-normal"/>
              <w:widowControl w:val="0"/>
              <w:numPr>
                <w:ilvl w:val="0"/>
                <w:numId w:val="144"/>
              </w:numPr>
              <w:ind w:left="0" w:hanging="2"/>
              <w:rPr>
                <w:b/>
                <w:sz w:val="24"/>
                <w:szCs w:val="24"/>
              </w:rPr>
            </w:pPr>
            <w:r>
              <w:rPr>
                <w:b/>
                <w:sz w:val="24"/>
                <w:szCs w:val="24"/>
              </w:rPr>
              <w:t>RAD S UČENICIMA, UČITELJIMA, STRUČNIM SURADNICIMA I RODITELJIMA</w:t>
            </w:r>
          </w:p>
        </w:tc>
        <w:tc>
          <w:tcPr>
            <w:tcW w:w="1810" w:type="dxa"/>
          </w:tcPr>
          <w:p w:rsidR="009B6283" w:rsidRDefault="009B6283">
            <w:pPr>
              <w:pStyle w:val="LO-normal"/>
              <w:widowControl w:val="0"/>
              <w:ind w:left="0" w:hanging="2"/>
              <w:jc w:val="center"/>
              <w:rPr>
                <w:rFonts w:ascii="Times New Roman" w:eastAsia="Times New Roman" w:hAnsi="Times New Roman" w:cs="Times New Roman"/>
              </w:rPr>
            </w:pPr>
          </w:p>
        </w:tc>
      </w:tr>
      <w:tr w:rsidR="009B6283">
        <w:tc>
          <w:tcPr>
            <w:tcW w:w="7477" w:type="dxa"/>
          </w:tcPr>
          <w:p w:rsidR="009B6283" w:rsidRDefault="005B1CC1" w:rsidP="005B1CC1">
            <w:pPr>
              <w:pStyle w:val="LO-normal"/>
              <w:widowControl w:val="0"/>
              <w:numPr>
                <w:ilvl w:val="1"/>
                <w:numId w:val="144"/>
              </w:numPr>
              <w:ind w:left="0" w:hanging="2"/>
            </w:pPr>
            <w:r>
              <w:t>Dnevna, tjedna i mjesečna planiranja s učiteljima i suradnicima</w:t>
            </w:r>
          </w:p>
          <w:p w:rsidR="009B6283" w:rsidRDefault="005B1CC1" w:rsidP="005B1CC1">
            <w:pPr>
              <w:pStyle w:val="LO-normal"/>
              <w:widowControl w:val="0"/>
              <w:numPr>
                <w:ilvl w:val="1"/>
                <w:numId w:val="144"/>
              </w:numPr>
              <w:ind w:left="0" w:hanging="2"/>
            </w:pPr>
            <w:r>
              <w:t>Uvid u nastavu i analiza odgojno-obrazovnog rada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5</w:t>
            </w:r>
          </w:p>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8</w:t>
            </w:r>
          </w:p>
        </w:tc>
      </w:tr>
      <w:tr w:rsidR="009B6283">
        <w:tc>
          <w:tcPr>
            <w:tcW w:w="7477" w:type="dxa"/>
          </w:tcPr>
          <w:p w:rsidR="009B6283" w:rsidRDefault="005B1CC1" w:rsidP="005B1CC1">
            <w:pPr>
              <w:pStyle w:val="LO-normal"/>
              <w:widowControl w:val="0"/>
              <w:numPr>
                <w:ilvl w:val="1"/>
                <w:numId w:val="144"/>
              </w:numPr>
              <w:ind w:left="0" w:hanging="2"/>
            </w:pPr>
            <w:r>
              <w:t>Praćenje rada učeničkih društava, grupa i pomoć u radu</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rsidP="005B1CC1">
            <w:pPr>
              <w:pStyle w:val="LO-normal"/>
              <w:widowControl w:val="0"/>
              <w:numPr>
                <w:ilvl w:val="1"/>
                <w:numId w:val="144"/>
              </w:numPr>
              <w:ind w:left="0" w:hanging="2"/>
            </w:pPr>
            <w:r>
              <w:t>Briga o sigurnosti, pravima i obvezama učenika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rsidP="005B1CC1">
            <w:pPr>
              <w:pStyle w:val="LO-normal"/>
              <w:widowControl w:val="0"/>
              <w:numPr>
                <w:ilvl w:val="1"/>
                <w:numId w:val="144"/>
              </w:numPr>
              <w:ind w:left="0" w:hanging="2"/>
            </w:pPr>
            <w:r>
              <w:t>Suradnja i pomoć  pri realizaciji poslova svih djelatnika škole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4</w:t>
            </w:r>
          </w:p>
        </w:tc>
      </w:tr>
      <w:tr w:rsidR="009B6283">
        <w:tc>
          <w:tcPr>
            <w:tcW w:w="7477" w:type="dxa"/>
          </w:tcPr>
          <w:p w:rsidR="009B6283" w:rsidRDefault="005B1CC1" w:rsidP="005B1CC1">
            <w:pPr>
              <w:pStyle w:val="LO-normal"/>
              <w:widowControl w:val="0"/>
              <w:numPr>
                <w:ilvl w:val="1"/>
                <w:numId w:val="144"/>
              </w:numPr>
              <w:ind w:left="0" w:hanging="2"/>
            </w:pPr>
            <w:r>
              <w:t>Briga o sigurnosti, pravima i obvezama svih zaposlenika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rsidP="005B1CC1">
            <w:pPr>
              <w:pStyle w:val="LO-normal"/>
              <w:widowControl w:val="0"/>
              <w:numPr>
                <w:ilvl w:val="1"/>
                <w:numId w:val="144"/>
              </w:numPr>
              <w:ind w:left="0" w:hanging="2"/>
            </w:pPr>
            <w:r>
              <w:t>Savjetodavni rad s roditeljima/individualno i skupno/</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5</w:t>
            </w:r>
          </w:p>
        </w:tc>
      </w:tr>
      <w:tr w:rsidR="009B6283">
        <w:tc>
          <w:tcPr>
            <w:tcW w:w="7477" w:type="dxa"/>
          </w:tcPr>
          <w:p w:rsidR="009B6283" w:rsidRDefault="009B6283">
            <w:pPr>
              <w:pStyle w:val="LO-normal"/>
              <w:widowControl w:val="0"/>
              <w:spacing w:after="200" w:line="276" w:lineRule="auto"/>
              <w:ind w:left="0" w:hanging="2"/>
            </w:pPr>
          </w:p>
        </w:tc>
        <w:tc>
          <w:tcPr>
            <w:tcW w:w="1810" w:type="dxa"/>
          </w:tcPr>
          <w:p w:rsidR="009B6283" w:rsidRDefault="009B6283">
            <w:pPr>
              <w:pStyle w:val="LO-normal"/>
              <w:widowControl w:val="0"/>
              <w:ind w:left="0" w:hanging="2"/>
              <w:jc w:val="center"/>
              <w:rPr>
                <w:rFonts w:ascii="Times New Roman" w:eastAsia="Times New Roman" w:hAnsi="Times New Roman" w:cs="Times New Roman"/>
              </w:rPr>
            </w:pPr>
          </w:p>
        </w:tc>
      </w:tr>
      <w:tr w:rsidR="009B6283">
        <w:tc>
          <w:tcPr>
            <w:tcW w:w="7477" w:type="dxa"/>
          </w:tcPr>
          <w:p w:rsidR="009B6283" w:rsidRDefault="005B1CC1" w:rsidP="005B1CC1">
            <w:pPr>
              <w:pStyle w:val="LO-normal"/>
              <w:widowControl w:val="0"/>
              <w:numPr>
                <w:ilvl w:val="0"/>
                <w:numId w:val="144"/>
              </w:numPr>
              <w:ind w:left="0" w:hanging="2"/>
              <w:rPr>
                <w:b/>
                <w:sz w:val="24"/>
                <w:szCs w:val="24"/>
              </w:rPr>
            </w:pPr>
            <w:r>
              <w:rPr>
                <w:b/>
                <w:sz w:val="24"/>
                <w:szCs w:val="24"/>
              </w:rPr>
              <w:lastRenderedPageBreak/>
              <w:t>ADMINISTRATIVNO – UPRAVNI I RAČUNOVODSTVENI POSLOVI</w:t>
            </w:r>
          </w:p>
        </w:tc>
        <w:tc>
          <w:tcPr>
            <w:tcW w:w="1810" w:type="dxa"/>
          </w:tcPr>
          <w:p w:rsidR="009B6283" w:rsidRDefault="009B6283">
            <w:pPr>
              <w:pStyle w:val="LO-normal"/>
              <w:widowControl w:val="0"/>
              <w:ind w:left="0" w:hanging="2"/>
              <w:jc w:val="center"/>
              <w:rPr>
                <w:rFonts w:ascii="Times New Roman" w:eastAsia="Times New Roman" w:hAnsi="Times New Roman" w:cs="Times New Roman"/>
              </w:rPr>
            </w:pPr>
          </w:p>
        </w:tc>
      </w:tr>
      <w:tr w:rsidR="009B6283">
        <w:tc>
          <w:tcPr>
            <w:tcW w:w="7477" w:type="dxa"/>
          </w:tcPr>
          <w:p w:rsidR="009B6283" w:rsidRDefault="005B1CC1" w:rsidP="005B1CC1">
            <w:pPr>
              <w:pStyle w:val="LO-normal"/>
              <w:widowControl w:val="0"/>
              <w:numPr>
                <w:ilvl w:val="1"/>
                <w:numId w:val="144"/>
              </w:numPr>
              <w:ind w:left="0" w:hanging="2"/>
            </w:pPr>
            <w:r>
              <w:t>Rad i suradnja s tajnikom škole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8</w:t>
            </w:r>
          </w:p>
        </w:tc>
      </w:tr>
      <w:tr w:rsidR="009B6283">
        <w:tc>
          <w:tcPr>
            <w:tcW w:w="7477" w:type="dxa"/>
          </w:tcPr>
          <w:p w:rsidR="009B6283" w:rsidRDefault="005B1CC1" w:rsidP="005B1CC1">
            <w:pPr>
              <w:pStyle w:val="LO-normal"/>
              <w:widowControl w:val="0"/>
              <w:numPr>
                <w:ilvl w:val="1"/>
                <w:numId w:val="144"/>
              </w:numPr>
              <w:ind w:left="0" w:hanging="2"/>
            </w:pPr>
            <w:r>
              <w:t>Provedba zakonskih i podzakonskih akata te naputaka MZO-a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3</w:t>
            </w:r>
          </w:p>
        </w:tc>
      </w:tr>
      <w:tr w:rsidR="009B6283">
        <w:tc>
          <w:tcPr>
            <w:tcW w:w="7477" w:type="dxa"/>
          </w:tcPr>
          <w:p w:rsidR="009B6283" w:rsidRDefault="005B1CC1" w:rsidP="005B1CC1">
            <w:pPr>
              <w:pStyle w:val="LO-normal"/>
              <w:widowControl w:val="0"/>
              <w:numPr>
                <w:ilvl w:val="1"/>
                <w:numId w:val="144"/>
              </w:numPr>
              <w:ind w:left="0" w:hanging="2"/>
            </w:pPr>
            <w:r>
              <w:t>Usklađivanje i provedba općih i pojedinačnih akata škole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rsidP="005B1CC1">
            <w:pPr>
              <w:pStyle w:val="LO-normal"/>
              <w:widowControl w:val="0"/>
              <w:numPr>
                <w:ilvl w:val="1"/>
                <w:numId w:val="144"/>
              </w:numPr>
              <w:ind w:left="0" w:hanging="2"/>
            </w:pPr>
            <w:r>
              <w:t>Provođenje raznih natječaja za potrebe škole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3</w:t>
            </w:r>
          </w:p>
        </w:tc>
      </w:tr>
      <w:tr w:rsidR="009B6283">
        <w:tc>
          <w:tcPr>
            <w:tcW w:w="7477" w:type="dxa"/>
          </w:tcPr>
          <w:p w:rsidR="009B6283" w:rsidRDefault="005B1CC1" w:rsidP="005B1CC1">
            <w:pPr>
              <w:pStyle w:val="LO-normal"/>
              <w:widowControl w:val="0"/>
              <w:numPr>
                <w:ilvl w:val="1"/>
                <w:numId w:val="144"/>
              </w:numPr>
              <w:ind w:left="0" w:hanging="2"/>
            </w:pPr>
            <w:r>
              <w:t>Prijem u radni odnos/uz  suglasnost  Školskog odbora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rsidP="005B1CC1">
            <w:pPr>
              <w:pStyle w:val="LO-normal"/>
              <w:widowControl w:val="0"/>
              <w:numPr>
                <w:ilvl w:val="1"/>
                <w:numId w:val="144"/>
              </w:numPr>
              <w:ind w:left="0" w:hanging="2"/>
            </w:pPr>
            <w:r>
              <w:t>Poslovi zastupanja škole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rsidP="005B1CC1">
            <w:pPr>
              <w:pStyle w:val="LO-normal"/>
              <w:widowControl w:val="0"/>
              <w:numPr>
                <w:ilvl w:val="1"/>
                <w:numId w:val="144"/>
              </w:numPr>
              <w:ind w:left="0" w:hanging="2"/>
            </w:pPr>
            <w:r>
              <w:t>Rad i suradnja s računovođom škole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4</w:t>
            </w:r>
          </w:p>
        </w:tc>
      </w:tr>
      <w:tr w:rsidR="009B6283">
        <w:tc>
          <w:tcPr>
            <w:tcW w:w="7477" w:type="dxa"/>
          </w:tcPr>
          <w:p w:rsidR="009B6283" w:rsidRDefault="005B1CC1" w:rsidP="005B1CC1">
            <w:pPr>
              <w:pStyle w:val="LO-normal"/>
              <w:widowControl w:val="0"/>
              <w:numPr>
                <w:ilvl w:val="1"/>
                <w:numId w:val="144"/>
              </w:numPr>
              <w:ind w:left="0" w:hanging="2"/>
            </w:pPr>
            <w:r>
              <w:t>Kontrola i nadzor računovodstvenog poslovanja</w:t>
            </w:r>
          </w:p>
          <w:p w:rsidR="009B6283" w:rsidRDefault="009B6283">
            <w:pPr>
              <w:pStyle w:val="LO-normal"/>
              <w:widowControl w:val="0"/>
              <w:ind w:left="0" w:firstLine="0"/>
            </w:pP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rsidP="005B1CC1">
            <w:pPr>
              <w:pStyle w:val="LO-normal"/>
              <w:widowControl w:val="0"/>
              <w:numPr>
                <w:ilvl w:val="0"/>
                <w:numId w:val="144"/>
              </w:numPr>
              <w:ind w:left="0" w:hanging="2"/>
              <w:rPr>
                <w:b/>
                <w:sz w:val="24"/>
                <w:szCs w:val="24"/>
              </w:rPr>
            </w:pPr>
            <w:r>
              <w:rPr>
                <w:b/>
                <w:sz w:val="24"/>
                <w:szCs w:val="24"/>
              </w:rPr>
              <w:t>SURADNJA S UDRUGAMA, USTANOVAMA I INSTITUCIJAMA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10</w:t>
            </w:r>
          </w:p>
        </w:tc>
      </w:tr>
      <w:tr w:rsidR="009B6283">
        <w:trPr>
          <w:cantSplit/>
        </w:trPr>
        <w:tc>
          <w:tcPr>
            <w:tcW w:w="7477" w:type="dxa"/>
          </w:tcPr>
          <w:p w:rsidR="009B6283" w:rsidRDefault="005B1CC1" w:rsidP="005B1CC1">
            <w:pPr>
              <w:pStyle w:val="LO-normal"/>
              <w:widowControl w:val="0"/>
              <w:numPr>
                <w:ilvl w:val="1"/>
                <w:numId w:val="144"/>
              </w:numPr>
              <w:ind w:left="0" w:hanging="2"/>
            </w:pPr>
            <w:r>
              <w:t>Predstavljanje škole</w:t>
            </w:r>
          </w:p>
        </w:tc>
        <w:tc>
          <w:tcPr>
            <w:tcW w:w="1810" w:type="dxa"/>
            <w:vMerge w:val="restart"/>
          </w:tcPr>
          <w:p w:rsidR="009B6283" w:rsidRDefault="009B6283">
            <w:pPr>
              <w:pStyle w:val="LO-normal"/>
              <w:widowControl w:val="0"/>
              <w:ind w:left="0" w:hanging="2"/>
              <w:jc w:val="center"/>
              <w:rPr>
                <w:rFonts w:ascii="Times New Roman" w:eastAsia="Times New Roman" w:hAnsi="Times New Roman" w:cs="Times New Roman"/>
              </w:rPr>
            </w:pPr>
          </w:p>
        </w:tc>
      </w:tr>
      <w:tr w:rsidR="009B6283">
        <w:trPr>
          <w:cantSplit/>
        </w:trPr>
        <w:tc>
          <w:tcPr>
            <w:tcW w:w="7477" w:type="dxa"/>
          </w:tcPr>
          <w:p w:rsidR="009B6283" w:rsidRDefault="005B1CC1" w:rsidP="005B1CC1">
            <w:pPr>
              <w:pStyle w:val="LO-normal"/>
              <w:widowControl w:val="0"/>
              <w:numPr>
                <w:ilvl w:val="1"/>
                <w:numId w:val="144"/>
              </w:numPr>
              <w:ind w:left="0" w:hanging="2"/>
            </w:pPr>
            <w:r>
              <w:t>Suradnja s Ministarstvom znanosti i obrazovanja</w:t>
            </w:r>
          </w:p>
        </w:tc>
        <w:tc>
          <w:tcPr>
            <w:tcW w:w="1810" w:type="dxa"/>
            <w:vMerge/>
          </w:tcPr>
          <w:p w:rsidR="009B6283" w:rsidRDefault="009B6283">
            <w:pPr>
              <w:ind w:left="0" w:hanging="2"/>
            </w:pPr>
          </w:p>
        </w:tc>
      </w:tr>
      <w:tr w:rsidR="009B6283">
        <w:trPr>
          <w:cantSplit/>
        </w:trPr>
        <w:tc>
          <w:tcPr>
            <w:tcW w:w="7477" w:type="dxa"/>
          </w:tcPr>
          <w:p w:rsidR="009B6283" w:rsidRDefault="005B1CC1" w:rsidP="005B1CC1">
            <w:pPr>
              <w:pStyle w:val="LO-normal"/>
              <w:widowControl w:val="0"/>
              <w:numPr>
                <w:ilvl w:val="1"/>
                <w:numId w:val="144"/>
              </w:numPr>
              <w:ind w:left="0" w:hanging="2"/>
            </w:pPr>
            <w:r>
              <w:t>Suradnja s Agencijom za odgoj i obrazovanje</w:t>
            </w:r>
          </w:p>
        </w:tc>
        <w:tc>
          <w:tcPr>
            <w:tcW w:w="1810" w:type="dxa"/>
            <w:vMerge/>
          </w:tcPr>
          <w:p w:rsidR="009B6283" w:rsidRDefault="009B6283">
            <w:pPr>
              <w:ind w:left="0" w:hanging="2"/>
            </w:pPr>
          </w:p>
        </w:tc>
      </w:tr>
      <w:tr w:rsidR="009B6283">
        <w:trPr>
          <w:cantSplit/>
        </w:trPr>
        <w:tc>
          <w:tcPr>
            <w:tcW w:w="7477" w:type="dxa"/>
          </w:tcPr>
          <w:p w:rsidR="009B6283" w:rsidRDefault="005B1CC1" w:rsidP="005B1CC1">
            <w:pPr>
              <w:pStyle w:val="LO-normal"/>
              <w:widowControl w:val="0"/>
              <w:numPr>
                <w:ilvl w:val="1"/>
                <w:numId w:val="144"/>
              </w:numPr>
              <w:ind w:left="0" w:hanging="2"/>
            </w:pPr>
            <w:r>
              <w:t>Suradnja s Nacionalnim centrom za vanjsko vrednovanje obrazovanja</w:t>
            </w:r>
          </w:p>
        </w:tc>
        <w:tc>
          <w:tcPr>
            <w:tcW w:w="1810" w:type="dxa"/>
            <w:vMerge/>
          </w:tcPr>
          <w:p w:rsidR="009B6283" w:rsidRDefault="009B6283">
            <w:pPr>
              <w:ind w:left="0" w:hanging="2"/>
            </w:pPr>
          </w:p>
        </w:tc>
      </w:tr>
      <w:tr w:rsidR="009B6283">
        <w:trPr>
          <w:cantSplit/>
        </w:trPr>
        <w:tc>
          <w:tcPr>
            <w:tcW w:w="7477" w:type="dxa"/>
          </w:tcPr>
          <w:p w:rsidR="009B6283" w:rsidRDefault="005B1CC1" w:rsidP="005B1CC1">
            <w:pPr>
              <w:pStyle w:val="LO-normal"/>
              <w:widowControl w:val="0"/>
              <w:numPr>
                <w:ilvl w:val="1"/>
                <w:numId w:val="144"/>
              </w:numPr>
              <w:ind w:left="0" w:hanging="2"/>
            </w:pPr>
            <w:r>
              <w:t>Suradnja  s Agencijom za mobilnost i programe EU</w:t>
            </w:r>
          </w:p>
        </w:tc>
        <w:tc>
          <w:tcPr>
            <w:tcW w:w="1810" w:type="dxa"/>
            <w:vMerge/>
          </w:tcPr>
          <w:p w:rsidR="009B6283" w:rsidRDefault="009B6283">
            <w:pPr>
              <w:ind w:left="0" w:hanging="2"/>
            </w:pPr>
          </w:p>
        </w:tc>
      </w:tr>
      <w:tr w:rsidR="009B6283">
        <w:trPr>
          <w:cantSplit/>
        </w:trPr>
        <w:tc>
          <w:tcPr>
            <w:tcW w:w="7477" w:type="dxa"/>
          </w:tcPr>
          <w:p w:rsidR="009B6283" w:rsidRDefault="005B1CC1" w:rsidP="005B1CC1">
            <w:pPr>
              <w:pStyle w:val="LO-normal"/>
              <w:widowControl w:val="0"/>
              <w:numPr>
                <w:ilvl w:val="1"/>
                <w:numId w:val="144"/>
              </w:numPr>
              <w:ind w:left="0" w:hanging="2"/>
            </w:pPr>
            <w:r>
              <w:t>Suradnja s Uredom državne uprave</w:t>
            </w:r>
          </w:p>
        </w:tc>
        <w:tc>
          <w:tcPr>
            <w:tcW w:w="1810" w:type="dxa"/>
            <w:vMerge/>
          </w:tcPr>
          <w:p w:rsidR="009B6283" w:rsidRDefault="009B6283">
            <w:pPr>
              <w:ind w:left="0" w:hanging="2"/>
            </w:pPr>
          </w:p>
        </w:tc>
      </w:tr>
      <w:tr w:rsidR="009B6283">
        <w:trPr>
          <w:cantSplit/>
        </w:trPr>
        <w:tc>
          <w:tcPr>
            <w:tcW w:w="7477" w:type="dxa"/>
          </w:tcPr>
          <w:p w:rsidR="009B6283" w:rsidRDefault="005B1CC1" w:rsidP="005B1CC1">
            <w:pPr>
              <w:pStyle w:val="LO-normal"/>
              <w:widowControl w:val="0"/>
              <w:numPr>
                <w:ilvl w:val="1"/>
                <w:numId w:val="144"/>
              </w:numPr>
              <w:ind w:left="0" w:hanging="2"/>
            </w:pPr>
            <w:r>
              <w:t>Suradnja s osnivačem</w:t>
            </w:r>
          </w:p>
        </w:tc>
        <w:tc>
          <w:tcPr>
            <w:tcW w:w="1810" w:type="dxa"/>
            <w:vMerge/>
          </w:tcPr>
          <w:p w:rsidR="009B6283" w:rsidRDefault="009B6283">
            <w:pPr>
              <w:ind w:left="0" w:hanging="2"/>
            </w:pPr>
          </w:p>
        </w:tc>
      </w:tr>
      <w:tr w:rsidR="009B6283">
        <w:trPr>
          <w:cantSplit/>
        </w:trPr>
        <w:tc>
          <w:tcPr>
            <w:tcW w:w="7477" w:type="dxa"/>
          </w:tcPr>
          <w:p w:rsidR="009B6283" w:rsidRDefault="005B1CC1" w:rsidP="005B1CC1">
            <w:pPr>
              <w:pStyle w:val="LO-normal"/>
              <w:widowControl w:val="0"/>
              <w:numPr>
                <w:ilvl w:val="1"/>
                <w:numId w:val="144"/>
              </w:numPr>
              <w:ind w:left="0" w:hanging="2"/>
            </w:pPr>
            <w:r>
              <w:t>Suradnja sa Zavodom za zapošljavanje</w:t>
            </w:r>
          </w:p>
        </w:tc>
        <w:tc>
          <w:tcPr>
            <w:tcW w:w="1810" w:type="dxa"/>
            <w:vMerge/>
          </w:tcPr>
          <w:p w:rsidR="009B6283" w:rsidRDefault="009B6283">
            <w:pPr>
              <w:ind w:left="0" w:hanging="2"/>
            </w:pPr>
          </w:p>
        </w:tc>
      </w:tr>
      <w:tr w:rsidR="009B6283">
        <w:trPr>
          <w:cantSplit/>
        </w:trPr>
        <w:tc>
          <w:tcPr>
            <w:tcW w:w="7477" w:type="dxa"/>
          </w:tcPr>
          <w:p w:rsidR="009B6283" w:rsidRDefault="005B1CC1" w:rsidP="005B1CC1">
            <w:pPr>
              <w:pStyle w:val="LO-normal"/>
              <w:widowControl w:val="0"/>
              <w:numPr>
                <w:ilvl w:val="1"/>
                <w:numId w:val="144"/>
              </w:numPr>
              <w:ind w:left="0" w:hanging="2"/>
            </w:pPr>
            <w:r>
              <w:t>Suradnja sa Zavodom za javno zdravstvo</w:t>
            </w:r>
          </w:p>
        </w:tc>
        <w:tc>
          <w:tcPr>
            <w:tcW w:w="1810" w:type="dxa"/>
            <w:vMerge/>
          </w:tcPr>
          <w:p w:rsidR="009B6283" w:rsidRDefault="009B6283">
            <w:pPr>
              <w:ind w:left="0" w:hanging="2"/>
            </w:pPr>
          </w:p>
        </w:tc>
      </w:tr>
      <w:tr w:rsidR="009B6283">
        <w:trPr>
          <w:cantSplit/>
        </w:trPr>
        <w:tc>
          <w:tcPr>
            <w:tcW w:w="7477" w:type="dxa"/>
          </w:tcPr>
          <w:p w:rsidR="009B6283" w:rsidRDefault="005B1CC1" w:rsidP="005B1CC1">
            <w:pPr>
              <w:pStyle w:val="LO-normal"/>
              <w:widowControl w:val="0"/>
              <w:numPr>
                <w:ilvl w:val="1"/>
                <w:numId w:val="144"/>
              </w:numPr>
              <w:ind w:left="0" w:hanging="2"/>
            </w:pPr>
            <w:r>
              <w:t>Suradnja s Centrom za socijalnu skrb</w:t>
            </w:r>
          </w:p>
        </w:tc>
        <w:tc>
          <w:tcPr>
            <w:tcW w:w="1810" w:type="dxa"/>
            <w:vMerge/>
          </w:tcPr>
          <w:p w:rsidR="009B6283" w:rsidRDefault="009B6283">
            <w:pPr>
              <w:ind w:left="0" w:hanging="2"/>
            </w:pPr>
          </w:p>
        </w:tc>
      </w:tr>
      <w:tr w:rsidR="009B6283">
        <w:trPr>
          <w:cantSplit/>
        </w:trPr>
        <w:tc>
          <w:tcPr>
            <w:tcW w:w="7477" w:type="dxa"/>
          </w:tcPr>
          <w:p w:rsidR="009B6283" w:rsidRDefault="005B1CC1" w:rsidP="005B1CC1">
            <w:pPr>
              <w:pStyle w:val="LO-normal"/>
              <w:widowControl w:val="0"/>
              <w:numPr>
                <w:ilvl w:val="1"/>
                <w:numId w:val="144"/>
              </w:numPr>
              <w:ind w:left="0" w:hanging="2"/>
            </w:pPr>
            <w:r>
              <w:t>Suradnja s Obiteljskim centrom</w:t>
            </w:r>
          </w:p>
        </w:tc>
        <w:tc>
          <w:tcPr>
            <w:tcW w:w="1810" w:type="dxa"/>
            <w:vMerge/>
          </w:tcPr>
          <w:p w:rsidR="009B6283" w:rsidRDefault="009B6283">
            <w:pPr>
              <w:ind w:left="0" w:hanging="2"/>
            </w:pPr>
          </w:p>
        </w:tc>
      </w:tr>
      <w:tr w:rsidR="009B6283">
        <w:trPr>
          <w:cantSplit/>
        </w:trPr>
        <w:tc>
          <w:tcPr>
            <w:tcW w:w="7477" w:type="dxa"/>
          </w:tcPr>
          <w:p w:rsidR="009B6283" w:rsidRDefault="005B1CC1" w:rsidP="005B1CC1">
            <w:pPr>
              <w:pStyle w:val="LO-normal"/>
              <w:widowControl w:val="0"/>
              <w:numPr>
                <w:ilvl w:val="1"/>
                <w:numId w:val="144"/>
              </w:numPr>
              <w:ind w:left="0" w:hanging="2"/>
            </w:pPr>
            <w:r>
              <w:t>Suradnja s Policijskom upravom</w:t>
            </w:r>
          </w:p>
        </w:tc>
        <w:tc>
          <w:tcPr>
            <w:tcW w:w="1810" w:type="dxa"/>
            <w:vMerge/>
          </w:tcPr>
          <w:p w:rsidR="009B6283" w:rsidRDefault="009B6283">
            <w:pPr>
              <w:ind w:left="0" w:hanging="2"/>
            </w:pPr>
          </w:p>
        </w:tc>
      </w:tr>
      <w:tr w:rsidR="009B6283">
        <w:trPr>
          <w:cantSplit/>
        </w:trPr>
        <w:tc>
          <w:tcPr>
            <w:tcW w:w="7477" w:type="dxa"/>
          </w:tcPr>
          <w:p w:rsidR="009B6283" w:rsidRDefault="005B1CC1" w:rsidP="005B1CC1">
            <w:pPr>
              <w:pStyle w:val="LO-normal"/>
              <w:widowControl w:val="0"/>
              <w:numPr>
                <w:ilvl w:val="1"/>
                <w:numId w:val="144"/>
              </w:numPr>
              <w:ind w:left="0" w:hanging="2"/>
            </w:pPr>
            <w:r>
              <w:t>Suradnja s Župnim uredom</w:t>
            </w:r>
          </w:p>
        </w:tc>
        <w:tc>
          <w:tcPr>
            <w:tcW w:w="1810" w:type="dxa"/>
            <w:vMerge/>
          </w:tcPr>
          <w:p w:rsidR="009B6283" w:rsidRDefault="009B6283">
            <w:pPr>
              <w:ind w:left="0" w:hanging="2"/>
            </w:pPr>
          </w:p>
        </w:tc>
      </w:tr>
      <w:tr w:rsidR="009B6283">
        <w:trPr>
          <w:cantSplit/>
        </w:trPr>
        <w:tc>
          <w:tcPr>
            <w:tcW w:w="7477" w:type="dxa"/>
          </w:tcPr>
          <w:p w:rsidR="009B6283" w:rsidRDefault="005B1CC1" w:rsidP="005B1CC1">
            <w:pPr>
              <w:pStyle w:val="LO-normal"/>
              <w:widowControl w:val="0"/>
              <w:numPr>
                <w:ilvl w:val="1"/>
                <w:numId w:val="144"/>
              </w:numPr>
              <w:ind w:left="0" w:hanging="2"/>
            </w:pPr>
            <w:r>
              <w:t>Suradnja s ostalim osnovnim i srednjim školama</w:t>
            </w:r>
          </w:p>
        </w:tc>
        <w:tc>
          <w:tcPr>
            <w:tcW w:w="1810" w:type="dxa"/>
            <w:vMerge/>
          </w:tcPr>
          <w:p w:rsidR="009B6283" w:rsidRDefault="009B6283">
            <w:pPr>
              <w:ind w:left="0" w:hanging="2"/>
            </w:pPr>
          </w:p>
        </w:tc>
      </w:tr>
      <w:tr w:rsidR="009B6283">
        <w:trPr>
          <w:cantSplit/>
        </w:trPr>
        <w:tc>
          <w:tcPr>
            <w:tcW w:w="7477" w:type="dxa"/>
          </w:tcPr>
          <w:p w:rsidR="009B6283" w:rsidRDefault="005B1CC1" w:rsidP="005B1CC1">
            <w:pPr>
              <w:pStyle w:val="LO-normal"/>
              <w:widowControl w:val="0"/>
              <w:numPr>
                <w:ilvl w:val="1"/>
                <w:numId w:val="144"/>
              </w:numPr>
              <w:ind w:left="0" w:hanging="2"/>
            </w:pPr>
            <w:r>
              <w:t>Suradnja s turističkim agencijama</w:t>
            </w:r>
          </w:p>
        </w:tc>
        <w:tc>
          <w:tcPr>
            <w:tcW w:w="1810" w:type="dxa"/>
            <w:vMerge/>
          </w:tcPr>
          <w:p w:rsidR="009B6283" w:rsidRDefault="009B6283">
            <w:pPr>
              <w:ind w:left="0" w:hanging="2"/>
            </w:pPr>
          </w:p>
        </w:tc>
      </w:tr>
      <w:tr w:rsidR="009B6283">
        <w:trPr>
          <w:cantSplit/>
        </w:trPr>
        <w:tc>
          <w:tcPr>
            <w:tcW w:w="7477" w:type="dxa"/>
          </w:tcPr>
          <w:p w:rsidR="009B6283" w:rsidRDefault="005B1CC1" w:rsidP="005B1CC1">
            <w:pPr>
              <w:pStyle w:val="LO-normal"/>
              <w:widowControl w:val="0"/>
              <w:numPr>
                <w:ilvl w:val="1"/>
                <w:numId w:val="144"/>
              </w:numPr>
              <w:ind w:left="0" w:hanging="2"/>
            </w:pPr>
            <w:r>
              <w:t>Suradnja s kulturnim i športskim ustanovama i institucijama</w:t>
            </w:r>
          </w:p>
        </w:tc>
        <w:tc>
          <w:tcPr>
            <w:tcW w:w="1810" w:type="dxa"/>
            <w:vMerge/>
          </w:tcPr>
          <w:p w:rsidR="009B6283" w:rsidRDefault="009B6283">
            <w:pPr>
              <w:ind w:left="0" w:hanging="2"/>
            </w:pPr>
          </w:p>
        </w:tc>
      </w:tr>
      <w:tr w:rsidR="009B6283">
        <w:trPr>
          <w:cantSplit/>
        </w:trPr>
        <w:tc>
          <w:tcPr>
            <w:tcW w:w="7477" w:type="dxa"/>
          </w:tcPr>
          <w:p w:rsidR="009B6283" w:rsidRDefault="005B1CC1" w:rsidP="005B1CC1">
            <w:pPr>
              <w:pStyle w:val="LO-normal"/>
              <w:widowControl w:val="0"/>
              <w:numPr>
                <w:ilvl w:val="1"/>
                <w:numId w:val="144"/>
              </w:numPr>
              <w:ind w:left="0" w:hanging="2"/>
            </w:pPr>
            <w:r>
              <w:t>Suradnja sa svim udrugama</w:t>
            </w:r>
          </w:p>
          <w:p w:rsidR="009B6283" w:rsidRDefault="009B6283">
            <w:pPr>
              <w:pStyle w:val="LO-normal"/>
              <w:widowControl w:val="0"/>
              <w:ind w:left="0" w:firstLine="0"/>
            </w:pPr>
          </w:p>
        </w:tc>
        <w:tc>
          <w:tcPr>
            <w:tcW w:w="1810" w:type="dxa"/>
            <w:vMerge/>
          </w:tcPr>
          <w:p w:rsidR="009B6283" w:rsidRDefault="009B6283">
            <w:pPr>
              <w:ind w:left="0" w:hanging="2"/>
            </w:pPr>
          </w:p>
        </w:tc>
      </w:tr>
      <w:tr w:rsidR="009B6283">
        <w:tc>
          <w:tcPr>
            <w:tcW w:w="7477" w:type="dxa"/>
          </w:tcPr>
          <w:p w:rsidR="009B6283" w:rsidRDefault="005B1CC1" w:rsidP="005B1CC1">
            <w:pPr>
              <w:pStyle w:val="LO-normal"/>
              <w:widowControl w:val="0"/>
              <w:numPr>
                <w:ilvl w:val="0"/>
                <w:numId w:val="144"/>
              </w:numPr>
              <w:ind w:left="0" w:hanging="2"/>
              <w:rPr>
                <w:b/>
                <w:sz w:val="24"/>
                <w:szCs w:val="24"/>
              </w:rPr>
            </w:pPr>
            <w:r>
              <w:rPr>
                <w:b/>
                <w:sz w:val="24"/>
                <w:szCs w:val="24"/>
              </w:rPr>
              <w:t>STRUČNO USAVRŠAVANJE</w:t>
            </w:r>
          </w:p>
        </w:tc>
        <w:tc>
          <w:tcPr>
            <w:tcW w:w="1810" w:type="dxa"/>
          </w:tcPr>
          <w:p w:rsidR="009B6283" w:rsidRDefault="009B6283">
            <w:pPr>
              <w:pStyle w:val="LO-normal"/>
              <w:widowControl w:val="0"/>
              <w:ind w:left="0" w:hanging="2"/>
              <w:jc w:val="center"/>
              <w:rPr>
                <w:rFonts w:ascii="Times New Roman" w:eastAsia="Times New Roman" w:hAnsi="Times New Roman" w:cs="Times New Roman"/>
              </w:rPr>
            </w:pPr>
          </w:p>
        </w:tc>
      </w:tr>
      <w:tr w:rsidR="009B6283">
        <w:tc>
          <w:tcPr>
            <w:tcW w:w="7477" w:type="dxa"/>
          </w:tcPr>
          <w:p w:rsidR="009B6283" w:rsidRDefault="005B1CC1" w:rsidP="005B1CC1">
            <w:pPr>
              <w:pStyle w:val="LO-normal"/>
              <w:widowControl w:val="0"/>
              <w:numPr>
                <w:ilvl w:val="1"/>
                <w:numId w:val="144"/>
              </w:numPr>
              <w:ind w:left="0" w:hanging="2"/>
            </w:pPr>
            <w:r>
              <w:t>Stručno usavršavanje u organizaciji ŽSV-a, MZO-a, AZZO-a, HUROŠ-a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10</w:t>
            </w:r>
          </w:p>
        </w:tc>
      </w:tr>
      <w:tr w:rsidR="009B6283">
        <w:tc>
          <w:tcPr>
            <w:tcW w:w="7477" w:type="dxa"/>
          </w:tcPr>
          <w:p w:rsidR="009B6283" w:rsidRDefault="005B1CC1" w:rsidP="005B1CC1">
            <w:pPr>
              <w:pStyle w:val="LO-normal"/>
              <w:widowControl w:val="0"/>
              <w:numPr>
                <w:ilvl w:val="1"/>
                <w:numId w:val="144"/>
              </w:numPr>
              <w:ind w:left="0" w:hanging="2"/>
            </w:pPr>
            <w:r>
              <w:t>Stručno usavršavanje u organizaciji ostalih udruga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1</w:t>
            </w:r>
          </w:p>
        </w:tc>
      </w:tr>
      <w:tr w:rsidR="009B6283">
        <w:tc>
          <w:tcPr>
            <w:tcW w:w="7477" w:type="dxa"/>
          </w:tcPr>
          <w:p w:rsidR="009B6283" w:rsidRDefault="005B1CC1" w:rsidP="005B1CC1">
            <w:pPr>
              <w:pStyle w:val="LO-normal"/>
              <w:widowControl w:val="0"/>
              <w:numPr>
                <w:ilvl w:val="1"/>
                <w:numId w:val="144"/>
              </w:numPr>
              <w:ind w:left="0" w:hanging="2"/>
            </w:pPr>
            <w:r>
              <w:t>Praćenje suvremene odgojno obrazovne literature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3</w:t>
            </w:r>
          </w:p>
        </w:tc>
      </w:tr>
      <w:tr w:rsidR="009B6283">
        <w:tc>
          <w:tcPr>
            <w:tcW w:w="7477" w:type="dxa"/>
          </w:tcPr>
          <w:p w:rsidR="009B6283" w:rsidRDefault="005B1CC1" w:rsidP="005B1CC1">
            <w:pPr>
              <w:pStyle w:val="LO-normal"/>
              <w:widowControl w:val="0"/>
              <w:numPr>
                <w:ilvl w:val="1"/>
                <w:numId w:val="144"/>
              </w:numPr>
              <w:ind w:left="0" w:hanging="2"/>
            </w:pPr>
            <w:r>
              <w:t>Ostala stručna usavršavanja</w:t>
            </w:r>
          </w:p>
          <w:p w:rsidR="009B6283" w:rsidRDefault="009B6283">
            <w:pPr>
              <w:pStyle w:val="LO-normal"/>
              <w:widowControl w:val="0"/>
              <w:ind w:left="0" w:firstLine="0"/>
            </w:pP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4</w:t>
            </w:r>
          </w:p>
        </w:tc>
      </w:tr>
      <w:tr w:rsidR="009B6283">
        <w:tc>
          <w:tcPr>
            <w:tcW w:w="7477" w:type="dxa"/>
          </w:tcPr>
          <w:p w:rsidR="009B6283" w:rsidRDefault="005B1CC1" w:rsidP="005B1CC1">
            <w:pPr>
              <w:pStyle w:val="LO-normal"/>
              <w:widowControl w:val="0"/>
              <w:numPr>
                <w:ilvl w:val="0"/>
                <w:numId w:val="144"/>
              </w:numPr>
              <w:ind w:left="0" w:hanging="2"/>
              <w:rPr>
                <w:b/>
                <w:sz w:val="24"/>
                <w:szCs w:val="24"/>
              </w:rPr>
            </w:pPr>
            <w:r>
              <w:rPr>
                <w:b/>
                <w:sz w:val="24"/>
                <w:szCs w:val="24"/>
              </w:rPr>
              <w:t>OSTALI POSLOVI RAVNATELJA</w:t>
            </w:r>
          </w:p>
        </w:tc>
        <w:tc>
          <w:tcPr>
            <w:tcW w:w="1810" w:type="dxa"/>
          </w:tcPr>
          <w:p w:rsidR="009B6283" w:rsidRDefault="009B6283">
            <w:pPr>
              <w:pStyle w:val="LO-normal"/>
              <w:widowControl w:val="0"/>
              <w:ind w:left="0" w:hanging="2"/>
              <w:jc w:val="center"/>
              <w:rPr>
                <w:rFonts w:ascii="Times New Roman" w:eastAsia="Times New Roman" w:hAnsi="Times New Roman" w:cs="Times New Roman"/>
              </w:rPr>
            </w:pPr>
          </w:p>
        </w:tc>
      </w:tr>
      <w:tr w:rsidR="009B6283">
        <w:tc>
          <w:tcPr>
            <w:tcW w:w="7477" w:type="dxa"/>
          </w:tcPr>
          <w:p w:rsidR="009B6283" w:rsidRDefault="005B1CC1" w:rsidP="005B1CC1">
            <w:pPr>
              <w:pStyle w:val="LO-normal"/>
              <w:widowControl w:val="0"/>
              <w:numPr>
                <w:ilvl w:val="1"/>
                <w:numId w:val="144"/>
              </w:numPr>
              <w:ind w:left="0" w:hanging="2"/>
            </w:pPr>
            <w:r>
              <w:t>Vođenje evidencija i dokumentacije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6</w:t>
            </w:r>
          </w:p>
        </w:tc>
      </w:tr>
      <w:tr w:rsidR="009B6283">
        <w:tc>
          <w:tcPr>
            <w:tcW w:w="7477" w:type="dxa"/>
          </w:tcPr>
          <w:p w:rsidR="009B6283" w:rsidRDefault="005B1CC1" w:rsidP="005B1CC1">
            <w:pPr>
              <w:pStyle w:val="LO-normal"/>
              <w:widowControl w:val="0"/>
              <w:numPr>
                <w:ilvl w:val="1"/>
                <w:numId w:val="144"/>
              </w:numPr>
              <w:ind w:left="0" w:hanging="2"/>
            </w:pPr>
            <w:r>
              <w:t>Ostali nepredvidivi poslovi</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12</w:t>
            </w:r>
          </w:p>
        </w:tc>
      </w:tr>
      <w:tr w:rsidR="009B6283">
        <w:tc>
          <w:tcPr>
            <w:tcW w:w="7477" w:type="dxa"/>
          </w:tcPr>
          <w:p w:rsidR="009B6283" w:rsidRDefault="009B6283">
            <w:pPr>
              <w:pStyle w:val="LO-normal"/>
              <w:widowControl w:val="0"/>
              <w:spacing w:after="200" w:line="276" w:lineRule="auto"/>
              <w:ind w:left="0" w:hanging="2"/>
            </w:pPr>
          </w:p>
        </w:tc>
        <w:tc>
          <w:tcPr>
            <w:tcW w:w="1810" w:type="dxa"/>
          </w:tcPr>
          <w:p w:rsidR="009B6283" w:rsidRDefault="009B6283">
            <w:pPr>
              <w:pStyle w:val="LO-normal"/>
              <w:widowControl w:val="0"/>
              <w:ind w:left="0" w:hanging="2"/>
              <w:jc w:val="center"/>
              <w:rPr>
                <w:rFonts w:ascii="Times New Roman" w:eastAsia="Times New Roman" w:hAnsi="Times New Roman" w:cs="Times New Roman"/>
              </w:rPr>
            </w:pPr>
          </w:p>
        </w:tc>
      </w:tr>
      <w:tr w:rsidR="009B6283">
        <w:tc>
          <w:tcPr>
            <w:tcW w:w="7477" w:type="dxa"/>
          </w:tcPr>
          <w:p w:rsidR="009B6283" w:rsidRDefault="005B1CC1">
            <w:pPr>
              <w:pStyle w:val="LO-normal"/>
              <w:widowControl w:val="0"/>
              <w:spacing w:after="200" w:line="276" w:lineRule="auto"/>
              <w:ind w:left="0" w:hanging="2"/>
              <w:rPr>
                <w:b/>
                <w:sz w:val="24"/>
                <w:szCs w:val="24"/>
              </w:rPr>
            </w:pPr>
            <w:r>
              <w:rPr>
                <w:b/>
                <w:sz w:val="24"/>
                <w:szCs w:val="24"/>
              </w:rPr>
              <w:t>UKUPAN  BROJ  PLANIRANIH  SATI  RADA:</w:t>
            </w:r>
          </w:p>
        </w:tc>
        <w:tc>
          <w:tcPr>
            <w:tcW w:w="1810" w:type="dxa"/>
          </w:tcPr>
          <w:p w:rsidR="009B6283" w:rsidRDefault="005B1CC1">
            <w:pPr>
              <w:pStyle w:val="LO-normal"/>
              <w:widowControl w:val="0"/>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168</w:t>
            </w:r>
          </w:p>
        </w:tc>
      </w:tr>
    </w:tbl>
    <w:p w:rsidR="009B6283" w:rsidRDefault="009B6283">
      <w:pPr>
        <w:pStyle w:val="LO-normal"/>
        <w:ind w:left="0" w:hanging="2"/>
      </w:pPr>
    </w:p>
    <w:p w:rsidR="009B6283" w:rsidRDefault="009B6283">
      <w:pPr>
        <w:pBdr>
          <w:top w:val="nil"/>
          <w:left w:val="nil"/>
          <w:bottom w:val="nil"/>
          <w:right w:val="nil"/>
          <w:between w:val="nil"/>
        </w:pBdr>
        <w:tabs>
          <w:tab w:val="left" w:pos="1211"/>
        </w:tabs>
        <w:spacing w:line="240" w:lineRule="auto"/>
        <w:ind w:leftChars="0" w:left="0" w:firstLineChars="0" w:firstLine="0"/>
        <w:rPr>
          <w:rFonts w:ascii="Arial Narrow" w:eastAsia="Arial Narrow" w:hAnsi="Arial Narrow" w:cs="Arial Narrow"/>
          <w:color w:val="FF0000"/>
          <w:sz w:val="24"/>
          <w:szCs w:val="24"/>
        </w:rPr>
      </w:pPr>
    </w:p>
    <w:p w:rsidR="009B6283" w:rsidRDefault="005B1CC1">
      <w:pPr>
        <w:pBdr>
          <w:top w:val="nil"/>
          <w:left w:val="nil"/>
          <w:bottom w:val="nil"/>
          <w:right w:val="nil"/>
          <w:between w:val="nil"/>
        </w:pBdr>
        <w:tabs>
          <w:tab w:val="left" w:pos="1211"/>
        </w:tabs>
        <w:spacing w:line="240" w:lineRule="auto"/>
        <w:ind w:leftChars="0" w:left="0" w:firstLineChars="0" w:firstLine="0"/>
        <w:rPr>
          <w:rFonts w:ascii="Arial Narrow" w:eastAsia="Arial Narrow" w:hAnsi="Arial Narrow" w:cs="Arial Narrow"/>
          <w:color w:val="FF0000"/>
          <w:sz w:val="36"/>
          <w:szCs w:val="36"/>
        </w:rPr>
      </w:pPr>
      <w:r>
        <w:rPr>
          <w:rFonts w:ascii="Arial Narrow" w:eastAsia="Arial Narrow" w:hAnsi="Arial Narrow" w:cs="Arial Narrow"/>
          <w:color w:val="FF0000"/>
          <w:sz w:val="36"/>
          <w:szCs w:val="36"/>
        </w:rPr>
        <w:t>TRAVANJ</w:t>
      </w:r>
    </w:p>
    <w:tbl>
      <w:tblPr>
        <w:tblW w:w="9288" w:type="dxa"/>
        <w:tblInd w:w="-108" w:type="dxa"/>
        <w:tblLayout w:type="fixed"/>
        <w:tblLook w:val="04A0" w:firstRow="1" w:lastRow="0" w:firstColumn="1" w:lastColumn="0" w:noHBand="0" w:noVBand="1"/>
      </w:tblPr>
      <w:tblGrid>
        <w:gridCol w:w="7478"/>
        <w:gridCol w:w="1810"/>
      </w:tblGrid>
      <w:tr w:rsidR="009B6283">
        <w:tc>
          <w:tcPr>
            <w:tcW w:w="7477" w:type="dxa"/>
          </w:tcPr>
          <w:p w:rsidR="009B6283" w:rsidRDefault="005B1CC1">
            <w:pPr>
              <w:pStyle w:val="LO-normal"/>
              <w:widowControl w:val="0"/>
              <w:ind w:left="1" w:hanging="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SADRŽAJ RADA</w:t>
            </w:r>
          </w:p>
        </w:tc>
        <w:tc>
          <w:tcPr>
            <w:tcW w:w="1810" w:type="dxa"/>
          </w:tcPr>
          <w:p w:rsidR="009B6283" w:rsidRDefault="005B1CC1">
            <w:pPr>
              <w:pStyle w:val="LO-normal"/>
              <w:widowControl w:val="0"/>
              <w:ind w:left="0" w:hanging="2"/>
              <w:jc w:val="center"/>
              <w:rPr>
                <w:rFonts w:ascii="Times New Roman" w:eastAsia="Times New Roman" w:hAnsi="Times New Roman" w:cs="Times New Roman"/>
                <w:b/>
              </w:rPr>
            </w:pPr>
            <w:r>
              <w:rPr>
                <w:rFonts w:ascii="Times New Roman" w:eastAsia="Times New Roman" w:hAnsi="Times New Roman" w:cs="Times New Roman"/>
                <w:b/>
              </w:rPr>
              <w:t>Potreban broj    sati</w:t>
            </w:r>
          </w:p>
        </w:tc>
      </w:tr>
      <w:tr w:rsidR="009B6283">
        <w:tc>
          <w:tcPr>
            <w:tcW w:w="7477" w:type="dxa"/>
          </w:tcPr>
          <w:p w:rsidR="009B6283" w:rsidRDefault="005B1CC1">
            <w:pPr>
              <w:pStyle w:val="LO-normal"/>
              <w:widowControl w:val="0"/>
              <w:numPr>
                <w:ilvl w:val="0"/>
                <w:numId w:val="20"/>
              </w:numPr>
              <w:ind w:left="0" w:hanging="2"/>
              <w:rPr>
                <w:b/>
                <w:sz w:val="24"/>
                <w:szCs w:val="24"/>
              </w:rPr>
            </w:pPr>
            <w:r>
              <w:rPr>
                <w:b/>
                <w:sz w:val="24"/>
                <w:szCs w:val="24"/>
              </w:rPr>
              <w:t>POSLOVI PLANIRANJA I PROGRAMIRANJA</w:t>
            </w:r>
          </w:p>
        </w:tc>
        <w:tc>
          <w:tcPr>
            <w:tcW w:w="1810" w:type="dxa"/>
          </w:tcPr>
          <w:p w:rsidR="009B6283" w:rsidRDefault="009B6283">
            <w:pPr>
              <w:pStyle w:val="LO-normal"/>
              <w:widowControl w:val="0"/>
              <w:ind w:left="0" w:hanging="2"/>
              <w:rPr>
                <w:rFonts w:ascii="Times New Roman" w:eastAsia="Times New Roman" w:hAnsi="Times New Roman" w:cs="Times New Roman"/>
              </w:rPr>
            </w:pPr>
          </w:p>
        </w:tc>
      </w:tr>
      <w:tr w:rsidR="009B6283">
        <w:tc>
          <w:tcPr>
            <w:tcW w:w="7477" w:type="dxa"/>
          </w:tcPr>
          <w:p w:rsidR="009B6283" w:rsidRDefault="005B1CC1">
            <w:pPr>
              <w:pStyle w:val="LO-normal"/>
              <w:widowControl w:val="0"/>
              <w:numPr>
                <w:ilvl w:val="1"/>
                <w:numId w:val="20"/>
              </w:numPr>
              <w:ind w:left="0" w:hanging="2"/>
            </w:pPr>
            <w:r>
              <w:t>Planiranje i programiranje rada Učiteljskog i Razrednih vijeća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4</w:t>
            </w:r>
          </w:p>
        </w:tc>
      </w:tr>
      <w:tr w:rsidR="009B6283">
        <w:tc>
          <w:tcPr>
            <w:tcW w:w="7477" w:type="dxa"/>
          </w:tcPr>
          <w:p w:rsidR="009B6283" w:rsidRDefault="005B1CC1">
            <w:pPr>
              <w:pStyle w:val="LO-normal"/>
              <w:widowControl w:val="0"/>
              <w:numPr>
                <w:ilvl w:val="1"/>
                <w:numId w:val="20"/>
              </w:numPr>
              <w:ind w:left="0" w:hanging="2"/>
            </w:pPr>
            <w:r>
              <w:t>Izrada smjernica i pomoć učiteljima pri tematskim planiranjima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4</w:t>
            </w:r>
          </w:p>
        </w:tc>
      </w:tr>
      <w:tr w:rsidR="009B6283">
        <w:tc>
          <w:tcPr>
            <w:tcW w:w="7477" w:type="dxa"/>
          </w:tcPr>
          <w:p w:rsidR="009B6283" w:rsidRDefault="005B1CC1">
            <w:pPr>
              <w:pStyle w:val="LO-normal"/>
              <w:widowControl w:val="0"/>
              <w:numPr>
                <w:ilvl w:val="1"/>
                <w:numId w:val="20"/>
              </w:numPr>
              <w:ind w:left="0" w:hanging="2"/>
            </w:pPr>
            <w:r>
              <w:lastRenderedPageBreak/>
              <w:t>Planiranje i organizacija stručnog usavršavanja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4</w:t>
            </w:r>
          </w:p>
        </w:tc>
      </w:tr>
      <w:tr w:rsidR="009B6283">
        <w:tc>
          <w:tcPr>
            <w:tcW w:w="7477" w:type="dxa"/>
          </w:tcPr>
          <w:p w:rsidR="009B6283" w:rsidRDefault="005B1CC1">
            <w:pPr>
              <w:pStyle w:val="LO-normal"/>
              <w:widowControl w:val="0"/>
              <w:numPr>
                <w:ilvl w:val="1"/>
                <w:numId w:val="20"/>
              </w:numPr>
              <w:ind w:left="0" w:hanging="2"/>
            </w:pPr>
            <w:r>
              <w:t>Planiranje i organizacija školskih projekata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6</w:t>
            </w:r>
          </w:p>
        </w:tc>
      </w:tr>
      <w:tr w:rsidR="009B6283">
        <w:tc>
          <w:tcPr>
            <w:tcW w:w="7477" w:type="dxa"/>
          </w:tcPr>
          <w:p w:rsidR="009B6283" w:rsidRDefault="005B1CC1">
            <w:pPr>
              <w:pStyle w:val="LO-normal"/>
              <w:widowControl w:val="0"/>
              <w:numPr>
                <w:ilvl w:val="1"/>
                <w:numId w:val="20"/>
              </w:numPr>
              <w:ind w:left="0" w:hanging="2"/>
            </w:pPr>
            <w:r>
              <w:t>Planiranje nabave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3</w:t>
            </w:r>
          </w:p>
        </w:tc>
      </w:tr>
      <w:tr w:rsidR="009B6283">
        <w:tc>
          <w:tcPr>
            <w:tcW w:w="7477" w:type="dxa"/>
          </w:tcPr>
          <w:p w:rsidR="009B6283" w:rsidRDefault="005B1CC1">
            <w:pPr>
              <w:pStyle w:val="LO-normal"/>
              <w:widowControl w:val="0"/>
              <w:numPr>
                <w:ilvl w:val="1"/>
                <w:numId w:val="20"/>
              </w:numPr>
              <w:ind w:left="0" w:hanging="2"/>
            </w:pPr>
            <w:r>
              <w:t>Planiranje i organizacija uređenja okoliša škole</w:t>
            </w:r>
          </w:p>
          <w:p w:rsidR="009B6283" w:rsidRDefault="009B6283">
            <w:pPr>
              <w:pStyle w:val="LO-normal"/>
              <w:widowControl w:val="0"/>
              <w:ind w:left="0" w:firstLine="0"/>
            </w:pP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4</w:t>
            </w:r>
          </w:p>
        </w:tc>
      </w:tr>
      <w:tr w:rsidR="009B6283">
        <w:tc>
          <w:tcPr>
            <w:tcW w:w="7477" w:type="dxa"/>
          </w:tcPr>
          <w:p w:rsidR="009B6283" w:rsidRDefault="005B1CC1">
            <w:pPr>
              <w:pStyle w:val="LO-normal"/>
              <w:widowControl w:val="0"/>
              <w:numPr>
                <w:ilvl w:val="0"/>
                <w:numId w:val="20"/>
              </w:numPr>
              <w:ind w:left="0" w:hanging="2"/>
              <w:rPr>
                <w:b/>
                <w:sz w:val="24"/>
                <w:szCs w:val="24"/>
              </w:rPr>
            </w:pPr>
            <w:r>
              <w:rPr>
                <w:b/>
                <w:sz w:val="24"/>
                <w:szCs w:val="24"/>
              </w:rPr>
              <w:t>POSLOVI ORGANIZACIJE I KOORDINACIJE RADA</w:t>
            </w:r>
          </w:p>
        </w:tc>
        <w:tc>
          <w:tcPr>
            <w:tcW w:w="1810" w:type="dxa"/>
          </w:tcPr>
          <w:p w:rsidR="009B6283" w:rsidRDefault="009B6283">
            <w:pPr>
              <w:pStyle w:val="LO-normal"/>
              <w:widowControl w:val="0"/>
              <w:ind w:left="0" w:hanging="2"/>
              <w:jc w:val="center"/>
              <w:rPr>
                <w:rFonts w:ascii="Times New Roman" w:eastAsia="Times New Roman" w:hAnsi="Times New Roman" w:cs="Times New Roman"/>
              </w:rPr>
            </w:pPr>
          </w:p>
        </w:tc>
      </w:tr>
      <w:tr w:rsidR="009B6283">
        <w:tc>
          <w:tcPr>
            <w:tcW w:w="7477" w:type="dxa"/>
          </w:tcPr>
          <w:p w:rsidR="009B6283" w:rsidRDefault="005B1CC1">
            <w:pPr>
              <w:pStyle w:val="LO-normal"/>
              <w:widowControl w:val="0"/>
              <w:numPr>
                <w:ilvl w:val="1"/>
                <w:numId w:val="20"/>
              </w:numPr>
              <w:ind w:left="0" w:hanging="2"/>
            </w:pPr>
            <w:r>
              <w:t>Organizacija i koordinacija vanjskog vrednovanja prema planu NCVVO-a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8</w:t>
            </w:r>
          </w:p>
        </w:tc>
      </w:tr>
      <w:tr w:rsidR="009B6283">
        <w:tc>
          <w:tcPr>
            <w:tcW w:w="7477" w:type="dxa"/>
          </w:tcPr>
          <w:p w:rsidR="009B6283" w:rsidRDefault="005B1CC1">
            <w:pPr>
              <w:pStyle w:val="LO-normal"/>
              <w:widowControl w:val="0"/>
              <w:numPr>
                <w:ilvl w:val="1"/>
                <w:numId w:val="20"/>
              </w:numPr>
              <w:ind w:left="0" w:hanging="2"/>
            </w:pPr>
            <w:r>
              <w:t>Organizacija i koordinacija samovrednovanja škole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4</w:t>
            </w:r>
          </w:p>
        </w:tc>
      </w:tr>
      <w:tr w:rsidR="009B6283">
        <w:tc>
          <w:tcPr>
            <w:tcW w:w="7477" w:type="dxa"/>
          </w:tcPr>
          <w:p w:rsidR="009B6283" w:rsidRDefault="005B1CC1">
            <w:pPr>
              <w:pStyle w:val="LO-normal"/>
              <w:widowControl w:val="0"/>
              <w:numPr>
                <w:ilvl w:val="1"/>
                <w:numId w:val="20"/>
              </w:numPr>
              <w:ind w:left="0" w:hanging="2"/>
            </w:pPr>
            <w:r>
              <w:t>Organizacija prijevoza i prehrane učenika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pPr>
              <w:pStyle w:val="LO-normal"/>
              <w:widowControl w:val="0"/>
              <w:numPr>
                <w:ilvl w:val="1"/>
                <w:numId w:val="20"/>
              </w:numPr>
              <w:ind w:left="0" w:hanging="2"/>
            </w:pPr>
            <w:r>
              <w:t>Organizacija i koordinacija zdravstvene i socijalne zaštite učenika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pPr>
              <w:pStyle w:val="LO-normal"/>
              <w:widowControl w:val="0"/>
              <w:numPr>
                <w:ilvl w:val="1"/>
                <w:numId w:val="20"/>
              </w:numPr>
              <w:ind w:left="0" w:hanging="2"/>
            </w:pPr>
            <w:r>
              <w:t>Organizacija i priprema izvanučioničke nastave, izleta i ekskurzija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8</w:t>
            </w:r>
          </w:p>
        </w:tc>
      </w:tr>
      <w:tr w:rsidR="009B6283">
        <w:tc>
          <w:tcPr>
            <w:tcW w:w="7477" w:type="dxa"/>
          </w:tcPr>
          <w:p w:rsidR="009B6283" w:rsidRDefault="005B1CC1">
            <w:pPr>
              <w:pStyle w:val="LO-normal"/>
              <w:widowControl w:val="0"/>
              <w:numPr>
                <w:ilvl w:val="1"/>
                <w:numId w:val="20"/>
              </w:numPr>
              <w:ind w:left="0" w:hanging="2"/>
            </w:pPr>
            <w:r>
              <w:t>Organizacija i koordinacija rada kolegijalnih tijela škole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4</w:t>
            </w:r>
          </w:p>
        </w:tc>
      </w:tr>
      <w:tr w:rsidR="009B6283">
        <w:tc>
          <w:tcPr>
            <w:tcW w:w="7477" w:type="dxa"/>
          </w:tcPr>
          <w:p w:rsidR="009B6283" w:rsidRDefault="005B1CC1">
            <w:pPr>
              <w:pStyle w:val="LO-normal"/>
              <w:widowControl w:val="0"/>
              <w:numPr>
                <w:ilvl w:val="1"/>
                <w:numId w:val="20"/>
              </w:numPr>
              <w:ind w:left="0" w:hanging="2"/>
            </w:pPr>
            <w:r>
              <w:t>Organizacija i koordinacija upisa učenika u 1. razred</w:t>
            </w:r>
          </w:p>
          <w:p w:rsidR="009B6283" w:rsidRDefault="009B6283">
            <w:pPr>
              <w:pStyle w:val="LO-normal"/>
              <w:widowControl w:val="0"/>
              <w:ind w:left="0" w:firstLine="0"/>
            </w:pP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5</w:t>
            </w:r>
          </w:p>
        </w:tc>
      </w:tr>
      <w:tr w:rsidR="009B6283">
        <w:tc>
          <w:tcPr>
            <w:tcW w:w="7477" w:type="dxa"/>
          </w:tcPr>
          <w:p w:rsidR="009B6283" w:rsidRDefault="005B1CC1">
            <w:pPr>
              <w:pStyle w:val="LO-normal"/>
              <w:widowControl w:val="0"/>
              <w:numPr>
                <w:ilvl w:val="0"/>
                <w:numId w:val="20"/>
              </w:numPr>
              <w:ind w:left="0" w:hanging="2"/>
              <w:rPr>
                <w:b/>
                <w:sz w:val="24"/>
                <w:szCs w:val="24"/>
              </w:rPr>
            </w:pPr>
            <w:r>
              <w:rPr>
                <w:b/>
                <w:sz w:val="24"/>
                <w:szCs w:val="24"/>
              </w:rPr>
              <w:t>PRAĆENJE REALIZACIJE PLANIRANOG RADA ŠKOLE</w:t>
            </w:r>
          </w:p>
        </w:tc>
        <w:tc>
          <w:tcPr>
            <w:tcW w:w="1810" w:type="dxa"/>
          </w:tcPr>
          <w:p w:rsidR="009B6283" w:rsidRDefault="009B6283">
            <w:pPr>
              <w:pStyle w:val="LO-normal"/>
              <w:widowControl w:val="0"/>
              <w:ind w:left="0" w:hanging="2"/>
              <w:jc w:val="center"/>
              <w:rPr>
                <w:rFonts w:ascii="Times New Roman" w:eastAsia="Times New Roman" w:hAnsi="Times New Roman" w:cs="Times New Roman"/>
              </w:rPr>
            </w:pPr>
          </w:p>
        </w:tc>
      </w:tr>
      <w:tr w:rsidR="009B6283">
        <w:tc>
          <w:tcPr>
            <w:tcW w:w="7477" w:type="dxa"/>
          </w:tcPr>
          <w:p w:rsidR="009B6283" w:rsidRDefault="005B1CC1">
            <w:pPr>
              <w:pStyle w:val="LO-normal"/>
              <w:widowControl w:val="0"/>
              <w:numPr>
                <w:ilvl w:val="1"/>
                <w:numId w:val="20"/>
              </w:numPr>
              <w:ind w:left="0" w:hanging="2"/>
            </w:pPr>
            <w:r>
              <w:t>Praćenje i uvid u ostvarenje Plana i programa rada škole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pPr>
              <w:pStyle w:val="LO-normal"/>
              <w:widowControl w:val="0"/>
              <w:numPr>
                <w:ilvl w:val="1"/>
                <w:numId w:val="20"/>
              </w:numPr>
              <w:ind w:left="0" w:hanging="2"/>
            </w:pPr>
            <w:r>
              <w:t>Administrativno pedagoško instruktivni rad s učiteljima, stručnim suradnicima i pripravnicima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4</w:t>
            </w:r>
          </w:p>
        </w:tc>
      </w:tr>
      <w:tr w:rsidR="009B6283">
        <w:tc>
          <w:tcPr>
            <w:tcW w:w="7477" w:type="dxa"/>
          </w:tcPr>
          <w:p w:rsidR="009B6283" w:rsidRDefault="005B1CC1">
            <w:pPr>
              <w:pStyle w:val="LO-normal"/>
              <w:widowControl w:val="0"/>
              <w:numPr>
                <w:ilvl w:val="1"/>
                <w:numId w:val="20"/>
              </w:numPr>
              <w:ind w:left="0" w:hanging="2"/>
            </w:pPr>
            <w:r>
              <w:t>Praćenje rada školskih povjerenstava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3</w:t>
            </w:r>
          </w:p>
        </w:tc>
      </w:tr>
      <w:tr w:rsidR="009B6283">
        <w:tc>
          <w:tcPr>
            <w:tcW w:w="7477" w:type="dxa"/>
          </w:tcPr>
          <w:p w:rsidR="009B6283" w:rsidRDefault="005B1CC1">
            <w:pPr>
              <w:pStyle w:val="LO-normal"/>
              <w:widowControl w:val="0"/>
              <w:numPr>
                <w:ilvl w:val="1"/>
                <w:numId w:val="20"/>
              </w:numPr>
              <w:ind w:left="0" w:hanging="2"/>
            </w:pPr>
            <w:r>
              <w:t>Praćenje i koordinacija rada administrativne službe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3</w:t>
            </w:r>
          </w:p>
        </w:tc>
      </w:tr>
      <w:tr w:rsidR="009B6283">
        <w:tc>
          <w:tcPr>
            <w:tcW w:w="7477" w:type="dxa"/>
          </w:tcPr>
          <w:p w:rsidR="009B6283" w:rsidRDefault="005B1CC1">
            <w:pPr>
              <w:pStyle w:val="LO-normal"/>
              <w:widowControl w:val="0"/>
              <w:numPr>
                <w:ilvl w:val="1"/>
                <w:numId w:val="20"/>
              </w:numPr>
              <w:ind w:left="0" w:hanging="2"/>
            </w:pPr>
            <w:r>
              <w:t>Praćenje i koordinacija tehničke službe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3</w:t>
            </w:r>
          </w:p>
        </w:tc>
      </w:tr>
      <w:tr w:rsidR="009B6283">
        <w:tc>
          <w:tcPr>
            <w:tcW w:w="7477" w:type="dxa"/>
          </w:tcPr>
          <w:p w:rsidR="009B6283" w:rsidRDefault="005B1CC1">
            <w:pPr>
              <w:pStyle w:val="LO-normal"/>
              <w:widowControl w:val="0"/>
              <w:numPr>
                <w:ilvl w:val="1"/>
                <w:numId w:val="20"/>
              </w:numPr>
              <w:ind w:left="0" w:hanging="2"/>
            </w:pPr>
            <w:r>
              <w:t>Praćenje i analiza su</w:t>
            </w:r>
            <w:r>
              <w:t>radnje s institucijama izvan škole</w:t>
            </w:r>
          </w:p>
          <w:p w:rsidR="009B6283" w:rsidRDefault="009B6283">
            <w:pPr>
              <w:pStyle w:val="LO-normal"/>
              <w:widowControl w:val="0"/>
              <w:ind w:left="0" w:firstLine="0"/>
            </w:pP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1</w:t>
            </w:r>
          </w:p>
        </w:tc>
      </w:tr>
      <w:tr w:rsidR="009B6283">
        <w:tc>
          <w:tcPr>
            <w:tcW w:w="7477" w:type="dxa"/>
          </w:tcPr>
          <w:p w:rsidR="009B6283" w:rsidRDefault="005B1CC1">
            <w:pPr>
              <w:pStyle w:val="LO-normal"/>
              <w:widowControl w:val="0"/>
              <w:numPr>
                <w:ilvl w:val="0"/>
                <w:numId w:val="20"/>
              </w:numPr>
              <w:ind w:left="0" w:hanging="2"/>
              <w:rPr>
                <w:b/>
                <w:sz w:val="24"/>
                <w:szCs w:val="24"/>
              </w:rPr>
            </w:pPr>
            <w:r>
              <w:rPr>
                <w:b/>
                <w:sz w:val="24"/>
                <w:szCs w:val="24"/>
              </w:rPr>
              <w:t>RAD U STRUČNIM I KOLEGIJALNIM TIJELIMA ŠKOLE</w:t>
            </w:r>
          </w:p>
        </w:tc>
        <w:tc>
          <w:tcPr>
            <w:tcW w:w="1810" w:type="dxa"/>
          </w:tcPr>
          <w:p w:rsidR="009B6283" w:rsidRDefault="009B6283">
            <w:pPr>
              <w:pStyle w:val="LO-normal"/>
              <w:widowControl w:val="0"/>
              <w:ind w:left="0" w:hanging="2"/>
              <w:jc w:val="center"/>
              <w:rPr>
                <w:rFonts w:ascii="Times New Roman" w:eastAsia="Times New Roman" w:hAnsi="Times New Roman" w:cs="Times New Roman"/>
              </w:rPr>
            </w:pPr>
          </w:p>
        </w:tc>
      </w:tr>
      <w:tr w:rsidR="009B6283">
        <w:tc>
          <w:tcPr>
            <w:tcW w:w="7477" w:type="dxa"/>
          </w:tcPr>
          <w:p w:rsidR="009B6283" w:rsidRDefault="005B1CC1">
            <w:pPr>
              <w:pStyle w:val="LO-normal"/>
              <w:widowControl w:val="0"/>
              <w:numPr>
                <w:ilvl w:val="1"/>
                <w:numId w:val="20"/>
              </w:numPr>
              <w:ind w:left="0" w:hanging="2"/>
            </w:pPr>
            <w:r>
              <w:t>Planiranje, pripremanje i vođenje sjednica kolegijalnih i stručnih tijela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3</w:t>
            </w:r>
          </w:p>
        </w:tc>
      </w:tr>
      <w:tr w:rsidR="009B6283">
        <w:tc>
          <w:tcPr>
            <w:tcW w:w="7477" w:type="dxa"/>
          </w:tcPr>
          <w:p w:rsidR="009B6283" w:rsidRDefault="005B1CC1">
            <w:pPr>
              <w:pStyle w:val="LO-normal"/>
              <w:widowControl w:val="0"/>
              <w:numPr>
                <w:ilvl w:val="1"/>
                <w:numId w:val="20"/>
              </w:numPr>
              <w:ind w:left="0" w:hanging="2"/>
            </w:pPr>
            <w:r>
              <w:t>Suradnja sa Sindikalnom podružnicom škole</w:t>
            </w:r>
          </w:p>
          <w:p w:rsidR="009B6283" w:rsidRDefault="009B6283">
            <w:pPr>
              <w:pStyle w:val="LO-normal"/>
              <w:widowControl w:val="0"/>
              <w:ind w:left="0" w:firstLine="0"/>
            </w:pP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pPr>
              <w:pStyle w:val="LO-normal"/>
              <w:widowControl w:val="0"/>
              <w:numPr>
                <w:ilvl w:val="0"/>
                <w:numId w:val="20"/>
              </w:numPr>
              <w:ind w:left="0" w:hanging="2"/>
              <w:rPr>
                <w:b/>
                <w:sz w:val="24"/>
                <w:szCs w:val="24"/>
              </w:rPr>
            </w:pPr>
            <w:r>
              <w:rPr>
                <w:b/>
                <w:sz w:val="24"/>
                <w:szCs w:val="24"/>
              </w:rPr>
              <w:t>RAD S UČENICIMA, UČITELJIMA, STRUČNIM SURADNICIMA I RODITELJIMA</w:t>
            </w:r>
          </w:p>
        </w:tc>
        <w:tc>
          <w:tcPr>
            <w:tcW w:w="1810" w:type="dxa"/>
          </w:tcPr>
          <w:p w:rsidR="009B6283" w:rsidRDefault="009B6283">
            <w:pPr>
              <w:pStyle w:val="LO-normal"/>
              <w:widowControl w:val="0"/>
              <w:ind w:left="0" w:hanging="2"/>
              <w:jc w:val="center"/>
              <w:rPr>
                <w:rFonts w:ascii="Times New Roman" w:eastAsia="Times New Roman" w:hAnsi="Times New Roman" w:cs="Times New Roman"/>
              </w:rPr>
            </w:pPr>
          </w:p>
        </w:tc>
      </w:tr>
      <w:tr w:rsidR="009B6283">
        <w:tc>
          <w:tcPr>
            <w:tcW w:w="7477" w:type="dxa"/>
          </w:tcPr>
          <w:p w:rsidR="009B6283" w:rsidRDefault="005B1CC1">
            <w:pPr>
              <w:pStyle w:val="LO-normal"/>
              <w:widowControl w:val="0"/>
              <w:numPr>
                <w:ilvl w:val="1"/>
                <w:numId w:val="20"/>
              </w:numPr>
              <w:ind w:left="0" w:hanging="2"/>
            </w:pPr>
            <w:r>
              <w:t>Dnevna, tjedna i mjesečna planiranja s učiteljima i suradnicima</w:t>
            </w:r>
          </w:p>
          <w:p w:rsidR="009B6283" w:rsidRDefault="005B1CC1">
            <w:pPr>
              <w:pStyle w:val="LO-normal"/>
              <w:widowControl w:val="0"/>
              <w:numPr>
                <w:ilvl w:val="1"/>
                <w:numId w:val="20"/>
              </w:numPr>
              <w:ind w:left="0" w:hanging="2"/>
            </w:pPr>
            <w:r>
              <w:t>Uvid u nastavu i analiza odgojno-obrazovnog rada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10</w:t>
            </w:r>
          </w:p>
        </w:tc>
      </w:tr>
      <w:tr w:rsidR="009B6283">
        <w:tc>
          <w:tcPr>
            <w:tcW w:w="7477" w:type="dxa"/>
          </w:tcPr>
          <w:p w:rsidR="009B6283" w:rsidRDefault="005B1CC1">
            <w:pPr>
              <w:pStyle w:val="LO-normal"/>
              <w:widowControl w:val="0"/>
              <w:numPr>
                <w:ilvl w:val="1"/>
                <w:numId w:val="20"/>
              </w:numPr>
              <w:ind w:left="0" w:hanging="2"/>
            </w:pPr>
            <w:r>
              <w:t>Praćenje rada učeničkih društava, grupa i pomoć u radu</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pPr>
              <w:pStyle w:val="LO-normal"/>
              <w:widowControl w:val="0"/>
              <w:numPr>
                <w:ilvl w:val="1"/>
                <w:numId w:val="20"/>
              </w:numPr>
              <w:ind w:left="0" w:hanging="2"/>
            </w:pPr>
            <w:r>
              <w:t>Briga o sigurnosti, pravima i obvezama učenika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pPr>
              <w:pStyle w:val="LO-normal"/>
              <w:widowControl w:val="0"/>
              <w:numPr>
                <w:ilvl w:val="1"/>
                <w:numId w:val="20"/>
              </w:numPr>
              <w:ind w:left="0" w:hanging="2"/>
            </w:pPr>
            <w:r>
              <w:t>Suradnja i pomoć  pri realizaciji poslova svih djelatnika škole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4</w:t>
            </w:r>
          </w:p>
        </w:tc>
      </w:tr>
      <w:tr w:rsidR="009B6283">
        <w:tc>
          <w:tcPr>
            <w:tcW w:w="7477" w:type="dxa"/>
          </w:tcPr>
          <w:p w:rsidR="009B6283" w:rsidRDefault="005B1CC1">
            <w:pPr>
              <w:pStyle w:val="LO-normal"/>
              <w:widowControl w:val="0"/>
              <w:numPr>
                <w:ilvl w:val="1"/>
                <w:numId w:val="20"/>
              </w:numPr>
              <w:ind w:left="0" w:hanging="2"/>
            </w:pPr>
            <w:r>
              <w:t>Briga o sigurnosti, pravima i obvezama svih zaposlenika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3</w:t>
            </w:r>
          </w:p>
        </w:tc>
      </w:tr>
      <w:tr w:rsidR="009B6283">
        <w:tc>
          <w:tcPr>
            <w:tcW w:w="7477" w:type="dxa"/>
          </w:tcPr>
          <w:p w:rsidR="009B6283" w:rsidRDefault="005B1CC1">
            <w:pPr>
              <w:pStyle w:val="LO-normal"/>
              <w:widowControl w:val="0"/>
              <w:numPr>
                <w:ilvl w:val="1"/>
                <w:numId w:val="20"/>
              </w:numPr>
              <w:ind w:left="0" w:hanging="2"/>
            </w:pPr>
            <w:r>
              <w:t>Savjetodavni rad s roditeljima/individualno i skupno/</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4</w:t>
            </w:r>
          </w:p>
        </w:tc>
      </w:tr>
      <w:tr w:rsidR="009B6283">
        <w:tc>
          <w:tcPr>
            <w:tcW w:w="7477" w:type="dxa"/>
          </w:tcPr>
          <w:p w:rsidR="009B6283" w:rsidRDefault="009B6283">
            <w:pPr>
              <w:pStyle w:val="LO-normal"/>
              <w:widowControl w:val="0"/>
              <w:spacing w:after="200" w:line="276" w:lineRule="auto"/>
              <w:ind w:left="0" w:hanging="2"/>
            </w:pPr>
          </w:p>
        </w:tc>
        <w:tc>
          <w:tcPr>
            <w:tcW w:w="1810" w:type="dxa"/>
          </w:tcPr>
          <w:p w:rsidR="009B6283" w:rsidRDefault="009B6283">
            <w:pPr>
              <w:pStyle w:val="LO-normal"/>
              <w:widowControl w:val="0"/>
              <w:ind w:left="0" w:hanging="2"/>
              <w:jc w:val="center"/>
              <w:rPr>
                <w:rFonts w:ascii="Times New Roman" w:eastAsia="Times New Roman" w:hAnsi="Times New Roman" w:cs="Times New Roman"/>
              </w:rPr>
            </w:pPr>
          </w:p>
        </w:tc>
      </w:tr>
      <w:tr w:rsidR="009B6283">
        <w:tc>
          <w:tcPr>
            <w:tcW w:w="7477" w:type="dxa"/>
          </w:tcPr>
          <w:p w:rsidR="009B6283" w:rsidRDefault="005B1CC1">
            <w:pPr>
              <w:pStyle w:val="LO-normal"/>
              <w:widowControl w:val="0"/>
              <w:numPr>
                <w:ilvl w:val="0"/>
                <w:numId w:val="20"/>
              </w:numPr>
              <w:ind w:left="0" w:hanging="2"/>
              <w:rPr>
                <w:b/>
                <w:sz w:val="24"/>
                <w:szCs w:val="24"/>
              </w:rPr>
            </w:pPr>
            <w:r>
              <w:rPr>
                <w:b/>
                <w:sz w:val="24"/>
                <w:szCs w:val="24"/>
              </w:rPr>
              <w:t>ADMINISTRATIVNO – UPRAVNI I RAČUNOVODSTVENI POSLOVI</w:t>
            </w:r>
          </w:p>
        </w:tc>
        <w:tc>
          <w:tcPr>
            <w:tcW w:w="1810" w:type="dxa"/>
          </w:tcPr>
          <w:p w:rsidR="009B6283" w:rsidRDefault="009B6283">
            <w:pPr>
              <w:pStyle w:val="LO-normal"/>
              <w:widowControl w:val="0"/>
              <w:ind w:left="0" w:hanging="2"/>
              <w:jc w:val="center"/>
              <w:rPr>
                <w:rFonts w:ascii="Times New Roman" w:eastAsia="Times New Roman" w:hAnsi="Times New Roman" w:cs="Times New Roman"/>
              </w:rPr>
            </w:pPr>
          </w:p>
        </w:tc>
      </w:tr>
      <w:tr w:rsidR="009B6283">
        <w:tc>
          <w:tcPr>
            <w:tcW w:w="7477" w:type="dxa"/>
          </w:tcPr>
          <w:p w:rsidR="009B6283" w:rsidRDefault="005B1CC1">
            <w:pPr>
              <w:pStyle w:val="LO-normal"/>
              <w:widowControl w:val="0"/>
              <w:numPr>
                <w:ilvl w:val="1"/>
                <w:numId w:val="20"/>
              </w:numPr>
              <w:ind w:left="0" w:hanging="2"/>
            </w:pPr>
            <w:r>
              <w:t>Rad i suradnja s tajnikom škole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5</w:t>
            </w:r>
          </w:p>
        </w:tc>
      </w:tr>
      <w:tr w:rsidR="009B6283">
        <w:tc>
          <w:tcPr>
            <w:tcW w:w="7477" w:type="dxa"/>
          </w:tcPr>
          <w:p w:rsidR="009B6283" w:rsidRDefault="005B1CC1">
            <w:pPr>
              <w:pStyle w:val="LO-normal"/>
              <w:widowControl w:val="0"/>
              <w:numPr>
                <w:ilvl w:val="1"/>
                <w:numId w:val="20"/>
              </w:numPr>
              <w:ind w:left="0" w:hanging="2"/>
            </w:pPr>
            <w:r>
              <w:t>Provedba zakonskih i podzakonskih akata te naputaka MZO-a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3</w:t>
            </w:r>
          </w:p>
        </w:tc>
      </w:tr>
      <w:tr w:rsidR="009B6283">
        <w:tc>
          <w:tcPr>
            <w:tcW w:w="7477" w:type="dxa"/>
          </w:tcPr>
          <w:p w:rsidR="009B6283" w:rsidRDefault="005B1CC1">
            <w:pPr>
              <w:pStyle w:val="LO-normal"/>
              <w:widowControl w:val="0"/>
              <w:numPr>
                <w:ilvl w:val="1"/>
                <w:numId w:val="20"/>
              </w:numPr>
              <w:ind w:left="0" w:hanging="2"/>
            </w:pPr>
            <w:r>
              <w:t>Usklađivanje i provedba općih i pojedinačnih akata škole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1</w:t>
            </w:r>
          </w:p>
        </w:tc>
      </w:tr>
      <w:tr w:rsidR="009B6283">
        <w:tc>
          <w:tcPr>
            <w:tcW w:w="7477" w:type="dxa"/>
          </w:tcPr>
          <w:p w:rsidR="009B6283" w:rsidRDefault="005B1CC1">
            <w:pPr>
              <w:pStyle w:val="LO-normal"/>
              <w:widowControl w:val="0"/>
              <w:numPr>
                <w:ilvl w:val="1"/>
                <w:numId w:val="20"/>
              </w:numPr>
              <w:ind w:left="0" w:hanging="2"/>
            </w:pPr>
            <w:r>
              <w:t>Provođenje raznih natječaja za potrebe škole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pPr>
              <w:pStyle w:val="LO-normal"/>
              <w:widowControl w:val="0"/>
              <w:numPr>
                <w:ilvl w:val="1"/>
                <w:numId w:val="20"/>
              </w:numPr>
              <w:ind w:left="0" w:hanging="2"/>
            </w:pPr>
            <w:r>
              <w:t>Prijem u radni odnos/uz  suglasnost  Školskog odbora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3</w:t>
            </w:r>
          </w:p>
        </w:tc>
      </w:tr>
      <w:tr w:rsidR="009B6283">
        <w:tc>
          <w:tcPr>
            <w:tcW w:w="7477" w:type="dxa"/>
          </w:tcPr>
          <w:p w:rsidR="009B6283" w:rsidRDefault="005B1CC1">
            <w:pPr>
              <w:pStyle w:val="LO-normal"/>
              <w:widowControl w:val="0"/>
              <w:numPr>
                <w:ilvl w:val="1"/>
                <w:numId w:val="20"/>
              </w:numPr>
              <w:ind w:left="0" w:hanging="2"/>
            </w:pPr>
            <w:r>
              <w:t>Poslovi zastupanja škole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3</w:t>
            </w:r>
          </w:p>
        </w:tc>
      </w:tr>
      <w:tr w:rsidR="009B6283">
        <w:tc>
          <w:tcPr>
            <w:tcW w:w="7477" w:type="dxa"/>
          </w:tcPr>
          <w:p w:rsidR="009B6283" w:rsidRDefault="005B1CC1">
            <w:pPr>
              <w:pStyle w:val="LO-normal"/>
              <w:widowControl w:val="0"/>
              <w:numPr>
                <w:ilvl w:val="1"/>
                <w:numId w:val="20"/>
              </w:numPr>
              <w:ind w:left="0" w:hanging="2"/>
            </w:pPr>
            <w:r>
              <w:t>Rad i suradnja s računovođom škole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5</w:t>
            </w:r>
          </w:p>
        </w:tc>
      </w:tr>
      <w:tr w:rsidR="009B6283">
        <w:tc>
          <w:tcPr>
            <w:tcW w:w="7477" w:type="dxa"/>
          </w:tcPr>
          <w:p w:rsidR="009B6283" w:rsidRDefault="005B1CC1">
            <w:pPr>
              <w:pStyle w:val="LO-normal"/>
              <w:widowControl w:val="0"/>
              <w:numPr>
                <w:ilvl w:val="1"/>
                <w:numId w:val="20"/>
              </w:numPr>
              <w:ind w:left="0" w:hanging="2"/>
            </w:pPr>
            <w:r>
              <w:t>Kontrola i nadzor računovodstvenog poslovanja</w:t>
            </w:r>
          </w:p>
          <w:p w:rsidR="009B6283" w:rsidRDefault="009B6283">
            <w:pPr>
              <w:pStyle w:val="LO-normal"/>
              <w:widowControl w:val="0"/>
              <w:ind w:left="0" w:firstLine="0"/>
            </w:pP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5</w:t>
            </w:r>
          </w:p>
        </w:tc>
      </w:tr>
      <w:tr w:rsidR="009B6283">
        <w:tc>
          <w:tcPr>
            <w:tcW w:w="7477" w:type="dxa"/>
          </w:tcPr>
          <w:p w:rsidR="009B6283" w:rsidRDefault="005B1CC1">
            <w:pPr>
              <w:pStyle w:val="LO-normal"/>
              <w:widowControl w:val="0"/>
              <w:numPr>
                <w:ilvl w:val="0"/>
                <w:numId w:val="20"/>
              </w:numPr>
              <w:ind w:left="0" w:hanging="2"/>
              <w:rPr>
                <w:b/>
                <w:sz w:val="24"/>
                <w:szCs w:val="24"/>
              </w:rPr>
            </w:pPr>
            <w:r>
              <w:rPr>
                <w:b/>
                <w:sz w:val="24"/>
                <w:szCs w:val="24"/>
              </w:rPr>
              <w:t>SURADNJA S UDRUGAMA, USTANOVAMA I INSTITUCIJAMA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10</w:t>
            </w:r>
          </w:p>
        </w:tc>
      </w:tr>
      <w:tr w:rsidR="009B6283">
        <w:trPr>
          <w:cantSplit/>
        </w:trPr>
        <w:tc>
          <w:tcPr>
            <w:tcW w:w="7477" w:type="dxa"/>
          </w:tcPr>
          <w:p w:rsidR="009B6283" w:rsidRDefault="005B1CC1">
            <w:pPr>
              <w:pStyle w:val="LO-normal"/>
              <w:widowControl w:val="0"/>
              <w:numPr>
                <w:ilvl w:val="1"/>
                <w:numId w:val="20"/>
              </w:numPr>
              <w:ind w:left="0" w:hanging="2"/>
            </w:pPr>
            <w:r>
              <w:t>Predstavljanje škole</w:t>
            </w:r>
          </w:p>
        </w:tc>
        <w:tc>
          <w:tcPr>
            <w:tcW w:w="1810" w:type="dxa"/>
            <w:vMerge w:val="restart"/>
          </w:tcPr>
          <w:p w:rsidR="009B6283" w:rsidRDefault="009B6283">
            <w:pPr>
              <w:pStyle w:val="LO-normal"/>
              <w:widowControl w:val="0"/>
              <w:ind w:left="0" w:hanging="2"/>
              <w:jc w:val="center"/>
              <w:rPr>
                <w:rFonts w:ascii="Times New Roman" w:eastAsia="Times New Roman" w:hAnsi="Times New Roman" w:cs="Times New Roman"/>
              </w:rPr>
            </w:pPr>
          </w:p>
        </w:tc>
      </w:tr>
      <w:tr w:rsidR="009B6283">
        <w:trPr>
          <w:cantSplit/>
        </w:trPr>
        <w:tc>
          <w:tcPr>
            <w:tcW w:w="7477" w:type="dxa"/>
          </w:tcPr>
          <w:p w:rsidR="009B6283" w:rsidRDefault="005B1CC1">
            <w:pPr>
              <w:pStyle w:val="LO-normal"/>
              <w:widowControl w:val="0"/>
              <w:numPr>
                <w:ilvl w:val="1"/>
                <w:numId w:val="20"/>
              </w:numPr>
              <w:ind w:left="0" w:hanging="2"/>
            </w:pPr>
            <w:r>
              <w:t xml:space="preserve">Suradnja s Ministarstvom znanosti i obrazovanja </w:t>
            </w:r>
          </w:p>
        </w:tc>
        <w:tc>
          <w:tcPr>
            <w:tcW w:w="1810" w:type="dxa"/>
            <w:vMerge/>
          </w:tcPr>
          <w:p w:rsidR="009B6283" w:rsidRDefault="009B6283">
            <w:pPr>
              <w:ind w:left="0" w:hanging="2"/>
            </w:pPr>
          </w:p>
        </w:tc>
      </w:tr>
      <w:tr w:rsidR="009B6283">
        <w:trPr>
          <w:cantSplit/>
        </w:trPr>
        <w:tc>
          <w:tcPr>
            <w:tcW w:w="7477" w:type="dxa"/>
          </w:tcPr>
          <w:p w:rsidR="009B6283" w:rsidRDefault="005B1CC1">
            <w:pPr>
              <w:pStyle w:val="LO-normal"/>
              <w:widowControl w:val="0"/>
              <w:numPr>
                <w:ilvl w:val="1"/>
                <w:numId w:val="20"/>
              </w:numPr>
              <w:ind w:left="0" w:hanging="2"/>
            </w:pPr>
            <w:r>
              <w:lastRenderedPageBreak/>
              <w:t>Suradnja s Agencijom za odgoj i obrazovanje</w:t>
            </w:r>
          </w:p>
        </w:tc>
        <w:tc>
          <w:tcPr>
            <w:tcW w:w="1810" w:type="dxa"/>
            <w:vMerge/>
          </w:tcPr>
          <w:p w:rsidR="009B6283" w:rsidRDefault="009B6283">
            <w:pPr>
              <w:ind w:left="0" w:hanging="2"/>
            </w:pPr>
          </w:p>
        </w:tc>
      </w:tr>
      <w:tr w:rsidR="009B6283">
        <w:trPr>
          <w:cantSplit/>
        </w:trPr>
        <w:tc>
          <w:tcPr>
            <w:tcW w:w="7477" w:type="dxa"/>
          </w:tcPr>
          <w:p w:rsidR="009B6283" w:rsidRDefault="005B1CC1">
            <w:pPr>
              <w:pStyle w:val="LO-normal"/>
              <w:widowControl w:val="0"/>
              <w:numPr>
                <w:ilvl w:val="1"/>
                <w:numId w:val="20"/>
              </w:numPr>
              <w:ind w:left="0" w:hanging="2"/>
            </w:pPr>
            <w:r>
              <w:t>Suradnja s Nacionalnim centrom za vanjsko vrednovanje obrazovanja</w:t>
            </w:r>
          </w:p>
        </w:tc>
        <w:tc>
          <w:tcPr>
            <w:tcW w:w="1810" w:type="dxa"/>
            <w:vMerge/>
          </w:tcPr>
          <w:p w:rsidR="009B6283" w:rsidRDefault="009B6283">
            <w:pPr>
              <w:ind w:left="0" w:hanging="2"/>
            </w:pPr>
          </w:p>
        </w:tc>
      </w:tr>
      <w:tr w:rsidR="009B6283">
        <w:trPr>
          <w:cantSplit/>
        </w:trPr>
        <w:tc>
          <w:tcPr>
            <w:tcW w:w="7477" w:type="dxa"/>
          </w:tcPr>
          <w:p w:rsidR="009B6283" w:rsidRDefault="005B1CC1">
            <w:pPr>
              <w:pStyle w:val="LO-normal"/>
              <w:widowControl w:val="0"/>
              <w:numPr>
                <w:ilvl w:val="1"/>
                <w:numId w:val="20"/>
              </w:numPr>
              <w:ind w:left="0" w:hanging="2"/>
            </w:pPr>
            <w:r>
              <w:t>Suradnja  s Agencijom za mobilnost i programe EU</w:t>
            </w:r>
          </w:p>
        </w:tc>
        <w:tc>
          <w:tcPr>
            <w:tcW w:w="1810" w:type="dxa"/>
            <w:vMerge/>
          </w:tcPr>
          <w:p w:rsidR="009B6283" w:rsidRDefault="009B6283">
            <w:pPr>
              <w:ind w:left="0" w:hanging="2"/>
            </w:pPr>
          </w:p>
        </w:tc>
      </w:tr>
      <w:tr w:rsidR="009B6283">
        <w:trPr>
          <w:cantSplit/>
        </w:trPr>
        <w:tc>
          <w:tcPr>
            <w:tcW w:w="7477" w:type="dxa"/>
          </w:tcPr>
          <w:p w:rsidR="009B6283" w:rsidRDefault="005B1CC1">
            <w:pPr>
              <w:pStyle w:val="LO-normal"/>
              <w:widowControl w:val="0"/>
              <w:numPr>
                <w:ilvl w:val="1"/>
                <w:numId w:val="20"/>
              </w:numPr>
              <w:ind w:left="0" w:hanging="2"/>
            </w:pPr>
            <w:r>
              <w:t>Suradnja s Uredom državne uprave</w:t>
            </w:r>
          </w:p>
        </w:tc>
        <w:tc>
          <w:tcPr>
            <w:tcW w:w="1810" w:type="dxa"/>
            <w:vMerge/>
          </w:tcPr>
          <w:p w:rsidR="009B6283" w:rsidRDefault="009B6283">
            <w:pPr>
              <w:ind w:left="0" w:hanging="2"/>
            </w:pPr>
          </w:p>
        </w:tc>
      </w:tr>
      <w:tr w:rsidR="009B6283">
        <w:trPr>
          <w:cantSplit/>
        </w:trPr>
        <w:tc>
          <w:tcPr>
            <w:tcW w:w="7477" w:type="dxa"/>
          </w:tcPr>
          <w:p w:rsidR="009B6283" w:rsidRDefault="005B1CC1">
            <w:pPr>
              <w:pStyle w:val="LO-normal"/>
              <w:widowControl w:val="0"/>
              <w:numPr>
                <w:ilvl w:val="1"/>
                <w:numId w:val="20"/>
              </w:numPr>
              <w:ind w:left="0" w:hanging="2"/>
            </w:pPr>
            <w:r>
              <w:t>Suradnja s osnivačem</w:t>
            </w:r>
          </w:p>
        </w:tc>
        <w:tc>
          <w:tcPr>
            <w:tcW w:w="1810" w:type="dxa"/>
            <w:vMerge/>
          </w:tcPr>
          <w:p w:rsidR="009B6283" w:rsidRDefault="009B6283">
            <w:pPr>
              <w:ind w:left="0" w:hanging="2"/>
            </w:pPr>
          </w:p>
        </w:tc>
      </w:tr>
      <w:tr w:rsidR="009B6283">
        <w:trPr>
          <w:cantSplit/>
        </w:trPr>
        <w:tc>
          <w:tcPr>
            <w:tcW w:w="7477" w:type="dxa"/>
          </w:tcPr>
          <w:p w:rsidR="009B6283" w:rsidRDefault="005B1CC1">
            <w:pPr>
              <w:pStyle w:val="LO-normal"/>
              <w:widowControl w:val="0"/>
              <w:numPr>
                <w:ilvl w:val="1"/>
                <w:numId w:val="20"/>
              </w:numPr>
              <w:ind w:left="0" w:hanging="2"/>
            </w:pPr>
            <w:r>
              <w:t>Suradnja sa Zavodom za zapošljavanje</w:t>
            </w:r>
          </w:p>
        </w:tc>
        <w:tc>
          <w:tcPr>
            <w:tcW w:w="1810" w:type="dxa"/>
            <w:vMerge/>
          </w:tcPr>
          <w:p w:rsidR="009B6283" w:rsidRDefault="009B6283">
            <w:pPr>
              <w:ind w:left="0" w:hanging="2"/>
            </w:pPr>
          </w:p>
        </w:tc>
      </w:tr>
      <w:tr w:rsidR="009B6283">
        <w:trPr>
          <w:cantSplit/>
        </w:trPr>
        <w:tc>
          <w:tcPr>
            <w:tcW w:w="7477" w:type="dxa"/>
          </w:tcPr>
          <w:p w:rsidR="009B6283" w:rsidRDefault="005B1CC1">
            <w:pPr>
              <w:pStyle w:val="LO-normal"/>
              <w:widowControl w:val="0"/>
              <w:numPr>
                <w:ilvl w:val="1"/>
                <w:numId w:val="20"/>
              </w:numPr>
              <w:ind w:left="0" w:hanging="2"/>
            </w:pPr>
            <w:r>
              <w:t>Suradnja sa Zavodom za javno zdravstvo</w:t>
            </w:r>
          </w:p>
        </w:tc>
        <w:tc>
          <w:tcPr>
            <w:tcW w:w="1810" w:type="dxa"/>
            <w:vMerge/>
          </w:tcPr>
          <w:p w:rsidR="009B6283" w:rsidRDefault="009B6283">
            <w:pPr>
              <w:ind w:left="0" w:hanging="2"/>
            </w:pPr>
          </w:p>
        </w:tc>
      </w:tr>
      <w:tr w:rsidR="009B6283">
        <w:trPr>
          <w:cantSplit/>
        </w:trPr>
        <w:tc>
          <w:tcPr>
            <w:tcW w:w="7477" w:type="dxa"/>
          </w:tcPr>
          <w:p w:rsidR="009B6283" w:rsidRDefault="005B1CC1">
            <w:pPr>
              <w:pStyle w:val="LO-normal"/>
              <w:widowControl w:val="0"/>
              <w:numPr>
                <w:ilvl w:val="1"/>
                <w:numId w:val="20"/>
              </w:numPr>
              <w:ind w:left="0" w:hanging="2"/>
            </w:pPr>
            <w:r>
              <w:t>Suradnja s Centrom za socijalnu skrb</w:t>
            </w:r>
          </w:p>
        </w:tc>
        <w:tc>
          <w:tcPr>
            <w:tcW w:w="1810" w:type="dxa"/>
            <w:vMerge/>
          </w:tcPr>
          <w:p w:rsidR="009B6283" w:rsidRDefault="009B6283">
            <w:pPr>
              <w:ind w:left="0" w:hanging="2"/>
            </w:pPr>
          </w:p>
        </w:tc>
      </w:tr>
      <w:tr w:rsidR="009B6283">
        <w:trPr>
          <w:cantSplit/>
        </w:trPr>
        <w:tc>
          <w:tcPr>
            <w:tcW w:w="7477" w:type="dxa"/>
          </w:tcPr>
          <w:p w:rsidR="009B6283" w:rsidRDefault="005B1CC1">
            <w:pPr>
              <w:pStyle w:val="LO-normal"/>
              <w:widowControl w:val="0"/>
              <w:numPr>
                <w:ilvl w:val="1"/>
                <w:numId w:val="20"/>
              </w:numPr>
              <w:ind w:left="0" w:hanging="2"/>
            </w:pPr>
            <w:r>
              <w:t>Suradnja s Obiteljskim centrom</w:t>
            </w:r>
          </w:p>
        </w:tc>
        <w:tc>
          <w:tcPr>
            <w:tcW w:w="1810" w:type="dxa"/>
            <w:vMerge/>
          </w:tcPr>
          <w:p w:rsidR="009B6283" w:rsidRDefault="009B6283">
            <w:pPr>
              <w:ind w:left="0" w:hanging="2"/>
            </w:pPr>
          </w:p>
        </w:tc>
      </w:tr>
      <w:tr w:rsidR="009B6283">
        <w:trPr>
          <w:cantSplit/>
        </w:trPr>
        <w:tc>
          <w:tcPr>
            <w:tcW w:w="7477" w:type="dxa"/>
          </w:tcPr>
          <w:p w:rsidR="009B6283" w:rsidRDefault="005B1CC1">
            <w:pPr>
              <w:pStyle w:val="LO-normal"/>
              <w:widowControl w:val="0"/>
              <w:numPr>
                <w:ilvl w:val="1"/>
                <w:numId w:val="20"/>
              </w:numPr>
              <w:ind w:left="0" w:hanging="2"/>
            </w:pPr>
            <w:r>
              <w:t>Suradnja s Policijskom upravom</w:t>
            </w:r>
          </w:p>
        </w:tc>
        <w:tc>
          <w:tcPr>
            <w:tcW w:w="1810" w:type="dxa"/>
            <w:vMerge/>
          </w:tcPr>
          <w:p w:rsidR="009B6283" w:rsidRDefault="009B6283">
            <w:pPr>
              <w:ind w:left="0" w:hanging="2"/>
            </w:pPr>
          </w:p>
        </w:tc>
      </w:tr>
      <w:tr w:rsidR="009B6283">
        <w:trPr>
          <w:cantSplit/>
        </w:trPr>
        <w:tc>
          <w:tcPr>
            <w:tcW w:w="7477" w:type="dxa"/>
          </w:tcPr>
          <w:p w:rsidR="009B6283" w:rsidRDefault="005B1CC1">
            <w:pPr>
              <w:pStyle w:val="LO-normal"/>
              <w:widowControl w:val="0"/>
              <w:numPr>
                <w:ilvl w:val="1"/>
                <w:numId w:val="20"/>
              </w:numPr>
              <w:ind w:left="0" w:hanging="2"/>
            </w:pPr>
            <w:r>
              <w:t>Suradnja s Župnim uredom</w:t>
            </w:r>
          </w:p>
        </w:tc>
        <w:tc>
          <w:tcPr>
            <w:tcW w:w="1810" w:type="dxa"/>
            <w:vMerge/>
          </w:tcPr>
          <w:p w:rsidR="009B6283" w:rsidRDefault="009B6283">
            <w:pPr>
              <w:ind w:left="0" w:hanging="2"/>
            </w:pPr>
          </w:p>
        </w:tc>
      </w:tr>
      <w:tr w:rsidR="009B6283">
        <w:trPr>
          <w:cantSplit/>
        </w:trPr>
        <w:tc>
          <w:tcPr>
            <w:tcW w:w="7477" w:type="dxa"/>
          </w:tcPr>
          <w:p w:rsidR="009B6283" w:rsidRDefault="005B1CC1">
            <w:pPr>
              <w:pStyle w:val="LO-normal"/>
              <w:widowControl w:val="0"/>
              <w:numPr>
                <w:ilvl w:val="1"/>
                <w:numId w:val="20"/>
              </w:numPr>
              <w:ind w:left="0" w:hanging="2"/>
            </w:pPr>
            <w:r>
              <w:t>Suradnja s ostalim osnovnim i srednjim školama</w:t>
            </w:r>
          </w:p>
        </w:tc>
        <w:tc>
          <w:tcPr>
            <w:tcW w:w="1810" w:type="dxa"/>
            <w:vMerge/>
          </w:tcPr>
          <w:p w:rsidR="009B6283" w:rsidRDefault="009B6283">
            <w:pPr>
              <w:ind w:left="0" w:hanging="2"/>
            </w:pPr>
          </w:p>
        </w:tc>
      </w:tr>
      <w:tr w:rsidR="009B6283">
        <w:trPr>
          <w:cantSplit/>
        </w:trPr>
        <w:tc>
          <w:tcPr>
            <w:tcW w:w="7477" w:type="dxa"/>
          </w:tcPr>
          <w:p w:rsidR="009B6283" w:rsidRDefault="005B1CC1">
            <w:pPr>
              <w:pStyle w:val="LO-normal"/>
              <w:widowControl w:val="0"/>
              <w:numPr>
                <w:ilvl w:val="1"/>
                <w:numId w:val="20"/>
              </w:numPr>
              <w:ind w:left="0" w:hanging="2"/>
            </w:pPr>
            <w:r>
              <w:t>Suradnja s turističkim agencijama</w:t>
            </w:r>
          </w:p>
        </w:tc>
        <w:tc>
          <w:tcPr>
            <w:tcW w:w="1810" w:type="dxa"/>
            <w:vMerge/>
          </w:tcPr>
          <w:p w:rsidR="009B6283" w:rsidRDefault="009B6283">
            <w:pPr>
              <w:ind w:left="0" w:hanging="2"/>
            </w:pPr>
          </w:p>
        </w:tc>
      </w:tr>
      <w:tr w:rsidR="009B6283">
        <w:trPr>
          <w:cantSplit/>
        </w:trPr>
        <w:tc>
          <w:tcPr>
            <w:tcW w:w="7477" w:type="dxa"/>
          </w:tcPr>
          <w:p w:rsidR="009B6283" w:rsidRDefault="005B1CC1">
            <w:pPr>
              <w:pStyle w:val="LO-normal"/>
              <w:widowControl w:val="0"/>
              <w:numPr>
                <w:ilvl w:val="1"/>
                <w:numId w:val="20"/>
              </w:numPr>
              <w:ind w:left="0" w:hanging="2"/>
            </w:pPr>
            <w:r>
              <w:t>Suradnja s kulturnim i športskim ustanovama i institucijama</w:t>
            </w:r>
          </w:p>
        </w:tc>
        <w:tc>
          <w:tcPr>
            <w:tcW w:w="1810" w:type="dxa"/>
            <w:vMerge/>
          </w:tcPr>
          <w:p w:rsidR="009B6283" w:rsidRDefault="009B6283">
            <w:pPr>
              <w:ind w:left="0" w:hanging="2"/>
            </w:pPr>
          </w:p>
        </w:tc>
      </w:tr>
      <w:tr w:rsidR="009B6283">
        <w:trPr>
          <w:cantSplit/>
        </w:trPr>
        <w:tc>
          <w:tcPr>
            <w:tcW w:w="7477" w:type="dxa"/>
          </w:tcPr>
          <w:p w:rsidR="009B6283" w:rsidRDefault="005B1CC1">
            <w:pPr>
              <w:pStyle w:val="LO-normal"/>
              <w:widowControl w:val="0"/>
              <w:numPr>
                <w:ilvl w:val="1"/>
                <w:numId w:val="20"/>
              </w:numPr>
              <w:ind w:left="0" w:hanging="2"/>
            </w:pPr>
            <w:r>
              <w:t>Suradnja sa svim udrugama</w:t>
            </w:r>
          </w:p>
          <w:p w:rsidR="009B6283" w:rsidRDefault="009B6283">
            <w:pPr>
              <w:pStyle w:val="LO-normal"/>
              <w:widowControl w:val="0"/>
              <w:ind w:left="0" w:firstLine="0"/>
            </w:pPr>
          </w:p>
        </w:tc>
        <w:tc>
          <w:tcPr>
            <w:tcW w:w="1810" w:type="dxa"/>
            <w:vMerge/>
          </w:tcPr>
          <w:p w:rsidR="009B6283" w:rsidRDefault="009B6283">
            <w:pPr>
              <w:ind w:left="0" w:hanging="2"/>
            </w:pPr>
          </w:p>
        </w:tc>
      </w:tr>
      <w:tr w:rsidR="009B6283">
        <w:tc>
          <w:tcPr>
            <w:tcW w:w="7477" w:type="dxa"/>
          </w:tcPr>
          <w:p w:rsidR="009B6283" w:rsidRDefault="005B1CC1">
            <w:pPr>
              <w:pStyle w:val="LO-normal"/>
              <w:widowControl w:val="0"/>
              <w:numPr>
                <w:ilvl w:val="0"/>
                <w:numId w:val="20"/>
              </w:numPr>
              <w:ind w:left="0" w:hanging="2"/>
              <w:rPr>
                <w:b/>
                <w:sz w:val="24"/>
                <w:szCs w:val="24"/>
              </w:rPr>
            </w:pPr>
            <w:r>
              <w:rPr>
                <w:b/>
                <w:sz w:val="24"/>
                <w:szCs w:val="24"/>
              </w:rPr>
              <w:t>STRUČNO USAVRŠAVANJE</w:t>
            </w:r>
          </w:p>
        </w:tc>
        <w:tc>
          <w:tcPr>
            <w:tcW w:w="1810" w:type="dxa"/>
          </w:tcPr>
          <w:p w:rsidR="009B6283" w:rsidRDefault="009B6283">
            <w:pPr>
              <w:pStyle w:val="LO-normal"/>
              <w:widowControl w:val="0"/>
              <w:ind w:left="0" w:hanging="2"/>
              <w:jc w:val="center"/>
              <w:rPr>
                <w:rFonts w:ascii="Times New Roman" w:eastAsia="Times New Roman" w:hAnsi="Times New Roman" w:cs="Times New Roman"/>
              </w:rPr>
            </w:pPr>
          </w:p>
        </w:tc>
      </w:tr>
      <w:tr w:rsidR="009B6283">
        <w:tc>
          <w:tcPr>
            <w:tcW w:w="7477" w:type="dxa"/>
          </w:tcPr>
          <w:p w:rsidR="009B6283" w:rsidRDefault="005B1CC1">
            <w:pPr>
              <w:pStyle w:val="LO-normal"/>
              <w:widowControl w:val="0"/>
              <w:numPr>
                <w:ilvl w:val="1"/>
                <w:numId w:val="20"/>
              </w:numPr>
              <w:ind w:left="0" w:hanging="2"/>
            </w:pPr>
            <w:r>
              <w:t>Stručno usavršavanje u matičnoj ustanovi</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pPr>
              <w:pStyle w:val="LO-normal"/>
              <w:widowControl w:val="0"/>
              <w:numPr>
                <w:ilvl w:val="1"/>
                <w:numId w:val="20"/>
              </w:numPr>
              <w:ind w:left="0" w:hanging="2"/>
            </w:pPr>
            <w:r>
              <w:t>Stručno usavršavanje u organizaciji ŽSV-a, MZO-a, AZZO-a, HUROŠ-a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3</w:t>
            </w:r>
          </w:p>
        </w:tc>
      </w:tr>
      <w:tr w:rsidR="009B6283">
        <w:tc>
          <w:tcPr>
            <w:tcW w:w="7477" w:type="dxa"/>
          </w:tcPr>
          <w:p w:rsidR="009B6283" w:rsidRDefault="005B1CC1">
            <w:pPr>
              <w:pStyle w:val="LO-normal"/>
              <w:widowControl w:val="0"/>
              <w:numPr>
                <w:ilvl w:val="1"/>
                <w:numId w:val="20"/>
              </w:numPr>
              <w:ind w:left="0" w:hanging="2"/>
            </w:pPr>
            <w:r>
              <w:t>Stručno usavršavanje u organizaciji ostalih udruga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1</w:t>
            </w:r>
          </w:p>
        </w:tc>
      </w:tr>
      <w:tr w:rsidR="009B6283">
        <w:tc>
          <w:tcPr>
            <w:tcW w:w="7477" w:type="dxa"/>
          </w:tcPr>
          <w:p w:rsidR="009B6283" w:rsidRDefault="005B1CC1">
            <w:pPr>
              <w:pStyle w:val="LO-normal"/>
              <w:widowControl w:val="0"/>
              <w:numPr>
                <w:ilvl w:val="1"/>
                <w:numId w:val="20"/>
              </w:numPr>
              <w:ind w:left="0" w:hanging="2"/>
            </w:pPr>
            <w:r>
              <w:t>Praćenje suvremene odgojno obrazovne literature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3</w:t>
            </w:r>
          </w:p>
        </w:tc>
      </w:tr>
      <w:tr w:rsidR="009B6283">
        <w:tc>
          <w:tcPr>
            <w:tcW w:w="7477" w:type="dxa"/>
          </w:tcPr>
          <w:p w:rsidR="009B6283" w:rsidRDefault="005B1CC1">
            <w:pPr>
              <w:pStyle w:val="LO-normal"/>
              <w:widowControl w:val="0"/>
              <w:numPr>
                <w:ilvl w:val="1"/>
                <w:numId w:val="20"/>
              </w:numPr>
              <w:ind w:left="0" w:hanging="2"/>
            </w:pPr>
            <w:r>
              <w:t>Ostala stručna usavršavanja</w:t>
            </w:r>
          </w:p>
          <w:p w:rsidR="009B6283" w:rsidRDefault="009B6283">
            <w:pPr>
              <w:pStyle w:val="LO-normal"/>
              <w:widowControl w:val="0"/>
              <w:ind w:left="0" w:firstLine="0"/>
            </w:pP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pPr>
              <w:pStyle w:val="LO-normal"/>
              <w:widowControl w:val="0"/>
              <w:numPr>
                <w:ilvl w:val="0"/>
                <w:numId w:val="20"/>
              </w:numPr>
              <w:ind w:left="0" w:hanging="2"/>
              <w:rPr>
                <w:b/>
                <w:sz w:val="24"/>
                <w:szCs w:val="24"/>
              </w:rPr>
            </w:pPr>
            <w:r>
              <w:rPr>
                <w:b/>
                <w:sz w:val="24"/>
                <w:szCs w:val="24"/>
              </w:rPr>
              <w:t>OSTALI POSLOVI RAVNATELJA</w:t>
            </w:r>
          </w:p>
        </w:tc>
        <w:tc>
          <w:tcPr>
            <w:tcW w:w="1810" w:type="dxa"/>
          </w:tcPr>
          <w:p w:rsidR="009B6283" w:rsidRDefault="009B6283">
            <w:pPr>
              <w:pStyle w:val="LO-normal"/>
              <w:widowControl w:val="0"/>
              <w:ind w:left="0" w:hanging="2"/>
              <w:jc w:val="center"/>
              <w:rPr>
                <w:rFonts w:ascii="Times New Roman" w:eastAsia="Times New Roman" w:hAnsi="Times New Roman" w:cs="Times New Roman"/>
              </w:rPr>
            </w:pPr>
          </w:p>
        </w:tc>
      </w:tr>
      <w:tr w:rsidR="009B6283">
        <w:tc>
          <w:tcPr>
            <w:tcW w:w="7477" w:type="dxa"/>
          </w:tcPr>
          <w:p w:rsidR="009B6283" w:rsidRDefault="005B1CC1">
            <w:pPr>
              <w:pStyle w:val="LO-normal"/>
              <w:widowControl w:val="0"/>
              <w:numPr>
                <w:ilvl w:val="1"/>
                <w:numId w:val="20"/>
              </w:numPr>
              <w:ind w:left="0" w:hanging="2"/>
            </w:pPr>
            <w:r>
              <w:t>Vođenje evidencija i dokumentacije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3</w:t>
            </w:r>
          </w:p>
        </w:tc>
      </w:tr>
      <w:tr w:rsidR="009B6283">
        <w:tc>
          <w:tcPr>
            <w:tcW w:w="7477" w:type="dxa"/>
          </w:tcPr>
          <w:p w:rsidR="009B6283" w:rsidRDefault="005B1CC1">
            <w:pPr>
              <w:pStyle w:val="LO-normal"/>
              <w:widowControl w:val="0"/>
              <w:numPr>
                <w:ilvl w:val="1"/>
                <w:numId w:val="20"/>
              </w:numPr>
              <w:ind w:left="0" w:hanging="2"/>
            </w:pPr>
            <w:r>
              <w:t>Ostali nepredvidivi poslovi</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5</w:t>
            </w:r>
          </w:p>
        </w:tc>
      </w:tr>
      <w:tr w:rsidR="009B6283">
        <w:tc>
          <w:tcPr>
            <w:tcW w:w="7477" w:type="dxa"/>
          </w:tcPr>
          <w:p w:rsidR="009B6283" w:rsidRDefault="009B6283">
            <w:pPr>
              <w:pStyle w:val="LO-normal"/>
              <w:widowControl w:val="0"/>
              <w:spacing w:after="200" w:line="276" w:lineRule="auto"/>
              <w:ind w:left="0" w:hanging="2"/>
            </w:pPr>
          </w:p>
        </w:tc>
        <w:tc>
          <w:tcPr>
            <w:tcW w:w="1810" w:type="dxa"/>
          </w:tcPr>
          <w:p w:rsidR="009B6283" w:rsidRDefault="009B6283">
            <w:pPr>
              <w:pStyle w:val="LO-normal"/>
              <w:widowControl w:val="0"/>
              <w:ind w:left="0" w:hanging="2"/>
              <w:jc w:val="center"/>
              <w:rPr>
                <w:rFonts w:ascii="Times New Roman" w:eastAsia="Times New Roman" w:hAnsi="Times New Roman" w:cs="Times New Roman"/>
              </w:rPr>
            </w:pPr>
          </w:p>
        </w:tc>
      </w:tr>
      <w:tr w:rsidR="009B6283">
        <w:tc>
          <w:tcPr>
            <w:tcW w:w="7477" w:type="dxa"/>
          </w:tcPr>
          <w:p w:rsidR="009B6283" w:rsidRDefault="005B1CC1">
            <w:pPr>
              <w:pStyle w:val="LO-normal"/>
              <w:widowControl w:val="0"/>
              <w:spacing w:after="200" w:line="276" w:lineRule="auto"/>
              <w:ind w:left="0" w:hanging="2"/>
              <w:rPr>
                <w:b/>
                <w:sz w:val="24"/>
                <w:szCs w:val="24"/>
              </w:rPr>
            </w:pPr>
            <w:r>
              <w:rPr>
                <w:b/>
                <w:sz w:val="24"/>
                <w:szCs w:val="24"/>
              </w:rPr>
              <w:t>UKUPAN  BROJ  PLANIRANIH  SATI  RADA:</w:t>
            </w:r>
          </w:p>
        </w:tc>
        <w:tc>
          <w:tcPr>
            <w:tcW w:w="1810" w:type="dxa"/>
          </w:tcPr>
          <w:p w:rsidR="009B6283" w:rsidRDefault="005B1CC1">
            <w:pPr>
              <w:pStyle w:val="LO-normal"/>
              <w:widowControl w:val="0"/>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168</w:t>
            </w:r>
          </w:p>
        </w:tc>
      </w:tr>
    </w:tbl>
    <w:p w:rsidR="009B6283" w:rsidRDefault="009B6283">
      <w:pPr>
        <w:pBdr>
          <w:top w:val="nil"/>
          <w:left w:val="nil"/>
          <w:bottom w:val="nil"/>
          <w:right w:val="nil"/>
          <w:between w:val="nil"/>
        </w:pBdr>
        <w:tabs>
          <w:tab w:val="left" w:pos="1211"/>
        </w:tabs>
        <w:spacing w:line="240" w:lineRule="auto"/>
        <w:ind w:leftChars="0" w:left="0" w:firstLineChars="0" w:firstLine="0"/>
        <w:rPr>
          <w:rFonts w:ascii="Arial Narrow" w:eastAsia="Arial Narrow" w:hAnsi="Arial Narrow" w:cs="Arial Narrow"/>
          <w:color w:val="FF0000"/>
          <w:sz w:val="24"/>
          <w:szCs w:val="24"/>
        </w:rPr>
      </w:pPr>
    </w:p>
    <w:p w:rsidR="009B6283" w:rsidRDefault="009B6283">
      <w:pPr>
        <w:pBdr>
          <w:top w:val="nil"/>
          <w:left w:val="nil"/>
          <w:bottom w:val="nil"/>
          <w:right w:val="nil"/>
          <w:between w:val="nil"/>
        </w:pBdr>
        <w:tabs>
          <w:tab w:val="left" w:pos="1211"/>
        </w:tabs>
        <w:spacing w:line="240" w:lineRule="auto"/>
        <w:ind w:leftChars="0" w:left="0" w:firstLineChars="0" w:firstLine="0"/>
        <w:rPr>
          <w:rFonts w:ascii="Arial Narrow" w:eastAsia="Arial Narrow" w:hAnsi="Arial Narrow" w:cs="Arial Narrow"/>
          <w:color w:val="FF0000"/>
          <w:sz w:val="24"/>
          <w:szCs w:val="24"/>
        </w:rPr>
      </w:pPr>
    </w:p>
    <w:p w:rsidR="009B6283" w:rsidRDefault="005B1CC1">
      <w:pPr>
        <w:pStyle w:val="LO-normal"/>
        <w:ind w:left="1" w:hanging="3"/>
        <w:rPr>
          <w:color w:val="FF0000"/>
        </w:rPr>
      </w:pPr>
      <w:r>
        <w:rPr>
          <w:b/>
          <w:i/>
          <w:color w:val="FF0000"/>
          <w:sz w:val="32"/>
          <w:szCs w:val="32"/>
        </w:rPr>
        <w:t>SVIBANJ</w:t>
      </w:r>
    </w:p>
    <w:tbl>
      <w:tblPr>
        <w:tblW w:w="9288" w:type="dxa"/>
        <w:tblInd w:w="-108" w:type="dxa"/>
        <w:tblLayout w:type="fixed"/>
        <w:tblLook w:val="04A0" w:firstRow="1" w:lastRow="0" w:firstColumn="1" w:lastColumn="0" w:noHBand="0" w:noVBand="1"/>
      </w:tblPr>
      <w:tblGrid>
        <w:gridCol w:w="7478"/>
        <w:gridCol w:w="1810"/>
      </w:tblGrid>
      <w:tr w:rsidR="009B6283">
        <w:tc>
          <w:tcPr>
            <w:tcW w:w="7477" w:type="dxa"/>
          </w:tcPr>
          <w:p w:rsidR="009B6283" w:rsidRDefault="005B1CC1">
            <w:pPr>
              <w:pStyle w:val="LO-normal"/>
              <w:widowControl w:val="0"/>
              <w:ind w:left="1" w:hanging="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SADRŽAJ RADA</w:t>
            </w:r>
          </w:p>
        </w:tc>
        <w:tc>
          <w:tcPr>
            <w:tcW w:w="1810" w:type="dxa"/>
          </w:tcPr>
          <w:p w:rsidR="009B6283" w:rsidRDefault="005B1CC1">
            <w:pPr>
              <w:pStyle w:val="LO-normal"/>
              <w:widowControl w:val="0"/>
              <w:ind w:left="0" w:hanging="2"/>
              <w:jc w:val="center"/>
              <w:rPr>
                <w:rFonts w:ascii="Times New Roman" w:eastAsia="Times New Roman" w:hAnsi="Times New Roman" w:cs="Times New Roman"/>
                <w:b/>
              </w:rPr>
            </w:pPr>
            <w:r>
              <w:rPr>
                <w:rFonts w:ascii="Times New Roman" w:eastAsia="Times New Roman" w:hAnsi="Times New Roman" w:cs="Times New Roman"/>
                <w:b/>
              </w:rPr>
              <w:t>Potreban broj    sati</w:t>
            </w:r>
          </w:p>
        </w:tc>
      </w:tr>
      <w:tr w:rsidR="009B6283">
        <w:tc>
          <w:tcPr>
            <w:tcW w:w="7477" w:type="dxa"/>
          </w:tcPr>
          <w:p w:rsidR="009B6283" w:rsidRDefault="005B1CC1">
            <w:pPr>
              <w:pStyle w:val="LO-normal"/>
              <w:widowControl w:val="0"/>
              <w:numPr>
                <w:ilvl w:val="0"/>
                <w:numId w:val="36"/>
              </w:numPr>
              <w:ind w:left="0" w:hanging="2"/>
              <w:rPr>
                <w:b/>
                <w:sz w:val="24"/>
                <w:szCs w:val="24"/>
              </w:rPr>
            </w:pPr>
            <w:r>
              <w:rPr>
                <w:b/>
                <w:sz w:val="24"/>
                <w:szCs w:val="24"/>
              </w:rPr>
              <w:t>POSLOVI PLANIRANJA I PROGRAMIRANJA</w:t>
            </w:r>
          </w:p>
        </w:tc>
        <w:tc>
          <w:tcPr>
            <w:tcW w:w="1810" w:type="dxa"/>
          </w:tcPr>
          <w:p w:rsidR="009B6283" w:rsidRDefault="009B6283">
            <w:pPr>
              <w:pStyle w:val="LO-normal"/>
              <w:widowControl w:val="0"/>
              <w:ind w:left="0" w:hanging="2"/>
              <w:rPr>
                <w:rFonts w:ascii="Times New Roman" w:eastAsia="Times New Roman" w:hAnsi="Times New Roman" w:cs="Times New Roman"/>
              </w:rPr>
            </w:pPr>
          </w:p>
        </w:tc>
      </w:tr>
      <w:tr w:rsidR="009B6283">
        <w:tc>
          <w:tcPr>
            <w:tcW w:w="7477" w:type="dxa"/>
          </w:tcPr>
          <w:p w:rsidR="009B6283" w:rsidRDefault="005B1CC1">
            <w:pPr>
              <w:pStyle w:val="LO-normal"/>
              <w:widowControl w:val="0"/>
              <w:numPr>
                <w:ilvl w:val="1"/>
                <w:numId w:val="36"/>
              </w:numPr>
              <w:ind w:left="0" w:hanging="2"/>
            </w:pPr>
            <w:r>
              <w:t>Planiranje i programiranje rada Učiteljskog i Razrednih vijeća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4</w:t>
            </w:r>
          </w:p>
        </w:tc>
      </w:tr>
      <w:tr w:rsidR="009B6283">
        <w:tc>
          <w:tcPr>
            <w:tcW w:w="7477" w:type="dxa"/>
          </w:tcPr>
          <w:p w:rsidR="009B6283" w:rsidRDefault="005B1CC1">
            <w:pPr>
              <w:pStyle w:val="LO-normal"/>
              <w:widowControl w:val="0"/>
              <w:numPr>
                <w:ilvl w:val="1"/>
                <w:numId w:val="36"/>
              </w:numPr>
              <w:ind w:left="0" w:hanging="2"/>
            </w:pPr>
            <w:r>
              <w:t>Izrada smjernica i pomoć učiteljima pri tematskim planiranjima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pPr>
              <w:pStyle w:val="LO-normal"/>
              <w:widowControl w:val="0"/>
              <w:numPr>
                <w:ilvl w:val="1"/>
                <w:numId w:val="36"/>
              </w:numPr>
              <w:ind w:left="0" w:hanging="2"/>
            </w:pPr>
            <w:r>
              <w:t>Planiranje i organizacija stručnog usavršavanja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4</w:t>
            </w:r>
          </w:p>
        </w:tc>
      </w:tr>
      <w:tr w:rsidR="009B6283">
        <w:tc>
          <w:tcPr>
            <w:tcW w:w="7477" w:type="dxa"/>
          </w:tcPr>
          <w:p w:rsidR="009B6283" w:rsidRDefault="005B1CC1">
            <w:pPr>
              <w:pStyle w:val="LO-normal"/>
              <w:widowControl w:val="0"/>
              <w:numPr>
                <w:ilvl w:val="1"/>
                <w:numId w:val="36"/>
              </w:numPr>
              <w:ind w:left="0" w:hanging="2"/>
            </w:pPr>
            <w:r>
              <w:t>Planiranje i organizacija školskih projekata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4</w:t>
            </w:r>
          </w:p>
        </w:tc>
      </w:tr>
      <w:tr w:rsidR="009B6283">
        <w:tc>
          <w:tcPr>
            <w:tcW w:w="7477" w:type="dxa"/>
          </w:tcPr>
          <w:p w:rsidR="009B6283" w:rsidRDefault="005B1CC1">
            <w:pPr>
              <w:pStyle w:val="LO-normal"/>
              <w:widowControl w:val="0"/>
              <w:numPr>
                <w:ilvl w:val="1"/>
                <w:numId w:val="36"/>
              </w:numPr>
              <w:ind w:left="0" w:hanging="2"/>
            </w:pPr>
            <w:r>
              <w:t>Planiranje nabave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4</w:t>
            </w:r>
          </w:p>
        </w:tc>
      </w:tr>
      <w:tr w:rsidR="009B6283">
        <w:tc>
          <w:tcPr>
            <w:tcW w:w="7477" w:type="dxa"/>
          </w:tcPr>
          <w:p w:rsidR="009B6283" w:rsidRDefault="009B6283">
            <w:pPr>
              <w:pStyle w:val="LO-normal"/>
              <w:widowControl w:val="0"/>
              <w:ind w:left="0" w:hanging="2"/>
              <w:rPr>
                <w:rFonts w:ascii="Times New Roman" w:eastAsia="Times New Roman" w:hAnsi="Times New Roman" w:cs="Times New Roman"/>
              </w:rPr>
            </w:pPr>
          </w:p>
        </w:tc>
        <w:tc>
          <w:tcPr>
            <w:tcW w:w="1810" w:type="dxa"/>
          </w:tcPr>
          <w:p w:rsidR="009B6283" w:rsidRDefault="009B6283">
            <w:pPr>
              <w:pStyle w:val="LO-normal"/>
              <w:widowControl w:val="0"/>
              <w:ind w:left="0" w:hanging="2"/>
              <w:jc w:val="center"/>
              <w:rPr>
                <w:rFonts w:ascii="Times New Roman" w:eastAsia="Times New Roman" w:hAnsi="Times New Roman" w:cs="Times New Roman"/>
              </w:rPr>
            </w:pPr>
          </w:p>
        </w:tc>
      </w:tr>
      <w:tr w:rsidR="009B6283">
        <w:tc>
          <w:tcPr>
            <w:tcW w:w="7477" w:type="dxa"/>
          </w:tcPr>
          <w:p w:rsidR="009B6283" w:rsidRDefault="005B1CC1">
            <w:pPr>
              <w:pStyle w:val="LO-normal"/>
              <w:widowControl w:val="0"/>
              <w:numPr>
                <w:ilvl w:val="0"/>
                <w:numId w:val="36"/>
              </w:numPr>
              <w:ind w:left="0" w:hanging="2"/>
              <w:rPr>
                <w:b/>
                <w:sz w:val="24"/>
                <w:szCs w:val="24"/>
              </w:rPr>
            </w:pPr>
            <w:r>
              <w:rPr>
                <w:b/>
                <w:sz w:val="24"/>
                <w:szCs w:val="24"/>
              </w:rPr>
              <w:t>POSLOVI ORGANIZACIJE I KOORDINACIJE RADA</w:t>
            </w:r>
          </w:p>
        </w:tc>
        <w:tc>
          <w:tcPr>
            <w:tcW w:w="1810" w:type="dxa"/>
          </w:tcPr>
          <w:p w:rsidR="009B6283" w:rsidRDefault="009B6283">
            <w:pPr>
              <w:pStyle w:val="LO-normal"/>
              <w:widowControl w:val="0"/>
              <w:ind w:left="0" w:hanging="2"/>
              <w:jc w:val="center"/>
              <w:rPr>
                <w:rFonts w:ascii="Times New Roman" w:eastAsia="Times New Roman" w:hAnsi="Times New Roman" w:cs="Times New Roman"/>
              </w:rPr>
            </w:pPr>
          </w:p>
        </w:tc>
      </w:tr>
      <w:tr w:rsidR="009B6283">
        <w:tc>
          <w:tcPr>
            <w:tcW w:w="7477" w:type="dxa"/>
          </w:tcPr>
          <w:p w:rsidR="009B6283" w:rsidRDefault="005B1CC1">
            <w:pPr>
              <w:pStyle w:val="LO-normal"/>
              <w:widowControl w:val="0"/>
              <w:numPr>
                <w:ilvl w:val="1"/>
                <w:numId w:val="36"/>
              </w:numPr>
              <w:ind w:left="0" w:hanging="2"/>
            </w:pPr>
            <w:r>
              <w:t>Organizacija i koordinacija samovrednovanja škole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pPr>
              <w:pStyle w:val="LO-normal"/>
              <w:widowControl w:val="0"/>
              <w:numPr>
                <w:ilvl w:val="1"/>
                <w:numId w:val="36"/>
              </w:numPr>
              <w:ind w:left="0" w:hanging="2"/>
            </w:pPr>
            <w:r>
              <w:t>Organizacija prijevoza i prehrane učenika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pPr>
              <w:pStyle w:val="LO-normal"/>
              <w:widowControl w:val="0"/>
              <w:numPr>
                <w:ilvl w:val="1"/>
                <w:numId w:val="36"/>
              </w:numPr>
              <w:ind w:left="0" w:hanging="2"/>
            </w:pPr>
            <w:r>
              <w:t>Organizacija i koordinacija zdravstvene i socijalne zaštite učenika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pPr>
              <w:pStyle w:val="LO-normal"/>
              <w:widowControl w:val="0"/>
              <w:numPr>
                <w:ilvl w:val="1"/>
                <w:numId w:val="36"/>
              </w:numPr>
              <w:ind w:left="0" w:hanging="2"/>
            </w:pPr>
            <w:r>
              <w:t>Organizacija i priprema izvanučioničke</w:t>
            </w:r>
            <w:r>
              <w:t xml:space="preserve"> nastave, izleta i ekskurzija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4</w:t>
            </w:r>
          </w:p>
        </w:tc>
      </w:tr>
      <w:tr w:rsidR="009B6283">
        <w:tc>
          <w:tcPr>
            <w:tcW w:w="7477" w:type="dxa"/>
          </w:tcPr>
          <w:p w:rsidR="009B6283" w:rsidRDefault="005B1CC1">
            <w:pPr>
              <w:pStyle w:val="LO-normal"/>
              <w:widowControl w:val="0"/>
              <w:numPr>
                <w:ilvl w:val="1"/>
                <w:numId w:val="36"/>
              </w:numPr>
              <w:ind w:left="0" w:hanging="2"/>
            </w:pPr>
            <w:r>
              <w:t>Organizacija i koordinacija rada kolegijalnih tijela škole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5</w:t>
            </w:r>
          </w:p>
        </w:tc>
      </w:tr>
      <w:tr w:rsidR="009B6283">
        <w:tc>
          <w:tcPr>
            <w:tcW w:w="7477" w:type="dxa"/>
          </w:tcPr>
          <w:p w:rsidR="009B6283" w:rsidRDefault="005B1CC1">
            <w:pPr>
              <w:pStyle w:val="LO-normal"/>
              <w:widowControl w:val="0"/>
              <w:numPr>
                <w:ilvl w:val="1"/>
                <w:numId w:val="36"/>
              </w:numPr>
              <w:ind w:left="0" w:hanging="2"/>
            </w:pPr>
            <w:r>
              <w:t>Organizacija i koordinacija upisa učenika u 1. razred</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14</w:t>
            </w:r>
          </w:p>
        </w:tc>
      </w:tr>
      <w:tr w:rsidR="009B6283">
        <w:tc>
          <w:tcPr>
            <w:tcW w:w="7477" w:type="dxa"/>
          </w:tcPr>
          <w:p w:rsidR="009B6283" w:rsidRDefault="005B1CC1">
            <w:pPr>
              <w:pStyle w:val="LO-normal"/>
              <w:widowControl w:val="0"/>
              <w:numPr>
                <w:ilvl w:val="1"/>
                <w:numId w:val="36"/>
              </w:numPr>
              <w:ind w:left="0" w:hanging="2"/>
            </w:pPr>
            <w:r>
              <w:t>Organizacija i koordinacija obilježavanja državnih blagdana i praznika</w:t>
            </w:r>
          </w:p>
          <w:p w:rsidR="009B6283" w:rsidRDefault="009B6283">
            <w:pPr>
              <w:pStyle w:val="LO-normal"/>
              <w:widowControl w:val="0"/>
              <w:ind w:left="0" w:firstLine="0"/>
            </w:pP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8</w:t>
            </w:r>
          </w:p>
        </w:tc>
      </w:tr>
      <w:tr w:rsidR="009B6283">
        <w:tc>
          <w:tcPr>
            <w:tcW w:w="7477" w:type="dxa"/>
          </w:tcPr>
          <w:p w:rsidR="009B6283" w:rsidRDefault="005B1CC1">
            <w:pPr>
              <w:pStyle w:val="LO-normal"/>
              <w:widowControl w:val="0"/>
              <w:numPr>
                <w:ilvl w:val="0"/>
                <w:numId w:val="36"/>
              </w:numPr>
              <w:ind w:left="0" w:hanging="2"/>
              <w:rPr>
                <w:b/>
                <w:sz w:val="24"/>
                <w:szCs w:val="24"/>
              </w:rPr>
            </w:pPr>
            <w:r>
              <w:rPr>
                <w:b/>
                <w:sz w:val="24"/>
                <w:szCs w:val="24"/>
              </w:rPr>
              <w:lastRenderedPageBreak/>
              <w:t>PRAĆENJE REALIZACIJE PLANIRANOG RADA ŠKOLE</w:t>
            </w:r>
          </w:p>
        </w:tc>
        <w:tc>
          <w:tcPr>
            <w:tcW w:w="1810" w:type="dxa"/>
          </w:tcPr>
          <w:p w:rsidR="009B6283" w:rsidRDefault="009B6283">
            <w:pPr>
              <w:pStyle w:val="LO-normal"/>
              <w:widowControl w:val="0"/>
              <w:ind w:left="0" w:hanging="2"/>
              <w:jc w:val="center"/>
              <w:rPr>
                <w:rFonts w:ascii="Times New Roman" w:eastAsia="Times New Roman" w:hAnsi="Times New Roman" w:cs="Times New Roman"/>
              </w:rPr>
            </w:pPr>
          </w:p>
        </w:tc>
      </w:tr>
      <w:tr w:rsidR="009B6283">
        <w:tc>
          <w:tcPr>
            <w:tcW w:w="7477" w:type="dxa"/>
          </w:tcPr>
          <w:p w:rsidR="009B6283" w:rsidRDefault="005B1CC1">
            <w:pPr>
              <w:pStyle w:val="LO-normal"/>
              <w:widowControl w:val="0"/>
              <w:numPr>
                <w:ilvl w:val="1"/>
                <w:numId w:val="36"/>
              </w:numPr>
              <w:ind w:left="0" w:hanging="2"/>
            </w:pPr>
            <w:r>
              <w:t>Praćenje i uvid u ostvarenje Plana i programa rada škole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5</w:t>
            </w:r>
          </w:p>
        </w:tc>
      </w:tr>
      <w:tr w:rsidR="009B6283">
        <w:tc>
          <w:tcPr>
            <w:tcW w:w="7477" w:type="dxa"/>
          </w:tcPr>
          <w:p w:rsidR="009B6283" w:rsidRDefault="005B1CC1">
            <w:pPr>
              <w:pStyle w:val="LO-normal"/>
              <w:widowControl w:val="0"/>
              <w:numPr>
                <w:ilvl w:val="1"/>
                <w:numId w:val="36"/>
              </w:numPr>
              <w:ind w:left="0" w:hanging="2"/>
            </w:pPr>
            <w:r>
              <w:t>Administrativno pedagoško instruktivni rad s učiteljima, stručnim suradnicima i pripravnicima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6</w:t>
            </w:r>
          </w:p>
        </w:tc>
      </w:tr>
      <w:tr w:rsidR="009B6283">
        <w:tc>
          <w:tcPr>
            <w:tcW w:w="7477" w:type="dxa"/>
          </w:tcPr>
          <w:p w:rsidR="009B6283" w:rsidRDefault="005B1CC1">
            <w:pPr>
              <w:pStyle w:val="LO-normal"/>
              <w:widowControl w:val="0"/>
              <w:numPr>
                <w:ilvl w:val="1"/>
                <w:numId w:val="36"/>
              </w:numPr>
              <w:ind w:left="0" w:hanging="2"/>
            </w:pPr>
            <w:r>
              <w:t xml:space="preserve">Praćenje rada školskih povjerenstava </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3</w:t>
            </w:r>
          </w:p>
        </w:tc>
      </w:tr>
      <w:tr w:rsidR="009B6283">
        <w:tc>
          <w:tcPr>
            <w:tcW w:w="7477" w:type="dxa"/>
          </w:tcPr>
          <w:p w:rsidR="009B6283" w:rsidRDefault="005B1CC1">
            <w:pPr>
              <w:pStyle w:val="LO-normal"/>
              <w:widowControl w:val="0"/>
              <w:numPr>
                <w:ilvl w:val="1"/>
                <w:numId w:val="36"/>
              </w:numPr>
              <w:ind w:left="0" w:hanging="2"/>
            </w:pPr>
            <w:r>
              <w:t>Praćenje i koordinacija rada administrativne službe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3</w:t>
            </w:r>
          </w:p>
        </w:tc>
      </w:tr>
      <w:tr w:rsidR="009B6283">
        <w:tc>
          <w:tcPr>
            <w:tcW w:w="7477" w:type="dxa"/>
          </w:tcPr>
          <w:p w:rsidR="009B6283" w:rsidRDefault="005B1CC1">
            <w:pPr>
              <w:pStyle w:val="LO-normal"/>
              <w:widowControl w:val="0"/>
              <w:numPr>
                <w:ilvl w:val="1"/>
                <w:numId w:val="36"/>
              </w:numPr>
              <w:ind w:left="0" w:hanging="2"/>
            </w:pPr>
            <w:r>
              <w:t>Praćenje i koordinacija tehničke službe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3</w:t>
            </w:r>
          </w:p>
        </w:tc>
      </w:tr>
      <w:tr w:rsidR="009B6283">
        <w:tc>
          <w:tcPr>
            <w:tcW w:w="7477" w:type="dxa"/>
          </w:tcPr>
          <w:p w:rsidR="009B6283" w:rsidRDefault="005B1CC1">
            <w:pPr>
              <w:pStyle w:val="LO-normal"/>
              <w:widowControl w:val="0"/>
              <w:numPr>
                <w:ilvl w:val="1"/>
                <w:numId w:val="36"/>
              </w:numPr>
              <w:ind w:left="0" w:hanging="2"/>
            </w:pPr>
            <w:r>
              <w:t>Praćenje i analiza suradnje s institucijama izvan škole</w:t>
            </w:r>
          </w:p>
          <w:p w:rsidR="009B6283" w:rsidRDefault="009B6283">
            <w:pPr>
              <w:pStyle w:val="LO-normal"/>
              <w:widowControl w:val="0"/>
              <w:ind w:left="0" w:firstLine="0"/>
            </w:pP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pPr>
              <w:pStyle w:val="LO-normal"/>
              <w:widowControl w:val="0"/>
              <w:numPr>
                <w:ilvl w:val="0"/>
                <w:numId w:val="36"/>
              </w:numPr>
              <w:ind w:left="0" w:hanging="2"/>
              <w:rPr>
                <w:b/>
                <w:sz w:val="24"/>
                <w:szCs w:val="24"/>
              </w:rPr>
            </w:pPr>
            <w:r>
              <w:rPr>
                <w:b/>
                <w:sz w:val="24"/>
                <w:szCs w:val="24"/>
              </w:rPr>
              <w:t>RAD U STRUČNIM I KOLEGIJALNIM TIJELIMA ŠKOLE</w:t>
            </w:r>
          </w:p>
        </w:tc>
        <w:tc>
          <w:tcPr>
            <w:tcW w:w="1810" w:type="dxa"/>
          </w:tcPr>
          <w:p w:rsidR="009B6283" w:rsidRDefault="009B6283">
            <w:pPr>
              <w:pStyle w:val="LO-normal"/>
              <w:widowControl w:val="0"/>
              <w:ind w:left="0" w:hanging="2"/>
              <w:jc w:val="center"/>
              <w:rPr>
                <w:rFonts w:ascii="Times New Roman" w:eastAsia="Times New Roman" w:hAnsi="Times New Roman" w:cs="Times New Roman"/>
              </w:rPr>
            </w:pPr>
          </w:p>
        </w:tc>
      </w:tr>
      <w:tr w:rsidR="009B6283">
        <w:tc>
          <w:tcPr>
            <w:tcW w:w="7477" w:type="dxa"/>
          </w:tcPr>
          <w:p w:rsidR="009B6283" w:rsidRDefault="005B1CC1">
            <w:pPr>
              <w:pStyle w:val="LO-normal"/>
              <w:widowControl w:val="0"/>
              <w:numPr>
                <w:ilvl w:val="1"/>
                <w:numId w:val="36"/>
              </w:numPr>
              <w:ind w:left="0" w:hanging="2"/>
            </w:pPr>
            <w:r>
              <w:t>Planiranje, pripremanje i vođenje sjednica kolegijalnih i stručnih tijela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3</w:t>
            </w:r>
          </w:p>
        </w:tc>
      </w:tr>
      <w:tr w:rsidR="009B6283">
        <w:tc>
          <w:tcPr>
            <w:tcW w:w="7477" w:type="dxa"/>
          </w:tcPr>
          <w:p w:rsidR="009B6283" w:rsidRDefault="005B1CC1">
            <w:pPr>
              <w:pStyle w:val="LO-normal"/>
              <w:widowControl w:val="0"/>
              <w:numPr>
                <w:ilvl w:val="1"/>
                <w:numId w:val="36"/>
              </w:numPr>
              <w:ind w:left="0" w:hanging="2"/>
            </w:pPr>
            <w:r>
              <w:t>Suradnja sa Sindikalnom podružnicom škole</w:t>
            </w:r>
          </w:p>
          <w:p w:rsidR="009B6283" w:rsidRDefault="009B6283">
            <w:pPr>
              <w:pStyle w:val="LO-normal"/>
              <w:widowControl w:val="0"/>
              <w:ind w:left="0" w:firstLine="0"/>
            </w:pP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1</w:t>
            </w:r>
          </w:p>
        </w:tc>
      </w:tr>
      <w:tr w:rsidR="009B6283">
        <w:tc>
          <w:tcPr>
            <w:tcW w:w="7477" w:type="dxa"/>
          </w:tcPr>
          <w:p w:rsidR="009B6283" w:rsidRDefault="005B1CC1">
            <w:pPr>
              <w:pStyle w:val="LO-normal"/>
              <w:widowControl w:val="0"/>
              <w:numPr>
                <w:ilvl w:val="0"/>
                <w:numId w:val="36"/>
              </w:numPr>
              <w:ind w:left="0" w:hanging="2"/>
              <w:rPr>
                <w:b/>
                <w:sz w:val="24"/>
                <w:szCs w:val="24"/>
              </w:rPr>
            </w:pPr>
            <w:r>
              <w:rPr>
                <w:b/>
                <w:sz w:val="24"/>
                <w:szCs w:val="24"/>
              </w:rPr>
              <w:t>RAD S UČENICIMA, UČITELJIMA, STRUČNIM SURADNICIMA I RODITELJIMA</w:t>
            </w:r>
          </w:p>
        </w:tc>
        <w:tc>
          <w:tcPr>
            <w:tcW w:w="1810" w:type="dxa"/>
          </w:tcPr>
          <w:p w:rsidR="009B6283" w:rsidRDefault="009B6283">
            <w:pPr>
              <w:pStyle w:val="LO-normal"/>
              <w:widowControl w:val="0"/>
              <w:ind w:left="0" w:hanging="2"/>
              <w:jc w:val="center"/>
              <w:rPr>
                <w:rFonts w:ascii="Times New Roman" w:eastAsia="Times New Roman" w:hAnsi="Times New Roman" w:cs="Times New Roman"/>
              </w:rPr>
            </w:pPr>
          </w:p>
        </w:tc>
      </w:tr>
      <w:tr w:rsidR="009B6283">
        <w:tc>
          <w:tcPr>
            <w:tcW w:w="7477" w:type="dxa"/>
          </w:tcPr>
          <w:p w:rsidR="009B6283" w:rsidRDefault="005B1CC1">
            <w:pPr>
              <w:pStyle w:val="LO-normal"/>
              <w:widowControl w:val="0"/>
              <w:numPr>
                <w:ilvl w:val="1"/>
                <w:numId w:val="36"/>
              </w:numPr>
              <w:ind w:left="0" w:hanging="2"/>
            </w:pPr>
            <w:r>
              <w:t>Dnevna, tjedna i mjesečna planiranja s učiteljima i suradnicima</w:t>
            </w:r>
          </w:p>
          <w:p w:rsidR="009B6283" w:rsidRDefault="005B1CC1">
            <w:pPr>
              <w:pStyle w:val="LO-normal"/>
              <w:widowControl w:val="0"/>
              <w:numPr>
                <w:ilvl w:val="1"/>
                <w:numId w:val="36"/>
              </w:numPr>
              <w:ind w:left="0" w:hanging="2"/>
            </w:pPr>
            <w:r>
              <w:t>Uvid u nastavu i analiza odgojno-obrazovnog rada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4</w:t>
            </w:r>
          </w:p>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5</w:t>
            </w:r>
          </w:p>
        </w:tc>
      </w:tr>
      <w:tr w:rsidR="009B6283">
        <w:tc>
          <w:tcPr>
            <w:tcW w:w="7477" w:type="dxa"/>
          </w:tcPr>
          <w:p w:rsidR="009B6283" w:rsidRDefault="005B1CC1">
            <w:pPr>
              <w:pStyle w:val="LO-normal"/>
              <w:widowControl w:val="0"/>
              <w:numPr>
                <w:ilvl w:val="1"/>
                <w:numId w:val="36"/>
              </w:numPr>
              <w:ind w:left="0" w:hanging="2"/>
            </w:pPr>
            <w:r>
              <w:t>Praćenje rada učeničkih društava, grupa i pomoć u radu</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1</w:t>
            </w:r>
          </w:p>
        </w:tc>
      </w:tr>
      <w:tr w:rsidR="009B6283">
        <w:tc>
          <w:tcPr>
            <w:tcW w:w="7477" w:type="dxa"/>
          </w:tcPr>
          <w:p w:rsidR="009B6283" w:rsidRDefault="005B1CC1">
            <w:pPr>
              <w:pStyle w:val="LO-normal"/>
              <w:widowControl w:val="0"/>
              <w:numPr>
                <w:ilvl w:val="1"/>
                <w:numId w:val="36"/>
              </w:numPr>
              <w:ind w:left="0" w:hanging="2"/>
            </w:pPr>
            <w:r>
              <w:t>Briga o sigurnosti, pravima i obvezama učenika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1</w:t>
            </w:r>
          </w:p>
        </w:tc>
      </w:tr>
      <w:tr w:rsidR="009B6283">
        <w:tc>
          <w:tcPr>
            <w:tcW w:w="7477" w:type="dxa"/>
          </w:tcPr>
          <w:p w:rsidR="009B6283" w:rsidRDefault="005B1CC1">
            <w:pPr>
              <w:pStyle w:val="LO-normal"/>
              <w:widowControl w:val="0"/>
              <w:numPr>
                <w:ilvl w:val="1"/>
                <w:numId w:val="36"/>
              </w:numPr>
              <w:ind w:left="0" w:hanging="2"/>
            </w:pPr>
            <w:r>
              <w:t>Suradnja i pomoć  pri realizaciji poslova svih djelatnika škole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1</w:t>
            </w:r>
          </w:p>
        </w:tc>
      </w:tr>
      <w:tr w:rsidR="009B6283">
        <w:tc>
          <w:tcPr>
            <w:tcW w:w="7477" w:type="dxa"/>
          </w:tcPr>
          <w:p w:rsidR="009B6283" w:rsidRDefault="005B1CC1">
            <w:pPr>
              <w:pStyle w:val="LO-normal"/>
              <w:widowControl w:val="0"/>
              <w:numPr>
                <w:ilvl w:val="1"/>
                <w:numId w:val="36"/>
              </w:numPr>
              <w:ind w:left="0" w:hanging="2"/>
            </w:pPr>
            <w:r>
              <w:t>Briga o sigurnosti, pravima i obvezama svih zaposlenika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1</w:t>
            </w:r>
          </w:p>
        </w:tc>
      </w:tr>
      <w:tr w:rsidR="009B6283">
        <w:tc>
          <w:tcPr>
            <w:tcW w:w="7477" w:type="dxa"/>
          </w:tcPr>
          <w:p w:rsidR="009B6283" w:rsidRDefault="005B1CC1">
            <w:pPr>
              <w:pStyle w:val="LO-normal"/>
              <w:widowControl w:val="0"/>
              <w:numPr>
                <w:ilvl w:val="1"/>
                <w:numId w:val="36"/>
              </w:numPr>
              <w:ind w:left="0" w:hanging="2"/>
            </w:pPr>
            <w:r>
              <w:t>Savjetodavni rad s roditeljima/individualno i skupno/</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5</w:t>
            </w:r>
          </w:p>
        </w:tc>
      </w:tr>
      <w:tr w:rsidR="009B6283">
        <w:tc>
          <w:tcPr>
            <w:tcW w:w="7477" w:type="dxa"/>
          </w:tcPr>
          <w:p w:rsidR="009B6283" w:rsidRDefault="009B6283">
            <w:pPr>
              <w:pStyle w:val="LO-normal"/>
              <w:widowControl w:val="0"/>
              <w:spacing w:after="200" w:line="276" w:lineRule="auto"/>
              <w:ind w:left="0" w:firstLine="0"/>
            </w:pPr>
          </w:p>
        </w:tc>
        <w:tc>
          <w:tcPr>
            <w:tcW w:w="1810" w:type="dxa"/>
          </w:tcPr>
          <w:p w:rsidR="009B6283" w:rsidRDefault="009B6283">
            <w:pPr>
              <w:pStyle w:val="LO-normal"/>
              <w:widowControl w:val="0"/>
              <w:ind w:left="0" w:hanging="2"/>
              <w:jc w:val="center"/>
              <w:rPr>
                <w:rFonts w:ascii="Times New Roman" w:eastAsia="Times New Roman" w:hAnsi="Times New Roman" w:cs="Times New Roman"/>
              </w:rPr>
            </w:pPr>
          </w:p>
        </w:tc>
      </w:tr>
      <w:tr w:rsidR="009B6283">
        <w:tc>
          <w:tcPr>
            <w:tcW w:w="7477" w:type="dxa"/>
          </w:tcPr>
          <w:p w:rsidR="009B6283" w:rsidRDefault="005B1CC1">
            <w:pPr>
              <w:pStyle w:val="LO-normal"/>
              <w:widowControl w:val="0"/>
              <w:numPr>
                <w:ilvl w:val="0"/>
                <w:numId w:val="36"/>
              </w:numPr>
              <w:ind w:left="0" w:hanging="2"/>
              <w:rPr>
                <w:b/>
                <w:sz w:val="24"/>
                <w:szCs w:val="24"/>
              </w:rPr>
            </w:pPr>
            <w:r>
              <w:rPr>
                <w:b/>
                <w:sz w:val="24"/>
                <w:szCs w:val="24"/>
              </w:rPr>
              <w:t>ADMINISTRATIVNO – UPRAVNI I RAČUNOVODSTVENI POSLOVI</w:t>
            </w:r>
          </w:p>
        </w:tc>
        <w:tc>
          <w:tcPr>
            <w:tcW w:w="1810" w:type="dxa"/>
          </w:tcPr>
          <w:p w:rsidR="009B6283" w:rsidRDefault="009B6283">
            <w:pPr>
              <w:pStyle w:val="LO-normal"/>
              <w:widowControl w:val="0"/>
              <w:ind w:left="0" w:hanging="2"/>
              <w:jc w:val="center"/>
              <w:rPr>
                <w:rFonts w:ascii="Times New Roman" w:eastAsia="Times New Roman" w:hAnsi="Times New Roman" w:cs="Times New Roman"/>
              </w:rPr>
            </w:pPr>
          </w:p>
        </w:tc>
      </w:tr>
      <w:tr w:rsidR="009B6283">
        <w:tc>
          <w:tcPr>
            <w:tcW w:w="7477" w:type="dxa"/>
          </w:tcPr>
          <w:p w:rsidR="009B6283" w:rsidRDefault="005B1CC1">
            <w:pPr>
              <w:pStyle w:val="LO-normal"/>
              <w:widowControl w:val="0"/>
              <w:numPr>
                <w:ilvl w:val="1"/>
                <w:numId w:val="36"/>
              </w:numPr>
              <w:ind w:left="0" w:hanging="2"/>
            </w:pPr>
            <w:r>
              <w:t>Rad i suradnja s tajnikom škole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8</w:t>
            </w:r>
          </w:p>
        </w:tc>
      </w:tr>
      <w:tr w:rsidR="009B6283">
        <w:tc>
          <w:tcPr>
            <w:tcW w:w="7477" w:type="dxa"/>
          </w:tcPr>
          <w:p w:rsidR="009B6283" w:rsidRDefault="005B1CC1">
            <w:pPr>
              <w:pStyle w:val="LO-normal"/>
              <w:widowControl w:val="0"/>
              <w:numPr>
                <w:ilvl w:val="1"/>
                <w:numId w:val="36"/>
              </w:numPr>
              <w:ind w:left="0" w:hanging="2"/>
            </w:pPr>
            <w:r>
              <w:t>Provedba zakonskih i podzakonskih akata te naputaka MZO-a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4</w:t>
            </w:r>
          </w:p>
        </w:tc>
      </w:tr>
      <w:tr w:rsidR="009B6283">
        <w:tc>
          <w:tcPr>
            <w:tcW w:w="7477" w:type="dxa"/>
          </w:tcPr>
          <w:p w:rsidR="009B6283" w:rsidRDefault="005B1CC1">
            <w:pPr>
              <w:pStyle w:val="LO-normal"/>
              <w:widowControl w:val="0"/>
              <w:numPr>
                <w:ilvl w:val="1"/>
                <w:numId w:val="36"/>
              </w:numPr>
              <w:ind w:left="0" w:hanging="2"/>
            </w:pPr>
            <w:r>
              <w:t>Usklađivanje i provedba općih i pojedinačnih akata škole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3</w:t>
            </w:r>
          </w:p>
        </w:tc>
      </w:tr>
      <w:tr w:rsidR="009B6283">
        <w:tc>
          <w:tcPr>
            <w:tcW w:w="7477" w:type="dxa"/>
          </w:tcPr>
          <w:p w:rsidR="009B6283" w:rsidRDefault="005B1CC1">
            <w:pPr>
              <w:pStyle w:val="LO-normal"/>
              <w:widowControl w:val="0"/>
              <w:numPr>
                <w:ilvl w:val="1"/>
                <w:numId w:val="36"/>
              </w:numPr>
              <w:ind w:left="0" w:hanging="2"/>
            </w:pPr>
            <w:r>
              <w:t>Provođenje raznih natječaja za potrebe škole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1</w:t>
            </w:r>
          </w:p>
        </w:tc>
      </w:tr>
      <w:tr w:rsidR="009B6283">
        <w:tc>
          <w:tcPr>
            <w:tcW w:w="7477" w:type="dxa"/>
          </w:tcPr>
          <w:p w:rsidR="009B6283" w:rsidRDefault="005B1CC1">
            <w:pPr>
              <w:pStyle w:val="LO-normal"/>
              <w:widowControl w:val="0"/>
              <w:numPr>
                <w:ilvl w:val="1"/>
                <w:numId w:val="36"/>
              </w:numPr>
              <w:ind w:left="0" w:hanging="2"/>
            </w:pPr>
            <w:r>
              <w:t>Prijem u radni odnos/uz  suglasnost  Školskog odbora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pPr>
              <w:pStyle w:val="LO-normal"/>
              <w:widowControl w:val="0"/>
              <w:numPr>
                <w:ilvl w:val="1"/>
                <w:numId w:val="36"/>
              </w:numPr>
              <w:ind w:left="0" w:hanging="2"/>
            </w:pPr>
            <w:r>
              <w:t>Poslovi zastupanja škole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pPr>
              <w:pStyle w:val="LO-normal"/>
              <w:widowControl w:val="0"/>
              <w:numPr>
                <w:ilvl w:val="1"/>
                <w:numId w:val="36"/>
              </w:numPr>
              <w:ind w:left="0" w:hanging="2"/>
            </w:pPr>
            <w:r>
              <w:t>Rad i suradnja s računovođom škole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4</w:t>
            </w:r>
          </w:p>
        </w:tc>
      </w:tr>
      <w:tr w:rsidR="009B6283">
        <w:tc>
          <w:tcPr>
            <w:tcW w:w="7477" w:type="dxa"/>
          </w:tcPr>
          <w:p w:rsidR="009B6283" w:rsidRDefault="005B1CC1">
            <w:pPr>
              <w:pStyle w:val="LO-normal"/>
              <w:widowControl w:val="0"/>
              <w:numPr>
                <w:ilvl w:val="1"/>
                <w:numId w:val="36"/>
              </w:numPr>
              <w:ind w:left="0" w:hanging="2"/>
            </w:pPr>
            <w:r>
              <w:t>Kontrola i nadzor računovodstvenog poslovanja</w:t>
            </w:r>
          </w:p>
          <w:p w:rsidR="009B6283" w:rsidRDefault="009B6283">
            <w:pPr>
              <w:pStyle w:val="LO-normal"/>
              <w:widowControl w:val="0"/>
              <w:ind w:left="0" w:firstLine="0"/>
            </w:pP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5</w:t>
            </w:r>
          </w:p>
        </w:tc>
      </w:tr>
      <w:tr w:rsidR="009B6283">
        <w:tc>
          <w:tcPr>
            <w:tcW w:w="7477" w:type="dxa"/>
          </w:tcPr>
          <w:p w:rsidR="009B6283" w:rsidRDefault="005B1CC1">
            <w:pPr>
              <w:pStyle w:val="LO-normal"/>
              <w:widowControl w:val="0"/>
              <w:numPr>
                <w:ilvl w:val="0"/>
                <w:numId w:val="36"/>
              </w:numPr>
              <w:ind w:left="0" w:hanging="2"/>
              <w:rPr>
                <w:b/>
                <w:sz w:val="24"/>
                <w:szCs w:val="24"/>
              </w:rPr>
            </w:pPr>
            <w:r>
              <w:rPr>
                <w:b/>
                <w:sz w:val="24"/>
                <w:szCs w:val="24"/>
              </w:rPr>
              <w:t>SURADNJA S UDRUGAMA, USTANOVAMA I INSTITUCIJAMA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10</w:t>
            </w:r>
          </w:p>
        </w:tc>
      </w:tr>
      <w:tr w:rsidR="009B6283">
        <w:trPr>
          <w:cantSplit/>
        </w:trPr>
        <w:tc>
          <w:tcPr>
            <w:tcW w:w="7477" w:type="dxa"/>
          </w:tcPr>
          <w:p w:rsidR="009B6283" w:rsidRDefault="005B1CC1">
            <w:pPr>
              <w:pStyle w:val="LO-normal"/>
              <w:widowControl w:val="0"/>
              <w:numPr>
                <w:ilvl w:val="1"/>
                <w:numId w:val="36"/>
              </w:numPr>
              <w:ind w:left="0" w:hanging="2"/>
            </w:pPr>
            <w:r>
              <w:t>Predstavljanje škole</w:t>
            </w:r>
          </w:p>
        </w:tc>
        <w:tc>
          <w:tcPr>
            <w:tcW w:w="1810" w:type="dxa"/>
            <w:vMerge w:val="restart"/>
          </w:tcPr>
          <w:p w:rsidR="009B6283" w:rsidRDefault="009B6283">
            <w:pPr>
              <w:pStyle w:val="LO-normal"/>
              <w:widowControl w:val="0"/>
              <w:ind w:left="0" w:hanging="2"/>
              <w:jc w:val="center"/>
              <w:rPr>
                <w:rFonts w:ascii="Times New Roman" w:eastAsia="Times New Roman" w:hAnsi="Times New Roman" w:cs="Times New Roman"/>
              </w:rPr>
            </w:pPr>
          </w:p>
        </w:tc>
      </w:tr>
      <w:tr w:rsidR="009B6283">
        <w:trPr>
          <w:cantSplit/>
        </w:trPr>
        <w:tc>
          <w:tcPr>
            <w:tcW w:w="7477" w:type="dxa"/>
          </w:tcPr>
          <w:p w:rsidR="009B6283" w:rsidRDefault="005B1CC1">
            <w:pPr>
              <w:pStyle w:val="LO-normal"/>
              <w:widowControl w:val="0"/>
              <w:numPr>
                <w:ilvl w:val="1"/>
                <w:numId w:val="36"/>
              </w:numPr>
              <w:ind w:left="0" w:hanging="2"/>
            </w:pPr>
            <w:r>
              <w:t>Suradnja s Ministarstvom znanosti i obrazovanja</w:t>
            </w:r>
          </w:p>
        </w:tc>
        <w:tc>
          <w:tcPr>
            <w:tcW w:w="1810" w:type="dxa"/>
            <w:vMerge/>
          </w:tcPr>
          <w:p w:rsidR="009B6283" w:rsidRDefault="009B6283">
            <w:pPr>
              <w:ind w:left="0" w:hanging="2"/>
            </w:pPr>
          </w:p>
        </w:tc>
      </w:tr>
      <w:tr w:rsidR="009B6283">
        <w:trPr>
          <w:cantSplit/>
        </w:trPr>
        <w:tc>
          <w:tcPr>
            <w:tcW w:w="7477" w:type="dxa"/>
          </w:tcPr>
          <w:p w:rsidR="009B6283" w:rsidRDefault="005B1CC1">
            <w:pPr>
              <w:pStyle w:val="LO-normal"/>
              <w:widowControl w:val="0"/>
              <w:numPr>
                <w:ilvl w:val="1"/>
                <w:numId w:val="36"/>
              </w:numPr>
              <w:ind w:left="0" w:hanging="2"/>
            </w:pPr>
            <w:r>
              <w:t>Suradnja s Agencijom za odgoj i obrazovanje</w:t>
            </w:r>
          </w:p>
        </w:tc>
        <w:tc>
          <w:tcPr>
            <w:tcW w:w="1810" w:type="dxa"/>
            <w:vMerge/>
          </w:tcPr>
          <w:p w:rsidR="009B6283" w:rsidRDefault="009B6283">
            <w:pPr>
              <w:ind w:left="0" w:hanging="2"/>
            </w:pPr>
          </w:p>
        </w:tc>
      </w:tr>
      <w:tr w:rsidR="009B6283">
        <w:trPr>
          <w:cantSplit/>
        </w:trPr>
        <w:tc>
          <w:tcPr>
            <w:tcW w:w="7477" w:type="dxa"/>
          </w:tcPr>
          <w:p w:rsidR="009B6283" w:rsidRDefault="005B1CC1">
            <w:pPr>
              <w:pStyle w:val="LO-normal"/>
              <w:widowControl w:val="0"/>
              <w:numPr>
                <w:ilvl w:val="1"/>
                <w:numId w:val="36"/>
              </w:numPr>
              <w:ind w:left="0" w:hanging="2"/>
            </w:pPr>
            <w:r>
              <w:t>Suradnja s Nacionalnim centrom za vanjsko vrednovanje obrazovanja</w:t>
            </w:r>
          </w:p>
        </w:tc>
        <w:tc>
          <w:tcPr>
            <w:tcW w:w="1810" w:type="dxa"/>
            <w:vMerge/>
          </w:tcPr>
          <w:p w:rsidR="009B6283" w:rsidRDefault="009B6283">
            <w:pPr>
              <w:ind w:left="0" w:hanging="2"/>
            </w:pPr>
          </w:p>
        </w:tc>
      </w:tr>
      <w:tr w:rsidR="009B6283">
        <w:trPr>
          <w:cantSplit/>
        </w:trPr>
        <w:tc>
          <w:tcPr>
            <w:tcW w:w="7477" w:type="dxa"/>
          </w:tcPr>
          <w:p w:rsidR="009B6283" w:rsidRDefault="005B1CC1">
            <w:pPr>
              <w:pStyle w:val="LO-normal"/>
              <w:widowControl w:val="0"/>
              <w:numPr>
                <w:ilvl w:val="1"/>
                <w:numId w:val="36"/>
              </w:numPr>
              <w:ind w:left="0" w:hanging="2"/>
            </w:pPr>
            <w:r>
              <w:t>Suradnja  s Agencijom za mobilnost i programe EU</w:t>
            </w:r>
          </w:p>
        </w:tc>
        <w:tc>
          <w:tcPr>
            <w:tcW w:w="1810" w:type="dxa"/>
            <w:vMerge/>
          </w:tcPr>
          <w:p w:rsidR="009B6283" w:rsidRDefault="009B6283">
            <w:pPr>
              <w:ind w:left="0" w:hanging="2"/>
            </w:pPr>
          </w:p>
        </w:tc>
      </w:tr>
      <w:tr w:rsidR="009B6283">
        <w:trPr>
          <w:cantSplit/>
        </w:trPr>
        <w:tc>
          <w:tcPr>
            <w:tcW w:w="7477" w:type="dxa"/>
          </w:tcPr>
          <w:p w:rsidR="009B6283" w:rsidRDefault="005B1CC1">
            <w:pPr>
              <w:pStyle w:val="LO-normal"/>
              <w:widowControl w:val="0"/>
              <w:numPr>
                <w:ilvl w:val="1"/>
                <w:numId w:val="36"/>
              </w:numPr>
              <w:ind w:left="0" w:hanging="2"/>
            </w:pPr>
            <w:r>
              <w:t>Suradnja s Uredom državne uprave</w:t>
            </w:r>
          </w:p>
        </w:tc>
        <w:tc>
          <w:tcPr>
            <w:tcW w:w="1810" w:type="dxa"/>
            <w:vMerge/>
          </w:tcPr>
          <w:p w:rsidR="009B6283" w:rsidRDefault="009B6283">
            <w:pPr>
              <w:ind w:left="0" w:hanging="2"/>
            </w:pPr>
          </w:p>
        </w:tc>
      </w:tr>
      <w:tr w:rsidR="009B6283">
        <w:trPr>
          <w:cantSplit/>
        </w:trPr>
        <w:tc>
          <w:tcPr>
            <w:tcW w:w="7477" w:type="dxa"/>
          </w:tcPr>
          <w:p w:rsidR="009B6283" w:rsidRDefault="005B1CC1">
            <w:pPr>
              <w:pStyle w:val="LO-normal"/>
              <w:widowControl w:val="0"/>
              <w:numPr>
                <w:ilvl w:val="1"/>
                <w:numId w:val="36"/>
              </w:numPr>
              <w:ind w:left="0" w:hanging="2"/>
            </w:pPr>
            <w:r>
              <w:t>Suradnja s osnivačem</w:t>
            </w:r>
          </w:p>
        </w:tc>
        <w:tc>
          <w:tcPr>
            <w:tcW w:w="1810" w:type="dxa"/>
            <w:vMerge/>
          </w:tcPr>
          <w:p w:rsidR="009B6283" w:rsidRDefault="009B6283">
            <w:pPr>
              <w:ind w:left="0" w:hanging="2"/>
            </w:pPr>
          </w:p>
        </w:tc>
      </w:tr>
      <w:tr w:rsidR="009B6283">
        <w:trPr>
          <w:cantSplit/>
        </w:trPr>
        <w:tc>
          <w:tcPr>
            <w:tcW w:w="7477" w:type="dxa"/>
          </w:tcPr>
          <w:p w:rsidR="009B6283" w:rsidRDefault="005B1CC1">
            <w:pPr>
              <w:pStyle w:val="LO-normal"/>
              <w:widowControl w:val="0"/>
              <w:numPr>
                <w:ilvl w:val="1"/>
                <w:numId w:val="36"/>
              </w:numPr>
              <w:ind w:left="0" w:hanging="2"/>
            </w:pPr>
            <w:r>
              <w:t>Suradnja sa Zavodom za zapošljavanje</w:t>
            </w:r>
          </w:p>
        </w:tc>
        <w:tc>
          <w:tcPr>
            <w:tcW w:w="1810" w:type="dxa"/>
            <w:vMerge/>
          </w:tcPr>
          <w:p w:rsidR="009B6283" w:rsidRDefault="009B6283">
            <w:pPr>
              <w:ind w:left="0" w:hanging="2"/>
            </w:pPr>
          </w:p>
        </w:tc>
      </w:tr>
      <w:tr w:rsidR="009B6283">
        <w:trPr>
          <w:cantSplit/>
        </w:trPr>
        <w:tc>
          <w:tcPr>
            <w:tcW w:w="7477" w:type="dxa"/>
          </w:tcPr>
          <w:p w:rsidR="009B6283" w:rsidRDefault="005B1CC1">
            <w:pPr>
              <w:pStyle w:val="LO-normal"/>
              <w:widowControl w:val="0"/>
              <w:numPr>
                <w:ilvl w:val="1"/>
                <w:numId w:val="36"/>
              </w:numPr>
              <w:ind w:left="0" w:hanging="2"/>
            </w:pPr>
            <w:r>
              <w:t>Suradnja sa Zavodom za javno zdravstvo</w:t>
            </w:r>
          </w:p>
        </w:tc>
        <w:tc>
          <w:tcPr>
            <w:tcW w:w="1810" w:type="dxa"/>
            <w:vMerge/>
          </w:tcPr>
          <w:p w:rsidR="009B6283" w:rsidRDefault="009B6283">
            <w:pPr>
              <w:ind w:left="0" w:hanging="2"/>
            </w:pPr>
          </w:p>
        </w:tc>
      </w:tr>
      <w:tr w:rsidR="009B6283">
        <w:trPr>
          <w:cantSplit/>
        </w:trPr>
        <w:tc>
          <w:tcPr>
            <w:tcW w:w="7477" w:type="dxa"/>
          </w:tcPr>
          <w:p w:rsidR="009B6283" w:rsidRDefault="005B1CC1">
            <w:pPr>
              <w:pStyle w:val="LO-normal"/>
              <w:widowControl w:val="0"/>
              <w:numPr>
                <w:ilvl w:val="1"/>
                <w:numId w:val="36"/>
              </w:numPr>
              <w:ind w:left="0" w:hanging="2"/>
            </w:pPr>
            <w:r>
              <w:t>Suradnja s Centrom za socijalnu skrb</w:t>
            </w:r>
          </w:p>
        </w:tc>
        <w:tc>
          <w:tcPr>
            <w:tcW w:w="1810" w:type="dxa"/>
            <w:vMerge/>
          </w:tcPr>
          <w:p w:rsidR="009B6283" w:rsidRDefault="009B6283">
            <w:pPr>
              <w:ind w:left="0" w:hanging="2"/>
            </w:pPr>
          </w:p>
        </w:tc>
      </w:tr>
      <w:tr w:rsidR="009B6283">
        <w:trPr>
          <w:cantSplit/>
        </w:trPr>
        <w:tc>
          <w:tcPr>
            <w:tcW w:w="7477" w:type="dxa"/>
          </w:tcPr>
          <w:p w:rsidR="009B6283" w:rsidRDefault="005B1CC1">
            <w:pPr>
              <w:pStyle w:val="LO-normal"/>
              <w:widowControl w:val="0"/>
              <w:numPr>
                <w:ilvl w:val="1"/>
                <w:numId w:val="36"/>
              </w:numPr>
              <w:ind w:left="0" w:hanging="2"/>
            </w:pPr>
            <w:r>
              <w:t>Suradnja s Obiteljskim centrom</w:t>
            </w:r>
          </w:p>
        </w:tc>
        <w:tc>
          <w:tcPr>
            <w:tcW w:w="1810" w:type="dxa"/>
            <w:vMerge/>
          </w:tcPr>
          <w:p w:rsidR="009B6283" w:rsidRDefault="009B6283">
            <w:pPr>
              <w:ind w:left="0" w:hanging="2"/>
            </w:pPr>
          </w:p>
        </w:tc>
      </w:tr>
      <w:tr w:rsidR="009B6283">
        <w:trPr>
          <w:cantSplit/>
        </w:trPr>
        <w:tc>
          <w:tcPr>
            <w:tcW w:w="7477" w:type="dxa"/>
          </w:tcPr>
          <w:p w:rsidR="009B6283" w:rsidRDefault="005B1CC1">
            <w:pPr>
              <w:pStyle w:val="LO-normal"/>
              <w:widowControl w:val="0"/>
              <w:numPr>
                <w:ilvl w:val="1"/>
                <w:numId w:val="36"/>
              </w:numPr>
              <w:ind w:left="0" w:hanging="2"/>
            </w:pPr>
            <w:r>
              <w:t>Suradnja s Policijskom upravom</w:t>
            </w:r>
          </w:p>
        </w:tc>
        <w:tc>
          <w:tcPr>
            <w:tcW w:w="1810" w:type="dxa"/>
            <w:vMerge/>
          </w:tcPr>
          <w:p w:rsidR="009B6283" w:rsidRDefault="009B6283">
            <w:pPr>
              <w:ind w:left="0" w:hanging="2"/>
            </w:pPr>
          </w:p>
        </w:tc>
      </w:tr>
      <w:tr w:rsidR="009B6283">
        <w:trPr>
          <w:cantSplit/>
        </w:trPr>
        <w:tc>
          <w:tcPr>
            <w:tcW w:w="7477" w:type="dxa"/>
          </w:tcPr>
          <w:p w:rsidR="009B6283" w:rsidRDefault="005B1CC1">
            <w:pPr>
              <w:pStyle w:val="LO-normal"/>
              <w:widowControl w:val="0"/>
              <w:numPr>
                <w:ilvl w:val="1"/>
                <w:numId w:val="36"/>
              </w:numPr>
              <w:ind w:left="0" w:hanging="2"/>
            </w:pPr>
            <w:r>
              <w:t>Suradnja s Župnim uredom</w:t>
            </w:r>
          </w:p>
        </w:tc>
        <w:tc>
          <w:tcPr>
            <w:tcW w:w="1810" w:type="dxa"/>
            <w:vMerge/>
          </w:tcPr>
          <w:p w:rsidR="009B6283" w:rsidRDefault="009B6283">
            <w:pPr>
              <w:ind w:left="0" w:hanging="2"/>
            </w:pPr>
          </w:p>
        </w:tc>
      </w:tr>
      <w:tr w:rsidR="009B6283">
        <w:trPr>
          <w:cantSplit/>
        </w:trPr>
        <w:tc>
          <w:tcPr>
            <w:tcW w:w="7477" w:type="dxa"/>
          </w:tcPr>
          <w:p w:rsidR="009B6283" w:rsidRDefault="005B1CC1">
            <w:pPr>
              <w:pStyle w:val="LO-normal"/>
              <w:widowControl w:val="0"/>
              <w:numPr>
                <w:ilvl w:val="1"/>
                <w:numId w:val="36"/>
              </w:numPr>
              <w:ind w:left="0" w:hanging="2"/>
            </w:pPr>
            <w:r>
              <w:t>Suradnja s ostalim osnovnim i srednjim školama</w:t>
            </w:r>
          </w:p>
        </w:tc>
        <w:tc>
          <w:tcPr>
            <w:tcW w:w="1810" w:type="dxa"/>
            <w:vMerge/>
          </w:tcPr>
          <w:p w:rsidR="009B6283" w:rsidRDefault="009B6283">
            <w:pPr>
              <w:ind w:left="0" w:hanging="2"/>
            </w:pPr>
          </w:p>
        </w:tc>
      </w:tr>
      <w:tr w:rsidR="009B6283">
        <w:trPr>
          <w:cantSplit/>
        </w:trPr>
        <w:tc>
          <w:tcPr>
            <w:tcW w:w="7477" w:type="dxa"/>
          </w:tcPr>
          <w:p w:rsidR="009B6283" w:rsidRDefault="005B1CC1">
            <w:pPr>
              <w:pStyle w:val="LO-normal"/>
              <w:widowControl w:val="0"/>
              <w:numPr>
                <w:ilvl w:val="1"/>
                <w:numId w:val="36"/>
              </w:numPr>
              <w:ind w:left="0" w:hanging="2"/>
            </w:pPr>
            <w:r>
              <w:t>Suradnja s turističkim agencijama</w:t>
            </w:r>
          </w:p>
        </w:tc>
        <w:tc>
          <w:tcPr>
            <w:tcW w:w="1810" w:type="dxa"/>
            <w:vMerge/>
          </w:tcPr>
          <w:p w:rsidR="009B6283" w:rsidRDefault="009B6283">
            <w:pPr>
              <w:ind w:left="0" w:hanging="2"/>
            </w:pPr>
          </w:p>
        </w:tc>
      </w:tr>
      <w:tr w:rsidR="009B6283">
        <w:trPr>
          <w:cantSplit/>
        </w:trPr>
        <w:tc>
          <w:tcPr>
            <w:tcW w:w="7477" w:type="dxa"/>
          </w:tcPr>
          <w:p w:rsidR="009B6283" w:rsidRDefault="005B1CC1">
            <w:pPr>
              <w:pStyle w:val="LO-normal"/>
              <w:widowControl w:val="0"/>
              <w:numPr>
                <w:ilvl w:val="1"/>
                <w:numId w:val="36"/>
              </w:numPr>
              <w:ind w:left="0" w:hanging="2"/>
            </w:pPr>
            <w:r>
              <w:t>Suradnja s kulturnim i športskim ustanovama i institucijama</w:t>
            </w:r>
          </w:p>
        </w:tc>
        <w:tc>
          <w:tcPr>
            <w:tcW w:w="1810" w:type="dxa"/>
            <w:vMerge/>
          </w:tcPr>
          <w:p w:rsidR="009B6283" w:rsidRDefault="009B6283">
            <w:pPr>
              <w:ind w:left="0" w:hanging="2"/>
            </w:pPr>
          </w:p>
        </w:tc>
      </w:tr>
      <w:tr w:rsidR="009B6283">
        <w:trPr>
          <w:cantSplit/>
        </w:trPr>
        <w:tc>
          <w:tcPr>
            <w:tcW w:w="7477" w:type="dxa"/>
          </w:tcPr>
          <w:p w:rsidR="009B6283" w:rsidRDefault="005B1CC1">
            <w:pPr>
              <w:pStyle w:val="LO-normal"/>
              <w:widowControl w:val="0"/>
              <w:numPr>
                <w:ilvl w:val="1"/>
                <w:numId w:val="36"/>
              </w:numPr>
              <w:ind w:left="0" w:hanging="2"/>
            </w:pPr>
            <w:r>
              <w:lastRenderedPageBreak/>
              <w:t>Suradnja sa svim udrugama</w:t>
            </w:r>
          </w:p>
          <w:p w:rsidR="009B6283" w:rsidRDefault="009B6283">
            <w:pPr>
              <w:pStyle w:val="LO-normal"/>
              <w:widowControl w:val="0"/>
              <w:ind w:left="0" w:firstLine="0"/>
            </w:pPr>
          </w:p>
        </w:tc>
        <w:tc>
          <w:tcPr>
            <w:tcW w:w="1810" w:type="dxa"/>
            <w:vMerge/>
          </w:tcPr>
          <w:p w:rsidR="009B6283" w:rsidRDefault="009B6283">
            <w:pPr>
              <w:ind w:left="0" w:hanging="2"/>
            </w:pPr>
          </w:p>
        </w:tc>
      </w:tr>
      <w:tr w:rsidR="009B6283">
        <w:tc>
          <w:tcPr>
            <w:tcW w:w="7477" w:type="dxa"/>
          </w:tcPr>
          <w:p w:rsidR="009B6283" w:rsidRDefault="005B1CC1">
            <w:pPr>
              <w:pStyle w:val="LO-normal"/>
              <w:widowControl w:val="0"/>
              <w:numPr>
                <w:ilvl w:val="0"/>
                <w:numId w:val="36"/>
              </w:numPr>
              <w:ind w:left="0" w:hanging="2"/>
              <w:rPr>
                <w:b/>
                <w:sz w:val="24"/>
                <w:szCs w:val="24"/>
              </w:rPr>
            </w:pPr>
            <w:r>
              <w:rPr>
                <w:b/>
                <w:sz w:val="24"/>
                <w:szCs w:val="24"/>
              </w:rPr>
              <w:t>STRUČNO USAVRŠAVANJE</w:t>
            </w:r>
          </w:p>
        </w:tc>
        <w:tc>
          <w:tcPr>
            <w:tcW w:w="1810" w:type="dxa"/>
          </w:tcPr>
          <w:p w:rsidR="009B6283" w:rsidRDefault="009B6283">
            <w:pPr>
              <w:pStyle w:val="LO-normal"/>
              <w:widowControl w:val="0"/>
              <w:ind w:left="0" w:hanging="2"/>
              <w:jc w:val="center"/>
              <w:rPr>
                <w:rFonts w:ascii="Times New Roman" w:eastAsia="Times New Roman" w:hAnsi="Times New Roman" w:cs="Times New Roman"/>
              </w:rPr>
            </w:pPr>
          </w:p>
        </w:tc>
      </w:tr>
      <w:tr w:rsidR="009B6283">
        <w:tc>
          <w:tcPr>
            <w:tcW w:w="7477" w:type="dxa"/>
          </w:tcPr>
          <w:p w:rsidR="009B6283" w:rsidRDefault="005B1CC1">
            <w:pPr>
              <w:pStyle w:val="LO-normal"/>
              <w:widowControl w:val="0"/>
              <w:numPr>
                <w:ilvl w:val="1"/>
                <w:numId w:val="36"/>
              </w:numPr>
              <w:ind w:left="0" w:hanging="2"/>
            </w:pPr>
            <w:r>
              <w:t>Stručno usavršavanje u matičnoj ustanovi</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3</w:t>
            </w:r>
          </w:p>
        </w:tc>
      </w:tr>
      <w:tr w:rsidR="009B6283">
        <w:tc>
          <w:tcPr>
            <w:tcW w:w="7477" w:type="dxa"/>
          </w:tcPr>
          <w:p w:rsidR="009B6283" w:rsidRDefault="005B1CC1">
            <w:pPr>
              <w:pStyle w:val="LO-normal"/>
              <w:widowControl w:val="0"/>
              <w:numPr>
                <w:ilvl w:val="1"/>
                <w:numId w:val="36"/>
              </w:numPr>
              <w:ind w:left="0" w:hanging="2"/>
            </w:pPr>
            <w:r>
              <w:t>Stručno usavršavanje u organizaciji ŽSV-a, MZO-a, AZZO-a, HUROŠ-a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5</w:t>
            </w:r>
          </w:p>
        </w:tc>
      </w:tr>
      <w:tr w:rsidR="009B6283">
        <w:tc>
          <w:tcPr>
            <w:tcW w:w="7477" w:type="dxa"/>
          </w:tcPr>
          <w:p w:rsidR="009B6283" w:rsidRDefault="005B1CC1">
            <w:pPr>
              <w:pStyle w:val="LO-normal"/>
              <w:widowControl w:val="0"/>
              <w:numPr>
                <w:ilvl w:val="1"/>
                <w:numId w:val="36"/>
              </w:numPr>
              <w:ind w:left="0" w:hanging="2"/>
            </w:pPr>
            <w:r>
              <w:t>Stručno usavršavanje u organizaciji ostalih udruga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1</w:t>
            </w:r>
          </w:p>
        </w:tc>
      </w:tr>
      <w:tr w:rsidR="009B6283">
        <w:tc>
          <w:tcPr>
            <w:tcW w:w="7477" w:type="dxa"/>
          </w:tcPr>
          <w:p w:rsidR="009B6283" w:rsidRDefault="005B1CC1">
            <w:pPr>
              <w:pStyle w:val="LO-normal"/>
              <w:widowControl w:val="0"/>
              <w:numPr>
                <w:ilvl w:val="1"/>
                <w:numId w:val="36"/>
              </w:numPr>
              <w:ind w:left="0" w:hanging="2"/>
            </w:pPr>
            <w:r>
              <w:t>Praćenje suvremene odgojno obrazovne literature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pPr>
              <w:pStyle w:val="LO-normal"/>
              <w:widowControl w:val="0"/>
              <w:numPr>
                <w:ilvl w:val="1"/>
                <w:numId w:val="36"/>
              </w:numPr>
              <w:ind w:left="0" w:hanging="2"/>
            </w:pPr>
            <w:r>
              <w:t>Ostala stručna usavršavanja</w:t>
            </w:r>
          </w:p>
          <w:p w:rsidR="009B6283" w:rsidRDefault="009B6283">
            <w:pPr>
              <w:pStyle w:val="LO-normal"/>
              <w:widowControl w:val="0"/>
              <w:ind w:left="0" w:firstLine="0"/>
            </w:pP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pPr>
              <w:pStyle w:val="LO-normal"/>
              <w:widowControl w:val="0"/>
              <w:numPr>
                <w:ilvl w:val="0"/>
                <w:numId w:val="36"/>
              </w:numPr>
              <w:ind w:left="0" w:hanging="2"/>
              <w:rPr>
                <w:b/>
                <w:sz w:val="24"/>
                <w:szCs w:val="24"/>
              </w:rPr>
            </w:pPr>
            <w:r>
              <w:rPr>
                <w:b/>
                <w:sz w:val="24"/>
                <w:szCs w:val="24"/>
              </w:rPr>
              <w:t>OSTALI POSLOVI RAVNATELJA</w:t>
            </w:r>
          </w:p>
        </w:tc>
        <w:tc>
          <w:tcPr>
            <w:tcW w:w="1810" w:type="dxa"/>
          </w:tcPr>
          <w:p w:rsidR="009B6283" w:rsidRDefault="009B6283">
            <w:pPr>
              <w:pStyle w:val="LO-normal"/>
              <w:widowControl w:val="0"/>
              <w:ind w:left="0" w:hanging="2"/>
              <w:jc w:val="center"/>
              <w:rPr>
                <w:rFonts w:ascii="Times New Roman" w:eastAsia="Times New Roman" w:hAnsi="Times New Roman" w:cs="Times New Roman"/>
              </w:rPr>
            </w:pPr>
          </w:p>
        </w:tc>
      </w:tr>
      <w:tr w:rsidR="009B6283">
        <w:tc>
          <w:tcPr>
            <w:tcW w:w="7477" w:type="dxa"/>
          </w:tcPr>
          <w:p w:rsidR="009B6283" w:rsidRDefault="005B1CC1">
            <w:pPr>
              <w:pStyle w:val="LO-normal"/>
              <w:widowControl w:val="0"/>
              <w:numPr>
                <w:ilvl w:val="1"/>
                <w:numId w:val="36"/>
              </w:numPr>
              <w:ind w:left="0" w:hanging="2"/>
            </w:pPr>
            <w:r>
              <w:t>Vođenje evidencija i dokumentacije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3</w:t>
            </w:r>
          </w:p>
        </w:tc>
      </w:tr>
      <w:tr w:rsidR="009B6283">
        <w:tc>
          <w:tcPr>
            <w:tcW w:w="7477" w:type="dxa"/>
          </w:tcPr>
          <w:p w:rsidR="009B6283" w:rsidRDefault="005B1CC1">
            <w:pPr>
              <w:pStyle w:val="LO-normal"/>
              <w:widowControl w:val="0"/>
              <w:numPr>
                <w:ilvl w:val="1"/>
                <w:numId w:val="36"/>
              </w:numPr>
              <w:ind w:left="0" w:hanging="2"/>
            </w:pPr>
            <w:r>
              <w:t>Ostali nepredvidivi poslovi</w:t>
            </w:r>
          </w:p>
          <w:p w:rsidR="009B6283" w:rsidRDefault="009B6283">
            <w:pPr>
              <w:pStyle w:val="LO-normal"/>
              <w:widowControl w:val="0"/>
              <w:spacing w:after="200" w:line="276" w:lineRule="auto"/>
              <w:ind w:left="0" w:hanging="2"/>
            </w:pP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4</w:t>
            </w:r>
          </w:p>
          <w:p w:rsidR="009B6283" w:rsidRDefault="009B6283">
            <w:pPr>
              <w:pStyle w:val="LO-normal"/>
              <w:widowControl w:val="0"/>
              <w:ind w:left="0" w:hanging="2"/>
              <w:jc w:val="center"/>
              <w:rPr>
                <w:rFonts w:ascii="Times New Roman" w:eastAsia="Times New Roman" w:hAnsi="Times New Roman" w:cs="Times New Roman"/>
              </w:rPr>
            </w:pPr>
          </w:p>
        </w:tc>
      </w:tr>
      <w:tr w:rsidR="009B6283">
        <w:tc>
          <w:tcPr>
            <w:tcW w:w="7477" w:type="dxa"/>
          </w:tcPr>
          <w:p w:rsidR="009B6283" w:rsidRDefault="009B6283">
            <w:pPr>
              <w:pStyle w:val="LO-normal"/>
              <w:widowControl w:val="0"/>
              <w:spacing w:after="200" w:line="276" w:lineRule="auto"/>
              <w:ind w:left="0" w:hanging="2"/>
            </w:pPr>
          </w:p>
        </w:tc>
        <w:tc>
          <w:tcPr>
            <w:tcW w:w="1810" w:type="dxa"/>
          </w:tcPr>
          <w:p w:rsidR="009B6283" w:rsidRDefault="009B6283">
            <w:pPr>
              <w:pStyle w:val="LO-normal"/>
              <w:widowControl w:val="0"/>
              <w:ind w:left="0" w:hanging="2"/>
              <w:jc w:val="center"/>
              <w:rPr>
                <w:rFonts w:ascii="Times New Roman" w:eastAsia="Times New Roman" w:hAnsi="Times New Roman" w:cs="Times New Roman"/>
              </w:rPr>
            </w:pPr>
          </w:p>
        </w:tc>
      </w:tr>
      <w:tr w:rsidR="009B6283">
        <w:tc>
          <w:tcPr>
            <w:tcW w:w="7477" w:type="dxa"/>
          </w:tcPr>
          <w:p w:rsidR="009B6283" w:rsidRDefault="005B1CC1">
            <w:pPr>
              <w:pStyle w:val="LO-normal"/>
              <w:widowControl w:val="0"/>
              <w:spacing w:after="200" w:line="276" w:lineRule="auto"/>
              <w:ind w:left="0" w:hanging="2"/>
              <w:rPr>
                <w:b/>
                <w:sz w:val="24"/>
                <w:szCs w:val="24"/>
              </w:rPr>
            </w:pPr>
            <w:r>
              <w:rPr>
                <w:b/>
                <w:sz w:val="24"/>
                <w:szCs w:val="24"/>
              </w:rPr>
              <w:t>UKUPAN  BROJ  PLANIRANIH  SATI  RADA:</w:t>
            </w:r>
          </w:p>
        </w:tc>
        <w:tc>
          <w:tcPr>
            <w:tcW w:w="1810" w:type="dxa"/>
          </w:tcPr>
          <w:p w:rsidR="009B6283" w:rsidRDefault="005B1CC1">
            <w:pPr>
              <w:pStyle w:val="LO-normal"/>
              <w:widowControl w:val="0"/>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160</w:t>
            </w:r>
          </w:p>
        </w:tc>
      </w:tr>
    </w:tbl>
    <w:p w:rsidR="009B6283" w:rsidRDefault="009B6283">
      <w:pPr>
        <w:pStyle w:val="LO-normal"/>
        <w:ind w:left="0" w:hanging="2"/>
      </w:pPr>
    </w:p>
    <w:p w:rsidR="009B6283" w:rsidRDefault="009B6283">
      <w:pPr>
        <w:pStyle w:val="LO-normal"/>
        <w:ind w:left="0" w:hanging="2"/>
      </w:pPr>
    </w:p>
    <w:p w:rsidR="009B6283" w:rsidRDefault="009B6283">
      <w:pPr>
        <w:pStyle w:val="LO-normal"/>
        <w:ind w:left="0" w:hanging="2"/>
      </w:pPr>
    </w:p>
    <w:p w:rsidR="009B6283" w:rsidRDefault="005B1CC1">
      <w:pPr>
        <w:pStyle w:val="LO-normal"/>
        <w:ind w:left="1" w:hanging="3"/>
        <w:rPr>
          <w:color w:val="FF0000"/>
          <w:sz w:val="32"/>
        </w:rPr>
      </w:pPr>
      <w:r>
        <w:rPr>
          <w:b/>
          <w:i/>
          <w:color w:val="FF0000"/>
          <w:sz w:val="32"/>
          <w:szCs w:val="32"/>
        </w:rPr>
        <w:t>LIPANJ</w:t>
      </w:r>
    </w:p>
    <w:tbl>
      <w:tblPr>
        <w:tblW w:w="9288" w:type="dxa"/>
        <w:tblInd w:w="-108" w:type="dxa"/>
        <w:tblLayout w:type="fixed"/>
        <w:tblLook w:val="04A0" w:firstRow="1" w:lastRow="0" w:firstColumn="1" w:lastColumn="0" w:noHBand="0" w:noVBand="1"/>
      </w:tblPr>
      <w:tblGrid>
        <w:gridCol w:w="7478"/>
        <w:gridCol w:w="1810"/>
      </w:tblGrid>
      <w:tr w:rsidR="009B6283">
        <w:tc>
          <w:tcPr>
            <w:tcW w:w="7477" w:type="dxa"/>
          </w:tcPr>
          <w:p w:rsidR="009B6283" w:rsidRDefault="005B1CC1">
            <w:pPr>
              <w:pStyle w:val="LO-normal"/>
              <w:widowControl w:val="0"/>
              <w:ind w:left="1" w:hanging="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SADRŽAJ RADA</w:t>
            </w:r>
          </w:p>
        </w:tc>
        <w:tc>
          <w:tcPr>
            <w:tcW w:w="1810" w:type="dxa"/>
          </w:tcPr>
          <w:p w:rsidR="009B6283" w:rsidRDefault="005B1CC1">
            <w:pPr>
              <w:pStyle w:val="LO-normal"/>
              <w:widowControl w:val="0"/>
              <w:ind w:left="0" w:hanging="2"/>
              <w:jc w:val="center"/>
              <w:rPr>
                <w:rFonts w:ascii="Times New Roman" w:eastAsia="Times New Roman" w:hAnsi="Times New Roman" w:cs="Times New Roman"/>
                <w:b/>
              </w:rPr>
            </w:pPr>
            <w:r>
              <w:rPr>
                <w:rFonts w:ascii="Times New Roman" w:eastAsia="Times New Roman" w:hAnsi="Times New Roman" w:cs="Times New Roman"/>
                <w:b/>
              </w:rPr>
              <w:t>Potreban broj    sati</w:t>
            </w:r>
          </w:p>
        </w:tc>
      </w:tr>
      <w:tr w:rsidR="009B6283">
        <w:tc>
          <w:tcPr>
            <w:tcW w:w="7477" w:type="dxa"/>
          </w:tcPr>
          <w:p w:rsidR="009B6283" w:rsidRDefault="005B1CC1" w:rsidP="005B1CC1">
            <w:pPr>
              <w:pStyle w:val="LO-normal"/>
              <w:widowControl w:val="0"/>
              <w:numPr>
                <w:ilvl w:val="0"/>
                <w:numId w:val="107"/>
              </w:numPr>
              <w:ind w:left="0" w:hanging="2"/>
              <w:rPr>
                <w:b/>
                <w:sz w:val="24"/>
                <w:szCs w:val="24"/>
              </w:rPr>
            </w:pPr>
            <w:r>
              <w:rPr>
                <w:b/>
                <w:sz w:val="24"/>
                <w:szCs w:val="24"/>
              </w:rPr>
              <w:t>POSLOVI PLANIRANJA I PROGRAMIRANJA</w:t>
            </w:r>
          </w:p>
        </w:tc>
        <w:tc>
          <w:tcPr>
            <w:tcW w:w="1810" w:type="dxa"/>
          </w:tcPr>
          <w:p w:rsidR="009B6283" w:rsidRDefault="009B6283">
            <w:pPr>
              <w:pStyle w:val="LO-normal"/>
              <w:widowControl w:val="0"/>
              <w:ind w:left="0" w:hanging="2"/>
              <w:rPr>
                <w:rFonts w:ascii="Times New Roman" w:eastAsia="Times New Roman" w:hAnsi="Times New Roman" w:cs="Times New Roman"/>
              </w:rPr>
            </w:pPr>
          </w:p>
        </w:tc>
      </w:tr>
      <w:tr w:rsidR="009B6283">
        <w:tc>
          <w:tcPr>
            <w:tcW w:w="7477" w:type="dxa"/>
          </w:tcPr>
          <w:p w:rsidR="009B6283" w:rsidRDefault="005B1CC1" w:rsidP="005B1CC1">
            <w:pPr>
              <w:pStyle w:val="LO-normal"/>
              <w:widowControl w:val="0"/>
              <w:numPr>
                <w:ilvl w:val="1"/>
                <w:numId w:val="107"/>
              </w:numPr>
              <w:ind w:left="0" w:hanging="2"/>
            </w:pPr>
            <w:r>
              <w:t>Koordinacija u izradi predmetnih kurikuluma</w:t>
            </w:r>
          </w:p>
        </w:tc>
        <w:tc>
          <w:tcPr>
            <w:tcW w:w="1810" w:type="dxa"/>
          </w:tcPr>
          <w:p w:rsidR="009B6283" w:rsidRDefault="009B6283">
            <w:pPr>
              <w:pStyle w:val="LO-normal"/>
              <w:widowControl w:val="0"/>
              <w:ind w:left="0" w:hanging="2"/>
              <w:jc w:val="center"/>
              <w:rPr>
                <w:rFonts w:ascii="Times New Roman" w:eastAsia="Times New Roman" w:hAnsi="Times New Roman" w:cs="Times New Roman"/>
              </w:rPr>
            </w:pPr>
          </w:p>
        </w:tc>
      </w:tr>
      <w:tr w:rsidR="009B6283">
        <w:tc>
          <w:tcPr>
            <w:tcW w:w="7477" w:type="dxa"/>
          </w:tcPr>
          <w:p w:rsidR="009B6283" w:rsidRDefault="005B1CC1" w:rsidP="005B1CC1">
            <w:pPr>
              <w:pStyle w:val="LO-normal"/>
              <w:widowControl w:val="0"/>
              <w:numPr>
                <w:ilvl w:val="1"/>
                <w:numId w:val="107"/>
              </w:numPr>
              <w:ind w:left="0" w:hanging="2"/>
            </w:pPr>
            <w:r>
              <w:t>Prijedlog plana i zaduženja učitelja</w:t>
            </w:r>
          </w:p>
          <w:p w:rsidR="009B6283" w:rsidRDefault="005B1CC1" w:rsidP="005B1CC1">
            <w:pPr>
              <w:pStyle w:val="LO-normal"/>
              <w:widowControl w:val="0"/>
              <w:numPr>
                <w:ilvl w:val="1"/>
                <w:numId w:val="107"/>
              </w:numPr>
              <w:ind w:left="0" w:hanging="2"/>
            </w:pPr>
            <w:r>
              <w:t>Izrada završnog izvješća za tekuću šk. god.</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10</w:t>
            </w:r>
          </w:p>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10</w:t>
            </w:r>
          </w:p>
        </w:tc>
      </w:tr>
      <w:tr w:rsidR="009B6283">
        <w:tc>
          <w:tcPr>
            <w:tcW w:w="7477" w:type="dxa"/>
          </w:tcPr>
          <w:p w:rsidR="009B6283" w:rsidRDefault="009B6283">
            <w:pPr>
              <w:pStyle w:val="LO-normal"/>
              <w:widowControl w:val="0"/>
              <w:ind w:left="0" w:hanging="2"/>
              <w:rPr>
                <w:rFonts w:ascii="Times New Roman" w:eastAsia="Times New Roman" w:hAnsi="Times New Roman" w:cs="Times New Roman"/>
              </w:rPr>
            </w:pPr>
          </w:p>
        </w:tc>
        <w:tc>
          <w:tcPr>
            <w:tcW w:w="1810" w:type="dxa"/>
          </w:tcPr>
          <w:p w:rsidR="009B6283" w:rsidRDefault="009B6283">
            <w:pPr>
              <w:pStyle w:val="LO-normal"/>
              <w:widowControl w:val="0"/>
              <w:ind w:left="0" w:hanging="2"/>
              <w:jc w:val="center"/>
              <w:rPr>
                <w:rFonts w:ascii="Times New Roman" w:eastAsia="Times New Roman" w:hAnsi="Times New Roman" w:cs="Times New Roman"/>
              </w:rPr>
            </w:pPr>
          </w:p>
        </w:tc>
      </w:tr>
      <w:tr w:rsidR="009B6283">
        <w:tc>
          <w:tcPr>
            <w:tcW w:w="7477" w:type="dxa"/>
          </w:tcPr>
          <w:p w:rsidR="009B6283" w:rsidRDefault="005B1CC1" w:rsidP="005B1CC1">
            <w:pPr>
              <w:pStyle w:val="LO-normal"/>
              <w:widowControl w:val="0"/>
              <w:numPr>
                <w:ilvl w:val="0"/>
                <w:numId w:val="107"/>
              </w:numPr>
              <w:ind w:left="0" w:hanging="2"/>
              <w:rPr>
                <w:b/>
                <w:sz w:val="24"/>
                <w:szCs w:val="24"/>
              </w:rPr>
            </w:pPr>
            <w:r>
              <w:rPr>
                <w:b/>
                <w:sz w:val="24"/>
                <w:szCs w:val="24"/>
              </w:rPr>
              <w:t>POSLOVI ORGANIZACIJE I KOORDINACIJE RADA</w:t>
            </w:r>
          </w:p>
        </w:tc>
        <w:tc>
          <w:tcPr>
            <w:tcW w:w="1810" w:type="dxa"/>
          </w:tcPr>
          <w:p w:rsidR="009B6283" w:rsidRDefault="009B6283">
            <w:pPr>
              <w:pStyle w:val="LO-normal"/>
              <w:widowControl w:val="0"/>
              <w:ind w:left="0" w:hanging="2"/>
              <w:jc w:val="center"/>
              <w:rPr>
                <w:rFonts w:ascii="Times New Roman" w:eastAsia="Times New Roman" w:hAnsi="Times New Roman" w:cs="Times New Roman"/>
              </w:rPr>
            </w:pPr>
          </w:p>
        </w:tc>
      </w:tr>
      <w:tr w:rsidR="009B6283">
        <w:tc>
          <w:tcPr>
            <w:tcW w:w="7477" w:type="dxa"/>
          </w:tcPr>
          <w:p w:rsidR="009B6283" w:rsidRDefault="005B1CC1" w:rsidP="005B1CC1">
            <w:pPr>
              <w:pStyle w:val="LO-normal"/>
              <w:widowControl w:val="0"/>
              <w:numPr>
                <w:ilvl w:val="1"/>
                <w:numId w:val="107"/>
              </w:numPr>
              <w:ind w:left="0" w:hanging="2"/>
            </w:pPr>
            <w:r>
              <w:t>Organizacija i koordinacija upisa učenika u 1. razred</w:t>
            </w:r>
          </w:p>
          <w:p w:rsidR="009B6283" w:rsidRDefault="009B6283">
            <w:pPr>
              <w:pStyle w:val="LO-normal"/>
              <w:widowControl w:val="0"/>
              <w:ind w:left="0" w:firstLine="0"/>
            </w:pP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20</w:t>
            </w:r>
          </w:p>
        </w:tc>
      </w:tr>
      <w:tr w:rsidR="009B6283">
        <w:tc>
          <w:tcPr>
            <w:tcW w:w="7477" w:type="dxa"/>
          </w:tcPr>
          <w:p w:rsidR="009B6283" w:rsidRDefault="005B1CC1" w:rsidP="005B1CC1">
            <w:pPr>
              <w:pStyle w:val="LO-normal"/>
              <w:widowControl w:val="0"/>
              <w:numPr>
                <w:ilvl w:val="0"/>
                <w:numId w:val="107"/>
              </w:numPr>
              <w:ind w:left="0" w:hanging="2"/>
              <w:rPr>
                <w:b/>
                <w:sz w:val="24"/>
                <w:szCs w:val="24"/>
              </w:rPr>
            </w:pPr>
            <w:r>
              <w:rPr>
                <w:b/>
                <w:sz w:val="24"/>
                <w:szCs w:val="24"/>
              </w:rPr>
              <w:t>PRAĆENJE REALIZACIJE PLANIRANOG RADA ŠKOLE</w:t>
            </w:r>
          </w:p>
        </w:tc>
        <w:tc>
          <w:tcPr>
            <w:tcW w:w="1810" w:type="dxa"/>
          </w:tcPr>
          <w:p w:rsidR="009B6283" w:rsidRDefault="009B6283">
            <w:pPr>
              <w:pStyle w:val="LO-normal"/>
              <w:widowControl w:val="0"/>
              <w:ind w:left="0" w:hanging="2"/>
              <w:jc w:val="center"/>
              <w:rPr>
                <w:rFonts w:ascii="Times New Roman" w:eastAsia="Times New Roman" w:hAnsi="Times New Roman" w:cs="Times New Roman"/>
              </w:rPr>
            </w:pPr>
          </w:p>
        </w:tc>
      </w:tr>
      <w:tr w:rsidR="009B6283">
        <w:tc>
          <w:tcPr>
            <w:tcW w:w="7477" w:type="dxa"/>
          </w:tcPr>
          <w:p w:rsidR="009B6283" w:rsidRDefault="005B1CC1" w:rsidP="005B1CC1">
            <w:pPr>
              <w:pStyle w:val="LO-normal"/>
              <w:widowControl w:val="0"/>
              <w:numPr>
                <w:ilvl w:val="1"/>
                <w:numId w:val="107"/>
              </w:numPr>
              <w:ind w:left="0" w:hanging="2"/>
            </w:pPr>
            <w:r>
              <w:t>Praćenje i koordinacija rada administrativne službe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5</w:t>
            </w:r>
          </w:p>
        </w:tc>
      </w:tr>
      <w:tr w:rsidR="009B6283">
        <w:tc>
          <w:tcPr>
            <w:tcW w:w="7477" w:type="dxa"/>
          </w:tcPr>
          <w:p w:rsidR="009B6283" w:rsidRDefault="005B1CC1" w:rsidP="005B1CC1">
            <w:pPr>
              <w:pStyle w:val="LO-normal"/>
              <w:widowControl w:val="0"/>
              <w:numPr>
                <w:ilvl w:val="1"/>
                <w:numId w:val="107"/>
              </w:numPr>
              <w:ind w:left="0" w:hanging="2"/>
            </w:pPr>
            <w:r>
              <w:t>Praćenje i koordinacija tehničke službe</w:t>
            </w:r>
          </w:p>
        </w:tc>
        <w:tc>
          <w:tcPr>
            <w:tcW w:w="1810" w:type="dxa"/>
          </w:tcPr>
          <w:p w:rsidR="009B6283" w:rsidRDefault="009B6283">
            <w:pPr>
              <w:pStyle w:val="LO-normal"/>
              <w:widowControl w:val="0"/>
              <w:ind w:left="0" w:hanging="2"/>
              <w:jc w:val="center"/>
              <w:rPr>
                <w:rFonts w:ascii="Times New Roman" w:eastAsia="Times New Roman" w:hAnsi="Times New Roman" w:cs="Times New Roman"/>
              </w:rPr>
            </w:pPr>
          </w:p>
        </w:tc>
      </w:tr>
      <w:tr w:rsidR="009B6283">
        <w:tc>
          <w:tcPr>
            <w:tcW w:w="7477" w:type="dxa"/>
          </w:tcPr>
          <w:p w:rsidR="009B6283" w:rsidRDefault="005B1CC1" w:rsidP="005B1CC1">
            <w:pPr>
              <w:pStyle w:val="LO-normal"/>
              <w:widowControl w:val="0"/>
              <w:numPr>
                <w:ilvl w:val="1"/>
                <w:numId w:val="107"/>
              </w:numPr>
              <w:ind w:left="0" w:hanging="2"/>
            </w:pPr>
            <w:r>
              <w:t>Praćenje i analiza suradnje s institucijama izvan škole</w:t>
            </w:r>
          </w:p>
          <w:p w:rsidR="009B6283" w:rsidRDefault="009B6283">
            <w:pPr>
              <w:pStyle w:val="LO-normal"/>
              <w:widowControl w:val="0"/>
              <w:ind w:left="0" w:firstLine="0"/>
            </w:pP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5</w:t>
            </w:r>
          </w:p>
        </w:tc>
      </w:tr>
      <w:tr w:rsidR="009B6283">
        <w:tc>
          <w:tcPr>
            <w:tcW w:w="7477" w:type="dxa"/>
          </w:tcPr>
          <w:p w:rsidR="009B6283" w:rsidRDefault="005B1CC1" w:rsidP="005B1CC1">
            <w:pPr>
              <w:pStyle w:val="LO-normal"/>
              <w:widowControl w:val="0"/>
              <w:numPr>
                <w:ilvl w:val="0"/>
                <w:numId w:val="107"/>
              </w:numPr>
              <w:ind w:left="0" w:hanging="2"/>
              <w:rPr>
                <w:b/>
                <w:sz w:val="24"/>
                <w:szCs w:val="24"/>
              </w:rPr>
            </w:pPr>
            <w:r>
              <w:rPr>
                <w:b/>
                <w:sz w:val="24"/>
                <w:szCs w:val="24"/>
              </w:rPr>
              <w:t>RAD U STRUČNIM I KOLEGIJALNIM TIJELIMA ŠKOLE</w:t>
            </w:r>
          </w:p>
        </w:tc>
        <w:tc>
          <w:tcPr>
            <w:tcW w:w="1810" w:type="dxa"/>
          </w:tcPr>
          <w:p w:rsidR="009B6283" w:rsidRDefault="009B6283">
            <w:pPr>
              <w:pStyle w:val="LO-normal"/>
              <w:widowControl w:val="0"/>
              <w:ind w:left="0" w:hanging="2"/>
              <w:jc w:val="center"/>
              <w:rPr>
                <w:rFonts w:ascii="Times New Roman" w:eastAsia="Times New Roman" w:hAnsi="Times New Roman" w:cs="Times New Roman"/>
              </w:rPr>
            </w:pPr>
          </w:p>
        </w:tc>
      </w:tr>
      <w:tr w:rsidR="009B6283">
        <w:tc>
          <w:tcPr>
            <w:tcW w:w="7477" w:type="dxa"/>
          </w:tcPr>
          <w:p w:rsidR="009B6283" w:rsidRDefault="005B1CC1" w:rsidP="005B1CC1">
            <w:pPr>
              <w:pStyle w:val="LO-normal"/>
              <w:widowControl w:val="0"/>
              <w:numPr>
                <w:ilvl w:val="1"/>
                <w:numId w:val="107"/>
              </w:numPr>
              <w:ind w:left="0" w:hanging="2"/>
            </w:pPr>
            <w:r>
              <w:t>Planiranje, pripremanje i vođenje sjednica kolegijalnih i stručnih tijela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3</w:t>
            </w:r>
          </w:p>
        </w:tc>
      </w:tr>
      <w:tr w:rsidR="009B6283">
        <w:tc>
          <w:tcPr>
            <w:tcW w:w="7477" w:type="dxa"/>
          </w:tcPr>
          <w:p w:rsidR="009B6283" w:rsidRDefault="005B1CC1" w:rsidP="005B1CC1">
            <w:pPr>
              <w:pStyle w:val="LO-normal"/>
              <w:widowControl w:val="0"/>
              <w:numPr>
                <w:ilvl w:val="1"/>
                <w:numId w:val="107"/>
              </w:numPr>
              <w:ind w:left="0" w:hanging="2"/>
            </w:pPr>
            <w:r>
              <w:t>Suradnja sa Sindikalnom podružnicom škole</w:t>
            </w:r>
          </w:p>
          <w:p w:rsidR="009B6283" w:rsidRDefault="009B6283">
            <w:pPr>
              <w:pStyle w:val="LO-normal"/>
              <w:widowControl w:val="0"/>
              <w:ind w:left="0" w:firstLine="0"/>
            </w:pP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rsidP="005B1CC1">
            <w:pPr>
              <w:pStyle w:val="LO-normal"/>
              <w:widowControl w:val="0"/>
              <w:numPr>
                <w:ilvl w:val="0"/>
                <w:numId w:val="107"/>
              </w:numPr>
              <w:ind w:left="0" w:hanging="2"/>
              <w:rPr>
                <w:b/>
                <w:sz w:val="24"/>
                <w:szCs w:val="24"/>
              </w:rPr>
            </w:pPr>
            <w:r>
              <w:rPr>
                <w:b/>
                <w:sz w:val="24"/>
                <w:szCs w:val="24"/>
              </w:rPr>
              <w:t>RAD S UČENICIMA, UČITELJIMA, STRUČNIM SURADNICIMA I RODITELJIMA</w:t>
            </w:r>
          </w:p>
        </w:tc>
        <w:tc>
          <w:tcPr>
            <w:tcW w:w="1810" w:type="dxa"/>
          </w:tcPr>
          <w:p w:rsidR="009B6283" w:rsidRDefault="009B6283">
            <w:pPr>
              <w:pStyle w:val="LO-normal"/>
              <w:widowControl w:val="0"/>
              <w:ind w:left="0" w:hanging="2"/>
              <w:jc w:val="center"/>
              <w:rPr>
                <w:rFonts w:ascii="Times New Roman" w:eastAsia="Times New Roman" w:hAnsi="Times New Roman" w:cs="Times New Roman"/>
              </w:rPr>
            </w:pPr>
          </w:p>
        </w:tc>
      </w:tr>
      <w:tr w:rsidR="009B6283">
        <w:tc>
          <w:tcPr>
            <w:tcW w:w="7477" w:type="dxa"/>
          </w:tcPr>
          <w:p w:rsidR="009B6283" w:rsidRDefault="005B1CC1" w:rsidP="005B1CC1">
            <w:pPr>
              <w:pStyle w:val="LO-normal"/>
              <w:widowControl w:val="0"/>
              <w:numPr>
                <w:ilvl w:val="1"/>
                <w:numId w:val="107"/>
              </w:numPr>
              <w:ind w:left="0" w:hanging="2"/>
            </w:pPr>
            <w:r>
              <w:t>Suradnja i pomoć  pri realizaciji poslova svih djelatnika škole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20</w:t>
            </w:r>
          </w:p>
        </w:tc>
      </w:tr>
      <w:tr w:rsidR="009B6283">
        <w:tc>
          <w:tcPr>
            <w:tcW w:w="7477" w:type="dxa"/>
          </w:tcPr>
          <w:p w:rsidR="009B6283" w:rsidRDefault="005B1CC1" w:rsidP="005B1CC1">
            <w:pPr>
              <w:pStyle w:val="LO-normal"/>
              <w:widowControl w:val="0"/>
              <w:numPr>
                <w:ilvl w:val="1"/>
                <w:numId w:val="107"/>
              </w:numPr>
              <w:ind w:left="0" w:hanging="2"/>
            </w:pPr>
            <w:r>
              <w:t>Briga o sigurnosti, pravima i obvezama svih zaposlenika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1</w:t>
            </w:r>
          </w:p>
        </w:tc>
      </w:tr>
      <w:tr w:rsidR="009B6283">
        <w:tc>
          <w:tcPr>
            <w:tcW w:w="7477" w:type="dxa"/>
          </w:tcPr>
          <w:p w:rsidR="009B6283" w:rsidRDefault="005B1CC1" w:rsidP="005B1CC1">
            <w:pPr>
              <w:pStyle w:val="LO-normal"/>
              <w:widowControl w:val="0"/>
              <w:numPr>
                <w:ilvl w:val="1"/>
                <w:numId w:val="107"/>
              </w:numPr>
              <w:ind w:left="0" w:hanging="2"/>
            </w:pPr>
            <w:r>
              <w:t>Savjetodavni rad s roditeljima/individualno i skupno/</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14</w:t>
            </w:r>
          </w:p>
        </w:tc>
      </w:tr>
      <w:tr w:rsidR="009B6283">
        <w:tc>
          <w:tcPr>
            <w:tcW w:w="7477" w:type="dxa"/>
          </w:tcPr>
          <w:p w:rsidR="009B6283" w:rsidRDefault="009B6283">
            <w:pPr>
              <w:pStyle w:val="LO-normal"/>
              <w:widowControl w:val="0"/>
              <w:spacing w:after="200" w:line="276" w:lineRule="auto"/>
              <w:ind w:left="0" w:hanging="2"/>
            </w:pPr>
          </w:p>
        </w:tc>
        <w:tc>
          <w:tcPr>
            <w:tcW w:w="1810" w:type="dxa"/>
          </w:tcPr>
          <w:p w:rsidR="009B6283" w:rsidRDefault="009B6283">
            <w:pPr>
              <w:pStyle w:val="LO-normal"/>
              <w:widowControl w:val="0"/>
              <w:ind w:left="0" w:hanging="2"/>
              <w:jc w:val="center"/>
              <w:rPr>
                <w:rFonts w:ascii="Times New Roman" w:eastAsia="Times New Roman" w:hAnsi="Times New Roman" w:cs="Times New Roman"/>
              </w:rPr>
            </w:pPr>
          </w:p>
        </w:tc>
      </w:tr>
      <w:tr w:rsidR="009B6283">
        <w:tc>
          <w:tcPr>
            <w:tcW w:w="7477" w:type="dxa"/>
          </w:tcPr>
          <w:p w:rsidR="009B6283" w:rsidRDefault="005B1CC1" w:rsidP="005B1CC1">
            <w:pPr>
              <w:pStyle w:val="LO-normal"/>
              <w:widowControl w:val="0"/>
              <w:numPr>
                <w:ilvl w:val="0"/>
                <w:numId w:val="107"/>
              </w:numPr>
              <w:ind w:left="0" w:hanging="2"/>
              <w:rPr>
                <w:b/>
                <w:sz w:val="24"/>
                <w:szCs w:val="24"/>
              </w:rPr>
            </w:pPr>
            <w:r>
              <w:rPr>
                <w:b/>
                <w:sz w:val="24"/>
                <w:szCs w:val="24"/>
              </w:rPr>
              <w:t>ADMINISTRATIVNO – UPRAVNI I RAČUNOVODSTVENI POSLOVI</w:t>
            </w:r>
          </w:p>
        </w:tc>
        <w:tc>
          <w:tcPr>
            <w:tcW w:w="1810" w:type="dxa"/>
          </w:tcPr>
          <w:p w:rsidR="009B6283" w:rsidRDefault="009B6283">
            <w:pPr>
              <w:pStyle w:val="LO-normal"/>
              <w:widowControl w:val="0"/>
              <w:ind w:left="0" w:hanging="2"/>
              <w:jc w:val="center"/>
              <w:rPr>
                <w:rFonts w:ascii="Times New Roman" w:eastAsia="Times New Roman" w:hAnsi="Times New Roman" w:cs="Times New Roman"/>
              </w:rPr>
            </w:pPr>
          </w:p>
        </w:tc>
      </w:tr>
      <w:tr w:rsidR="009B6283">
        <w:tc>
          <w:tcPr>
            <w:tcW w:w="7477" w:type="dxa"/>
          </w:tcPr>
          <w:p w:rsidR="009B6283" w:rsidRDefault="005B1CC1" w:rsidP="005B1CC1">
            <w:pPr>
              <w:pStyle w:val="LO-normal"/>
              <w:widowControl w:val="0"/>
              <w:numPr>
                <w:ilvl w:val="1"/>
                <w:numId w:val="107"/>
              </w:numPr>
              <w:ind w:left="0" w:hanging="2"/>
            </w:pPr>
            <w:r>
              <w:t>Rad i suradnja s tajnikom škole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15</w:t>
            </w:r>
          </w:p>
        </w:tc>
      </w:tr>
      <w:tr w:rsidR="009B6283">
        <w:tc>
          <w:tcPr>
            <w:tcW w:w="7477" w:type="dxa"/>
          </w:tcPr>
          <w:p w:rsidR="009B6283" w:rsidRDefault="005B1CC1" w:rsidP="005B1CC1">
            <w:pPr>
              <w:pStyle w:val="LO-normal"/>
              <w:widowControl w:val="0"/>
              <w:numPr>
                <w:ilvl w:val="1"/>
                <w:numId w:val="107"/>
              </w:numPr>
              <w:ind w:left="0" w:hanging="2"/>
            </w:pPr>
            <w:r>
              <w:lastRenderedPageBreak/>
              <w:t>Provedba zakonskih i podzakonskih akata te naputaka MZO-a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10</w:t>
            </w:r>
          </w:p>
        </w:tc>
      </w:tr>
      <w:tr w:rsidR="009B6283">
        <w:tc>
          <w:tcPr>
            <w:tcW w:w="7477" w:type="dxa"/>
          </w:tcPr>
          <w:p w:rsidR="009B6283" w:rsidRDefault="005B1CC1" w:rsidP="005B1CC1">
            <w:pPr>
              <w:pStyle w:val="LO-normal"/>
              <w:widowControl w:val="0"/>
              <w:numPr>
                <w:ilvl w:val="1"/>
                <w:numId w:val="107"/>
              </w:numPr>
              <w:ind w:left="0" w:hanging="2"/>
            </w:pPr>
            <w:r>
              <w:t>Usklađivanje i provedba općih i pojedinačnih akata škole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5</w:t>
            </w:r>
          </w:p>
        </w:tc>
      </w:tr>
      <w:tr w:rsidR="009B6283">
        <w:tc>
          <w:tcPr>
            <w:tcW w:w="7477" w:type="dxa"/>
          </w:tcPr>
          <w:p w:rsidR="009B6283" w:rsidRDefault="005B1CC1" w:rsidP="005B1CC1">
            <w:pPr>
              <w:pStyle w:val="LO-normal"/>
              <w:widowControl w:val="0"/>
              <w:numPr>
                <w:ilvl w:val="1"/>
                <w:numId w:val="107"/>
              </w:numPr>
              <w:ind w:left="0" w:hanging="2"/>
            </w:pPr>
            <w:r>
              <w:t>Provođenje raznih natječaja za potrebe škole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rsidP="005B1CC1">
            <w:pPr>
              <w:pStyle w:val="LO-normal"/>
              <w:widowControl w:val="0"/>
              <w:numPr>
                <w:ilvl w:val="1"/>
                <w:numId w:val="107"/>
              </w:numPr>
              <w:ind w:left="0" w:hanging="2"/>
            </w:pPr>
            <w:r>
              <w:t>Poslovi zastupanja škole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5</w:t>
            </w:r>
          </w:p>
        </w:tc>
      </w:tr>
      <w:tr w:rsidR="009B6283">
        <w:tc>
          <w:tcPr>
            <w:tcW w:w="7477" w:type="dxa"/>
          </w:tcPr>
          <w:p w:rsidR="009B6283" w:rsidRDefault="005B1CC1" w:rsidP="005B1CC1">
            <w:pPr>
              <w:pStyle w:val="LO-normal"/>
              <w:widowControl w:val="0"/>
              <w:numPr>
                <w:ilvl w:val="1"/>
                <w:numId w:val="107"/>
              </w:numPr>
              <w:ind w:left="0" w:hanging="2"/>
            </w:pPr>
            <w:r>
              <w:t>Rad i suradnja s računovođom škole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5</w:t>
            </w:r>
          </w:p>
        </w:tc>
      </w:tr>
      <w:tr w:rsidR="009B6283">
        <w:tc>
          <w:tcPr>
            <w:tcW w:w="7477" w:type="dxa"/>
          </w:tcPr>
          <w:p w:rsidR="009B6283" w:rsidRDefault="005B1CC1" w:rsidP="005B1CC1">
            <w:pPr>
              <w:pStyle w:val="LO-normal"/>
              <w:widowControl w:val="0"/>
              <w:numPr>
                <w:ilvl w:val="1"/>
                <w:numId w:val="107"/>
              </w:numPr>
              <w:ind w:left="0" w:hanging="2"/>
            </w:pPr>
            <w:r>
              <w:t>Kontrola i nadzor računovodstvenog poslovanja</w:t>
            </w:r>
          </w:p>
          <w:p w:rsidR="009B6283" w:rsidRDefault="009B6283">
            <w:pPr>
              <w:pStyle w:val="LO-normal"/>
              <w:widowControl w:val="0"/>
              <w:ind w:left="0" w:firstLine="0"/>
            </w:pP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6</w:t>
            </w:r>
          </w:p>
        </w:tc>
      </w:tr>
      <w:tr w:rsidR="009B6283">
        <w:tc>
          <w:tcPr>
            <w:tcW w:w="7477" w:type="dxa"/>
          </w:tcPr>
          <w:p w:rsidR="009B6283" w:rsidRDefault="005B1CC1" w:rsidP="005B1CC1">
            <w:pPr>
              <w:pStyle w:val="LO-normal"/>
              <w:widowControl w:val="0"/>
              <w:numPr>
                <w:ilvl w:val="0"/>
                <w:numId w:val="107"/>
              </w:numPr>
              <w:ind w:left="0" w:hanging="2"/>
              <w:rPr>
                <w:b/>
                <w:sz w:val="24"/>
                <w:szCs w:val="24"/>
              </w:rPr>
            </w:pPr>
            <w:r>
              <w:rPr>
                <w:b/>
                <w:sz w:val="24"/>
                <w:szCs w:val="24"/>
              </w:rPr>
              <w:t>SURADNJA S UDRUGAMA, USTANOVAMA I INSTITUCIJAMA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11</w:t>
            </w:r>
          </w:p>
        </w:tc>
      </w:tr>
      <w:tr w:rsidR="009B6283">
        <w:trPr>
          <w:cantSplit/>
        </w:trPr>
        <w:tc>
          <w:tcPr>
            <w:tcW w:w="7477" w:type="dxa"/>
          </w:tcPr>
          <w:p w:rsidR="009B6283" w:rsidRDefault="005B1CC1" w:rsidP="005B1CC1">
            <w:pPr>
              <w:pStyle w:val="LO-normal"/>
              <w:widowControl w:val="0"/>
              <w:numPr>
                <w:ilvl w:val="1"/>
                <w:numId w:val="107"/>
              </w:numPr>
              <w:ind w:left="0" w:hanging="2"/>
            </w:pPr>
            <w:r>
              <w:t>Predstavljanje škole</w:t>
            </w:r>
          </w:p>
        </w:tc>
        <w:tc>
          <w:tcPr>
            <w:tcW w:w="1810" w:type="dxa"/>
            <w:vMerge w:val="restart"/>
          </w:tcPr>
          <w:p w:rsidR="009B6283" w:rsidRDefault="009B6283">
            <w:pPr>
              <w:pStyle w:val="LO-normal"/>
              <w:widowControl w:val="0"/>
              <w:ind w:left="0" w:hanging="2"/>
              <w:jc w:val="center"/>
              <w:rPr>
                <w:rFonts w:ascii="Times New Roman" w:eastAsia="Times New Roman" w:hAnsi="Times New Roman" w:cs="Times New Roman"/>
              </w:rPr>
            </w:pPr>
          </w:p>
        </w:tc>
      </w:tr>
      <w:tr w:rsidR="009B6283">
        <w:trPr>
          <w:cantSplit/>
        </w:trPr>
        <w:tc>
          <w:tcPr>
            <w:tcW w:w="7477" w:type="dxa"/>
          </w:tcPr>
          <w:p w:rsidR="009B6283" w:rsidRDefault="005B1CC1" w:rsidP="005B1CC1">
            <w:pPr>
              <w:pStyle w:val="LO-normal"/>
              <w:widowControl w:val="0"/>
              <w:numPr>
                <w:ilvl w:val="1"/>
                <w:numId w:val="107"/>
              </w:numPr>
              <w:ind w:left="0" w:hanging="2"/>
            </w:pPr>
            <w:r>
              <w:t>Suradnja s Ministarstvom znanosti i obrazovanja</w:t>
            </w:r>
          </w:p>
        </w:tc>
        <w:tc>
          <w:tcPr>
            <w:tcW w:w="1810" w:type="dxa"/>
            <w:vMerge/>
          </w:tcPr>
          <w:p w:rsidR="009B6283" w:rsidRDefault="009B6283">
            <w:pPr>
              <w:ind w:left="0" w:hanging="2"/>
            </w:pPr>
          </w:p>
        </w:tc>
      </w:tr>
      <w:tr w:rsidR="009B6283">
        <w:trPr>
          <w:cantSplit/>
        </w:trPr>
        <w:tc>
          <w:tcPr>
            <w:tcW w:w="7477" w:type="dxa"/>
          </w:tcPr>
          <w:p w:rsidR="009B6283" w:rsidRDefault="005B1CC1" w:rsidP="005B1CC1">
            <w:pPr>
              <w:pStyle w:val="LO-normal"/>
              <w:widowControl w:val="0"/>
              <w:numPr>
                <w:ilvl w:val="1"/>
                <w:numId w:val="107"/>
              </w:numPr>
              <w:ind w:left="0" w:hanging="2"/>
            </w:pPr>
            <w:r>
              <w:t>Suradnja s Agencijom za odgoj i obrazovanje</w:t>
            </w:r>
          </w:p>
        </w:tc>
        <w:tc>
          <w:tcPr>
            <w:tcW w:w="1810" w:type="dxa"/>
            <w:vMerge/>
          </w:tcPr>
          <w:p w:rsidR="009B6283" w:rsidRDefault="009B6283">
            <w:pPr>
              <w:ind w:left="0" w:hanging="2"/>
            </w:pPr>
          </w:p>
        </w:tc>
      </w:tr>
      <w:tr w:rsidR="009B6283">
        <w:trPr>
          <w:cantSplit/>
        </w:trPr>
        <w:tc>
          <w:tcPr>
            <w:tcW w:w="7477" w:type="dxa"/>
          </w:tcPr>
          <w:p w:rsidR="009B6283" w:rsidRDefault="005B1CC1" w:rsidP="005B1CC1">
            <w:pPr>
              <w:pStyle w:val="LO-normal"/>
              <w:widowControl w:val="0"/>
              <w:numPr>
                <w:ilvl w:val="1"/>
                <w:numId w:val="107"/>
              </w:numPr>
              <w:ind w:left="0" w:hanging="2"/>
            </w:pPr>
            <w:r>
              <w:t>Suradnja s Nacionalnim centrom za vanjsko vrednovanje obrazovanja</w:t>
            </w:r>
          </w:p>
        </w:tc>
        <w:tc>
          <w:tcPr>
            <w:tcW w:w="1810" w:type="dxa"/>
            <w:vMerge/>
          </w:tcPr>
          <w:p w:rsidR="009B6283" w:rsidRDefault="009B6283">
            <w:pPr>
              <w:ind w:left="0" w:hanging="2"/>
            </w:pPr>
          </w:p>
        </w:tc>
      </w:tr>
      <w:tr w:rsidR="009B6283">
        <w:trPr>
          <w:cantSplit/>
        </w:trPr>
        <w:tc>
          <w:tcPr>
            <w:tcW w:w="7477" w:type="dxa"/>
          </w:tcPr>
          <w:p w:rsidR="009B6283" w:rsidRDefault="005B1CC1" w:rsidP="005B1CC1">
            <w:pPr>
              <w:pStyle w:val="LO-normal"/>
              <w:widowControl w:val="0"/>
              <w:numPr>
                <w:ilvl w:val="1"/>
                <w:numId w:val="107"/>
              </w:numPr>
              <w:ind w:left="0" w:hanging="2"/>
            </w:pPr>
            <w:r>
              <w:t>Suradnja  s Agencijom za mobilnost i programe EU</w:t>
            </w:r>
          </w:p>
        </w:tc>
        <w:tc>
          <w:tcPr>
            <w:tcW w:w="1810" w:type="dxa"/>
            <w:vMerge/>
          </w:tcPr>
          <w:p w:rsidR="009B6283" w:rsidRDefault="009B6283">
            <w:pPr>
              <w:ind w:left="0" w:hanging="2"/>
            </w:pPr>
          </w:p>
        </w:tc>
      </w:tr>
      <w:tr w:rsidR="009B6283">
        <w:trPr>
          <w:cantSplit/>
        </w:trPr>
        <w:tc>
          <w:tcPr>
            <w:tcW w:w="7477" w:type="dxa"/>
          </w:tcPr>
          <w:p w:rsidR="009B6283" w:rsidRDefault="005B1CC1" w:rsidP="005B1CC1">
            <w:pPr>
              <w:pStyle w:val="LO-normal"/>
              <w:widowControl w:val="0"/>
              <w:numPr>
                <w:ilvl w:val="1"/>
                <w:numId w:val="107"/>
              </w:numPr>
              <w:ind w:left="0" w:hanging="2"/>
            </w:pPr>
            <w:r>
              <w:t>Suradnja s Uredom državne uprave</w:t>
            </w:r>
          </w:p>
        </w:tc>
        <w:tc>
          <w:tcPr>
            <w:tcW w:w="1810" w:type="dxa"/>
            <w:vMerge/>
          </w:tcPr>
          <w:p w:rsidR="009B6283" w:rsidRDefault="009B6283">
            <w:pPr>
              <w:ind w:left="0" w:hanging="2"/>
            </w:pPr>
          </w:p>
        </w:tc>
      </w:tr>
      <w:tr w:rsidR="009B6283">
        <w:trPr>
          <w:cantSplit/>
        </w:trPr>
        <w:tc>
          <w:tcPr>
            <w:tcW w:w="7477" w:type="dxa"/>
          </w:tcPr>
          <w:p w:rsidR="009B6283" w:rsidRDefault="005B1CC1" w:rsidP="005B1CC1">
            <w:pPr>
              <w:pStyle w:val="LO-normal"/>
              <w:widowControl w:val="0"/>
              <w:numPr>
                <w:ilvl w:val="1"/>
                <w:numId w:val="107"/>
              </w:numPr>
              <w:ind w:left="0" w:hanging="2"/>
            </w:pPr>
            <w:r>
              <w:t>Suradnja s osnivačem</w:t>
            </w:r>
          </w:p>
        </w:tc>
        <w:tc>
          <w:tcPr>
            <w:tcW w:w="1810" w:type="dxa"/>
            <w:vMerge/>
          </w:tcPr>
          <w:p w:rsidR="009B6283" w:rsidRDefault="009B6283">
            <w:pPr>
              <w:ind w:left="0" w:hanging="2"/>
            </w:pPr>
          </w:p>
        </w:tc>
      </w:tr>
      <w:tr w:rsidR="009B6283">
        <w:trPr>
          <w:cantSplit/>
        </w:trPr>
        <w:tc>
          <w:tcPr>
            <w:tcW w:w="7477" w:type="dxa"/>
          </w:tcPr>
          <w:p w:rsidR="009B6283" w:rsidRDefault="005B1CC1" w:rsidP="005B1CC1">
            <w:pPr>
              <w:pStyle w:val="LO-normal"/>
              <w:widowControl w:val="0"/>
              <w:numPr>
                <w:ilvl w:val="1"/>
                <w:numId w:val="107"/>
              </w:numPr>
              <w:ind w:left="0" w:hanging="2"/>
            </w:pPr>
            <w:r>
              <w:t>Suradnja sa Zavodom za zapošljava</w:t>
            </w:r>
            <w:r>
              <w:t>nje</w:t>
            </w:r>
          </w:p>
        </w:tc>
        <w:tc>
          <w:tcPr>
            <w:tcW w:w="1810" w:type="dxa"/>
            <w:vMerge/>
          </w:tcPr>
          <w:p w:rsidR="009B6283" w:rsidRDefault="009B6283">
            <w:pPr>
              <w:ind w:left="0" w:hanging="2"/>
            </w:pPr>
          </w:p>
        </w:tc>
      </w:tr>
      <w:tr w:rsidR="009B6283">
        <w:trPr>
          <w:cantSplit/>
        </w:trPr>
        <w:tc>
          <w:tcPr>
            <w:tcW w:w="7477" w:type="dxa"/>
          </w:tcPr>
          <w:p w:rsidR="009B6283" w:rsidRDefault="005B1CC1" w:rsidP="005B1CC1">
            <w:pPr>
              <w:pStyle w:val="LO-normal"/>
              <w:widowControl w:val="0"/>
              <w:numPr>
                <w:ilvl w:val="1"/>
                <w:numId w:val="107"/>
              </w:numPr>
              <w:ind w:left="0" w:hanging="2"/>
            </w:pPr>
            <w:r>
              <w:t>Suradnja sa Zavodom za javno zdravstvo</w:t>
            </w:r>
          </w:p>
        </w:tc>
        <w:tc>
          <w:tcPr>
            <w:tcW w:w="1810" w:type="dxa"/>
            <w:vMerge/>
          </w:tcPr>
          <w:p w:rsidR="009B6283" w:rsidRDefault="009B6283">
            <w:pPr>
              <w:ind w:left="0" w:hanging="2"/>
            </w:pPr>
          </w:p>
        </w:tc>
      </w:tr>
      <w:tr w:rsidR="009B6283">
        <w:trPr>
          <w:cantSplit/>
        </w:trPr>
        <w:tc>
          <w:tcPr>
            <w:tcW w:w="7477" w:type="dxa"/>
          </w:tcPr>
          <w:p w:rsidR="009B6283" w:rsidRDefault="005B1CC1" w:rsidP="005B1CC1">
            <w:pPr>
              <w:pStyle w:val="LO-normal"/>
              <w:widowControl w:val="0"/>
              <w:numPr>
                <w:ilvl w:val="1"/>
                <w:numId w:val="107"/>
              </w:numPr>
              <w:ind w:left="0" w:hanging="2"/>
            </w:pPr>
            <w:r>
              <w:t>Suradnja s Centrom za socijalnu skrb</w:t>
            </w:r>
          </w:p>
        </w:tc>
        <w:tc>
          <w:tcPr>
            <w:tcW w:w="1810" w:type="dxa"/>
            <w:vMerge/>
          </w:tcPr>
          <w:p w:rsidR="009B6283" w:rsidRDefault="009B6283">
            <w:pPr>
              <w:ind w:left="0" w:hanging="2"/>
            </w:pPr>
          </w:p>
        </w:tc>
      </w:tr>
      <w:tr w:rsidR="009B6283">
        <w:trPr>
          <w:cantSplit/>
        </w:trPr>
        <w:tc>
          <w:tcPr>
            <w:tcW w:w="7477" w:type="dxa"/>
          </w:tcPr>
          <w:p w:rsidR="009B6283" w:rsidRDefault="005B1CC1" w:rsidP="005B1CC1">
            <w:pPr>
              <w:pStyle w:val="LO-normal"/>
              <w:widowControl w:val="0"/>
              <w:numPr>
                <w:ilvl w:val="1"/>
                <w:numId w:val="107"/>
              </w:numPr>
              <w:ind w:left="0" w:hanging="2"/>
            </w:pPr>
            <w:r>
              <w:t>Suradnja s Obiteljskim centrom</w:t>
            </w:r>
          </w:p>
        </w:tc>
        <w:tc>
          <w:tcPr>
            <w:tcW w:w="1810" w:type="dxa"/>
            <w:vMerge/>
          </w:tcPr>
          <w:p w:rsidR="009B6283" w:rsidRDefault="009B6283">
            <w:pPr>
              <w:ind w:left="0" w:hanging="2"/>
            </w:pPr>
          </w:p>
        </w:tc>
      </w:tr>
      <w:tr w:rsidR="009B6283">
        <w:trPr>
          <w:cantSplit/>
        </w:trPr>
        <w:tc>
          <w:tcPr>
            <w:tcW w:w="7477" w:type="dxa"/>
          </w:tcPr>
          <w:p w:rsidR="009B6283" w:rsidRDefault="005B1CC1" w:rsidP="005B1CC1">
            <w:pPr>
              <w:pStyle w:val="LO-normal"/>
              <w:widowControl w:val="0"/>
              <w:numPr>
                <w:ilvl w:val="1"/>
                <w:numId w:val="107"/>
              </w:numPr>
              <w:ind w:left="0" w:hanging="2"/>
            </w:pPr>
            <w:r>
              <w:t>Suradnja s Policijskom upravom</w:t>
            </w:r>
          </w:p>
        </w:tc>
        <w:tc>
          <w:tcPr>
            <w:tcW w:w="1810" w:type="dxa"/>
            <w:vMerge/>
          </w:tcPr>
          <w:p w:rsidR="009B6283" w:rsidRDefault="009B6283">
            <w:pPr>
              <w:ind w:left="0" w:hanging="2"/>
            </w:pPr>
          </w:p>
        </w:tc>
      </w:tr>
      <w:tr w:rsidR="009B6283">
        <w:trPr>
          <w:cantSplit/>
        </w:trPr>
        <w:tc>
          <w:tcPr>
            <w:tcW w:w="7477" w:type="dxa"/>
          </w:tcPr>
          <w:p w:rsidR="009B6283" w:rsidRDefault="005B1CC1" w:rsidP="005B1CC1">
            <w:pPr>
              <w:pStyle w:val="LO-normal"/>
              <w:widowControl w:val="0"/>
              <w:numPr>
                <w:ilvl w:val="1"/>
                <w:numId w:val="107"/>
              </w:numPr>
              <w:ind w:left="0" w:hanging="2"/>
            </w:pPr>
            <w:r>
              <w:t>Suradnja s Župnim uredom</w:t>
            </w:r>
          </w:p>
        </w:tc>
        <w:tc>
          <w:tcPr>
            <w:tcW w:w="1810" w:type="dxa"/>
            <w:vMerge/>
          </w:tcPr>
          <w:p w:rsidR="009B6283" w:rsidRDefault="009B6283">
            <w:pPr>
              <w:ind w:left="0" w:hanging="2"/>
            </w:pPr>
          </w:p>
        </w:tc>
      </w:tr>
      <w:tr w:rsidR="009B6283">
        <w:trPr>
          <w:cantSplit/>
        </w:trPr>
        <w:tc>
          <w:tcPr>
            <w:tcW w:w="7477" w:type="dxa"/>
          </w:tcPr>
          <w:p w:rsidR="009B6283" w:rsidRDefault="005B1CC1" w:rsidP="005B1CC1">
            <w:pPr>
              <w:pStyle w:val="LO-normal"/>
              <w:widowControl w:val="0"/>
              <w:numPr>
                <w:ilvl w:val="1"/>
                <w:numId w:val="107"/>
              </w:numPr>
              <w:ind w:left="0" w:hanging="2"/>
            </w:pPr>
            <w:r>
              <w:t>Suradnja s ostalim osnovnim i srednjim školama</w:t>
            </w:r>
          </w:p>
        </w:tc>
        <w:tc>
          <w:tcPr>
            <w:tcW w:w="1810" w:type="dxa"/>
            <w:vMerge/>
          </w:tcPr>
          <w:p w:rsidR="009B6283" w:rsidRDefault="009B6283">
            <w:pPr>
              <w:ind w:left="0" w:hanging="2"/>
            </w:pPr>
          </w:p>
        </w:tc>
      </w:tr>
      <w:tr w:rsidR="009B6283">
        <w:trPr>
          <w:cantSplit/>
        </w:trPr>
        <w:tc>
          <w:tcPr>
            <w:tcW w:w="7477" w:type="dxa"/>
          </w:tcPr>
          <w:p w:rsidR="009B6283" w:rsidRDefault="005B1CC1" w:rsidP="005B1CC1">
            <w:pPr>
              <w:pStyle w:val="LO-normal"/>
              <w:widowControl w:val="0"/>
              <w:numPr>
                <w:ilvl w:val="1"/>
                <w:numId w:val="107"/>
              </w:numPr>
              <w:ind w:left="0" w:hanging="2"/>
            </w:pPr>
            <w:r>
              <w:t>Suradnja s turističkim agencijama</w:t>
            </w:r>
          </w:p>
        </w:tc>
        <w:tc>
          <w:tcPr>
            <w:tcW w:w="1810" w:type="dxa"/>
            <w:vMerge/>
          </w:tcPr>
          <w:p w:rsidR="009B6283" w:rsidRDefault="009B6283">
            <w:pPr>
              <w:ind w:left="0" w:hanging="2"/>
            </w:pPr>
          </w:p>
        </w:tc>
      </w:tr>
      <w:tr w:rsidR="009B6283">
        <w:trPr>
          <w:cantSplit/>
        </w:trPr>
        <w:tc>
          <w:tcPr>
            <w:tcW w:w="7477" w:type="dxa"/>
          </w:tcPr>
          <w:p w:rsidR="009B6283" w:rsidRDefault="005B1CC1" w:rsidP="005B1CC1">
            <w:pPr>
              <w:pStyle w:val="LO-normal"/>
              <w:widowControl w:val="0"/>
              <w:numPr>
                <w:ilvl w:val="1"/>
                <w:numId w:val="107"/>
              </w:numPr>
              <w:ind w:left="0" w:hanging="2"/>
            </w:pPr>
            <w:r>
              <w:t>Suradnja s kulturnim i športskim ustanovama i institucijama</w:t>
            </w:r>
          </w:p>
        </w:tc>
        <w:tc>
          <w:tcPr>
            <w:tcW w:w="1810" w:type="dxa"/>
            <w:vMerge/>
          </w:tcPr>
          <w:p w:rsidR="009B6283" w:rsidRDefault="009B6283">
            <w:pPr>
              <w:ind w:left="0" w:hanging="2"/>
            </w:pPr>
          </w:p>
        </w:tc>
      </w:tr>
      <w:tr w:rsidR="009B6283">
        <w:trPr>
          <w:cantSplit/>
        </w:trPr>
        <w:tc>
          <w:tcPr>
            <w:tcW w:w="7477" w:type="dxa"/>
          </w:tcPr>
          <w:p w:rsidR="009B6283" w:rsidRDefault="005B1CC1" w:rsidP="005B1CC1">
            <w:pPr>
              <w:pStyle w:val="LO-normal"/>
              <w:widowControl w:val="0"/>
              <w:numPr>
                <w:ilvl w:val="1"/>
                <w:numId w:val="107"/>
              </w:numPr>
              <w:ind w:left="0" w:hanging="2"/>
            </w:pPr>
            <w:r>
              <w:t>Suradnja sa svim udrugama</w:t>
            </w:r>
          </w:p>
          <w:p w:rsidR="009B6283" w:rsidRDefault="009B6283">
            <w:pPr>
              <w:pStyle w:val="LO-normal"/>
              <w:widowControl w:val="0"/>
              <w:ind w:left="0" w:firstLine="0"/>
            </w:pPr>
          </w:p>
        </w:tc>
        <w:tc>
          <w:tcPr>
            <w:tcW w:w="1810" w:type="dxa"/>
            <w:vMerge/>
          </w:tcPr>
          <w:p w:rsidR="009B6283" w:rsidRDefault="009B6283">
            <w:pPr>
              <w:ind w:left="0" w:hanging="2"/>
            </w:pPr>
          </w:p>
        </w:tc>
      </w:tr>
      <w:tr w:rsidR="009B6283">
        <w:tc>
          <w:tcPr>
            <w:tcW w:w="7477" w:type="dxa"/>
          </w:tcPr>
          <w:p w:rsidR="009B6283" w:rsidRDefault="005B1CC1" w:rsidP="005B1CC1">
            <w:pPr>
              <w:pStyle w:val="LO-normal"/>
              <w:widowControl w:val="0"/>
              <w:numPr>
                <w:ilvl w:val="0"/>
                <w:numId w:val="107"/>
              </w:numPr>
              <w:ind w:left="0" w:hanging="2"/>
              <w:rPr>
                <w:b/>
                <w:sz w:val="24"/>
                <w:szCs w:val="24"/>
              </w:rPr>
            </w:pPr>
            <w:r>
              <w:rPr>
                <w:b/>
                <w:sz w:val="24"/>
                <w:szCs w:val="24"/>
              </w:rPr>
              <w:t>OSTALI POSLOVI RAVNATELJA</w:t>
            </w:r>
          </w:p>
        </w:tc>
        <w:tc>
          <w:tcPr>
            <w:tcW w:w="1810" w:type="dxa"/>
          </w:tcPr>
          <w:p w:rsidR="009B6283" w:rsidRDefault="009B6283">
            <w:pPr>
              <w:pStyle w:val="LO-normal"/>
              <w:widowControl w:val="0"/>
              <w:ind w:left="0" w:hanging="2"/>
              <w:jc w:val="center"/>
              <w:rPr>
                <w:rFonts w:ascii="Times New Roman" w:eastAsia="Times New Roman" w:hAnsi="Times New Roman" w:cs="Times New Roman"/>
              </w:rPr>
            </w:pPr>
          </w:p>
        </w:tc>
      </w:tr>
      <w:tr w:rsidR="009B6283">
        <w:tc>
          <w:tcPr>
            <w:tcW w:w="7477" w:type="dxa"/>
          </w:tcPr>
          <w:p w:rsidR="009B6283" w:rsidRDefault="005B1CC1" w:rsidP="005B1CC1">
            <w:pPr>
              <w:pStyle w:val="LO-normal"/>
              <w:widowControl w:val="0"/>
              <w:numPr>
                <w:ilvl w:val="1"/>
                <w:numId w:val="107"/>
              </w:numPr>
              <w:ind w:left="0" w:hanging="2"/>
            </w:pPr>
            <w:r>
              <w:t>Vođenje i kontrola  evidencija i dokumentacije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5</w:t>
            </w:r>
          </w:p>
        </w:tc>
      </w:tr>
      <w:tr w:rsidR="009B6283">
        <w:tc>
          <w:tcPr>
            <w:tcW w:w="7477" w:type="dxa"/>
          </w:tcPr>
          <w:p w:rsidR="009B6283" w:rsidRDefault="005B1CC1" w:rsidP="005B1CC1">
            <w:pPr>
              <w:pStyle w:val="LO-normal"/>
              <w:widowControl w:val="0"/>
              <w:numPr>
                <w:ilvl w:val="1"/>
                <w:numId w:val="107"/>
              </w:numPr>
              <w:ind w:left="0" w:hanging="2"/>
            </w:pPr>
            <w:r>
              <w:t>Ostali nepredvidivi poslovi</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9B6283">
            <w:pPr>
              <w:pStyle w:val="LO-normal"/>
              <w:widowControl w:val="0"/>
              <w:spacing w:after="200" w:line="276" w:lineRule="auto"/>
              <w:ind w:left="0" w:hanging="2"/>
            </w:pPr>
          </w:p>
        </w:tc>
        <w:tc>
          <w:tcPr>
            <w:tcW w:w="1810" w:type="dxa"/>
          </w:tcPr>
          <w:p w:rsidR="009B6283" w:rsidRDefault="009B6283">
            <w:pPr>
              <w:pStyle w:val="LO-normal"/>
              <w:widowControl w:val="0"/>
              <w:ind w:left="0" w:hanging="2"/>
              <w:jc w:val="center"/>
              <w:rPr>
                <w:rFonts w:ascii="Times New Roman" w:eastAsia="Times New Roman" w:hAnsi="Times New Roman" w:cs="Times New Roman"/>
              </w:rPr>
            </w:pPr>
          </w:p>
        </w:tc>
      </w:tr>
      <w:tr w:rsidR="009B6283">
        <w:tc>
          <w:tcPr>
            <w:tcW w:w="7477" w:type="dxa"/>
          </w:tcPr>
          <w:p w:rsidR="009B6283" w:rsidRDefault="005B1CC1">
            <w:pPr>
              <w:pStyle w:val="LO-normal"/>
              <w:widowControl w:val="0"/>
              <w:spacing w:after="200" w:line="276" w:lineRule="auto"/>
              <w:ind w:left="0" w:hanging="2"/>
              <w:rPr>
                <w:b/>
                <w:sz w:val="24"/>
                <w:szCs w:val="24"/>
              </w:rPr>
            </w:pPr>
            <w:r>
              <w:rPr>
                <w:b/>
                <w:sz w:val="24"/>
                <w:szCs w:val="24"/>
              </w:rPr>
              <w:t>UKUPAN  BROJ  PLANIRANIH  SATI  RADA:</w:t>
            </w:r>
          </w:p>
        </w:tc>
        <w:tc>
          <w:tcPr>
            <w:tcW w:w="1810" w:type="dxa"/>
          </w:tcPr>
          <w:p w:rsidR="009B6283" w:rsidRDefault="005B1CC1">
            <w:pPr>
              <w:pStyle w:val="LO-normal"/>
              <w:widowControl w:val="0"/>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160</w:t>
            </w:r>
          </w:p>
        </w:tc>
      </w:tr>
    </w:tbl>
    <w:p w:rsidR="009B6283" w:rsidRDefault="005B1CC1">
      <w:pPr>
        <w:pStyle w:val="LO-normal"/>
        <w:ind w:left="1" w:hanging="3"/>
        <w:rPr>
          <w:b/>
          <w:i/>
          <w:color w:val="FF0000"/>
          <w:sz w:val="32"/>
          <w:szCs w:val="32"/>
        </w:rPr>
      </w:pPr>
      <w:r>
        <w:rPr>
          <w:b/>
          <w:i/>
          <w:color w:val="FF0000"/>
          <w:sz w:val="32"/>
          <w:szCs w:val="32"/>
        </w:rPr>
        <w:t>SRPANJ</w:t>
      </w:r>
    </w:p>
    <w:p w:rsidR="009B6283" w:rsidRDefault="009B6283">
      <w:pPr>
        <w:pStyle w:val="LO-normal"/>
        <w:ind w:left="1" w:hanging="3"/>
        <w:rPr>
          <w:sz w:val="32"/>
          <w:szCs w:val="32"/>
          <w:u w:val="single"/>
        </w:rPr>
      </w:pPr>
    </w:p>
    <w:tbl>
      <w:tblPr>
        <w:tblW w:w="9288" w:type="dxa"/>
        <w:tblInd w:w="-108" w:type="dxa"/>
        <w:tblLayout w:type="fixed"/>
        <w:tblLook w:val="04A0" w:firstRow="1" w:lastRow="0" w:firstColumn="1" w:lastColumn="0" w:noHBand="0" w:noVBand="1"/>
      </w:tblPr>
      <w:tblGrid>
        <w:gridCol w:w="7478"/>
        <w:gridCol w:w="1810"/>
      </w:tblGrid>
      <w:tr w:rsidR="009B6283">
        <w:tc>
          <w:tcPr>
            <w:tcW w:w="7477" w:type="dxa"/>
          </w:tcPr>
          <w:p w:rsidR="009B6283" w:rsidRDefault="005B1CC1">
            <w:pPr>
              <w:pStyle w:val="LO-normal"/>
              <w:widowControl w:val="0"/>
              <w:ind w:left="1" w:hanging="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SADRŽAJ RADA</w:t>
            </w:r>
          </w:p>
        </w:tc>
        <w:tc>
          <w:tcPr>
            <w:tcW w:w="1810" w:type="dxa"/>
          </w:tcPr>
          <w:p w:rsidR="009B6283" w:rsidRDefault="005B1CC1">
            <w:pPr>
              <w:pStyle w:val="LO-normal"/>
              <w:widowControl w:val="0"/>
              <w:ind w:left="0" w:hanging="2"/>
              <w:jc w:val="center"/>
              <w:rPr>
                <w:rFonts w:ascii="Times New Roman" w:eastAsia="Times New Roman" w:hAnsi="Times New Roman" w:cs="Times New Roman"/>
                <w:b/>
              </w:rPr>
            </w:pPr>
            <w:r>
              <w:rPr>
                <w:rFonts w:ascii="Times New Roman" w:eastAsia="Times New Roman" w:hAnsi="Times New Roman" w:cs="Times New Roman"/>
                <w:b/>
              </w:rPr>
              <w:t>Potreban broj    sati</w:t>
            </w:r>
          </w:p>
        </w:tc>
      </w:tr>
      <w:tr w:rsidR="009B6283">
        <w:tc>
          <w:tcPr>
            <w:tcW w:w="7477" w:type="dxa"/>
          </w:tcPr>
          <w:p w:rsidR="009B6283" w:rsidRDefault="005B1CC1">
            <w:pPr>
              <w:pStyle w:val="LO-normal"/>
              <w:widowControl w:val="0"/>
              <w:spacing w:after="200" w:line="276" w:lineRule="auto"/>
              <w:ind w:left="0" w:hanging="2"/>
              <w:rPr>
                <w:b/>
                <w:sz w:val="24"/>
                <w:szCs w:val="24"/>
              </w:rPr>
            </w:pPr>
            <w:r>
              <w:rPr>
                <w:b/>
                <w:sz w:val="24"/>
                <w:szCs w:val="24"/>
              </w:rPr>
              <w:t>1. POSLOVI PLANIRANJA I PROGRAMIRANJA</w:t>
            </w:r>
          </w:p>
        </w:tc>
        <w:tc>
          <w:tcPr>
            <w:tcW w:w="1810" w:type="dxa"/>
          </w:tcPr>
          <w:p w:rsidR="009B6283" w:rsidRDefault="009B6283">
            <w:pPr>
              <w:pStyle w:val="LO-normal"/>
              <w:widowControl w:val="0"/>
              <w:ind w:left="0" w:hanging="2"/>
              <w:rPr>
                <w:rFonts w:ascii="Times New Roman" w:eastAsia="Times New Roman" w:hAnsi="Times New Roman" w:cs="Times New Roman"/>
              </w:rPr>
            </w:pPr>
          </w:p>
        </w:tc>
      </w:tr>
      <w:tr w:rsidR="009B6283">
        <w:tc>
          <w:tcPr>
            <w:tcW w:w="7477" w:type="dxa"/>
          </w:tcPr>
          <w:p w:rsidR="009B6283" w:rsidRDefault="005B1CC1">
            <w:pPr>
              <w:pStyle w:val="LO-normal"/>
              <w:widowControl w:val="0"/>
              <w:ind w:left="0" w:firstLine="0"/>
              <w:rPr>
                <w:rFonts w:eastAsia="Times New Roman"/>
              </w:rPr>
            </w:pPr>
            <w:r>
              <w:rPr>
                <w:rFonts w:eastAsia="Times New Roman"/>
              </w:rPr>
              <w:t>1.1.Koordinacija u izradi predmetnih kurikuluma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6</w:t>
            </w:r>
          </w:p>
        </w:tc>
      </w:tr>
      <w:tr w:rsidR="009B6283">
        <w:tc>
          <w:tcPr>
            <w:tcW w:w="7477" w:type="dxa"/>
          </w:tcPr>
          <w:p w:rsidR="009B6283" w:rsidRDefault="005B1CC1">
            <w:pPr>
              <w:pStyle w:val="LO-normal"/>
              <w:widowControl w:val="0"/>
              <w:ind w:left="0" w:hanging="2"/>
              <w:rPr>
                <w:rFonts w:eastAsia="Times New Roman"/>
              </w:rPr>
            </w:pPr>
            <w:r>
              <w:rPr>
                <w:rFonts w:eastAsia="Times New Roman"/>
              </w:rPr>
              <w:t>1.2.Prijedlog plana i zaduženja učitelja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10</w:t>
            </w:r>
          </w:p>
        </w:tc>
      </w:tr>
      <w:tr w:rsidR="009B6283">
        <w:tc>
          <w:tcPr>
            <w:tcW w:w="7477" w:type="dxa"/>
          </w:tcPr>
          <w:p w:rsidR="009B6283" w:rsidRDefault="009B6283">
            <w:pPr>
              <w:pStyle w:val="LO-normal"/>
              <w:widowControl w:val="0"/>
              <w:ind w:left="0" w:hanging="2"/>
              <w:rPr>
                <w:rFonts w:eastAsia="Times New Roman"/>
              </w:rPr>
            </w:pPr>
          </w:p>
        </w:tc>
        <w:tc>
          <w:tcPr>
            <w:tcW w:w="1810" w:type="dxa"/>
          </w:tcPr>
          <w:p w:rsidR="009B6283" w:rsidRDefault="009B6283">
            <w:pPr>
              <w:pStyle w:val="LO-normal"/>
              <w:widowControl w:val="0"/>
              <w:ind w:left="0" w:hanging="2"/>
              <w:jc w:val="center"/>
              <w:rPr>
                <w:rFonts w:ascii="Times New Roman" w:eastAsia="Times New Roman" w:hAnsi="Times New Roman" w:cs="Times New Roman"/>
              </w:rPr>
            </w:pPr>
          </w:p>
        </w:tc>
      </w:tr>
      <w:tr w:rsidR="009B6283">
        <w:tc>
          <w:tcPr>
            <w:tcW w:w="7477" w:type="dxa"/>
          </w:tcPr>
          <w:p w:rsidR="009B6283" w:rsidRDefault="005B1CC1">
            <w:pPr>
              <w:pStyle w:val="LO-normal"/>
              <w:widowControl w:val="0"/>
              <w:ind w:left="0" w:hanging="2"/>
              <w:rPr>
                <w:rFonts w:eastAsia="Times New Roman"/>
                <w:b/>
              </w:rPr>
            </w:pPr>
            <w:r>
              <w:rPr>
                <w:rFonts w:eastAsia="Times New Roman"/>
                <w:b/>
              </w:rPr>
              <w:t>2.POSLOVI ORGANIZACIJE I KOORDINACIJE RADA</w:t>
            </w:r>
          </w:p>
        </w:tc>
        <w:tc>
          <w:tcPr>
            <w:tcW w:w="1810" w:type="dxa"/>
          </w:tcPr>
          <w:p w:rsidR="009B6283" w:rsidRDefault="009B6283">
            <w:pPr>
              <w:pStyle w:val="LO-normal"/>
              <w:widowControl w:val="0"/>
              <w:ind w:left="0" w:hanging="2"/>
              <w:jc w:val="center"/>
              <w:rPr>
                <w:rFonts w:ascii="Times New Roman" w:eastAsia="Times New Roman" w:hAnsi="Times New Roman" w:cs="Times New Roman"/>
              </w:rPr>
            </w:pPr>
          </w:p>
        </w:tc>
      </w:tr>
      <w:tr w:rsidR="009B6283">
        <w:tc>
          <w:tcPr>
            <w:tcW w:w="7477" w:type="dxa"/>
          </w:tcPr>
          <w:p w:rsidR="009B6283" w:rsidRDefault="005B1CC1">
            <w:pPr>
              <w:pStyle w:val="LO-normal"/>
              <w:widowControl w:val="0"/>
              <w:ind w:left="0" w:hanging="2"/>
              <w:rPr>
                <w:rFonts w:eastAsia="Times New Roman"/>
              </w:rPr>
            </w:pPr>
            <w:r>
              <w:rPr>
                <w:rFonts w:eastAsia="Times New Roman"/>
              </w:rPr>
              <w:t>2.1.Organizacija i koordinacija upisa učenika u 1. razred</w:t>
            </w:r>
          </w:p>
          <w:p w:rsidR="009B6283" w:rsidRDefault="009B6283">
            <w:pPr>
              <w:pStyle w:val="LO-normal"/>
              <w:widowControl w:val="0"/>
              <w:ind w:left="0" w:firstLine="0"/>
              <w:rPr>
                <w:rFonts w:eastAsia="Times New Roman"/>
              </w:rPr>
            </w:pP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5</w:t>
            </w:r>
          </w:p>
        </w:tc>
      </w:tr>
      <w:tr w:rsidR="009B6283">
        <w:tc>
          <w:tcPr>
            <w:tcW w:w="7477" w:type="dxa"/>
          </w:tcPr>
          <w:p w:rsidR="009B6283" w:rsidRDefault="005B1CC1">
            <w:pPr>
              <w:pStyle w:val="LO-normal"/>
              <w:widowControl w:val="0"/>
              <w:ind w:left="0" w:hanging="2"/>
              <w:rPr>
                <w:rFonts w:eastAsia="Times New Roman"/>
                <w:b/>
              </w:rPr>
            </w:pPr>
            <w:r>
              <w:rPr>
                <w:rFonts w:eastAsia="Times New Roman"/>
                <w:b/>
              </w:rPr>
              <w:t>3. PRAĆENJE REALIZACIJE PLANIRANOG RADA ŠKOLE</w:t>
            </w:r>
          </w:p>
        </w:tc>
        <w:tc>
          <w:tcPr>
            <w:tcW w:w="1810" w:type="dxa"/>
          </w:tcPr>
          <w:p w:rsidR="009B6283" w:rsidRDefault="009B6283">
            <w:pPr>
              <w:pStyle w:val="LO-normal"/>
              <w:widowControl w:val="0"/>
              <w:ind w:left="0" w:hanging="2"/>
              <w:jc w:val="center"/>
              <w:rPr>
                <w:rFonts w:ascii="Times New Roman" w:eastAsia="Times New Roman" w:hAnsi="Times New Roman" w:cs="Times New Roman"/>
              </w:rPr>
            </w:pPr>
          </w:p>
        </w:tc>
      </w:tr>
      <w:tr w:rsidR="009B6283">
        <w:tc>
          <w:tcPr>
            <w:tcW w:w="7477" w:type="dxa"/>
          </w:tcPr>
          <w:p w:rsidR="009B6283" w:rsidRDefault="005B1CC1">
            <w:pPr>
              <w:pStyle w:val="LO-normal"/>
              <w:widowControl w:val="0"/>
              <w:ind w:left="0" w:hanging="2"/>
              <w:rPr>
                <w:rFonts w:eastAsia="Times New Roman"/>
              </w:rPr>
            </w:pPr>
            <w:r>
              <w:rPr>
                <w:rFonts w:eastAsia="Times New Roman"/>
              </w:rPr>
              <w:t>3.1.Praćenje i koordinacija rada administrativne službe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3</w:t>
            </w:r>
          </w:p>
        </w:tc>
      </w:tr>
      <w:tr w:rsidR="009B6283">
        <w:tc>
          <w:tcPr>
            <w:tcW w:w="7477" w:type="dxa"/>
          </w:tcPr>
          <w:p w:rsidR="009B6283" w:rsidRDefault="005B1CC1">
            <w:pPr>
              <w:pStyle w:val="LO-normal"/>
              <w:widowControl w:val="0"/>
              <w:ind w:left="0" w:hanging="2"/>
              <w:rPr>
                <w:rFonts w:eastAsia="Times New Roman"/>
              </w:rPr>
            </w:pPr>
            <w:r>
              <w:rPr>
                <w:rFonts w:eastAsia="Times New Roman"/>
              </w:rPr>
              <w:t>3.2.Praćenje i koordinacija tehničke službe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3</w:t>
            </w:r>
          </w:p>
        </w:tc>
      </w:tr>
      <w:tr w:rsidR="009B6283">
        <w:tc>
          <w:tcPr>
            <w:tcW w:w="7477" w:type="dxa"/>
          </w:tcPr>
          <w:p w:rsidR="009B6283" w:rsidRDefault="005B1CC1">
            <w:pPr>
              <w:pStyle w:val="LO-normal"/>
              <w:widowControl w:val="0"/>
              <w:ind w:left="0" w:hanging="2"/>
              <w:rPr>
                <w:rFonts w:eastAsia="Times New Roman"/>
              </w:rPr>
            </w:pPr>
            <w:r>
              <w:rPr>
                <w:rFonts w:eastAsia="Times New Roman"/>
              </w:rPr>
              <w:t>3.3.Praćenje i analiza suradnje s institucijama izvan škole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5</w:t>
            </w:r>
          </w:p>
        </w:tc>
      </w:tr>
      <w:tr w:rsidR="009B6283">
        <w:tc>
          <w:tcPr>
            <w:tcW w:w="7477" w:type="dxa"/>
          </w:tcPr>
          <w:p w:rsidR="009B6283" w:rsidRDefault="005B1CC1">
            <w:pPr>
              <w:pStyle w:val="LO-normal"/>
              <w:widowControl w:val="0"/>
              <w:ind w:left="0" w:hanging="2"/>
              <w:rPr>
                <w:rFonts w:eastAsia="Times New Roman"/>
                <w:b/>
              </w:rPr>
            </w:pPr>
            <w:r>
              <w:rPr>
                <w:rFonts w:eastAsia="Times New Roman"/>
                <w:b/>
              </w:rPr>
              <w:t>4.RAD U STRUČNIM I KOLEGIJALNIM TIJELIMA ŠKOLE</w:t>
            </w:r>
          </w:p>
        </w:tc>
        <w:tc>
          <w:tcPr>
            <w:tcW w:w="1810" w:type="dxa"/>
          </w:tcPr>
          <w:p w:rsidR="009B6283" w:rsidRDefault="009B6283">
            <w:pPr>
              <w:pStyle w:val="LO-normal"/>
              <w:widowControl w:val="0"/>
              <w:ind w:left="0" w:hanging="2"/>
              <w:jc w:val="center"/>
              <w:rPr>
                <w:rFonts w:ascii="Times New Roman" w:eastAsia="Times New Roman" w:hAnsi="Times New Roman" w:cs="Times New Roman"/>
              </w:rPr>
            </w:pPr>
          </w:p>
        </w:tc>
      </w:tr>
      <w:tr w:rsidR="009B6283">
        <w:tc>
          <w:tcPr>
            <w:tcW w:w="7477" w:type="dxa"/>
          </w:tcPr>
          <w:p w:rsidR="009B6283" w:rsidRDefault="005B1CC1">
            <w:pPr>
              <w:pStyle w:val="LO-normal"/>
              <w:widowControl w:val="0"/>
              <w:ind w:left="0" w:hanging="2"/>
              <w:rPr>
                <w:rFonts w:ascii="Times New Roman" w:eastAsia="Times New Roman" w:hAnsi="Times New Roman" w:cs="Times New Roman"/>
              </w:rPr>
            </w:pPr>
            <w:r>
              <w:rPr>
                <w:rFonts w:ascii="Times New Roman" w:eastAsia="Times New Roman" w:hAnsi="Times New Roman" w:cs="Times New Roman"/>
              </w:rPr>
              <w:lastRenderedPageBreak/>
              <w:t>4.1Planiranje, pripremanje i vođenje sjednica kolegijalnih i stručnih tijela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pPr>
              <w:pStyle w:val="LO-normal"/>
              <w:widowControl w:val="0"/>
              <w:ind w:left="0" w:hanging="2"/>
              <w:rPr>
                <w:rFonts w:ascii="Times New Roman" w:eastAsia="Times New Roman" w:hAnsi="Times New Roman" w:cs="Times New Roman"/>
              </w:rPr>
            </w:pPr>
            <w:r>
              <w:rPr>
                <w:rFonts w:ascii="Times New Roman" w:eastAsia="Times New Roman" w:hAnsi="Times New Roman" w:cs="Times New Roman"/>
              </w:rPr>
              <w:t>4.2.Suradnja sa Sindikalnom podružnicom škole</w:t>
            </w:r>
          </w:p>
          <w:p w:rsidR="009B6283" w:rsidRDefault="009B6283">
            <w:pPr>
              <w:pStyle w:val="LO-normal"/>
              <w:widowControl w:val="0"/>
              <w:ind w:left="0" w:hanging="2"/>
              <w:rPr>
                <w:rFonts w:ascii="Times New Roman" w:eastAsia="Times New Roman" w:hAnsi="Times New Roman" w:cs="Times New Roman"/>
              </w:rPr>
            </w:pP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pPr>
              <w:pStyle w:val="LO-normal"/>
              <w:widowControl w:val="0"/>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5.RAD S UČENICIMA, UČITELJIMA, STRUČNIM SURADNICIMA I RODITELJIMA</w:t>
            </w:r>
          </w:p>
        </w:tc>
        <w:tc>
          <w:tcPr>
            <w:tcW w:w="1810" w:type="dxa"/>
          </w:tcPr>
          <w:p w:rsidR="009B6283" w:rsidRDefault="009B6283">
            <w:pPr>
              <w:pStyle w:val="LO-normal"/>
              <w:widowControl w:val="0"/>
              <w:ind w:left="0" w:hanging="2"/>
              <w:jc w:val="center"/>
              <w:rPr>
                <w:rFonts w:ascii="Times New Roman" w:eastAsia="Times New Roman" w:hAnsi="Times New Roman" w:cs="Times New Roman"/>
              </w:rPr>
            </w:pPr>
          </w:p>
        </w:tc>
      </w:tr>
      <w:tr w:rsidR="009B6283">
        <w:tc>
          <w:tcPr>
            <w:tcW w:w="7477" w:type="dxa"/>
          </w:tcPr>
          <w:p w:rsidR="009B6283" w:rsidRDefault="005B1CC1">
            <w:pPr>
              <w:pStyle w:val="LO-normal"/>
              <w:widowControl w:val="0"/>
              <w:ind w:left="0" w:hanging="2"/>
              <w:rPr>
                <w:rFonts w:ascii="Times New Roman" w:eastAsia="Times New Roman" w:hAnsi="Times New Roman" w:cs="Times New Roman"/>
              </w:rPr>
            </w:pPr>
            <w:r>
              <w:rPr>
                <w:rFonts w:ascii="Times New Roman" w:eastAsia="Times New Roman" w:hAnsi="Times New Roman" w:cs="Times New Roman"/>
              </w:rPr>
              <w:t>5.1.Suradnja i pomoć  pri realizaciji poslova svih djelatnika škole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3</w:t>
            </w:r>
          </w:p>
        </w:tc>
      </w:tr>
      <w:tr w:rsidR="009B6283">
        <w:tc>
          <w:tcPr>
            <w:tcW w:w="7477" w:type="dxa"/>
          </w:tcPr>
          <w:p w:rsidR="009B6283" w:rsidRDefault="005B1CC1">
            <w:pPr>
              <w:pStyle w:val="LO-normal"/>
              <w:widowControl w:val="0"/>
              <w:ind w:left="0" w:hanging="2"/>
              <w:rPr>
                <w:rFonts w:ascii="Times New Roman" w:eastAsia="Times New Roman" w:hAnsi="Times New Roman" w:cs="Times New Roman"/>
              </w:rPr>
            </w:pPr>
            <w:r>
              <w:rPr>
                <w:rFonts w:ascii="Times New Roman" w:eastAsia="Times New Roman" w:hAnsi="Times New Roman" w:cs="Times New Roman"/>
              </w:rPr>
              <w:t>5.2.Briga o sigurnosti, pravima i obvezama svih zaposlenika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1</w:t>
            </w:r>
          </w:p>
        </w:tc>
      </w:tr>
      <w:tr w:rsidR="009B6283">
        <w:tc>
          <w:tcPr>
            <w:tcW w:w="7477" w:type="dxa"/>
          </w:tcPr>
          <w:p w:rsidR="009B6283" w:rsidRDefault="005B1CC1">
            <w:pPr>
              <w:pStyle w:val="LO-normal"/>
              <w:widowControl w:val="0"/>
              <w:ind w:left="0" w:hanging="2"/>
              <w:rPr>
                <w:rFonts w:ascii="Times New Roman" w:eastAsia="Times New Roman" w:hAnsi="Times New Roman" w:cs="Times New Roman"/>
              </w:rPr>
            </w:pPr>
            <w:r>
              <w:rPr>
                <w:rFonts w:ascii="Times New Roman" w:eastAsia="Times New Roman" w:hAnsi="Times New Roman" w:cs="Times New Roman"/>
              </w:rPr>
              <w:t>5.3.Savjetodavni rad s roditeljima/individualno i skupno/</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1</w:t>
            </w:r>
          </w:p>
        </w:tc>
      </w:tr>
      <w:tr w:rsidR="009B6283">
        <w:tc>
          <w:tcPr>
            <w:tcW w:w="7477" w:type="dxa"/>
          </w:tcPr>
          <w:p w:rsidR="009B6283" w:rsidRDefault="009B6283">
            <w:pPr>
              <w:pStyle w:val="LO-normal"/>
              <w:widowControl w:val="0"/>
              <w:spacing w:after="200" w:line="276" w:lineRule="auto"/>
              <w:ind w:left="0" w:hanging="2"/>
            </w:pPr>
          </w:p>
        </w:tc>
        <w:tc>
          <w:tcPr>
            <w:tcW w:w="1810" w:type="dxa"/>
          </w:tcPr>
          <w:p w:rsidR="009B6283" w:rsidRDefault="009B6283">
            <w:pPr>
              <w:pStyle w:val="LO-normal"/>
              <w:widowControl w:val="0"/>
              <w:ind w:left="0" w:hanging="2"/>
              <w:jc w:val="center"/>
              <w:rPr>
                <w:rFonts w:ascii="Times New Roman" w:eastAsia="Times New Roman" w:hAnsi="Times New Roman" w:cs="Times New Roman"/>
              </w:rPr>
            </w:pPr>
          </w:p>
        </w:tc>
      </w:tr>
      <w:tr w:rsidR="009B6283">
        <w:tc>
          <w:tcPr>
            <w:tcW w:w="7477" w:type="dxa"/>
          </w:tcPr>
          <w:p w:rsidR="009B6283" w:rsidRDefault="005B1CC1">
            <w:pPr>
              <w:pStyle w:val="LO-normal"/>
              <w:widowControl w:val="0"/>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6.ADMINISTRATIVNO – UPRAVNI I RAČUNOVODSTVENI POSLOVI</w:t>
            </w:r>
          </w:p>
        </w:tc>
        <w:tc>
          <w:tcPr>
            <w:tcW w:w="1810" w:type="dxa"/>
          </w:tcPr>
          <w:p w:rsidR="009B6283" w:rsidRDefault="009B6283">
            <w:pPr>
              <w:pStyle w:val="LO-normal"/>
              <w:widowControl w:val="0"/>
              <w:ind w:left="0" w:hanging="2"/>
              <w:jc w:val="center"/>
              <w:rPr>
                <w:rFonts w:ascii="Times New Roman" w:eastAsia="Times New Roman" w:hAnsi="Times New Roman" w:cs="Times New Roman"/>
              </w:rPr>
            </w:pPr>
          </w:p>
        </w:tc>
      </w:tr>
      <w:tr w:rsidR="009B6283">
        <w:tc>
          <w:tcPr>
            <w:tcW w:w="7477" w:type="dxa"/>
          </w:tcPr>
          <w:p w:rsidR="009B6283" w:rsidRDefault="005B1CC1">
            <w:pPr>
              <w:pStyle w:val="LO-normal"/>
              <w:widowControl w:val="0"/>
              <w:ind w:left="0" w:hanging="2"/>
              <w:rPr>
                <w:rFonts w:ascii="Times New Roman" w:eastAsia="Times New Roman" w:hAnsi="Times New Roman" w:cs="Times New Roman"/>
              </w:rPr>
            </w:pPr>
            <w:r>
              <w:rPr>
                <w:rFonts w:ascii="Times New Roman" w:eastAsia="Times New Roman" w:hAnsi="Times New Roman" w:cs="Times New Roman"/>
              </w:rPr>
              <w:t>6.1.Rad i suradnja s tajnikom škole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5</w:t>
            </w:r>
          </w:p>
        </w:tc>
      </w:tr>
      <w:tr w:rsidR="009B6283">
        <w:tc>
          <w:tcPr>
            <w:tcW w:w="7477" w:type="dxa"/>
          </w:tcPr>
          <w:p w:rsidR="009B6283" w:rsidRDefault="005B1CC1">
            <w:pPr>
              <w:pStyle w:val="LO-normal"/>
              <w:widowControl w:val="0"/>
              <w:ind w:left="0" w:hanging="2"/>
              <w:rPr>
                <w:rFonts w:ascii="Times New Roman" w:eastAsia="Times New Roman" w:hAnsi="Times New Roman" w:cs="Times New Roman"/>
              </w:rPr>
            </w:pPr>
            <w:r>
              <w:rPr>
                <w:rFonts w:ascii="Times New Roman" w:eastAsia="Times New Roman" w:hAnsi="Times New Roman" w:cs="Times New Roman"/>
              </w:rPr>
              <w:t>6.2.Provedba zakonskih i podzakonskih akata te naputaka MZO-a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3</w:t>
            </w:r>
          </w:p>
        </w:tc>
      </w:tr>
      <w:tr w:rsidR="009B6283">
        <w:tc>
          <w:tcPr>
            <w:tcW w:w="7477" w:type="dxa"/>
          </w:tcPr>
          <w:p w:rsidR="009B6283" w:rsidRDefault="005B1CC1">
            <w:pPr>
              <w:pStyle w:val="LO-normal"/>
              <w:widowControl w:val="0"/>
              <w:ind w:left="0" w:hanging="2"/>
              <w:rPr>
                <w:rFonts w:ascii="Times New Roman" w:eastAsia="Times New Roman" w:hAnsi="Times New Roman" w:cs="Times New Roman"/>
              </w:rPr>
            </w:pPr>
            <w:r>
              <w:rPr>
                <w:rFonts w:ascii="Times New Roman" w:eastAsia="Times New Roman" w:hAnsi="Times New Roman" w:cs="Times New Roman"/>
              </w:rPr>
              <w:t>6.3.Usklađivanje i provedba općih i pojedinačnih akata škole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3</w:t>
            </w:r>
          </w:p>
        </w:tc>
      </w:tr>
      <w:tr w:rsidR="009B6283">
        <w:tc>
          <w:tcPr>
            <w:tcW w:w="7477" w:type="dxa"/>
          </w:tcPr>
          <w:p w:rsidR="009B6283" w:rsidRDefault="005B1CC1">
            <w:pPr>
              <w:pStyle w:val="LO-normal"/>
              <w:widowControl w:val="0"/>
              <w:ind w:left="0" w:hanging="2"/>
              <w:rPr>
                <w:rFonts w:ascii="Times New Roman" w:eastAsia="Times New Roman" w:hAnsi="Times New Roman" w:cs="Times New Roman"/>
              </w:rPr>
            </w:pPr>
            <w:r>
              <w:rPr>
                <w:rFonts w:ascii="Times New Roman" w:eastAsia="Times New Roman" w:hAnsi="Times New Roman" w:cs="Times New Roman"/>
              </w:rPr>
              <w:t>6.4.Provođenje raznih natječaja za potrebe škole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pPr>
              <w:pStyle w:val="LO-normal"/>
              <w:widowControl w:val="0"/>
              <w:ind w:left="0" w:hanging="2"/>
              <w:rPr>
                <w:rFonts w:ascii="Times New Roman" w:eastAsia="Times New Roman" w:hAnsi="Times New Roman" w:cs="Times New Roman"/>
              </w:rPr>
            </w:pPr>
            <w:r>
              <w:rPr>
                <w:rFonts w:ascii="Times New Roman" w:eastAsia="Times New Roman" w:hAnsi="Times New Roman" w:cs="Times New Roman"/>
              </w:rPr>
              <w:t>6.5.Poslovi zastupanja škole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pPr>
              <w:pStyle w:val="LO-normal"/>
              <w:widowControl w:val="0"/>
              <w:ind w:left="0" w:hanging="2"/>
              <w:rPr>
                <w:rFonts w:ascii="Times New Roman" w:eastAsia="Times New Roman" w:hAnsi="Times New Roman" w:cs="Times New Roman"/>
              </w:rPr>
            </w:pPr>
            <w:r>
              <w:rPr>
                <w:rFonts w:ascii="Times New Roman" w:eastAsia="Times New Roman" w:hAnsi="Times New Roman" w:cs="Times New Roman"/>
              </w:rPr>
              <w:t>6.6.Rad i suradnja s računovođom škole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3</w:t>
            </w:r>
          </w:p>
        </w:tc>
      </w:tr>
      <w:tr w:rsidR="009B6283">
        <w:tc>
          <w:tcPr>
            <w:tcW w:w="7477" w:type="dxa"/>
          </w:tcPr>
          <w:p w:rsidR="009B6283" w:rsidRDefault="005B1CC1">
            <w:pPr>
              <w:pStyle w:val="LO-normal"/>
              <w:widowControl w:val="0"/>
              <w:ind w:left="0" w:hanging="2"/>
              <w:rPr>
                <w:rFonts w:ascii="Times New Roman" w:eastAsia="Times New Roman" w:hAnsi="Times New Roman" w:cs="Times New Roman"/>
              </w:rPr>
            </w:pPr>
            <w:r>
              <w:rPr>
                <w:rFonts w:ascii="Times New Roman" w:eastAsia="Times New Roman" w:hAnsi="Times New Roman" w:cs="Times New Roman"/>
              </w:rPr>
              <w:t>6.7.Kontrola i nadzor računovodstvenog poslovanja</w:t>
            </w:r>
          </w:p>
          <w:p w:rsidR="009B6283" w:rsidRDefault="009B6283">
            <w:pPr>
              <w:pStyle w:val="LO-normal"/>
              <w:widowControl w:val="0"/>
              <w:ind w:left="0" w:hanging="2"/>
              <w:rPr>
                <w:rFonts w:ascii="Times New Roman" w:eastAsia="Times New Roman" w:hAnsi="Times New Roman" w:cs="Times New Roman"/>
              </w:rPr>
            </w:pP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pPr>
              <w:pStyle w:val="LO-normal"/>
              <w:widowControl w:val="0"/>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7.SURADNJA S UDRUGAMA, USTANOVAMA I INSTITUCIJAMA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3</w:t>
            </w:r>
          </w:p>
        </w:tc>
      </w:tr>
      <w:tr w:rsidR="009B6283">
        <w:trPr>
          <w:cantSplit/>
        </w:trPr>
        <w:tc>
          <w:tcPr>
            <w:tcW w:w="7477" w:type="dxa"/>
          </w:tcPr>
          <w:p w:rsidR="009B6283" w:rsidRDefault="005B1CC1">
            <w:pPr>
              <w:pStyle w:val="LO-normal"/>
              <w:widowControl w:val="0"/>
              <w:ind w:left="0" w:hanging="2"/>
              <w:rPr>
                <w:rFonts w:ascii="Times New Roman" w:eastAsia="Times New Roman" w:hAnsi="Times New Roman" w:cs="Times New Roman"/>
              </w:rPr>
            </w:pPr>
            <w:r>
              <w:rPr>
                <w:rFonts w:ascii="Times New Roman" w:eastAsia="Times New Roman" w:hAnsi="Times New Roman" w:cs="Times New Roman"/>
              </w:rPr>
              <w:t>7.1.Predstavljanje škole</w:t>
            </w:r>
          </w:p>
        </w:tc>
        <w:tc>
          <w:tcPr>
            <w:tcW w:w="1810" w:type="dxa"/>
            <w:vMerge w:val="restart"/>
          </w:tcPr>
          <w:p w:rsidR="009B6283" w:rsidRDefault="009B6283">
            <w:pPr>
              <w:pStyle w:val="LO-normal"/>
              <w:widowControl w:val="0"/>
              <w:ind w:left="0" w:hanging="2"/>
              <w:jc w:val="center"/>
              <w:rPr>
                <w:rFonts w:ascii="Times New Roman" w:eastAsia="Times New Roman" w:hAnsi="Times New Roman" w:cs="Times New Roman"/>
              </w:rPr>
            </w:pPr>
          </w:p>
        </w:tc>
      </w:tr>
      <w:tr w:rsidR="009B6283">
        <w:trPr>
          <w:cantSplit/>
        </w:trPr>
        <w:tc>
          <w:tcPr>
            <w:tcW w:w="7477" w:type="dxa"/>
          </w:tcPr>
          <w:p w:rsidR="009B6283" w:rsidRDefault="005B1CC1">
            <w:pPr>
              <w:pStyle w:val="LO-normal"/>
              <w:widowControl w:val="0"/>
              <w:ind w:left="0" w:hanging="2"/>
              <w:rPr>
                <w:rFonts w:ascii="Times New Roman" w:eastAsia="Times New Roman" w:hAnsi="Times New Roman" w:cs="Times New Roman"/>
              </w:rPr>
            </w:pPr>
            <w:r>
              <w:rPr>
                <w:rFonts w:ascii="Times New Roman" w:eastAsia="Times New Roman" w:hAnsi="Times New Roman" w:cs="Times New Roman"/>
              </w:rPr>
              <w:t>7.2.Suradnja s Ministarstvom znanosti i obrazovanja</w:t>
            </w:r>
          </w:p>
        </w:tc>
        <w:tc>
          <w:tcPr>
            <w:tcW w:w="1810" w:type="dxa"/>
            <w:vMerge/>
          </w:tcPr>
          <w:p w:rsidR="009B6283" w:rsidRDefault="009B6283">
            <w:pPr>
              <w:ind w:left="0" w:hanging="2"/>
            </w:pPr>
          </w:p>
        </w:tc>
      </w:tr>
      <w:tr w:rsidR="009B6283">
        <w:trPr>
          <w:cantSplit/>
        </w:trPr>
        <w:tc>
          <w:tcPr>
            <w:tcW w:w="7477" w:type="dxa"/>
          </w:tcPr>
          <w:p w:rsidR="009B6283" w:rsidRDefault="005B1CC1">
            <w:pPr>
              <w:pStyle w:val="LO-normal"/>
              <w:widowControl w:val="0"/>
              <w:ind w:left="0" w:hanging="2"/>
              <w:rPr>
                <w:rFonts w:ascii="Times New Roman" w:eastAsia="Times New Roman" w:hAnsi="Times New Roman" w:cs="Times New Roman"/>
              </w:rPr>
            </w:pPr>
            <w:r>
              <w:rPr>
                <w:rFonts w:ascii="Times New Roman" w:eastAsia="Times New Roman" w:hAnsi="Times New Roman" w:cs="Times New Roman"/>
              </w:rPr>
              <w:t>7.3.Suradnja s Agencijom za odgoj i obrazovanje</w:t>
            </w:r>
          </w:p>
        </w:tc>
        <w:tc>
          <w:tcPr>
            <w:tcW w:w="1810" w:type="dxa"/>
            <w:vMerge/>
          </w:tcPr>
          <w:p w:rsidR="009B6283" w:rsidRDefault="009B6283">
            <w:pPr>
              <w:ind w:left="0" w:hanging="2"/>
            </w:pPr>
          </w:p>
        </w:tc>
      </w:tr>
      <w:tr w:rsidR="009B6283">
        <w:trPr>
          <w:cantSplit/>
        </w:trPr>
        <w:tc>
          <w:tcPr>
            <w:tcW w:w="7477" w:type="dxa"/>
          </w:tcPr>
          <w:p w:rsidR="009B6283" w:rsidRDefault="005B1CC1">
            <w:pPr>
              <w:pStyle w:val="LO-normal"/>
              <w:widowControl w:val="0"/>
              <w:ind w:left="0" w:hanging="2"/>
              <w:rPr>
                <w:rFonts w:ascii="Times New Roman" w:eastAsia="Times New Roman" w:hAnsi="Times New Roman" w:cs="Times New Roman"/>
              </w:rPr>
            </w:pPr>
            <w:r>
              <w:rPr>
                <w:rFonts w:ascii="Times New Roman" w:eastAsia="Times New Roman" w:hAnsi="Times New Roman" w:cs="Times New Roman"/>
              </w:rPr>
              <w:t>7.4.Suradnja s Nacionalnim centrom za vanjsko vrednovanje obrazovanja</w:t>
            </w:r>
          </w:p>
        </w:tc>
        <w:tc>
          <w:tcPr>
            <w:tcW w:w="1810" w:type="dxa"/>
            <w:vMerge/>
          </w:tcPr>
          <w:p w:rsidR="009B6283" w:rsidRDefault="009B6283">
            <w:pPr>
              <w:ind w:left="0" w:hanging="2"/>
            </w:pPr>
          </w:p>
        </w:tc>
      </w:tr>
      <w:tr w:rsidR="009B6283">
        <w:trPr>
          <w:cantSplit/>
        </w:trPr>
        <w:tc>
          <w:tcPr>
            <w:tcW w:w="7477" w:type="dxa"/>
          </w:tcPr>
          <w:p w:rsidR="009B6283" w:rsidRDefault="005B1CC1">
            <w:pPr>
              <w:pStyle w:val="LO-normal"/>
              <w:widowControl w:val="0"/>
              <w:ind w:left="0" w:hanging="2"/>
              <w:rPr>
                <w:rFonts w:ascii="Times New Roman" w:eastAsia="Times New Roman" w:hAnsi="Times New Roman" w:cs="Times New Roman"/>
              </w:rPr>
            </w:pPr>
            <w:r>
              <w:rPr>
                <w:rFonts w:ascii="Times New Roman" w:eastAsia="Times New Roman" w:hAnsi="Times New Roman" w:cs="Times New Roman"/>
              </w:rPr>
              <w:t>7.5.Suradnja  s Agencijom za mobilnost i programe EU</w:t>
            </w:r>
          </w:p>
        </w:tc>
        <w:tc>
          <w:tcPr>
            <w:tcW w:w="1810" w:type="dxa"/>
            <w:vMerge/>
          </w:tcPr>
          <w:p w:rsidR="009B6283" w:rsidRDefault="009B6283">
            <w:pPr>
              <w:ind w:left="0" w:hanging="2"/>
            </w:pPr>
          </w:p>
        </w:tc>
      </w:tr>
      <w:tr w:rsidR="009B6283">
        <w:trPr>
          <w:cantSplit/>
        </w:trPr>
        <w:tc>
          <w:tcPr>
            <w:tcW w:w="7477" w:type="dxa"/>
          </w:tcPr>
          <w:p w:rsidR="009B6283" w:rsidRDefault="005B1CC1">
            <w:pPr>
              <w:pStyle w:val="LO-normal"/>
              <w:widowControl w:val="0"/>
              <w:ind w:left="0" w:hanging="2"/>
              <w:rPr>
                <w:rFonts w:ascii="Times New Roman" w:eastAsia="Times New Roman" w:hAnsi="Times New Roman" w:cs="Times New Roman"/>
              </w:rPr>
            </w:pPr>
            <w:r>
              <w:rPr>
                <w:rFonts w:ascii="Times New Roman" w:eastAsia="Times New Roman" w:hAnsi="Times New Roman" w:cs="Times New Roman"/>
              </w:rPr>
              <w:t>7.6.Suradnja s Uredom državne uprave</w:t>
            </w:r>
          </w:p>
        </w:tc>
        <w:tc>
          <w:tcPr>
            <w:tcW w:w="1810" w:type="dxa"/>
            <w:vMerge/>
          </w:tcPr>
          <w:p w:rsidR="009B6283" w:rsidRDefault="009B6283">
            <w:pPr>
              <w:ind w:left="0" w:hanging="2"/>
            </w:pPr>
          </w:p>
        </w:tc>
      </w:tr>
      <w:tr w:rsidR="009B6283">
        <w:trPr>
          <w:cantSplit/>
        </w:trPr>
        <w:tc>
          <w:tcPr>
            <w:tcW w:w="7477" w:type="dxa"/>
          </w:tcPr>
          <w:p w:rsidR="009B6283" w:rsidRDefault="005B1CC1">
            <w:pPr>
              <w:pStyle w:val="LO-normal"/>
              <w:widowControl w:val="0"/>
              <w:ind w:left="0" w:hanging="2"/>
              <w:rPr>
                <w:rFonts w:ascii="Times New Roman" w:eastAsia="Times New Roman" w:hAnsi="Times New Roman" w:cs="Times New Roman"/>
              </w:rPr>
            </w:pPr>
            <w:r>
              <w:rPr>
                <w:rFonts w:ascii="Times New Roman" w:eastAsia="Times New Roman" w:hAnsi="Times New Roman" w:cs="Times New Roman"/>
              </w:rPr>
              <w:t>7.7.Suradnja s osnivačem</w:t>
            </w:r>
          </w:p>
        </w:tc>
        <w:tc>
          <w:tcPr>
            <w:tcW w:w="1810" w:type="dxa"/>
            <w:vMerge/>
          </w:tcPr>
          <w:p w:rsidR="009B6283" w:rsidRDefault="009B6283">
            <w:pPr>
              <w:ind w:left="0" w:hanging="2"/>
            </w:pPr>
          </w:p>
        </w:tc>
      </w:tr>
      <w:tr w:rsidR="009B6283">
        <w:trPr>
          <w:cantSplit/>
        </w:trPr>
        <w:tc>
          <w:tcPr>
            <w:tcW w:w="7477" w:type="dxa"/>
          </w:tcPr>
          <w:p w:rsidR="009B6283" w:rsidRDefault="005B1CC1">
            <w:pPr>
              <w:pStyle w:val="LO-normal"/>
              <w:widowControl w:val="0"/>
              <w:ind w:left="0" w:hanging="2"/>
              <w:rPr>
                <w:rFonts w:ascii="Times New Roman" w:eastAsia="Times New Roman" w:hAnsi="Times New Roman" w:cs="Times New Roman"/>
              </w:rPr>
            </w:pPr>
            <w:r>
              <w:rPr>
                <w:rFonts w:ascii="Times New Roman" w:eastAsia="Times New Roman" w:hAnsi="Times New Roman" w:cs="Times New Roman"/>
              </w:rPr>
              <w:t>7.8.Suradnja sa Zavodom za zapošljavanje</w:t>
            </w:r>
          </w:p>
        </w:tc>
        <w:tc>
          <w:tcPr>
            <w:tcW w:w="1810" w:type="dxa"/>
            <w:vMerge/>
          </w:tcPr>
          <w:p w:rsidR="009B6283" w:rsidRDefault="009B6283">
            <w:pPr>
              <w:ind w:left="0" w:hanging="2"/>
            </w:pPr>
          </w:p>
        </w:tc>
      </w:tr>
      <w:tr w:rsidR="009B6283">
        <w:trPr>
          <w:cantSplit/>
        </w:trPr>
        <w:tc>
          <w:tcPr>
            <w:tcW w:w="7477" w:type="dxa"/>
          </w:tcPr>
          <w:p w:rsidR="009B6283" w:rsidRDefault="005B1CC1">
            <w:pPr>
              <w:pStyle w:val="LO-normal"/>
              <w:widowControl w:val="0"/>
              <w:ind w:left="0" w:hanging="2"/>
              <w:rPr>
                <w:rFonts w:ascii="Times New Roman" w:eastAsia="Times New Roman" w:hAnsi="Times New Roman" w:cs="Times New Roman"/>
              </w:rPr>
            </w:pPr>
            <w:r>
              <w:rPr>
                <w:rFonts w:ascii="Times New Roman" w:eastAsia="Times New Roman" w:hAnsi="Times New Roman" w:cs="Times New Roman"/>
              </w:rPr>
              <w:t>7.9.Suradnja sa Zavodom za javno zdravstvo</w:t>
            </w:r>
          </w:p>
        </w:tc>
        <w:tc>
          <w:tcPr>
            <w:tcW w:w="1810" w:type="dxa"/>
            <w:vMerge/>
          </w:tcPr>
          <w:p w:rsidR="009B6283" w:rsidRDefault="009B6283">
            <w:pPr>
              <w:ind w:left="0" w:hanging="2"/>
            </w:pPr>
          </w:p>
        </w:tc>
      </w:tr>
      <w:tr w:rsidR="009B6283">
        <w:trPr>
          <w:cantSplit/>
        </w:trPr>
        <w:tc>
          <w:tcPr>
            <w:tcW w:w="7477" w:type="dxa"/>
          </w:tcPr>
          <w:p w:rsidR="009B6283" w:rsidRDefault="005B1CC1">
            <w:pPr>
              <w:pStyle w:val="LO-normal"/>
              <w:widowControl w:val="0"/>
              <w:ind w:left="0" w:hanging="2"/>
              <w:rPr>
                <w:rFonts w:ascii="Times New Roman" w:eastAsia="Times New Roman" w:hAnsi="Times New Roman" w:cs="Times New Roman"/>
              </w:rPr>
            </w:pPr>
            <w:r>
              <w:rPr>
                <w:rFonts w:ascii="Times New Roman" w:eastAsia="Times New Roman" w:hAnsi="Times New Roman" w:cs="Times New Roman"/>
              </w:rPr>
              <w:t>7.10.Suradnja s Centrom za socijalnu skrb</w:t>
            </w:r>
          </w:p>
        </w:tc>
        <w:tc>
          <w:tcPr>
            <w:tcW w:w="1810" w:type="dxa"/>
            <w:vMerge/>
          </w:tcPr>
          <w:p w:rsidR="009B6283" w:rsidRDefault="009B6283">
            <w:pPr>
              <w:ind w:left="0" w:hanging="2"/>
            </w:pPr>
          </w:p>
        </w:tc>
      </w:tr>
      <w:tr w:rsidR="009B6283">
        <w:trPr>
          <w:cantSplit/>
        </w:trPr>
        <w:tc>
          <w:tcPr>
            <w:tcW w:w="7477" w:type="dxa"/>
          </w:tcPr>
          <w:p w:rsidR="009B6283" w:rsidRDefault="005B1CC1">
            <w:pPr>
              <w:pStyle w:val="LO-normal"/>
              <w:widowControl w:val="0"/>
              <w:ind w:left="0" w:hanging="2"/>
              <w:rPr>
                <w:rFonts w:ascii="Times New Roman" w:eastAsia="Times New Roman" w:hAnsi="Times New Roman" w:cs="Times New Roman"/>
              </w:rPr>
            </w:pPr>
            <w:r>
              <w:rPr>
                <w:rFonts w:ascii="Times New Roman" w:eastAsia="Times New Roman" w:hAnsi="Times New Roman" w:cs="Times New Roman"/>
              </w:rPr>
              <w:t>7.11.Suradnja s Obiteljskim centrom</w:t>
            </w:r>
          </w:p>
        </w:tc>
        <w:tc>
          <w:tcPr>
            <w:tcW w:w="1810" w:type="dxa"/>
            <w:vMerge/>
          </w:tcPr>
          <w:p w:rsidR="009B6283" w:rsidRDefault="009B6283">
            <w:pPr>
              <w:ind w:left="0" w:hanging="2"/>
            </w:pPr>
          </w:p>
        </w:tc>
      </w:tr>
      <w:tr w:rsidR="009B6283">
        <w:trPr>
          <w:cantSplit/>
        </w:trPr>
        <w:tc>
          <w:tcPr>
            <w:tcW w:w="7477" w:type="dxa"/>
          </w:tcPr>
          <w:p w:rsidR="009B6283" w:rsidRDefault="005B1CC1">
            <w:pPr>
              <w:pStyle w:val="LO-normal"/>
              <w:widowControl w:val="0"/>
              <w:ind w:left="0" w:hanging="2"/>
              <w:rPr>
                <w:rFonts w:ascii="Times New Roman" w:eastAsia="Times New Roman" w:hAnsi="Times New Roman" w:cs="Times New Roman"/>
              </w:rPr>
            </w:pPr>
            <w:r>
              <w:rPr>
                <w:rFonts w:ascii="Times New Roman" w:eastAsia="Times New Roman" w:hAnsi="Times New Roman" w:cs="Times New Roman"/>
              </w:rPr>
              <w:t>7.12.Suradnja s Policijskom upravom</w:t>
            </w:r>
          </w:p>
        </w:tc>
        <w:tc>
          <w:tcPr>
            <w:tcW w:w="1810" w:type="dxa"/>
            <w:vMerge/>
          </w:tcPr>
          <w:p w:rsidR="009B6283" w:rsidRDefault="009B6283">
            <w:pPr>
              <w:ind w:left="0" w:hanging="2"/>
            </w:pPr>
          </w:p>
        </w:tc>
      </w:tr>
      <w:tr w:rsidR="009B6283">
        <w:trPr>
          <w:cantSplit/>
        </w:trPr>
        <w:tc>
          <w:tcPr>
            <w:tcW w:w="7477" w:type="dxa"/>
          </w:tcPr>
          <w:p w:rsidR="009B6283" w:rsidRDefault="005B1CC1">
            <w:pPr>
              <w:pStyle w:val="LO-normal"/>
              <w:widowControl w:val="0"/>
              <w:ind w:left="0" w:hanging="2"/>
              <w:rPr>
                <w:rFonts w:ascii="Times New Roman" w:eastAsia="Times New Roman" w:hAnsi="Times New Roman" w:cs="Times New Roman"/>
              </w:rPr>
            </w:pPr>
            <w:r>
              <w:rPr>
                <w:rFonts w:ascii="Times New Roman" w:eastAsia="Times New Roman" w:hAnsi="Times New Roman" w:cs="Times New Roman"/>
              </w:rPr>
              <w:t>7.13.Suradnja s Župnim uredom</w:t>
            </w:r>
          </w:p>
        </w:tc>
        <w:tc>
          <w:tcPr>
            <w:tcW w:w="1810" w:type="dxa"/>
            <w:vMerge/>
          </w:tcPr>
          <w:p w:rsidR="009B6283" w:rsidRDefault="009B6283">
            <w:pPr>
              <w:ind w:left="0" w:hanging="2"/>
            </w:pPr>
          </w:p>
        </w:tc>
      </w:tr>
      <w:tr w:rsidR="009B6283">
        <w:trPr>
          <w:cantSplit/>
        </w:trPr>
        <w:tc>
          <w:tcPr>
            <w:tcW w:w="7477" w:type="dxa"/>
          </w:tcPr>
          <w:p w:rsidR="009B6283" w:rsidRDefault="005B1CC1">
            <w:pPr>
              <w:pStyle w:val="LO-normal"/>
              <w:widowControl w:val="0"/>
              <w:ind w:left="0" w:hanging="2"/>
              <w:rPr>
                <w:rFonts w:ascii="Times New Roman" w:eastAsia="Times New Roman" w:hAnsi="Times New Roman" w:cs="Times New Roman"/>
              </w:rPr>
            </w:pPr>
            <w:r>
              <w:rPr>
                <w:rFonts w:ascii="Times New Roman" w:eastAsia="Times New Roman" w:hAnsi="Times New Roman" w:cs="Times New Roman"/>
              </w:rPr>
              <w:t>7.14.Suradnja s ostalim osnovnim i srednjim školama</w:t>
            </w:r>
          </w:p>
        </w:tc>
        <w:tc>
          <w:tcPr>
            <w:tcW w:w="1810" w:type="dxa"/>
            <w:vMerge/>
          </w:tcPr>
          <w:p w:rsidR="009B6283" w:rsidRDefault="009B6283">
            <w:pPr>
              <w:ind w:left="0" w:hanging="2"/>
            </w:pPr>
          </w:p>
        </w:tc>
      </w:tr>
      <w:tr w:rsidR="009B6283">
        <w:trPr>
          <w:cantSplit/>
        </w:trPr>
        <w:tc>
          <w:tcPr>
            <w:tcW w:w="7477" w:type="dxa"/>
          </w:tcPr>
          <w:p w:rsidR="009B6283" w:rsidRDefault="005B1CC1">
            <w:pPr>
              <w:pStyle w:val="LO-normal"/>
              <w:widowControl w:val="0"/>
              <w:ind w:left="0" w:hanging="2"/>
              <w:rPr>
                <w:rFonts w:ascii="Times New Roman" w:eastAsia="Times New Roman" w:hAnsi="Times New Roman" w:cs="Times New Roman"/>
              </w:rPr>
            </w:pPr>
            <w:r>
              <w:rPr>
                <w:rFonts w:ascii="Times New Roman" w:eastAsia="Times New Roman" w:hAnsi="Times New Roman" w:cs="Times New Roman"/>
              </w:rPr>
              <w:t>7.15.Suradnja s turističkim agencijama</w:t>
            </w:r>
          </w:p>
        </w:tc>
        <w:tc>
          <w:tcPr>
            <w:tcW w:w="1810" w:type="dxa"/>
            <w:vMerge/>
          </w:tcPr>
          <w:p w:rsidR="009B6283" w:rsidRDefault="009B6283">
            <w:pPr>
              <w:ind w:left="0" w:hanging="2"/>
            </w:pPr>
          </w:p>
        </w:tc>
      </w:tr>
      <w:tr w:rsidR="009B6283">
        <w:trPr>
          <w:cantSplit/>
        </w:trPr>
        <w:tc>
          <w:tcPr>
            <w:tcW w:w="7477" w:type="dxa"/>
          </w:tcPr>
          <w:p w:rsidR="009B6283" w:rsidRDefault="005B1CC1">
            <w:pPr>
              <w:pStyle w:val="LO-normal"/>
              <w:widowControl w:val="0"/>
              <w:ind w:left="0" w:hanging="2"/>
              <w:rPr>
                <w:rFonts w:ascii="Times New Roman" w:eastAsia="Times New Roman" w:hAnsi="Times New Roman" w:cs="Times New Roman"/>
              </w:rPr>
            </w:pPr>
            <w:r>
              <w:rPr>
                <w:rFonts w:ascii="Times New Roman" w:eastAsia="Times New Roman" w:hAnsi="Times New Roman" w:cs="Times New Roman"/>
              </w:rPr>
              <w:t>7.16.Suradnja s kulturnim i športskim ustanovama i institucijama</w:t>
            </w:r>
          </w:p>
        </w:tc>
        <w:tc>
          <w:tcPr>
            <w:tcW w:w="1810" w:type="dxa"/>
            <w:vMerge/>
          </w:tcPr>
          <w:p w:rsidR="009B6283" w:rsidRDefault="009B6283">
            <w:pPr>
              <w:ind w:left="0" w:hanging="2"/>
            </w:pPr>
          </w:p>
        </w:tc>
      </w:tr>
      <w:tr w:rsidR="009B6283">
        <w:trPr>
          <w:cantSplit/>
        </w:trPr>
        <w:tc>
          <w:tcPr>
            <w:tcW w:w="7477" w:type="dxa"/>
          </w:tcPr>
          <w:p w:rsidR="009B6283" w:rsidRDefault="005B1CC1">
            <w:pPr>
              <w:pStyle w:val="LO-normal"/>
              <w:widowControl w:val="0"/>
              <w:ind w:left="0" w:hanging="2"/>
              <w:rPr>
                <w:rFonts w:ascii="Times New Roman" w:eastAsia="Times New Roman" w:hAnsi="Times New Roman" w:cs="Times New Roman"/>
              </w:rPr>
            </w:pPr>
            <w:r>
              <w:rPr>
                <w:rFonts w:ascii="Times New Roman" w:eastAsia="Times New Roman" w:hAnsi="Times New Roman" w:cs="Times New Roman"/>
              </w:rPr>
              <w:t>7.17.Suradnja sa svim udrugama</w:t>
            </w:r>
          </w:p>
          <w:p w:rsidR="009B6283" w:rsidRDefault="009B6283">
            <w:pPr>
              <w:pStyle w:val="LO-normal"/>
              <w:widowControl w:val="0"/>
              <w:ind w:left="0" w:hanging="2"/>
              <w:rPr>
                <w:rFonts w:ascii="Times New Roman" w:eastAsia="Times New Roman" w:hAnsi="Times New Roman" w:cs="Times New Roman"/>
              </w:rPr>
            </w:pPr>
          </w:p>
        </w:tc>
        <w:tc>
          <w:tcPr>
            <w:tcW w:w="1810" w:type="dxa"/>
            <w:vMerge/>
          </w:tcPr>
          <w:p w:rsidR="009B6283" w:rsidRDefault="009B6283">
            <w:pPr>
              <w:ind w:left="0" w:hanging="2"/>
            </w:pPr>
          </w:p>
        </w:tc>
      </w:tr>
      <w:tr w:rsidR="009B6283">
        <w:tc>
          <w:tcPr>
            <w:tcW w:w="7477" w:type="dxa"/>
          </w:tcPr>
          <w:p w:rsidR="009B6283" w:rsidRDefault="005B1CC1">
            <w:pPr>
              <w:pStyle w:val="LO-normal"/>
              <w:widowControl w:val="0"/>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8.OSTALI POSLOVI RAVNATELJA</w:t>
            </w:r>
          </w:p>
        </w:tc>
        <w:tc>
          <w:tcPr>
            <w:tcW w:w="1810" w:type="dxa"/>
          </w:tcPr>
          <w:p w:rsidR="009B6283" w:rsidRDefault="009B6283">
            <w:pPr>
              <w:pStyle w:val="LO-normal"/>
              <w:widowControl w:val="0"/>
              <w:ind w:left="0" w:hanging="2"/>
              <w:jc w:val="center"/>
              <w:rPr>
                <w:rFonts w:ascii="Times New Roman" w:eastAsia="Times New Roman" w:hAnsi="Times New Roman" w:cs="Times New Roman"/>
              </w:rPr>
            </w:pPr>
          </w:p>
        </w:tc>
      </w:tr>
      <w:tr w:rsidR="009B6283">
        <w:tc>
          <w:tcPr>
            <w:tcW w:w="7477" w:type="dxa"/>
          </w:tcPr>
          <w:p w:rsidR="009B6283" w:rsidRDefault="005B1CC1">
            <w:pPr>
              <w:pStyle w:val="LO-normal"/>
              <w:widowControl w:val="0"/>
              <w:ind w:left="0" w:hanging="2"/>
              <w:rPr>
                <w:rFonts w:ascii="Times New Roman" w:eastAsia="Times New Roman" w:hAnsi="Times New Roman" w:cs="Times New Roman"/>
              </w:rPr>
            </w:pPr>
            <w:r>
              <w:rPr>
                <w:rFonts w:ascii="Times New Roman" w:eastAsia="Times New Roman" w:hAnsi="Times New Roman" w:cs="Times New Roman"/>
              </w:rPr>
              <w:t>8.1.Vođenje evidencija i dokumentacije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7</w:t>
            </w:r>
          </w:p>
        </w:tc>
      </w:tr>
      <w:tr w:rsidR="009B6283">
        <w:tc>
          <w:tcPr>
            <w:tcW w:w="7477" w:type="dxa"/>
          </w:tcPr>
          <w:p w:rsidR="009B6283" w:rsidRDefault="005B1CC1">
            <w:pPr>
              <w:pStyle w:val="LO-normal"/>
              <w:widowControl w:val="0"/>
              <w:ind w:left="0" w:hanging="2"/>
              <w:rPr>
                <w:rFonts w:ascii="Times New Roman" w:eastAsia="Times New Roman" w:hAnsi="Times New Roman" w:cs="Times New Roman"/>
              </w:rPr>
            </w:pPr>
            <w:r>
              <w:rPr>
                <w:rFonts w:ascii="Times New Roman" w:eastAsia="Times New Roman" w:hAnsi="Times New Roman" w:cs="Times New Roman"/>
              </w:rPr>
              <w:t>8.2.Ostali nepredvidivi poslovi</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9B6283">
            <w:pPr>
              <w:pStyle w:val="LO-normal"/>
              <w:widowControl w:val="0"/>
              <w:spacing w:after="200" w:line="276" w:lineRule="auto"/>
              <w:ind w:left="0" w:hanging="2"/>
            </w:pPr>
          </w:p>
        </w:tc>
        <w:tc>
          <w:tcPr>
            <w:tcW w:w="1810" w:type="dxa"/>
          </w:tcPr>
          <w:p w:rsidR="009B6283" w:rsidRDefault="009B6283">
            <w:pPr>
              <w:pStyle w:val="LO-normal"/>
              <w:widowControl w:val="0"/>
              <w:ind w:left="0" w:hanging="2"/>
              <w:jc w:val="center"/>
              <w:rPr>
                <w:rFonts w:ascii="Times New Roman" w:eastAsia="Times New Roman" w:hAnsi="Times New Roman" w:cs="Times New Roman"/>
              </w:rPr>
            </w:pPr>
          </w:p>
        </w:tc>
      </w:tr>
      <w:tr w:rsidR="009B6283">
        <w:tc>
          <w:tcPr>
            <w:tcW w:w="7477" w:type="dxa"/>
          </w:tcPr>
          <w:p w:rsidR="009B6283" w:rsidRDefault="005B1CC1">
            <w:pPr>
              <w:pStyle w:val="LO-normal"/>
              <w:widowControl w:val="0"/>
              <w:spacing w:after="200" w:line="276" w:lineRule="auto"/>
              <w:ind w:left="0" w:hanging="2"/>
              <w:rPr>
                <w:b/>
                <w:sz w:val="24"/>
                <w:szCs w:val="24"/>
              </w:rPr>
            </w:pPr>
            <w:r>
              <w:rPr>
                <w:b/>
                <w:sz w:val="24"/>
                <w:szCs w:val="24"/>
              </w:rPr>
              <w:t>UKUPAN  BROJ  PLANIRANIH  SATI  RADA:</w:t>
            </w:r>
          </w:p>
        </w:tc>
        <w:tc>
          <w:tcPr>
            <w:tcW w:w="1810" w:type="dxa"/>
          </w:tcPr>
          <w:p w:rsidR="009B6283" w:rsidRDefault="005B1CC1">
            <w:pPr>
              <w:pStyle w:val="LO-normal"/>
              <w:widowControl w:val="0"/>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72</w:t>
            </w:r>
          </w:p>
        </w:tc>
      </w:tr>
    </w:tbl>
    <w:p w:rsidR="009B6283" w:rsidRDefault="005B1CC1">
      <w:pPr>
        <w:pStyle w:val="LO-normal"/>
        <w:ind w:left="0" w:firstLine="0"/>
        <w:rPr>
          <w:b/>
          <w:i/>
          <w:color w:val="FF0000"/>
          <w:sz w:val="32"/>
          <w:szCs w:val="32"/>
        </w:rPr>
      </w:pPr>
      <w:r>
        <w:rPr>
          <w:b/>
          <w:i/>
          <w:color w:val="FF0000"/>
          <w:sz w:val="32"/>
          <w:szCs w:val="32"/>
        </w:rPr>
        <w:t>KOLOVOZ</w:t>
      </w:r>
    </w:p>
    <w:tbl>
      <w:tblPr>
        <w:tblW w:w="9288" w:type="dxa"/>
        <w:tblInd w:w="-108" w:type="dxa"/>
        <w:tblLayout w:type="fixed"/>
        <w:tblLook w:val="04A0" w:firstRow="1" w:lastRow="0" w:firstColumn="1" w:lastColumn="0" w:noHBand="0" w:noVBand="1"/>
      </w:tblPr>
      <w:tblGrid>
        <w:gridCol w:w="7478"/>
        <w:gridCol w:w="1810"/>
      </w:tblGrid>
      <w:tr w:rsidR="009B6283">
        <w:tc>
          <w:tcPr>
            <w:tcW w:w="7477" w:type="dxa"/>
          </w:tcPr>
          <w:p w:rsidR="009B6283" w:rsidRDefault="005B1CC1">
            <w:pPr>
              <w:pStyle w:val="LO-normal"/>
              <w:widowControl w:val="0"/>
              <w:ind w:left="0" w:firstLine="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SADRŽAJ RADA</w:t>
            </w:r>
          </w:p>
        </w:tc>
        <w:tc>
          <w:tcPr>
            <w:tcW w:w="1810" w:type="dxa"/>
          </w:tcPr>
          <w:p w:rsidR="009B6283" w:rsidRDefault="005B1CC1">
            <w:pPr>
              <w:pStyle w:val="LO-normal"/>
              <w:widowControl w:val="0"/>
              <w:ind w:left="0" w:hanging="2"/>
              <w:jc w:val="center"/>
              <w:rPr>
                <w:rFonts w:ascii="Times New Roman" w:eastAsia="Times New Roman" w:hAnsi="Times New Roman" w:cs="Times New Roman"/>
                <w:b/>
              </w:rPr>
            </w:pPr>
            <w:r>
              <w:rPr>
                <w:rFonts w:ascii="Times New Roman" w:eastAsia="Times New Roman" w:hAnsi="Times New Roman" w:cs="Times New Roman"/>
                <w:b/>
              </w:rPr>
              <w:t>Potreban broj    sati</w:t>
            </w:r>
          </w:p>
        </w:tc>
      </w:tr>
      <w:tr w:rsidR="009B6283">
        <w:tc>
          <w:tcPr>
            <w:tcW w:w="7477" w:type="dxa"/>
          </w:tcPr>
          <w:p w:rsidR="009B6283" w:rsidRDefault="005B1CC1" w:rsidP="005B1CC1">
            <w:pPr>
              <w:pStyle w:val="LO-normal"/>
              <w:widowControl w:val="0"/>
              <w:numPr>
                <w:ilvl w:val="0"/>
                <w:numId w:val="113"/>
              </w:numPr>
              <w:ind w:left="0" w:hanging="2"/>
              <w:rPr>
                <w:b/>
                <w:sz w:val="24"/>
                <w:szCs w:val="24"/>
              </w:rPr>
            </w:pPr>
            <w:r>
              <w:rPr>
                <w:b/>
                <w:sz w:val="24"/>
                <w:szCs w:val="24"/>
              </w:rPr>
              <w:t>POSLOVI PLANIRANJA I PROGRAMIRANJA</w:t>
            </w:r>
          </w:p>
        </w:tc>
        <w:tc>
          <w:tcPr>
            <w:tcW w:w="1810" w:type="dxa"/>
          </w:tcPr>
          <w:p w:rsidR="009B6283" w:rsidRDefault="009B6283">
            <w:pPr>
              <w:pStyle w:val="LO-normal"/>
              <w:widowControl w:val="0"/>
              <w:ind w:left="0" w:hanging="2"/>
              <w:rPr>
                <w:rFonts w:ascii="Times New Roman" w:eastAsia="Times New Roman" w:hAnsi="Times New Roman" w:cs="Times New Roman"/>
              </w:rPr>
            </w:pPr>
          </w:p>
        </w:tc>
      </w:tr>
      <w:tr w:rsidR="009B6283">
        <w:tc>
          <w:tcPr>
            <w:tcW w:w="7477" w:type="dxa"/>
          </w:tcPr>
          <w:p w:rsidR="009B6283" w:rsidRDefault="005B1CC1" w:rsidP="005B1CC1">
            <w:pPr>
              <w:pStyle w:val="LO-normal"/>
              <w:widowControl w:val="0"/>
              <w:numPr>
                <w:ilvl w:val="1"/>
                <w:numId w:val="113"/>
              </w:numPr>
              <w:ind w:left="0" w:hanging="2"/>
            </w:pPr>
            <w:r>
              <w:t>Izrada Godišnjeg plana i programa rada Škole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1</w:t>
            </w:r>
          </w:p>
        </w:tc>
      </w:tr>
      <w:tr w:rsidR="009B6283">
        <w:tc>
          <w:tcPr>
            <w:tcW w:w="7477" w:type="dxa"/>
          </w:tcPr>
          <w:p w:rsidR="009B6283" w:rsidRDefault="005B1CC1" w:rsidP="005B1CC1">
            <w:pPr>
              <w:pStyle w:val="LO-normal"/>
              <w:widowControl w:val="0"/>
              <w:numPr>
                <w:ilvl w:val="1"/>
                <w:numId w:val="113"/>
              </w:numPr>
              <w:ind w:left="0" w:hanging="2"/>
            </w:pPr>
            <w:r>
              <w:t>Izrada plana i programa rada ravnatelja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1</w:t>
            </w:r>
          </w:p>
        </w:tc>
      </w:tr>
      <w:tr w:rsidR="009B6283">
        <w:tc>
          <w:tcPr>
            <w:tcW w:w="7477" w:type="dxa"/>
          </w:tcPr>
          <w:p w:rsidR="009B6283" w:rsidRDefault="005B1CC1" w:rsidP="005B1CC1">
            <w:pPr>
              <w:pStyle w:val="LO-normal"/>
              <w:widowControl w:val="0"/>
              <w:numPr>
                <w:ilvl w:val="1"/>
                <w:numId w:val="113"/>
              </w:numPr>
              <w:ind w:left="0" w:hanging="2"/>
            </w:pPr>
            <w:r>
              <w:t>Koordinacija u izradi predmetnih kurikuluma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0</w:t>
            </w:r>
          </w:p>
        </w:tc>
      </w:tr>
      <w:tr w:rsidR="009B6283">
        <w:tc>
          <w:tcPr>
            <w:tcW w:w="7477" w:type="dxa"/>
          </w:tcPr>
          <w:p w:rsidR="009B6283" w:rsidRDefault="005B1CC1" w:rsidP="005B1CC1">
            <w:pPr>
              <w:pStyle w:val="LO-normal"/>
              <w:widowControl w:val="0"/>
              <w:numPr>
                <w:ilvl w:val="1"/>
                <w:numId w:val="113"/>
              </w:numPr>
              <w:ind w:left="0" w:hanging="2"/>
            </w:pPr>
            <w:r>
              <w:lastRenderedPageBreak/>
              <w:t>Izrada školskog Kurikuluma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0</w:t>
            </w:r>
          </w:p>
        </w:tc>
      </w:tr>
      <w:tr w:rsidR="009B6283">
        <w:tc>
          <w:tcPr>
            <w:tcW w:w="7477" w:type="dxa"/>
          </w:tcPr>
          <w:p w:rsidR="009B6283" w:rsidRDefault="005B1CC1" w:rsidP="005B1CC1">
            <w:pPr>
              <w:pStyle w:val="LO-normal"/>
              <w:widowControl w:val="0"/>
              <w:numPr>
                <w:ilvl w:val="1"/>
                <w:numId w:val="113"/>
              </w:numPr>
              <w:ind w:left="0" w:hanging="2"/>
            </w:pPr>
            <w:r>
              <w:t>Izrada Razvojnog plana i programa Škole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rsidP="005B1CC1">
            <w:pPr>
              <w:pStyle w:val="LO-normal"/>
              <w:widowControl w:val="0"/>
              <w:numPr>
                <w:ilvl w:val="1"/>
                <w:numId w:val="113"/>
              </w:numPr>
              <w:ind w:left="0" w:hanging="2"/>
            </w:pPr>
            <w:r>
              <w:t>Planiranje i programiranje rada Učiteljskog i Razrednih vijeća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1</w:t>
            </w:r>
          </w:p>
        </w:tc>
      </w:tr>
      <w:tr w:rsidR="009B6283">
        <w:tc>
          <w:tcPr>
            <w:tcW w:w="7477" w:type="dxa"/>
          </w:tcPr>
          <w:p w:rsidR="009B6283" w:rsidRDefault="005B1CC1" w:rsidP="005B1CC1">
            <w:pPr>
              <w:pStyle w:val="LO-normal"/>
              <w:widowControl w:val="0"/>
              <w:numPr>
                <w:ilvl w:val="1"/>
                <w:numId w:val="113"/>
              </w:numPr>
              <w:ind w:left="0" w:hanging="2"/>
            </w:pPr>
            <w:r>
              <w:t>Izrada smjernica i pomoć učiteljima pri tematskim planiranjima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0</w:t>
            </w:r>
          </w:p>
        </w:tc>
      </w:tr>
      <w:tr w:rsidR="009B6283">
        <w:tc>
          <w:tcPr>
            <w:tcW w:w="7477" w:type="dxa"/>
          </w:tcPr>
          <w:p w:rsidR="009B6283" w:rsidRDefault="005B1CC1" w:rsidP="005B1CC1">
            <w:pPr>
              <w:pStyle w:val="LO-normal"/>
              <w:widowControl w:val="0"/>
              <w:numPr>
                <w:ilvl w:val="1"/>
                <w:numId w:val="113"/>
              </w:numPr>
              <w:ind w:left="0" w:hanging="2"/>
            </w:pPr>
            <w:r>
              <w:t>Planiranje i organizacija stručnog usavršavanja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rsidP="005B1CC1">
            <w:pPr>
              <w:pStyle w:val="LO-normal"/>
              <w:widowControl w:val="0"/>
              <w:numPr>
                <w:ilvl w:val="1"/>
                <w:numId w:val="113"/>
              </w:numPr>
              <w:ind w:left="0" w:hanging="2"/>
            </w:pPr>
            <w:r>
              <w:t>Planiranje i organizacija školskih projekata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1</w:t>
            </w:r>
          </w:p>
        </w:tc>
      </w:tr>
      <w:tr w:rsidR="009B6283">
        <w:tc>
          <w:tcPr>
            <w:tcW w:w="7477" w:type="dxa"/>
          </w:tcPr>
          <w:p w:rsidR="009B6283" w:rsidRDefault="005B1CC1" w:rsidP="005B1CC1">
            <w:pPr>
              <w:pStyle w:val="LO-normal"/>
              <w:widowControl w:val="0"/>
              <w:numPr>
                <w:ilvl w:val="1"/>
                <w:numId w:val="113"/>
              </w:numPr>
              <w:ind w:left="0" w:hanging="2"/>
            </w:pPr>
            <w:r>
              <w:t>Planiranje nabave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9B6283">
            <w:pPr>
              <w:pStyle w:val="LO-normal"/>
              <w:widowControl w:val="0"/>
              <w:ind w:left="0" w:hanging="2"/>
              <w:rPr>
                <w:rFonts w:ascii="Times New Roman" w:eastAsia="Times New Roman" w:hAnsi="Times New Roman" w:cs="Times New Roman"/>
              </w:rPr>
            </w:pPr>
          </w:p>
        </w:tc>
        <w:tc>
          <w:tcPr>
            <w:tcW w:w="1810" w:type="dxa"/>
          </w:tcPr>
          <w:p w:rsidR="009B6283" w:rsidRDefault="009B6283">
            <w:pPr>
              <w:pStyle w:val="LO-normal"/>
              <w:widowControl w:val="0"/>
              <w:ind w:left="0" w:hanging="2"/>
              <w:jc w:val="center"/>
              <w:rPr>
                <w:rFonts w:ascii="Times New Roman" w:eastAsia="Times New Roman" w:hAnsi="Times New Roman" w:cs="Times New Roman"/>
              </w:rPr>
            </w:pPr>
          </w:p>
        </w:tc>
      </w:tr>
      <w:tr w:rsidR="009B6283">
        <w:tc>
          <w:tcPr>
            <w:tcW w:w="7477" w:type="dxa"/>
          </w:tcPr>
          <w:p w:rsidR="009B6283" w:rsidRDefault="005B1CC1" w:rsidP="005B1CC1">
            <w:pPr>
              <w:pStyle w:val="LO-normal"/>
              <w:widowControl w:val="0"/>
              <w:numPr>
                <w:ilvl w:val="0"/>
                <w:numId w:val="113"/>
              </w:numPr>
              <w:ind w:left="0" w:hanging="2"/>
              <w:rPr>
                <w:b/>
                <w:sz w:val="24"/>
                <w:szCs w:val="24"/>
              </w:rPr>
            </w:pPr>
            <w:r>
              <w:rPr>
                <w:b/>
                <w:sz w:val="24"/>
                <w:szCs w:val="24"/>
              </w:rPr>
              <w:t>POSLOVI ORGANIZACIJE I KOORDINACIJE RADA</w:t>
            </w:r>
          </w:p>
        </w:tc>
        <w:tc>
          <w:tcPr>
            <w:tcW w:w="1810" w:type="dxa"/>
          </w:tcPr>
          <w:p w:rsidR="009B6283" w:rsidRDefault="009B6283">
            <w:pPr>
              <w:pStyle w:val="LO-normal"/>
              <w:widowControl w:val="0"/>
              <w:ind w:left="0" w:hanging="2"/>
              <w:jc w:val="center"/>
              <w:rPr>
                <w:rFonts w:ascii="Times New Roman" w:eastAsia="Times New Roman" w:hAnsi="Times New Roman" w:cs="Times New Roman"/>
              </w:rPr>
            </w:pPr>
          </w:p>
        </w:tc>
      </w:tr>
      <w:tr w:rsidR="009B6283">
        <w:tc>
          <w:tcPr>
            <w:tcW w:w="7477" w:type="dxa"/>
          </w:tcPr>
          <w:p w:rsidR="009B6283" w:rsidRDefault="005B1CC1" w:rsidP="005B1CC1">
            <w:pPr>
              <w:pStyle w:val="LO-normal"/>
              <w:widowControl w:val="0"/>
              <w:numPr>
                <w:ilvl w:val="1"/>
                <w:numId w:val="113"/>
              </w:numPr>
              <w:ind w:left="0" w:hanging="2"/>
            </w:pPr>
            <w:r>
              <w:t>Izrada Godišnjeg kalendara rada škole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rsidP="005B1CC1">
            <w:pPr>
              <w:pStyle w:val="LO-normal"/>
              <w:widowControl w:val="0"/>
              <w:numPr>
                <w:ilvl w:val="1"/>
                <w:numId w:val="113"/>
              </w:numPr>
              <w:ind w:left="0" w:hanging="2"/>
            </w:pPr>
            <w:r>
              <w:t>Izrada strukture radnog vremena i zaduženja učitelja</w:t>
            </w:r>
          </w:p>
          <w:p w:rsidR="009B6283" w:rsidRDefault="009B6283">
            <w:pPr>
              <w:pStyle w:val="LO-normal"/>
              <w:widowControl w:val="0"/>
              <w:ind w:left="0" w:firstLine="0"/>
            </w:pP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rsidP="005B1CC1">
            <w:pPr>
              <w:pStyle w:val="LO-normal"/>
              <w:widowControl w:val="0"/>
              <w:numPr>
                <w:ilvl w:val="0"/>
                <w:numId w:val="113"/>
              </w:numPr>
              <w:ind w:left="0" w:hanging="2"/>
              <w:rPr>
                <w:b/>
                <w:sz w:val="24"/>
                <w:szCs w:val="24"/>
              </w:rPr>
            </w:pPr>
            <w:r>
              <w:rPr>
                <w:b/>
                <w:sz w:val="24"/>
                <w:szCs w:val="24"/>
              </w:rPr>
              <w:t>PRAĆENJE REALIZACIJE PLANIRANOG RADA ŠKOLE</w:t>
            </w:r>
          </w:p>
        </w:tc>
        <w:tc>
          <w:tcPr>
            <w:tcW w:w="1810" w:type="dxa"/>
          </w:tcPr>
          <w:p w:rsidR="009B6283" w:rsidRDefault="009B6283">
            <w:pPr>
              <w:pStyle w:val="LO-normal"/>
              <w:widowControl w:val="0"/>
              <w:ind w:left="0" w:hanging="2"/>
              <w:jc w:val="center"/>
              <w:rPr>
                <w:rFonts w:ascii="Times New Roman" w:eastAsia="Times New Roman" w:hAnsi="Times New Roman" w:cs="Times New Roman"/>
              </w:rPr>
            </w:pPr>
          </w:p>
        </w:tc>
      </w:tr>
      <w:tr w:rsidR="009B6283">
        <w:tc>
          <w:tcPr>
            <w:tcW w:w="7477" w:type="dxa"/>
          </w:tcPr>
          <w:p w:rsidR="009B6283" w:rsidRDefault="005B1CC1" w:rsidP="005B1CC1">
            <w:pPr>
              <w:pStyle w:val="LO-normal"/>
              <w:widowControl w:val="0"/>
              <w:numPr>
                <w:ilvl w:val="1"/>
                <w:numId w:val="113"/>
              </w:numPr>
              <w:ind w:left="0" w:hanging="2"/>
            </w:pPr>
            <w:r>
              <w:t>Praćenje i koordinacija rada administrativne službe</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1</w:t>
            </w:r>
          </w:p>
        </w:tc>
      </w:tr>
      <w:tr w:rsidR="009B6283">
        <w:tc>
          <w:tcPr>
            <w:tcW w:w="7477" w:type="dxa"/>
          </w:tcPr>
          <w:p w:rsidR="009B6283" w:rsidRDefault="005B1CC1" w:rsidP="005B1CC1">
            <w:pPr>
              <w:pStyle w:val="LO-normal"/>
              <w:widowControl w:val="0"/>
              <w:numPr>
                <w:ilvl w:val="1"/>
                <w:numId w:val="113"/>
              </w:numPr>
              <w:ind w:left="0" w:hanging="2"/>
            </w:pPr>
            <w:r>
              <w:t>Praćenje i koordinacija tehničke službe</w:t>
            </w:r>
          </w:p>
          <w:p w:rsidR="009B6283" w:rsidRDefault="009B6283">
            <w:pPr>
              <w:pStyle w:val="LO-normal"/>
              <w:widowControl w:val="0"/>
              <w:ind w:left="0" w:firstLine="0"/>
            </w:pP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1</w:t>
            </w:r>
          </w:p>
        </w:tc>
      </w:tr>
      <w:tr w:rsidR="009B6283">
        <w:tc>
          <w:tcPr>
            <w:tcW w:w="7477" w:type="dxa"/>
          </w:tcPr>
          <w:p w:rsidR="009B6283" w:rsidRDefault="005B1CC1" w:rsidP="005B1CC1">
            <w:pPr>
              <w:pStyle w:val="LO-normal"/>
              <w:widowControl w:val="0"/>
              <w:numPr>
                <w:ilvl w:val="0"/>
                <w:numId w:val="113"/>
              </w:numPr>
              <w:ind w:left="0" w:hanging="2"/>
              <w:rPr>
                <w:b/>
                <w:sz w:val="24"/>
                <w:szCs w:val="24"/>
              </w:rPr>
            </w:pPr>
            <w:r>
              <w:rPr>
                <w:b/>
                <w:sz w:val="24"/>
                <w:szCs w:val="24"/>
              </w:rPr>
              <w:t>RAD U STRUČNIM I KOLEGIJALNIM TIJELIMA ŠKOLE</w:t>
            </w:r>
          </w:p>
        </w:tc>
        <w:tc>
          <w:tcPr>
            <w:tcW w:w="1810" w:type="dxa"/>
          </w:tcPr>
          <w:p w:rsidR="009B6283" w:rsidRDefault="009B6283">
            <w:pPr>
              <w:pStyle w:val="LO-normal"/>
              <w:widowControl w:val="0"/>
              <w:ind w:left="0" w:hanging="2"/>
              <w:jc w:val="center"/>
              <w:rPr>
                <w:rFonts w:ascii="Times New Roman" w:eastAsia="Times New Roman" w:hAnsi="Times New Roman" w:cs="Times New Roman"/>
              </w:rPr>
            </w:pPr>
          </w:p>
        </w:tc>
      </w:tr>
      <w:tr w:rsidR="009B6283">
        <w:tc>
          <w:tcPr>
            <w:tcW w:w="7477" w:type="dxa"/>
          </w:tcPr>
          <w:p w:rsidR="009B6283" w:rsidRDefault="005B1CC1" w:rsidP="005B1CC1">
            <w:pPr>
              <w:pStyle w:val="LO-normal"/>
              <w:widowControl w:val="0"/>
              <w:numPr>
                <w:ilvl w:val="1"/>
                <w:numId w:val="113"/>
              </w:numPr>
              <w:ind w:left="0" w:hanging="2"/>
            </w:pPr>
            <w:r>
              <w:t>Planiranje, pripremanje i vođenje sjednica kolegijalnih i stručnih tijela</w:t>
            </w:r>
          </w:p>
          <w:p w:rsidR="009B6283" w:rsidRDefault="009B6283">
            <w:pPr>
              <w:pStyle w:val="LO-normal"/>
              <w:widowControl w:val="0"/>
              <w:ind w:left="0" w:firstLine="0"/>
            </w:pP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rsidP="005B1CC1">
            <w:pPr>
              <w:pStyle w:val="LO-normal"/>
              <w:widowControl w:val="0"/>
              <w:numPr>
                <w:ilvl w:val="0"/>
                <w:numId w:val="113"/>
              </w:numPr>
              <w:ind w:left="0" w:hanging="2"/>
              <w:rPr>
                <w:b/>
                <w:sz w:val="24"/>
                <w:szCs w:val="24"/>
              </w:rPr>
            </w:pPr>
            <w:r>
              <w:rPr>
                <w:b/>
                <w:sz w:val="24"/>
                <w:szCs w:val="24"/>
              </w:rPr>
              <w:t>SURADNJA S UDRUGAMA, USTANOVAMA I INSTITUCIJAMA</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rPr>
          <w:cantSplit/>
        </w:trPr>
        <w:tc>
          <w:tcPr>
            <w:tcW w:w="7477" w:type="dxa"/>
          </w:tcPr>
          <w:p w:rsidR="009B6283" w:rsidRDefault="005B1CC1" w:rsidP="005B1CC1">
            <w:pPr>
              <w:pStyle w:val="LO-normal"/>
              <w:widowControl w:val="0"/>
              <w:numPr>
                <w:ilvl w:val="1"/>
                <w:numId w:val="113"/>
              </w:numPr>
              <w:ind w:left="0" w:hanging="2"/>
            </w:pPr>
            <w:r>
              <w:t>Predstavljanje škole</w:t>
            </w:r>
          </w:p>
        </w:tc>
        <w:tc>
          <w:tcPr>
            <w:tcW w:w="1810" w:type="dxa"/>
            <w:vMerge w:val="restart"/>
          </w:tcPr>
          <w:p w:rsidR="009B6283" w:rsidRDefault="009B6283">
            <w:pPr>
              <w:pStyle w:val="LO-normal"/>
              <w:widowControl w:val="0"/>
              <w:ind w:left="0" w:hanging="2"/>
              <w:jc w:val="center"/>
              <w:rPr>
                <w:rFonts w:ascii="Times New Roman" w:eastAsia="Times New Roman" w:hAnsi="Times New Roman" w:cs="Times New Roman"/>
              </w:rPr>
            </w:pPr>
          </w:p>
        </w:tc>
      </w:tr>
      <w:tr w:rsidR="009B6283">
        <w:trPr>
          <w:cantSplit/>
        </w:trPr>
        <w:tc>
          <w:tcPr>
            <w:tcW w:w="7477" w:type="dxa"/>
          </w:tcPr>
          <w:p w:rsidR="009B6283" w:rsidRDefault="005B1CC1" w:rsidP="005B1CC1">
            <w:pPr>
              <w:pStyle w:val="LO-normal"/>
              <w:widowControl w:val="0"/>
              <w:numPr>
                <w:ilvl w:val="1"/>
                <w:numId w:val="113"/>
              </w:numPr>
              <w:ind w:left="0" w:hanging="2"/>
            </w:pPr>
            <w:r>
              <w:t>Suradnja s Ministarstvom znanosti i obrazovanja</w:t>
            </w:r>
          </w:p>
        </w:tc>
        <w:tc>
          <w:tcPr>
            <w:tcW w:w="1810" w:type="dxa"/>
            <w:vMerge/>
          </w:tcPr>
          <w:p w:rsidR="009B6283" w:rsidRDefault="009B6283">
            <w:pPr>
              <w:ind w:left="0" w:hanging="2"/>
            </w:pPr>
          </w:p>
        </w:tc>
      </w:tr>
      <w:tr w:rsidR="009B6283">
        <w:trPr>
          <w:cantSplit/>
        </w:trPr>
        <w:tc>
          <w:tcPr>
            <w:tcW w:w="7477" w:type="dxa"/>
          </w:tcPr>
          <w:p w:rsidR="009B6283" w:rsidRDefault="005B1CC1" w:rsidP="005B1CC1">
            <w:pPr>
              <w:pStyle w:val="LO-normal"/>
              <w:widowControl w:val="0"/>
              <w:numPr>
                <w:ilvl w:val="1"/>
                <w:numId w:val="113"/>
              </w:numPr>
              <w:ind w:left="0" w:hanging="2"/>
            </w:pPr>
            <w:r>
              <w:t>Suradnja s Agencijom za odgoj i obrazovanje</w:t>
            </w:r>
          </w:p>
        </w:tc>
        <w:tc>
          <w:tcPr>
            <w:tcW w:w="1810" w:type="dxa"/>
            <w:vMerge/>
          </w:tcPr>
          <w:p w:rsidR="009B6283" w:rsidRDefault="009B6283">
            <w:pPr>
              <w:ind w:left="0" w:hanging="2"/>
            </w:pPr>
          </w:p>
        </w:tc>
      </w:tr>
      <w:tr w:rsidR="009B6283">
        <w:trPr>
          <w:cantSplit/>
        </w:trPr>
        <w:tc>
          <w:tcPr>
            <w:tcW w:w="7477" w:type="dxa"/>
          </w:tcPr>
          <w:p w:rsidR="009B6283" w:rsidRDefault="005B1CC1" w:rsidP="005B1CC1">
            <w:pPr>
              <w:pStyle w:val="LO-normal"/>
              <w:widowControl w:val="0"/>
              <w:numPr>
                <w:ilvl w:val="1"/>
                <w:numId w:val="113"/>
              </w:numPr>
              <w:ind w:left="0" w:hanging="2"/>
            </w:pPr>
            <w:r>
              <w:t>Suradnja s Nacionalnim centrom za vanjsko vrednovanje obrazovanja</w:t>
            </w:r>
          </w:p>
        </w:tc>
        <w:tc>
          <w:tcPr>
            <w:tcW w:w="1810" w:type="dxa"/>
            <w:vMerge/>
          </w:tcPr>
          <w:p w:rsidR="009B6283" w:rsidRDefault="009B6283">
            <w:pPr>
              <w:ind w:left="0" w:hanging="2"/>
            </w:pPr>
          </w:p>
        </w:tc>
      </w:tr>
      <w:tr w:rsidR="009B6283">
        <w:trPr>
          <w:cantSplit/>
        </w:trPr>
        <w:tc>
          <w:tcPr>
            <w:tcW w:w="7477" w:type="dxa"/>
          </w:tcPr>
          <w:p w:rsidR="009B6283" w:rsidRDefault="005B1CC1" w:rsidP="005B1CC1">
            <w:pPr>
              <w:pStyle w:val="LO-normal"/>
              <w:widowControl w:val="0"/>
              <w:numPr>
                <w:ilvl w:val="1"/>
                <w:numId w:val="113"/>
              </w:numPr>
              <w:ind w:left="0" w:hanging="2"/>
            </w:pPr>
            <w:r>
              <w:t>Suradnja  s Agencijom za mobilnost i programe EU</w:t>
            </w:r>
          </w:p>
        </w:tc>
        <w:tc>
          <w:tcPr>
            <w:tcW w:w="1810" w:type="dxa"/>
            <w:vMerge/>
          </w:tcPr>
          <w:p w:rsidR="009B6283" w:rsidRDefault="009B6283">
            <w:pPr>
              <w:ind w:left="0" w:hanging="2"/>
            </w:pPr>
          </w:p>
        </w:tc>
      </w:tr>
      <w:tr w:rsidR="009B6283">
        <w:trPr>
          <w:cantSplit/>
        </w:trPr>
        <w:tc>
          <w:tcPr>
            <w:tcW w:w="7477" w:type="dxa"/>
          </w:tcPr>
          <w:p w:rsidR="009B6283" w:rsidRDefault="005B1CC1" w:rsidP="005B1CC1">
            <w:pPr>
              <w:pStyle w:val="LO-normal"/>
              <w:widowControl w:val="0"/>
              <w:numPr>
                <w:ilvl w:val="1"/>
                <w:numId w:val="113"/>
              </w:numPr>
              <w:ind w:left="0" w:hanging="2"/>
            </w:pPr>
            <w:r>
              <w:t>Suradnja s Uredom državne uprave</w:t>
            </w:r>
          </w:p>
        </w:tc>
        <w:tc>
          <w:tcPr>
            <w:tcW w:w="1810" w:type="dxa"/>
            <w:vMerge/>
          </w:tcPr>
          <w:p w:rsidR="009B6283" w:rsidRDefault="009B6283">
            <w:pPr>
              <w:ind w:left="0" w:hanging="2"/>
            </w:pPr>
          </w:p>
        </w:tc>
      </w:tr>
      <w:tr w:rsidR="009B6283">
        <w:trPr>
          <w:cantSplit/>
        </w:trPr>
        <w:tc>
          <w:tcPr>
            <w:tcW w:w="7477" w:type="dxa"/>
          </w:tcPr>
          <w:p w:rsidR="009B6283" w:rsidRDefault="005B1CC1" w:rsidP="005B1CC1">
            <w:pPr>
              <w:pStyle w:val="LO-normal"/>
              <w:widowControl w:val="0"/>
              <w:numPr>
                <w:ilvl w:val="1"/>
                <w:numId w:val="113"/>
              </w:numPr>
              <w:ind w:left="0" w:hanging="2"/>
            </w:pPr>
            <w:r>
              <w:t>Suradnja s osnivačem</w:t>
            </w:r>
          </w:p>
        </w:tc>
        <w:tc>
          <w:tcPr>
            <w:tcW w:w="1810" w:type="dxa"/>
            <w:vMerge/>
          </w:tcPr>
          <w:p w:rsidR="009B6283" w:rsidRDefault="009B6283">
            <w:pPr>
              <w:ind w:left="0" w:hanging="2"/>
            </w:pPr>
          </w:p>
        </w:tc>
      </w:tr>
      <w:tr w:rsidR="009B6283">
        <w:trPr>
          <w:cantSplit/>
        </w:trPr>
        <w:tc>
          <w:tcPr>
            <w:tcW w:w="7477" w:type="dxa"/>
          </w:tcPr>
          <w:p w:rsidR="009B6283" w:rsidRDefault="005B1CC1" w:rsidP="005B1CC1">
            <w:pPr>
              <w:pStyle w:val="LO-normal"/>
              <w:widowControl w:val="0"/>
              <w:numPr>
                <w:ilvl w:val="1"/>
                <w:numId w:val="113"/>
              </w:numPr>
              <w:ind w:left="0" w:hanging="2"/>
            </w:pPr>
            <w:r>
              <w:t>Suradnja sa Zavodom za zapošljavanje</w:t>
            </w:r>
          </w:p>
        </w:tc>
        <w:tc>
          <w:tcPr>
            <w:tcW w:w="1810" w:type="dxa"/>
            <w:vMerge/>
          </w:tcPr>
          <w:p w:rsidR="009B6283" w:rsidRDefault="009B6283">
            <w:pPr>
              <w:ind w:left="0" w:hanging="2"/>
            </w:pPr>
          </w:p>
        </w:tc>
      </w:tr>
      <w:tr w:rsidR="009B6283">
        <w:trPr>
          <w:cantSplit/>
        </w:trPr>
        <w:tc>
          <w:tcPr>
            <w:tcW w:w="7477" w:type="dxa"/>
          </w:tcPr>
          <w:p w:rsidR="009B6283" w:rsidRDefault="005B1CC1" w:rsidP="005B1CC1">
            <w:pPr>
              <w:pStyle w:val="LO-normal"/>
              <w:widowControl w:val="0"/>
              <w:numPr>
                <w:ilvl w:val="1"/>
                <w:numId w:val="113"/>
              </w:numPr>
              <w:ind w:left="0" w:hanging="2"/>
            </w:pPr>
            <w:r>
              <w:t>Suradnja sa Zavodom za javno zdravstvo</w:t>
            </w:r>
          </w:p>
        </w:tc>
        <w:tc>
          <w:tcPr>
            <w:tcW w:w="1810" w:type="dxa"/>
            <w:vMerge/>
          </w:tcPr>
          <w:p w:rsidR="009B6283" w:rsidRDefault="009B6283">
            <w:pPr>
              <w:ind w:left="0" w:hanging="2"/>
            </w:pPr>
          </w:p>
        </w:tc>
      </w:tr>
      <w:tr w:rsidR="009B6283">
        <w:trPr>
          <w:cantSplit/>
        </w:trPr>
        <w:tc>
          <w:tcPr>
            <w:tcW w:w="7477" w:type="dxa"/>
          </w:tcPr>
          <w:p w:rsidR="009B6283" w:rsidRDefault="005B1CC1" w:rsidP="005B1CC1">
            <w:pPr>
              <w:pStyle w:val="LO-normal"/>
              <w:widowControl w:val="0"/>
              <w:numPr>
                <w:ilvl w:val="1"/>
                <w:numId w:val="113"/>
              </w:numPr>
              <w:ind w:left="0" w:hanging="2"/>
            </w:pPr>
            <w:r>
              <w:t>Suradnja s Centrom za socijalnu skrb</w:t>
            </w:r>
          </w:p>
        </w:tc>
        <w:tc>
          <w:tcPr>
            <w:tcW w:w="1810" w:type="dxa"/>
            <w:vMerge/>
          </w:tcPr>
          <w:p w:rsidR="009B6283" w:rsidRDefault="009B6283">
            <w:pPr>
              <w:ind w:left="0" w:hanging="2"/>
            </w:pPr>
          </w:p>
        </w:tc>
      </w:tr>
      <w:tr w:rsidR="009B6283">
        <w:trPr>
          <w:cantSplit/>
        </w:trPr>
        <w:tc>
          <w:tcPr>
            <w:tcW w:w="7477" w:type="dxa"/>
          </w:tcPr>
          <w:p w:rsidR="009B6283" w:rsidRDefault="005B1CC1" w:rsidP="005B1CC1">
            <w:pPr>
              <w:pStyle w:val="LO-normal"/>
              <w:widowControl w:val="0"/>
              <w:numPr>
                <w:ilvl w:val="1"/>
                <w:numId w:val="113"/>
              </w:numPr>
              <w:ind w:left="0" w:hanging="2"/>
            </w:pPr>
            <w:r>
              <w:t>Suradnja s Obiteljskim centrom</w:t>
            </w:r>
          </w:p>
        </w:tc>
        <w:tc>
          <w:tcPr>
            <w:tcW w:w="1810" w:type="dxa"/>
            <w:vMerge/>
          </w:tcPr>
          <w:p w:rsidR="009B6283" w:rsidRDefault="009B6283">
            <w:pPr>
              <w:ind w:left="0" w:hanging="2"/>
            </w:pPr>
          </w:p>
        </w:tc>
      </w:tr>
      <w:tr w:rsidR="009B6283">
        <w:trPr>
          <w:cantSplit/>
        </w:trPr>
        <w:tc>
          <w:tcPr>
            <w:tcW w:w="7477" w:type="dxa"/>
          </w:tcPr>
          <w:p w:rsidR="009B6283" w:rsidRDefault="005B1CC1" w:rsidP="005B1CC1">
            <w:pPr>
              <w:pStyle w:val="LO-normal"/>
              <w:widowControl w:val="0"/>
              <w:numPr>
                <w:ilvl w:val="1"/>
                <w:numId w:val="113"/>
              </w:numPr>
              <w:ind w:left="0" w:hanging="2"/>
            </w:pPr>
            <w:r>
              <w:t>Suradnja s Policijskom upravom</w:t>
            </w:r>
          </w:p>
        </w:tc>
        <w:tc>
          <w:tcPr>
            <w:tcW w:w="1810" w:type="dxa"/>
            <w:vMerge/>
          </w:tcPr>
          <w:p w:rsidR="009B6283" w:rsidRDefault="009B6283">
            <w:pPr>
              <w:ind w:left="0" w:hanging="2"/>
            </w:pPr>
          </w:p>
        </w:tc>
      </w:tr>
      <w:tr w:rsidR="009B6283">
        <w:trPr>
          <w:cantSplit/>
        </w:trPr>
        <w:tc>
          <w:tcPr>
            <w:tcW w:w="7477" w:type="dxa"/>
          </w:tcPr>
          <w:p w:rsidR="009B6283" w:rsidRDefault="005B1CC1" w:rsidP="005B1CC1">
            <w:pPr>
              <w:pStyle w:val="LO-normal"/>
              <w:widowControl w:val="0"/>
              <w:numPr>
                <w:ilvl w:val="1"/>
                <w:numId w:val="113"/>
              </w:numPr>
              <w:ind w:left="0" w:hanging="2"/>
            </w:pPr>
            <w:r>
              <w:t>Suradnja s Župnim uredom</w:t>
            </w:r>
          </w:p>
        </w:tc>
        <w:tc>
          <w:tcPr>
            <w:tcW w:w="1810" w:type="dxa"/>
            <w:vMerge/>
          </w:tcPr>
          <w:p w:rsidR="009B6283" w:rsidRDefault="009B6283">
            <w:pPr>
              <w:ind w:left="0" w:hanging="2"/>
            </w:pPr>
          </w:p>
        </w:tc>
      </w:tr>
      <w:tr w:rsidR="009B6283">
        <w:trPr>
          <w:cantSplit/>
        </w:trPr>
        <w:tc>
          <w:tcPr>
            <w:tcW w:w="7477" w:type="dxa"/>
          </w:tcPr>
          <w:p w:rsidR="009B6283" w:rsidRDefault="005B1CC1" w:rsidP="005B1CC1">
            <w:pPr>
              <w:pStyle w:val="LO-normal"/>
              <w:widowControl w:val="0"/>
              <w:numPr>
                <w:ilvl w:val="1"/>
                <w:numId w:val="113"/>
              </w:numPr>
              <w:ind w:left="0" w:hanging="2"/>
            </w:pPr>
            <w:r>
              <w:t>Suradnja s ostalim osnovnim i srednjim školama</w:t>
            </w:r>
          </w:p>
        </w:tc>
        <w:tc>
          <w:tcPr>
            <w:tcW w:w="1810" w:type="dxa"/>
            <w:vMerge/>
          </w:tcPr>
          <w:p w:rsidR="009B6283" w:rsidRDefault="009B6283">
            <w:pPr>
              <w:ind w:left="0" w:hanging="2"/>
            </w:pPr>
          </w:p>
        </w:tc>
      </w:tr>
      <w:tr w:rsidR="009B6283">
        <w:trPr>
          <w:cantSplit/>
        </w:trPr>
        <w:tc>
          <w:tcPr>
            <w:tcW w:w="7477" w:type="dxa"/>
          </w:tcPr>
          <w:p w:rsidR="009B6283" w:rsidRDefault="005B1CC1" w:rsidP="005B1CC1">
            <w:pPr>
              <w:pStyle w:val="LO-normal"/>
              <w:widowControl w:val="0"/>
              <w:numPr>
                <w:ilvl w:val="1"/>
                <w:numId w:val="113"/>
              </w:numPr>
              <w:ind w:left="0" w:hanging="2"/>
            </w:pPr>
            <w:r>
              <w:t>Suradnja s turističkim agencijama</w:t>
            </w:r>
          </w:p>
        </w:tc>
        <w:tc>
          <w:tcPr>
            <w:tcW w:w="1810" w:type="dxa"/>
            <w:vMerge/>
          </w:tcPr>
          <w:p w:rsidR="009B6283" w:rsidRDefault="009B6283">
            <w:pPr>
              <w:ind w:left="0" w:hanging="2"/>
            </w:pPr>
          </w:p>
        </w:tc>
      </w:tr>
      <w:tr w:rsidR="009B6283">
        <w:trPr>
          <w:cantSplit/>
        </w:trPr>
        <w:tc>
          <w:tcPr>
            <w:tcW w:w="7477" w:type="dxa"/>
          </w:tcPr>
          <w:p w:rsidR="009B6283" w:rsidRDefault="005B1CC1" w:rsidP="005B1CC1">
            <w:pPr>
              <w:pStyle w:val="LO-normal"/>
              <w:widowControl w:val="0"/>
              <w:numPr>
                <w:ilvl w:val="1"/>
                <w:numId w:val="113"/>
              </w:numPr>
              <w:ind w:left="0" w:hanging="2"/>
            </w:pPr>
            <w:r>
              <w:t>Suradnja s kulturnim i športskim ustanovama i institucijama</w:t>
            </w:r>
          </w:p>
        </w:tc>
        <w:tc>
          <w:tcPr>
            <w:tcW w:w="1810" w:type="dxa"/>
            <w:vMerge/>
          </w:tcPr>
          <w:p w:rsidR="009B6283" w:rsidRDefault="009B6283">
            <w:pPr>
              <w:ind w:left="0" w:hanging="2"/>
            </w:pPr>
          </w:p>
        </w:tc>
      </w:tr>
      <w:tr w:rsidR="009B6283">
        <w:trPr>
          <w:cantSplit/>
        </w:trPr>
        <w:tc>
          <w:tcPr>
            <w:tcW w:w="7477" w:type="dxa"/>
          </w:tcPr>
          <w:p w:rsidR="009B6283" w:rsidRDefault="005B1CC1" w:rsidP="005B1CC1">
            <w:pPr>
              <w:pStyle w:val="LO-normal"/>
              <w:widowControl w:val="0"/>
              <w:numPr>
                <w:ilvl w:val="1"/>
                <w:numId w:val="113"/>
              </w:numPr>
              <w:ind w:left="0" w:hanging="2"/>
            </w:pPr>
            <w:r>
              <w:t>Suradnja sa svim udrugama</w:t>
            </w:r>
          </w:p>
          <w:p w:rsidR="009B6283" w:rsidRDefault="009B6283">
            <w:pPr>
              <w:pStyle w:val="LO-normal"/>
              <w:widowControl w:val="0"/>
              <w:ind w:left="0" w:firstLine="0"/>
            </w:pPr>
          </w:p>
        </w:tc>
        <w:tc>
          <w:tcPr>
            <w:tcW w:w="1810" w:type="dxa"/>
            <w:vMerge/>
          </w:tcPr>
          <w:p w:rsidR="009B6283" w:rsidRDefault="009B6283">
            <w:pPr>
              <w:ind w:left="0" w:hanging="2"/>
            </w:pPr>
          </w:p>
        </w:tc>
      </w:tr>
      <w:tr w:rsidR="009B6283">
        <w:tc>
          <w:tcPr>
            <w:tcW w:w="7477" w:type="dxa"/>
          </w:tcPr>
          <w:p w:rsidR="009B6283" w:rsidRDefault="005B1CC1" w:rsidP="005B1CC1">
            <w:pPr>
              <w:pStyle w:val="LO-normal"/>
              <w:widowControl w:val="0"/>
              <w:numPr>
                <w:ilvl w:val="0"/>
                <w:numId w:val="113"/>
              </w:numPr>
              <w:ind w:left="0" w:hanging="2"/>
              <w:rPr>
                <w:b/>
                <w:sz w:val="24"/>
                <w:szCs w:val="24"/>
              </w:rPr>
            </w:pPr>
            <w:r>
              <w:rPr>
                <w:b/>
                <w:sz w:val="24"/>
                <w:szCs w:val="24"/>
              </w:rPr>
              <w:t>STRUČNO USAVRŠAVANJE</w:t>
            </w:r>
          </w:p>
        </w:tc>
        <w:tc>
          <w:tcPr>
            <w:tcW w:w="1810" w:type="dxa"/>
          </w:tcPr>
          <w:p w:rsidR="009B6283" w:rsidRDefault="009B6283">
            <w:pPr>
              <w:pStyle w:val="LO-normal"/>
              <w:widowControl w:val="0"/>
              <w:ind w:left="0" w:hanging="2"/>
              <w:jc w:val="center"/>
              <w:rPr>
                <w:rFonts w:ascii="Times New Roman" w:eastAsia="Times New Roman" w:hAnsi="Times New Roman" w:cs="Times New Roman"/>
              </w:rPr>
            </w:pPr>
          </w:p>
        </w:tc>
      </w:tr>
      <w:tr w:rsidR="009B6283">
        <w:tc>
          <w:tcPr>
            <w:tcW w:w="7477" w:type="dxa"/>
          </w:tcPr>
          <w:p w:rsidR="009B6283" w:rsidRDefault="005B1CC1" w:rsidP="005B1CC1">
            <w:pPr>
              <w:pStyle w:val="LO-normal"/>
              <w:widowControl w:val="0"/>
              <w:numPr>
                <w:ilvl w:val="1"/>
                <w:numId w:val="113"/>
              </w:numPr>
              <w:ind w:left="0" w:hanging="2"/>
            </w:pPr>
            <w:r>
              <w:t>Stručno usavršavanje u matičnoj ustanovi</w:t>
            </w:r>
          </w:p>
          <w:p w:rsidR="009B6283" w:rsidRDefault="009B6283">
            <w:pPr>
              <w:pStyle w:val="LO-normal"/>
              <w:widowControl w:val="0"/>
              <w:ind w:left="0" w:firstLine="0"/>
            </w:pP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5B1CC1" w:rsidP="005B1CC1">
            <w:pPr>
              <w:pStyle w:val="LO-normal"/>
              <w:widowControl w:val="0"/>
              <w:numPr>
                <w:ilvl w:val="0"/>
                <w:numId w:val="113"/>
              </w:numPr>
              <w:ind w:left="0" w:hanging="2"/>
              <w:rPr>
                <w:b/>
                <w:sz w:val="24"/>
                <w:szCs w:val="24"/>
              </w:rPr>
            </w:pPr>
            <w:r>
              <w:rPr>
                <w:b/>
                <w:sz w:val="24"/>
                <w:szCs w:val="24"/>
              </w:rPr>
              <w:t>OSTALI POSLOVI RAVNATELJA</w:t>
            </w:r>
          </w:p>
        </w:tc>
        <w:tc>
          <w:tcPr>
            <w:tcW w:w="1810" w:type="dxa"/>
          </w:tcPr>
          <w:p w:rsidR="009B6283" w:rsidRDefault="009B6283">
            <w:pPr>
              <w:pStyle w:val="LO-normal"/>
              <w:widowControl w:val="0"/>
              <w:ind w:left="0" w:hanging="2"/>
              <w:jc w:val="center"/>
              <w:rPr>
                <w:rFonts w:ascii="Times New Roman" w:eastAsia="Times New Roman" w:hAnsi="Times New Roman" w:cs="Times New Roman"/>
              </w:rPr>
            </w:pPr>
          </w:p>
        </w:tc>
      </w:tr>
      <w:tr w:rsidR="009B6283">
        <w:tc>
          <w:tcPr>
            <w:tcW w:w="7477" w:type="dxa"/>
          </w:tcPr>
          <w:p w:rsidR="009B6283" w:rsidRDefault="005B1CC1" w:rsidP="005B1CC1">
            <w:pPr>
              <w:pStyle w:val="LO-normal"/>
              <w:widowControl w:val="0"/>
              <w:numPr>
                <w:ilvl w:val="1"/>
                <w:numId w:val="113"/>
              </w:numPr>
              <w:ind w:left="0" w:hanging="2"/>
            </w:pPr>
            <w:r>
              <w:t>Ostali nepredvidivi poslovi</w:t>
            </w:r>
          </w:p>
        </w:tc>
        <w:tc>
          <w:tcPr>
            <w:tcW w:w="1810" w:type="dxa"/>
          </w:tcPr>
          <w:p w:rsidR="009B6283" w:rsidRDefault="005B1CC1">
            <w:pPr>
              <w:pStyle w:val="LO-normal"/>
              <w:widowControl w:val="0"/>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9B6283">
        <w:tc>
          <w:tcPr>
            <w:tcW w:w="7477" w:type="dxa"/>
          </w:tcPr>
          <w:p w:rsidR="009B6283" w:rsidRDefault="009B6283">
            <w:pPr>
              <w:pStyle w:val="LO-normal"/>
              <w:widowControl w:val="0"/>
              <w:spacing w:after="200" w:line="276" w:lineRule="auto"/>
              <w:ind w:left="0" w:hanging="2"/>
            </w:pPr>
          </w:p>
        </w:tc>
        <w:tc>
          <w:tcPr>
            <w:tcW w:w="1810" w:type="dxa"/>
          </w:tcPr>
          <w:p w:rsidR="009B6283" w:rsidRDefault="009B6283">
            <w:pPr>
              <w:pStyle w:val="LO-normal"/>
              <w:widowControl w:val="0"/>
              <w:ind w:left="0" w:hanging="2"/>
              <w:jc w:val="center"/>
              <w:rPr>
                <w:rFonts w:ascii="Times New Roman" w:eastAsia="Times New Roman" w:hAnsi="Times New Roman" w:cs="Times New Roman"/>
              </w:rPr>
            </w:pPr>
          </w:p>
        </w:tc>
      </w:tr>
      <w:tr w:rsidR="009B6283">
        <w:tc>
          <w:tcPr>
            <w:tcW w:w="7477" w:type="dxa"/>
          </w:tcPr>
          <w:p w:rsidR="009B6283" w:rsidRDefault="005B1CC1">
            <w:pPr>
              <w:pStyle w:val="LO-normal"/>
              <w:widowControl w:val="0"/>
              <w:spacing w:after="200" w:line="276" w:lineRule="auto"/>
              <w:ind w:left="0" w:hanging="2"/>
              <w:rPr>
                <w:b/>
                <w:sz w:val="24"/>
                <w:szCs w:val="24"/>
              </w:rPr>
            </w:pPr>
            <w:r>
              <w:rPr>
                <w:b/>
                <w:sz w:val="24"/>
                <w:szCs w:val="24"/>
              </w:rPr>
              <w:t>UKUPAN  BROJ  PLANIRANIH  SATI  RADA:</w:t>
            </w:r>
          </w:p>
        </w:tc>
        <w:tc>
          <w:tcPr>
            <w:tcW w:w="1810" w:type="dxa"/>
          </w:tcPr>
          <w:p w:rsidR="009B6283" w:rsidRDefault="005B1CC1">
            <w:pPr>
              <w:pStyle w:val="LO-normal"/>
              <w:widowControl w:val="0"/>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24</w:t>
            </w:r>
          </w:p>
        </w:tc>
      </w:tr>
    </w:tbl>
    <w:p w:rsidR="009B6283" w:rsidRDefault="009B6283">
      <w:pPr>
        <w:pStyle w:val="LO-normal"/>
        <w:ind w:left="0" w:hanging="2"/>
        <w:jc w:val="both"/>
        <w:rPr>
          <w:rFonts w:ascii="Arial Narrow" w:eastAsia="Arial Narrow" w:hAnsi="Arial Narrow" w:cs="Arial Narrow"/>
          <w:sz w:val="24"/>
          <w:szCs w:val="24"/>
        </w:rPr>
      </w:pPr>
    </w:p>
    <w:p w:rsidR="009B6283" w:rsidRDefault="009B6283">
      <w:pPr>
        <w:pBdr>
          <w:top w:val="nil"/>
          <w:left w:val="nil"/>
          <w:bottom w:val="nil"/>
          <w:right w:val="nil"/>
          <w:between w:val="nil"/>
        </w:pBdr>
        <w:tabs>
          <w:tab w:val="left" w:pos="1211"/>
        </w:tabs>
        <w:spacing w:line="240" w:lineRule="auto"/>
        <w:ind w:leftChars="0" w:left="0" w:firstLineChars="0" w:firstLine="0"/>
        <w:rPr>
          <w:rFonts w:ascii="Arial Narrow" w:eastAsia="Arial Narrow" w:hAnsi="Arial Narrow" w:cs="Arial Narrow"/>
          <w:color w:val="FF0000"/>
          <w:sz w:val="24"/>
          <w:szCs w:val="24"/>
        </w:rPr>
      </w:pPr>
    </w:p>
    <w:p w:rsidR="009B6283" w:rsidRDefault="009B6283">
      <w:pPr>
        <w:pBdr>
          <w:top w:val="nil"/>
          <w:left w:val="nil"/>
          <w:bottom w:val="nil"/>
          <w:right w:val="nil"/>
          <w:between w:val="nil"/>
        </w:pBdr>
        <w:spacing w:line="240" w:lineRule="auto"/>
        <w:ind w:leftChars="0" w:left="0" w:firstLineChars="0" w:firstLine="0"/>
        <w:rPr>
          <w:rFonts w:ascii="Arial Narrow" w:eastAsia="Arial Narrow" w:hAnsi="Arial Narrow" w:cs="Arial Narrow"/>
          <w:color w:val="FF0000"/>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color w:val="FF0000"/>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color w:val="FF0000"/>
          <w:sz w:val="24"/>
          <w:szCs w:val="24"/>
        </w:rPr>
      </w:pPr>
    </w:p>
    <w:p w:rsidR="009B6283" w:rsidRDefault="009B6283">
      <w:pPr>
        <w:pBdr>
          <w:top w:val="nil"/>
          <w:left w:val="nil"/>
          <w:bottom w:val="nil"/>
          <w:right w:val="nil"/>
          <w:between w:val="nil"/>
        </w:pBdr>
        <w:spacing w:before="236"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tabs>
          <w:tab w:val="left" w:pos="939"/>
        </w:tabs>
        <w:spacing w:line="240" w:lineRule="auto"/>
        <w:ind w:left="0" w:hanging="2"/>
        <w:rPr>
          <w:rFonts w:ascii="Arial Narrow" w:eastAsia="Arial Narrow" w:hAnsi="Arial Narrow" w:cs="Arial Narrow"/>
        </w:rPr>
      </w:pPr>
      <w:r>
        <w:rPr>
          <w:rFonts w:ascii="Arial Narrow" w:eastAsia="Arial Narrow" w:hAnsi="Arial Narrow" w:cs="Arial Narrow"/>
          <w:b/>
          <w:sz w:val="24"/>
          <w:szCs w:val="24"/>
        </w:rPr>
        <w:t xml:space="preserve">             8.2.PLAN I PROGRAM RADA STRUČNIH SURADNIKA</w:t>
      </w:r>
    </w:p>
    <w:p w:rsidR="009B6283" w:rsidRDefault="009B6283">
      <w:pPr>
        <w:pBdr>
          <w:top w:val="nil"/>
          <w:left w:val="nil"/>
          <w:bottom w:val="nil"/>
          <w:right w:val="nil"/>
          <w:between w:val="nil"/>
        </w:pBdr>
        <w:spacing w:before="274" w:line="240" w:lineRule="auto"/>
        <w:ind w:left="0" w:hanging="2"/>
        <w:rPr>
          <w:rFonts w:ascii="Arial Narrow" w:eastAsia="Arial Narrow" w:hAnsi="Arial Narrow" w:cs="Arial Narrow"/>
          <w:sz w:val="24"/>
          <w:szCs w:val="24"/>
        </w:rPr>
      </w:pPr>
    </w:p>
    <w:p w:rsidR="009B6283" w:rsidRDefault="005B1CC1">
      <w:pPr>
        <w:ind w:left="0" w:hanging="2"/>
        <w:rPr>
          <w:rFonts w:ascii="Arial Narrow" w:eastAsia="Arial Narrow" w:hAnsi="Arial Narrow" w:cs="Arial Narrow"/>
          <w:sz w:val="24"/>
          <w:szCs w:val="24"/>
        </w:rPr>
      </w:pPr>
      <w:r>
        <w:rPr>
          <w:rFonts w:ascii="Arial Narrow" w:eastAsia="Arial Narrow" w:hAnsi="Arial Narrow" w:cs="Arial Narrow"/>
          <w:b/>
          <w:sz w:val="24"/>
          <w:szCs w:val="24"/>
          <w:shd w:val="clear" w:color="auto" w:fill="ACD7E6"/>
        </w:rPr>
        <w:t xml:space="preserve">             8.2.1.PLAN I PROGRAM RADA PEDAGOGA</w:t>
      </w:r>
    </w:p>
    <w:p w:rsidR="009B6283" w:rsidRDefault="009B6283">
      <w:pPr>
        <w:pBdr>
          <w:top w:val="nil"/>
          <w:left w:val="nil"/>
          <w:bottom w:val="nil"/>
          <w:right w:val="nil"/>
          <w:between w:val="nil"/>
        </w:pBdr>
        <w:spacing w:before="45" w:line="240" w:lineRule="auto"/>
        <w:ind w:left="0" w:hanging="2"/>
        <w:rPr>
          <w:rFonts w:ascii="Arial Narrow" w:eastAsia="Arial Narrow" w:hAnsi="Arial Narrow" w:cs="Arial Narrow"/>
          <w:sz w:val="20"/>
          <w:szCs w:val="20"/>
        </w:rPr>
      </w:pPr>
    </w:p>
    <w:tbl>
      <w:tblPr>
        <w:tblStyle w:val="afffffffffffffffffffffffffff8"/>
        <w:tblW w:w="94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7249"/>
        <w:gridCol w:w="1507"/>
      </w:tblGrid>
      <w:tr w:rsidR="009B6283">
        <w:trPr>
          <w:trHeight w:val="741"/>
        </w:trPr>
        <w:tc>
          <w:tcPr>
            <w:tcW w:w="684"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c>
          <w:tcPr>
            <w:tcW w:w="7249" w:type="dxa"/>
          </w:tcPr>
          <w:p w:rsidR="009B6283" w:rsidRDefault="005B1CC1">
            <w:pPr>
              <w:pBdr>
                <w:top w:val="nil"/>
                <w:left w:val="nil"/>
                <w:bottom w:val="nil"/>
                <w:right w:val="nil"/>
                <w:between w:val="nil"/>
              </w:pBdr>
              <w:spacing w:before="209"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RUJAN 2024.</w:t>
            </w:r>
          </w:p>
        </w:tc>
        <w:tc>
          <w:tcPr>
            <w:tcW w:w="1507" w:type="dxa"/>
          </w:tcPr>
          <w:p w:rsidR="009B6283" w:rsidRDefault="005B1CC1">
            <w:pPr>
              <w:pBdr>
                <w:top w:val="nil"/>
                <w:left w:val="nil"/>
                <w:bottom w:val="nil"/>
                <w:right w:val="nil"/>
                <w:between w:val="nil"/>
              </w:pBdr>
              <w:spacing w:before="95" w:line="240" w:lineRule="auto"/>
              <w:ind w:left="0" w:hanging="2"/>
              <w:jc w:val="center"/>
              <w:rPr>
                <w:rFonts w:ascii="Arial Narrow" w:eastAsia="Arial Narrow" w:hAnsi="Arial Narrow" w:cs="Arial Narrow"/>
              </w:rPr>
            </w:pPr>
            <w:r>
              <w:rPr>
                <w:rFonts w:ascii="Arial Narrow" w:eastAsia="Arial Narrow" w:hAnsi="Arial Narrow" w:cs="Arial Narrow"/>
                <w:b/>
              </w:rPr>
              <w:t>168 sata</w:t>
            </w:r>
          </w:p>
        </w:tc>
      </w:tr>
      <w:tr w:rsidR="009B6283">
        <w:trPr>
          <w:trHeight w:val="717"/>
        </w:trPr>
        <w:tc>
          <w:tcPr>
            <w:tcW w:w="684"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c>
          <w:tcPr>
            <w:tcW w:w="7249"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PODRUČJE RADA</w:t>
            </w:r>
          </w:p>
        </w:tc>
        <w:tc>
          <w:tcPr>
            <w:tcW w:w="1507"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Planirano sati</w:t>
            </w:r>
          </w:p>
        </w:tc>
      </w:tr>
      <w:tr w:rsidR="009B6283">
        <w:trPr>
          <w:trHeight w:val="388"/>
        </w:trPr>
        <w:tc>
          <w:tcPr>
            <w:tcW w:w="684" w:type="dxa"/>
          </w:tcPr>
          <w:p w:rsidR="009B6283" w:rsidRDefault="005B1CC1">
            <w:pPr>
              <w:pBdr>
                <w:top w:val="nil"/>
                <w:left w:val="nil"/>
                <w:bottom w:val="nil"/>
                <w:right w:val="nil"/>
                <w:between w:val="nil"/>
              </w:pBdr>
              <w:spacing w:before="3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1.</w:t>
            </w:r>
          </w:p>
        </w:tc>
        <w:tc>
          <w:tcPr>
            <w:tcW w:w="7249" w:type="dxa"/>
          </w:tcPr>
          <w:p w:rsidR="009B6283" w:rsidRDefault="005B1CC1">
            <w:pPr>
              <w:pBdr>
                <w:top w:val="nil"/>
                <w:left w:val="nil"/>
                <w:bottom w:val="nil"/>
                <w:right w:val="nil"/>
                <w:between w:val="nil"/>
              </w:pBdr>
              <w:spacing w:before="3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Poslovi pripreme za ostvarenje školskog programa</w:t>
            </w:r>
          </w:p>
        </w:tc>
        <w:tc>
          <w:tcPr>
            <w:tcW w:w="1507" w:type="dxa"/>
          </w:tcPr>
          <w:p w:rsidR="009B6283" w:rsidRDefault="005B1CC1">
            <w:pPr>
              <w:pBdr>
                <w:top w:val="nil"/>
                <w:left w:val="nil"/>
                <w:bottom w:val="nil"/>
                <w:right w:val="nil"/>
                <w:between w:val="nil"/>
              </w:pBdr>
              <w:spacing w:before="2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40</w:t>
            </w:r>
          </w:p>
        </w:tc>
      </w:tr>
      <w:tr w:rsidR="009B6283">
        <w:trPr>
          <w:trHeight w:val="386"/>
        </w:trPr>
        <w:tc>
          <w:tcPr>
            <w:tcW w:w="684" w:type="dxa"/>
          </w:tcPr>
          <w:p w:rsidR="009B6283" w:rsidRDefault="005B1CC1">
            <w:pPr>
              <w:pBdr>
                <w:top w:val="nil"/>
                <w:left w:val="nil"/>
                <w:bottom w:val="nil"/>
                <w:right w:val="nil"/>
                <w:between w:val="nil"/>
              </w:pBdr>
              <w:spacing w:before="22"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1.1.</w:t>
            </w:r>
          </w:p>
        </w:tc>
        <w:tc>
          <w:tcPr>
            <w:tcW w:w="7249" w:type="dxa"/>
          </w:tcPr>
          <w:p w:rsidR="009B6283" w:rsidRDefault="005B1CC1">
            <w:pPr>
              <w:pBdr>
                <w:top w:val="nil"/>
                <w:left w:val="nil"/>
                <w:bottom w:val="nil"/>
                <w:right w:val="nil"/>
                <w:between w:val="nil"/>
              </w:pBdr>
              <w:spacing w:before="2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Planiranje i programiranje – organizacija odg. - obr. rada</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1.2.</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Objedinjavanje i izrada Školskog kurikula</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trHeight w:val="386"/>
        </w:trPr>
        <w:tc>
          <w:tcPr>
            <w:tcW w:w="684" w:type="dxa"/>
          </w:tcPr>
          <w:p w:rsidR="009B6283" w:rsidRDefault="005B1CC1">
            <w:pPr>
              <w:pBdr>
                <w:top w:val="nil"/>
                <w:left w:val="nil"/>
                <w:bottom w:val="nil"/>
                <w:right w:val="nil"/>
                <w:between w:val="nil"/>
              </w:pBdr>
              <w:spacing w:before="22"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1.2.</w:t>
            </w:r>
          </w:p>
        </w:tc>
        <w:tc>
          <w:tcPr>
            <w:tcW w:w="7249" w:type="dxa"/>
          </w:tcPr>
          <w:p w:rsidR="009B6283" w:rsidRDefault="005B1CC1">
            <w:pPr>
              <w:pBdr>
                <w:top w:val="nil"/>
                <w:left w:val="nil"/>
                <w:bottom w:val="nil"/>
                <w:right w:val="nil"/>
                <w:between w:val="nil"/>
              </w:pBdr>
              <w:spacing w:before="2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Objedinjavanje i izrada Godišnjeg plana i programa rada škole</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trHeight w:val="717"/>
        </w:trPr>
        <w:tc>
          <w:tcPr>
            <w:tcW w:w="684"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1.3.</w:t>
            </w:r>
          </w:p>
        </w:tc>
        <w:tc>
          <w:tcPr>
            <w:tcW w:w="7249"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Izrada plana i programa individualnog stručnog usavršavanja pedagoga</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trHeight w:val="719"/>
        </w:trPr>
        <w:tc>
          <w:tcPr>
            <w:tcW w:w="684"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1.4.</w:t>
            </w:r>
          </w:p>
        </w:tc>
        <w:tc>
          <w:tcPr>
            <w:tcW w:w="7249"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Koordinacija i izrada zajedničkih oblika stručnog usavršavanja na razini škole</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trHeight w:val="717"/>
        </w:trPr>
        <w:tc>
          <w:tcPr>
            <w:tcW w:w="684"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1.5.</w:t>
            </w:r>
          </w:p>
        </w:tc>
        <w:tc>
          <w:tcPr>
            <w:tcW w:w="7249"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Sudjelovanje u planiranju i programiranju rada izvannastavne, izborne, dopunske, dodatne nastave</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1.6.</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Plan i program neposrednog rada s učenicima</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trHeight w:val="386"/>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1.7.</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Organizacija i sudjelovanje u komisijskim ispitima</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1.8.</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Planiranje praćenja napredovanja učenika</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trHeight w:val="717"/>
        </w:trPr>
        <w:tc>
          <w:tcPr>
            <w:tcW w:w="684" w:type="dxa"/>
          </w:tcPr>
          <w:p w:rsidR="009B6283" w:rsidRDefault="005B1CC1">
            <w:pPr>
              <w:pBdr>
                <w:top w:val="nil"/>
                <w:left w:val="nil"/>
                <w:bottom w:val="nil"/>
                <w:right w:val="nil"/>
                <w:between w:val="nil"/>
              </w:pBdr>
              <w:spacing w:before="190"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1.9</w:t>
            </w:r>
          </w:p>
        </w:tc>
        <w:tc>
          <w:tcPr>
            <w:tcW w:w="7249"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Sudjelovanje u planiranju odgojnog, estetskog i ekološkog djelovanja</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trHeight w:val="719"/>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1.10</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Izrada Plana i programa rada Vijeća učenika</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trHeight w:val="717"/>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1.11</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Ostvarenje uvjeta za realizaciju školskog programa</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trHeight w:val="719"/>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1.12</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pedagogizacije prostora za odgojno – obr. okruženje u školi</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trHeight w:val="717"/>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1.13</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24" w:line="288" w:lineRule="auto"/>
              <w:ind w:left="0" w:right="225" w:hanging="2"/>
              <w:rPr>
                <w:rFonts w:ascii="Arial Narrow" w:eastAsia="Arial Narrow" w:hAnsi="Arial Narrow" w:cs="Arial Narrow"/>
                <w:sz w:val="24"/>
                <w:szCs w:val="24"/>
              </w:rPr>
            </w:pPr>
            <w:r>
              <w:rPr>
                <w:rFonts w:ascii="Arial Narrow" w:eastAsia="Arial Narrow" w:hAnsi="Arial Narrow" w:cs="Arial Narrow"/>
                <w:sz w:val="24"/>
                <w:szCs w:val="24"/>
              </w:rPr>
              <w:t>Sudjelovanje i praćenje estetskog i ekološkog uređenja prostora za nastavu</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bl>
    <w:p w:rsidR="009B6283" w:rsidRDefault="009B6283">
      <w:pPr>
        <w:ind w:leftChars="0" w:left="0" w:firstLineChars="0" w:firstLine="0"/>
        <w:rPr>
          <w:rFonts w:ascii="Arial Narrow" w:eastAsia="Arial Narrow" w:hAnsi="Arial Narrow" w:cs="Arial Narrow"/>
        </w:rPr>
        <w:sectPr w:rsidR="009B6283">
          <w:pgSz w:w="11910" w:h="16840"/>
          <w:pgMar w:top="1440" w:right="1440" w:bottom="1440" w:left="1440" w:header="0" w:footer="1242" w:gutter="0"/>
          <w:pgBorders w:offsetFrom="page">
            <w:top w:val="single" w:sz="8" w:space="24" w:color="000000"/>
            <w:left w:val="single" w:sz="8" w:space="24" w:color="000000"/>
            <w:bottom w:val="single" w:sz="8" w:space="24" w:color="000000"/>
            <w:right w:val="single" w:sz="8" w:space="24" w:color="000000"/>
          </w:pgBorders>
          <w:cols w:space="720"/>
          <w:docGrid w:linePitch="299"/>
        </w:sectPr>
      </w:pPr>
    </w:p>
    <w:p w:rsidR="009B6283" w:rsidRDefault="009B6283">
      <w:pPr>
        <w:pBdr>
          <w:top w:val="nil"/>
          <w:left w:val="nil"/>
          <w:bottom w:val="nil"/>
          <w:right w:val="nil"/>
          <w:between w:val="nil"/>
        </w:pBdr>
        <w:spacing w:line="276" w:lineRule="auto"/>
        <w:ind w:leftChars="0" w:left="0" w:firstLineChars="0" w:firstLine="0"/>
        <w:rPr>
          <w:rFonts w:ascii="Arial Narrow" w:eastAsia="Arial Narrow" w:hAnsi="Arial Narrow" w:cs="Arial Narrow"/>
        </w:rPr>
      </w:pPr>
    </w:p>
    <w:tbl>
      <w:tblPr>
        <w:tblStyle w:val="afffffffffffffffffffffffffff9"/>
        <w:tblW w:w="9360" w:type="dxa"/>
        <w:tblInd w:w="1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0"/>
        <w:gridCol w:w="6976"/>
        <w:gridCol w:w="1754"/>
      </w:tblGrid>
      <w:tr w:rsidR="009B6283">
        <w:trPr>
          <w:trHeight w:val="720"/>
        </w:trPr>
        <w:tc>
          <w:tcPr>
            <w:tcW w:w="630"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1.14</w:t>
            </w:r>
          </w:p>
          <w:p w:rsidR="009B6283" w:rsidRDefault="005B1CC1">
            <w:pPr>
              <w:pBdr>
                <w:top w:val="nil"/>
                <w:left w:val="nil"/>
                <w:bottom w:val="nil"/>
                <w:right w:val="nil"/>
                <w:between w:val="nil"/>
              </w:pBdr>
              <w:spacing w:before="56"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6976"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Izrada statistike</w:t>
            </w:r>
          </w:p>
        </w:tc>
        <w:tc>
          <w:tcPr>
            <w:tcW w:w="1754"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5"/>
        </w:trPr>
        <w:tc>
          <w:tcPr>
            <w:tcW w:w="630" w:type="dxa"/>
          </w:tcPr>
          <w:p w:rsidR="009B6283" w:rsidRDefault="005B1CC1">
            <w:pPr>
              <w:pBdr>
                <w:top w:val="nil"/>
                <w:left w:val="nil"/>
                <w:bottom w:val="nil"/>
                <w:right w:val="nil"/>
                <w:between w:val="nil"/>
              </w:pBdr>
              <w:spacing w:before="3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lastRenderedPageBreak/>
              <w:t>2.</w:t>
            </w:r>
          </w:p>
        </w:tc>
        <w:tc>
          <w:tcPr>
            <w:tcW w:w="6976" w:type="dxa"/>
          </w:tcPr>
          <w:p w:rsidR="009B6283" w:rsidRDefault="005B1CC1">
            <w:pPr>
              <w:pBdr>
                <w:top w:val="nil"/>
                <w:left w:val="nil"/>
                <w:bottom w:val="nil"/>
                <w:right w:val="nil"/>
                <w:between w:val="nil"/>
              </w:pBdr>
              <w:spacing w:before="3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Neposredno sudjelovanje u odgojno-obrazovnom procesu</w:t>
            </w:r>
          </w:p>
        </w:tc>
        <w:tc>
          <w:tcPr>
            <w:tcW w:w="1754" w:type="dxa"/>
          </w:tcPr>
          <w:p w:rsidR="009B6283" w:rsidRDefault="005B1CC1">
            <w:pPr>
              <w:pBdr>
                <w:top w:val="nil"/>
                <w:left w:val="nil"/>
                <w:bottom w:val="nil"/>
                <w:right w:val="nil"/>
                <w:between w:val="nil"/>
              </w:pBdr>
              <w:spacing w:before="2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10</w:t>
            </w:r>
          </w:p>
        </w:tc>
      </w:tr>
      <w:tr w:rsidR="009B6283">
        <w:trPr>
          <w:trHeight w:val="388"/>
        </w:trPr>
        <w:tc>
          <w:tcPr>
            <w:tcW w:w="630"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2.1.</w:t>
            </w:r>
          </w:p>
        </w:tc>
        <w:tc>
          <w:tcPr>
            <w:tcW w:w="6976"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Upis učenika i formiranje odjela prvih razreda</w:t>
            </w:r>
          </w:p>
        </w:tc>
        <w:tc>
          <w:tcPr>
            <w:tcW w:w="1754"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630"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2.2.</w:t>
            </w:r>
          </w:p>
        </w:tc>
        <w:tc>
          <w:tcPr>
            <w:tcW w:w="6976"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Formiranje razrednih odjela učenika</w:t>
            </w:r>
          </w:p>
        </w:tc>
        <w:tc>
          <w:tcPr>
            <w:tcW w:w="1754"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30"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2.3.</w:t>
            </w:r>
          </w:p>
        </w:tc>
        <w:tc>
          <w:tcPr>
            <w:tcW w:w="6976"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rada u E dnevniku</w:t>
            </w:r>
          </w:p>
        </w:tc>
        <w:tc>
          <w:tcPr>
            <w:tcW w:w="1754"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30"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2.4.</w:t>
            </w:r>
          </w:p>
        </w:tc>
        <w:tc>
          <w:tcPr>
            <w:tcW w:w="6976"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Upis i ispis učenika u OŠ, s tim u vezi koordinacija sa ostalim ustanovama i OŠ</w:t>
            </w:r>
          </w:p>
        </w:tc>
        <w:tc>
          <w:tcPr>
            <w:tcW w:w="1754"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30"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2.5.</w:t>
            </w:r>
          </w:p>
        </w:tc>
        <w:tc>
          <w:tcPr>
            <w:tcW w:w="6976"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Uvođenje novih programa i inovacija</w:t>
            </w:r>
          </w:p>
        </w:tc>
        <w:tc>
          <w:tcPr>
            <w:tcW w:w="1754"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630"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2.6.</w:t>
            </w:r>
          </w:p>
        </w:tc>
        <w:tc>
          <w:tcPr>
            <w:tcW w:w="6976"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Sudjelovanje u realizaciji projekta Eko škola</w:t>
            </w:r>
          </w:p>
        </w:tc>
        <w:tc>
          <w:tcPr>
            <w:tcW w:w="1754"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30" w:type="dxa"/>
          </w:tcPr>
          <w:p w:rsidR="009B6283" w:rsidRDefault="005B1CC1">
            <w:pPr>
              <w:pBdr>
                <w:top w:val="nil"/>
                <w:left w:val="nil"/>
                <w:bottom w:val="nil"/>
                <w:right w:val="nil"/>
                <w:between w:val="nil"/>
              </w:pBdr>
              <w:spacing w:before="2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2.7.</w:t>
            </w:r>
          </w:p>
        </w:tc>
        <w:tc>
          <w:tcPr>
            <w:tcW w:w="6976" w:type="dxa"/>
          </w:tcPr>
          <w:p w:rsidR="009B6283" w:rsidRDefault="005B1CC1">
            <w:pPr>
              <w:pBdr>
                <w:top w:val="nil"/>
                <w:left w:val="nil"/>
                <w:bottom w:val="nil"/>
                <w:right w:val="nil"/>
                <w:between w:val="nil"/>
              </w:pBdr>
              <w:spacing w:before="2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kvalitete izvođenja nastavnog procesa</w:t>
            </w:r>
          </w:p>
        </w:tc>
        <w:tc>
          <w:tcPr>
            <w:tcW w:w="1754"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30"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2.8.</w:t>
            </w:r>
          </w:p>
        </w:tc>
        <w:tc>
          <w:tcPr>
            <w:tcW w:w="6976"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Organiz. i praćenje redovne, dodatne, dopunske nastave, izvannastavnih aktivnosti i projekata</w:t>
            </w:r>
          </w:p>
        </w:tc>
        <w:tc>
          <w:tcPr>
            <w:tcW w:w="1754"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630" w:type="dxa"/>
          </w:tcPr>
          <w:p w:rsidR="009B6283" w:rsidRDefault="005B1CC1">
            <w:pPr>
              <w:pBdr>
                <w:top w:val="nil"/>
                <w:left w:val="nil"/>
                <w:bottom w:val="nil"/>
                <w:right w:val="nil"/>
                <w:between w:val="nil"/>
              </w:pBdr>
              <w:spacing w:before="190"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2.9</w:t>
            </w:r>
          </w:p>
        </w:tc>
        <w:tc>
          <w:tcPr>
            <w:tcW w:w="6976" w:type="dxa"/>
          </w:tcPr>
          <w:p w:rsidR="009B6283" w:rsidRDefault="005B1CC1">
            <w:pPr>
              <w:pBdr>
                <w:top w:val="nil"/>
                <w:left w:val="nil"/>
                <w:bottom w:val="nil"/>
                <w:right w:val="nil"/>
                <w:between w:val="nil"/>
              </w:pBdr>
              <w:spacing w:before="24" w:line="288" w:lineRule="auto"/>
              <w:ind w:left="0" w:right="225" w:hanging="2"/>
              <w:rPr>
                <w:rFonts w:ascii="Arial Narrow" w:eastAsia="Arial Narrow" w:hAnsi="Arial Narrow" w:cs="Arial Narrow"/>
                <w:sz w:val="24"/>
                <w:szCs w:val="24"/>
              </w:rPr>
            </w:pPr>
            <w:r>
              <w:rPr>
                <w:rFonts w:ascii="Arial Narrow" w:eastAsia="Arial Narrow" w:hAnsi="Arial Narrow" w:cs="Arial Narrow"/>
                <w:sz w:val="24"/>
                <w:szCs w:val="24"/>
              </w:rPr>
              <w:t>Analiza i statistička obrada odg.- obr. postignuća periodički tijekom godine</w:t>
            </w:r>
          </w:p>
        </w:tc>
        <w:tc>
          <w:tcPr>
            <w:tcW w:w="1754"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30"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2.10</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6976" w:type="dxa"/>
          </w:tcPr>
          <w:p w:rsidR="009B6283" w:rsidRDefault="005B1CC1">
            <w:pPr>
              <w:pBdr>
                <w:top w:val="nil"/>
                <w:left w:val="nil"/>
                <w:bottom w:val="nil"/>
                <w:right w:val="nil"/>
                <w:between w:val="nil"/>
              </w:pBdr>
              <w:spacing w:before="24" w:line="288" w:lineRule="auto"/>
              <w:ind w:left="0" w:right="225" w:hanging="2"/>
              <w:rPr>
                <w:rFonts w:ascii="Arial Narrow" w:eastAsia="Arial Narrow" w:hAnsi="Arial Narrow" w:cs="Arial Narrow"/>
                <w:sz w:val="24"/>
                <w:szCs w:val="24"/>
              </w:rPr>
            </w:pPr>
            <w:r>
              <w:rPr>
                <w:rFonts w:ascii="Arial Narrow" w:eastAsia="Arial Narrow" w:hAnsi="Arial Narrow" w:cs="Arial Narrow"/>
                <w:sz w:val="24"/>
                <w:szCs w:val="24"/>
              </w:rPr>
              <w:t>Organizacija i provođenje popravnih, predmetnih i razredbenih i dr. komisijskih ispita</w:t>
            </w:r>
          </w:p>
        </w:tc>
        <w:tc>
          <w:tcPr>
            <w:tcW w:w="1754"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630"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2.11</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6976"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Realizacija školskog preventivnog programa</w:t>
            </w:r>
          </w:p>
        </w:tc>
        <w:tc>
          <w:tcPr>
            <w:tcW w:w="1754"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30"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2.12</w:t>
            </w:r>
          </w:p>
          <w:p w:rsidR="009B6283" w:rsidRDefault="005B1CC1">
            <w:pPr>
              <w:pBdr>
                <w:top w:val="nil"/>
                <w:left w:val="nil"/>
                <w:bottom w:val="nil"/>
                <w:right w:val="nil"/>
                <w:between w:val="nil"/>
              </w:pBdr>
              <w:spacing w:before="56"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6976"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Sudjelovanje u realizaciji programa kulturnog, javnog i humanitarnog djelovanja škole</w:t>
            </w:r>
          </w:p>
        </w:tc>
        <w:tc>
          <w:tcPr>
            <w:tcW w:w="1754"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630"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2.13</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6976" w:type="dxa"/>
          </w:tcPr>
          <w:p w:rsidR="009B6283" w:rsidRDefault="005B1CC1">
            <w:pPr>
              <w:pBdr>
                <w:top w:val="nil"/>
                <w:left w:val="nil"/>
                <w:bottom w:val="nil"/>
                <w:right w:val="nil"/>
                <w:between w:val="nil"/>
              </w:pBdr>
              <w:spacing w:before="24" w:line="288" w:lineRule="auto"/>
              <w:ind w:left="0" w:right="225" w:hanging="2"/>
              <w:rPr>
                <w:rFonts w:ascii="Arial Narrow" w:eastAsia="Arial Narrow" w:hAnsi="Arial Narrow" w:cs="Arial Narrow"/>
                <w:sz w:val="24"/>
                <w:szCs w:val="24"/>
              </w:rPr>
            </w:pPr>
            <w:r>
              <w:rPr>
                <w:rFonts w:ascii="Arial Narrow" w:eastAsia="Arial Narrow" w:hAnsi="Arial Narrow" w:cs="Arial Narrow"/>
                <w:sz w:val="24"/>
                <w:szCs w:val="24"/>
              </w:rPr>
              <w:t>Suradnja s vanjskim institucijama – Crveni križ, CZSS, HZZ, MUP, razne udruge, bazen Utrine, Škole stranih jezika i dr</w:t>
            </w:r>
          </w:p>
        </w:tc>
        <w:tc>
          <w:tcPr>
            <w:tcW w:w="1754"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1048"/>
        </w:trPr>
        <w:tc>
          <w:tcPr>
            <w:tcW w:w="630" w:type="dxa"/>
          </w:tcPr>
          <w:p w:rsidR="009B6283" w:rsidRDefault="005B1CC1">
            <w:pPr>
              <w:pBdr>
                <w:top w:val="nil"/>
                <w:left w:val="nil"/>
                <w:bottom w:val="nil"/>
                <w:right w:val="nil"/>
                <w:between w:val="nil"/>
              </w:pBdr>
              <w:spacing w:before="190"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2.14</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6976" w:type="dxa"/>
          </w:tcPr>
          <w:p w:rsidR="009B6283" w:rsidRDefault="005B1CC1">
            <w:pPr>
              <w:pBdr>
                <w:top w:val="nil"/>
                <w:left w:val="nil"/>
                <w:bottom w:val="nil"/>
                <w:right w:val="nil"/>
                <w:between w:val="nil"/>
              </w:pBdr>
              <w:spacing w:before="24" w:line="288" w:lineRule="auto"/>
              <w:ind w:left="0" w:right="225" w:hanging="2"/>
              <w:rPr>
                <w:rFonts w:ascii="Arial Narrow" w:eastAsia="Arial Narrow" w:hAnsi="Arial Narrow" w:cs="Arial Narrow"/>
                <w:sz w:val="24"/>
                <w:szCs w:val="24"/>
              </w:rPr>
            </w:pPr>
            <w:r>
              <w:rPr>
                <w:rFonts w:ascii="Arial Narrow" w:eastAsia="Arial Narrow" w:hAnsi="Arial Narrow" w:cs="Arial Narrow"/>
                <w:sz w:val="24"/>
                <w:szCs w:val="24"/>
              </w:rPr>
              <w:t>Sudjelovanje u radu stručnih tijela škole, Učiteljskog vijeća, Školskog odbora, stručnih aktiva, razrednog vijeća, Vijeća roditelja, Vijeća učenika…</w:t>
            </w:r>
          </w:p>
        </w:tc>
        <w:tc>
          <w:tcPr>
            <w:tcW w:w="1754"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630"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2.15</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6976"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Izrada i predlaganje mjera za poboljšanje obr. situacije na kraju polugodišta i nast.god.</w:t>
            </w:r>
          </w:p>
        </w:tc>
        <w:tc>
          <w:tcPr>
            <w:tcW w:w="1754"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30" w:type="dxa"/>
          </w:tcPr>
          <w:p w:rsidR="009B6283" w:rsidRDefault="005B1CC1">
            <w:pPr>
              <w:pBdr>
                <w:top w:val="nil"/>
                <w:left w:val="nil"/>
                <w:bottom w:val="nil"/>
                <w:right w:val="nil"/>
                <w:between w:val="nil"/>
              </w:pBdr>
              <w:spacing w:before="22"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2.16</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6976" w:type="dxa"/>
          </w:tcPr>
          <w:p w:rsidR="009B6283" w:rsidRDefault="005B1CC1">
            <w:pPr>
              <w:pBdr>
                <w:top w:val="nil"/>
                <w:left w:val="nil"/>
                <w:bottom w:val="nil"/>
                <w:right w:val="nil"/>
                <w:between w:val="nil"/>
              </w:pBdr>
              <w:spacing w:before="187"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Predavanje za roditelje i učenike– različite teme</w:t>
            </w:r>
          </w:p>
        </w:tc>
        <w:tc>
          <w:tcPr>
            <w:tcW w:w="1754"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20"/>
        </w:trPr>
        <w:tc>
          <w:tcPr>
            <w:tcW w:w="630" w:type="dxa"/>
          </w:tcPr>
          <w:p w:rsidR="009B6283" w:rsidRDefault="005B1CC1">
            <w:pPr>
              <w:pBdr>
                <w:top w:val="nil"/>
                <w:left w:val="nil"/>
                <w:bottom w:val="nil"/>
                <w:right w:val="nil"/>
                <w:between w:val="nil"/>
              </w:pBdr>
              <w:spacing w:before="25"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2.17</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6976" w:type="dxa"/>
          </w:tcPr>
          <w:p w:rsidR="009B6283" w:rsidRDefault="005B1CC1">
            <w:pPr>
              <w:pBdr>
                <w:top w:val="nil"/>
                <w:left w:val="nil"/>
                <w:bottom w:val="nil"/>
                <w:right w:val="nil"/>
                <w:between w:val="nil"/>
              </w:pBdr>
              <w:spacing w:before="25" w:line="288" w:lineRule="auto"/>
              <w:ind w:left="0" w:right="225" w:hanging="2"/>
              <w:rPr>
                <w:rFonts w:ascii="Arial Narrow" w:eastAsia="Arial Narrow" w:hAnsi="Arial Narrow" w:cs="Arial Narrow"/>
                <w:sz w:val="24"/>
                <w:szCs w:val="24"/>
              </w:rPr>
            </w:pPr>
            <w:r>
              <w:rPr>
                <w:rFonts w:ascii="Arial Narrow" w:eastAsia="Arial Narrow" w:hAnsi="Arial Narrow" w:cs="Arial Narrow"/>
                <w:sz w:val="24"/>
                <w:szCs w:val="24"/>
              </w:rPr>
              <w:t>Praćenje, pomoć i organizacija sistematskih pregleda i zdravstvene zaštite učenika</w:t>
            </w:r>
          </w:p>
        </w:tc>
        <w:tc>
          <w:tcPr>
            <w:tcW w:w="1754"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30" w:type="dxa"/>
          </w:tcPr>
          <w:p w:rsidR="009B6283" w:rsidRDefault="005B1CC1">
            <w:pPr>
              <w:pBdr>
                <w:top w:val="nil"/>
                <w:left w:val="nil"/>
                <w:bottom w:val="nil"/>
                <w:right w:val="nil"/>
                <w:between w:val="nil"/>
              </w:pBdr>
              <w:spacing w:before="22"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2.18</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6976" w:type="dxa"/>
          </w:tcPr>
          <w:p w:rsidR="009B6283" w:rsidRDefault="005B1CC1">
            <w:pPr>
              <w:pBdr>
                <w:top w:val="nil"/>
                <w:left w:val="nil"/>
                <w:bottom w:val="nil"/>
                <w:right w:val="nil"/>
                <w:between w:val="nil"/>
              </w:pBdr>
              <w:spacing w:before="22"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sa školskom liječnicom, zdravstvenim ustanovama I institucijama</w:t>
            </w:r>
          </w:p>
        </w:tc>
        <w:tc>
          <w:tcPr>
            <w:tcW w:w="1754"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630"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2.19</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6976"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i savjetodavni rad sa ravnateljicom</w:t>
            </w:r>
          </w:p>
        </w:tc>
        <w:tc>
          <w:tcPr>
            <w:tcW w:w="1754"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30" w:type="dxa"/>
          </w:tcPr>
          <w:p w:rsidR="009B6283" w:rsidRDefault="005B1CC1">
            <w:pPr>
              <w:pBdr>
                <w:top w:val="nil"/>
                <w:left w:val="nil"/>
                <w:bottom w:val="nil"/>
                <w:right w:val="nil"/>
                <w:between w:val="nil"/>
              </w:pBdr>
              <w:spacing w:before="22"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2.20</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6976" w:type="dxa"/>
          </w:tcPr>
          <w:p w:rsidR="009B6283" w:rsidRDefault="005B1CC1">
            <w:pPr>
              <w:pBdr>
                <w:top w:val="nil"/>
                <w:left w:val="nil"/>
                <w:bottom w:val="nil"/>
                <w:right w:val="nil"/>
                <w:between w:val="nil"/>
              </w:pBdr>
              <w:spacing w:before="187"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Savjetodavni rad stručnih suradnika</w:t>
            </w:r>
          </w:p>
        </w:tc>
        <w:tc>
          <w:tcPr>
            <w:tcW w:w="1754"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bl>
    <w:p w:rsidR="009B6283" w:rsidRDefault="009B6283">
      <w:pPr>
        <w:ind w:left="0" w:hanging="2"/>
        <w:rPr>
          <w:rFonts w:ascii="Arial Narrow" w:eastAsia="Arial Narrow" w:hAnsi="Arial Narrow" w:cs="Arial Narrow"/>
          <w:sz w:val="24"/>
          <w:szCs w:val="24"/>
        </w:rPr>
        <w:sectPr w:rsidR="009B6283">
          <w:type w:val="continuous"/>
          <w:pgSz w:w="11910" w:h="16840"/>
          <w:pgMar w:top="1100" w:right="860" w:bottom="1460"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bl>
      <w:tblPr>
        <w:tblStyle w:val="afffffffffffffffffffffffffffa"/>
        <w:tblW w:w="9440" w:type="dxa"/>
        <w:tblInd w:w="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7249"/>
        <w:gridCol w:w="1507"/>
      </w:tblGrid>
      <w:tr w:rsidR="009B6283">
        <w:trPr>
          <w:trHeight w:val="510"/>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lastRenderedPageBreak/>
              <w:t>2.21</w:t>
            </w:r>
          </w:p>
          <w:p w:rsidR="009B6283" w:rsidRDefault="005B1CC1">
            <w:pPr>
              <w:pBdr>
                <w:top w:val="nil"/>
                <w:left w:val="nil"/>
                <w:bottom w:val="nil"/>
                <w:right w:val="nil"/>
                <w:between w:val="nil"/>
              </w:pBdr>
              <w:spacing w:before="56"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sa stručnim tijelima Škole</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435"/>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2.22</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Predavanja i razgovori u razrednim odjeljenjima</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684" w:type="dxa"/>
          </w:tcPr>
          <w:p w:rsidR="009B6283" w:rsidRDefault="005B1CC1">
            <w:pPr>
              <w:pBdr>
                <w:top w:val="nil"/>
                <w:left w:val="nil"/>
                <w:bottom w:val="nil"/>
                <w:right w:val="nil"/>
                <w:between w:val="nil"/>
              </w:pBdr>
              <w:spacing w:before="190"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2.23</w:t>
            </w:r>
          </w:p>
        </w:tc>
        <w:tc>
          <w:tcPr>
            <w:tcW w:w="7249"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Upoznavanje nastavnika s poslovima profesionalne orijentacije i pomoć u realizaciji istih</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5"/>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2.24</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Sudjelovanje u realizaciji rada Učeničke zadruge „Cvrčak“</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3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3.</w:t>
            </w:r>
          </w:p>
        </w:tc>
        <w:tc>
          <w:tcPr>
            <w:tcW w:w="7249" w:type="dxa"/>
          </w:tcPr>
          <w:p w:rsidR="009B6283" w:rsidRDefault="005B1CC1">
            <w:pPr>
              <w:pBdr>
                <w:top w:val="nil"/>
                <w:left w:val="nil"/>
                <w:bottom w:val="nil"/>
                <w:right w:val="nil"/>
                <w:between w:val="nil"/>
              </w:pBdr>
              <w:spacing w:before="3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Rad s učenicima</w:t>
            </w:r>
          </w:p>
        </w:tc>
        <w:tc>
          <w:tcPr>
            <w:tcW w:w="1507" w:type="dxa"/>
          </w:tcPr>
          <w:p w:rsidR="009B6283" w:rsidRDefault="005B1CC1">
            <w:pPr>
              <w:pBdr>
                <w:top w:val="nil"/>
                <w:left w:val="nil"/>
                <w:bottom w:val="nil"/>
                <w:right w:val="nil"/>
                <w:between w:val="nil"/>
              </w:pBdr>
              <w:spacing w:before="2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20</w:t>
            </w:r>
          </w:p>
        </w:tc>
      </w:tr>
      <w:tr w:rsidR="009B6283">
        <w:trPr>
          <w:trHeight w:val="385"/>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3.1.</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uspjeha i napredovanja učenika</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3.2.</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Rad s novoupisanim učenicima</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3.3.</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Rad oko učenika s teškoćama u razvoju (promjena programa i sl)</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3.4</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Rad s Vijećem učenika</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3.5.</w:t>
            </w:r>
          </w:p>
        </w:tc>
        <w:tc>
          <w:tcPr>
            <w:tcW w:w="7249" w:type="dxa"/>
          </w:tcPr>
          <w:p w:rsidR="009B6283" w:rsidRDefault="005B1CC1">
            <w:pPr>
              <w:pBdr>
                <w:top w:val="nil"/>
                <w:left w:val="nil"/>
                <w:bottom w:val="nil"/>
                <w:right w:val="nil"/>
                <w:between w:val="nil"/>
              </w:pBdr>
              <w:spacing w:before="24" w:line="288" w:lineRule="auto"/>
              <w:ind w:left="0" w:right="190" w:hanging="2"/>
              <w:rPr>
                <w:rFonts w:ascii="Arial Narrow" w:eastAsia="Arial Narrow" w:hAnsi="Arial Narrow" w:cs="Arial Narrow"/>
                <w:sz w:val="24"/>
                <w:szCs w:val="24"/>
              </w:rPr>
            </w:pPr>
            <w:r>
              <w:rPr>
                <w:rFonts w:ascii="Arial Narrow" w:eastAsia="Arial Narrow" w:hAnsi="Arial Narrow" w:cs="Arial Narrow"/>
                <w:sz w:val="24"/>
                <w:szCs w:val="24"/>
              </w:rPr>
              <w:t>Rad na odg. vrijednostima i osposobljavanje učenika za uspješno i samostalno učenje</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3.6.</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Savjetodavni rad s učenicima</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3.7.</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Svakodnevne intervencije s učenicima</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684"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3.8.</w:t>
            </w:r>
          </w:p>
        </w:tc>
        <w:tc>
          <w:tcPr>
            <w:tcW w:w="7249"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i poticanje napredovanja učenika u odgojno obrazovnom procesu</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3.9.</w:t>
            </w:r>
          </w:p>
        </w:tc>
        <w:tc>
          <w:tcPr>
            <w:tcW w:w="7249" w:type="dxa"/>
          </w:tcPr>
          <w:p w:rsidR="009B6283" w:rsidRDefault="005B1CC1">
            <w:pPr>
              <w:pBdr>
                <w:top w:val="nil"/>
                <w:left w:val="nil"/>
                <w:bottom w:val="nil"/>
                <w:right w:val="nil"/>
                <w:between w:val="nil"/>
              </w:pBdr>
              <w:spacing w:before="24" w:line="288" w:lineRule="auto"/>
              <w:ind w:left="0" w:right="725" w:hanging="2"/>
              <w:rPr>
                <w:rFonts w:ascii="Arial Narrow" w:eastAsia="Arial Narrow" w:hAnsi="Arial Narrow" w:cs="Arial Narrow"/>
                <w:sz w:val="24"/>
                <w:szCs w:val="24"/>
              </w:rPr>
            </w:pPr>
            <w:r>
              <w:rPr>
                <w:rFonts w:ascii="Arial Narrow" w:eastAsia="Arial Narrow" w:hAnsi="Arial Narrow" w:cs="Arial Narrow"/>
                <w:sz w:val="24"/>
                <w:szCs w:val="24"/>
              </w:rPr>
              <w:t>Sudjelovanje u identifikaciji učenika s teškoćama u razvoju i poremećajima u ponašanju</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435"/>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3.10</w:t>
            </w:r>
          </w:p>
          <w:p w:rsidR="009B6283" w:rsidRDefault="005B1CC1">
            <w:pPr>
              <w:pBdr>
                <w:top w:val="nil"/>
                <w:left w:val="nil"/>
                <w:bottom w:val="nil"/>
                <w:right w:val="nil"/>
                <w:between w:val="nil"/>
              </w:pBdr>
              <w:spacing w:before="56"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u radu sa nadarenim učenicima</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1379"/>
        </w:trPr>
        <w:tc>
          <w:tcPr>
            <w:tcW w:w="684" w:type="dxa"/>
          </w:tcPr>
          <w:p w:rsidR="009B6283" w:rsidRDefault="009B6283">
            <w:pPr>
              <w:pBdr>
                <w:top w:val="nil"/>
                <w:left w:val="nil"/>
                <w:bottom w:val="nil"/>
                <w:right w:val="nil"/>
                <w:between w:val="nil"/>
              </w:pBdr>
              <w:spacing w:before="79"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3.11</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Individualni savjetodavni rad s učenicima (emocionalne teškoće, teškoće u učenju, problemi u ponašanju, teškoće u socijalizaciji, sklonost raznim oblicima preventivnog ponašanja protiv ovisnosti, obiteljski problemi)</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3.12</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u profesionalnom usmjeravanju učenika 7. i 8.razreda</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5"/>
        </w:trPr>
        <w:tc>
          <w:tcPr>
            <w:tcW w:w="684" w:type="dxa"/>
          </w:tcPr>
          <w:p w:rsidR="009B6283" w:rsidRDefault="005B1CC1">
            <w:pPr>
              <w:pBdr>
                <w:top w:val="nil"/>
                <w:left w:val="nil"/>
                <w:bottom w:val="nil"/>
                <w:right w:val="nil"/>
                <w:between w:val="nil"/>
              </w:pBdr>
              <w:spacing w:before="29"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4.</w:t>
            </w:r>
          </w:p>
        </w:tc>
        <w:tc>
          <w:tcPr>
            <w:tcW w:w="7249" w:type="dxa"/>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Rad s nastavnicima</w:t>
            </w:r>
          </w:p>
        </w:tc>
        <w:tc>
          <w:tcPr>
            <w:tcW w:w="1507" w:type="dxa"/>
          </w:tcPr>
          <w:p w:rsidR="009B6283" w:rsidRDefault="005B1CC1">
            <w:pPr>
              <w:pBdr>
                <w:top w:val="nil"/>
                <w:left w:val="nil"/>
                <w:bottom w:val="nil"/>
                <w:right w:val="nil"/>
                <w:between w:val="nil"/>
              </w:pBdr>
              <w:spacing w:before="22"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20</w:t>
            </w:r>
          </w:p>
        </w:tc>
      </w:tr>
      <w:tr w:rsidR="009B6283">
        <w:trPr>
          <w:trHeight w:val="720"/>
        </w:trPr>
        <w:tc>
          <w:tcPr>
            <w:tcW w:w="684"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4.1.</w:t>
            </w:r>
          </w:p>
        </w:tc>
        <w:tc>
          <w:tcPr>
            <w:tcW w:w="7249"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Savjetodavna pomoć nastavnicima u realizaciji odgojno- obrazovnog rada</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684" w:type="dxa"/>
          </w:tcPr>
          <w:p w:rsidR="009B6283" w:rsidRDefault="005B1CC1">
            <w:pPr>
              <w:pBdr>
                <w:top w:val="nil"/>
                <w:left w:val="nil"/>
                <w:bottom w:val="nil"/>
                <w:right w:val="nil"/>
                <w:between w:val="nil"/>
              </w:pBdr>
              <w:spacing w:before="22"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4.2.</w:t>
            </w:r>
          </w:p>
        </w:tc>
        <w:tc>
          <w:tcPr>
            <w:tcW w:w="7249" w:type="dxa"/>
          </w:tcPr>
          <w:p w:rsidR="009B6283" w:rsidRDefault="005B1CC1">
            <w:pPr>
              <w:pBdr>
                <w:top w:val="nil"/>
                <w:left w:val="nil"/>
                <w:bottom w:val="nil"/>
                <w:right w:val="nil"/>
                <w:between w:val="nil"/>
              </w:pBdr>
              <w:spacing w:before="2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Pomoć nastavnicima pri vođenju pedagoške dokumentacije</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4.3.</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Skupni savjetodavni rad (predavanja i radionice)</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187"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4.4.</w:t>
            </w:r>
          </w:p>
        </w:tc>
        <w:tc>
          <w:tcPr>
            <w:tcW w:w="7249" w:type="dxa"/>
          </w:tcPr>
          <w:p w:rsidR="009B6283" w:rsidRDefault="005B1CC1">
            <w:pPr>
              <w:pBdr>
                <w:top w:val="nil"/>
                <w:left w:val="nil"/>
                <w:bottom w:val="nil"/>
                <w:right w:val="nil"/>
                <w:between w:val="nil"/>
              </w:pBdr>
              <w:spacing w:before="22"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u pripremi i održavanju sata razrednika, roditeljskih sastanaka</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4.5.</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Stručno usavršavanje nastavnika</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5"/>
        </w:trPr>
        <w:tc>
          <w:tcPr>
            <w:tcW w:w="684" w:type="dxa"/>
          </w:tcPr>
          <w:p w:rsidR="009B6283" w:rsidRDefault="005B1CC1">
            <w:pPr>
              <w:pBdr>
                <w:top w:val="nil"/>
                <w:left w:val="nil"/>
                <w:bottom w:val="nil"/>
                <w:right w:val="nil"/>
                <w:between w:val="nil"/>
              </w:pBdr>
              <w:spacing w:before="22"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4.6.</w:t>
            </w:r>
          </w:p>
        </w:tc>
        <w:tc>
          <w:tcPr>
            <w:tcW w:w="7249" w:type="dxa"/>
          </w:tcPr>
          <w:p w:rsidR="009B6283" w:rsidRDefault="005B1CC1">
            <w:pPr>
              <w:pBdr>
                <w:top w:val="nil"/>
                <w:left w:val="nil"/>
                <w:bottom w:val="nil"/>
                <w:right w:val="nil"/>
                <w:between w:val="nil"/>
              </w:pBdr>
              <w:spacing w:before="2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i valorizacija rada nastavnika</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bl>
    <w:p w:rsidR="009B6283" w:rsidRDefault="009B6283">
      <w:pPr>
        <w:ind w:left="0" w:hanging="2"/>
        <w:rPr>
          <w:rFonts w:ascii="Arial Narrow" w:eastAsia="Arial Narrow" w:hAnsi="Arial Narrow" w:cs="Arial Narrow"/>
          <w:sz w:val="24"/>
          <w:szCs w:val="24"/>
        </w:rPr>
        <w:sectPr w:rsidR="009B6283">
          <w:type w:val="continuous"/>
          <w:pgSz w:w="11910" w:h="16840"/>
          <w:pgMar w:top="1100" w:right="860" w:bottom="1460"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bl>
      <w:tblPr>
        <w:tblStyle w:val="afffffffffffffffffffffffffffb"/>
        <w:tblW w:w="9435" w:type="dxa"/>
        <w:tblInd w:w="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0"/>
        <w:gridCol w:w="7095"/>
        <w:gridCol w:w="1500"/>
      </w:tblGrid>
      <w:tr w:rsidR="009B6283">
        <w:trPr>
          <w:trHeight w:val="720"/>
        </w:trPr>
        <w:tc>
          <w:tcPr>
            <w:tcW w:w="840"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lastRenderedPageBreak/>
              <w:t>4.7.</w:t>
            </w:r>
          </w:p>
        </w:tc>
        <w:tc>
          <w:tcPr>
            <w:tcW w:w="7095"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Upućivanje u rad, praćenje, savjetodavna pomoć učiteljima pripravnicima u realizaciji ostvarivanja pripravničkog staža</w:t>
            </w:r>
          </w:p>
        </w:tc>
        <w:tc>
          <w:tcPr>
            <w:tcW w:w="1500"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840"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4.8.</w:t>
            </w:r>
          </w:p>
        </w:tc>
        <w:tc>
          <w:tcPr>
            <w:tcW w:w="7095" w:type="dxa"/>
          </w:tcPr>
          <w:p w:rsidR="009B6283" w:rsidRDefault="005B1CC1">
            <w:pPr>
              <w:pBdr>
                <w:top w:val="nil"/>
                <w:left w:val="nil"/>
                <w:bottom w:val="nil"/>
                <w:right w:val="nil"/>
                <w:between w:val="nil"/>
              </w:pBdr>
              <w:spacing w:before="24" w:line="288" w:lineRule="auto"/>
              <w:ind w:left="0" w:right="225" w:hanging="2"/>
              <w:rPr>
                <w:rFonts w:ascii="Arial Narrow" w:eastAsia="Arial Narrow" w:hAnsi="Arial Narrow" w:cs="Arial Narrow"/>
                <w:sz w:val="24"/>
                <w:szCs w:val="24"/>
              </w:rPr>
            </w:pPr>
            <w:r>
              <w:rPr>
                <w:rFonts w:ascii="Arial Narrow" w:eastAsia="Arial Narrow" w:hAnsi="Arial Narrow" w:cs="Arial Narrow"/>
                <w:sz w:val="24"/>
                <w:szCs w:val="24"/>
              </w:rPr>
              <w:t>Suradnja u radu stručnih aktiva, razrednih vijeća, Učiteljskog vijeća</w:t>
            </w:r>
          </w:p>
        </w:tc>
        <w:tc>
          <w:tcPr>
            <w:tcW w:w="1500"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840" w:type="dxa"/>
          </w:tcPr>
          <w:p w:rsidR="009B6283" w:rsidRDefault="005B1CC1">
            <w:pPr>
              <w:pBdr>
                <w:top w:val="nil"/>
                <w:left w:val="nil"/>
                <w:bottom w:val="nil"/>
                <w:right w:val="nil"/>
                <w:between w:val="nil"/>
              </w:pBdr>
              <w:spacing w:before="3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5.</w:t>
            </w:r>
          </w:p>
        </w:tc>
        <w:tc>
          <w:tcPr>
            <w:tcW w:w="7095" w:type="dxa"/>
          </w:tcPr>
          <w:p w:rsidR="009B6283" w:rsidRDefault="005B1CC1">
            <w:pPr>
              <w:pBdr>
                <w:top w:val="nil"/>
                <w:left w:val="nil"/>
                <w:bottom w:val="nil"/>
                <w:right w:val="nil"/>
                <w:between w:val="nil"/>
              </w:pBdr>
              <w:spacing w:before="3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Suradnja sa ravnateljicom i stručnim timom</w:t>
            </w:r>
          </w:p>
        </w:tc>
        <w:tc>
          <w:tcPr>
            <w:tcW w:w="1500" w:type="dxa"/>
          </w:tcPr>
          <w:p w:rsidR="009B6283" w:rsidRDefault="005B1CC1">
            <w:pPr>
              <w:pBdr>
                <w:top w:val="nil"/>
                <w:left w:val="nil"/>
                <w:bottom w:val="nil"/>
                <w:right w:val="nil"/>
                <w:between w:val="nil"/>
              </w:pBdr>
              <w:spacing w:before="2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25</w:t>
            </w:r>
          </w:p>
        </w:tc>
      </w:tr>
      <w:tr w:rsidR="009B6283">
        <w:trPr>
          <w:trHeight w:val="386"/>
        </w:trPr>
        <w:tc>
          <w:tcPr>
            <w:tcW w:w="840"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5.1.</w:t>
            </w:r>
          </w:p>
        </w:tc>
        <w:tc>
          <w:tcPr>
            <w:tcW w:w="7095"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provedbe izvođenja nastave</w:t>
            </w:r>
          </w:p>
        </w:tc>
        <w:tc>
          <w:tcPr>
            <w:tcW w:w="1500"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840"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5.2.</w:t>
            </w:r>
          </w:p>
        </w:tc>
        <w:tc>
          <w:tcPr>
            <w:tcW w:w="7095"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u izradi Godišnjeg plana i programa, Školskog kurikula</w:t>
            </w:r>
          </w:p>
        </w:tc>
        <w:tc>
          <w:tcPr>
            <w:tcW w:w="1500"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840"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5.3.</w:t>
            </w:r>
          </w:p>
        </w:tc>
        <w:tc>
          <w:tcPr>
            <w:tcW w:w="7095"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u izradi mjesečnih planova rada i rasporeda rada</w:t>
            </w:r>
          </w:p>
        </w:tc>
        <w:tc>
          <w:tcPr>
            <w:tcW w:w="1500"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840"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5.4.</w:t>
            </w:r>
          </w:p>
        </w:tc>
        <w:tc>
          <w:tcPr>
            <w:tcW w:w="7095"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Dogovori i konzultacije</w:t>
            </w:r>
          </w:p>
        </w:tc>
        <w:tc>
          <w:tcPr>
            <w:tcW w:w="1500"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840" w:type="dxa"/>
          </w:tcPr>
          <w:p w:rsidR="009B6283" w:rsidRDefault="005B1CC1">
            <w:pPr>
              <w:pBdr>
                <w:top w:val="nil"/>
                <w:left w:val="nil"/>
                <w:bottom w:val="nil"/>
                <w:right w:val="nil"/>
                <w:between w:val="nil"/>
              </w:pBdr>
              <w:spacing w:before="190"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5.5</w:t>
            </w:r>
          </w:p>
        </w:tc>
        <w:tc>
          <w:tcPr>
            <w:tcW w:w="7095"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Planiranje i provođenje sjednica Učiteljskog vijeća, Razrednih vijeća Vijeća roditelja, Vijeća učenika i dr.</w:t>
            </w:r>
          </w:p>
        </w:tc>
        <w:tc>
          <w:tcPr>
            <w:tcW w:w="1500"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840"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5.6.</w:t>
            </w:r>
          </w:p>
        </w:tc>
        <w:tc>
          <w:tcPr>
            <w:tcW w:w="7095"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Ustroj rada Škole, razrednih odjela</w:t>
            </w:r>
          </w:p>
        </w:tc>
        <w:tc>
          <w:tcPr>
            <w:tcW w:w="1500"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840"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5.7.</w:t>
            </w:r>
          </w:p>
        </w:tc>
        <w:tc>
          <w:tcPr>
            <w:tcW w:w="7095"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Odgojno-obrazovna statistika Škole i izvješća</w:t>
            </w:r>
          </w:p>
        </w:tc>
        <w:tc>
          <w:tcPr>
            <w:tcW w:w="1500"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840"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5.8.</w:t>
            </w:r>
          </w:p>
        </w:tc>
        <w:tc>
          <w:tcPr>
            <w:tcW w:w="7095"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Sastanci sa ravnateljicom i stručnom službom</w:t>
            </w:r>
          </w:p>
        </w:tc>
        <w:tc>
          <w:tcPr>
            <w:tcW w:w="1500"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5"/>
        </w:trPr>
        <w:tc>
          <w:tcPr>
            <w:tcW w:w="840"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5.9.</w:t>
            </w:r>
          </w:p>
        </w:tc>
        <w:tc>
          <w:tcPr>
            <w:tcW w:w="7095"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realizacije Plana i programa rada Škole</w:t>
            </w:r>
          </w:p>
        </w:tc>
        <w:tc>
          <w:tcPr>
            <w:tcW w:w="1500"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465"/>
        </w:trPr>
        <w:tc>
          <w:tcPr>
            <w:tcW w:w="840"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5.10</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095"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savjetodavni rad u radu nastavnika</w:t>
            </w:r>
          </w:p>
        </w:tc>
        <w:tc>
          <w:tcPr>
            <w:tcW w:w="1500"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840"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5.11</w:t>
            </w:r>
          </w:p>
        </w:tc>
        <w:tc>
          <w:tcPr>
            <w:tcW w:w="7095"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u radu s učenicima, roditeljima</w:t>
            </w:r>
          </w:p>
        </w:tc>
        <w:tc>
          <w:tcPr>
            <w:tcW w:w="1500"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840" w:type="dxa"/>
          </w:tcPr>
          <w:p w:rsidR="009B6283" w:rsidRDefault="005B1CC1">
            <w:pPr>
              <w:pBdr>
                <w:top w:val="nil"/>
                <w:left w:val="nil"/>
                <w:bottom w:val="nil"/>
                <w:right w:val="nil"/>
                <w:between w:val="nil"/>
              </w:pBdr>
              <w:spacing w:before="3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6.</w:t>
            </w:r>
          </w:p>
        </w:tc>
        <w:tc>
          <w:tcPr>
            <w:tcW w:w="7095" w:type="dxa"/>
          </w:tcPr>
          <w:p w:rsidR="009B6283" w:rsidRDefault="005B1CC1">
            <w:pPr>
              <w:pBdr>
                <w:top w:val="nil"/>
                <w:left w:val="nil"/>
                <w:bottom w:val="nil"/>
                <w:right w:val="nil"/>
                <w:between w:val="nil"/>
              </w:pBdr>
              <w:spacing w:before="3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Rad s roditeljima</w:t>
            </w:r>
          </w:p>
        </w:tc>
        <w:tc>
          <w:tcPr>
            <w:tcW w:w="1500" w:type="dxa"/>
          </w:tcPr>
          <w:p w:rsidR="009B6283" w:rsidRDefault="005B1CC1">
            <w:pPr>
              <w:pBdr>
                <w:top w:val="nil"/>
                <w:left w:val="nil"/>
                <w:bottom w:val="nil"/>
                <w:right w:val="nil"/>
                <w:between w:val="nil"/>
              </w:pBdr>
              <w:spacing w:before="2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10</w:t>
            </w:r>
          </w:p>
        </w:tc>
      </w:tr>
      <w:tr w:rsidR="009B6283">
        <w:trPr>
          <w:trHeight w:val="717"/>
        </w:trPr>
        <w:tc>
          <w:tcPr>
            <w:tcW w:w="840"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6.1.</w:t>
            </w:r>
          </w:p>
        </w:tc>
        <w:tc>
          <w:tcPr>
            <w:tcW w:w="7095"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Individualna, grupna savjetodavna pomoć roditeljima i stručno- pedagoški tretman</w:t>
            </w:r>
          </w:p>
        </w:tc>
        <w:tc>
          <w:tcPr>
            <w:tcW w:w="1500"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840"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6.2.</w:t>
            </w:r>
          </w:p>
        </w:tc>
        <w:tc>
          <w:tcPr>
            <w:tcW w:w="7095"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Obrazovni instruktivni rad kroz predavanja i radionice</w:t>
            </w:r>
          </w:p>
        </w:tc>
        <w:tc>
          <w:tcPr>
            <w:tcW w:w="1500"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5"/>
        </w:trPr>
        <w:tc>
          <w:tcPr>
            <w:tcW w:w="840"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6.3.</w:t>
            </w:r>
          </w:p>
        </w:tc>
        <w:tc>
          <w:tcPr>
            <w:tcW w:w="7095"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u pripremi i održavanje roditeljskih sastanaka</w:t>
            </w:r>
          </w:p>
        </w:tc>
        <w:tc>
          <w:tcPr>
            <w:tcW w:w="1500"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840"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6.4.</w:t>
            </w:r>
          </w:p>
        </w:tc>
        <w:tc>
          <w:tcPr>
            <w:tcW w:w="7095"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Sudjelovanje u radu Vijeća roditelja</w:t>
            </w:r>
          </w:p>
        </w:tc>
        <w:tc>
          <w:tcPr>
            <w:tcW w:w="1500"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5"/>
        </w:trPr>
        <w:tc>
          <w:tcPr>
            <w:tcW w:w="840"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6.5.</w:t>
            </w:r>
          </w:p>
        </w:tc>
        <w:tc>
          <w:tcPr>
            <w:tcW w:w="7095"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Uređivanje Kutka za roditelje na web stranici Škole</w:t>
            </w:r>
          </w:p>
        </w:tc>
        <w:tc>
          <w:tcPr>
            <w:tcW w:w="1500"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840"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6.6.</w:t>
            </w:r>
          </w:p>
        </w:tc>
        <w:tc>
          <w:tcPr>
            <w:tcW w:w="7095"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Izrada biltena i dr.za roditelje</w:t>
            </w:r>
          </w:p>
        </w:tc>
        <w:tc>
          <w:tcPr>
            <w:tcW w:w="1500"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840" w:type="dxa"/>
          </w:tcPr>
          <w:p w:rsidR="009B6283" w:rsidRDefault="005B1CC1">
            <w:pPr>
              <w:pBdr>
                <w:top w:val="nil"/>
                <w:left w:val="nil"/>
                <w:bottom w:val="nil"/>
                <w:right w:val="nil"/>
                <w:between w:val="nil"/>
              </w:pBdr>
              <w:spacing w:before="187"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6.7.</w:t>
            </w:r>
          </w:p>
        </w:tc>
        <w:tc>
          <w:tcPr>
            <w:tcW w:w="7095" w:type="dxa"/>
          </w:tcPr>
          <w:p w:rsidR="009B6283" w:rsidRDefault="005B1CC1">
            <w:pPr>
              <w:pBdr>
                <w:top w:val="nil"/>
                <w:left w:val="nil"/>
                <w:bottom w:val="nil"/>
                <w:right w:val="nil"/>
                <w:between w:val="nil"/>
              </w:pBdr>
              <w:spacing w:before="22" w:line="288" w:lineRule="auto"/>
              <w:ind w:left="0" w:right="225" w:hanging="2"/>
              <w:rPr>
                <w:rFonts w:ascii="Arial Narrow" w:eastAsia="Arial Narrow" w:hAnsi="Arial Narrow" w:cs="Arial Narrow"/>
                <w:sz w:val="24"/>
                <w:szCs w:val="24"/>
              </w:rPr>
            </w:pPr>
            <w:r>
              <w:rPr>
                <w:rFonts w:ascii="Arial Narrow" w:eastAsia="Arial Narrow" w:hAnsi="Arial Narrow" w:cs="Arial Narrow"/>
                <w:sz w:val="24"/>
                <w:szCs w:val="24"/>
              </w:rPr>
              <w:t>Sudjelovanje u raznim humanitarnim akcijama s roditeljima na nivou razreda i Škole</w:t>
            </w:r>
          </w:p>
        </w:tc>
        <w:tc>
          <w:tcPr>
            <w:tcW w:w="1500"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840" w:type="dxa"/>
          </w:tcPr>
          <w:p w:rsidR="009B6283" w:rsidRDefault="005B1CC1">
            <w:pPr>
              <w:pBdr>
                <w:top w:val="nil"/>
                <w:left w:val="nil"/>
                <w:bottom w:val="nil"/>
                <w:right w:val="nil"/>
                <w:between w:val="nil"/>
              </w:pBdr>
              <w:spacing w:before="3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7.</w:t>
            </w:r>
          </w:p>
        </w:tc>
        <w:tc>
          <w:tcPr>
            <w:tcW w:w="7095" w:type="dxa"/>
          </w:tcPr>
          <w:p w:rsidR="009B6283" w:rsidRDefault="005B1CC1">
            <w:pPr>
              <w:pBdr>
                <w:top w:val="nil"/>
                <w:left w:val="nil"/>
                <w:bottom w:val="nil"/>
                <w:right w:val="nil"/>
                <w:between w:val="nil"/>
              </w:pBdr>
              <w:spacing w:before="3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Analiza i vrednovanje odgojno – obrazovnog rada</w:t>
            </w:r>
          </w:p>
        </w:tc>
        <w:tc>
          <w:tcPr>
            <w:tcW w:w="1500" w:type="dxa"/>
          </w:tcPr>
          <w:p w:rsidR="009B6283" w:rsidRDefault="005B1CC1">
            <w:pPr>
              <w:pBdr>
                <w:top w:val="nil"/>
                <w:left w:val="nil"/>
                <w:bottom w:val="nil"/>
                <w:right w:val="nil"/>
                <w:between w:val="nil"/>
              </w:pBdr>
              <w:spacing w:before="2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15</w:t>
            </w:r>
          </w:p>
        </w:tc>
      </w:tr>
      <w:tr w:rsidR="009B6283">
        <w:trPr>
          <w:trHeight w:val="386"/>
        </w:trPr>
        <w:tc>
          <w:tcPr>
            <w:tcW w:w="840" w:type="dxa"/>
          </w:tcPr>
          <w:p w:rsidR="009B6283" w:rsidRDefault="005B1CC1">
            <w:pPr>
              <w:pBdr>
                <w:top w:val="nil"/>
                <w:left w:val="nil"/>
                <w:bottom w:val="nil"/>
                <w:right w:val="nil"/>
                <w:between w:val="nil"/>
              </w:pBdr>
              <w:spacing w:before="22"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7.1.</w:t>
            </w:r>
          </w:p>
        </w:tc>
        <w:tc>
          <w:tcPr>
            <w:tcW w:w="7095" w:type="dxa"/>
          </w:tcPr>
          <w:p w:rsidR="009B6283" w:rsidRDefault="005B1CC1">
            <w:pPr>
              <w:pBdr>
                <w:top w:val="nil"/>
                <w:left w:val="nil"/>
                <w:bottom w:val="nil"/>
                <w:right w:val="nil"/>
                <w:between w:val="nil"/>
              </w:pBdr>
              <w:spacing w:before="2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Prikupljanje i obrada podataka</w:t>
            </w:r>
          </w:p>
        </w:tc>
        <w:tc>
          <w:tcPr>
            <w:tcW w:w="1500"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840" w:type="dxa"/>
          </w:tcPr>
          <w:p w:rsidR="009B6283" w:rsidRDefault="005B1CC1">
            <w:pPr>
              <w:pBdr>
                <w:top w:val="nil"/>
                <w:left w:val="nil"/>
                <w:bottom w:val="nil"/>
                <w:right w:val="nil"/>
                <w:between w:val="nil"/>
              </w:pBdr>
              <w:spacing w:before="190"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7.2..</w:t>
            </w:r>
          </w:p>
        </w:tc>
        <w:tc>
          <w:tcPr>
            <w:tcW w:w="7095" w:type="dxa"/>
          </w:tcPr>
          <w:p w:rsidR="009B6283" w:rsidRDefault="005B1CC1">
            <w:pPr>
              <w:pBdr>
                <w:top w:val="nil"/>
                <w:left w:val="nil"/>
                <w:bottom w:val="nil"/>
                <w:right w:val="nil"/>
                <w:between w:val="nil"/>
              </w:pBdr>
              <w:spacing w:before="24" w:line="288" w:lineRule="auto"/>
              <w:ind w:left="0" w:right="225" w:hanging="2"/>
              <w:rPr>
                <w:rFonts w:ascii="Arial Narrow" w:eastAsia="Arial Narrow" w:hAnsi="Arial Narrow" w:cs="Arial Narrow"/>
                <w:sz w:val="24"/>
                <w:szCs w:val="24"/>
              </w:rPr>
            </w:pPr>
            <w:r>
              <w:rPr>
                <w:rFonts w:ascii="Arial Narrow" w:eastAsia="Arial Narrow" w:hAnsi="Arial Narrow" w:cs="Arial Narrow"/>
                <w:sz w:val="24"/>
                <w:szCs w:val="24"/>
              </w:rPr>
              <w:t>Analiza odgojno – obrazovnog rada i prijedlog mjera za poboljšanje</w:t>
            </w:r>
          </w:p>
        </w:tc>
        <w:tc>
          <w:tcPr>
            <w:tcW w:w="1500"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840" w:type="dxa"/>
          </w:tcPr>
          <w:p w:rsidR="009B6283" w:rsidRDefault="005B1CC1">
            <w:pPr>
              <w:pBdr>
                <w:top w:val="nil"/>
                <w:left w:val="nil"/>
                <w:bottom w:val="nil"/>
                <w:right w:val="nil"/>
                <w:between w:val="nil"/>
              </w:pBdr>
              <w:spacing w:before="187"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7.3.</w:t>
            </w:r>
          </w:p>
        </w:tc>
        <w:tc>
          <w:tcPr>
            <w:tcW w:w="7095" w:type="dxa"/>
          </w:tcPr>
          <w:p w:rsidR="009B6283" w:rsidRDefault="005B1CC1">
            <w:pPr>
              <w:pBdr>
                <w:top w:val="nil"/>
                <w:left w:val="nil"/>
                <w:bottom w:val="nil"/>
                <w:right w:val="nil"/>
                <w:between w:val="nil"/>
              </w:pBdr>
              <w:spacing w:before="22"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Izrada izvješća, statističkih, tabelarnih i grafičkih prikaza o odg. – </w:t>
            </w:r>
            <w:r>
              <w:rPr>
                <w:rFonts w:ascii="Arial Narrow" w:eastAsia="Arial Narrow" w:hAnsi="Arial Narrow" w:cs="Arial Narrow"/>
                <w:sz w:val="24"/>
                <w:szCs w:val="24"/>
              </w:rPr>
              <w:t>obr.postignućima</w:t>
            </w:r>
          </w:p>
        </w:tc>
        <w:tc>
          <w:tcPr>
            <w:tcW w:w="1500"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840"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7.4.</w:t>
            </w:r>
          </w:p>
        </w:tc>
        <w:tc>
          <w:tcPr>
            <w:tcW w:w="7095"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Analiza obrazovnog statusa učenika</w:t>
            </w:r>
          </w:p>
        </w:tc>
        <w:tc>
          <w:tcPr>
            <w:tcW w:w="1500"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5"/>
        </w:trPr>
        <w:tc>
          <w:tcPr>
            <w:tcW w:w="840" w:type="dxa"/>
          </w:tcPr>
          <w:p w:rsidR="009B6283" w:rsidRDefault="005B1CC1">
            <w:pPr>
              <w:pBdr>
                <w:top w:val="nil"/>
                <w:left w:val="nil"/>
                <w:bottom w:val="nil"/>
                <w:right w:val="nil"/>
                <w:between w:val="nil"/>
              </w:pBdr>
              <w:spacing w:before="22"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7.5.</w:t>
            </w:r>
          </w:p>
        </w:tc>
        <w:tc>
          <w:tcPr>
            <w:tcW w:w="7095" w:type="dxa"/>
          </w:tcPr>
          <w:p w:rsidR="009B6283" w:rsidRDefault="005B1CC1">
            <w:pPr>
              <w:pBdr>
                <w:top w:val="nil"/>
                <w:left w:val="nil"/>
                <w:bottom w:val="nil"/>
                <w:right w:val="nil"/>
                <w:between w:val="nil"/>
              </w:pBdr>
              <w:spacing w:before="2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Analiza odgojne situacije u odjelima</w:t>
            </w:r>
          </w:p>
        </w:tc>
        <w:tc>
          <w:tcPr>
            <w:tcW w:w="1500"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840"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7.6.</w:t>
            </w:r>
          </w:p>
        </w:tc>
        <w:tc>
          <w:tcPr>
            <w:tcW w:w="7095"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realizacije rada razrednika</w:t>
            </w:r>
          </w:p>
        </w:tc>
        <w:tc>
          <w:tcPr>
            <w:tcW w:w="1500"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840" w:type="dxa"/>
          </w:tcPr>
          <w:p w:rsidR="009B6283" w:rsidRDefault="005B1CC1">
            <w:pPr>
              <w:spacing w:before="24"/>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lastRenderedPageBreak/>
              <w:t>7.7.</w:t>
            </w:r>
          </w:p>
        </w:tc>
        <w:tc>
          <w:tcPr>
            <w:tcW w:w="7095" w:type="dxa"/>
          </w:tcPr>
          <w:p w:rsidR="009B6283" w:rsidRDefault="005B1CC1">
            <w:pPr>
              <w:spacing w:before="24"/>
              <w:ind w:left="0" w:hanging="2"/>
              <w:rPr>
                <w:rFonts w:ascii="Arial Narrow" w:eastAsia="Arial Narrow" w:hAnsi="Arial Narrow" w:cs="Arial Narrow"/>
                <w:sz w:val="24"/>
                <w:szCs w:val="24"/>
              </w:rPr>
            </w:pPr>
            <w:r>
              <w:rPr>
                <w:rFonts w:ascii="Arial Narrow" w:eastAsia="Arial Narrow" w:hAnsi="Arial Narrow" w:cs="Arial Narrow"/>
                <w:sz w:val="24"/>
                <w:szCs w:val="24"/>
              </w:rPr>
              <w:t>Prezentiranje rezultata</w:t>
            </w:r>
          </w:p>
        </w:tc>
        <w:tc>
          <w:tcPr>
            <w:tcW w:w="1500"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840" w:type="dxa"/>
          </w:tcPr>
          <w:p w:rsidR="009B6283" w:rsidRDefault="005B1CC1">
            <w:pPr>
              <w:spacing w:before="24"/>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7.8.</w:t>
            </w:r>
          </w:p>
        </w:tc>
        <w:tc>
          <w:tcPr>
            <w:tcW w:w="7095" w:type="dxa"/>
          </w:tcPr>
          <w:p w:rsidR="009B6283" w:rsidRDefault="005B1CC1">
            <w:pPr>
              <w:spacing w:before="24"/>
              <w:ind w:left="0" w:hanging="2"/>
              <w:rPr>
                <w:rFonts w:ascii="Arial Narrow" w:eastAsia="Arial Narrow" w:hAnsi="Arial Narrow" w:cs="Arial Narrow"/>
                <w:sz w:val="24"/>
                <w:szCs w:val="24"/>
              </w:rPr>
            </w:pPr>
            <w:r>
              <w:rPr>
                <w:rFonts w:ascii="Arial Narrow" w:eastAsia="Arial Narrow" w:hAnsi="Arial Narrow" w:cs="Arial Narrow"/>
                <w:sz w:val="24"/>
                <w:szCs w:val="24"/>
              </w:rPr>
              <w:t>Valorizacija projekata</w:t>
            </w:r>
          </w:p>
        </w:tc>
        <w:tc>
          <w:tcPr>
            <w:tcW w:w="1500"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840" w:type="dxa"/>
          </w:tcPr>
          <w:p w:rsidR="009B6283" w:rsidRDefault="005B1CC1">
            <w:pPr>
              <w:spacing w:before="24"/>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7.9.</w:t>
            </w:r>
          </w:p>
        </w:tc>
        <w:tc>
          <w:tcPr>
            <w:tcW w:w="7095" w:type="dxa"/>
          </w:tcPr>
          <w:p w:rsidR="009B6283" w:rsidRDefault="005B1CC1">
            <w:pPr>
              <w:spacing w:before="24"/>
              <w:ind w:left="0" w:hanging="2"/>
              <w:rPr>
                <w:rFonts w:ascii="Arial Narrow" w:eastAsia="Arial Narrow" w:hAnsi="Arial Narrow" w:cs="Arial Narrow"/>
                <w:sz w:val="24"/>
                <w:szCs w:val="24"/>
              </w:rPr>
            </w:pPr>
            <w:r>
              <w:rPr>
                <w:rFonts w:ascii="Arial Narrow" w:eastAsia="Arial Narrow" w:hAnsi="Arial Narrow" w:cs="Arial Narrow"/>
                <w:sz w:val="24"/>
                <w:szCs w:val="24"/>
              </w:rPr>
              <w:t>Izrada Godišnjeg izvješća rada škole</w:t>
            </w:r>
          </w:p>
        </w:tc>
        <w:tc>
          <w:tcPr>
            <w:tcW w:w="1500"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bl>
    <w:p w:rsidR="009B6283" w:rsidRDefault="009B6283">
      <w:pPr>
        <w:ind w:left="0" w:hanging="2"/>
        <w:rPr>
          <w:rFonts w:ascii="Arial Narrow" w:eastAsia="Arial Narrow" w:hAnsi="Arial Narrow" w:cs="Arial Narrow"/>
          <w:sz w:val="24"/>
          <w:szCs w:val="24"/>
        </w:rPr>
        <w:sectPr w:rsidR="009B6283">
          <w:type w:val="continuous"/>
          <w:pgSz w:w="11910" w:h="16840"/>
          <w:pgMar w:top="1100" w:right="860" w:bottom="1440"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bl>
      <w:tblPr>
        <w:tblStyle w:val="afffffffffffffffffffffffffffc"/>
        <w:tblW w:w="9435" w:type="dxa"/>
        <w:tblInd w:w="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5"/>
        <w:gridCol w:w="7080"/>
        <w:gridCol w:w="1500"/>
      </w:tblGrid>
      <w:tr w:rsidR="009B6283">
        <w:trPr>
          <w:trHeight w:val="450"/>
        </w:trPr>
        <w:tc>
          <w:tcPr>
            <w:tcW w:w="855"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7.10</w:t>
            </w:r>
          </w:p>
        </w:tc>
        <w:tc>
          <w:tcPr>
            <w:tcW w:w="7080"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Sudjelovanje u projektima koje provodi NCVVO - geografija, 8. raz</w:t>
            </w:r>
          </w:p>
        </w:tc>
        <w:tc>
          <w:tcPr>
            <w:tcW w:w="1500"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855" w:type="dxa"/>
          </w:tcPr>
          <w:p w:rsidR="009B6283" w:rsidRDefault="005B1CC1">
            <w:pPr>
              <w:pBdr>
                <w:top w:val="nil"/>
                <w:left w:val="nil"/>
                <w:bottom w:val="nil"/>
                <w:right w:val="nil"/>
                <w:between w:val="nil"/>
              </w:pBdr>
              <w:spacing w:before="3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8.</w:t>
            </w:r>
          </w:p>
        </w:tc>
        <w:tc>
          <w:tcPr>
            <w:tcW w:w="7080" w:type="dxa"/>
          </w:tcPr>
          <w:p w:rsidR="009B6283" w:rsidRDefault="005B1CC1">
            <w:pPr>
              <w:pBdr>
                <w:top w:val="nil"/>
                <w:left w:val="nil"/>
                <w:bottom w:val="nil"/>
                <w:right w:val="nil"/>
                <w:between w:val="nil"/>
              </w:pBdr>
              <w:spacing w:before="3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Stručno usavršavanje</w:t>
            </w:r>
          </w:p>
        </w:tc>
        <w:tc>
          <w:tcPr>
            <w:tcW w:w="1500" w:type="dxa"/>
          </w:tcPr>
          <w:p w:rsidR="009B6283" w:rsidRDefault="005B1CC1">
            <w:pPr>
              <w:pBdr>
                <w:top w:val="nil"/>
                <w:left w:val="nil"/>
                <w:bottom w:val="nil"/>
                <w:right w:val="nil"/>
                <w:between w:val="nil"/>
              </w:pBdr>
              <w:spacing w:before="24" w:line="240" w:lineRule="auto"/>
              <w:ind w:left="0" w:right="5" w:hanging="2"/>
              <w:jc w:val="center"/>
              <w:rPr>
                <w:rFonts w:ascii="Arial Narrow" w:eastAsia="Arial Narrow" w:hAnsi="Arial Narrow" w:cs="Arial Narrow"/>
                <w:sz w:val="24"/>
                <w:szCs w:val="24"/>
              </w:rPr>
            </w:pPr>
            <w:r>
              <w:rPr>
                <w:rFonts w:ascii="Arial Narrow" w:eastAsia="Arial Narrow" w:hAnsi="Arial Narrow" w:cs="Arial Narrow"/>
                <w:sz w:val="24"/>
                <w:szCs w:val="24"/>
              </w:rPr>
              <w:t>5</w:t>
            </w:r>
          </w:p>
        </w:tc>
      </w:tr>
      <w:tr w:rsidR="009B6283">
        <w:trPr>
          <w:trHeight w:val="386"/>
        </w:trPr>
        <w:tc>
          <w:tcPr>
            <w:tcW w:w="855"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8.1.</w:t>
            </w:r>
          </w:p>
        </w:tc>
        <w:tc>
          <w:tcPr>
            <w:tcW w:w="7080"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Stručno usavršavanje nastavnika</w:t>
            </w:r>
          </w:p>
        </w:tc>
        <w:tc>
          <w:tcPr>
            <w:tcW w:w="1500"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855"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8.2.</w:t>
            </w:r>
          </w:p>
        </w:tc>
        <w:tc>
          <w:tcPr>
            <w:tcW w:w="7080"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Individualna pomoć i savjetodavni rad s nastavnicima</w:t>
            </w:r>
          </w:p>
        </w:tc>
        <w:tc>
          <w:tcPr>
            <w:tcW w:w="1500"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5"/>
        </w:trPr>
        <w:tc>
          <w:tcPr>
            <w:tcW w:w="855"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8.3.</w:t>
            </w:r>
          </w:p>
        </w:tc>
        <w:tc>
          <w:tcPr>
            <w:tcW w:w="7080"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Održavanje predavanja i dr. za nastavnike</w:t>
            </w:r>
          </w:p>
        </w:tc>
        <w:tc>
          <w:tcPr>
            <w:tcW w:w="1500"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855"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8.4.</w:t>
            </w:r>
          </w:p>
        </w:tc>
        <w:tc>
          <w:tcPr>
            <w:tcW w:w="7080"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i savjetodavni rad s novim nastavnicima</w:t>
            </w:r>
          </w:p>
        </w:tc>
        <w:tc>
          <w:tcPr>
            <w:tcW w:w="1500"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855" w:type="dxa"/>
          </w:tcPr>
          <w:p w:rsidR="009B6283" w:rsidRDefault="005B1CC1">
            <w:pPr>
              <w:pBdr>
                <w:top w:val="nil"/>
                <w:left w:val="nil"/>
                <w:bottom w:val="nil"/>
                <w:right w:val="nil"/>
                <w:between w:val="nil"/>
              </w:pBdr>
              <w:spacing w:before="2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8.5.</w:t>
            </w:r>
          </w:p>
        </w:tc>
        <w:tc>
          <w:tcPr>
            <w:tcW w:w="7080" w:type="dxa"/>
          </w:tcPr>
          <w:p w:rsidR="009B6283" w:rsidRDefault="005B1CC1">
            <w:pPr>
              <w:pBdr>
                <w:top w:val="nil"/>
                <w:left w:val="nil"/>
                <w:bottom w:val="nil"/>
                <w:right w:val="nil"/>
                <w:between w:val="nil"/>
              </w:pBdr>
              <w:spacing w:before="2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Individualno stručno usavršavanje pedagoga</w:t>
            </w:r>
          </w:p>
        </w:tc>
        <w:tc>
          <w:tcPr>
            <w:tcW w:w="1500"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855"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8.6.</w:t>
            </w:r>
          </w:p>
        </w:tc>
        <w:tc>
          <w:tcPr>
            <w:tcW w:w="7080"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Čitanje i proučavanje stručne literature</w:t>
            </w:r>
          </w:p>
        </w:tc>
        <w:tc>
          <w:tcPr>
            <w:tcW w:w="1500"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5"/>
        </w:trPr>
        <w:tc>
          <w:tcPr>
            <w:tcW w:w="855"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8.7.</w:t>
            </w:r>
          </w:p>
        </w:tc>
        <w:tc>
          <w:tcPr>
            <w:tcW w:w="7080"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Stručno usavršavanje u školi, na RV, UV</w:t>
            </w:r>
          </w:p>
        </w:tc>
        <w:tc>
          <w:tcPr>
            <w:tcW w:w="1500"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855"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8.8.</w:t>
            </w:r>
          </w:p>
        </w:tc>
        <w:tc>
          <w:tcPr>
            <w:tcW w:w="7080"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Sudjelovanje u radu ostalih stručnih aktiva, skupova, tribina</w:t>
            </w:r>
          </w:p>
        </w:tc>
        <w:tc>
          <w:tcPr>
            <w:tcW w:w="1500"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1048"/>
        </w:trPr>
        <w:tc>
          <w:tcPr>
            <w:tcW w:w="855" w:type="dxa"/>
          </w:tcPr>
          <w:p w:rsidR="009B6283" w:rsidRDefault="009B6283">
            <w:pPr>
              <w:pBdr>
                <w:top w:val="nil"/>
                <w:left w:val="nil"/>
                <w:bottom w:val="nil"/>
                <w:right w:val="nil"/>
                <w:between w:val="nil"/>
              </w:pBdr>
              <w:spacing w:before="79"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8.9.</w:t>
            </w:r>
          </w:p>
        </w:tc>
        <w:tc>
          <w:tcPr>
            <w:tcW w:w="7080" w:type="dxa"/>
          </w:tcPr>
          <w:p w:rsidR="009B6283" w:rsidRDefault="005B1CC1">
            <w:pPr>
              <w:pBdr>
                <w:top w:val="nil"/>
                <w:left w:val="nil"/>
                <w:bottom w:val="nil"/>
                <w:right w:val="nil"/>
                <w:between w:val="nil"/>
              </w:pBdr>
              <w:spacing w:before="24" w:line="288" w:lineRule="auto"/>
              <w:ind w:left="0" w:right="225" w:hanging="2"/>
              <w:rPr>
                <w:rFonts w:ascii="Arial Narrow" w:eastAsia="Arial Narrow" w:hAnsi="Arial Narrow" w:cs="Arial Narrow"/>
                <w:sz w:val="24"/>
                <w:szCs w:val="24"/>
              </w:rPr>
            </w:pPr>
            <w:r>
              <w:rPr>
                <w:rFonts w:ascii="Arial Narrow" w:eastAsia="Arial Narrow" w:hAnsi="Arial Narrow" w:cs="Arial Narrow"/>
                <w:sz w:val="24"/>
                <w:szCs w:val="24"/>
              </w:rPr>
              <w:t>Prisustvovanje i aktivno sudjelovanje na stručnim aktivima pedagoga u organizaciji ŽSV, AZOO, MZOS, Škola pedagoga i dr.</w:t>
            </w:r>
          </w:p>
        </w:tc>
        <w:tc>
          <w:tcPr>
            <w:tcW w:w="1500"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855" w:type="dxa"/>
          </w:tcPr>
          <w:p w:rsidR="009B6283" w:rsidRDefault="005B1CC1">
            <w:pPr>
              <w:pBdr>
                <w:top w:val="nil"/>
                <w:left w:val="nil"/>
                <w:bottom w:val="nil"/>
                <w:right w:val="nil"/>
                <w:between w:val="nil"/>
              </w:pBdr>
              <w:spacing w:before="3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9.</w:t>
            </w:r>
          </w:p>
        </w:tc>
        <w:tc>
          <w:tcPr>
            <w:tcW w:w="7080" w:type="dxa"/>
          </w:tcPr>
          <w:p w:rsidR="009B6283" w:rsidRDefault="005B1CC1">
            <w:pPr>
              <w:pBdr>
                <w:top w:val="nil"/>
                <w:left w:val="nil"/>
                <w:bottom w:val="nil"/>
                <w:right w:val="nil"/>
                <w:between w:val="nil"/>
              </w:pBdr>
              <w:spacing w:before="3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Suradnja sa institucijama izvan Škole</w:t>
            </w:r>
          </w:p>
        </w:tc>
        <w:tc>
          <w:tcPr>
            <w:tcW w:w="1500" w:type="dxa"/>
          </w:tcPr>
          <w:p w:rsidR="009B6283" w:rsidRDefault="005B1CC1">
            <w:pPr>
              <w:pBdr>
                <w:top w:val="nil"/>
                <w:left w:val="nil"/>
                <w:bottom w:val="nil"/>
                <w:right w:val="nil"/>
                <w:between w:val="nil"/>
              </w:pBdr>
              <w:spacing w:before="24" w:line="240" w:lineRule="auto"/>
              <w:ind w:left="0" w:right="5" w:hanging="2"/>
              <w:jc w:val="center"/>
              <w:rPr>
                <w:rFonts w:ascii="Arial Narrow" w:eastAsia="Arial Narrow" w:hAnsi="Arial Narrow" w:cs="Arial Narrow"/>
                <w:sz w:val="24"/>
                <w:szCs w:val="24"/>
              </w:rPr>
            </w:pPr>
            <w:r>
              <w:rPr>
                <w:rFonts w:ascii="Arial Narrow" w:eastAsia="Arial Narrow" w:hAnsi="Arial Narrow" w:cs="Arial Narrow"/>
                <w:sz w:val="24"/>
                <w:szCs w:val="24"/>
              </w:rPr>
              <w:t>5</w:t>
            </w:r>
          </w:p>
        </w:tc>
      </w:tr>
      <w:tr w:rsidR="009B6283">
        <w:trPr>
          <w:trHeight w:val="386"/>
        </w:trPr>
        <w:tc>
          <w:tcPr>
            <w:tcW w:w="855"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9.1.</w:t>
            </w:r>
          </w:p>
        </w:tc>
        <w:tc>
          <w:tcPr>
            <w:tcW w:w="7080"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sa dječjim vrtićem „Zrno „ i dr. predškolskim ustanovama</w:t>
            </w:r>
          </w:p>
        </w:tc>
        <w:tc>
          <w:tcPr>
            <w:tcW w:w="1500"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855"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9.2.</w:t>
            </w:r>
          </w:p>
        </w:tc>
        <w:tc>
          <w:tcPr>
            <w:tcW w:w="7080"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sa drugim osnovnim školama</w:t>
            </w:r>
          </w:p>
        </w:tc>
        <w:tc>
          <w:tcPr>
            <w:tcW w:w="1500"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855"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9.3.</w:t>
            </w:r>
          </w:p>
        </w:tc>
        <w:tc>
          <w:tcPr>
            <w:tcW w:w="7080"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sa srednjoškolskim ustanovama, Zavodom za zapošljavanje</w:t>
            </w:r>
          </w:p>
        </w:tc>
        <w:tc>
          <w:tcPr>
            <w:tcW w:w="1500"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855"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9.4.</w:t>
            </w:r>
          </w:p>
        </w:tc>
        <w:tc>
          <w:tcPr>
            <w:tcW w:w="7080"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sa Agencijom za obrazovanje, MZOS, Gradskim uredom za obrazovanje i dr.</w:t>
            </w:r>
          </w:p>
        </w:tc>
        <w:tc>
          <w:tcPr>
            <w:tcW w:w="1500"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1048"/>
        </w:trPr>
        <w:tc>
          <w:tcPr>
            <w:tcW w:w="855" w:type="dxa"/>
          </w:tcPr>
          <w:p w:rsidR="009B6283" w:rsidRDefault="009B6283">
            <w:pPr>
              <w:pBdr>
                <w:top w:val="nil"/>
                <w:left w:val="nil"/>
                <w:bottom w:val="nil"/>
                <w:right w:val="nil"/>
                <w:between w:val="nil"/>
              </w:pBdr>
              <w:spacing w:before="79"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9.5.</w:t>
            </w:r>
          </w:p>
        </w:tc>
        <w:tc>
          <w:tcPr>
            <w:tcW w:w="7080" w:type="dxa"/>
          </w:tcPr>
          <w:p w:rsidR="009B6283" w:rsidRDefault="005B1CC1">
            <w:pPr>
              <w:pBdr>
                <w:top w:val="nil"/>
                <w:left w:val="nil"/>
                <w:bottom w:val="nil"/>
                <w:right w:val="nil"/>
                <w:between w:val="nil"/>
              </w:pBdr>
              <w:spacing w:before="24" w:line="288" w:lineRule="auto"/>
              <w:ind w:left="0" w:right="225" w:hanging="2"/>
              <w:rPr>
                <w:rFonts w:ascii="Arial Narrow" w:eastAsia="Arial Narrow" w:hAnsi="Arial Narrow" w:cs="Arial Narrow"/>
                <w:sz w:val="24"/>
                <w:szCs w:val="24"/>
              </w:rPr>
            </w:pPr>
            <w:r>
              <w:rPr>
                <w:rFonts w:ascii="Arial Narrow" w:eastAsia="Arial Narrow" w:hAnsi="Arial Narrow" w:cs="Arial Narrow"/>
                <w:sz w:val="24"/>
                <w:szCs w:val="24"/>
              </w:rPr>
              <w:t>Sudjelovanje u ostvarivanju brige za zdravstvenu i socijalnu zaštitu, suradnja za Zavodom za javno zdravstvo, Domom zdravlja Pešćenica i dr.</w:t>
            </w:r>
          </w:p>
        </w:tc>
        <w:tc>
          <w:tcPr>
            <w:tcW w:w="1500"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855"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9.6.</w:t>
            </w:r>
          </w:p>
        </w:tc>
        <w:tc>
          <w:tcPr>
            <w:tcW w:w="7080"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sa kulturnim ustanovama: kazališta, muzeji i dr.</w:t>
            </w:r>
          </w:p>
        </w:tc>
        <w:tc>
          <w:tcPr>
            <w:tcW w:w="1500"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855" w:type="dxa"/>
          </w:tcPr>
          <w:p w:rsidR="009B6283" w:rsidRDefault="005B1CC1">
            <w:pPr>
              <w:pBdr>
                <w:top w:val="nil"/>
                <w:left w:val="nil"/>
                <w:bottom w:val="nil"/>
                <w:right w:val="nil"/>
                <w:between w:val="nil"/>
              </w:pBdr>
              <w:spacing w:before="22"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9.7.</w:t>
            </w:r>
          </w:p>
        </w:tc>
        <w:tc>
          <w:tcPr>
            <w:tcW w:w="7080" w:type="dxa"/>
          </w:tcPr>
          <w:p w:rsidR="009B6283" w:rsidRDefault="005B1CC1">
            <w:pPr>
              <w:pBdr>
                <w:top w:val="nil"/>
                <w:left w:val="nil"/>
                <w:bottom w:val="nil"/>
                <w:right w:val="nil"/>
                <w:between w:val="nil"/>
              </w:pBdr>
              <w:spacing w:before="2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sa Župnim uredom</w:t>
            </w:r>
          </w:p>
        </w:tc>
        <w:tc>
          <w:tcPr>
            <w:tcW w:w="1500"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855" w:type="dxa"/>
          </w:tcPr>
          <w:p w:rsidR="009B6283" w:rsidRDefault="005B1CC1">
            <w:pPr>
              <w:pBdr>
                <w:top w:val="nil"/>
                <w:left w:val="nil"/>
                <w:bottom w:val="nil"/>
                <w:right w:val="nil"/>
                <w:between w:val="nil"/>
              </w:pBdr>
              <w:spacing w:before="32"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10.</w:t>
            </w:r>
          </w:p>
        </w:tc>
        <w:tc>
          <w:tcPr>
            <w:tcW w:w="7080" w:type="dxa"/>
          </w:tcPr>
          <w:p w:rsidR="009B6283" w:rsidRDefault="005B1CC1">
            <w:pPr>
              <w:pBdr>
                <w:top w:val="nil"/>
                <w:left w:val="nil"/>
                <w:bottom w:val="nil"/>
                <w:right w:val="nil"/>
                <w:between w:val="nil"/>
              </w:pBdr>
              <w:spacing w:before="32"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Vođenje dokumentacije</w:t>
            </w:r>
          </w:p>
        </w:tc>
        <w:tc>
          <w:tcPr>
            <w:tcW w:w="1500" w:type="dxa"/>
          </w:tcPr>
          <w:p w:rsidR="009B6283" w:rsidRDefault="005B1CC1">
            <w:pPr>
              <w:pBdr>
                <w:top w:val="nil"/>
                <w:left w:val="nil"/>
                <w:bottom w:val="nil"/>
                <w:right w:val="nil"/>
                <w:between w:val="nil"/>
              </w:pBdr>
              <w:spacing w:before="25"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10</w:t>
            </w:r>
          </w:p>
        </w:tc>
      </w:tr>
      <w:tr w:rsidR="009B6283">
        <w:trPr>
          <w:trHeight w:val="717"/>
        </w:trPr>
        <w:tc>
          <w:tcPr>
            <w:tcW w:w="855" w:type="dxa"/>
          </w:tcPr>
          <w:p w:rsidR="009B6283" w:rsidRDefault="005B1CC1">
            <w:pPr>
              <w:pBdr>
                <w:top w:val="nil"/>
                <w:left w:val="nil"/>
                <w:bottom w:val="nil"/>
                <w:right w:val="nil"/>
                <w:between w:val="nil"/>
              </w:pBdr>
              <w:spacing w:before="22"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10.1</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080" w:type="dxa"/>
          </w:tcPr>
          <w:p w:rsidR="009B6283" w:rsidRDefault="005B1CC1">
            <w:pPr>
              <w:pBdr>
                <w:top w:val="nil"/>
                <w:left w:val="nil"/>
                <w:bottom w:val="nil"/>
                <w:right w:val="nil"/>
                <w:between w:val="nil"/>
              </w:pBdr>
              <w:spacing w:before="187"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Vođenje dokumentacije o vlastitom radu</w:t>
            </w:r>
          </w:p>
        </w:tc>
        <w:tc>
          <w:tcPr>
            <w:tcW w:w="1500"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855"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10.2</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080"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Vođenje dokumentacije o radu Škole</w:t>
            </w:r>
          </w:p>
        </w:tc>
        <w:tc>
          <w:tcPr>
            <w:tcW w:w="1500"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855" w:type="dxa"/>
          </w:tcPr>
          <w:p w:rsidR="009B6283" w:rsidRDefault="005B1CC1">
            <w:pPr>
              <w:pBdr>
                <w:top w:val="nil"/>
                <w:left w:val="nil"/>
                <w:bottom w:val="nil"/>
                <w:right w:val="nil"/>
                <w:between w:val="nil"/>
              </w:pBdr>
              <w:spacing w:before="22"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10.3</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080" w:type="dxa"/>
          </w:tcPr>
          <w:p w:rsidR="009B6283" w:rsidRDefault="005B1CC1">
            <w:pPr>
              <w:pBdr>
                <w:top w:val="nil"/>
                <w:left w:val="nil"/>
                <w:bottom w:val="nil"/>
                <w:right w:val="nil"/>
                <w:between w:val="nil"/>
              </w:pBdr>
              <w:spacing w:before="187"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Vođenje učeničke dokumentacije</w:t>
            </w:r>
          </w:p>
        </w:tc>
        <w:tc>
          <w:tcPr>
            <w:tcW w:w="1500"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855"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lastRenderedPageBreak/>
              <w:t>10.4</w:t>
            </w:r>
          </w:p>
        </w:tc>
        <w:tc>
          <w:tcPr>
            <w:tcW w:w="7080"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Rad na E – matici škole</w:t>
            </w:r>
          </w:p>
        </w:tc>
        <w:tc>
          <w:tcPr>
            <w:tcW w:w="1500"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bl>
    <w:p w:rsidR="009B6283" w:rsidRDefault="009B6283">
      <w:pPr>
        <w:ind w:left="0" w:hanging="2"/>
        <w:rPr>
          <w:rFonts w:ascii="Arial Narrow" w:eastAsia="Arial Narrow" w:hAnsi="Arial Narrow" w:cs="Arial Narrow"/>
          <w:sz w:val="24"/>
          <w:szCs w:val="24"/>
        </w:rPr>
        <w:sectPr w:rsidR="009B6283">
          <w:type w:val="continuous"/>
          <w:pgSz w:w="11910" w:h="16840"/>
          <w:pgMar w:top="1100" w:right="860" w:bottom="1460"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bl>
      <w:tblPr>
        <w:tblStyle w:val="afffffffffffffffffffffffffffd"/>
        <w:tblW w:w="9440" w:type="dxa"/>
        <w:tblInd w:w="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7249"/>
        <w:gridCol w:w="1507"/>
      </w:tblGrid>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10.5</w:t>
            </w:r>
          </w:p>
          <w:p w:rsidR="009B6283" w:rsidRDefault="005B1CC1">
            <w:pPr>
              <w:pBdr>
                <w:top w:val="nil"/>
                <w:left w:val="nil"/>
                <w:bottom w:val="nil"/>
                <w:right w:val="nil"/>
                <w:between w:val="nil"/>
              </w:pBdr>
              <w:spacing w:before="56"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i rad na E - dnevniku</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3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11.</w:t>
            </w:r>
          </w:p>
        </w:tc>
        <w:tc>
          <w:tcPr>
            <w:tcW w:w="7249" w:type="dxa"/>
          </w:tcPr>
          <w:p w:rsidR="009B6283" w:rsidRDefault="005B1CC1">
            <w:pPr>
              <w:pBdr>
                <w:top w:val="nil"/>
                <w:left w:val="nil"/>
                <w:bottom w:val="nil"/>
                <w:right w:val="nil"/>
                <w:between w:val="nil"/>
              </w:pBdr>
              <w:spacing w:before="3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Ostali poslovi</w:t>
            </w:r>
          </w:p>
        </w:tc>
        <w:tc>
          <w:tcPr>
            <w:tcW w:w="1507" w:type="dxa"/>
          </w:tcPr>
          <w:p w:rsidR="009B6283" w:rsidRDefault="005B1CC1">
            <w:pPr>
              <w:pBdr>
                <w:top w:val="nil"/>
                <w:left w:val="nil"/>
                <w:bottom w:val="nil"/>
                <w:right w:val="nil"/>
                <w:between w:val="nil"/>
              </w:pBdr>
              <w:spacing w:before="24" w:line="240" w:lineRule="auto"/>
              <w:ind w:left="0" w:right="5" w:hanging="2"/>
              <w:jc w:val="center"/>
              <w:rPr>
                <w:rFonts w:ascii="Arial Narrow" w:eastAsia="Arial Narrow" w:hAnsi="Arial Narrow" w:cs="Arial Narrow"/>
                <w:sz w:val="24"/>
                <w:szCs w:val="24"/>
              </w:rPr>
            </w:pPr>
            <w:r>
              <w:rPr>
                <w:rFonts w:ascii="Arial Narrow" w:eastAsia="Arial Narrow" w:hAnsi="Arial Narrow" w:cs="Arial Narrow"/>
                <w:sz w:val="24"/>
                <w:szCs w:val="24"/>
              </w:rPr>
              <w:t>8</w:t>
            </w:r>
          </w:p>
        </w:tc>
      </w:tr>
      <w:tr w:rsidR="009B6283">
        <w:trPr>
          <w:trHeight w:val="717"/>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11.1</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Samovrednovanje</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11.2</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Organizacija i zamjena za odsutne učitelje</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11.3</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Pisanje dopisa, obavijesti</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20"/>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11.4</w:t>
            </w:r>
          </w:p>
          <w:p w:rsidR="009B6283" w:rsidRDefault="005B1CC1">
            <w:pPr>
              <w:pBdr>
                <w:top w:val="nil"/>
                <w:left w:val="nil"/>
                <w:bottom w:val="nil"/>
                <w:right w:val="nil"/>
                <w:between w:val="nil"/>
              </w:pBdr>
              <w:spacing w:before="56"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Nepredviđeni poslovi</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bl>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0"/>
          <w:szCs w:val="20"/>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0"/>
          <w:szCs w:val="20"/>
        </w:rPr>
      </w:pPr>
    </w:p>
    <w:p w:rsidR="009B6283" w:rsidRDefault="009B6283">
      <w:pPr>
        <w:pBdr>
          <w:top w:val="nil"/>
          <w:left w:val="nil"/>
          <w:bottom w:val="nil"/>
          <w:right w:val="nil"/>
          <w:between w:val="nil"/>
        </w:pBdr>
        <w:spacing w:before="147" w:line="240" w:lineRule="auto"/>
        <w:ind w:left="0" w:hanging="2"/>
        <w:rPr>
          <w:rFonts w:ascii="Arial Narrow" w:eastAsia="Arial Narrow" w:hAnsi="Arial Narrow" w:cs="Arial Narrow"/>
          <w:sz w:val="20"/>
          <w:szCs w:val="20"/>
        </w:rPr>
      </w:pPr>
    </w:p>
    <w:tbl>
      <w:tblPr>
        <w:tblStyle w:val="afffffffffffffffffffffffffffe"/>
        <w:tblW w:w="9440" w:type="dxa"/>
        <w:tblInd w:w="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7249"/>
        <w:gridCol w:w="1507"/>
      </w:tblGrid>
      <w:tr w:rsidR="009B6283">
        <w:trPr>
          <w:trHeight w:val="613"/>
        </w:trPr>
        <w:tc>
          <w:tcPr>
            <w:tcW w:w="684"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c>
          <w:tcPr>
            <w:tcW w:w="7249" w:type="dxa"/>
          </w:tcPr>
          <w:p w:rsidR="009B6283" w:rsidRDefault="005B1CC1">
            <w:pPr>
              <w:pBdr>
                <w:top w:val="nil"/>
                <w:left w:val="nil"/>
                <w:bottom w:val="nil"/>
                <w:right w:val="nil"/>
                <w:between w:val="nil"/>
              </w:pBdr>
              <w:spacing w:before="144"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LISTOPAD 2024.</w:t>
            </w:r>
          </w:p>
        </w:tc>
        <w:tc>
          <w:tcPr>
            <w:tcW w:w="1507" w:type="dxa"/>
          </w:tcPr>
          <w:p w:rsidR="009B6283" w:rsidRDefault="005B1CC1">
            <w:pPr>
              <w:pBdr>
                <w:top w:val="nil"/>
                <w:left w:val="nil"/>
                <w:bottom w:val="nil"/>
                <w:right w:val="nil"/>
                <w:between w:val="nil"/>
              </w:pBdr>
              <w:spacing w:before="31"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b/>
                <w:sz w:val="24"/>
                <w:szCs w:val="24"/>
              </w:rPr>
              <w:t>176 sati</w:t>
            </w:r>
          </w:p>
        </w:tc>
      </w:tr>
      <w:tr w:rsidR="009B6283">
        <w:trPr>
          <w:trHeight w:val="707"/>
        </w:trPr>
        <w:tc>
          <w:tcPr>
            <w:tcW w:w="684"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c>
          <w:tcPr>
            <w:tcW w:w="7249" w:type="dxa"/>
          </w:tcPr>
          <w:p w:rsidR="009B6283" w:rsidRDefault="005B1CC1">
            <w:pPr>
              <w:pBdr>
                <w:top w:val="nil"/>
                <w:left w:val="nil"/>
                <w:bottom w:val="nil"/>
                <w:right w:val="nil"/>
                <w:between w:val="nil"/>
              </w:pBdr>
              <w:spacing w:before="187"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PODRUČJE RADA</w:t>
            </w:r>
          </w:p>
        </w:tc>
        <w:tc>
          <w:tcPr>
            <w:tcW w:w="1507" w:type="dxa"/>
          </w:tcPr>
          <w:p w:rsidR="009B6283" w:rsidRDefault="005B1CC1">
            <w:pPr>
              <w:pBdr>
                <w:top w:val="nil"/>
                <w:left w:val="nil"/>
                <w:bottom w:val="nil"/>
                <w:right w:val="nil"/>
                <w:between w:val="nil"/>
              </w:pBdr>
              <w:spacing w:before="22" w:line="288"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Planirano sati</w:t>
            </w:r>
          </w:p>
        </w:tc>
      </w:tr>
      <w:tr w:rsidR="009B6283">
        <w:trPr>
          <w:trHeight w:val="388"/>
        </w:trPr>
        <w:tc>
          <w:tcPr>
            <w:tcW w:w="684" w:type="dxa"/>
          </w:tcPr>
          <w:p w:rsidR="009B6283" w:rsidRDefault="005B1CC1">
            <w:pPr>
              <w:pBdr>
                <w:top w:val="nil"/>
                <w:left w:val="nil"/>
                <w:bottom w:val="nil"/>
                <w:right w:val="nil"/>
                <w:between w:val="nil"/>
              </w:pBdr>
              <w:spacing w:before="3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1.</w:t>
            </w:r>
          </w:p>
        </w:tc>
        <w:tc>
          <w:tcPr>
            <w:tcW w:w="7249" w:type="dxa"/>
          </w:tcPr>
          <w:p w:rsidR="009B6283" w:rsidRDefault="005B1CC1">
            <w:pPr>
              <w:pBdr>
                <w:top w:val="nil"/>
                <w:left w:val="nil"/>
                <w:bottom w:val="nil"/>
                <w:right w:val="nil"/>
                <w:between w:val="nil"/>
              </w:pBdr>
              <w:spacing w:before="3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Poslovi pripreme za ostvarenje školskog programa</w:t>
            </w:r>
          </w:p>
        </w:tc>
        <w:tc>
          <w:tcPr>
            <w:tcW w:w="1507" w:type="dxa"/>
          </w:tcPr>
          <w:p w:rsidR="009B6283" w:rsidRDefault="005B1CC1">
            <w:pPr>
              <w:pBdr>
                <w:top w:val="nil"/>
                <w:left w:val="nil"/>
                <w:bottom w:val="nil"/>
                <w:right w:val="nil"/>
                <w:between w:val="nil"/>
              </w:pBdr>
              <w:spacing w:before="2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15</w:t>
            </w:r>
          </w:p>
        </w:tc>
      </w:tr>
      <w:tr w:rsidR="009B6283">
        <w:trPr>
          <w:trHeight w:val="717"/>
        </w:trPr>
        <w:tc>
          <w:tcPr>
            <w:tcW w:w="684" w:type="dxa"/>
          </w:tcPr>
          <w:p w:rsidR="009B6283" w:rsidRDefault="005B1CC1">
            <w:pPr>
              <w:pBdr>
                <w:top w:val="nil"/>
                <w:left w:val="nil"/>
                <w:bottom w:val="nil"/>
                <w:right w:val="nil"/>
                <w:between w:val="nil"/>
              </w:pBdr>
              <w:spacing w:before="190"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1.1</w:t>
            </w:r>
          </w:p>
        </w:tc>
        <w:tc>
          <w:tcPr>
            <w:tcW w:w="7249"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Koordinacija i izrada zajedničkih oblika stručnog usavršavanja na razini škole</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1.2</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Plan i program neposrednog rada s učenicima</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1.3</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Planiranje praćenja napredovanja učenika</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684" w:type="dxa"/>
          </w:tcPr>
          <w:p w:rsidR="009B6283" w:rsidRDefault="005B1CC1">
            <w:pPr>
              <w:pBdr>
                <w:top w:val="nil"/>
                <w:left w:val="nil"/>
                <w:bottom w:val="nil"/>
                <w:right w:val="nil"/>
                <w:between w:val="nil"/>
              </w:pBdr>
              <w:spacing w:before="190"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1.4</w:t>
            </w:r>
          </w:p>
        </w:tc>
        <w:tc>
          <w:tcPr>
            <w:tcW w:w="7249"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Sudjelovanje u planiranju odgojnog, estetskog i ekološkog djelovanja</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5"/>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1.5.</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Izrada Plana i programa rada Vijeća učenika</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1.6.</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Ostvarenje uvjeta za realizaciju školskog programa</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1.7.</w:t>
            </w:r>
          </w:p>
        </w:tc>
        <w:tc>
          <w:tcPr>
            <w:tcW w:w="7249"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pedagogizacije prostora za odgojno – obr. okruženje u školi</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20"/>
        </w:trPr>
        <w:tc>
          <w:tcPr>
            <w:tcW w:w="684"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1.8.</w:t>
            </w:r>
          </w:p>
        </w:tc>
        <w:tc>
          <w:tcPr>
            <w:tcW w:w="7249" w:type="dxa"/>
          </w:tcPr>
          <w:p w:rsidR="009B6283" w:rsidRDefault="005B1CC1">
            <w:pPr>
              <w:pBdr>
                <w:top w:val="nil"/>
                <w:left w:val="nil"/>
                <w:bottom w:val="nil"/>
                <w:right w:val="nil"/>
                <w:between w:val="nil"/>
              </w:pBdr>
              <w:spacing w:before="24" w:line="288" w:lineRule="auto"/>
              <w:ind w:left="0" w:right="225" w:hanging="2"/>
              <w:rPr>
                <w:rFonts w:ascii="Arial Narrow" w:eastAsia="Arial Narrow" w:hAnsi="Arial Narrow" w:cs="Arial Narrow"/>
                <w:sz w:val="24"/>
                <w:szCs w:val="24"/>
              </w:rPr>
            </w:pPr>
            <w:r>
              <w:rPr>
                <w:rFonts w:ascii="Arial Narrow" w:eastAsia="Arial Narrow" w:hAnsi="Arial Narrow" w:cs="Arial Narrow"/>
                <w:sz w:val="24"/>
                <w:szCs w:val="24"/>
              </w:rPr>
              <w:t>Sudjelovanje i praćenje estetskog i ekološkog uređenja prostora za nastavu</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1.9</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Izrada statistike</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3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2.</w:t>
            </w:r>
          </w:p>
        </w:tc>
        <w:tc>
          <w:tcPr>
            <w:tcW w:w="7249" w:type="dxa"/>
          </w:tcPr>
          <w:p w:rsidR="009B6283" w:rsidRDefault="005B1CC1">
            <w:pPr>
              <w:pBdr>
                <w:top w:val="nil"/>
                <w:left w:val="nil"/>
                <w:bottom w:val="nil"/>
                <w:right w:val="nil"/>
                <w:between w:val="nil"/>
              </w:pBdr>
              <w:spacing w:before="3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Neposredno sudjelovanje u odgojno-obrazovnom procesu</w:t>
            </w:r>
          </w:p>
        </w:tc>
        <w:tc>
          <w:tcPr>
            <w:tcW w:w="1507" w:type="dxa"/>
          </w:tcPr>
          <w:p w:rsidR="009B6283" w:rsidRDefault="005B1CC1">
            <w:pPr>
              <w:pBdr>
                <w:top w:val="nil"/>
                <w:left w:val="nil"/>
                <w:bottom w:val="nil"/>
                <w:right w:val="nil"/>
                <w:between w:val="nil"/>
              </w:pBdr>
              <w:spacing w:before="2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30</w:t>
            </w:r>
          </w:p>
        </w:tc>
      </w:tr>
      <w:tr w:rsidR="009B6283">
        <w:trPr>
          <w:trHeight w:val="386"/>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2.1.</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rada u E dnevniku</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684"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lastRenderedPageBreak/>
              <w:t>2.2.</w:t>
            </w:r>
          </w:p>
        </w:tc>
        <w:tc>
          <w:tcPr>
            <w:tcW w:w="7249"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Upis i ispis učenika u OŠ, s tim u vezi koordinacija sa ostalim ustanovama i OŠ</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5"/>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2.3.</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Uvođenje novih programa i inovacija</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bl>
    <w:p w:rsidR="009B6283" w:rsidRDefault="009B6283">
      <w:pPr>
        <w:ind w:left="0" w:hanging="2"/>
        <w:rPr>
          <w:rFonts w:ascii="Arial Narrow" w:eastAsia="Arial Narrow" w:hAnsi="Arial Narrow" w:cs="Arial Narrow"/>
          <w:sz w:val="24"/>
          <w:szCs w:val="24"/>
        </w:rPr>
        <w:sectPr w:rsidR="009B6283">
          <w:type w:val="continuous"/>
          <w:pgSz w:w="11910" w:h="16840"/>
          <w:pgMar w:top="1100" w:right="860" w:bottom="1700"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bl>
      <w:tblPr>
        <w:tblStyle w:val="affffffffffffffffffffffffffff"/>
        <w:tblW w:w="9440" w:type="dxa"/>
        <w:tblInd w:w="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7249"/>
        <w:gridCol w:w="1507"/>
      </w:tblGrid>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2.4.</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Sudjelovanje u realizaciji projekta Eko škola</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2.5.</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kvalitete izvođenja nastavnog procesa</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684"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2.6.</w:t>
            </w:r>
          </w:p>
        </w:tc>
        <w:tc>
          <w:tcPr>
            <w:tcW w:w="7249"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Organiz. i praćenje redovne, dodatne, dopunske nastave, izvannastavnih aktivnosti i projekata</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2.7.</w:t>
            </w:r>
          </w:p>
        </w:tc>
        <w:tc>
          <w:tcPr>
            <w:tcW w:w="7249" w:type="dxa"/>
          </w:tcPr>
          <w:p w:rsidR="009B6283" w:rsidRDefault="005B1CC1">
            <w:pPr>
              <w:pBdr>
                <w:top w:val="nil"/>
                <w:left w:val="nil"/>
                <w:bottom w:val="nil"/>
                <w:right w:val="nil"/>
                <w:between w:val="nil"/>
              </w:pBdr>
              <w:spacing w:before="24" w:line="288" w:lineRule="auto"/>
              <w:ind w:left="0" w:right="225" w:hanging="2"/>
              <w:rPr>
                <w:rFonts w:ascii="Arial Narrow" w:eastAsia="Arial Narrow" w:hAnsi="Arial Narrow" w:cs="Arial Narrow"/>
                <w:sz w:val="24"/>
                <w:szCs w:val="24"/>
              </w:rPr>
            </w:pPr>
            <w:r>
              <w:rPr>
                <w:rFonts w:ascii="Arial Narrow" w:eastAsia="Arial Narrow" w:hAnsi="Arial Narrow" w:cs="Arial Narrow"/>
                <w:sz w:val="24"/>
                <w:szCs w:val="24"/>
              </w:rPr>
              <w:t>Analiza i statistička obrada odg.- obr. postignuća periodički tijekom godine</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2.8.</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Realizacija školskog preventivnog programa</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190"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2.9</w:t>
            </w:r>
          </w:p>
        </w:tc>
        <w:tc>
          <w:tcPr>
            <w:tcW w:w="7249"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Sudjelovanje u realizaciji programa kulturnog, javnog i humanitarnog djelovanja škole</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20"/>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2.10</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24" w:line="288" w:lineRule="auto"/>
              <w:ind w:left="0" w:right="225" w:hanging="2"/>
              <w:rPr>
                <w:rFonts w:ascii="Arial Narrow" w:eastAsia="Arial Narrow" w:hAnsi="Arial Narrow" w:cs="Arial Narrow"/>
                <w:sz w:val="24"/>
                <w:szCs w:val="24"/>
              </w:rPr>
            </w:pPr>
            <w:r>
              <w:rPr>
                <w:rFonts w:ascii="Arial Narrow" w:eastAsia="Arial Narrow" w:hAnsi="Arial Narrow" w:cs="Arial Narrow"/>
                <w:sz w:val="24"/>
                <w:szCs w:val="24"/>
              </w:rPr>
              <w:t>Suradnja s vanjskim institucijama – Crveni križ, CZSS, HZZ, MUP, razne udruge, bazen Utrine, Škole stranih jezika i dr</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1048"/>
        </w:trPr>
        <w:tc>
          <w:tcPr>
            <w:tcW w:w="684" w:type="dxa"/>
          </w:tcPr>
          <w:p w:rsidR="009B6283" w:rsidRDefault="005B1CC1">
            <w:pPr>
              <w:pBdr>
                <w:top w:val="nil"/>
                <w:left w:val="nil"/>
                <w:bottom w:val="nil"/>
                <w:right w:val="nil"/>
                <w:between w:val="nil"/>
              </w:pBdr>
              <w:spacing w:before="190"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2.11</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24" w:line="288" w:lineRule="auto"/>
              <w:ind w:left="0" w:right="225" w:hanging="2"/>
              <w:rPr>
                <w:rFonts w:ascii="Arial Narrow" w:eastAsia="Arial Narrow" w:hAnsi="Arial Narrow" w:cs="Arial Narrow"/>
                <w:sz w:val="24"/>
                <w:szCs w:val="24"/>
              </w:rPr>
            </w:pPr>
            <w:r>
              <w:rPr>
                <w:rFonts w:ascii="Arial Narrow" w:eastAsia="Arial Narrow" w:hAnsi="Arial Narrow" w:cs="Arial Narrow"/>
                <w:sz w:val="24"/>
                <w:szCs w:val="24"/>
              </w:rPr>
              <w:t>Sudjelovanje u radu stručnih tijela škole, Učiteljskog vijeća, Školskog odbora, stručnih aktiva, razrednog vijeća, Vijeća roditelja, Vijeća učenika…</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2.12</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Izrada i predlaganje mjera za poboljšanje obr. situacije na kraju polugodišta i nast.god.</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2.13</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Predavanje za roditelje i učenike– različite teme</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2.14</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24" w:line="288" w:lineRule="auto"/>
              <w:ind w:left="0" w:right="225" w:hanging="2"/>
              <w:rPr>
                <w:rFonts w:ascii="Arial Narrow" w:eastAsia="Arial Narrow" w:hAnsi="Arial Narrow" w:cs="Arial Narrow"/>
                <w:sz w:val="24"/>
                <w:szCs w:val="24"/>
              </w:rPr>
            </w:pPr>
            <w:r>
              <w:rPr>
                <w:rFonts w:ascii="Arial Narrow" w:eastAsia="Arial Narrow" w:hAnsi="Arial Narrow" w:cs="Arial Narrow"/>
                <w:sz w:val="24"/>
                <w:szCs w:val="24"/>
              </w:rPr>
              <w:t>Praćenje, pomoć i organizacija sistematskih pregleda i zdravstvene zaštite učenika</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2.15</w:t>
            </w:r>
          </w:p>
          <w:p w:rsidR="009B6283" w:rsidRDefault="005B1CC1">
            <w:pPr>
              <w:pBdr>
                <w:top w:val="nil"/>
                <w:left w:val="nil"/>
                <w:bottom w:val="nil"/>
                <w:right w:val="nil"/>
                <w:between w:val="nil"/>
              </w:pBdr>
              <w:spacing w:before="56"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sa školskom liječnicom, zdravstvenim ustanovama I institucijama</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2.16</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i savjetodavni rad sa ravnateljicom</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2.17</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Savjetodavni rad stručnih suradnika</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2.18</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sa stručnim tijelima Škole</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22"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2.19</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187"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Predavanja i razgovori u razrednim odjeljenjima</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20"/>
        </w:trPr>
        <w:tc>
          <w:tcPr>
            <w:tcW w:w="684" w:type="dxa"/>
          </w:tcPr>
          <w:p w:rsidR="009B6283" w:rsidRDefault="005B1CC1">
            <w:pPr>
              <w:pBdr>
                <w:top w:val="nil"/>
                <w:left w:val="nil"/>
                <w:bottom w:val="nil"/>
                <w:right w:val="nil"/>
                <w:between w:val="nil"/>
              </w:pBdr>
              <w:spacing w:before="25"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2.20</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25"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Upoznavanje nastavnika s poslovima profesionalne orijentacije i pomoć u realizaciji istih</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22"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lastRenderedPageBreak/>
              <w:t>2.21</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187"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Sudjelovanje u realizaciji rada Učeničke zadruge „Cvrčak“</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3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3.</w:t>
            </w:r>
          </w:p>
        </w:tc>
        <w:tc>
          <w:tcPr>
            <w:tcW w:w="7249" w:type="dxa"/>
          </w:tcPr>
          <w:p w:rsidR="009B6283" w:rsidRDefault="005B1CC1">
            <w:pPr>
              <w:pBdr>
                <w:top w:val="nil"/>
                <w:left w:val="nil"/>
                <w:bottom w:val="nil"/>
                <w:right w:val="nil"/>
                <w:between w:val="nil"/>
              </w:pBdr>
              <w:spacing w:before="3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Rad s učenicima</w:t>
            </w:r>
          </w:p>
        </w:tc>
        <w:tc>
          <w:tcPr>
            <w:tcW w:w="1507" w:type="dxa"/>
          </w:tcPr>
          <w:p w:rsidR="009B6283" w:rsidRDefault="005B1CC1">
            <w:pPr>
              <w:pBdr>
                <w:top w:val="nil"/>
                <w:left w:val="nil"/>
                <w:bottom w:val="nil"/>
                <w:right w:val="nil"/>
                <w:between w:val="nil"/>
              </w:pBdr>
              <w:spacing w:before="2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25</w:t>
            </w:r>
          </w:p>
        </w:tc>
      </w:tr>
      <w:tr w:rsidR="009B6283">
        <w:trPr>
          <w:trHeight w:val="386"/>
        </w:trPr>
        <w:tc>
          <w:tcPr>
            <w:tcW w:w="684" w:type="dxa"/>
          </w:tcPr>
          <w:p w:rsidR="009B6283" w:rsidRDefault="005B1CC1">
            <w:pPr>
              <w:pBdr>
                <w:top w:val="nil"/>
                <w:left w:val="nil"/>
                <w:bottom w:val="nil"/>
                <w:right w:val="nil"/>
                <w:between w:val="nil"/>
              </w:pBdr>
              <w:spacing w:before="22"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3.1.</w:t>
            </w:r>
          </w:p>
        </w:tc>
        <w:tc>
          <w:tcPr>
            <w:tcW w:w="7249" w:type="dxa"/>
          </w:tcPr>
          <w:p w:rsidR="009B6283" w:rsidRDefault="005B1CC1">
            <w:pPr>
              <w:pBdr>
                <w:top w:val="nil"/>
                <w:left w:val="nil"/>
                <w:bottom w:val="nil"/>
                <w:right w:val="nil"/>
                <w:between w:val="nil"/>
              </w:pBdr>
              <w:spacing w:before="2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uspjeha i napredovanja učenika</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3.2.</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Rad s novoupisanim učenicima</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5"/>
        </w:trPr>
        <w:tc>
          <w:tcPr>
            <w:tcW w:w="684" w:type="dxa"/>
          </w:tcPr>
          <w:p w:rsidR="009B6283" w:rsidRDefault="005B1CC1">
            <w:pPr>
              <w:pBdr>
                <w:top w:val="nil"/>
                <w:left w:val="nil"/>
                <w:bottom w:val="nil"/>
                <w:right w:val="nil"/>
                <w:between w:val="nil"/>
              </w:pBdr>
              <w:spacing w:before="22"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3.3.</w:t>
            </w:r>
          </w:p>
        </w:tc>
        <w:tc>
          <w:tcPr>
            <w:tcW w:w="7249" w:type="dxa"/>
          </w:tcPr>
          <w:p w:rsidR="009B6283" w:rsidRDefault="005B1CC1">
            <w:pPr>
              <w:pBdr>
                <w:top w:val="nil"/>
                <w:left w:val="nil"/>
                <w:bottom w:val="nil"/>
                <w:right w:val="nil"/>
                <w:between w:val="nil"/>
              </w:pBdr>
              <w:spacing w:before="2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Rad s Vijećem učenika</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bl>
    <w:p w:rsidR="009B6283" w:rsidRDefault="009B6283">
      <w:pPr>
        <w:ind w:left="0" w:hanging="2"/>
        <w:rPr>
          <w:rFonts w:ascii="Arial Narrow" w:eastAsia="Arial Narrow" w:hAnsi="Arial Narrow" w:cs="Arial Narrow"/>
          <w:sz w:val="24"/>
          <w:szCs w:val="24"/>
        </w:rPr>
        <w:sectPr w:rsidR="009B6283">
          <w:type w:val="continuous"/>
          <w:pgSz w:w="11910" w:h="16840"/>
          <w:pgMar w:top="1100" w:right="860" w:bottom="1460"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bl>
      <w:tblPr>
        <w:tblStyle w:val="affffffffffffffffffffffffffff0"/>
        <w:tblW w:w="9440" w:type="dxa"/>
        <w:tblInd w:w="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7249"/>
        <w:gridCol w:w="1507"/>
      </w:tblGrid>
      <w:tr w:rsidR="009B6283">
        <w:trPr>
          <w:trHeight w:val="720"/>
        </w:trPr>
        <w:tc>
          <w:tcPr>
            <w:tcW w:w="684" w:type="dxa"/>
          </w:tcPr>
          <w:p w:rsidR="009B6283" w:rsidRDefault="005B1CC1">
            <w:pPr>
              <w:pBdr>
                <w:top w:val="nil"/>
                <w:left w:val="nil"/>
                <w:bottom w:val="nil"/>
                <w:right w:val="nil"/>
                <w:between w:val="nil"/>
              </w:pBdr>
              <w:spacing w:before="190"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3.4</w:t>
            </w:r>
          </w:p>
        </w:tc>
        <w:tc>
          <w:tcPr>
            <w:tcW w:w="7249" w:type="dxa"/>
          </w:tcPr>
          <w:p w:rsidR="009B6283" w:rsidRDefault="005B1CC1">
            <w:pPr>
              <w:pBdr>
                <w:top w:val="nil"/>
                <w:left w:val="nil"/>
                <w:bottom w:val="nil"/>
                <w:right w:val="nil"/>
                <w:between w:val="nil"/>
              </w:pBdr>
              <w:spacing w:before="24" w:line="288" w:lineRule="auto"/>
              <w:ind w:left="0" w:right="190" w:hanging="2"/>
              <w:rPr>
                <w:rFonts w:ascii="Arial Narrow" w:eastAsia="Arial Narrow" w:hAnsi="Arial Narrow" w:cs="Arial Narrow"/>
                <w:sz w:val="24"/>
                <w:szCs w:val="24"/>
              </w:rPr>
            </w:pPr>
            <w:r>
              <w:rPr>
                <w:rFonts w:ascii="Arial Narrow" w:eastAsia="Arial Narrow" w:hAnsi="Arial Narrow" w:cs="Arial Narrow"/>
                <w:sz w:val="24"/>
                <w:szCs w:val="24"/>
              </w:rPr>
              <w:t>Rad na odg. vrijednostima i osposobljavanje učenika za uspješno i samostalno učenje</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5"/>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3.5.</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Savjetodavni rad s učenicima</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3.6.</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Svakodnevne intervencije s učenicima</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3.7.</w:t>
            </w:r>
          </w:p>
        </w:tc>
        <w:tc>
          <w:tcPr>
            <w:tcW w:w="7249"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i poticanje napredovanja učenika u odgojno obrazovnom procesu</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684"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3.8.</w:t>
            </w:r>
          </w:p>
        </w:tc>
        <w:tc>
          <w:tcPr>
            <w:tcW w:w="7249" w:type="dxa"/>
          </w:tcPr>
          <w:p w:rsidR="009B6283" w:rsidRDefault="005B1CC1">
            <w:pPr>
              <w:pBdr>
                <w:top w:val="nil"/>
                <w:left w:val="nil"/>
                <w:bottom w:val="nil"/>
                <w:right w:val="nil"/>
                <w:between w:val="nil"/>
              </w:pBdr>
              <w:spacing w:before="24" w:line="288" w:lineRule="auto"/>
              <w:ind w:left="0" w:right="725" w:hanging="2"/>
              <w:rPr>
                <w:rFonts w:ascii="Arial Narrow" w:eastAsia="Arial Narrow" w:hAnsi="Arial Narrow" w:cs="Arial Narrow"/>
                <w:sz w:val="24"/>
                <w:szCs w:val="24"/>
              </w:rPr>
            </w:pPr>
            <w:r>
              <w:rPr>
                <w:rFonts w:ascii="Arial Narrow" w:eastAsia="Arial Narrow" w:hAnsi="Arial Narrow" w:cs="Arial Narrow"/>
                <w:sz w:val="24"/>
                <w:szCs w:val="24"/>
              </w:rPr>
              <w:t>Sudjelovanje u identifikaciji učenika s teškoćama u razvoju i poremećajima u ponašanju</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5"/>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3.9.</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u radu sa nadarenim učenicima</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1382"/>
        </w:trPr>
        <w:tc>
          <w:tcPr>
            <w:tcW w:w="684" w:type="dxa"/>
          </w:tcPr>
          <w:p w:rsidR="009B6283" w:rsidRDefault="009B6283">
            <w:pPr>
              <w:pBdr>
                <w:top w:val="nil"/>
                <w:left w:val="nil"/>
                <w:bottom w:val="nil"/>
                <w:right w:val="nil"/>
                <w:between w:val="nil"/>
              </w:pBdr>
              <w:spacing w:before="79"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3.10</w:t>
            </w:r>
          </w:p>
          <w:p w:rsidR="009B6283" w:rsidRDefault="005B1CC1">
            <w:pPr>
              <w:pBdr>
                <w:top w:val="nil"/>
                <w:left w:val="nil"/>
                <w:bottom w:val="nil"/>
                <w:right w:val="nil"/>
                <w:between w:val="nil"/>
              </w:pBdr>
              <w:spacing w:before="56"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Individualni savjetodavni rad s učenicima (emocionalne teškoće, teškoće u učenju, problemi u ponašanju, teškoće u socijalizaciji, sklonost raznim oblicima preventivnog ponašanja protiv ovisnosti, obiteljski problemi)</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3.11</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Rad s grupom učenika – radionice za učenike</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3.12</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u profesionalnom usmjeravanju učenika 7. i 8.razreda</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5"/>
        </w:trPr>
        <w:tc>
          <w:tcPr>
            <w:tcW w:w="684" w:type="dxa"/>
          </w:tcPr>
          <w:p w:rsidR="009B6283" w:rsidRDefault="005B1CC1">
            <w:pPr>
              <w:pBdr>
                <w:top w:val="nil"/>
                <w:left w:val="nil"/>
                <w:bottom w:val="nil"/>
                <w:right w:val="nil"/>
                <w:between w:val="nil"/>
              </w:pBdr>
              <w:spacing w:before="3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4.</w:t>
            </w:r>
          </w:p>
        </w:tc>
        <w:tc>
          <w:tcPr>
            <w:tcW w:w="7249" w:type="dxa"/>
          </w:tcPr>
          <w:p w:rsidR="009B6283" w:rsidRDefault="005B1CC1">
            <w:pPr>
              <w:pBdr>
                <w:top w:val="nil"/>
                <w:left w:val="nil"/>
                <w:bottom w:val="nil"/>
                <w:right w:val="nil"/>
                <w:between w:val="nil"/>
              </w:pBdr>
              <w:spacing w:before="3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Rad s nastavnicima</w:t>
            </w:r>
          </w:p>
        </w:tc>
        <w:tc>
          <w:tcPr>
            <w:tcW w:w="1507" w:type="dxa"/>
          </w:tcPr>
          <w:p w:rsidR="009B6283" w:rsidRDefault="005B1CC1">
            <w:pPr>
              <w:pBdr>
                <w:top w:val="nil"/>
                <w:left w:val="nil"/>
                <w:bottom w:val="nil"/>
                <w:right w:val="nil"/>
                <w:between w:val="nil"/>
              </w:pBdr>
              <w:spacing w:before="2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15</w:t>
            </w:r>
          </w:p>
        </w:tc>
      </w:tr>
      <w:tr w:rsidR="009B6283">
        <w:trPr>
          <w:trHeight w:val="719"/>
        </w:trPr>
        <w:tc>
          <w:tcPr>
            <w:tcW w:w="684"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4.1.</w:t>
            </w:r>
          </w:p>
        </w:tc>
        <w:tc>
          <w:tcPr>
            <w:tcW w:w="7249"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Savjetodavna pomoć nastavnicima u realizaciji odgojno- obrazovnog rada</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4.2.</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Pomoć nastavnicima pri vođenju pedagoške dokumentacije</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4.3.</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Skupni savjetodavni rad (predavanja i radionice)</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4.4.</w:t>
            </w:r>
          </w:p>
        </w:tc>
        <w:tc>
          <w:tcPr>
            <w:tcW w:w="7249"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u pripremi i održavanju sata razrednika, roditeljskih sastanaka</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4.5.</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Stručno usavršavanje nastavnika</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5"/>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4.6.</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i valorizacija rada nastavnika</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684"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4.7.</w:t>
            </w:r>
          </w:p>
        </w:tc>
        <w:tc>
          <w:tcPr>
            <w:tcW w:w="7249"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Upućivanje u rad, praćenje, savjetodavna pomoć učiteljima pripravnicima u realizaciji ostvarivanja pripravničkog staža</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187"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4.8.</w:t>
            </w:r>
          </w:p>
        </w:tc>
        <w:tc>
          <w:tcPr>
            <w:tcW w:w="7249" w:type="dxa"/>
          </w:tcPr>
          <w:p w:rsidR="009B6283" w:rsidRDefault="005B1CC1">
            <w:pPr>
              <w:pBdr>
                <w:top w:val="nil"/>
                <w:left w:val="nil"/>
                <w:bottom w:val="nil"/>
                <w:right w:val="nil"/>
                <w:between w:val="nil"/>
              </w:pBdr>
              <w:spacing w:before="22" w:line="288" w:lineRule="auto"/>
              <w:ind w:left="0" w:right="225" w:hanging="2"/>
              <w:rPr>
                <w:rFonts w:ascii="Arial Narrow" w:eastAsia="Arial Narrow" w:hAnsi="Arial Narrow" w:cs="Arial Narrow"/>
                <w:sz w:val="24"/>
                <w:szCs w:val="24"/>
              </w:rPr>
            </w:pPr>
            <w:r>
              <w:rPr>
                <w:rFonts w:ascii="Arial Narrow" w:eastAsia="Arial Narrow" w:hAnsi="Arial Narrow" w:cs="Arial Narrow"/>
                <w:sz w:val="24"/>
                <w:szCs w:val="24"/>
              </w:rPr>
              <w:t>Suradnja u radu stručnih aktiva, razrednih vijeća, Učiteljskog vijeća</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9"/>
        </w:trPr>
        <w:tc>
          <w:tcPr>
            <w:tcW w:w="684" w:type="dxa"/>
          </w:tcPr>
          <w:p w:rsidR="009B6283" w:rsidRDefault="005B1CC1">
            <w:pPr>
              <w:pBdr>
                <w:top w:val="nil"/>
                <w:left w:val="nil"/>
                <w:bottom w:val="nil"/>
                <w:right w:val="nil"/>
                <w:between w:val="nil"/>
              </w:pBdr>
              <w:spacing w:before="32"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lastRenderedPageBreak/>
              <w:t>5.</w:t>
            </w:r>
          </w:p>
        </w:tc>
        <w:tc>
          <w:tcPr>
            <w:tcW w:w="7249" w:type="dxa"/>
          </w:tcPr>
          <w:p w:rsidR="009B6283" w:rsidRDefault="005B1CC1">
            <w:pPr>
              <w:pBdr>
                <w:top w:val="nil"/>
                <w:left w:val="nil"/>
                <w:bottom w:val="nil"/>
                <w:right w:val="nil"/>
                <w:between w:val="nil"/>
              </w:pBdr>
              <w:spacing w:before="32"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Suradnja sa ravnateljicom i stručnim timom</w:t>
            </w:r>
          </w:p>
        </w:tc>
        <w:tc>
          <w:tcPr>
            <w:tcW w:w="1507" w:type="dxa"/>
          </w:tcPr>
          <w:p w:rsidR="009B6283" w:rsidRDefault="005B1CC1">
            <w:pPr>
              <w:pBdr>
                <w:top w:val="nil"/>
                <w:left w:val="nil"/>
                <w:bottom w:val="nil"/>
                <w:right w:val="nil"/>
                <w:between w:val="nil"/>
              </w:pBdr>
              <w:spacing w:before="25"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20</w:t>
            </w:r>
          </w:p>
        </w:tc>
      </w:tr>
      <w:tr w:rsidR="009B6283">
        <w:trPr>
          <w:trHeight w:val="386"/>
        </w:trPr>
        <w:tc>
          <w:tcPr>
            <w:tcW w:w="684" w:type="dxa"/>
          </w:tcPr>
          <w:p w:rsidR="009B6283" w:rsidRDefault="005B1CC1">
            <w:pPr>
              <w:pBdr>
                <w:top w:val="nil"/>
                <w:left w:val="nil"/>
                <w:bottom w:val="nil"/>
                <w:right w:val="nil"/>
                <w:between w:val="nil"/>
              </w:pBdr>
              <w:spacing w:before="22"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5.1.</w:t>
            </w:r>
          </w:p>
        </w:tc>
        <w:tc>
          <w:tcPr>
            <w:tcW w:w="7249" w:type="dxa"/>
          </w:tcPr>
          <w:p w:rsidR="009B6283" w:rsidRDefault="005B1CC1">
            <w:pPr>
              <w:pBdr>
                <w:top w:val="nil"/>
                <w:left w:val="nil"/>
                <w:bottom w:val="nil"/>
                <w:right w:val="nil"/>
                <w:between w:val="nil"/>
              </w:pBdr>
              <w:spacing w:before="2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provedbe izvođenja nastave</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5.2.</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Dogovori i konzultacije</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187"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5.3.</w:t>
            </w:r>
          </w:p>
        </w:tc>
        <w:tc>
          <w:tcPr>
            <w:tcW w:w="7249" w:type="dxa"/>
          </w:tcPr>
          <w:p w:rsidR="009B6283" w:rsidRDefault="005B1CC1">
            <w:pPr>
              <w:pBdr>
                <w:top w:val="nil"/>
                <w:left w:val="nil"/>
                <w:bottom w:val="nil"/>
                <w:right w:val="nil"/>
                <w:between w:val="nil"/>
              </w:pBdr>
              <w:spacing w:before="22"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Planiranje i provođenje sjednica Učiteljskog vijeća, Razrednih vijeća Vijeća roditelja, Vijeća učenika i dr.</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5.4.</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Odgojno-obrazovna statistika Škole i izvješća</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5"/>
        </w:trPr>
        <w:tc>
          <w:tcPr>
            <w:tcW w:w="684" w:type="dxa"/>
          </w:tcPr>
          <w:p w:rsidR="009B6283" w:rsidRDefault="005B1CC1">
            <w:pPr>
              <w:pBdr>
                <w:top w:val="nil"/>
                <w:left w:val="nil"/>
                <w:bottom w:val="nil"/>
                <w:right w:val="nil"/>
                <w:between w:val="nil"/>
              </w:pBdr>
              <w:spacing w:before="22"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5.5</w:t>
            </w:r>
          </w:p>
        </w:tc>
        <w:tc>
          <w:tcPr>
            <w:tcW w:w="7249" w:type="dxa"/>
          </w:tcPr>
          <w:p w:rsidR="009B6283" w:rsidRDefault="005B1CC1">
            <w:pPr>
              <w:pBdr>
                <w:top w:val="nil"/>
                <w:left w:val="nil"/>
                <w:bottom w:val="nil"/>
                <w:right w:val="nil"/>
                <w:between w:val="nil"/>
              </w:pBdr>
              <w:spacing w:before="2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Sastanci sa ravnateljicom i stručnom službom</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bl>
    <w:p w:rsidR="009B6283" w:rsidRDefault="009B6283">
      <w:pPr>
        <w:ind w:left="0" w:hanging="2"/>
        <w:rPr>
          <w:rFonts w:ascii="Arial Narrow" w:eastAsia="Arial Narrow" w:hAnsi="Arial Narrow" w:cs="Arial Narrow"/>
          <w:sz w:val="24"/>
          <w:szCs w:val="24"/>
        </w:rPr>
        <w:sectPr w:rsidR="009B6283">
          <w:type w:val="continuous"/>
          <w:pgSz w:w="11910" w:h="16840"/>
          <w:pgMar w:top="1100" w:right="860" w:bottom="1706"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bl>
      <w:tblPr>
        <w:tblStyle w:val="affffffffffffffffffffffffffff1"/>
        <w:tblW w:w="9440" w:type="dxa"/>
        <w:tblInd w:w="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7249"/>
        <w:gridCol w:w="1507"/>
      </w:tblGrid>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5.6.</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realizacije Plana i programa rada Škole</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5.7.</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savjetodavni rad u radu nastavnika</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5.8.</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u radu s učenicima, roditeljima</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5"/>
        </w:trPr>
        <w:tc>
          <w:tcPr>
            <w:tcW w:w="684" w:type="dxa"/>
          </w:tcPr>
          <w:p w:rsidR="009B6283" w:rsidRDefault="005B1CC1">
            <w:pPr>
              <w:pBdr>
                <w:top w:val="nil"/>
                <w:left w:val="nil"/>
                <w:bottom w:val="nil"/>
                <w:right w:val="nil"/>
                <w:between w:val="nil"/>
              </w:pBdr>
              <w:spacing w:before="3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6.</w:t>
            </w:r>
          </w:p>
        </w:tc>
        <w:tc>
          <w:tcPr>
            <w:tcW w:w="7249" w:type="dxa"/>
          </w:tcPr>
          <w:p w:rsidR="009B6283" w:rsidRDefault="005B1CC1">
            <w:pPr>
              <w:pBdr>
                <w:top w:val="nil"/>
                <w:left w:val="nil"/>
                <w:bottom w:val="nil"/>
                <w:right w:val="nil"/>
                <w:between w:val="nil"/>
              </w:pBdr>
              <w:spacing w:before="3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Rad s roditeljima</w:t>
            </w:r>
          </w:p>
        </w:tc>
        <w:tc>
          <w:tcPr>
            <w:tcW w:w="1507" w:type="dxa"/>
          </w:tcPr>
          <w:p w:rsidR="009B6283" w:rsidRDefault="005B1CC1">
            <w:pPr>
              <w:pBdr>
                <w:top w:val="nil"/>
                <w:left w:val="nil"/>
                <w:bottom w:val="nil"/>
                <w:right w:val="nil"/>
                <w:between w:val="nil"/>
              </w:pBdr>
              <w:spacing w:before="2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15</w:t>
            </w:r>
          </w:p>
        </w:tc>
      </w:tr>
      <w:tr w:rsidR="009B6283">
        <w:trPr>
          <w:trHeight w:val="719"/>
        </w:trPr>
        <w:tc>
          <w:tcPr>
            <w:tcW w:w="684"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6.1.</w:t>
            </w:r>
          </w:p>
        </w:tc>
        <w:tc>
          <w:tcPr>
            <w:tcW w:w="7249"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Individualna, grupna savjetodavna pomoć roditeljima i stručno- pedagoški tretman</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6.2.</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Obrazovni instruktivni rad kroz predavanja i radionice</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6.3.</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u pripremi i održavanje roditeljskih sastanaka</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5"/>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6.4.</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Sudjelovanje u radu Vijeća roditelja</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6.5.</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Uređivanje Kutka za roditelje na web stranici Škole</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684" w:type="dxa"/>
          </w:tcPr>
          <w:p w:rsidR="009B6283" w:rsidRDefault="005B1CC1">
            <w:pPr>
              <w:pBdr>
                <w:top w:val="nil"/>
                <w:left w:val="nil"/>
                <w:bottom w:val="nil"/>
                <w:right w:val="nil"/>
                <w:between w:val="nil"/>
              </w:pBdr>
              <w:spacing w:before="2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6.6.</w:t>
            </w:r>
          </w:p>
        </w:tc>
        <w:tc>
          <w:tcPr>
            <w:tcW w:w="7249" w:type="dxa"/>
          </w:tcPr>
          <w:p w:rsidR="009B6283" w:rsidRDefault="005B1CC1">
            <w:pPr>
              <w:pBdr>
                <w:top w:val="nil"/>
                <w:left w:val="nil"/>
                <w:bottom w:val="nil"/>
                <w:right w:val="nil"/>
                <w:between w:val="nil"/>
              </w:pBdr>
              <w:spacing w:before="2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Izrada biltena i dr.za roditelje</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684"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6.7.</w:t>
            </w:r>
          </w:p>
        </w:tc>
        <w:tc>
          <w:tcPr>
            <w:tcW w:w="7249" w:type="dxa"/>
          </w:tcPr>
          <w:p w:rsidR="009B6283" w:rsidRDefault="005B1CC1">
            <w:pPr>
              <w:pBdr>
                <w:top w:val="nil"/>
                <w:left w:val="nil"/>
                <w:bottom w:val="nil"/>
                <w:right w:val="nil"/>
                <w:between w:val="nil"/>
              </w:pBdr>
              <w:spacing w:before="24" w:line="288" w:lineRule="auto"/>
              <w:ind w:left="0" w:right="225" w:hanging="2"/>
              <w:rPr>
                <w:rFonts w:ascii="Arial Narrow" w:eastAsia="Arial Narrow" w:hAnsi="Arial Narrow" w:cs="Arial Narrow"/>
                <w:sz w:val="24"/>
                <w:szCs w:val="24"/>
              </w:rPr>
            </w:pPr>
            <w:r>
              <w:rPr>
                <w:rFonts w:ascii="Arial Narrow" w:eastAsia="Arial Narrow" w:hAnsi="Arial Narrow" w:cs="Arial Narrow"/>
                <w:sz w:val="24"/>
                <w:szCs w:val="24"/>
              </w:rPr>
              <w:t>Sudjelovanje u raznim humanitarnim akcijama s roditeljima na nivou razreda i Škole</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684" w:type="dxa"/>
          </w:tcPr>
          <w:p w:rsidR="009B6283" w:rsidRDefault="005B1CC1">
            <w:pPr>
              <w:pBdr>
                <w:top w:val="nil"/>
                <w:left w:val="nil"/>
                <w:bottom w:val="nil"/>
                <w:right w:val="nil"/>
                <w:between w:val="nil"/>
              </w:pBdr>
              <w:spacing w:before="3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7.</w:t>
            </w:r>
          </w:p>
        </w:tc>
        <w:tc>
          <w:tcPr>
            <w:tcW w:w="7249" w:type="dxa"/>
          </w:tcPr>
          <w:p w:rsidR="009B6283" w:rsidRDefault="005B1CC1">
            <w:pPr>
              <w:pBdr>
                <w:top w:val="nil"/>
                <w:left w:val="nil"/>
                <w:bottom w:val="nil"/>
                <w:right w:val="nil"/>
                <w:between w:val="nil"/>
              </w:pBdr>
              <w:spacing w:before="3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Analiza I vrednovanje odgojno – obrazovnog rada</w:t>
            </w:r>
          </w:p>
        </w:tc>
        <w:tc>
          <w:tcPr>
            <w:tcW w:w="1507" w:type="dxa"/>
          </w:tcPr>
          <w:p w:rsidR="009B6283" w:rsidRDefault="005B1CC1">
            <w:pPr>
              <w:pBdr>
                <w:top w:val="nil"/>
                <w:left w:val="nil"/>
                <w:bottom w:val="nil"/>
                <w:right w:val="nil"/>
                <w:between w:val="nil"/>
              </w:pBdr>
              <w:spacing w:before="2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10</w:t>
            </w: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7.1.</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Prikupljanje i obrada podataka</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190"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7.2..</w:t>
            </w:r>
          </w:p>
        </w:tc>
        <w:tc>
          <w:tcPr>
            <w:tcW w:w="7249" w:type="dxa"/>
          </w:tcPr>
          <w:p w:rsidR="009B6283" w:rsidRDefault="005B1CC1">
            <w:pPr>
              <w:pBdr>
                <w:top w:val="nil"/>
                <w:left w:val="nil"/>
                <w:bottom w:val="nil"/>
                <w:right w:val="nil"/>
                <w:between w:val="nil"/>
              </w:pBdr>
              <w:spacing w:before="24" w:line="288" w:lineRule="auto"/>
              <w:ind w:left="0" w:right="225" w:hanging="2"/>
              <w:rPr>
                <w:rFonts w:ascii="Arial Narrow" w:eastAsia="Arial Narrow" w:hAnsi="Arial Narrow" w:cs="Arial Narrow"/>
                <w:sz w:val="24"/>
                <w:szCs w:val="24"/>
              </w:rPr>
            </w:pPr>
            <w:r>
              <w:rPr>
                <w:rFonts w:ascii="Arial Narrow" w:eastAsia="Arial Narrow" w:hAnsi="Arial Narrow" w:cs="Arial Narrow"/>
                <w:sz w:val="24"/>
                <w:szCs w:val="24"/>
              </w:rPr>
              <w:t>Analiza odgojno – obrazovnog rada i prijedlog mjera za poboljšanje</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684"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7.3.</w:t>
            </w:r>
          </w:p>
        </w:tc>
        <w:tc>
          <w:tcPr>
            <w:tcW w:w="7249"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Izrada izvješća, statističkih, tabelarnih i grafičkih prikaza o odg. – obr.postignućima</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7.4.</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Analiza obrazovnog statusa učenika</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7.5.</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Analiza odgojne situacije u odjelima</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5"/>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7.6.</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realizacije rada razrednika</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7.7.</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Prezentiranje rezultata</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5"/>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7.8.</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Valorizacija projekata</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7.9.</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Sudjelovanje u projektima koje provodi NCVVO - geografija, 8. raz</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684" w:type="dxa"/>
          </w:tcPr>
          <w:p w:rsidR="009B6283" w:rsidRDefault="005B1CC1">
            <w:pPr>
              <w:pBdr>
                <w:top w:val="nil"/>
                <w:left w:val="nil"/>
                <w:bottom w:val="nil"/>
                <w:right w:val="nil"/>
                <w:between w:val="nil"/>
              </w:pBdr>
              <w:spacing w:before="3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8.</w:t>
            </w:r>
          </w:p>
        </w:tc>
        <w:tc>
          <w:tcPr>
            <w:tcW w:w="7249" w:type="dxa"/>
          </w:tcPr>
          <w:p w:rsidR="009B6283" w:rsidRDefault="005B1CC1">
            <w:pPr>
              <w:pBdr>
                <w:top w:val="nil"/>
                <w:left w:val="nil"/>
                <w:bottom w:val="nil"/>
                <w:right w:val="nil"/>
                <w:between w:val="nil"/>
              </w:pBdr>
              <w:spacing w:before="3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Stručno usavršavanje</w:t>
            </w:r>
          </w:p>
        </w:tc>
        <w:tc>
          <w:tcPr>
            <w:tcW w:w="1507" w:type="dxa"/>
          </w:tcPr>
          <w:p w:rsidR="009B6283" w:rsidRDefault="005B1CC1">
            <w:pPr>
              <w:pBdr>
                <w:top w:val="nil"/>
                <w:left w:val="nil"/>
                <w:bottom w:val="nil"/>
                <w:right w:val="nil"/>
                <w:between w:val="nil"/>
              </w:pBdr>
              <w:spacing w:before="24" w:line="240" w:lineRule="auto"/>
              <w:ind w:left="0" w:right="5" w:hanging="2"/>
              <w:jc w:val="center"/>
              <w:rPr>
                <w:rFonts w:ascii="Arial Narrow" w:eastAsia="Arial Narrow" w:hAnsi="Arial Narrow" w:cs="Arial Narrow"/>
                <w:sz w:val="24"/>
                <w:szCs w:val="24"/>
              </w:rPr>
            </w:pPr>
            <w:r>
              <w:rPr>
                <w:rFonts w:ascii="Arial Narrow" w:eastAsia="Arial Narrow" w:hAnsi="Arial Narrow" w:cs="Arial Narrow"/>
                <w:sz w:val="24"/>
                <w:szCs w:val="24"/>
              </w:rPr>
              <w:t>5</w:t>
            </w: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8.1.</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Stručno usavršavanje nastavnika</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5"/>
        </w:trPr>
        <w:tc>
          <w:tcPr>
            <w:tcW w:w="684" w:type="dxa"/>
          </w:tcPr>
          <w:p w:rsidR="009B6283" w:rsidRDefault="005B1CC1">
            <w:pPr>
              <w:pBdr>
                <w:top w:val="nil"/>
                <w:left w:val="nil"/>
                <w:bottom w:val="nil"/>
                <w:right w:val="nil"/>
                <w:between w:val="nil"/>
              </w:pBdr>
              <w:spacing w:before="22"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lastRenderedPageBreak/>
              <w:t>8.2.</w:t>
            </w:r>
          </w:p>
        </w:tc>
        <w:tc>
          <w:tcPr>
            <w:tcW w:w="7249" w:type="dxa"/>
          </w:tcPr>
          <w:p w:rsidR="009B6283" w:rsidRDefault="005B1CC1">
            <w:pPr>
              <w:pBdr>
                <w:top w:val="nil"/>
                <w:left w:val="nil"/>
                <w:bottom w:val="nil"/>
                <w:right w:val="nil"/>
                <w:between w:val="nil"/>
              </w:pBdr>
              <w:spacing w:before="2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Individualna pomoć i savjetodavni rad s nastavnicima</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9"/>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8.3.</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Održavanje predavanja i dr. za nastavnike</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684" w:type="dxa"/>
          </w:tcPr>
          <w:p w:rsidR="009B6283" w:rsidRDefault="005B1CC1">
            <w:pPr>
              <w:pBdr>
                <w:top w:val="nil"/>
                <w:left w:val="nil"/>
                <w:bottom w:val="nil"/>
                <w:right w:val="nil"/>
                <w:between w:val="nil"/>
              </w:pBdr>
              <w:spacing w:before="22"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8.4.</w:t>
            </w:r>
          </w:p>
        </w:tc>
        <w:tc>
          <w:tcPr>
            <w:tcW w:w="7249" w:type="dxa"/>
          </w:tcPr>
          <w:p w:rsidR="009B6283" w:rsidRDefault="005B1CC1">
            <w:pPr>
              <w:pBdr>
                <w:top w:val="nil"/>
                <w:left w:val="nil"/>
                <w:bottom w:val="nil"/>
                <w:right w:val="nil"/>
                <w:between w:val="nil"/>
              </w:pBdr>
              <w:spacing w:before="2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i savjetodavni rad s novim nastavnicima</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8.5.</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Individualno stručno usavršavanje pedagoga</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684" w:type="dxa"/>
          </w:tcPr>
          <w:p w:rsidR="009B6283" w:rsidRDefault="005B1CC1">
            <w:pPr>
              <w:pBdr>
                <w:top w:val="nil"/>
                <w:left w:val="nil"/>
                <w:bottom w:val="nil"/>
                <w:right w:val="nil"/>
                <w:between w:val="nil"/>
              </w:pBdr>
              <w:spacing w:before="22"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8.6.</w:t>
            </w:r>
          </w:p>
        </w:tc>
        <w:tc>
          <w:tcPr>
            <w:tcW w:w="7249" w:type="dxa"/>
          </w:tcPr>
          <w:p w:rsidR="009B6283" w:rsidRDefault="005B1CC1">
            <w:pPr>
              <w:pBdr>
                <w:top w:val="nil"/>
                <w:left w:val="nil"/>
                <w:bottom w:val="nil"/>
                <w:right w:val="nil"/>
                <w:between w:val="nil"/>
              </w:pBdr>
              <w:spacing w:before="2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Čitanje i proučavanje stručne literature</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8.7.</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Stručno usavršavanje u školi, na RV, UV</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684" w:type="dxa"/>
          </w:tcPr>
          <w:p w:rsidR="009B6283" w:rsidRDefault="005B1CC1">
            <w:pPr>
              <w:pBdr>
                <w:top w:val="nil"/>
                <w:left w:val="nil"/>
                <w:bottom w:val="nil"/>
                <w:right w:val="nil"/>
                <w:between w:val="nil"/>
              </w:pBdr>
              <w:spacing w:before="22"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8.8.</w:t>
            </w:r>
          </w:p>
        </w:tc>
        <w:tc>
          <w:tcPr>
            <w:tcW w:w="7249" w:type="dxa"/>
          </w:tcPr>
          <w:p w:rsidR="009B6283" w:rsidRDefault="005B1CC1">
            <w:pPr>
              <w:pBdr>
                <w:top w:val="nil"/>
                <w:left w:val="nil"/>
                <w:bottom w:val="nil"/>
                <w:right w:val="nil"/>
                <w:between w:val="nil"/>
              </w:pBdr>
              <w:spacing w:before="2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Sudjelovanje u radu ostalih stručnih aktiva, skupova, tribina</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684"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8.9.</w:t>
            </w:r>
          </w:p>
        </w:tc>
        <w:tc>
          <w:tcPr>
            <w:tcW w:w="7249"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Prisustvovanje i aktivno sudjelovanje na stručnim aktivima pedagoga u organizaciji ŽSV, AZOO, MZOS, Škola pedagoga i</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bl>
    <w:p w:rsidR="009B6283" w:rsidRDefault="009B6283">
      <w:pPr>
        <w:ind w:left="0" w:hanging="2"/>
        <w:rPr>
          <w:rFonts w:ascii="Arial Narrow" w:eastAsia="Arial Narrow" w:hAnsi="Arial Narrow" w:cs="Arial Narrow"/>
          <w:sz w:val="24"/>
          <w:szCs w:val="24"/>
        </w:rPr>
        <w:sectPr w:rsidR="009B6283">
          <w:type w:val="continuous"/>
          <w:pgSz w:w="11910" w:h="16840"/>
          <w:pgMar w:top="1100" w:right="860" w:bottom="1460"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bl>
      <w:tblPr>
        <w:tblStyle w:val="affffffffffffffffffffffffffff2"/>
        <w:tblW w:w="9440" w:type="dxa"/>
        <w:tblInd w:w="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7249"/>
        <w:gridCol w:w="1507"/>
      </w:tblGrid>
      <w:tr w:rsidR="009B6283">
        <w:trPr>
          <w:trHeight w:val="388"/>
        </w:trPr>
        <w:tc>
          <w:tcPr>
            <w:tcW w:w="684"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dr.</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trHeight w:val="386"/>
        </w:trPr>
        <w:tc>
          <w:tcPr>
            <w:tcW w:w="684" w:type="dxa"/>
          </w:tcPr>
          <w:p w:rsidR="009B6283" w:rsidRDefault="005B1CC1">
            <w:pPr>
              <w:pBdr>
                <w:top w:val="nil"/>
                <w:left w:val="nil"/>
                <w:bottom w:val="nil"/>
                <w:right w:val="nil"/>
                <w:between w:val="nil"/>
              </w:pBdr>
              <w:spacing w:before="32"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9.</w:t>
            </w:r>
          </w:p>
        </w:tc>
        <w:tc>
          <w:tcPr>
            <w:tcW w:w="7249" w:type="dxa"/>
          </w:tcPr>
          <w:p w:rsidR="009B6283" w:rsidRDefault="005B1CC1">
            <w:pPr>
              <w:pBdr>
                <w:top w:val="nil"/>
                <w:left w:val="nil"/>
                <w:bottom w:val="nil"/>
                <w:right w:val="nil"/>
                <w:between w:val="nil"/>
              </w:pBdr>
              <w:spacing w:before="32"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Suradnja sa institucijama izvan Škole</w:t>
            </w:r>
          </w:p>
        </w:tc>
        <w:tc>
          <w:tcPr>
            <w:tcW w:w="1507" w:type="dxa"/>
          </w:tcPr>
          <w:p w:rsidR="009B6283" w:rsidRDefault="005B1CC1">
            <w:pPr>
              <w:pBdr>
                <w:top w:val="nil"/>
                <w:left w:val="nil"/>
                <w:bottom w:val="nil"/>
                <w:right w:val="nil"/>
                <w:between w:val="nil"/>
              </w:pBdr>
              <w:spacing w:before="24" w:line="240" w:lineRule="auto"/>
              <w:ind w:left="0" w:right="5" w:hanging="2"/>
              <w:jc w:val="center"/>
              <w:rPr>
                <w:rFonts w:ascii="Arial Narrow" w:eastAsia="Arial Narrow" w:hAnsi="Arial Narrow" w:cs="Arial Narrow"/>
                <w:sz w:val="24"/>
                <w:szCs w:val="24"/>
              </w:rPr>
            </w:pPr>
            <w:r>
              <w:rPr>
                <w:rFonts w:ascii="Arial Narrow" w:eastAsia="Arial Narrow" w:hAnsi="Arial Narrow" w:cs="Arial Narrow"/>
                <w:sz w:val="24"/>
                <w:szCs w:val="24"/>
              </w:rPr>
              <w:t>5</w:t>
            </w: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9.1.</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sa dječjim vrtićem „Zrno „ i dr. predškolskim ustanovama</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trHeight w:val="385"/>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9.2.</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sa drugim osnovnim školama</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trHeight w:val="719"/>
        </w:trPr>
        <w:tc>
          <w:tcPr>
            <w:tcW w:w="684"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9.3.</w:t>
            </w:r>
          </w:p>
        </w:tc>
        <w:tc>
          <w:tcPr>
            <w:tcW w:w="7249"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sa srednjoškolskim ustanovama, Zavodom za zapošljavanje</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trHeight w:val="717"/>
        </w:trPr>
        <w:tc>
          <w:tcPr>
            <w:tcW w:w="684"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9.4.</w:t>
            </w:r>
          </w:p>
        </w:tc>
        <w:tc>
          <w:tcPr>
            <w:tcW w:w="7249"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sa Agencijom za obrazovanje, MZOS, Gradskim uredom za obrazovanje i dr.</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trHeight w:val="1051"/>
        </w:trPr>
        <w:tc>
          <w:tcPr>
            <w:tcW w:w="684" w:type="dxa"/>
          </w:tcPr>
          <w:p w:rsidR="009B6283" w:rsidRDefault="009B6283">
            <w:pPr>
              <w:pBdr>
                <w:top w:val="nil"/>
                <w:left w:val="nil"/>
                <w:bottom w:val="nil"/>
                <w:right w:val="nil"/>
                <w:between w:val="nil"/>
              </w:pBdr>
              <w:spacing w:before="79"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9.5.</w:t>
            </w:r>
          </w:p>
        </w:tc>
        <w:tc>
          <w:tcPr>
            <w:tcW w:w="7249" w:type="dxa"/>
          </w:tcPr>
          <w:p w:rsidR="009B6283" w:rsidRDefault="005B1CC1">
            <w:pPr>
              <w:pBdr>
                <w:top w:val="nil"/>
                <w:left w:val="nil"/>
                <w:bottom w:val="nil"/>
                <w:right w:val="nil"/>
                <w:between w:val="nil"/>
              </w:pBdr>
              <w:spacing w:before="24" w:line="288" w:lineRule="auto"/>
              <w:ind w:left="0" w:right="225" w:hanging="2"/>
              <w:rPr>
                <w:rFonts w:ascii="Arial Narrow" w:eastAsia="Arial Narrow" w:hAnsi="Arial Narrow" w:cs="Arial Narrow"/>
                <w:sz w:val="24"/>
                <w:szCs w:val="24"/>
              </w:rPr>
            </w:pPr>
            <w:r>
              <w:rPr>
                <w:rFonts w:ascii="Arial Narrow" w:eastAsia="Arial Narrow" w:hAnsi="Arial Narrow" w:cs="Arial Narrow"/>
                <w:sz w:val="24"/>
                <w:szCs w:val="24"/>
              </w:rPr>
              <w:t>Sudjelovanje u ostvarivanju brige za zdravstvenu i socijalnu zaštitu, suradnja za Zavodom za javno zdravstvo, Domom zdravlja Pešćenica i dr.</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trHeight w:val="386"/>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9.6.</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sa kulturnim ustanovama: kazališta, muzeji i dr.</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9.7.</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sa Župnim uredom</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trHeight w:val="386"/>
        </w:trPr>
        <w:tc>
          <w:tcPr>
            <w:tcW w:w="684" w:type="dxa"/>
          </w:tcPr>
          <w:p w:rsidR="009B6283" w:rsidRDefault="005B1CC1">
            <w:pPr>
              <w:pBdr>
                <w:top w:val="nil"/>
                <w:left w:val="nil"/>
                <w:bottom w:val="nil"/>
                <w:right w:val="nil"/>
                <w:between w:val="nil"/>
              </w:pBdr>
              <w:spacing w:before="3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10.</w:t>
            </w:r>
          </w:p>
        </w:tc>
        <w:tc>
          <w:tcPr>
            <w:tcW w:w="7249" w:type="dxa"/>
          </w:tcPr>
          <w:p w:rsidR="009B6283" w:rsidRDefault="005B1CC1">
            <w:pPr>
              <w:pBdr>
                <w:top w:val="nil"/>
                <w:left w:val="nil"/>
                <w:bottom w:val="nil"/>
                <w:right w:val="nil"/>
                <w:between w:val="nil"/>
              </w:pBdr>
              <w:spacing w:before="3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Vođenje dokumentacije</w:t>
            </w:r>
          </w:p>
        </w:tc>
        <w:tc>
          <w:tcPr>
            <w:tcW w:w="1507" w:type="dxa"/>
          </w:tcPr>
          <w:p w:rsidR="009B6283" w:rsidRDefault="005B1CC1">
            <w:pPr>
              <w:pBdr>
                <w:top w:val="nil"/>
                <w:left w:val="nil"/>
                <w:bottom w:val="nil"/>
                <w:right w:val="nil"/>
                <w:between w:val="nil"/>
              </w:pBdr>
              <w:spacing w:before="2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10</w:t>
            </w:r>
          </w:p>
        </w:tc>
      </w:tr>
      <w:tr w:rsidR="009B6283">
        <w:trPr>
          <w:trHeight w:val="719"/>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10.1</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Vođenje dokumentacije o vlastitom radu</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trHeight w:val="717"/>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10.2</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Vođenje dokumentacije o radu Škole</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trHeight w:val="719"/>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10.3</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Vođenje učeničke dokumentacije</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trHeight w:val="717"/>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10.4</w:t>
            </w:r>
          </w:p>
          <w:p w:rsidR="009B6283" w:rsidRDefault="005B1CC1">
            <w:pPr>
              <w:pBdr>
                <w:top w:val="nil"/>
                <w:left w:val="nil"/>
                <w:bottom w:val="nil"/>
                <w:right w:val="nil"/>
                <w:between w:val="nil"/>
              </w:pBdr>
              <w:spacing w:before="56"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Rad na E – matici škole</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trHeight w:val="719"/>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10.5</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i rad na E - dnevniku</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trHeight w:val="386"/>
        </w:trPr>
        <w:tc>
          <w:tcPr>
            <w:tcW w:w="684" w:type="dxa"/>
          </w:tcPr>
          <w:p w:rsidR="009B6283" w:rsidRDefault="005B1CC1">
            <w:pPr>
              <w:pBdr>
                <w:top w:val="nil"/>
                <w:left w:val="nil"/>
                <w:bottom w:val="nil"/>
                <w:right w:val="nil"/>
                <w:between w:val="nil"/>
              </w:pBdr>
              <w:spacing w:before="3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11.</w:t>
            </w:r>
          </w:p>
        </w:tc>
        <w:tc>
          <w:tcPr>
            <w:tcW w:w="7249" w:type="dxa"/>
          </w:tcPr>
          <w:p w:rsidR="009B6283" w:rsidRDefault="005B1CC1">
            <w:pPr>
              <w:pBdr>
                <w:top w:val="nil"/>
                <w:left w:val="nil"/>
                <w:bottom w:val="nil"/>
                <w:right w:val="nil"/>
                <w:between w:val="nil"/>
              </w:pBdr>
              <w:spacing w:before="3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Ostali poslovi</w:t>
            </w:r>
          </w:p>
        </w:tc>
        <w:tc>
          <w:tcPr>
            <w:tcW w:w="1507" w:type="dxa"/>
          </w:tcPr>
          <w:p w:rsidR="009B6283" w:rsidRDefault="005B1CC1">
            <w:pPr>
              <w:pBdr>
                <w:top w:val="nil"/>
                <w:left w:val="nil"/>
                <w:bottom w:val="nil"/>
                <w:right w:val="nil"/>
                <w:between w:val="nil"/>
              </w:pBdr>
              <w:spacing w:before="2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26</w:t>
            </w:r>
          </w:p>
        </w:tc>
      </w:tr>
      <w:tr w:rsidR="009B6283">
        <w:trPr>
          <w:trHeight w:val="719"/>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11.1</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Samovrednovanje</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trHeight w:val="717"/>
        </w:trPr>
        <w:tc>
          <w:tcPr>
            <w:tcW w:w="684" w:type="dxa"/>
          </w:tcPr>
          <w:p w:rsidR="009B6283" w:rsidRDefault="005B1CC1">
            <w:pPr>
              <w:pBdr>
                <w:top w:val="nil"/>
                <w:left w:val="nil"/>
                <w:bottom w:val="nil"/>
                <w:right w:val="nil"/>
                <w:between w:val="nil"/>
              </w:pBdr>
              <w:spacing w:before="22"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lastRenderedPageBreak/>
              <w:t>11.2</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187"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Organizacija i zamjena za odsutne učitelje</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trHeight w:val="720"/>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11.3</w:t>
            </w:r>
          </w:p>
          <w:p w:rsidR="009B6283" w:rsidRDefault="005B1CC1">
            <w:pPr>
              <w:pBdr>
                <w:top w:val="nil"/>
                <w:left w:val="nil"/>
                <w:bottom w:val="nil"/>
                <w:right w:val="nil"/>
                <w:between w:val="nil"/>
              </w:pBdr>
              <w:spacing w:before="56"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Pisanje dopisa, obavijesti</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trHeight w:val="717"/>
        </w:trPr>
        <w:tc>
          <w:tcPr>
            <w:tcW w:w="684" w:type="dxa"/>
          </w:tcPr>
          <w:p w:rsidR="009B6283" w:rsidRDefault="005B1CC1">
            <w:pPr>
              <w:pBdr>
                <w:top w:val="nil"/>
                <w:left w:val="nil"/>
                <w:bottom w:val="nil"/>
                <w:right w:val="nil"/>
                <w:between w:val="nil"/>
              </w:pBdr>
              <w:spacing w:before="22"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11.4</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187"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Nepredviđeni poslovi</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bl>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0"/>
          <w:szCs w:val="20"/>
        </w:rPr>
      </w:pPr>
    </w:p>
    <w:p w:rsidR="009B6283" w:rsidRDefault="009B6283">
      <w:pPr>
        <w:pBdr>
          <w:top w:val="nil"/>
          <w:left w:val="nil"/>
          <w:bottom w:val="nil"/>
          <w:right w:val="nil"/>
          <w:between w:val="nil"/>
        </w:pBdr>
        <w:spacing w:before="113" w:line="240" w:lineRule="auto"/>
        <w:ind w:left="0" w:hanging="2"/>
        <w:rPr>
          <w:rFonts w:ascii="Arial Narrow" w:eastAsia="Arial Narrow" w:hAnsi="Arial Narrow" w:cs="Arial Narrow"/>
          <w:sz w:val="20"/>
          <w:szCs w:val="20"/>
        </w:rPr>
      </w:pPr>
    </w:p>
    <w:tbl>
      <w:tblPr>
        <w:tblStyle w:val="affffffffffffffffffffffffffff3"/>
        <w:tblW w:w="9440" w:type="dxa"/>
        <w:tblInd w:w="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7249"/>
        <w:gridCol w:w="1507"/>
      </w:tblGrid>
      <w:tr w:rsidR="009B6283">
        <w:trPr>
          <w:trHeight w:val="606"/>
        </w:trPr>
        <w:tc>
          <w:tcPr>
            <w:tcW w:w="684"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c>
          <w:tcPr>
            <w:tcW w:w="7249" w:type="dxa"/>
          </w:tcPr>
          <w:p w:rsidR="009B6283" w:rsidRDefault="005B1CC1">
            <w:pPr>
              <w:pBdr>
                <w:top w:val="nil"/>
                <w:left w:val="nil"/>
                <w:bottom w:val="nil"/>
                <w:right w:val="nil"/>
                <w:between w:val="nil"/>
              </w:pBdr>
              <w:spacing w:before="142"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STUDENI 2024.</w:t>
            </w:r>
          </w:p>
        </w:tc>
        <w:tc>
          <w:tcPr>
            <w:tcW w:w="1507" w:type="dxa"/>
          </w:tcPr>
          <w:p w:rsidR="009B6283" w:rsidRDefault="005B1CC1">
            <w:pPr>
              <w:pBdr>
                <w:top w:val="nil"/>
                <w:left w:val="nil"/>
                <w:bottom w:val="nil"/>
                <w:right w:val="nil"/>
                <w:between w:val="nil"/>
              </w:pBdr>
              <w:spacing w:before="28" w:line="240" w:lineRule="auto"/>
              <w:ind w:left="0" w:hanging="2"/>
              <w:rPr>
                <w:rFonts w:ascii="Arial Narrow" w:eastAsia="Arial Narrow" w:hAnsi="Arial Narrow" w:cs="Arial Narrow"/>
              </w:rPr>
            </w:pPr>
            <w:r>
              <w:rPr>
                <w:rFonts w:ascii="Arial Narrow" w:eastAsia="Arial Narrow" w:hAnsi="Arial Narrow" w:cs="Arial Narrow"/>
                <w:b/>
              </w:rPr>
              <w:t>168 sati</w:t>
            </w:r>
          </w:p>
        </w:tc>
      </w:tr>
      <w:tr w:rsidR="009B6283">
        <w:trPr>
          <w:trHeight w:val="709"/>
        </w:trPr>
        <w:tc>
          <w:tcPr>
            <w:tcW w:w="684"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c>
          <w:tcPr>
            <w:tcW w:w="7249" w:type="dxa"/>
          </w:tcPr>
          <w:p w:rsidR="009B6283" w:rsidRDefault="005B1CC1">
            <w:pPr>
              <w:pBdr>
                <w:top w:val="nil"/>
                <w:left w:val="nil"/>
                <w:bottom w:val="nil"/>
                <w:right w:val="nil"/>
                <w:between w:val="nil"/>
              </w:pBdr>
              <w:spacing w:before="187"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PODRUČJE RADA</w:t>
            </w:r>
          </w:p>
        </w:tc>
        <w:tc>
          <w:tcPr>
            <w:tcW w:w="1507" w:type="dxa"/>
          </w:tcPr>
          <w:p w:rsidR="009B6283" w:rsidRDefault="005B1CC1">
            <w:pPr>
              <w:pBdr>
                <w:top w:val="nil"/>
                <w:left w:val="nil"/>
                <w:bottom w:val="nil"/>
                <w:right w:val="nil"/>
                <w:between w:val="nil"/>
              </w:pBdr>
              <w:spacing w:before="22" w:line="288" w:lineRule="auto"/>
              <w:ind w:left="0" w:right="193" w:hanging="2"/>
              <w:rPr>
                <w:rFonts w:ascii="Arial Narrow" w:eastAsia="Arial Narrow" w:hAnsi="Arial Narrow" w:cs="Arial Narrow"/>
                <w:sz w:val="24"/>
                <w:szCs w:val="24"/>
              </w:rPr>
            </w:pPr>
            <w:r>
              <w:rPr>
                <w:rFonts w:ascii="Arial Narrow" w:eastAsia="Arial Narrow" w:hAnsi="Arial Narrow" w:cs="Arial Narrow"/>
                <w:b/>
                <w:sz w:val="24"/>
                <w:szCs w:val="24"/>
              </w:rPr>
              <w:t>Planirano sati</w:t>
            </w:r>
          </w:p>
        </w:tc>
      </w:tr>
    </w:tbl>
    <w:p w:rsidR="009B6283" w:rsidRDefault="009B6283">
      <w:pPr>
        <w:spacing w:line="288" w:lineRule="auto"/>
        <w:ind w:left="0" w:hanging="2"/>
        <w:rPr>
          <w:rFonts w:ascii="Arial Narrow" w:eastAsia="Arial Narrow" w:hAnsi="Arial Narrow" w:cs="Arial Narrow"/>
          <w:sz w:val="24"/>
          <w:szCs w:val="24"/>
        </w:rPr>
        <w:sectPr w:rsidR="009B6283">
          <w:type w:val="continuous"/>
          <w:pgSz w:w="11910" w:h="16840"/>
          <w:pgMar w:top="1100" w:right="860" w:bottom="1460"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bl>
      <w:tblPr>
        <w:tblStyle w:val="affffffffffffffffffffffffffff4"/>
        <w:tblW w:w="9440" w:type="dxa"/>
        <w:tblInd w:w="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7249"/>
        <w:gridCol w:w="1507"/>
      </w:tblGrid>
      <w:tr w:rsidR="009B6283">
        <w:trPr>
          <w:trHeight w:val="388"/>
        </w:trPr>
        <w:tc>
          <w:tcPr>
            <w:tcW w:w="684" w:type="dxa"/>
          </w:tcPr>
          <w:p w:rsidR="009B6283" w:rsidRDefault="005B1CC1">
            <w:pPr>
              <w:pBdr>
                <w:top w:val="nil"/>
                <w:left w:val="nil"/>
                <w:bottom w:val="nil"/>
                <w:right w:val="nil"/>
                <w:between w:val="nil"/>
              </w:pBdr>
              <w:spacing w:before="3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1.</w:t>
            </w:r>
          </w:p>
        </w:tc>
        <w:tc>
          <w:tcPr>
            <w:tcW w:w="7249" w:type="dxa"/>
          </w:tcPr>
          <w:p w:rsidR="009B6283" w:rsidRDefault="005B1CC1">
            <w:pPr>
              <w:pBdr>
                <w:top w:val="nil"/>
                <w:left w:val="nil"/>
                <w:bottom w:val="nil"/>
                <w:right w:val="nil"/>
                <w:between w:val="nil"/>
              </w:pBdr>
              <w:spacing w:before="3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Poslovi pripreme za ostvarenje školskog programa</w:t>
            </w:r>
          </w:p>
        </w:tc>
        <w:tc>
          <w:tcPr>
            <w:tcW w:w="1507" w:type="dxa"/>
          </w:tcPr>
          <w:p w:rsidR="009B6283" w:rsidRDefault="005B1CC1">
            <w:pPr>
              <w:pBdr>
                <w:top w:val="nil"/>
                <w:left w:val="nil"/>
                <w:bottom w:val="nil"/>
                <w:right w:val="nil"/>
                <w:between w:val="nil"/>
              </w:pBdr>
              <w:spacing w:before="2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15</w:t>
            </w:r>
          </w:p>
        </w:tc>
      </w:tr>
      <w:tr w:rsidR="009B6283">
        <w:trPr>
          <w:trHeight w:val="386"/>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1.1.</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Planiranje i programiranje – organizacija odg. - obr. rada</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1.2.</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Plan i program neposrednog rada s učenicima</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5"/>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1.2.</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Organizacija i sudjelovanje u komisijskim ispitima</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1.3.</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Planiranje praćenja napredovanja učenika</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5"/>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1.4.</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Ostvarenje uvjeta za realizaciju školskog programa</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684"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1.5.</w:t>
            </w:r>
          </w:p>
        </w:tc>
        <w:tc>
          <w:tcPr>
            <w:tcW w:w="7249"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pedagogizacije prostora za odgojno – obr. okruženje u školi</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1.6.</w:t>
            </w:r>
          </w:p>
        </w:tc>
        <w:tc>
          <w:tcPr>
            <w:tcW w:w="7249" w:type="dxa"/>
          </w:tcPr>
          <w:p w:rsidR="009B6283" w:rsidRDefault="005B1CC1">
            <w:pPr>
              <w:pBdr>
                <w:top w:val="nil"/>
                <w:left w:val="nil"/>
                <w:bottom w:val="nil"/>
                <w:right w:val="nil"/>
                <w:between w:val="nil"/>
              </w:pBdr>
              <w:spacing w:before="24" w:line="288" w:lineRule="auto"/>
              <w:ind w:left="0" w:right="225" w:hanging="2"/>
              <w:rPr>
                <w:rFonts w:ascii="Arial Narrow" w:eastAsia="Arial Narrow" w:hAnsi="Arial Narrow" w:cs="Arial Narrow"/>
                <w:sz w:val="24"/>
                <w:szCs w:val="24"/>
              </w:rPr>
            </w:pPr>
            <w:r>
              <w:rPr>
                <w:rFonts w:ascii="Arial Narrow" w:eastAsia="Arial Narrow" w:hAnsi="Arial Narrow" w:cs="Arial Narrow"/>
                <w:sz w:val="24"/>
                <w:szCs w:val="24"/>
              </w:rPr>
              <w:t>Sudjelovanje i praćenje estetskog i ekološkog uređenja prostora za nastavu</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1.7.</w:t>
            </w:r>
          </w:p>
        </w:tc>
        <w:tc>
          <w:tcPr>
            <w:tcW w:w="7249" w:type="dxa"/>
          </w:tcPr>
          <w:p w:rsidR="009B6283" w:rsidRDefault="005B1CC1">
            <w:pPr>
              <w:pBdr>
                <w:top w:val="nil"/>
                <w:left w:val="nil"/>
                <w:bottom w:val="nil"/>
                <w:right w:val="nil"/>
                <w:between w:val="nil"/>
              </w:pBdr>
              <w:spacing w:before="2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Izrada statistike</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684" w:type="dxa"/>
          </w:tcPr>
          <w:p w:rsidR="009B6283" w:rsidRDefault="005B1CC1">
            <w:pPr>
              <w:pBdr>
                <w:top w:val="nil"/>
                <w:left w:val="nil"/>
                <w:bottom w:val="nil"/>
                <w:right w:val="nil"/>
                <w:between w:val="nil"/>
              </w:pBdr>
              <w:spacing w:before="3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2.</w:t>
            </w:r>
          </w:p>
        </w:tc>
        <w:tc>
          <w:tcPr>
            <w:tcW w:w="7249" w:type="dxa"/>
          </w:tcPr>
          <w:p w:rsidR="009B6283" w:rsidRDefault="005B1CC1">
            <w:pPr>
              <w:pBdr>
                <w:top w:val="nil"/>
                <w:left w:val="nil"/>
                <w:bottom w:val="nil"/>
                <w:right w:val="nil"/>
                <w:between w:val="nil"/>
              </w:pBdr>
              <w:spacing w:before="3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Neposredno sudjelovanje u odgojno-obrazovnom procesu</w:t>
            </w:r>
          </w:p>
        </w:tc>
        <w:tc>
          <w:tcPr>
            <w:tcW w:w="1507" w:type="dxa"/>
          </w:tcPr>
          <w:p w:rsidR="009B6283" w:rsidRDefault="005B1CC1">
            <w:pPr>
              <w:pBdr>
                <w:top w:val="nil"/>
                <w:left w:val="nil"/>
                <w:bottom w:val="nil"/>
                <w:right w:val="nil"/>
                <w:between w:val="nil"/>
              </w:pBdr>
              <w:spacing w:before="2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20</w:t>
            </w: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2.1.</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rada u E dnevniku</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2.2.</w:t>
            </w:r>
          </w:p>
        </w:tc>
        <w:tc>
          <w:tcPr>
            <w:tcW w:w="7249"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Upis i ispis učenika u OŠ, s tim u vezi koordinacija sa ostalim ustanovama i OŠ</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2.3.</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Uvođenje novih programa i inovacija</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2.4.</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Sudjelovanje u realizaciji projekta Eko škola</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2.5.</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kvalitete izvođenja nastavnog procesa</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2.6.</w:t>
            </w:r>
          </w:p>
        </w:tc>
        <w:tc>
          <w:tcPr>
            <w:tcW w:w="7249"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Organiz. i praćenje redovne, dodatne, dopunske nastave, izvannastavnih aktivnosti i projekata</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684"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2.7.</w:t>
            </w:r>
          </w:p>
        </w:tc>
        <w:tc>
          <w:tcPr>
            <w:tcW w:w="7249" w:type="dxa"/>
          </w:tcPr>
          <w:p w:rsidR="009B6283" w:rsidRDefault="005B1CC1">
            <w:pPr>
              <w:pBdr>
                <w:top w:val="nil"/>
                <w:left w:val="nil"/>
                <w:bottom w:val="nil"/>
                <w:right w:val="nil"/>
                <w:between w:val="nil"/>
              </w:pBdr>
              <w:spacing w:before="24" w:line="288" w:lineRule="auto"/>
              <w:ind w:left="0" w:right="225" w:hanging="2"/>
              <w:rPr>
                <w:rFonts w:ascii="Arial Narrow" w:eastAsia="Arial Narrow" w:hAnsi="Arial Narrow" w:cs="Arial Narrow"/>
                <w:sz w:val="24"/>
                <w:szCs w:val="24"/>
              </w:rPr>
            </w:pPr>
            <w:r>
              <w:rPr>
                <w:rFonts w:ascii="Arial Narrow" w:eastAsia="Arial Narrow" w:hAnsi="Arial Narrow" w:cs="Arial Narrow"/>
                <w:sz w:val="24"/>
                <w:szCs w:val="24"/>
              </w:rPr>
              <w:t>Analiza i statistička obrada odg.- obr</w:t>
            </w:r>
            <w:r>
              <w:rPr>
                <w:rFonts w:ascii="Arial Narrow" w:eastAsia="Arial Narrow" w:hAnsi="Arial Narrow" w:cs="Arial Narrow"/>
                <w:sz w:val="24"/>
                <w:szCs w:val="24"/>
              </w:rPr>
              <w:t>. postignuća periodički tijekom godine</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5"/>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2.8.</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Realizacija školskog preventivnog programa</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684" w:type="dxa"/>
          </w:tcPr>
          <w:p w:rsidR="009B6283" w:rsidRDefault="005B1CC1">
            <w:pPr>
              <w:pBdr>
                <w:top w:val="nil"/>
                <w:left w:val="nil"/>
                <w:bottom w:val="nil"/>
                <w:right w:val="nil"/>
                <w:between w:val="nil"/>
              </w:pBdr>
              <w:spacing w:before="190"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lastRenderedPageBreak/>
              <w:t>2.9</w:t>
            </w:r>
          </w:p>
        </w:tc>
        <w:tc>
          <w:tcPr>
            <w:tcW w:w="7249"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Sudjelovanje u realizaciji programa kulturnog, javnog i humanitarnog djelovanja škole</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2.10</w:t>
            </w:r>
          </w:p>
          <w:p w:rsidR="009B6283" w:rsidRDefault="005B1CC1">
            <w:pPr>
              <w:pBdr>
                <w:top w:val="nil"/>
                <w:left w:val="nil"/>
                <w:bottom w:val="nil"/>
                <w:right w:val="nil"/>
                <w:between w:val="nil"/>
              </w:pBdr>
              <w:spacing w:before="53"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24" w:line="285" w:lineRule="auto"/>
              <w:ind w:left="0" w:right="225" w:hanging="2"/>
              <w:rPr>
                <w:rFonts w:ascii="Arial Narrow" w:eastAsia="Arial Narrow" w:hAnsi="Arial Narrow" w:cs="Arial Narrow"/>
                <w:sz w:val="24"/>
                <w:szCs w:val="24"/>
              </w:rPr>
            </w:pPr>
            <w:r>
              <w:rPr>
                <w:rFonts w:ascii="Arial Narrow" w:eastAsia="Arial Narrow" w:hAnsi="Arial Narrow" w:cs="Arial Narrow"/>
                <w:sz w:val="24"/>
                <w:szCs w:val="24"/>
              </w:rPr>
              <w:t>Suradnja s vanjskim institucijama – Crveni križ, CZSS, HZZ, MUP, razne udruge, bazen Utrine, Škole stranih jezika i dr</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1051"/>
        </w:trPr>
        <w:tc>
          <w:tcPr>
            <w:tcW w:w="684" w:type="dxa"/>
          </w:tcPr>
          <w:p w:rsidR="009B6283" w:rsidRDefault="005B1CC1">
            <w:pPr>
              <w:pBdr>
                <w:top w:val="nil"/>
                <w:left w:val="nil"/>
                <w:bottom w:val="nil"/>
                <w:right w:val="nil"/>
                <w:between w:val="nil"/>
              </w:pBdr>
              <w:spacing w:before="190"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2.11</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24" w:line="288" w:lineRule="auto"/>
              <w:ind w:left="0" w:right="225" w:hanging="2"/>
              <w:rPr>
                <w:rFonts w:ascii="Arial Narrow" w:eastAsia="Arial Narrow" w:hAnsi="Arial Narrow" w:cs="Arial Narrow"/>
                <w:sz w:val="24"/>
                <w:szCs w:val="24"/>
              </w:rPr>
            </w:pPr>
            <w:r>
              <w:rPr>
                <w:rFonts w:ascii="Arial Narrow" w:eastAsia="Arial Narrow" w:hAnsi="Arial Narrow" w:cs="Arial Narrow"/>
                <w:sz w:val="24"/>
                <w:szCs w:val="24"/>
              </w:rPr>
              <w:t>Sudjelovanje u radu stručnih tijela škole, Učiteljskog vijeća, Školskog odbora, stručnih aktiva, razrednog vijeća, Vijeća roditelja, Vijeća učenika…</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22"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2.12</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22"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Izrada i predlaganje mjera za poboljšanje obr. situacije na kraju polugodišta i nast.god.</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2.13</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Predavanje za roditelje i učenike– različite teme</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22"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2.14</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22" w:line="288" w:lineRule="auto"/>
              <w:ind w:left="0" w:right="225" w:hanging="2"/>
              <w:rPr>
                <w:rFonts w:ascii="Arial Narrow" w:eastAsia="Arial Narrow" w:hAnsi="Arial Narrow" w:cs="Arial Narrow"/>
                <w:sz w:val="24"/>
                <w:szCs w:val="24"/>
              </w:rPr>
            </w:pPr>
            <w:r>
              <w:rPr>
                <w:rFonts w:ascii="Arial Narrow" w:eastAsia="Arial Narrow" w:hAnsi="Arial Narrow" w:cs="Arial Narrow"/>
                <w:sz w:val="24"/>
                <w:szCs w:val="24"/>
              </w:rPr>
              <w:t>Praćenje pomoć i organizacija sistematskih pregleda i zdravstvene zaštite učenika</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2.15</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sa školskom liječnicom, zdravstvenim ustanovama I</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bl>
    <w:p w:rsidR="009B6283" w:rsidRDefault="009B6283">
      <w:pPr>
        <w:ind w:left="0" w:hanging="2"/>
        <w:rPr>
          <w:rFonts w:ascii="Arial Narrow" w:eastAsia="Arial Narrow" w:hAnsi="Arial Narrow" w:cs="Arial Narrow"/>
          <w:sz w:val="24"/>
          <w:szCs w:val="24"/>
        </w:rPr>
        <w:sectPr w:rsidR="009B6283">
          <w:type w:val="continuous"/>
          <w:pgSz w:w="11910" w:h="16840"/>
          <w:pgMar w:top="1100" w:right="860" w:bottom="1639"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bl>
      <w:tblPr>
        <w:tblStyle w:val="affffffffffffffffffffffffffff5"/>
        <w:tblW w:w="9440" w:type="dxa"/>
        <w:tblInd w:w="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7249"/>
        <w:gridCol w:w="1507"/>
      </w:tblGrid>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institucijama</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2.16</w:t>
            </w:r>
          </w:p>
          <w:p w:rsidR="009B6283" w:rsidRDefault="005B1CC1">
            <w:pPr>
              <w:pBdr>
                <w:top w:val="nil"/>
                <w:left w:val="nil"/>
                <w:bottom w:val="nil"/>
                <w:right w:val="nil"/>
                <w:between w:val="nil"/>
              </w:pBdr>
              <w:spacing w:before="56"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i, savjetodavni rad sa ravnateljicom</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2.17</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Savjetodavni rad stručnih suradnika</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2.18</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sa stručnim tijelima Škole</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2.19</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Predavanja i razgovori u razrednim odjeljenjima</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2.20</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Upoznavanje nastavnika s poslovima profesionalne orijentacije i pomoć u realizaciji istih</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20"/>
        </w:trPr>
        <w:tc>
          <w:tcPr>
            <w:tcW w:w="684" w:type="dxa"/>
          </w:tcPr>
          <w:p w:rsidR="009B6283" w:rsidRDefault="005B1CC1">
            <w:pPr>
              <w:pBdr>
                <w:top w:val="nil"/>
                <w:left w:val="nil"/>
                <w:bottom w:val="nil"/>
                <w:right w:val="nil"/>
                <w:between w:val="nil"/>
              </w:pBdr>
              <w:spacing w:before="25"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2.21</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Sudjelovanje u realizaciji rada Učeničke zadruge „Cvrčak“</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684" w:type="dxa"/>
          </w:tcPr>
          <w:p w:rsidR="009B6283" w:rsidRDefault="005B1CC1">
            <w:pPr>
              <w:pBdr>
                <w:top w:val="nil"/>
                <w:left w:val="nil"/>
                <w:bottom w:val="nil"/>
                <w:right w:val="nil"/>
                <w:between w:val="nil"/>
              </w:pBdr>
              <w:spacing w:before="3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3.</w:t>
            </w:r>
          </w:p>
        </w:tc>
        <w:tc>
          <w:tcPr>
            <w:tcW w:w="7249" w:type="dxa"/>
          </w:tcPr>
          <w:p w:rsidR="009B6283" w:rsidRDefault="005B1CC1">
            <w:pPr>
              <w:pBdr>
                <w:top w:val="nil"/>
                <w:left w:val="nil"/>
                <w:bottom w:val="nil"/>
                <w:right w:val="nil"/>
                <w:between w:val="nil"/>
              </w:pBdr>
              <w:spacing w:before="3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Rad s učenicima</w:t>
            </w:r>
          </w:p>
        </w:tc>
        <w:tc>
          <w:tcPr>
            <w:tcW w:w="1507" w:type="dxa"/>
          </w:tcPr>
          <w:p w:rsidR="009B6283" w:rsidRDefault="005B1CC1">
            <w:pPr>
              <w:pBdr>
                <w:top w:val="nil"/>
                <w:left w:val="nil"/>
                <w:bottom w:val="nil"/>
                <w:right w:val="nil"/>
                <w:between w:val="nil"/>
              </w:pBdr>
              <w:spacing w:before="2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25</w:t>
            </w:r>
          </w:p>
        </w:tc>
      </w:tr>
      <w:tr w:rsidR="009B6283">
        <w:trPr>
          <w:trHeight w:val="1050"/>
        </w:trPr>
        <w:tc>
          <w:tcPr>
            <w:tcW w:w="684" w:type="dxa"/>
          </w:tcPr>
          <w:p w:rsidR="009B6283" w:rsidRDefault="009B6283">
            <w:pPr>
              <w:pBdr>
                <w:top w:val="nil"/>
                <w:left w:val="nil"/>
                <w:bottom w:val="nil"/>
                <w:right w:val="nil"/>
                <w:between w:val="nil"/>
              </w:pBdr>
              <w:spacing w:before="79"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3.1.</w:t>
            </w:r>
          </w:p>
        </w:tc>
        <w:tc>
          <w:tcPr>
            <w:tcW w:w="7249" w:type="dxa"/>
          </w:tcPr>
          <w:p w:rsidR="009B6283" w:rsidRDefault="005B1CC1">
            <w:pPr>
              <w:pBdr>
                <w:top w:val="nil"/>
                <w:left w:val="nil"/>
                <w:bottom w:val="nil"/>
                <w:right w:val="nil"/>
                <w:between w:val="nil"/>
              </w:pBdr>
              <w:spacing w:before="24" w:line="288" w:lineRule="auto"/>
              <w:ind w:left="0" w:right="684" w:hanging="2"/>
              <w:rPr>
                <w:rFonts w:ascii="Arial Narrow" w:eastAsia="Arial Narrow" w:hAnsi="Arial Narrow" w:cs="Arial Narrow"/>
                <w:sz w:val="24"/>
                <w:szCs w:val="24"/>
              </w:rPr>
            </w:pPr>
            <w:r>
              <w:rPr>
                <w:rFonts w:ascii="Arial Narrow" w:eastAsia="Arial Narrow" w:hAnsi="Arial Narrow" w:cs="Arial Narrow"/>
                <w:sz w:val="24"/>
                <w:szCs w:val="24"/>
              </w:rPr>
              <w:t>Rad u Povjerenstvu za procjenu psihofizičke zrelosti djeteta i učenika za upis u 1. razred – Predsjednik navedenog Povjerenstva</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5"/>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3.2.</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uspjeha i napredovanja učenika</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3.3.</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Rad s novoupisanim učenicima</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5"/>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3.4</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Rad s Vijećem učenika</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20"/>
        </w:trPr>
        <w:tc>
          <w:tcPr>
            <w:tcW w:w="684"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3.5.</w:t>
            </w:r>
          </w:p>
        </w:tc>
        <w:tc>
          <w:tcPr>
            <w:tcW w:w="7249" w:type="dxa"/>
          </w:tcPr>
          <w:p w:rsidR="009B6283" w:rsidRDefault="005B1CC1">
            <w:pPr>
              <w:pBdr>
                <w:top w:val="nil"/>
                <w:left w:val="nil"/>
                <w:bottom w:val="nil"/>
                <w:right w:val="nil"/>
                <w:between w:val="nil"/>
              </w:pBdr>
              <w:spacing w:before="24" w:line="288" w:lineRule="auto"/>
              <w:ind w:left="0" w:right="190" w:hanging="2"/>
              <w:rPr>
                <w:rFonts w:ascii="Arial Narrow" w:eastAsia="Arial Narrow" w:hAnsi="Arial Narrow" w:cs="Arial Narrow"/>
                <w:sz w:val="24"/>
                <w:szCs w:val="24"/>
              </w:rPr>
            </w:pPr>
            <w:r>
              <w:rPr>
                <w:rFonts w:ascii="Arial Narrow" w:eastAsia="Arial Narrow" w:hAnsi="Arial Narrow" w:cs="Arial Narrow"/>
                <w:sz w:val="24"/>
                <w:szCs w:val="24"/>
              </w:rPr>
              <w:t>Rad na odg. vrijednostima i osposobljavanje učenika za uspješno i samostalno učenje</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lastRenderedPageBreak/>
              <w:t>3.6.</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Savjetodavni rad s učenicima</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3.7.</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Svakodnevne intervencije s učenicima</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3.8.</w:t>
            </w:r>
          </w:p>
        </w:tc>
        <w:tc>
          <w:tcPr>
            <w:tcW w:w="7249"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i poticanje napredovanja učenika u odgojno obrazovnom procesu</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684"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3.9.</w:t>
            </w:r>
          </w:p>
        </w:tc>
        <w:tc>
          <w:tcPr>
            <w:tcW w:w="7249" w:type="dxa"/>
          </w:tcPr>
          <w:p w:rsidR="009B6283" w:rsidRDefault="005B1CC1">
            <w:pPr>
              <w:pBdr>
                <w:top w:val="nil"/>
                <w:left w:val="nil"/>
                <w:bottom w:val="nil"/>
                <w:right w:val="nil"/>
                <w:between w:val="nil"/>
              </w:pBdr>
              <w:spacing w:before="24" w:line="288" w:lineRule="auto"/>
              <w:ind w:left="0" w:right="725" w:hanging="2"/>
              <w:rPr>
                <w:rFonts w:ascii="Arial Narrow" w:eastAsia="Arial Narrow" w:hAnsi="Arial Narrow" w:cs="Arial Narrow"/>
                <w:sz w:val="24"/>
                <w:szCs w:val="24"/>
              </w:rPr>
            </w:pPr>
            <w:r>
              <w:rPr>
                <w:rFonts w:ascii="Arial Narrow" w:eastAsia="Arial Narrow" w:hAnsi="Arial Narrow" w:cs="Arial Narrow"/>
                <w:sz w:val="24"/>
                <w:szCs w:val="24"/>
              </w:rPr>
              <w:t>Sudjelovanje u identifikaciji učenika s teškoćama u razvoju i poremećajima u ponašanju</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22"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3.10</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187"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u radu sa nadarenim učenicima</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1382"/>
        </w:trPr>
        <w:tc>
          <w:tcPr>
            <w:tcW w:w="684" w:type="dxa"/>
          </w:tcPr>
          <w:p w:rsidR="009B6283" w:rsidRDefault="009B6283">
            <w:pPr>
              <w:pBdr>
                <w:top w:val="nil"/>
                <w:left w:val="nil"/>
                <w:bottom w:val="nil"/>
                <w:right w:val="nil"/>
                <w:between w:val="nil"/>
              </w:pBdr>
              <w:spacing w:before="80"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3.11</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25"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Individualni savjetodavni rad s učenicima (emocionalne teškoće, teškoće u učenju, problemi u ponašanju, teškoće u socijalizaciji, sklonost raznim oblicima preventivnog ponašanja protiv ovisnosti, obiteljski problemi)</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22"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3.12</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187"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Rad s grupom učenika - predavanja i dr za učenike</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3.13</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u profesionalnom usmjeravanju učenika 7. i 8.razreda</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bl>
    <w:p w:rsidR="009B6283" w:rsidRDefault="009B6283">
      <w:pPr>
        <w:ind w:left="0" w:hanging="2"/>
        <w:rPr>
          <w:rFonts w:ascii="Arial Narrow" w:eastAsia="Arial Narrow" w:hAnsi="Arial Narrow" w:cs="Arial Narrow"/>
          <w:sz w:val="24"/>
          <w:szCs w:val="24"/>
        </w:rPr>
        <w:sectPr w:rsidR="009B6283">
          <w:type w:val="continuous"/>
          <w:pgSz w:w="11910" w:h="16840"/>
          <w:pgMar w:top="1100" w:right="860" w:bottom="1460"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bl>
      <w:tblPr>
        <w:tblStyle w:val="affffffffffffffffffffffffffff6"/>
        <w:tblW w:w="9440" w:type="dxa"/>
        <w:tblInd w:w="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7249"/>
        <w:gridCol w:w="1507"/>
      </w:tblGrid>
      <w:tr w:rsidR="009B6283">
        <w:trPr>
          <w:trHeight w:val="388"/>
        </w:trPr>
        <w:tc>
          <w:tcPr>
            <w:tcW w:w="684" w:type="dxa"/>
          </w:tcPr>
          <w:p w:rsidR="009B6283" w:rsidRDefault="005B1CC1">
            <w:pPr>
              <w:pBdr>
                <w:top w:val="nil"/>
                <w:left w:val="nil"/>
                <w:bottom w:val="nil"/>
                <w:right w:val="nil"/>
                <w:between w:val="nil"/>
              </w:pBdr>
              <w:spacing w:before="3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4.</w:t>
            </w:r>
          </w:p>
        </w:tc>
        <w:tc>
          <w:tcPr>
            <w:tcW w:w="7249" w:type="dxa"/>
          </w:tcPr>
          <w:p w:rsidR="009B6283" w:rsidRDefault="005B1CC1">
            <w:pPr>
              <w:pBdr>
                <w:top w:val="nil"/>
                <w:left w:val="nil"/>
                <w:bottom w:val="nil"/>
                <w:right w:val="nil"/>
                <w:between w:val="nil"/>
              </w:pBdr>
              <w:spacing w:before="3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Rad s nastavnicima</w:t>
            </w:r>
          </w:p>
        </w:tc>
        <w:tc>
          <w:tcPr>
            <w:tcW w:w="1507" w:type="dxa"/>
          </w:tcPr>
          <w:p w:rsidR="009B6283" w:rsidRDefault="005B1CC1">
            <w:pPr>
              <w:pBdr>
                <w:top w:val="nil"/>
                <w:left w:val="nil"/>
                <w:bottom w:val="nil"/>
                <w:right w:val="nil"/>
                <w:between w:val="nil"/>
              </w:pBdr>
              <w:spacing w:before="2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20</w:t>
            </w:r>
          </w:p>
        </w:tc>
      </w:tr>
      <w:tr w:rsidR="009B6283">
        <w:trPr>
          <w:trHeight w:val="717"/>
        </w:trPr>
        <w:tc>
          <w:tcPr>
            <w:tcW w:w="684"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4.1.</w:t>
            </w:r>
          </w:p>
        </w:tc>
        <w:tc>
          <w:tcPr>
            <w:tcW w:w="7249"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Savjetodavna pomoć nastavnicima u realizaciji odgojno- obrazovnog rada</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4.2.</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Pomoć nastavnicima pri vođenju pedagoške dokumentacije</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4.3.</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Skupni savjetodavni rad (predavanja i radionice)</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684"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4.4.</w:t>
            </w:r>
          </w:p>
        </w:tc>
        <w:tc>
          <w:tcPr>
            <w:tcW w:w="7249"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u pripremi i održavanju sata razrednika, roditeljskih sastanaka</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4.5.</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Stručno usavršavanje nastavnika</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4.6.</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i valorizacija rada nastavnika</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4.7.</w:t>
            </w:r>
          </w:p>
        </w:tc>
        <w:tc>
          <w:tcPr>
            <w:tcW w:w="7249"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Upućivanje u rad, praćenje, savjetodavna pomoć učiteljima pripravnicima u realizaciji ostvarivanja pripravničkog staža</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684"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4.8.</w:t>
            </w:r>
          </w:p>
        </w:tc>
        <w:tc>
          <w:tcPr>
            <w:tcW w:w="7249" w:type="dxa"/>
          </w:tcPr>
          <w:p w:rsidR="009B6283" w:rsidRDefault="005B1CC1">
            <w:pPr>
              <w:pBdr>
                <w:top w:val="nil"/>
                <w:left w:val="nil"/>
                <w:bottom w:val="nil"/>
                <w:right w:val="nil"/>
                <w:between w:val="nil"/>
              </w:pBdr>
              <w:spacing w:before="24" w:line="288" w:lineRule="auto"/>
              <w:ind w:left="0" w:right="225" w:hanging="2"/>
              <w:rPr>
                <w:rFonts w:ascii="Arial Narrow" w:eastAsia="Arial Narrow" w:hAnsi="Arial Narrow" w:cs="Arial Narrow"/>
                <w:sz w:val="24"/>
                <w:szCs w:val="24"/>
              </w:rPr>
            </w:pPr>
            <w:r>
              <w:rPr>
                <w:rFonts w:ascii="Arial Narrow" w:eastAsia="Arial Narrow" w:hAnsi="Arial Narrow" w:cs="Arial Narrow"/>
                <w:sz w:val="24"/>
                <w:szCs w:val="24"/>
              </w:rPr>
              <w:t>Suradnja u radu stručnih aktiva, razrednih vijeća, Učiteljskog vijeća</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684" w:type="dxa"/>
          </w:tcPr>
          <w:p w:rsidR="009B6283" w:rsidRDefault="005B1CC1">
            <w:pPr>
              <w:pBdr>
                <w:top w:val="nil"/>
                <w:left w:val="nil"/>
                <w:bottom w:val="nil"/>
                <w:right w:val="nil"/>
                <w:between w:val="nil"/>
              </w:pBdr>
              <w:spacing w:before="3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5.</w:t>
            </w:r>
          </w:p>
        </w:tc>
        <w:tc>
          <w:tcPr>
            <w:tcW w:w="7249" w:type="dxa"/>
          </w:tcPr>
          <w:p w:rsidR="009B6283" w:rsidRDefault="005B1CC1">
            <w:pPr>
              <w:pBdr>
                <w:top w:val="nil"/>
                <w:left w:val="nil"/>
                <w:bottom w:val="nil"/>
                <w:right w:val="nil"/>
                <w:between w:val="nil"/>
              </w:pBdr>
              <w:spacing w:before="3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Suradnja sa ravnateljicom i stručnim timom</w:t>
            </w:r>
          </w:p>
        </w:tc>
        <w:tc>
          <w:tcPr>
            <w:tcW w:w="1507" w:type="dxa"/>
          </w:tcPr>
          <w:p w:rsidR="009B6283" w:rsidRDefault="005B1CC1">
            <w:pPr>
              <w:pBdr>
                <w:top w:val="nil"/>
                <w:left w:val="nil"/>
                <w:bottom w:val="nil"/>
                <w:right w:val="nil"/>
                <w:between w:val="nil"/>
              </w:pBdr>
              <w:spacing w:before="2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25</w:t>
            </w: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5.1.</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provedbe izvođenja nastave</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5.2.</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Dogovori i konzultacije</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684"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5.3.</w:t>
            </w:r>
          </w:p>
        </w:tc>
        <w:tc>
          <w:tcPr>
            <w:tcW w:w="7249"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Planiranje i provođenje sjednica Učiteljskog vijeća, Razrednih vijeća Vijeća roditelja, Vijeća učenika i dr.</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5.4.</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Odgojno-obrazovna statistika Škole i izvješća</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5.5</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Sastanci sa ravnateljicom i stručnom službom</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lastRenderedPageBreak/>
              <w:t>5.6.</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realizacije Plana i programa rada Škole</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5.7.</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savjetodavni rad u radu nastavnika</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5"/>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5.8.</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u radu s učenicima, roditeljima</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3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6.</w:t>
            </w:r>
          </w:p>
        </w:tc>
        <w:tc>
          <w:tcPr>
            <w:tcW w:w="7249" w:type="dxa"/>
          </w:tcPr>
          <w:p w:rsidR="009B6283" w:rsidRDefault="005B1CC1">
            <w:pPr>
              <w:pBdr>
                <w:top w:val="nil"/>
                <w:left w:val="nil"/>
                <w:bottom w:val="nil"/>
                <w:right w:val="nil"/>
                <w:between w:val="nil"/>
              </w:pBdr>
              <w:spacing w:before="3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Rad s roditeljima</w:t>
            </w:r>
          </w:p>
        </w:tc>
        <w:tc>
          <w:tcPr>
            <w:tcW w:w="1507" w:type="dxa"/>
          </w:tcPr>
          <w:p w:rsidR="009B6283" w:rsidRDefault="005B1CC1">
            <w:pPr>
              <w:pBdr>
                <w:top w:val="nil"/>
                <w:left w:val="nil"/>
                <w:bottom w:val="nil"/>
                <w:right w:val="nil"/>
                <w:between w:val="nil"/>
              </w:pBdr>
              <w:spacing w:before="24" w:line="240" w:lineRule="auto"/>
              <w:ind w:left="0" w:right="5" w:hanging="2"/>
              <w:jc w:val="center"/>
              <w:rPr>
                <w:rFonts w:ascii="Arial Narrow" w:eastAsia="Arial Narrow" w:hAnsi="Arial Narrow" w:cs="Arial Narrow"/>
                <w:sz w:val="24"/>
                <w:szCs w:val="24"/>
              </w:rPr>
            </w:pPr>
            <w:r>
              <w:rPr>
                <w:rFonts w:ascii="Arial Narrow" w:eastAsia="Arial Narrow" w:hAnsi="Arial Narrow" w:cs="Arial Narrow"/>
                <w:sz w:val="24"/>
                <w:szCs w:val="24"/>
              </w:rPr>
              <w:t>8</w:t>
            </w:r>
          </w:p>
        </w:tc>
      </w:tr>
      <w:tr w:rsidR="009B6283">
        <w:trPr>
          <w:trHeight w:val="717"/>
        </w:trPr>
        <w:tc>
          <w:tcPr>
            <w:tcW w:w="684"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6.1.</w:t>
            </w:r>
          </w:p>
        </w:tc>
        <w:tc>
          <w:tcPr>
            <w:tcW w:w="7249"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Individualna, grupna savjetodavna pomoć roditeljima i stručno- pedagoški tretman</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6.2.</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Obrazovni instruktivni rad kroz predavanja i radionice</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684" w:type="dxa"/>
          </w:tcPr>
          <w:p w:rsidR="009B6283" w:rsidRDefault="005B1CC1">
            <w:pPr>
              <w:pBdr>
                <w:top w:val="nil"/>
                <w:left w:val="nil"/>
                <w:bottom w:val="nil"/>
                <w:right w:val="nil"/>
                <w:between w:val="nil"/>
              </w:pBdr>
              <w:spacing w:before="22"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6.3.</w:t>
            </w:r>
          </w:p>
        </w:tc>
        <w:tc>
          <w:tcPr>
            <w:tcW w:w="7249" w:type="dxa"/>
          </w:tcPr>
          <w:p w:rsidR="009B6283" w:rsidRDefault="005B1CC1">
            <w:pPr>
              <w:pBdr>
                <w:top w:val="nil"/>
                <w:left w:val="nil"/>
                <w:bottom w:val="nil"/>
                <w:right w:val="nil"/>
                <w:between w:val="nil"/>
              </w:pBdr>
              <w:spacing w:before="2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u pripremi i održavanje roditeljskih sastanaka</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6.4.</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Sudjelovanje u radu Vijeća roditelja</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684" w:type="dxa"/>
          </w:tcPr>
          <w:p w:rsidR="009B6283" w:rsidRDefault="005B1CC1">
            <w:pPr>
              <w:pBdr>
                <w:top w:val="nil"/>
                <w:left w:val="nil"/>
                <w:bottom w:val="nil"/>
                <w:right w:val="nil"/>
                <w:between w:val="nil"/>
              </w:pBdr>
              <w:spacing w:before="22"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6.5.</w:t>
            </w:r>
          </w:p>
        </w:tc>
        <w:tc>
          <w:tcPr>
            <w:tcW w:w="7249" w:type="dxa"/>
          </w:tcPr>
          <w:p w:rsidR="009B6283" w:rsidRDefault="005B1CC1">
            <w:pPr>
              <w:pBdr>
                <w:top w:val="nil"/>
                <w:left w:val="nil"/>
                <w:bottom w:val="nil"/>
                <w:right w:val="nil"/>
                <w:between w:val="nil"/>
              </w:pBdr>
              <w:spacing w:before="2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Uređivanje Kutka za roditelje na web stranici Škole</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6.6.</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Izrada biltena i dr.za roditelje</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187"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6.7.</w:t>
            </w:r>
          </w:p>
        </w:tc>
        <w:tc>
          <w:tcPr>
            <w:tcW w:w="7249" w:type="dxa"/>
          </w:tcPr>
          <w:p w:rsidR="009B6283" w:rsidRDefault="005B1CC1">
            <w:pPr>
              <w:pBdr>
                <w:top w:val="nil"/>
                <w:left w:val="nil"/>
                <w:bottom w:val="nil"/>
                <w:right w:val="nil"/>
                <w:between w:val="nil"/>
              </w:pBdr>
              <w:spacing w:before="22" w:line="288" w:lineRule="auto"/>
              <w:ind w:left="0" w:right="225" w:hanging="2"/>
              <w:rPr>
                <w:rFonts w:ascii="Arial Narrow" w:eastAsia="Arial Narrow" w:hAnsi="Arial Narrow" w:cs="Arial Narrow"/>
                <w:sz w:val="24"/>
                <w:szCs w:val="24"/>
              </w:rPr>
            </w:pPr>
            <w:r>
              <w:rPr>
                <w:rFonts w:ascii="Arial Narrow" w:eastAsia="Arial Narrow" w:hAnsi="Arial Narrow" w:cs="Arial Narrow"/>
                <w:sz w:val="24"/>
                <w:szCs w:val="24"/>
              </w:rPr>
              <w:t>Sudjelovanje u raznim humanitarnim akcijama s roditeljima na nivou razreda i Škole</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3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7.</w:t>
            </w:r>
          </w:p>
        </w:tc>
        <w:tc>
          <w:tcPr>
            <w:tcW w:w="7249" w:type="dxa"/>
          </w:tcPr>
          <w:p w:rsidR="009B6283" w:rsidRDefault="005B1CC1">
            <w:pPr>
              <w:pBdr>
                <w:top w:val="nil"/>
                <w:left w:val="nil"/>
                <w:bottom w:val="nil"/>
                <w:right w:val="nil"/>
                <w:between w:val="nil"/>
              </w:pBdr>
              <w:spacing w:before="3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Analiza I vrednovanje odgojno – obrazovnog rada</w:t>
            </w:r>
          </w:p>
        </w:tc>
        <w:tc>
          <w:tcPr>
            <w:tcW w:w="1507" w:type="dxa"/>
          </w:tcPr>
          <w:p w:rsidR="009B6283" w:rsidRDefault="005B1CC1">
            <w:pPr>
              <w:pBdr>
                <w:top w:val="nil"/>
                <w:left w:val="nil"/>
                <w:bottom w:val="nil"/>
                <w:right w:val="nil"/>
                <w:between w:val="nil"/>
              </w:pBdr>
              <w:spacing w:before="24" w:line="240" w:lineRule="auto"/>
              <w:ind w:left="0" w:right="5" w:hanging="2"/>
              <w:jc w:val="center"/>
              <w:rPr>
                <w:rFonts w:ascii="Arial Narrow" w:eastAsia="Arial Narrow" w:hAnsi="Arial Narrow" w:cs="Arial Narrow"/>
                <w:sz w:val="24"/>
                <w:szCs w:val="24"/>
              </w:rPr>
            </w:pPr>
            <w:r>
              <w:rPr>
                <w:rFonts w:ascii="Arial Narrow" w:eastAsia="Arial Narrow" w:hAnsi="Arial Narrow" w:cs="Arial Narrow"/>
                <w:sz w:val="24"/>
                <w:szCs w:val="24"/>
              </w:rPr>
              <w:t>5</w:t>
            </w:r>
          </w:p>
        </w:tc>
      </w:tr>
      <w:tr w:rsidR="009B6283">
        <w:trPr>
          <w:trHeight w:val="386"/>
        </w:trPr>
        <w:tc>
          <w:tcPr>
            <w:tcW w:w="684" w:type="dxa"/>
          </w:tcPr>
          <w:p w:rsidR="009B6283" w:rsidRDefault="005B1CC1">
            <w:pPr>
              <w:pBdr>
                <w:top w:val="nil"/>
                <w:left w:val="nil"/>
                <w:bottom w:val="nil"/>
                <w:right w:val="nil"/>
                <w:between w:val="nil"/>
              </w:pBdr>
              <w:spacing w:before="22"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7.1.</w:t>
            </w:r>
          </w:p>
        </w:tc>
        <w:tc>
          <w:tcPr>
            <w:tcW w:w="7249" w:type="dxa"/>
          </w:tcPr>
          <w:p w:rsidR="009B6283" w:rsidRDefault="005B1CC1">
            <w:pPr>
              <w:pBdr>
                <w:top w:val="nil"/>
                <w:left w:val="nil"/>
                <w:bottom w:val="nil"/>
                <w:right w:val="nil"/>
                <w:between w:val="nil"/>
              </w:pBdr>
              <w:spacing w:before="2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Prikupljanje i obrada podataka</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684" w:type="dxa"/>
          </w:tcPr>
          <w:p w:rsidR="009B6283" w:rsidRDefault="005B1CC1">
            <w:pPr>
              <w:pBdr>
                <w:top w:val="nil"/>
                <w:left w:val="nil"/>
                <w:bottom w:val="nil"/>
                <w:right w:val="nil"/>
                <w:between w:val="nil"/>
              </w:pBdr>
              <w:spacing w:before="190"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7.2..</w:t>
            </w:r>
          </w:p>
        </w:tc>
        <w:tc>
          <w:tcPr>
            <w:tcW w:w="7249" w:type="dxa"/>
          </w:tcPr>
          <w:p w:rsidR="009B6283" w:rsidRDefault="005B1CC1">
            <w:pPr>
              <w:pBdr>
                <w:top w:val="nil"/>
                <w:left w:val="nil"/>
                <w:bottom w:val="nil"/>
                <w:right w:val="nil"/>
                <w:between w:val="nil"/>
              </w:pBdr>
              <w:spacing w:before="24" w:line="288" w:lineRule="auto"/>
              <w:ind w:left="0" w:right="225" w:hanging="2"/>
              <w:rPr>
                <w:rFonts w:ascii="Arial Narrow" w:eastAsia="Arial Narrow" w:hAnsi="Arial Narrow" w:cs="Arial Narrow"/>
                <w:sz w:val="24"/>
                <w:szCs w:val="24"/>
              </w:rPr>
            </w:pPr>
            <w:r>
              <w:rPr>
                <w:rFonts w:ascii="Arial Narrow" w:eastAsia="Arial Narrow" w:hAnsi="Arial Narrow" w:cs="Arial Narrow"/>
                <w:sz w:val="24"/>
                <w:szCs w:val="24"/>
              </w:rPr>
              <w:t>Analiza odgojno – obrazovnog rada i prijedlog mjera za poboljšanje</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bl>
    <w:p w:rsidR="009B6283" w:rsidRDefault="009B6283">
      <w:pPr>
        <w:ind w:left="0" w:hanging="2"/>
        <w:rPr>
          <w:rFonts w:ascii="Arial Narrow" w:eastAsia="Arial Narrow" w:hAnsi="Arial Narrow" w:cs="Arial Narrow"/>
          <w:sz w:val="24"/>
          <w:szCs w:val="24"/>
        </w:rPr>
        <w:sectPr w:rsidR="009B6283">
          <w:type w:val="continuous"/>
          <w:pgSz w:w="11910" w:h="16840"/>
          <w:pgMar w:top="1100" w:right="860" w:bottom="1440"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bl>
      <w:tblPr>
        <w:tblStyle w:val="affffffffffffffffffffffffffff7"/>
        <w:tblW w:w="9440" w:type="dxa"/>
        <w:tblInd w:w="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7249"/>
        <w:gridCol w:w="1507"/>
      </w:tblGrid>
      <w:tr w:rsidR="009B6283">
        <w:trPr>
          <w:trHeight w:val="720"/>
        </w:trPr>
        <w:tc>
          <w:tcPr>
            <w:tcW w:w="684"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7.3.</w:t>
            </w:r>
          </w:p>
        </w:tc>
        <w:tc>
          <w:tcPr>
            <w:tcW w:w="7249"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Izrada izvješća, statističkih, tabelarnih i grafičkih prikaza o odg. – </w:t>
            </w:r>
            <w:r>
              <w:rPr>
                <w:rFonts w:ascii="Arial Narrow" w:eastAsia="Arial Narrow" w:hAnsi="Arial Narrow" w:cs="Arial Narrow"/>
                <w:sz w:val="24"/>
                <w:szCs w:val="24"/>
              </w:rPr>
              <w:t>obr.postignućima</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5"/>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7.4.</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Analiza obrazovnog statusa učenika</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7.5.</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Analiza odgojne situacije u odjelima</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7.6.</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realizacije rada razrednika</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7.7.</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Prezentiranje rezultata</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7.8.</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Sudjelovanje u projektima koje provodi NCVVO - geografija, 8. raz</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3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8.</w:t>
            </w:r>
          </w:p>
        </w:tc>
        <w:tc>
          <w:tcPr>
            <w:tcW w:w="7249" w:type="dxa"/>
          </w:tcPr>
          <w:p w:rsidR="009B6283" w:rsidRDefault="005B1CC1">
            <w:pPr>
              <w:pBdr>
                <w:top w:val="nil"/>
                <w:left w:val="nil"/>
                <w:bottom w:val="nil"/>
                <w:right w:val="nil"/>
                <w:between w:val="nil"/>
              </w:pBdr>
              <w:spacing w:before="3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Stručno usavršavanje</w:t>
            </w:r>
          </w:p>
        </w:tc>
        <w:tc>
          <w:tcPr>
            <w:tcW w:w="1507" w:type="dxa"/>
          </w:tcPr>
          <w:p w:rsidR="009B6283" w:rsidRDefault="005B1CC1">
            <w:pPr>
              <w:pBdr>
                <w:top w:val="nil"/>
                <w:left w:val="nil"/>
                <w:bottom w:val="nil"/>
                <w:right w:val="nil"/>
                <w:between w:val="nil"/>
              </w:pBdr>
              <w:spacing w:before="24" w:line="240" w:lineRule="auto"/>
              <w:ind w:left="0" w:right="5" w:hanging="2"/>
              <w:jc w:val="center"/>
              <w:rPr>
                <w:rFonts w:ascii="Arial Narrow" w:eastAsia="Arial Narrow" w:hAnsi="Arial Narrow" w:cs="Arial Narrow"/>
                <w:sz w:val="24"/>
                <w:szCs w:val="24"/>
              </w:rPr>
            </w:pPr>
            <w:r>
              <w:rPr>
                <w:rFonts w:ascii="Arial Narrow" w:eastAsia="Arial Narrow" w:hAnsi="Arial Narrow" w:cs="Arial Narrow"/>
                <w:sz w:val="24"/>
                <w:szCs w:val="24"/>
              </w:rPr>
              <w:t>5</w:t>
            </w:r>
          </w:p>
        </w:tc>
      </w:tr>
      <w:tr w:rsidR="009B6283">
        <w:trPr>
          <w:trHeight w:val="385"/>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8.1.</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Stručno usavršavanje nastavnika</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8.2.</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Individualna pomoć i savjetodavni rad s nastavnicima</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684" w:type="dxa"/>
          </w:tcPr>
          <w:p w:rsidR="009B6283" w:rsidRDefault="005B1CC1">
            <w:pPr>
              <w:pBdr>
                <w:top w:val="nil"/>
                <w:left w:val="nil"/>
                <w:bottom w:val="nil"/>
                <w:right w:val="nil"/>
                <w:between w:val="nil"/>
              </w:pBdr>
              <w:spacing w:before="2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8.3.</w:t>
            </w:r>
          </w:p>
        </w:tc>
        <w:tc>
          <w:tcPr>
            <w:tcW w:w="7249" w:type="dxa"/>
          </w:tcPr>
          <w:p w:rsidR="009B6283" w:rsidRDefault="005B1CC1">
            <w:pPr>
              <w:pBdr>
                <w:top w:val="nil"/>
                <w:left w:val="nil"/>
                <w:bottom w:val="nil"/>
                <w:right w:val="nil"/>
                <w:between w:val="nil"/>
              </w:pBdr>
              <w:spacing w:before="2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Održavanje predavanja i dr. za nastavnike</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8.4.</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i savjetodavni rad s novim nastavnicima</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5"/>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8.5.</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Individualno stručno usavršavanje pedagoga</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8.6.</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Čitanje i proučavanje stručne literature</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8.7.</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Stručno usavršavanje u školi, na RV, UV</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8.8.</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Sudjelovanje u radu ostalih stručnih aktiva, skupova, tribina</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1048"/>
        </w:trPr>
        <w:tc>
          <w:tcPr>
            <w:tcW w:w="684" w:type="dxa"/>
          </w:tcPr>
          <w:p w:rsidR="009B6283" w:rsidRDefault="009B6283">
            <w:pPr>
              <w:pBdr>
                <w:top w:val="nil"/>
                <w:left w:val="nil"/>
                <w:bottom w:val="nil"/>
                <w:right w:val="nil"/>
                <w:between w:val="nil"/>
              </w:pBdr>
              <w:spacing w:before="79"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8.9.</w:t>
            </w:r>
          </w:p>
        </w:tc>
        <w:tc>
          <w:tcPr>
            <w:tcW w:w="7249" w:type="dxa"/>
          </w:tcPr>
          <w:p w:rsidR="009B6283" w:rsidRDefault="005B1CC1">
            <w:pPr>
              <w:pBdr>
                <w:top w:val="nil"/>
                <w:left w:val="nil"/>
                <w:bottom w:val="nil"/>
                <w:right w:val="nil"/>
                <w:between w:val="nil"/>
              </w:pBdr>
              <w:spacing w:before="24" w:line="288" w:lineRule="auto"/>
              <w:ind w:left="0" w:right="225" w:hanging="2"/>
              <w:rPr>
                <w:rFonts w:ascii="Arial Narrow" w:eastAsia="Arial Narrow" w:hAnsi="Arial Narrow" w:cs="Arial Narrow"/>
                <w:sz w:val="24"/>
                <w:szCs w:val="24"/>
              </w:rPr>
            </w:pPr>
            <w:r>
              <w:rPr>
                <w:rFonts w:ascii="Arial Narrow" w:eastAsia="Arial Narrow" w:hAnsi="Arial Narrow" w:cs="Arial Narrow"/>
                <w:sz w:val="24"/>
                <w:szCs w:val="24"/>
              </w:rPr>
              <w:t>Prisustvovanje i aktivno sudjelovanje na stručnim aktivima pedagoga u organizaciji ŽSV, AZOO, MZOS, Škola pedagoga i dr.</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3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9.</w:t>
            </w:r>
          </w:p>
        </w:tc>
        <w:tc>
          <w:tcPr>
            <w:tcW w:w="7249" w:type="dxa"/>
          </w:tcPr>
          <w:p w:rsidR="009B6283" w:rsidRDefault="005B1CC1">
            <w:pPr>
              <w:pBdr>
                <w:top w:val="nil"/>
                <w:left w:val="nil"/>
                <w:bottom w:val="nil"/>
                <w:right w:val="nil"/>
                <w:between w:val="nil"/>
              </w:pBdr>
              <w:spacing w:before="3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Suradnja sa institucijama izvan Škole</w:t>
            </w:r>
          </w:p>
        </w:tc>
        <w:tc>
          <w:tcPr>
            <w:tcW w:w="1507" w:type="dxa"/>
          </w:tcPr>
          <w:p w:rsidR="009B6283" w:rsidRDefault="005B1CC1">
            <w:pPr>
              <w:pBdr>
                <w:top w:val="nil"/>
                <w:left w:val="nil"/>
                <w:bottom w:val="nil"/>
                <w:right w:val="nil"/>
                <w:between w:val="nil"/>
              </w:pBdr>
              <w:spacing w:before="24" w:line="240" w:lineRule="auto"/>
              <w:ind w:left="0" w:right="5" w:hanging="2"/>
              <w:jc w:val="center"/>
              <w:rPr>
                <w:rFonts w:ascii="Arial Narrow" w:eastAsia="Arial Narrow" w:hAnsi="Arial Narrow" w:cs="Arial Narrow"/>
                <w:sz w:val="24"/>
                <w:szCs w:val="24"/>
              </w:rPr>
            </w:pPr>
            <w:r>
              <w:rPr>
                <w:rFonts w:ascii="Arial Narrow" w:eastAsia="Arial Narrow" w:hAnsi="Arial Narrow" w:cs="Arial Narrow"/>
                <w:sz w:val="24"/>
                <w:szCs w:val="24"/>
              </w:rPr>
              <w:t>5</w:t>
            </w:r>
          </w:p>
        </w:tc>
      </w:tr>
      <w:tr w:rsidR="009B6283">
        <w:trPr>
          <w:trHeight w:val="386"/>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9.1.</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sa dječjim vrtićem „Zrno „ i dr. predškolskim ustanovama</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9.2.</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sa drugim osnovnim školama</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9.3.</w:t>
            </w:r>
          </w:p>
        </w:tc>
        <w:tc>
          <w:tcPr>
            <w:tcW w:w="7249"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sa srednjoškolskim ustanovama, Zavodom za zapošljavanje</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684"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9.4.</w:t>
            </w:r>
          </w:p>
        </w:tc>
        <w:tc>
          <w:tcPr>
            <w:tcW w:w="7249"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sa Agencijom za obrazovanje, MZOS, Gradskim uredom za obrazovanje i dr.</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1048"/>
        </w:trPr>
        <w:tc>
          <w:tcPr>
            <w:tcW w:w="684" w:type="dxa"/>
          </w:tcPr>
          <w:p w:rsidR="009B6283" w:rsidRDefault="009B6283">
            <w:pPr>
              <w:pBdr>
                <w:top w:val="nil"/>
                <w:left w:val="nil"/>
                <w:bottom w:val="nil"/>
                <w:right w:val="nil"/>
                <w:between w:val="nil"/>
              </w:pBdr>
              <w:spacing w:before="77"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9.5.</w:t>
            </w:r>
          </w:p>
        </w:tc>
        <w:tc>
          <w:tcPr>
            <w:tcW w:w="7249" w:type="dxa"/>
          </w:tcPr>
          <w:p w:rsidR="009B6283" w:rsidRDefault="005B1CC1">
            <w:pPr>
              <w:pBdr>
                <w:top w:val="nil"/>
                <w:left w:val="nil"/>
                <w:bottom w:val="nil"/>
                <w:right w:val="nil"/>
                <w:between w:val="nil"/>
              </w:pBdr>
              <w:spacing w:before="22" w:line="288" w:lineRule="auto"/>
              <w:ind w:left="0" w:right="225" w:hanging="2"/>
              <w:rPr>
                <w:rFonts w:ascii="Arial Narrow" w:eastAsia="Arial Narrow" w:hAnsi="Arial Narrow" w:cs="Arial Narrow"/>
                <w:sz w:val="24"/>
                <w:szCs w:val="24"/>
              </w:rPr>
            </w:pPr>
            <w:r>
              <w:rPr>
                <w:rFonts w:ascii="Arial Narrow" w:eastAsia="Arial Narrow" w:hAnsi="Arial Narrow" w:cs="Arial Narrow"/>
                <w:sz w:val="24"/>
                <w:szCs w:val="24"/>
              </w:rPr>
              <w:t>Sudjelovanje u ostvarivanju brige za zdravstvenu i socijalnu zaštitu, suradnja za Zavodom za javno zdravstvo, Domom zdravlja Pešćenica i dr.</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9.6.</w:t>
            </w:r>
          </w:p>
        </w:tc>
        <w:tc>
          <w:tcPr>
            <w:tcW w:w="7249" w:type="dxa"/>
          </w:tcPr>
          <w:p w:rsidR="009B6283" w:rsidRDefault="005B1CC1">
            <w:pPr>
              <w:pBdr>
                <w:top w:val="nil"/>
                <w:left w:val="nil"/>
                <w:bottom w:val="nil"/>
                <w:right w:val="nil"/>
                <w:between w:val="nil"/>
              </w:pBdr>
              <w:spacing w:before="2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sa kulturnim ustanovama: kazališta, muzeji i dr.</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684" w:type="dxa"/>
          </w:tcPr>
          <w:p w:rsidR="009B6283" w:rsidRDefault="005B1CC1">
            <w:pPr>
              <w:pBdr>
                <w:top w:val="nil"/>
                <w:left w:val="nil"/>
                <w:bottom w:val="nil"/>
                <w:right w:val="nil"/>
                <w:between w:val="nil"/>
              </w:pBdr>
              <w:spacing w:before="22"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9.7.</w:t>
            </w:r>
          </w:p>
        </w:tc>
        <w:tc>
          <w:tcPr>
            <w:tcW w:w="7249" w:type="dxa"/>
          </w:tcPr>
          <w:p w:rsidR="009B6283" w:rsidRDefault="005B1CC1">
            <w:pPr>
              <w:pBdr>
                <w:top w:val="nil"/>
                <w:left w:val="nil"/>
                <w:bottom w:val="nil"/>
                <w:right w:val="nil"/>
                <w:between w:val="nil"/>
              </w:pBdr>
              <w:spacing w:before="2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sa Župnim uredom</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3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10.</w:t>
            </w:r>
          </w:p>
        </w:tc>
        <w:tc>
          <w:tcPr>
            <w:tcW w:w="7249" w:type="dxa"/>
          </w:tcPr>
          <w:p w:rsidR="009B6283" w:rsidRDefault="005B1CC1">
            <w:pPr>
              <w:pBdr>
                <w:top w:val="nil"/>
                <w:left w:val="nil"/>
                <w:bottom w:val="nil"/>
                <w:right w:val="nil"/>
                <w:between w:val="nil"/>
              </w:pBdr>
              <w:spacing w:before="3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Vođenje dokumentacije</w:t>
            </w:r>
          </w:p>
        </w:tc>
        <w:tc>
          <w:tcPr>
            <w:tcW w:w="1507" w:type="dxa"/>
          </w:tcPr>
          <w:p w:rsidR="009B6283" w:rsidRDefault="005B1CC1">
            <w:pPr>
              <w:pBdr>
                <w:top w:val="nil"/>
                <w:left w:val="nil"/>
                <w:bottom w:val="nil"/>
                <w:right w:val="nil"/>
                <w:between w:val="nil"/>
              </w:pBdr>
              <w:spacing w:before="2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15</w:t>
            </w:r>
          </w:p>
        </w:tc>
      </w:tr>
      <w:tr w:rsidR="009B6283">
        <w:trPr>
          <w:trHeight w:val="717"/>
        </w:trPr>
        <w:tc>
          <w:tcPr>
            <w:tcW w:w="684" w:type="dxa"/>
          </w:tcPr>
          <w:p w:rsidR="009B6283" w:rsidRDefault="005B1CC1">
            <w:pPr>
              <w:pBdr>
                <w:top w:val="nil"/>
                <w:left w:val="nil"/>
                <w:bottom w:val="nil"/>
                <w:right w:val="nil"/>
                <w:between w:val="nil"/>
              </w:pBdr>
              <w:spacing w:before="22"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10.1</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187"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Vođenje dokumentacije o vlastitom radu</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10.2</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Vođenje dokumentacije o radu Škole</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5"/>
        </w:trPr>
        <w:tc>
          <w:tcPr>
            <w:tcW w:w="684" w:type="dxa"/>
          </w:tcPr>
          <w:p w:rsidR="009B6283" w:rsidRDefault="005B1CC1">
            <w:pPr>
              <w:pBdr>
                <w:top w:val="nil"/>
                <w:left w:val="nil"/>
                <w:bottom w:val="nil"/>
                <w:right w:val="nil"/>
                <w:between w:val="nil"/>
              </w:pBdr>
              <w:spacing w:before="22"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10.3</w:t>
            </w:r>
          </w:p>
        </w:tc>
        <w:tc>
          <w:tcPr>
            <w:tcW w:w="7249" w:type="dxa"/>
          </w:tcPr>
          <w:p w:rsidR="009B6283" w:rsidRDefault="005B1CC1">
            <w:pPr>
              <w:pBdr>
                <w:top w:val="nil"/>
                <w:left w:val="nil"/>
                <w:bottom w:val="nil"/>
                <w:right w:val="nil"/>
                <w:between w:val="nil"/>
              </w:pBdr>
              <w:spacing w:before="2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Vođenje učeničke dokumentacije</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bl>
    <w:p w:rsidR="009B6283" w:rsidRDefault="009B6283">
      <w:pPr>
        <w:ind w:left="0" w:hanging="2"/>
        <w:rPr>
          <w:rFonts w:ascii="Arial Narrow" w:eastAsia="Arial Narrow" w:hAnsi="Arial Narrow" w:cs="Arial Narrow"/>
          <w:sz w:val="24"/>
          <w:szCs w:val="24"/>
        </w:rPr>
        <w:sectPr w:rsidR="009B6283">
          <w:type w:val="continuous"/>
          <w:pgSz w:w="11910" w:h="16840"/>
          <w:pgMar w:top="1100" w:right="860" w:bottom="1460"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bl>
      <w:tblPr>
        <w:tblStyle w:val="affffffffffffffffffffffffffff8"/>
        <w:tblW w:w="9440" w:type="dxa"/>
        <w:tblInd w:w="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7249"/>
        <w:gridCol w:w="1507"/>
      </w:tblGrid>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10.4</w:t>
            </w:r>
          </w:p>
          <w:p w:rsidR="009B6283" w:rsidRDefault="005B1CC1">
            <w:pPr>
              <w:pBdr>
                <w:top w:val="nil"/>
                <w:left w:val="nil"/>
                <w:bottom w:val="nil"/>
                <w:right w:val="nil"/>
                <w:between w:val="nil"/>
              </w:pBdr>
              <w:spacing w:before="56"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Rad na E – matici škole</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10.5</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i rad na E - dnevniku</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684" w:type="dxa"/>
          </w:tcPr>
          <w:p w:rsidR="009B6283" w:rsidRDefault="005B1CC1">
            <w:pPr>
              <w:pBdr>
                <w:top w:val="nil"/>
                <w:left w:val="nil"/>
                <w:bottom w:val="nil"/>
                <w:right w:val="nil"/>
                <w:between w:val="nil"/>
              </w:pBdr>
              <w:spacing w:before="3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11.</w:t>
            </w:r>
          </w:p>
        </w:tc>
        <w:tc>
          <w:tcPr>
            <w:tcW w:w="7249" w:type="dxa"/>
          </w:tcPr>
          <w:p w:rsidR="009B6283" w:rsidRDefault="005B1CC1">
            <w:pPr>
              <w:pBdr>
                <w:top w:val="nil"/>
                <w:left w:val="nil"/>
                <w:bottom w:val="nil"/>
                <w:right w:val="nil"/>
                <w:between w:val="nil"/>
              </w:pBdr>
              <w:spacing w:before="3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Ostali poslovi</w:t>
            </w:r>
          </w:p>
        </w:tc>
        <w:tc>
          <w:tcPr>
            <w:tcW w:w="1507" w:type="dxa"/>
          </w:tcPr>
          <w:p w:rsidR="009B6283" w:rsidRDefault="005B1CC1">
            <w:pPr>
              <w:pBdr>
                <w:top w:val="nil"/>
                <w:left w:val="nil"/>
                <w:bottom w:val="nil"/>
                <w:right w:val="nil"/>
                <w:between w:val="nil"/>
              </w:pBdr>
              <w:spacing w:before="2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25</w:t>
            </w:r>
          </w:p>
        </w:tc>
      </w:tr>
      <w:tr w:rsidR="009B6283">
        <w:trPr>
          <w:trHeight w:val="719"/>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11.1</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Samovrednovanje</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11.2</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Organizacija i zamjena za odsutne učitelje</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20"/>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11.3</w:t>
            </w:r>
          </w:p>
          <w:p w:rsidR="009B6283" w:rsidRDefault="005B1CC1">
            <w:pPr>
              <w:pBdr>
                <w:top w:val="nil"/>
                <w:left w:val="nil"/>
                <w:bottom w:val="nil"/>
                <w:right w:val="nil"/>
                <w:between w:val="nil"/>
              </w:pBdr>
              <w:spacing w:before="56"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Pisanje dopisa, obavijesti</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11.4</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Nepredviđeni poslovi</w:t>
            </w:r>
          </w:p>
        </w:tc>
        <w:tc>
          <w:tcPr>
            <w:tcW w:w="15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bl>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0"/>
          <w:szCs w:val="20"/>
        </w:rPr>
      </w:pPr>
    </w:p>
    <w:p w:rsidR="009B6283" w:rsidRDefault="009B6283">
      <w:pPr>
        <w:pBdr>
          <w:top w:val="nil"/>
          <w:left w:val="nil"/>
          <w:bottom w:val="nil"/>
          <w:right w:val="nil"/>
          <w:between w:val="nil"/>
        </w:pBdr>
        <w:spacing w:before="108" w:after="1" w:line="240" w:lineRule="auto"/>
        <w:ind w:left="0" w:hanging="2"/>
        <w:rPr>
          <w:rFonts w:ascii="Arial Narrow" w:eastAsia="Arial Narrow" w:hAnsi="Arial Narrow" w:cs="Arial Narrow"/>
          <w:sz w:val="20"/>
          <w:szCs w:val="20"/>
        </w:rPr>
      </w:pPr>
    </w:p>
    <w:tbl>
      <w:tblPr>
        <w:tblStyle w:val="affffffffffffffffffffffffffff9"/>
        <w:tblW w:w="9418" w:type="dxa"/>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7249"/>
        <w:gridCol w:w="1485"/>
      </w:tblGrid>
      <w:tr w:rsidR="009B6283">
        <w:trPr>
          <w:trHeight w:val="616"/>
        </w:trPr>
        <w:tc>
          <w:tcPr>
            <w:tcW w:w="684"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c>
          <w:tcPr>
            <w:tcW w:w="7249" w:type="dxa"/>
          </w:tcPr>
          <w:p w:rsidR="009B6283" w:rsidRDefault="005B1CC1">
            <w:pPr>
              <w:pBdr>
                <w:top w:val="nil"/>
                <w:left w:val="nil"/>
                <w:bottom w:val="nil"/>
                <w:right w:val="nil"/>
                <w:between w:val="nil"/>
              </w:pBdr>
              <w:spacing w:before="146"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PROSINAC 2024.</w:t>
            </w:r>
          </w:p>
        </w:tc>
        <w:tc>
          <w:tcPr>
            <w:tcW w:w="1485" w:type="dxa"/>
          </w:tcPr>
          <w:p w:rsidR="009B6283" w:rsidRDefault="005B1CC1">
            <w:pPr>
              <w:pBdr>
                <w:top w:val="nil"/>
                <w:left w:val="nil"/>
                <w:bottom w:val="nil"/>
                <w:right w:val="nil"/>
                <w:between w:val="nil"/>
              </w:pBdr>
              <w:spacing w:before="31"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b/>
                <w:sz w:val="24"/>
                <w:szCs w:val="24"/>
              </w:rPr>
              <w:t>152 sati</w:t>
            </w:r>
          </w:p>
        </w:tc>
      </w:tr>
      <w:tr w:rsidR="009B6283">
        <w:trPr>
          <w:trHeight w:val="796"/>
        </w:trPr>
        <w:tc>
          <w:tcPr>
            <w:tcW w:w="684"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c>
          <w:tcPr>
            <w:tcW w:w="7249" w:type="dxa"/>
          </w:tcPr>
          <w:p w:rsidR="009B6283" w:rsidRDefault="005B1CC1">
            <w:pPr>
              <w:pBdr>
                <w:top w:val="nil"/>
                <w:left w:val="nil"/>
                <w:bottom w:val="nil"/>
                <w:right w:val="nil"/>
                <w:between w:val="nil"/>
              </w:pBdr>
              <w:spacing w:before="230"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PODRUČJE RADA</w:t>
            </w:r>
          </w:p>
        </w:tc>
        <w:tc>
          <w:tcPr>
            <w:tcW w:w="1485" w:type="dxa"/>
          </w:tcPr>
          <w:p w:rsidR="009B6283" w:rsidRDefault="005B1CC1">
            <w:pPr>
              <w:pBdr>
                <w:top w:val="nil"/>
                <w:left w:val="nil"/>
                <w:bottom w:val="nil"/>
                <w:right w:val="nil"/>
                <w:between w:val="nil"/>
              </w:pBdr>
              <w:spacing w:before="65" w:line="288"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Planirano sati</w:t>
            </w:r>
          </w:p>
        </w:tc>
      </w:tr>
      <w:tr w:rsidR="009B6283">
        <w:trPr>
          <w:trHeight w:val="385"/>
        </w:trPr>
        <w:tc>
          <w:tcPr>
            <w:tcW w:w="684" w:type="dxa"/>
          </w:tcPr>
          <w:p w:rsidR="009B6283" w:rsidRDefault="005B1CC1">
            <w:pPr>
              <w:pBdr>
                <w:top w:val="nil"/>
                <w:left w:val="nil"/>
                <w:bottom w:val="nil"/>
                <w:right w:val="nil"/>
                <w:between w:val="nil"/>
              </w:pBdr>
              <w:spacing w:before="29"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1.</w:t>
            </w:r>
          </w:p>
        </w:tc>
        <w:tc>
          <w:tcPr>
            <w:tcW w:w="7249" w:type="dxa"/>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Poslovi pripreme za ostvarenje školskog programa</w:t>
            </w:r>
          </w:p>
        </w:tc>
        <w:tc>
          <w:tcPr>
            <w:tcW w:w="1485" w:type="dxa"/>
          </w:tcPr>
          <w:p w:rsidR="009B6283" w:rsidRDefault="005B1CC1">
            <w:pPr>
              <w:pBdr>
                <w:top w:val="nil"/>
                <w:left w:val="nil"/>
                <w:bottom w:val="nil"/>
                <w:right w:val="nil"/>
                <w:between w:val="nil"/>
              </w:pBdr>
              <w:spacing w:before="22"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10</w:t>
            </w: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1.1.</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Plan i program neposrednog rada s učenicima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684" w:type="dxa"/>
          </w:tcPr>
          <w:p w:rsidR="009B6283" w:rsidRDefault="005B1CC1">
            <w:pPr>
              <w:pBdr>
                <w:top w:val="nil"/>
                <w:left w:val="nil"/>
                <w:bottom w:val="nil"/>
                <w:right w:val="nil"/>
                <w:between w:val="nil"/>
              </w:pBdr>
              <w:spacing w:before="22"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1.2</w:t>
            </w:r>
          </w:p>
        </w:tc>
        <w:tc>
          <w:tcPr>
            <w:tcW w:w="7249" w:type="dxa"/>
          </w:tcPr>
          <w:p w:rsidR="009B6283" w:rsidRDefault="005B1CC1">
            <w:pPr>
              <w:pBdr>
                <w:top w:val="nil"/>
                <w:left w:val="nil"/>
                <w:bottom w:val="nil"/>
                <w:right w:val="nil"/>
                <w:between w:val="nil"/>
              </w:pBdr>
              <w:spacing w:before="2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Planiranje praćenja napredovanja učenika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5"/>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1.3.</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Ostvarenje uvjeta za realizaciju školskog programa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684"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1.4.</w:t>
            </w:r>
          </w:p>
        </w:tc>
        <w:tc>
          <w:tcPr>
            <w:tcW w:w="7249"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pedagogizacije</w:t>
            </w:r>
            <w:r>
              <w:rPr>
                <w:rFonts w:ascii="Arial Narrow" w:eastAsia="Arial Narrow" w:hAnsi="Arial Narrow" w:cs="Arial Narrow"/>
                <w:sz w:val="24"/>
                <w:szCs w:val="24"/>
              </w:rPr>
              <w:t xml:space="preserve"> prostora za odgojno – obr. okruženje u školi</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1.5.</w:t>
            </w:r>
          </w:p>
        </w:tc>
        <w:tc>
          <w:tcPr>
            <w:tcW w:w="7249" w:type="dxa"/>
          </w:tcPr>
          <w:p w:rsidR="009B6283" w:rsidRDefault="005B1CC1">
            <w:pPr>
              <w:pBdr>
                <w:top w:val="nil"/>
                <w:left w:val="nil"/>
                <w:bottom w:val="nil"/>
                <w:right w:val="nil"/>
                <w:between w:val="nil"/>
              </w:pBdr>
              <w:spacing w:before="24" w:line="288" w:lineRule="auto"/>
              <w:ind w:left="0" w:right="225" w:hanging="2"/>
              <w:rPr>
                <w:rFonts w:ascii="Arial Narrow" w:eastAsia="Arial Narrow" w:hAnsi="Arial Narrow" w:cs="Arial Narrow"/>
                <w:sz w:val="24"/>
                <w:szCs w:val="24"/>
              </w:rPr>
            </w:pPr>
            <w:r>
              <w:rPr>
                <w:rFonts w:ascii="Arial Narrow" w:eastAsia="Arial Narrow" w:hAnsi="Arial Narrow" w:cs="Arial Narrow"/>
                <w:sz w:val="24"/>
                <w:szCs w:val="24"/>
              </w:rPr>
              <w:t>Sudjelovanje i praćenje estetskog i ekološkog uređenja prostora za nastavu</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3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2.</w:t>
            </w:r>
          </w:p>
        </w:tc>
        <w:tc>
          <w:tcPr>
            <w:tcW w:w="7249" w:type="dxa"/>
          </w:tcPr>
          <w:p w:rsidR="009B6283" w:rsidRDefault="005B1CC1">
            <w:pPr>
              <w:pBdr>
                <w:top w:val="nil"/>
                <w:left w:val="nil"/>
                <w:bottom w:val="nil"/>
                <w:right w:val="nil"/>
                <w:between w:val="nil"/>
              </w:pBdr>
              <w:spacing w:before="3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Neposredno sudjelovanje u odgojno-obrazovnom procesu</w:t>
            </w:r>
          </w:p>
        </w:tc>
        <w:tc>
          <w:tcPr>
            <w:tcW w:w="1485" w:type="dxa"/>
          </w:tcPr>
          <w:p w:rsidR="009B6283" w:rsidRDefault="005B1CC1">
            <w:pPr>
              <w:pBdr>
                <w:top w:val="nil"/>
                <w:left w:val="nil"/>
                <w:bottom w:val="nil"/>
                <w:right w:val="nil"/>
                <w:between w:val="nil"/>
              </w:pBdr>
              <w:spacing w:before="2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25</w:t>
            </w:r>
          </w:p>
        </w:tc>
      </w:tr>
      <w:tr w:rsidR="009B6283">
        <w:trPr>
          <w:trHeight w:val="386"/>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2.1</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rada u E dnevniku</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2.2.</w:t>
            </w:r>
          </w:p>
        </w:tc>
        <w:tc>
          <w:tcPr>
            <w:tcW w:w="7249" w:type="dxa"/>
          </w:tcPr>
          <w:p w:rsidR="009B6283" w:rsidRDefault="005B1CC1">
            <w:pPr>
              <w:pBdr>
                <w:top w:val="nil"/>
                <w:left w:val="nil"/>
                <w:bottom w:val="nil"/>
                <w:right w:val="nil"/>
                <w:between w:val="nil"/>
              </w:pBdr>
              <w:spacing w:before="2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Uvođenje novih programa i inovacija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2.3.</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Sudjelovanje u realizaciji projekta Eko škola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2.4.</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kvalitete izvođenja nastavnog procesa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190"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2.5</w:t>
            </w:r>
          </w:p>
        </w:tc>
        <w:tc>
          <w:tcPr>
            <w:tcW w:w="7249"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Organiz. i praćenje redovne, dodatne, dopunske nastave, izvannastavnih aktivnosti i projekata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2.6.</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Realizacija školskog preventivnog programa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2.7.</w:t>
            </w:r>
          </w:p>
        </w:tc>
        <w:tc>
          <w:tcPr>
            <w:tcW w:w="7249"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Sudjelovanje u realizaciji programa kulturnog, javnog i humanitarnog djelovanja škole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bl>
    <w:p w:rsidR="009B6283" w:rsidRDefault="009B6283">
      <w:pPr>
        <w:ind w:left="0" w:hanging="2"/>
        <w:rPr>
          <w:rFonts w:ascii="Arial Narrow" w:eastAsia="Arial Narrow" w:hAnsi="Arial Narrow" w:cs="Arial Narrow"/>
          <w:sz w:val="24"/>
          <w:szCs w:val="24"/>
        </w:rPr>
        <w:sectPr w:rsidR="009B6283">
          <w:type w:val="continuous"/>
          <w:pgSz w:w="11910" w:h="16840"/>
          <w:pgMar w:top="1100" w:right="860" w:bottom="1460"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bl>
      <w:tblPr>
        <w:tblStyle w:val="affffffffffffffffffffffffffffa"/>
        <w:tblW w:w="9418" w:type="dxa"/>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7249"/>
        <w:gridCol w:w="1485"/>
      </w:tblGrid>
      <w:tr w:rsidR="009B6283">
        <w:trPr>
          <w:trHeight w:val="720"/>
        </w:trPr>
        <w:tc>
          <w:tcPr>
            <w:tcW w:w="684"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2.8.</w:t>
            </w:r>
          </w:p>
        </w:tc>
        <w:tc>
          <w:tcPr>
            <w:tcW w:w="7249" w:type="dxa"/>
          </w:tcPr>
          <w:p w:rsidR="009B6283" w:rsidRDefault="005B1CC1">
            <w:pPr>
              <w:pBdr>
                <w:top w:val="nil"/>
                <w:left w:val="nil"/>
                <w:bottom w:val="nil"/>
                <w:right w:val="nil"/>
                <w:between w:val="nil"/>
              </w:pBdr>
              <w:spacing w:before="24" w:line="288" w:lineRule="auto"/>
              <w:ind w:left="0" w:right="225" w:hanging="2"/>
              <w:rPr>
                <w:rFonts w:ascii="Arial Narrow" w:eastAsia="Arial Narrow" w:hAnsi="Arial Narrow" w:cs="Arial Narrow"/>
                <w:sz w:val="24"/>
                <w:szCs w:val="24"/>
              </w:rPr>
            </w:pPr>
            <w:r>
              <w:rPr>
                <w:rFonts w:ascii="Arial Narrow" w:eastAsia="Arial Narrow" w:hAnsi="Arial Narrow" w:cs="Arial Narrow"/>
                <w:sz w:val="24"/>
                <w:szCs w:val="24"/>
              </w:rPr>
              <w:t>Suradnja s vanjskim institucijama – Crveni križ, CZSS, HZZ, MUP, razne udruge, bazen Utrine, Škole stranih jezika i dr</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1048"/>
        </w:trPr>
        <w:tc>
          <w:tcPr>
            <w:tcW w:w="684" w:type="dxa"/>
          </w:tcPr>
          <w:p w:rsidR="009B6283" w:rsidRDefault="009B6283">
            <w:pPr>
              <w:pBdr>
                <w:top w:val="nil"/>
                <w:left w:val="nil"/>
                <w:bottom w:val="nil"/>
                <w:right w:val="nil"/>
                <w:between w:val="nil"/>
              </w:pBdr>
              <w:spacing w:before="79"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2.9.</w:t>
            </w:r>
          </w:p>
        </w:tc>
        <w:tc>
          <w:tcPr>
            <w:tcW w:w="7249" w:type="dxa"/>
          </w:tcPr>
          <w:p w:rsidR="009B6283" w:rsidRDefault="005B1CC1">
            <w:pPr>
              <w:pBdr>
                <w:top w:val="nil"/>
                <w:left w:val="nil"/>
                <w:bottom w:val="nil"/>
                <w:right w:val="nil"/>
                <w:between w:val="nil"/>
              </w:pBdr>
              <w:spacing w:before="24" w:line="288" w:lineRule="auto"/>
              <w:ind w:left="0" w:right="225" w:hanging="2"/>
              <w:rPr>
                <w:rFonts w:ascii="Arial Narrow" w:eastAsia="Arial Narrow" w:hAnsi="Arial Narrow" w:cs="Arial Narrow"/>
                <w:sz w:val="24"/>
                <w:szCs w:val="24"/>
              </w:rPr>
            </w:pPr>
            <w:r>
              <w:rPr>
                <w:rFonts w:ascii="Arial Narrow" w:eastAsia="Arial Narrow" w:hAnsi="Arial Narrow" w:cs="Arial Narrow"/>
                <w:sz w:val="24"/>
                <w:szCs w:val="24"/>
              </w:rPr>
              <w:t>Sudjelovanje u radu stručnih tijela škole, Učiteljskog vijeća, Školskog odbora, stručnih aktiva, razrednog vijeća, Vijeća roditelja, Vijeća učenika…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2.10</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Izrada i predlaganje mjera za poboljšanje obr. situacije na kraju polugodišta i nast.god.</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2.11</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Predavanje za roditelje i učenike– različite teme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2.12</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24" w:line="288" w:lineRule="auto"/>
              <w:ind w:left="0" w:right="225" w:hanging="2"/>
              <w:rPr>
                <w:rFonts w:ascii="Arial Narrow" w:eastAsia="Arial Narrow" w:hAnsi="Arial Narrow" w:cs="Arial Narrow"/>
                <w:sz w:val="24"/>
                <w:szCs w:val="24"/>
              </w:rPr>
            </w:pPr>
            <w:r>
              <w:rPr>
                <w:rFonts w:ascii="Arial Narrow" w:eastAsia="Arial Narrow" w:hAnsi="Arial Narrow" w:cs="Arial Narrow"/>
                <w:sz w:val="24"/>
                <w:szCs w:val="24"/>
              </w:rPr>
              <w:t>Praćenje, pomoć i organizacija sistematskih pregleda i zdravstvene zaštite učenika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25"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2.13</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25"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sa školskom liječnicom, zdravstvenim ustanovama I institucijama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lastRenderedPageBreak/>
              <w:t>2.14</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i savjetodavni rad sa ravnateljicom</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2.15</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Savjetodavni rad stručnih suradnika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2.16</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sa stručnim tijelima Škole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2.17</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Predavanja i razgovori u razrednim odjeljenjima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20"/>
        </w:trPr>
        <w:tc>
          <w:tcPr>
            <w:tcW w:w="684" w:type="dxa"/>
          </w:tcPr>
          <w:p w:rsidR="009B6283" w:rsidRDefault="005B1CC1">
            <w:pPr>
              <w:pBdr>
                <w:top w:val="nil"/>
                <w:left w:val="nil"/>
                <w:bottom w:val="nil"/>
                <w:right w:val="nil"/>
                <w:between w:val="nil"/>
              </w:pBdr>
              <w:spacing w:before="190"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2.18</w:t>
            </w:r>
          </w:p>
        </w:tc>
        <w:tc>
          <w:tcPr>
            <w:tcW w:w="7249"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Upoznavanje nastavnika s poslovima profesionalne orijentacije i pomoć u realizaciji istih</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2.19</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Sudjelovanje u realizaciji rada Učeničke zadruge „Cvrčak“</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3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3.</w:t>
            </w:r>
          </w:p>
        </w:tc>
        <w:tc>
          <w:tcPr>
            <w:tcW w:w="7249" w:type="dxa"/>
          </w:tcPr>
          <w:p w:rsidR="009B6283" w:rsidRDefault="005B1CC1">
            <w:pPr>
              <w:pBdr>
                <w:top w:val="nil"/>
                <w:left w:val="nil"/>
                <w:bottom w:val="nil"/>
                <w:right w:val="nil"/>
                <w:between w:val="nil"/>
              </w:pBdr>
              <w:spacing w:before="3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Rad s učenicima</w:t>
            </w:r>
          </w:p>
        </w:tc>
        <w:tc>
          <w:tcPr>
            <w:tcW w:w="1485" w:type="dxa"/>
          </w:tcPr>
          <w:p w:rsidR="009B6283" w:rsidRDefault="005B1CC1">
            <w:pPr>
              <w:pBdr>
                <w:top w:val="nil"/>
                <w:left w:val="nil"/>
                <w:bottom w:val="nil"/>
                <w:right w:val="nil"/>
                <w:between w:val="nil"/>
              </w:pBdr>
              <w:spacing w:before="2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25</w:t>
            </w:r>
          </w:p>
        </w:tc>
      </w:tr>
      <w:tr w:rsidR="009B6283">
        <w:trPr>
          <w:trHeight w:val="385"/>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3.1.</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uspjeha i napredovanja učenika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3.2.</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Rad s novoupisanim učenicima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5"/>
        </w:trPr>
        <w:tc>
          <w:tcPr>
            <w:tcW w:w="684" w:type="dxa"/>
          </w:tcPr>
          <w:p w:rsidR="009B6283" w:rsidRDefault="005B1CC1">
            <w:pPr>
              <w:pBdr>
                <w:top w:val="nil"/>
                <w:left w:val="nil"/>
                <w:bottom w:val="nil"/>
                <w:right w:val="nil"/>
                <w:between w:val="nil"/>
              </w:pBdr>
              <w:spacing w:before="22"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3.3</w:t>
            </w:r>
          </w:p>
        </w:tc>
        <w:tc>
          <w:tcPr>
            <w:tcW w:w="7249" w:type="dxa"/>
          </w:tcPr>
          <w:p w:rsidR="009B6283" w:rsidRDefault="005B1CC1">
            <w:pPr>
              <w:pBdr>
                <w:top w:val="nil"/>
                <w:left w:val="nil"/>
                <w:bottom w:val="nil"/>
                <w:right w:val="nil"/>
                <w:between w:val="nil"/>
              </w:pBdr>
              <w:spacing w:before="2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Rad s Vijećem učenika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684"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3.4.</w:t>
            </w:r>
          </w:p>
        </w:tc>
        <w:tc>
          <w:tcPr>
            <w:tcW w:w="7249" w:type="dxa"/>
          </w:tcPr>
          <w:p w:rsidR="009B6283" w:rsidRDefault="005B1CC1">
            <w:pPr>
              <w:pBdr>
                <w:top w:val="nil"/>
                <w:left w:val="nil"/>
                <w:bottom w:val="nil"/>
                <w:right w:val="nil"/>
                <w:between w:val="nil"/>
              </w:pBdr>
              <w:spacing w:before="24" w:line="288" w:lineRule="auto"/>
              <w:ind w:left="0" w:right="190" w:hanging="2"/>
              <w:rPr>
                <w:rFonts w:ascii="Arial Narrow" w:eastAsia="Arial Narrow" w:hAnsi="Arial Narrow" w:cs="Arial Narrow"/>
                <w:sz w:val="24"/>
                <w:szCs w:val="24"/>
              </w:rPr>
            </w:pPr>
            <w:r>
              <w:rPr>
                <w:rFonts w:ascii="Arial Narrow" w:eastAsia="Arial Narrow" w:hAnsi="Arial Narrow" w:cs="Arial Narrow"/>
                <w:sz w:val="24"/>
                <w:szCs w:val="24"/>
              </w:rPr>
              <w:t>Rad na odg. vrijednostima i osposobljavanje učenika za uspješno i samostalno učenje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684" w:type="dxa"/>
          </w:tcPr>
          <w:p w:rsidR="009B6283" w:rsidRDefault="005B1CC1">
            <w:pPr>
              <w:pBdr>
                <w:top w:val="nil"/>
                <w:left w:val="nil"/>
                <w:bottom w:val="nil"/>
                <w:right w:val="nil"/>
                <w:between w:val="nil"/>
              </w:pBdr>
              <w:spacing w:before="22"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3.5.</w:t>
            </w:r>
          </w:p>
        </w:tc>
        <w:tc>
          <w:tcPr>
            <w:tcW w:w="7249" w:type="dxa"/>
          </w:tcPr>
          <w:p w:rsidR="009B6283" w:rsidRDefault="005B1CC1">
            <w:pPr>
              <w:pBdr>
                <w:top w:val="nil"/>
                <w:left w:val="nil"/>
                <w:bottom w:val="nil"/>
                <w:right w:val="nil"/>
                <w:between w:val="nil"/>
              </w:pBdr>
              <w:spacing w:before="2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Savjetodavni rad s učenicima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3.6.</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Svakodnevne intervencije s učenicima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187"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3.7.</w:t>
            </w:r>
          </w:p>
        </w:tc>
        <w:tc>
          <w:tcPr>
            <w:tcW w:w="7249" w:type="dxa"/>
          </w:tcPr>
          <w:p w:rsidR="009B6283" w:rsidRDefault="005B1CC1">
            <w:pPr>
              <w:pBdr>
                <w:top w:val="nil"/>
                <w:left w:val="nil"/>
                <w:bottom w:val="nil"/>
                <w:right w:val="nil"/>
                <w:between w:val="nil"/>
              </w:pBdr>
              <w:spacing w:before="22"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i poticanje napredovanja učenika u odgojno obrazovnom procesu</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684"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3.8.</w:t>
            </w:r>
          </w:p>
        </w:tc>
        <w:tc>
          <w:tcPr>
            <w:tcW w:w="7249" w:type="dxa"/>
          </w:tcPr>
          <w:p w:rsidR="009B6283" w:rsidRDefault="005B1CC1">
            <w:pPr>
              <w:pBdr>
                <w:top w:val="nil"/>
                <w:left w:val="nil"/>
                <w:bottom w:val="nil"/>
                <w:right w:val="nil"/>
                <w:between w:val="nil"/>
              </w:pBdr>
              <w:spacing w:before="24" w:line="288" w:lineRule="auto"/>
              <w:ind w:left="0" w:right="725" w:hanging="2"/>
              <w:rPr>
                <w:rFonts w:ascii="Arial Narrow" w:eastAsia="Arial Narrow" w:hAnsi="Arial Narrow" w:cs="Arial Narrow"/>
                <w:sz w:val="24"/>
                <w:szCs w:val="24"/>
              </w:rPr>
            </w:pPr>
            <w:r>
              <w:rPr>
                <w:rFonts w:ascii="Arial Narrow" w:eastAsia="Arial Narrow" w:hAnsi="Arial Narrow" w:cs="Arial Narrow"/>
                <w:sz w:val="24"/>
                <w:szCs w:val="24"/>
              </w:rPr>
              <w:t>Sudjelovanje u identifikaciji učenika s teškoćama u razvoju i poremećajima u ponašanju</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5"/>
        </w:trPr>
        <w:tc>
          <w:tcPr>
            <w:tcW w:w="684" w:type="dxa"/>
          </w:tcPr>
          <w:p w:rsidR="009B6283" w:rsidRDefault="005B1CC1">
            <w:pPr>
              <w:pBdr>
                <w:top w:val="nil"/>
                <w:left w:val="nil"/>
                <w:bottom w:val="nil"/>
                <w:right w:val="nil"/>
                <w:between w:val="nil"/>
              </w:pBdr>
              <w:spacing w:before="22"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3.9.</w:t>
            </w:r>
          </w:p>
        </w:tc>
        <w:tc>
          <w:tcPr>
            <w:tcW w:w="7249" w:type="dxa"/>
          </w:tcPr>
          <w:p w:rsidR="009B6283" w:rsidRDefault="005B1CC1">
            <w:pPr>
              <w:pBdr>
                <w:top w:val="nil"/>
                <w:left w:val="nil"/>
                <w:bottom w:val="nil"/>
                <w:right w:val="nil"/>
                <w:between w:val="nil"/>
              </w:pBdr>
              <w:spacing w:before="2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u radu sa nadarenim učenicima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3.10</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Individualni savjetodavni rad s učenicima (emocionalne teškoće,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bl>
    <w:p w:rsidR="009B6283" w:rsidRDefault="009B6283">
      <w:pPr>
        <w:ind w:left="0" w:hanging="2"/>
        <w:rPr>
          <w:rFonts w:ascii="Arial Narrow" w:eastAsia="Arial Narrow" w:hAnsi="Arial Narrow" w:cs="Arial Narrow"/>
          <w:sz w:val="24"/>
          <w:szCs w:val="24"/>
        </w:rPr>
        <w:sectPr w:rsidR="009B6283">
          <w:type w:val="continuous"/>
          <w:pgSz w:w="11910" w:h="16840"/>
          <w:pgMar w:top="1100" w:right="860" w:bottom="1460"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bl>
      <w:tblPr>
        <w:tblStyle w:val="affffffffffffffffffffffffffffb"/>
        <w:tblW w:w="9418" w:type="dxa"/>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7249"/>
        <w:gridCol w:w="1485"/>
      </w:tblGrid>
      <w:tr w:rsidR="009B6283">
        <w:trPr>
          <w:trHeight w:val="1051"/>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teškoće u učenju, problemi u ponašanju, teškoće u socijalizaciji, sklonost raznim oblicima preventivnog ponašanja protiv ovisnosti, obiteljski problemi)</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3.11</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u profesionalnom usmjeravanju učenika 7. i 8.razreda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3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4.</w:t>
            </w:r>
          </w:p>
        </w:tc>
        <w:tc>
          <w:tcPr>
            <w:tcW w:w="7249" w:type="dxa"/>
          </w:tcPr>
          <w:p w:rsidR="009B6283" w:rsidRDefault="005B1CC1">
            <w:pPr>
              <w:pBdr>
                <w:top w:val="nil"/>
                <w:left w:val="nil"/>
                <w:bottom w:val="nil"/>
                <w:right w:val="nil"/>
                <w:between w:val="nil"/>
              </w:pBdr>
              <w:spacing w:before="3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Rad s nastavnicima</w:t>
            </w:r>
          </w:p>
        </w:tc>
        <w:tc>
          <w:tcPr>
            <w:tcW w:w="1485" w:type="dxa"/>
          </w:tcPr>
          <w:p w:rsidR="009B6283" w:rsidRDefault="005B1CC1">
            <w:pPr>
              <w:pBdr>
                <w:top w:val="nil"/>
                <w:left w:val="nil"/>
                <w:bottom w:val="nil"/>
                <w:right w:val="nil"/>
                <w:between w:val="nil"/>
              </w:pBdr>
              <w:spacing w:before="2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20</w:t>
            </w:r>
          </w:p>
        </w:tc>
      </w:tr>
      <w:tr w:rsidR="009B6283">
        <w:trPr>
          <w:trHeight w:val="717"/>
        </w:trPr>
        <w:tc>
          <w:tcPr>
            <w:tcW w:w="684"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4.1.</w:t>
            </w:r>
          </w:p>
        </w:tc>
        <w:tc>
          <w:tcPr>
            <w:tcW w:w="7249"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Savjetodavna pomoć nastavnicima u realizaciji odgojno- obrazovnog rada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4.2.</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Pomoć nastavnicima pri vođenju pedagoške dokumentacije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4.3.</w:t>
            </w:r>
          </w:p>
        </w:tc>
        <w:tc>
          <w:tcPr>
            <w:tcW w:w="7249"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u pripremi i održavanju sata razrednika, roditeljskih sastanaka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9"/>
        </w:trPr>
        <w:tc>
          <w:tcPr>
            <w:tcW w:w="684" w:type="dxa"/>
          </w:tcPr>
          <w:p w:rsidR="009B6283" w:rsidRDefault="005B1CC1">
            <w:pPr>
              <w:pBdr>
                <w:top w:val="nil"/>
                <w:left w:val="nil"/>
                <w:bottom w:val="nil"/>
                <w:right w:val="nil"/>
                <w:between w:val="nil"/>
              </w:pBdr>
              <w:spacing w:before="2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lastRenderedPageBreak/>
              <w:t>4.4.</w:t>
            </w:r>
          </w:p>
        </w:tc>
        <w:tc>
          <w:tcPr>
            <w:tcW w:w="7249" w:type="dxa"/>
          </w:tcPr>
          <w:p w:rsidR="009B6283" w:rsidRDefault="005B1CC1">
            <w:pPr>
              <w:pBdr>
                <w:top w:val="nil"/>
                <w:left w:val="nil"/>
                <w:bottom w:val="nil"/>
                <w:right w:val="nil"/>
                <w:between w:val="nil"/>
              </w:pBdr>
              <w:spacing w:before="2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Stručno usavršavanje nastavnika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4.5.</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i valorizacija rada nastavnika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684"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4.6.</w:t>
            </w:r>
          </w:p>
        </w:tc>
        <w:tc>
          <w:tcPr>
            <w:tcW w:w="7249"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Upućivanje u rad, praćenje, savjetodavna pomoć učiteljima pripravnicima u realizaciji ostvarivanja pripravničkog staža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4.7.</w:t>
            </w:r>
          </w:p>
        </w:tc>
        <w:tc>
          <w:tcPr>
            <w:tcW w:w="7249" w:type="dxa"/>
          </w:tcPr>
          <w:p w:rsidR="009B6283" w:rsidRDefault="005B1CC1">
            <w:pPr>
              <w:pBdr>
                <w:top w:val="nil"/>
                <w:left w:val="nil"/>
                <w:bottom w:val="nil"/>
                <w:right w:val="nil"/>
                <w:between w:val="nil"/>
              </w:pBdr>
              <w:spacing w:before="24" w:line="288" w:lineRule="auto"/>
              <w:ind w:left="0" w:right="225" w:hanging="2"/>
              <w:rPr>
                <w:rFonts w:ascii="Arial Narrow" w:eastAsia="Arial Narrow" w:hAnsi="Arial Narrow" w:cs="Arial Narrow"/>
                <w:sz w:val="24"/>
                <w:szCs w:val="24"/>
              </w:rPr>
            </w:pPr>
            <w:r>
              <w:rPr>
                <w:rFonts w:ascii="Arial Narrow" w:eastAsia="Arial Narrow" w:hAnsi="Arial Narrow" w:cs="Arial Narrow"/>
                <w:sz w:val="24"/>
                <w:szCs w:val="24"/>
              </w:rPr>
              <w:t>Suradnja u radu stručnih aktiva, razrednih vijeća, Učiteljskog vijeća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3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5.</w:t>
            </w:r>
          </w:p>
        </w:tc>
        <w:tc>
          <w:tcPr>
            <w:tcW w:w="7249" w:type="dxa"/>
          </w:tcPr>
          <w:p w:rsidR="009B6283" w:rsidRDefault="005B1CC1">
            <w:pPr>
              <w:pBdr>
                <w:top w:val="nil"/>
                <w:left w:val="nil"/>
                <w:bottom w:val="nil"/>
                <w:right w:val="nil"/>
                <w:between w:val="nil"/>
              </w:pBdr>
              <w:spacing w:before="3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Suradnja sa ravnateljicom i stručnim timom</w:t>
            </w:r>
          </w:p>
        </w:tc>
        <w:tc>
          <w:tcPr>
            <w:tcW w:w="1485" w:type="dxa"/>
          </w:tcPr>
          <w:p w:rsidR="009B6283" w:rsidRDefault="005B1CC1">
            <w:pPr>
              <w:pBdr>
                <w:top w:val="nil"/>
                <w:left w:val="nil"/>
                <w:bottom w:val="nil"/>
                <w:right w:val="nil"/>
                <w:between w:val="nil"/>
              </w:pBdr>
              <w:spacing w:before="2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20</w:t>
            </w:r>
          </w:p>
        </w:tc>
      </w:tr>
      <w:tr w:rsidR="009B6283">
        <w:trPr>
          <w:trHeight w:val="386"/>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5.1.</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provedbe izvođenja nastave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5.2.</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Dogovori i konzultacije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5.3.</w:t>
            </w:r>
          </w:p>
        </w:tc>
        <w:tc>
          <w:tcPr>
            <w:tcW w:w="7249"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Planiranje i provođenje sjednica Učiteljskog vijeća, Razrednih vijeća Vijeća roditelja, Vijeća učenika i dr.</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5.4.</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Odgojno-obrazovna statistika Škole i izvješća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5.5</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Sastanci sa ravnateljicom i stručnom službom</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5.6.</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realizacije Plana i programa rada Škole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5"/>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5.7.</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savjetodavni rad u radu nastavnika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5.8.</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u radu s učenicima, roditeljima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684" w:type="dxa"/>
          </w:tcPr>
          <w:p w:rsidR="009B6283" w:rsidRDefault="005B1CC1">
            <w:pPr>
              <w:pBdr>
                <w:top w:val="nil"/>
                <w:left w:val="nil"/>
                <w:bottom w:val="nil"/>
                <w:right w:val="nil"/>
                <w:between w:val="nil"/>
              </w:pBdr>
              <w:spacing w:before="29"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6.</w:t>
            </w:r>
          </w:p>
        </w:tc>
        <w:tc>
          <w:tcPr>
            <w:tcW w:w="7249" w:type="dxa"/>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Rad s roditeljima</w:t>
            </w:r>
          </w:p>
        </w:tc>
        <w:tc>
          <w:tcPr>
            <w:tcW w:w="1485" w:type="dxa"/>
          </w:tcPr>
          <w:p w:rsidR="009B6283" w:rsidRDefault="005B1CC1">
            <w:pPr>
              <w:pBdr>
                <w:top w:val="nil"/>
                <w:left w:val="nil"/>
                <w:bottom w:val="nil"/>
                <w:right w:val="nil"/>
                <w:between w:val="nil"/>
              </w:pBdr>
              <w:spacing w:before="22"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10</w:t>
            </w:r>
          </w:p>
        </w:tc>
      </w:tr>
      <w:tr w:rsidR="009B6283">
        <w:trPr>
          <w:trHeight w:val="720"/>
        </w:trPr>
        <w:tc>
          <w:tcPr>
            <w:tcW w:w="684"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6.1.</w:t>
            </w:r>
          </w:p>
        </w:tc>
        <w:tc>
          <w:tcPr>
            <w:tcW w:w="7249"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Individualna, grupna savjetodavna pomoć roditeljima i stručno- pedagoški tretman</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5"/>
        </w:trPr>
        <w:tc>
          <w:tcPr>
            <w:tcW w:w="684" w:type="dxa"/>
          </w:tcPr>
          <w:p w:rsidR="009B6283" w:rsidRDefault="005B1CC1">
            <w:pPr>
              <w:pBdr>
                <w:top w:val="nil"/>
                <w:left w:val="nil"/>
                <w:bottom w:val="nil"/>
                <w:right w:val="nil"/>
                <w:between w:val="nil"/>
              </w:pBdr>
              <w:spacing w:before="22"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6.2.</w:t>
            </w:r>
          </w:p>
        </w:tc>
        <w:tc>
          <w:tcPr>
            <w:tcW w:w="7249" w:type="dxa"/>
          </w:tcPr>
          <w:p w:rsidR="009B6283" w:rsidRDefault="005B1CC1">
            <w:pPr>
              <w:pBdr>
                <w:top w:val="nil"/>
                <w:left w:val="nil"/>
                <w:bottom w:val="nil"/>
                <w:right w:val="nil"/>
                <w:between w:val="nil"/>
              </w:pBdr>
              <w:spacing w:before="2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u pripremi i održavanje roditeljskih sastanaka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6.3.</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Sudjelovanje u radu Vijeća roditelja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5"/>
        </w:trPr>
        <w:tc>
          <w:tcPr>
            <w:tcW w:w="684" w:type="dxa"/>
          </w:tcPr>
          <w:p w:rsidR="009B6283" w:rsidRDefault="005B1CC1">
            <w:pPr>
              <w:pBdr>
                <w:top w:val="nil"/>
                <w:left w:val="nil"/>
                <w:bottom w:val="nil"/>
                <w:right w:val="nil"/>
                <w:between w:val="nil"/>
              </w:pBdr>
              <w:spacing w:before="22"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6.4.</w:t>
            </w:r>
          </w:p>
        </w:tc>
        <w:tc>
          <w:tcPr>
            <w:tcW w:w="7249" w:type="dxa"/>
          </w:tcPr>
          <w:p w:rsidR="009B6283" w:rsidRDefault="005B1CC1">
            <w:pPr>
              <w:pBdr>
                <w:top w:val="nil"/>
                <w:left w:val="nil"/>
                <w:bottom w:val="nil"/>
                <w:right w:val="nil"/>
                <w:between w:val="nil"/>
              </w:pBdr>
              <w:spacing w:before="2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Uređivanje Kutka za roditelje na web stranici Škole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6.5.</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Izrada biltena i dr.za roditelje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187"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6.6.</w:t>
            </w:r>
          </w:p>
        </w:tc>
        <w:tc>
          <w:tcPr>
            <w:tcW w:w="7249" w:type="dxa"/>
          </w:tcPr>
          <w:p w:rsidR="009B6283" w:rsidRDefault="005B1CC1">
            <w:pPr>
              <w:pBdr>
                <w:top w:val="nil"/>
                <w:left w:val="nil"/>
                <w:bottom w:val="nil"/>
                <w:right w:val="nil"/>
                <w:between w:val="nil"/>
              </w:pBdr>
              <w:spacing w:before="22" w:line="288" w:lineRule="auto"/>
              <w:ind w:left="0" w:right="225" w:hanging="2"/>
              <w:rPr>
                <w:rFonts w:ascii="Arial Narrow" w:eastAsia="Arial Narrow" w:hAnsi="Arial Narrow" w:cs="Arial Narrow"/>
                <w:sz w:val="24"/>
                <w:szCs w:val="24"/>
              </w:rPr>
            </w:pPr>
            <w:r>
              <w:rPr>
                <w:rFonts w:ascii="Arial Narrow" w:eastAsia="Arial Narrow" w:hAnsi="Arial Narrow" w:cs="Arial Narrow"/>
                <w:sz w:val="24"/>
                <w:szCs w:val="24"/>
              </w:rPr>
              <w:t>Sudjelovanje u raznim humanitarnim akcijama s roditeljima na nivou razreda i Škole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3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7.</w:t>
            </w:r>
          </w:p>
        </w:tc>
        <w:tc>
          <w:tcPr>
            <w:tcW w:w="7249" w:type="dxa"/>
          </w:tcPr>
          <w:p w:rsidR="009B6283" w:rsidRDefault="005B1CC1">
            <w:pPr>
              <w:pBdr>
                <w:top w:val="nil"/>
                <w:left w:val="nil"/>
                <w:bottom w:val="nil"/>
                <w:right w:val="nil"/>
                <w:between w:val="nil"/>
              </w:pBdr>
              <w:spacing w:before="3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Analiza I vrednovanje odgojno – obrazovnog rada</w:t>
            </w:r>
          </w:p>
        </w:tc>
        <w:tc>
          <w:tcPr>
            <w:tcW w:w="1485" w:type="dxa"/>
          </w:tcPr>
          <w:p w:rsidR="009B6283" w:rsidRDefault="005B1CC1">
            <w:pPr>
              <w:pBdr>
                <w:top w:val="nil"/>
                <w:left w:val="nil"/>
                <w:bottom w:val="nil"/>
                <w:right w:val="nil"/>
                <w:between w:val="nil"/>
              </w:pBdr>
              <w:spacing w:before="2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10</w:t>
            </w:r>
          </w:p>
        </w:tc>
      </w:tr>
    </w:tbl>
    <w:p w:rsidR="009B6283" w:rsidRDefault="009B6283">
      <w:pPr>
        <w:ind w:left="0" w:hanging="2"/>
        <w:jc w:val="center"/>
        <w:rPr>
          <w:rFonts w:ascii="Arial Narrow" w:eastAsia="Arial Narrow" w:hAnsi="Arial Narrow" w:cs="Arial Narrow"/>
          <w:sz w:val="24"/>
          <w:szCs w:val="24"/>
        </w:rPr>
        <w:sectPr w:rsidR="009B6283">
          <w:type w:val="continuous"/>
          <w:pgSz w:w="11910" w:h="16840"/>
          <w:pgMar w:top="1100" w:right="860" w:bottom="1460"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bl>
      <w:tblPr>
        <w:tblStyle w:val="affffffffffffffffffffffffffffc"/>
        <w:tblW w:w="9418" w:type="dxa"/>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7249"/>
        <w:gridCol w:w="1485"/>
      </w:tblGrid>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7.1.</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Prikupljanje i obrada podataka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190"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7.2..</w:t>
            </w:r>
          </w:p>
        </w:tc>
        <w:tc>
          <w:tcPr>
            <w:tcW w:w="7249" w:type="dxa"/>
          </w:tcPr>
          <w:p w:rsidR="009B6283" w:rsidRDefault="005B1CC1">
            <w:pPr>
              <w:pBdr>
                <w:top w:val="nil"/>
                <w:left w:val="nil"/>
                <w:bottom w:val="nil"/>
                <w:right w:val="nil"/>
                <w:between w:val="nil"/>
              </w:pBdr>
              <w:spacing w:before="24" w:line="288" w:lineRule="auto"/>
              <w:ind w:left="0" w:right="225" w:hanging="2"/>
              <w:rPr>
                <w:rFonts w:ascii="Arial Narrow" w:eastAsia="Arial Narrow" w:hAnsi="Arial Narrow" w:cs="Arial Narrow"/>
                <w:sz w:val="24"/>
                <w:szCs w:val="24"/>
              </w:rPr>
            </w:pPr>
            <w:r>
              <w:rPr>
                <w:rFonts w:ascii="Arial Narrow" w:eastAsia="Arial Narrow" w:hAnsi="Arial Narrow" w:cs="Arial Narrow"/>
                <w:sz w:val="24"/>
                <w:szCs w:val="24"/>
              </w:rPr>
              <w:t>Analiza odgojno – obrazovnog rada i prijedlog mjera za poboljšanje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7.3.</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realizacije rada razrednika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7.4.</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Prezentiranje rezultata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7.5.</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Sudjelovanje u projektima koje provodi NCVVO</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684" w:type="dxa"/>
          </w:tcPr>
          <w:p w:rsidR="009B6283" w:rsidRDefault="005B1CC1">
            <w:pPr>
              <w:pBdr>
                <w:top w:val="nil"/>
                <w:left w:val="nil"/>
                <w:bottom w:val="nil"/>
                <w:right w:val="nil"/>
                <w:between w:val="nil"/>
              </w:pBdr>
              <w:spacing w:before="3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8.</w:t>
            </w:r>
          </w:p>
        </w:tc>
        <w:tc>
          <w:tcPr>
            <w:tcW w:w="7249" w:type="dxa"/>
          </w:tcPr>
          <w:p w:rsidR="009B6283" w:rsidRDefault="005B1CC1">
            <w:pPr>
              <w:pBdr>
                <w:top w:val="nil"/>
                <w:left w:val="nil"/>
                <w:bottom w:val="nil"/>
                <w:right w:val="nil"/>
                <w:between w:val="nil"/>
              </w:pBdr>
              <w:spacing w:before="3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Stručno usavršavanje</w:t>
            </w:r>
          </w:p>
        </w:tc>
        <w:tc>
          <w:tcPr>
            <w:tcW w:w="1485" w:type="dxa"/>
          </w:tcPr>
          <w:p w:rsidR="009B6283" w:rsidRDefault="005B1CC1">
            <w:pPr>
              <w:pBdr>
                <w:top w:val="nil"/>
                <w:left w:val="nil"/>
                <w:bottom w:val="nil"/>
                <w:right w:val="nil"/>
                <w:between w:val="nil"/>
              </w:pBdr>
              <w:spacing w:before="24" w:line="240" w:lineRule="auto"/>
              <w:ind w:left="0" w:right="6" w:hanging="2"/>
              <w:jc w:val="center"/>
              <w:rPr>
                <w:rFonts w:ascii="Arial Narrow" w:eastAsia="Arial Narrow" w:hAnsi="Arial Narrow" w:cs="Arial Narrow"/>
                <w:sz w:val="24"/>
                <w:szCs w:val="24"/>
              </w:rPr>
            </w:pPr>
            <w:r>
              <w:rPr>
                <w:rFonts w:ascii="Arial Narrow" w:eastAsia="Arial Narrow" w:hAnsi="Arial Narrow" w:cs="Arial Narrow"/>
                <w:sz w:val="24"/>
                <w:szCs w:val="24"/>
              </w:rPr>
              <w:t>5</w:t>
            </w: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8.1.</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Stručno usavršavanje nastavnika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5"/>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8.2.</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Individualna pomoć i savjetodavni rad s nastavnicima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lastRenderedPageBreak/>
              <w:t>8.3.</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i savjetodavni rad s novim nastavnicima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684" w:type="dxa"/>
          </w:tcPr>
          <w:p w:rsidR="009B6283" w:rsidRDefault="005B1CC1">
            <w:pPr>
              <w:pBdr>
                <w:top w:val="nil"/>
                <w:left w:val="nil"/>
                <w:bottom w:val="nil"/>
                <w:right w:val="nil"/>
                <w:between w:val="nil"/>
              </w:pBdr>
              <w:spacing w:before="2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8.4.</w:t>
            </w:r>
          </w:p>
        </w:tc>
        <w:tc>
          <w:tcPr>
            <w:tcW w:w="7249" w:type="dxa"/>
          </w:tcPr>
          <w:p w:rsidR="009B6283" w:rsidRDefault="005B1CC1">
            <w:pPr>
              <w:pBdr>
                <w:top w:val="nil"/>
                <w:left w:val="nil"/>
                <w:bottom w:val="nil"/>
                <w:right w:val="nil"/>
                <w:between w:val="nil"/>
              </w:pBdr>
              <w:spacing w:before="2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Individualno stručno usavršavanje pedagoga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8.5.</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Čitanje i proučavanje stručne literature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5"/>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8.6.</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Stručno usavršavanje u školi, na RV, UV</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8.7.</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Sudjelovanje u radu ostalih stručnih aktiva, skupova, tribina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1048"/>
        </w:trPr>
        <w:tc>
          <w:tcPr>
            <w:tcW w:w="684" w:type="dxa"/>
          </w:tcPr>
          <w:p w:rsidR="009B6283" w:rsidRDefault="009B6283">
            <w:pPr>
              <w:pBdr>
                <w:top w:val="nil"/>
                <w:left w:val="nil"/>
                <w:bottom w:val="nil"/>
                <w:right w:val="nil"/>
                <w:between w:val="nil"/>
              </w:pBdr>
              <w:spacing w:before="79"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8.8.</w:t>
            </w:r>
          </w:p>
        </w:tc>
        <w:tc>
          <w:tcPr>
            <w:tcW w:w="7249" w:type="dxa"/>
          </w:tcPr>
          <w:p w:rsidR="009B6283" w:rsidRDefault="005B1CC1">
            <w:pPr>
              <w:pBdr>
                <w:top w:val="nil"/>
                <w:left w:val="nil"/>
                <w:bottom w:val="nil"/>
                <w:right w:val="nil"/>
                <w:between w:val="nil"/>
              </w:pBdr>
              <w:spacing w:before="24" w:line="288" w:lineRule="auto"/>
              <w:ind w:left="0" w:right="225" w:hanging="2"/>
              <w:rPr>
                <w:rFonts w:ascii="Arial Narrow" w:eastAsia="Arial Narrow" w:hAnsi="Arial Narrow" w:cs="Arial Narrow"/>
                <w:sz w:val="24"/>
                <w:szCs w:val="24"/>
              </w:rPr>
            </w:pPr>
            <w:r>
              <w:rPr>
                <w:rFonts w:ascii="Arial Narrow" w:eastAsia="Arial Narrow" w:hAnsi="Arial Narrow" w:cs="Arial Narrow"/>
                <w:sz w:val="24"/>
                <w:szCs w:val="24"/>
              </w:rPr>
              <w:t>Prisustvovanje i aktivno sudjelovanje na stručnim aktivima pedagoga u organizaciji ŽSV, AZOO, MZOS, Škola pedagoga i dr.</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3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9.</w:t>
            </w:r>
          </w:p>
        </w:tc>
        <w:tc>
          <w:tcPr>
            <w:tcW w:w="7249" w:type="dxa"/>
          </w:tcPr>
          <w:p w:rsidR="009B6283" w:rsidRDefault="005B1CC1">
            <w:pPr>
              <w:pBdr>
                <w:top w:val="nil"/>
                <w:left w:val="nil"/>
                <w:bottom w:val="nil"/>
                <w:right w:val="nil"/>
                <w:between w:val="nil"/>
              </w:pBdr>
              <w:spacing w:before="3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Suradnja sa institucijama izvan Škole</w:t>
            </w:r>
          </w:p>
        </w:tc>
        <w:tc>
          <w:tcPr>
            <w:tcW w:w="1485" w:type="dxa"/>
          </w:tcPr>
          <w:p w:rsidR="009B6283" w:rsidRDefault="005B1CC1">
            <w:pPr>
              <w:pBdr>
                <w:top w:val="nil"/>
                <w:left w:val="nil"/>
                <w:bottom w:val="nil"/>
                <w:right w:val="nil"/>
                <w:between w:val="nil"/>
              </w:pBdr>
              <w:spacing w:before="24" w:line="240" w:lineRule="auto"/>
              <w:ind w:left="0" w:right="6" w:hanging="2"/>
              <w:jc w:val="center"/>
              <w:rPr>
                <w:rFonts w:ascii="Arial Narrow" w:eastAsia="Arial Narrow" w:hAnsi="Arial Narrow" w:cs="Arial Narrow"/>
                <w:sz w:val="24"/>
                <w:szCs w:val="24"/>
              </w:rPr>
            </w:pPr>
            <w:r>
              <w:rPr>
                <w:rFonts w:ascii="Arial Narrow" w:eastAsia="Arial Narrow" w:hAnsi="Arial Narrow" w:cs="Arial Narrow"/>
                <w:sz w:val="24"/>
                <w:szCs w:val="24"/>
              </w:rPr>
              <w:t>5</w:t>
            </w:r>
          </w:p>
        </w:tc>
      </w:tr>
      <w:tr w:rsidR="009B6283">
        <w:trPr>
          <w:trHeight w:val="386"/>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9.1.</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sa dječjim vrtićem „Zrno „ i dr. predškolskim ustanovama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9.2.</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sa drugim osnovnim školama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9.3.</w:t>
            </w:r>
          </w:p>
        </w:tc>
        <w:tc>
          <w:tcPr>
            <w:tcW w:w="7249"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sa srednjoškolskim ustanovama, Zavodom za zapošljavanje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684"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9.4.</w:t>
            </w:r>
          </w:p>
        </w:tc>
        <w:tc>
          <w:tcPr>
            <w:tcW w:w="7249"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sa Agencijom za obrazovanje, MZOS, Gradskim uredom za obrazovanje i dr.</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1048"/>
        </w:trPr>
        <w:tc>
          <w:tcPr>
            <w:tcW w:w="684" w:type="dxa"/>
          </w:tcPr>
          <w:p w:rsidR="009B6283" w:rsidRDefault="009B6283">
            <w:pPr>
              <w:pBdr>
                <w:top w:val="nil"/>
                <w:left w:val="nil"/>
                <w:bottom w:val="nil"/>
                <w:right w:val="nil"/>
                <w:between w:val="nil"/>
              </w:pBdr>
              <w:spacing w:before="79"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9.5.</w:t>
            </w:r>
          </w:p>
        </w:tc>
        <w:tc>
          <w:tcPr>
            <w:tcW w:w="7249" w:type="dxa"/>
          </w:tcPr>
          <w:p w:rsidR="009B6283" w:rsidRDefault="005B1CC1">
            <w:pPr>
              <w:pBdr>
                <w:top w:val="nil"/>
                <w:left w:val="nil"/>
                <w:bottom w:val="nil"/>
                <w:right w:val="nil"/>
                <w:between w:val="nil"/>
              </w:pBdr>
              <w:spacing w:before="24" w:line="288" w:lineRule="auto"/>
              <w:ind w:left="0" w:right="225" w:hanging="2"/>
              <w:rPr>
                <w:rFonts w:ascii="Arial Narrow" w:eastAsia="Arial Narrow" w:hAnsi="Arial Narrow" w:cs="Arial Narrow"/>
                <w:sz w:val="24"/>
                <w:szCs w:val="24"/>
              </w:rPr>
            </w:pPr>
            <w:r>
              <w:rPr>
                <w:rFonts w:ascii="Arial Narrow" w:eastAsia="Arial Narrow" w:hAnsi="Arial Narrow" w:cs="Arial Narrow"/>
                <w:sz w:val="24"/>
                <w:szCs w:val="24"/>
              </w:rPr>
              <w:t>Sudjelovanje u ostvarivanju brige za zdravstvenu i socijalnu zaštitu, suradnja za Zavodom za javno zdravstvo, Domom zdravlja Pešćenica i dr.</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9.6.</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sa kulturnim ustanovama: kazališta, muzeji i dr.</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684" w:type="dxa"/>
          </w:tcPr>
          <w:p w:rsidR="009B6283" w:rsidRDefault="005B1CC1">
            <w:pPr>
              <w:pBdr>
                <w:top w:val="nil"/>
                <w:left w:val="nil"/>
                <w:bottom w:val="nil"/>
                <w:right w:val="nil"/>
                <w:between w:val="nil"/>
              </w:pBdr>
              <w:spacing w:before="22"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9.7.</w:t>
            </w:r>
          </w:p>
        </w:tc>
        <w:tc>
          <w:tcPr>
            <w:tcW w:w="7249" w:type="dxa"/>
          </w:tcPr>
          <w:p w:rsidR="009B6283" w:rsidRDefault="005B1CC1">
            <w:pPr>
              <w:pBdr>
                <w:top w:val="nil"/>
                <w:left w:val="nil"/>
                <w:bottom w:val="nil"/>
                <w:right w:val="nil"/>
                <w:between w:val="nil"/>
              </w:pBdr>
              <w:spacing w:before="2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sa Župnim uredom</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32"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10.</w:t>
            </w:r>
          </w:p>
        </w:tc>
        <w:tc>
          <w:tcPr>
            <w:tcW w:w="7249" w:type="dxa"/>
          </w:tcPr>
          <w:p w:rsidR="009B6283" w:rsidRDefault="005B1CC1">
            <w:pPr>
              <w:pBdr>
                <w:top w:val="nil"/>
                <w:left w:val="nil"/>
                <w:bottom w:val="nil"/>
                <w:right w:val="nil"/>
                <w:between w:val="nil"/>
              </w:pBdr>
              <w:spacing w:before="32"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Vođenje dokumentacije</w:t>
            </w:r>
          </w:p>
        </w:tc>
        <w:tc>
          <w:tcPr>
            <w:tcW w:w="1485" w:type="dxa"/>
          </w:tcPr>
          <w:p w:rsidR="009B6283" w:rsidRDefault="005B1CC1">
            <w:pPr>
              <w:pBdr>
                <w:top w:val="nil"/>
                <w:left w:val="nil"/>
                <w:bottom w:val="nil"/>
                <w:right w:val="nil"/>
                <w:between w:val="nil"/>
              </w:pBdr>
              <w:spacing w:before="25"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10</w:t>
            </w:r>
          </w:p>
        </w:tc>
      </w:tr>
      <w:tr w:rsidR="009B6283">
        <w:trPr>
          <w:trHeight w:val="717"/>
        </w:trPr>
        <w:tc>
          <w:tcPr>
            <w:tcW w:w="684" w:type="dxa"/>
          </w:tcPr>
          <w:p w:rsidR="009B6283" w:rsidRDefault="005B1CC1">
            <w:pPr>
              <w:pBdr>
                <w:top w:val="nil"/>
                <w:left w:val="nil"/>
                <w:bottom w:val="nil"/>
                <w:right w:val="nil"/>
                <w:between w:val="nil"/>
              </w:pBdr>
              <w:spacing w:before="22"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10.1</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187"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Vođenje dokumentacije o vlastitom radu</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10.2</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Vođenje dokumentacije o radu Škole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22"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10.3</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187"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Vođenje učeničke dokumentacije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10.4</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Rad na E – matici škole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bl>
    <w:p w:rsidR="009B6283" w:rsidRDefault="009B6283">
      <w:pPr>
        <w:ind w:left="0" w:hanging="2"/>
        <w:rPr>
          <w:rFonts w:ascii="Arial Narrow" w:eastAsia="Arial Narrow" w:hAnsi="Arial Narrow" w:cs="Arial Narrow"/>
          <w:sz w:val="24"/>
          <w:szCs w:val="24"/>
        </w:rPr>
        <w:sectPr w:rsidR="009B6283">
          <w:type w:val="continuous"/>
          <w:pgSz w:w="11910" w:h="16840"/>
          <w:pgMar w:top="1100" w:right="860" w:bottom="1460"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bl>
      <w:tblPr>
        <w:tblStyle w:val="affffffffffffffffffffffffffffd"/>
        <w:tblW w:w="9418" w:type="dxa"/>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7249"/>
        <w:gridCol w:w="1485"/>
      </w:tblGrid>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10.5</w:t>
            </w:r>
          </w:p>
          <w:p w:rsidR="009B6283" w:rsidRDefault="005B1CC1">
            <w:pPr>
              <w:pBdr>
                <w:top w:val="nil"/>
                <w:left w:val="nil"/>
                <w:bottom w:val="nil"/>
                <w:right w:val="nil"/>
                <w:between w:val="nil"/>
              </w:pBdr>
              <w:spacing w:before="56"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i rad na E - dnevniku</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3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11.</w:t>
            </w:r>
          </w:p>
        </w:tc>
        <w:tc>
          <w:tcPr>
            <w:tcW w:w="7249" w:type="dxa"/>
          </w:tcPr>
          <w:p w:rsidR="009B6283" w:rsidRDefault="005B1CC1">
            <w:pPr>
              <w:pBdr>
                <w:top w:val="nil"/>
                <w:left w:val="nil"/>
                <w:bottom w:val="nil"/>
                <w:right w:val="nil"/>
                <w:between w:val="nil"/>
              </w:pBdr>
              <w:spacing w:before="3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Ostali poslovi</w:t>
            </w:r>
          </w:p>
        </w:tc>
        <w:tc>
          <w:tcPr>
            <w:tcW w:w="1485" w:type="dxa"/>
          </w:tcPr>
          <w:p w:rsidR="009B6283" w:rsidRDefault="005B1CC1">
            <w:pPr>
              <w:pBdr>
                <w:top w:val="nil"/>
                <w:left w:val="nil"/>
                <w:bottom w:val="nil"/>
                <w:right w:val="nil"/>
                <w:between w:val="nil"/>
              </w:pBdr>
              <w:spacing w:before="2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12</w:t>
            </w:r>
          </w:p>
        </w:tc>
      </w:tr>
      <w:tr w:rsidR="009B6283">
        <w:trPr>
          <w:trHeight w:val="717"/>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11.1</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Samovrednovanje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11.2</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Organizacija i zamjena za odsutne učitelje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lastRenderedPageBreak/>
              <w:t>11.3</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Pisanje dopisa, obavijesti</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20"/>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11.4</w:t>
            </w:r>
          </w:p>
          <w:p w:rsidR="009B6283" w:rsidRDefault="005B1CC1">
            <w:pPr>
              <w:pBdr>
                <w:top w:val="nil"/>
                <w:left w:val="nil"/>
                <w:bottom w:val="nil"/>
                <w:right w:val="nil"/>
                <w:between w:val="nil"/>
              </w:pBdr>
              <w:spacing w:before="56"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Nepredviđeni poslovi</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bl>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0"/>
          <w:szCs w:val="20"/>
        </w:rPr>
      </w:pPr>
    </w:p>
    <w:p w:rsidR="009B6283" w:rsidRDefault="009B6283">
      <w:pPr>
        <w:pBdr>
          <w:top w:val="nil"/>
          <w:left w:val="nil"/>
          <w:bottom w:val="nil"/>
          <w:right w:val="nil"/>
          <w:between w:val="nil"/>
        </w:pBdr>
        <w:spacing w:before="147" w:line="240" w:lineRule="auto"/>
        <w:ind w:left="0" w:hanging="2"/>
        <w:rPr>
          <w:rFonts w:ascii="Arial Narrow" w:eastAsia="Arial Narrow" w:hAnsi="Arial Narrow" w:cs="Arial Narrow"/>
          <w:sz w:val="20"/>
          <w:szCs w:val="20"/>
        </w:rPr>
      </w:pPr>
    </w:p>
    <w:tbl>
      <w:tblPr>
        <w:tblStyle w:val="affffffffffffffffffffffffffffe"/>
        <w:tblW w:w="9418" w:type="dxa"/>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7249"/>
        <w:gridCol w:w="1485"/>
      </w:tblGrid>
      <w:tr w:rsidR="009B6283">
        <w:trPr>
          <w:trHeight w:val="613"/>
        </w:trPr>
        <w:tc>
          <w:tcPr>
            <w:tcW w:w="684"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c>
          <w:tcPr>
            <w:tcW w:w="7249" w:type="dxa"/>
          </w:tcPr>
          <w:p w:rsidR="009B6283" w:rsidRDefault="005B1CC1">
            <w:pPr>
              <w:pBdr>
                <w:top w:val="nil"/>
                <w:left w:val="nil"/>
                <w:bottom w:val="nil"/>
                <w:right w:val="nil"/>
                <w:between w:val="nil"/>
              </w:pBdr>
              <w:spacing w:before="144"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SIJEČANJ 2025.</w:t>
            </w:r>
          </w:p>
        </w:tc>
        <w:tc>
          <w:tcPr>
            <w:tcW w:w="1485" w:type="dxa"/>
          </w:tcPr>
          <w:p w:rsidR="009B6283" w:rsidRDefault="005B1CC1">
            <w:pPr>
              <w:pBdr>
                <w:top w:val="nil"/>
                <w:left w:val="nil"/>
                <w:bottom w:val="nil"/>
                <w:right w:val="nil"/>
                <w:between w:val="nil"/>
              </w:pBdr>
              <w:spacing w:before="31"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b/>
                <w:sz w:val="24"/>
                <w:szCs w:val="24"/>
              </w:rPr>
              <w:t>176 sati</w:t>
            </w:r>
          </w:p>
        </w:tc>
      </w:tr>
      <w:tr w:rsidR="009B6283">
        <w:trPr>
          <w:trHeight w:val="707"/>
        </w:trPr>
        <w:tc>
          <w:tcPr>
            <w:tcW w:w="684"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c>
          <w:tcPr>
            <w:tcW w:w="7249" w:type="dxa"/>
          </w:tcPr>
          <w:p w:rsidR="009B6283" w:rsidRDefault="005B1CC1">
            <w:pPr>
              <w:pBdr>
                <w:top w:val="nil"/>
                <w:left w:val="nil"/>
                <w:bottom w:val="nil"/>
                <w:right w:val="nil"/>
                <w:between w:val="nil"/>
              </w:pBdr>
              <w:spacing w:before="187"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PODRUČJE RADA</w:t>
            </w:r>
          </w:p>
        </w:tc>
        <w:tc>
          <w:tcPr>
            <w:tcW w:w="1485" w:type="dxa"/>
          </w:tcPr>
          <w:p w:rsidR="009B6283" w:rsidRDefault="005B1CC1">
            <w:pPr>
              <w:pBdr>
                <w:top w:val="nil"/>
                <w:left w:val="nil"/>
                <w:bottom w:val="nil"/>
                <w:right w:val="nil"/>
                <w:between w:val="nil"/>
              </w:pBdr>
              <w:spacing w:before="22" w:line="288"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Planirano sati</w:t>
            </w:r>
          </w:p>
        </w:tc>
      </w:tr>
      <w:tr w:rsidR="009B6283">
        <w:trPr>
          <w:trHeight w:val="388"/>
        </w:trPr>
        <w:tc>
          <w:tcPr>
            <w:tcW w:w="684" w:type="dxa"/>
          </w:tcPr>
          <w:p w:rsidR="009B6283" w:rsidRDefault="005B1CC1">
            <w:pPr>
              <w:pBdr>
                <w:top w:val="nil"/>
                <w:left w:val="nil"/>
                <w:bottom w:val="nil"/>
                <w:right w:val="nil"/>
                <w:between w:val="nil"/>
              </w:pBdr>
              <w:spacing w:before="3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1.</w:t>
            </w:r>
          </w:p>
        </w:tc>
        <w:tc>
          <w:tcPr>
            <w:tcW w:w="7249" w:type="dxa"/>
          </w:tcPr>
          <w:p w:rsidR="009B6283" w:rsidRDefault="005B1CC1">
            <w:pPr>
              <w:pBdr>
                <w:top w:val="nil"/>
                <w:left w:val="nil"/>
                <w:bottom w:val="nil"/>
                <w:right w:val="nil"/>
                <w:between w:val="nil"/>
              </w:pBdr>
              <w:spacing w:before="3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Poslovi pripreme za ostvarenje školskog programa</w:t>
            </w:r>
          </w:p>
        </w:tc>
        <w:tc>
          <w:tcPr>
            <w:tcW w:w="1485" w:type="dxa"/>
          </w:tcPr>
          <w:p w:rsidR="009B6283" w:rsidRDefault="005B1CC1">
            <w:pPr>
              <w:pBdr>
                <w:top w:val="nil"/>
                <w:left w:val="nil"/>
                <w:bottom w:val="nil"/>
                <w:right w:val="nil"/>
                <w:between w:val="nil"/>
              </w:pBdr>
              <w:spacing w:before="2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10</w:t>
            </w:r>
          </w:p>
        </w:tc>
      </w:tr>
      <w:tr w:rsidR="009B6283">
        <w:trPr>
          <w:trHeight w:val="385"/>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1.1.</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Plan i program neposrednog rada s učenicima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1.2.</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Planiranje praćenja napredovanja učenika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1.2.</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Ostvarenje uvjeta za realizaciju školskog programa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684"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1.3.</w:t>
            </w:r>
          </w:p>
        </w:tc>
        <w:tc>
          <w:tcPr>
            <w:tcW w:w="7249"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Praćenje </w:t>
            </w:r>
            <w:r>
              <w:rPr>
                <w:rFonts w:ascii="Arial Narrow" w:eastAsia="Arial Narrow" w:hAnsi="Arial Narrow" w:cs="Arial Narrow"/>
                <w:sz w:val="24"/>
                <w:szCs w:val="24"/>
              </w:rPr>
              <w:t>pedagogizacije prostora za odgojno – obr. okruženje u školi</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1.4.</w:t>
            </w:r>
          </w:p>
        </w:tc>
        <w:tc>
          <w:tcPr>
            <w:tcW w:w="7249" w:type="dxa"/>
          </w:tcPr>
          <w:p w:rsidR="009B6283" w:rsidRDefault="005B1CC1">
            <w:pPr>
              <w:pBdr>
                <w:top w:val="nil"/>
                <w:left w:val="nil"/>
                <w:bottom w:val="nil"/>
                <w:right w:val="nil"/>
                <w:between w:val="nil"/>
              </w:pBdr>
              <w:spacing w:before="24" w:line="288" w:lineRule="auto"/>
              <w:ind w:left="0" w:right="225" w:hanging="2"/>
              <w:rPr>
                <w:rFonts w:ascii="Arial Narrow" w:eastAsia="Arial Narrow" w:hAnsi="Arial Narrow" w:cs="Arial Narrow"/>
                <w:sz w:val="24"/>
                <w:szCs w:val="24"/>
              </w:rPr>
            </w:pPr>
            <w:r>
              <w:rPr>
                <w:rFonts w:ascii="Arial Narrow" w:eastAsia="Arial Narrow" w:hAnsi="Arial Narrow" w:cs="Arial Narrow"/>
                <w:sz w:val="24"/>
                <w:szCs w:val="24"/>
              </w:rPr>
              <w:t>Sudjelovanje i praćenje estetskog i ekološkog uređenja prostora za nastavu</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1.5.</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Izrada statistike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5"/>
        </w:trPr>
        <w:tc>
          <w:tcPr>
            <w:tcW w:w="684" w:type="dxa"/>
          </w:tcPr>
          <w:p w:rsidR="009B6283" w:rsidRDefault="005B1CC1">
            <w:pPr>
              <w:pBdr>
                <w:top w:val="nil"/>
                <w:left w:val="nil"/>
                <w:bottom w:val="nil"/>
                <w:right w:val="nil"/>
                <w:between w:val="nil"/>
              </w:pBdr>
              <w:spacing w:before="3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2.</w:t>
            </w:r>
          </w:p>
        </w:tc>
        <w:tc>
          <w:tcPr>
            <w:tcW w:w="7249" w:type="dxa"/>
          </w:tcPr>
          <w:p w:rsidR="009B6283" w:rsidRDefault="005B1CC1">
            <w:pPr>
              <w:pBdr>
                <w:top w:val="nil"/>
                <w:left w:val="nil"/>
                <w:bottom w:val="nil"/>
                <w:right w:val="nil"/>
                <w:between w:val="nil"/>
              </w:pBdr>
              <w:spacing w:before="3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Neposredno sudjelovanje u odgojno-obrazovnom procesu</w:t>
            </w:r>
          </w:p>
        </w:tc>
        <w:tc>
          <w:tcPr>
            <w:tcW w:w="1485" w:type="dxa"/>
          </w:tcPr>
          <w:p w:rsidR="009B6283" w:rsidRDefault="005B1CC1">
            <w:pPr>
              <w:pBdr>
                <w:top w:val="nil"/>
                <w:left w:val="nil"/>
                <w:bottom w:val="nil"/>
                <w:right w:val="nil"/>
                <w:between w:val="nil"/>
              </w:pBdr>
              <w:spacing w:before="2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20</w:t>
            </w: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2.1.</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rada u E dnevniku</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2.2.</w:t>
            </w:r>
          </w:p>
        </w:tc>
        <w:tc>
          <w:tcPr>
            <w:tcW w:w="7249"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Upis i ispis učenika u OŠ, s tim u vezi koordinacija sa ostalim ustanovama i OŠ</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2.3.</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Uvođenje novih programa i inovacija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2.4.</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Sudjelovanje u realizaciji projekta Eko škola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2.5.</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kvalitete izvođenja nastavnog procesa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2.6.</w:t>
            </w:r>
          </w:p>
        </w:tc>
        <w:tc>
          <w:tcPr>
            <w:tcW w:w="7249"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Organiz. i praćenje redovne, dodatne, dopunske nastave, izvannastavnih aktivnosti i projekata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2.7.</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Analiza i statistička obrada odg.- obr. postignuća periodički</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bl>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bl>
      <w:tblPr>
        <w:tblStyle w:val="afffffffffffffffffffffffffffff"/>
        <w:tblW w:w="9418" w:type="dxa"/>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7249"/>
        <w:gridCol w:w="1485"/>
      </w:tblGrid>
      <w:tr w:rsidR="009B6283">
        <w:trPr>
          <w:trHeight w:val="388"/>
        </w:trPr>
        <w:tc>
          <w:tcPr>
            <w:tcW w:w="684"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tijekom godine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2.8.</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Realizacija školskog preventivnog programa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684" w:type="dxa"/>
          </w:tcPr>
          <w:p w:rsidR="009B6283" w:rsidRDefault="005B1CC1">
            <w:pPr>
              <w:pBdr>
                <w:top w:val="nil"/>
                <w:left w:val="nil"/>
                <w:bottom w:val="nil"/>
                <w:right w:val="nil"/>
                <w:between w:val="nil"/>
              </w:pBdr>
              <w:spacing w:before="190"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2.9</w:t>
            </w:r>
          </w:p>
        </w:tc>
        <w:tc>
          <w:tcPr>
            <w:tcW w:w="7249"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Sudjelovanje u realizaciji programa kulturnog, javnog i humanitarnog djelovanja škole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2.10</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24" w:line="288" w:lineRule="auto"/>
              <w:ind w:left="0" w:right="225" w:hanging="2"/>
              <w:rPr>
                <w:rFonts w:ascii="Arial Narrow" w:eastAsia="Arial Narrow" w:hAnsi="Arial Narrow" w:cs="Arial Narrow"/>
                <w:sz w:val="24"/>
                <w:szCs w:val="24"/>
              </w:rPr>
            </w:pPr>
            <w:r>
              <w:rPr>
                <w:rFonts w:ascii="Arial Narrow" w:eastAsia="Arial Narrow" w:hAnsi="Arial Narrow" w:cs="Arial Narrow"/>
                <w:sz w:val="24"/>
                <w:szCs w:val="24"/>
              </w:rPr>
              <w:t>Suradnja s vanjskim institucijama – Crveni križ, CZSS, HZZ, MUP, razne udruge, bazen Utrine, Škole stranih jezika i dr</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1050"/>
        </w:trPr>
        <w:tc>
          <w:tcPr>
            <w:tcW w:w="684" w:type="dxa"/>
          </w:tcPr>
          <w:p w:rsidR="009B6283" w:rsidRDefault="005B1CC1">
            <w:pPr>
              <w:pBdr>
                <w:top w:val="nil"/>
                <w:left w:val="nil"/>
                <w:bottom w:val="nil"/>
                <w:right w:val="nil"/>
                <w:between w:val="nil"/>
              </w:pBdr>
              <w:spacing w:before="190"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lastRenderedPageBreak/>
              <w:t>2.11</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24" w:line="288" w:lineRule="auto"/>
              <w:ind w:left="0" w:right="225" w:hanging="2"/>
              <w:rPr>
                <w:rFonts w:ascii="Arial Narrow" w:eastAsia="Arial Narrow" w:hAnsi="Arial Narrow" w:cs="Arial Narrow"/>
                <w:sz w:val="24"/>
                <w:szCs w:val="24"/>
              </w:rPr>
            </w:pPr>
            <w:r>
              <w:rPr>
                <w:rFonts w:ascii="Arial Narrow" w:eastAsia="Arial Narrow" w:hAnsi="Arial Narrow" w:cs="Arial Narrow"/>
                <w:sz w:val="24"/>
                <w:szCs w:val="24"/>
              </w:rPr>
              <w:t>Sudjelovanje u radu stručnih tijela škole, Učiteljskog vijeća, Školskog odbora, stručnih aktiva, razrednog vijeća, Vijeća roditelja, Vijeća učenika…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2.12</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Izrada i predlaganje mjera za poboljšanje obr. situacije na kraju polugodišta i nast.god.</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20"/>
        </w:trPr>
        <w:tc>
          <w:tcPr>
            <w:tcW w:w="684" w:type="dxa"/>
          </w:tcPr>
          <w:p w:rsidR="009B6283" w:rsidRDefault="005B1CC1">
            <w:pPr>
              <w:pBdr>
                <w:top w:val="nil"/>
                <w:left w:val="nil"/>
                <w:bottom w:val="nil"/>
                <w:right w:val="nil"/>
                <w:between w:val="nil"/>
              </w:pBdr>
              <w:spacing w:before="25"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2.13</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Predavanje za roditelje i učenike– različite teme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2.14</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24" w:line="288" w:lineRule="auto"/>
              <w:ind w:left="0" w:right="225" w:hanging="2"/>
              <w:rPr>
                <w:rFonts w:ascii="Arial Narrow" w:eastAsia="Arial Narrow" w:hAnsi="Arial Narrow" w:cs="Arial Narrow"/>
                <w:sz w:val="24"/>
                <w:szCs w:val="24"/>
              </w:rPr>
            </w:pPr>
            <w:r>
              <w:rPr>
                <w:rFonts w:ascii="Arial Narrow" w:eastAsia="Arial Narrow" w:hAnsi="Arial Narrow" w:cs="Arial Narrow"/>
                <w:sz w:val="24"/>
                <w:szCs w:val="24"/>
              </w:rPr>
              <w:t>Praćenje, pomoć i organizacija sistematskih pregleda i zdravstvene zaštite učenika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2.15</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sa školskom liječnicom, zdravstvenim ustanovama I institucijama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2.16</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i savjetodavni rad sa ravnateljicom</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20"/>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2.17</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Savjetodavni rad stručnih suradnika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2.18</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sa stručnim tijelima Škole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2.19</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Predavanja i razgovori u razrednim odjeljenjima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2.20</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Upoznavanje nastavnika s poslovima profesionalne orijentacije i pomoć u realizaciji istih</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2.21</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Sudjelovanje u realizaciji rada Učeničke zadruge „Cvrčak“</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684" w:type="dxa"/>
          </w:tcPr>
          <w:p w:rsidR="009B6283" w:rsidRDefault="005B1CC1">
            <w:pPr>
              <w:pBdr>
                <w:top w:val="nil"/>
                <w:left w:val="nil"/>
                <w:bottom w:val="nil"/>
                <w:right w:val="nil"/>
                <w:between w:val="nil"/>
              </w:pBdr>
              <w:spacing w:before="29"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3.</w:t>
            </w:r>
          </w:p>
        </w:tc>
        <w:tc>
          <w:tcPr>
            <w:tcW w:w="7249" w:type="dxa"/>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Rad s učenicima</w:t>
            </w:r>
          </w:p>
        </w:tc>
        <w:tc>
          <w:tcPr>
            <w:tcW w:w="1485" w:type="dxa"/>
          </w:tcPr>
          <w:p w:rsidR="009B6283" w:rsidRDefault="005B1CC1">
            <w:pPr>
              <w:pBdr>
                <w:top w:val="nil"/>
                <w:left w:val="nil"/>
                <w:bottom w:val="nil"/>
                <w:right w:val="nil"/>
                <w:between w:val="nil"/>
              </w:pBdr>
              <w:spacing w:before="22"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20</w:t>
            </w:r>
          </w:p>
        </w:tc>
      </w:tr>
      <w:tr w:rsidR="009B6283">
        <w:trPr>
          <w:trHeight w:val="388"/>
        </w:trPr>
        <w:tc>
          <w:tcPr>
            <w:tcW w:w="684" w:type="dxa"/>
          </w:tcPr>
          <w:p w:rsidR="009B6283" w:rsidRDefault="005B1CC1">
            <w:pPr>
              <w:pBdr>
                <w:top w:val="nil"/>
                <w:left w:val="nil"/>
                <w:bottom w:val="nil"/>
                <w:right w:val="nil"/>
                <w:between w:val="nil"/>
              </w:pBdr>
              <w:spacing w:before="2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3.1.</w:t>
            </w:r>
          </w:p>
        </w:tc>
        <w:tc>
          <w:tcPr>
            <w:tcW w:w="7249" w:type="dxa"/>
          </w:tcPr>
          <w:p w:rsidR="009B6283" w:rsidRDefault="005B1CC1">
            <w:pPr>
              <w:pBdr>
                <w:top w:val="nil"/>
                <w:left w:val="nil"/>
                <w:bottom w:val="nil"/>
                <w:right w:val="nil"/>
                <w:between w:val="nil"/>
              </w:pBdr>
              <w:spacing w:before="2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uspjeha i napredovanja učenika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684" w:type="dxa"/>
          </w:tcPr>
          <w:p w:rsidR="009B6283" w:rsidRDefault="005B1CC1">
            <w:pPr>
              <w:pBdr>
                <w:top w:val="nil"/>
                <w:left w:val="nil"/>
                <w:bottom w:val="nil"/>
                <w:right w:val="nil"/>
                <w:between w:val="nil"/>
              </w:pBdr>
              <w:spacing w:before="22"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3.2.</w:t>
            </w:r>
          </w:p>
        </w:tc>
        <w:tc>
          <w:tcPr>
            <w:tcW w:w="7249" w:type="dxa"/>
          </w:tcPr>
          <w:p w:rsidR="009B6283" w:rsidRDefault="005B1CC1">
            <w:pPr>
              <w:pBdr>
                <w:top w:val="nil"/>
                <w:left w:val="nil"/>
                <w:bottom w:val="nil"/>
                <w:right w:val="nil"/>
                <w:between w:val="nil"/>
              </w:pBdr>
              <w:spacing w:before="2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Rad s novoupisanim učenicima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3.3.</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Rad s Vijećem učenika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187"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3.4</w:t>
            </w:r>
          </w:p>
        </w:tc>
        <w:tc>
          <w:tcPr>
            <w:tcW w:w="7249" w:type="dxa"/>
          </w:tcPr>
          <w:p w:rsidR="009B6283" w:rsidRDefault="005B1CC1">
            <w:pPr>
              <w:pBdr>
                <w:top w:val="nil"/>
                <w:left w:val="nil"/>
                <w:bottom w:val="nil"/>
                <w:right w:val="nil"/>
                <w:between w:val="nil"/>
              </w:pBdr>
              <w:spacing w:before="22" w:line="288" w:lineRule="auto"/>
              <w:ind w:left="0" w:right="190" w:hanging="2"/>
              <w:rPr>
                <w:rFonts w:ascii="Arial Narrow" w:eastAsia="Arial Narrow" w:hAnsi="Arial Narrow" w:cs="Arial Narrow"/>
                <w:sz w:val="24"/>
                <w:szCs w:val="24"/>
              </w:rPr>
            </w:pPr>
            <w:r>
              <w:rPr>
                <w:rFonts w:ascii="Arial Narrow" w:eastAsia="Arial Narrow" w:hAnsi="Arial Narrow" w:cs="Arial Narrow"/>
                <w:sz w:val="24"/>
                <w:szCs w:val="24"/>
              </w:rPr>
              <w:t>Rad na odg. vrijednostima i osposobljavanje učenika za uspješno i samostalno učenje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3.5.</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Savjetodavni rad s učenicima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5"/>
        </w:trPr>
        <w:tc>
          <w:tcPr>
            <w:tcW w:w="684" w:type="dxa"/>
          </w:tcPr>
          <w:p w:rsidR="009B6283" w:rsidRDefault="005B1CC1">
            <w:pPr>
              <w:pBdr>
                <w:top w:val="nil"/>
                <w:left w:val="nil"/>
                <w:bottom w:val="nil"/>
                <w:right w:val="nil"/>
                <w:between w:val="nil"/>
              </w:pBdr>
              <w:spacing w:before="22"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3.6.</w:t>
            </w:r>
          </w:p>
        </w:tc>
        <w:tc>
          <w:tcPr>
            <w:tcW w:w="7249" w:type="dxa"/>
          </w:tcPr>
          <w:p w:rsidR="009B6283" w:rsidRDefault="005B1CC1">
            <w:pPr>
              <w:pBdr>
                <w:top w:val="nil"/>
                <w:left w:val="nil"/>
                <w:bottom w:val="nil"/>
                <w:right w:val="nil"/>
                <w:between w:val="nil"/>
              </w:pBdr>
              <w:spacing w:before="2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Svakodnevne intervencije s učenicima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3.7.</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i poticanje napredovanja učenika u odgojno obrazovnom</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bl>
    <w:p w:rsidR="009B6283" w:rsidRDefault="009B6283">
      <w:pPr>
        <w:ind w:left="0" w:hanging="2"/>
        <w:rPr>
          <w:rFonts w:ascii="Arial Narrow" w:eastAsia="Arial Narrow" w:hAnsi="Arial Narrow" w:cs="Arial Narrow"/>
          <w:sz w:val="24"/>
          <w:szCs w:val="24"/>
        </w:rPr>
        <w:sectPr w:rsidR="009B6283">
          <w:type w:val="continuous"/>
          <w:pgSz w:w="11910" w:h="16840"/>
          <w:pgMar w:top="1100" w:right="860" w:bottom="1634"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bl>
      <w:tblPr>
        <w:tblStyle w:val="afffffffffffffffffffffffffffff0"/>
        <w:tblW w:w="9418" w:type="dxa"/>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7249"/>
        <w:gridCol w:w="1485"/>
      </w:tblGrid>
      <w:tr w:rsidR="009B6283">
        <w:trPr>
          <w:trHeight w:val="388"/>
        </w:trPr>
        <w:tc>
          <w:tcPr>
            <w:tcW w:w="684"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procesu</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3.8.</w:t>
            </w:r>
          </w:p>
        </w:tc>
        <w:tc>
          <w:tcPr>
            <w:tcW w:w="7249" w:type="dxa"/>
          </w:tcPr>
          <w:p w:rsidR="009B6283" w:rsidRDefault="005B1CC1">
            <w:pPr>
              <w:pBdr>
                <w:top w:val="nil"/>
                <w:left w:val="nil"/>
                <w:bottom w:val="nil"/>
                <w:right w:val="nil"/>
                <w:between w:val="nil"/>
              </w:pBdr>
              <w:spacing w:before="24" w:line="288" w:lineRule="auto"/>
              <w:ind w:left="0" w:right="725" w:hanging="2"/>
              <w:rPr>
                <w:rFonts w:ascii="Arial Narrow" w:eastAsia="Arial Narrow" w:hAnsi="Arial Narrow" w:cs="Arial Narrow"/>
                <w:sz w:val="24"/>
                <w:szCs w:val="24"/>
              </w:rPr>
            </w:pPr>
            <w:r>
              <w:rPr>
                <w:rFonts w:ascii="Arial Narrow" w:eastAsia="Arial Narrow" w:hAnsi="Arial Narrow" w:cs="Arial Narrow"/>
                <w:sz w:val="24"/>
                <w:szCs w:val="24"/>
              </w:rPr>
              <w:t>Sudjelovanje u identifikaciji učenika s teškoćama u razvoju i poremećajima u ponašanju</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3.9.</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u radu sa nadarenim učenicima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1379"/>
        </w:trPr>
        <w:tc>
          <w:tcPr>
            <w:tcW w:w="684" w:type="dxa"/>
          </w:tcPr>
          <w:p w:rsidR="009B6283" w:rsidRDefault="009B6283">
            <w:pPr>
              <w:pBdr>
                <w:top w:val="nil"/>
                <w:left w:val="nil"/>
                <w:bottom w:val="nil"/>
                <w:right w:val="nil"/>
                <w:between w:val="nil"/>
              </w:pBdr>
              <w:spacing w:before="79"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3.10</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Individualni savjetodavni rad s učenicima (emocionalne teškoće, teškoće u učenju, problemi u ponašanju, teškoće u socijalizaciji, sklonost raznim oblicima preventivnog ponašanja protiv ovisnosti, obiteljski problemi)</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3.11</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u profesionalnom usmjeravanju učenika 7. i 8.razreda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5"/>
        </w:trPr>
        <w:tc>
          <w:tcPr>
            <w:tcW w:w="684" w:type="dxa"/>
          </w:tcPr>
          <w:p w:rsidR="009B6283" w:rsidRDefault="005B1CC1">
            <w:pPr>
              <w:pBdr>
                <w:top w:val="nil"/>
                <w:left w:val="nil"/>
                <w:bottom w:val="nil"/>
                <w:right w:val="nil"/>
                <w:between w:val="nil"/>
              </w:pBdr>
              <w:spacing w:before="3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4.</w:t>
            </w:r>
          </w:p>
        </w:tc>
        <w:tc>
          <w:tcPr>
            <w:tcW w:w="7249" w:type="dxa"/>
          </w:tcPr>
          <w:p w:rsidR="009B6283" w:rsidRDefault="005B1CC1">
            <w:pPr>
              <w:pBdr>
                <w:top w:val="nil"/>
                <w:left w:val="nil"/>
                <w:bottom w:val="nil"/>
                <w:right w:val="nil"/>
                <w:between w:val="nil"/>
              </w:pBdr>
              <w:spacing w:before="3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Rad s nastavnicima</w:t>
            </w:r>
          </w:p>
        </w:tc>
        <w:tc>
          <w:tcPr>
            <w:tcW w:w="1485" w:type="dxa"/>
          </w:tcPr>
          <w:p w:rsidR="009B6283" w:rsidRDefault="005B1CC1">
            <w:pPr>
              <w:pBdr>
                <w:top w:val="nil"/>
                <w:left w:val="nil"/>
                <w:bottom w:val="nil"/>
                <w:right w:val="nil"/>
                <w:between w:val="nil"/>
              </w:pBdr>
              <w:spacing w:before="2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20</w:t>
            </w:r>
          </w:p>
        </w:tc>
      </w:tr>
      <w:tr w:rsidR="009B6283">
        <w:trPr>
          <w:trHeight w:val="720"/>
        </w:trPr>
        <w:tc>
          <w:tcPr>
            <w:tcW w:w="684"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4.1.</w:t>
            </w:r>
          </w:p>
        </w:tc>
        <w:tc>
          <w:tcPr>
            <w:tcW w:w="7249" w:type="dxa"/>
          </w:tcPr>
          <w:p w:rsidR="009B6283" w:rsidRDefault="005B1CC1">
            <w:pPr>
              <w:pBdr>
                <w:top w:val="nil"/>
                <w:left w:val="nil"/>
                <w:bottom w:val="nil"/>
                <w:right w:val="nil"/>
                <w:between w:val="nil"/>
              </w:pBdr>
              <w:spacing w:before="25"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Savjetodavna pomoć nastavnicima u realizaciji odgojno- obrazovnog rada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4.2.</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Pomoć nastavnicima pri vođenju pedagoške dokumentacije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4.3.</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Skupni savjetodavni rad (predavanja i radionice)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4.4.</w:t>
            </w:r>
          </w:p>
        </w:tc>
        <w:tc>
          <w:tcPr>
            <w:tcW w:w="7249"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u pripremi i održavanju sata razrednika, roditeljskih sastanaka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4.5.</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Stručno usavršavanje nastavnika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4.6.</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i valorizacija rada nastavnika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684"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4.7.</w:t>
            </w:r>
          </w:p>
        </w:tc>
        <w:tc>
          <w:tcPr>
            <w:tcW w:w="7249"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Upućivanje u rad, praćenje, savjetodavna pomoć učiteljima pripravnicima u realizaciji ostvarivanja pripravničkog staža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4.8.</w:t>
            </w:r>
          </w:p>
        </w:tc>
        <w:tc>
          <w:tcPr>
            <w:tcW w:w="7249" w:type="dxa"/>
          </w:tcPr>
          <w:p w:rsidR="009B6283" w:rsidRDefault="005B1CC1">
            <w:pPr>
              <w:pBdr>
                <w:top w:val="nil"/>
                <w:left w:val="nil"/>
                <w:bottom w:val="nil"/>
                <w:right w:val="nil"/>
                <w:between w:val="nil"/>
              </w:pBdr>
              <w:spacing w:before="24" w:line="288" w:lineRule="auto"/>
              <w:ind w:left="0" w:right="225" w:hanging="2"/>
              <w:rPr>
                <w:rFonts w:ascii="Arial Narrow" w:eastAsia="Arial Narrow" w:hAnsi="Arial Narrow" w:cs="Arial Narrow"/>
                <w:sz w:val="24"/>
                <w:szCs w:val="24"/>
              </w:rPr>
            </w:pPr>
            <w:r>
              <w:rPr>
                <w:rFonts w:ascii="Arial Narrow" w:eastAsia="Arial Narrow" w:hAnsi="Arial Narrow" w:cs="Arial Narrow"/>
                <w:sz w:val="24"/>
                <w:szCs w:val="24"/>
              </w:rPr>
              <w:t>Suradnja u radu stručnih aktiva, razrednih vijeća, Učiteljskog vijeća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3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5.</w:t>
            </w:r>
          </w:p>
        </w:tc>
        <w:tc>
          <w:tcPr>
            <w:tcW w:w="7249" w:type="dxa"/>
          </w:tcPr>
          <w:p w:rsidR="009B6283" w:rsidRDefault="005B1CC1">
            <w:pPr>
              <w:pBdr>
                <w:top w:val="nil"/>
                <w:left w:val="nil"/>
                <w:bottom w:val="nil"/>
                <w:right w:val="nil"/>
                <w:between w:val="nil"/>
              </w:pBdr>
              <w:spacing w:before="3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Suradnja sa ravnateljicom i stručnim timom</w:t>
            </w:r>
          </w:p>
        </w:tc>
        <w:tc>
          <w:tcPr>
            <w:tcW w:w="1485" w:type="dxa"/>
          </w:tcPr>
          <w:p w:rsidR="009B6283" w:rsidRDefault="005B1CC1">
            <w:pPr>
              <w:pBdr>
                <w:top w:val="nil"/>
                <w:left w:val="nil"/>
                <w:bottom w:val="nil"/>
                <w:right w:val="nil"/>
                <w:between w:val="nil"/>
              </w:pBdr>
              <w:spacing w:before="2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25</w:t>
            </w:r>
          </w:p>
        </w:tc>
      </w:tr>
      <w:tr w:rsidR="009B6283">
        <w:trPr>
          <w:trHeight w:val="386"/>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5.1.</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provedbe izvođenja nastave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5.2.</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Dogovori i konzultacije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187"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5.3.</w:t>
            </w:r>
          </w:p>
        </w:tc>
        <w:tc>
          <w:tcPr>
            <w:tcW w:w="7249" w:type="dxa"/>
          </w:tcPr>
          <w:p w:rsidR="009B6283" w:rsidRDefault="005B1CC1">
            <w:pPr>
              <w:pBdr>
                <w:top w:val="nil"/>
                <w:left w:val="nil"/>
                <w:bottom w:val="nil"/>
                <w:right w:val="nil"/>
                <w:between w:val="nil"/>
              </w:pBdr>
              <w:spacing w:before="22"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Planiranje i provođenje sjednica Učiteljskog vijeća, Razrednih vijeća Vijeća roditelja, Vijeća učenika i dr.</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5.4.</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Ustroj rada Škole, razrednih odjela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684" w:type="dxa"/>
          </w:tcPr>
          <w:p w:rsidR="009B6283" w:rsidRDefault="005B1CC1">
            <w:pPr>
              <w:pBdr>
                <w:top w:val="nil"/>
                <w:left w:val="nil"/>
                <w:bottom w:val="nil"/>
                <w:right w:val="nil"/>
                <w:between w:val="nil"/>
              </w:pBdr>
              <w:spacing w:before="22"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5.5</w:t>
            </w:r>
          </w:p>
        </w:tc>
        <w:tc>
          <w:tcPr>
            <w:tcW w:w="7249" w:type="dxa"/>
          </w:tcPr>
          <w:p w:rsidR="009B6283" w:rsidRDefault="005B1CC1">
            <w:pPr>
              <w:pBdr>
                <w:top w:val="nil"/>
                <w:left w:val="nil"/>
                <w:bottom w:val="nil"/>
                <w:right w:val="nil"/>
                <w:between w:val="nil"/>
              </w:pBdr>
              <w:spacing w:before="2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Odgojno-obrazovna statistika Škole i izvješća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5.6.</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Sastanci sa ravnateljicom i stručnom službom</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5"/>
        </w:trPr>
        <w:tc>
          <w:tcPr>
            <w:tcW w:w="684" w:type="dxa"/>
          </w:tcPr>
          <w:p w:rsidR="009B6283" w:rsidRDefault="005B1CC1">
            <w:pPr>
              <w:pBdr>
                <w:top w:val="nil"/>
                <w:left w:val="nil"/>
                <w:bottom w:val="nil"/>
                <w:right w:val="nil"/>
                <w:between w:val="nil"/>
              </w:pBdr>
              <w:spacing w:before="22"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5.7.</w:t>
            </w:r>
          </w:p>
        </w:tc>
        <w:tc>
          <w:tcPr>
            <w:tcW w:w="7249" w:type="dxa"/>
          </w:tcPr>
          <w:p w:rsidR="009B6283" w:rsidRDefault="005B1CC1">
            <w:pPr>
              <w:pBdr>
                <w:top w:val="nil"/>
                <w:left w:val="nil"/>
                <w:bottom w:val="nil"/>
                <w:right w:val="nil"/>
                <w:between w:val="nil"/>
              </w:pBdr>
              <w:spacing w:before="2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realizacije Plana i programa rada Škole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5.8.</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savjetodavni rad u radu nastavnika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5"/>
        </w:trPr>
        <w:tc>
          <w:tcPr>
            <w:tcW w:w="684" w:type="dxa"/>
          </w:tcPr>
          <w:p w:rsidR="009B6283" w:rsidRDefault="005B1CC1">
            <w:pPr>
              <w:pBdr>
                <w:top w:val="nil"/>
                <w:left w:val="nil"/>
                <w:bottom w:val="nil"/>
                <w:right w:val="nil"/>
                <w:between w:val="nil"/>
              </w:pBdr>
              <w:spacing w:before="22"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5.9.</w:t>
            </w:r>
          </w:p>
        </w:tc>
        <w:tc>
          <w:tcPr>
            <w:tcW w:w="7249" w:type="dxa"/>
          </w:tcPr>
          <w:p w:rsidR="009B6283" w:rsidRDefault="005B1CC1">
            <w:pPr>
              <w:pBdr>
                <w:top w:val="nil"/>
                <w:left w:val="nil"/>
                <w:bottom w:val="nil"/>
                <w:right w:val="nil"/>
                <w:between w:val="nil"/>
              </w:pBdr>
              <w:spacing w:before="2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u radu s učenicima, roditeljima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3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6.</w:t>
            </w:r>
          </w:p>
        </w:tc>
        <w:tc>
          <w:tcPr>
            <w:tcW w:w="7249" w:type="dxa"/>
          </w:tcPr>
          <w:p w:rsidR="009B6283" w:rsidRDefault="005B1CC1">
            <w:pPr>
              <w:pBdr>
                <w:top w:val="nil"/>
                <w:left w:val="nil"/>
                <w:bottom w:val="nil"/>
                <w:right w:val="nil"/>
                <w:between w:val="nil"/>
              </w:pBdr>
              <w:spacing w:before="3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Rad s roditeljima</w:t>
            </w:r>
          </w:p>
        </w:tc>
        <w:tc>
          <w:tcPr>
            <w:tcW w:w="1485" w:type="dxa"/>
          </w:tcPr>
          <w:p w:rsidR="009B6283" w:rsidRDefault="005B1CC1">
            <w:pPr>
              <w:pBdr>
                <w:top w:val="nil"/>
                <w:left w:val="nil"/>
                <w:bottom w:val="nil"/>
                <w:right w:val="nil"/>
                <w:between w:val="nil"/>
              </w:pBdr>
              <w:spacing w:before="2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10</w:t>
            </w:r>
          </w:p>
        </w:tc>
      </w:tr>
      <w:tr w:rsidR="009B6283">
        <w:trPr>
          <w:trHeight w:val="717"/>
        </w:trPr>
        <w:tc>
          <w:tcPr>
            <w:tcW w:w="684" w:type="dxa"/>
          </w:tcPr>
          <w:p w:rsidR="009B6283" w:rsidRDefault="005B1CC1">
            <w:pPr>
              <w:pBdr>
                <w:top w:val="nil"/>
                <w:left w:val="nil"/>
                <w:bottom w:val="nil"/>
                <w:right w:val="nil"/>
                <w:between w:val="nil"/>
              </w:pBdr>
              <w:spacing w:before="187"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6.1.</w:t>
            </w:r>
          </w:p>
        </w:tc>
        <w:tc>
          <w:tcPr>
            <w:tcW w:w="7249" w:type="dxa"/>
          </w:tcPr>
          <w:p w:rsidR="009B6283" w:rsidRDefault="005B1CC1">
            <w:pPr>
              <w:pBdr>
                <w:top w:val="nil"/>
                <w:left w:val="nil"/>
                <w:bottom w:val="nil"/>
                <w:right w:val="nil"/>
                <w:between w:val="nil"/>
              </w:pBdr>
              <w:spacing w:before="22"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Individualna, grupna savjetodavna pomoć roditeljima i stručno- pedagoški tretman</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bl>
    <w:p w:rsidR="009B6283" w:rsidRDefault="009B6283">
      <w:pPr>
        <w:ind w:left="0" w:hanging="2"/>
        <w:rPr>
          <w:rFonts w:ascii="Arial Narrow" w:eastAsia="Arial Narrow" w:hAnsi="Arial Narrow" w:cs="Arial Narrow"/>
          <w:sz w:val="24"/>
          <w:szCs w:val="24"/>
        </w:rPr>
        <w:sectPr w:rsidR="009B6283">
          <w:type w:val="continuous"/>
          <w:pgSz w:w="11910" w:h="16840"/>
          <w:pgMar w:top="1100" w:right="860" w:bottom="1460"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bl>
      <w:tblPr>
        <w:tblStyle w:val="afffffffffffffffffffffffffffff1"/>
        <w:tblW w:w="9418" w:type="dxa"/>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7249"/>
        <w:gridCol w:w="1485"/>
      </w:tblGrid>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6.2.</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Obrazovni instruktivni rad kroz predavanja i radionice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6.3.</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u pripremi i održavanje roditeljskih sastanaka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lastRenderedPageBreak/>
              <w:t>6.4.</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Sudjelovanje u radu Vijeća roditelja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5"/>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6.5.</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Uređivanje Kutka za roditelje na web stranici Škole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6.6.</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Izrada biltena i dr.za roditelje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6.7.</w:t>
            </w:r>
          </w:p>
        </w:tc>
        <w:tc>
          <w:tcPr>
            <w:tcW w:w="7249" w:type="dxa"/>
          </w:tcPr>
          <w:p w:rsidR="009B6283" w:rsidRDefault="005B1CC1">
            <w:pPr>
              <w:pBdr>
                <w:top w:val="nil"/>
                <w:left w:val="nil"/>
                <w:bottom w:val="nil"/>
                <w:right w:val="nil"/>
                <w:between w:val="nil"/>
              </w:pBdr>
              <w:spacing w:before="24" w:line="288" w:lineRule="auto"/>
              <w:ind w:left="0" w:right="225" w:hanging="2"/>
              <w:rPr>
                <w:rFonts w:ascii="Arial Narrow" w:eastAsia="Arial Narrow" w:hAnsi="Arial Narrow" w:cs="Arial Narrow"/>
                <w:sz w:val="24"/>
                <w:szCs w:val="24"/>
              </w:rPr>
            </w:pPr>
            <w:r>
              <w:rPr>
                <w:rFonts w:ascii="Arial Narrow" w:eastAsia="Arial Narrow" w:hAnsi="Arial Narrow" w:cs="Arial Narrow"/>
                <w:sz w:val="24"/>
                <w:szCs w:val="24"/>
              </w:rPr>
              <w:t>Sudjelovanje u raznim humanitarnim akcijama s roditeljima na nivou razreda i Škole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3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7.</w:t>
            </w:r>
          </w:p>
        </w:tc>
        <w:tc>
          <w:tcPr>
            <w:tcW w:w="7249" w:type="dxa"/>
          </w:tcPr>
          <w:p w:rsidR="009B6283" w:rsidRDefault="005B1CC1">
            <w:pPr>
              <w:pBdr>
                <w:top w:val="nil"/>
                <w:left w:val="nil"/>
                <w:bottom w:val="nil"/>
                <w:right w:val="nil"/>
                <w:between w:val="nil"/>
              </w:pBdr>
              <w:spacing w:before="3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Analiza I vrednovanje odgojno – obrazovnog rada</w:t>
            </w:r>
          </w:p>
        </w:tc>
        <w:tc>
          <w:tcPr>
            <w:tcW w:w="1485" w:type="dxa"/>
          </w:tcPr>
          <w:p w:rsidR="009B6283" w:rsidRDefault="005B1CC1">
            <w:pPr>
              <w:pBdr>
                <w:top w:val="nil"/>
                <w:left w:val="nil"/>
                <w:bottom w:val="nil"/>
                <w:right w:val="nil"/>
                <w:between w:val="nil"/>
              </w:pBdr>
              <w:spacing w:before="2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26</w:t>
            </w:r>
          </w:p>
        </w:tc>
      </w:tr>
      <w:tr w:rsidR="009B6283">
        <w:trPr>
          <w:trHeight w:val="385"/>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7.1.</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Prikupljanje i obrada podataka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20"/>
        </w:trPr>
        <w:tc>
          <w:tcPr>
            <w:tcW w:w="684" w:type="dxa"/>
          </w:tcPr>
          <w:p w:rsidR="009B6283" w:rsidRDefault="005B1CC1">
            <w:pPr>
              <w:pBdr>
                <w:top w:val="nil"/>
                <w:left w:val="nil"/>
                <w:bottom w:val="nil"/>
                <w:right w:val="nil"/>
                <w:between w:val="nil"/>
              </w:pBdr>
              <w:spacing w:before="190"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7.2..</w:t>
            </w:r>
          </w:p>
        </w:tc>
        <w:tc>
          <w:tcPr>
            <w:tcW w:w="7249" w:type="dxa"/>
          </w:tcPr>
          <w:p w:rsidR="009B6283" w:rsidRDefault="005B1CC1">
            <w:pPr>
              <w:pBdr>
                <w:top w:val="nil"/>
                <w:left w:val="nil"/>
                <w:bottom w:val="nil"/>
                <w:right w:val="nil"/>
                <w:between w:val="nil"/>
              </w:pBdr>
              <w:spacing w:before="24" w:line="288" w:lineRule="auto"/>
              <w:ind w:left="0" w:right="225" w:hanging="2"/>
              <w:rPr>
                <w:rFonts w:ascii="Arial Narrow" w:eastAsia="Arial Narrow" w:hAnsi="Arial Narrow" w:cs="Arial Narrow"/>
                <w:sz w:val="24"/>
                <w:szCs w:val="24"/>
              </w:rPr>
            </w:pPr>
            <w:r>
              <w:rPr>
                <w:rFonts w:ascii="Arial Narrow" w:eastAsia="Arial Narrow" w:hAnsi="Arial Narrow" w:cs="Arial Narrow"/>
                <w:sz w:val="24"/>
                <w:szCs w:val="24"/>
              </w:rPr>
              <w:t>Analiza odgojno – obrazovnog rada i prijedlog mjera za poboljšanje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7.3.</w:t>
            </w:r>
          </w:p>
        </w:tc>
        <w:tc>
          <w:tcPr>
            <w:tcW w:w="7249"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Izrada izvješća, statističkih, tabelarnih i grafičkih prikaza o odg. – obr.postignućima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7.4.</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Analiza odgojne situacije u odjelima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5"/>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7.5.</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realizacije rada razrednika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7.6.</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Prezentiranje rezultata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7.7.</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Sudjelovanje u projektima koje provodi NCVVO</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3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8.</w:t>
            </w:r>
          </w:p>
        </w:tc>
        <w:tc>
          <w:tcPr>
            <w:tcW w:w="7249" w:type="dxa"/>
          </w:tcPr>
          <w:p w:rsidR="009B6283" w:rsidRDefault="005B1CC1">
            <w:pPr>
              <w:pBdr>
                <w:top w:val="nil"/>
                <w:left w:val="nil"/>
                <w:bottom w:val="nil"/>
                <w:right w:val="nil"/>
                <w:between w:val="nil"/>
              </w:pBdr>
              <w:spacing w:before="3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Stručno usavršavanje</w:t>
            </w:r>
          </w:p>
        </w:tc>
        <w:tc>
          <w:tcPr>
            <w:tcW w:w="1485" w:type="dxa"/>
          </w:tcPr>
          <w:p w:rsidR="009B6283" w:rsidRDefault="005B1CC1">
            <w:pPr>
              <w:pBdr>
                <w:top w:val="nil"/>
                <w:left w:val="nil"/>
                <w:bottom w:val="nil"/>
                <w:right w:val="nil"/>
                <w:between w:val="nil"/>
              </w:pBdr>
              <w:spacing w:before="24" w:line="240" w:lineRule="auto"/>
              <w:ind w:left="0" w:right="6" w:hanging="2"/>
              <w:jc w:val="center"/>
              <w:rPr>
                <w:rFonts w:ascii="Arial Narrow" w:eastAsia="Arial Narrow" w:hAnsi="Arial Narrow" w:cs="Arial Narrow"/>
                <w:sz w:val="24"/>
                <w:szCs w:val="24"/>
              </w:rPr>
            </w:pPr>
            <w:r>
              <w:rPr>
                <w:rFonts w:ascii="Arial Narrow" w:eastAsia="Arial Narrow" w:hAnsi="Arial Narrow" w:cs="Arial Narrow"/>
                <w:sz w:val="24"/>
                <w:szCs w:val="24"/>
              </w:rPr>
              <w:t>5</w:t>
            </w:r>
          </w:p>
        </w:tc>
      </w:tr>
      <w:tr w:rsidR="009B6283">
        <w:trPr>
          <w:trHeight w:val="386"/>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8.1.</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Stručno usavršavanje nastavnika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8.2.</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Individualna pomoć i savjetodavni rad s nastavnicima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8.3.</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Održavanje predavanja i dr. za nastavnike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8.4.</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i savjetodavni rad s novim nastavnicima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8.5.</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Individualno stručno usavršavanje pedagoga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8.6.</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Čitanje i proučavanje stručne literature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5"/>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8.7.</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Stručno usavršavanje u školi, na RV, UV</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8.8.</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Sudjelovanje u radu ostalih stručnih aktiva, skupova, tribina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1048"/>
        </w:trPr>
        <w:tc>
          <w:tcPr>
            <w:tcW w:w="684" w:type="dxa"/>
          </w:tcPr>
          <w:p w:rsidR="009B6283" w:rsidRDefault="009B6283">
            <w:pPr>
              <w:pBdr>
                <w:top w:val="nil"/>
                <w:left w:val="nil"/>
                <w:bottom w:val="nil"/>
                <w:right w:val="nil"/>
                <w:between w:val="nil"/>
              </w:pBdr>
              <w:spacing w:before="77"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8.9.</w:t>
            </w:r>
          </w:p>
        </w:tc>
        <w:tc>
          <w:tcPr>
            <w:tcW w:w="7249" w:type="dxa"/>
          </w:tcPr>
          <w:p w:rsidR="009B6283" w:rsidRDefault="005B1CC1">
            <w:pPr>
              <w:pBdr>
                <w:top w:val="nil"/>
                <w:left w:val="nil"/>
                <w:bottom w:val="nil"/>
                <w:right w:val="nil"/>
                <w:between w:val="nil"/>
              </w:pBdr>
              <w:spacing w:before="22" w:line="288" w:lineRule="auto"/>
              <w:ind w:left="0" w:right="225" w:hanging="2"/>
              <w:rPr>
                <w:rFonts w:ascii="Arial Narrow" w:eastAsia="Arial Narrow" w:hAnsi="Arial Narrow" w:cs="Arial Narrow"/>
                <w:sz w:val="24"/>
                <w:szCs w:val="24"/>
              </w:rPr>
            </w:pPr>
            <w:r>
              <w:rPr>
                <w:rFonts w:ascii="Arial Narrow" w:eastAsia="Arial Narrow" w:hAnsi="Arial Narrow" w:cs="Arial Narrow"/>
                <w:sz w:val="24"/>
                <w:szCs w:val="24"/>
              </w:rPr>
              <w:t>Prisustvovanje i aktivno sudjelovanje na stručnim aktivima pedagoga u organizaciji ŽSV, AZOO, MZOS, Škola pedagoga i dr.</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9"/>
        </w:trPr>
        <w:tc>
          <w:tcPr>
            <w:tcW w:w="684" w:type="dxa"/>
          </w:tcPr>
          <w:p w:rsidR="009B6283" w:rsidRDefault="005B1CC1">
            <w:pPr>
              <w:pBdr>
                <w:top w:val="nil"/>
                <w:left w:val="nil"/>
                <w:bottom w:val="nil"/>
                <w:right w:val="nil"/>
                <w:between w:val="nil"/>
              </w:pBdr>
              <w:spacing w:before="32"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9.</w:t>
            </w:r>
          </w:p>
        </w:tc>
        <w:tc>
          <w:tcPr>
            <w:tcW w:w="7249" w:type="dxa"/>
          </w:tcPr>
          <w:p w:rsidR="009B6283" w:rsidRDefault="005B1CC1">
            <w:pPr>
              <w:pBdr>
                <w:top w:val="nil"/>
                <w:left w:val="nil"/>
                <w:bottom w:val="nil"/>
                <w:right w:val="nil"/>
                <w:between w:val="nil"/>
              </w:pBdr>
              <w:spacing w:before="32"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Suradnja sa institucijama izvan Škole</w:t>
            </w:r>
          </w:p>
        </w:tc>
        <w:tc>
          <w:tcPr>
            <w:tcW w:w="1485" w:type="dxa"/>
          </w:tcPr>
          <w:p w:rsidR="009B6283" w:rsidRDefault="005B1CC1">
            <w:pPr>
              <w:pBdr>
                <w:top w:val="nil"/>
                <w:left w:val="nil"/>
                <w:bottom w:val="nil"/>
                <w:right w:val="nil"/>
                <w:between w:val="nil"/>
              </w:pBdr>
              <w:spacing w:before="25" w:line="240" w:lineRule="auto"/>
              <w:ind w:left="0" w:right="6" w:hanging="2"/>
              <w:jc w:val="center"/>
              <w:rPr>
                <w:rFonts w:ascii="Arial Narrow" w:eastAsia="Arial Narrow" w:hAnsi="Arial Narrow" w:cs="Arial Narrow"/>
                <w:sz w:val="24"/>
                <w:szCs w:val="24"/>
              </w:rPr>
            </w:pPr>
            <w:r>
              <w:rPr>
                <w:rFonts w:ascii="Arial Narrow" w:eastAsia="Arial Narrow" w:hAnsi="Arial Narrow" w:cs="Arial Narrow"/>
                <w:sz w:val="24"/>
                <w:szCs w:val="24"/>
              </w:rPr>
              <w:t>5</w:t>
            </w:r>
          </w:p>
        </w:tc>
      </w:tr>
      <w:tr w:rsidR="009B6283">
        <w:trPr>
          <w:trHeight w:val="386"/>
        </w:trPr>
        <w:tc>
          <w:tcPr>
            <w:tcW w:w="684" w:type="dxa"/>
          </w:tcPr>
          <w:p w:rsidR="009B6283" w:rsidRDefault="005B1CC1">
            <w:pPr>
              <w:pBdr>
                <w:top w:val="nil"/>
                <w:left w:val="nil"/>
                <w:bottom w:val="nil"/>
                <w:right w:val="nil"/>
                <w:between w:val="nil"/>
              </w:pBdr>
              <w:spacing w:before="22"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9.1.</w:t>
            </w:r>
          </w:p>
        </w:tc>
        <w:tc>
          <w:tcPr>
            <w:tcW w:w="7249" w:type="dxa"/>
          </w:tcPr>
          <w:p w:rsidR="009B6283" w:rsidRDefault="005B1CC1">
            <w:pPr>
              <w:pBdr>
                <w:top w:val="nil"/>
                <w:left w:val="nil"/>
                <w:bottom w:val="nil"/>
                <w:right w:val="nil"/>
                <w:between w:val="nil"/>
              </w:pBdr>
              <w:spacing w:before="2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sa dječjim vrtićem „Zrno „ i dr. predškolskim ustanovama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9.2.</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sa drugim osnovnim školama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187"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9.3.</w:t>
            </w:r>
          </w:p>
        </w:tc>
        <w:tc>
          <w:tcPr>
            <w:tcW w:w="7249" w:type="dxa"/>
          </w:tcPr>
          <w:p w:rsidR="009B6283" w:rsidRDefault="005B1CC1">
            <w:pPr>
              <w:pBdr>
                <w:top w:val="nil"/>
                <w:left w:val="nil"/>
                <w:bottom w:val="nil"/>
                <w:right w:val="nil"/>
                <w:between w:val="nil"/>
              </w:pBdr>
              <w:spacing w:before="22"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sa srednjoškolskim ustanovama, Zavodom za zapošljavanje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684"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9.4.</w:t>
            </w:r>
          </w:p>
        </w:tc>
        <w:tc>
          <w:tcPr>
            <w:tcW w:w="7249"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sa Agencijom za obrazovanje, MZOS, Gradskim uredom za obrazovanje i dr.</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bl>
    <w:p w:rsidR="009B6283" w:rsidRDefault="009B6283">
      <w:pPr>
        <w:ind w:left="0" w:hanging="2"/>
        <w:rPr>
          <w:rFonts w:ascii="Arial Narrow" w:eastAsia="Arial Narrow" w:hAnsi="Arial Narrow" w:cs="Arial Narrow"/>
          <w:sz w:val="24"/>
          <w:szCs w:val="24"/>
        </w:rPr>
        <w:sectPr w:rsidR="009B6283">
          <w:type w:val="continuous"/>
          <w:pgSz w:w="11910" w:h="16840"/>
          <w:pgMar w:top="1100" w:right="860" w:bottom="1460"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bl>
      <w:tblPr>
        <w:tblStyle w:val="afffffffffffffffffffffffffffff2"/>
        <w:tblW w:w="9418" w:type="dxa"/>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7249"/>
        <w:gridCol w:w="1485"/>
      </w:tblGrid>
      <w:tr w:rsidR="009B6283">
        <w:trPr>
          <w:trHeight w:val="1051"/>
        </w:trPr>
        <w:tc>
          <w:tcPr>
            <w:tcW w:w="684" w:type="dxa"/>
          </w:tcPr>
          <w:p w:rsidR="009B6283" w:rsidRDefault="009B6283">
            <w:pPr>
              <w:pBdr>
                <w:top w:val="nil"/>
                <w:left w:val="nil"/>
                <w:bottom w:val="nil"/>
                <w:right w:val="nil"/>
                <w:between w:val="nil"/>
              </w:pBdr>
              <w:spacing w:before="79"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before="1"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9.5.</w:t>
            </w:r>
          </w:p>
        </w:tc>
        <w:tc>
          <w:tcPr>
            <w:tcW w:w="7249" w:type="dxa"/>
          </w:tcPr>
          <w:p w:rsidR="009B6283" w:rsidRDefault="005B1CC1">
            <w:pPr>
              <w:pBdr>
                <w:top w:val="nil"/>
                <w:left w:val="nil"/>
                <w:bottom w:val="nil"/>
                <w:right w:val="nil"/>
                <w:between w:val="nil"/>
              </w:pBdr>
              <w:spacing w:before="24" w:line="288" w:lineRule="auto"/>
              <w:ind w:left="0" w:right="225" w:hanging="2"/>
              <w:rPr>
                <w:rFonts w:ascii="Arial Narrow" w:eastAsia="Arial Narrow" w:hAnsi="Arial Narrow" w:cs="Arial Narrow"/>
                <w:sz w:val="24"/>
                <w:szCs w:val="24"/>
              </w:rPr>
            </w:pPr>
            <w:r>
              <w:rPr>
                <w:rFonts w:ascii="Arial Narrow" w:eastAsia="Arial Narrow" w:hAnsi="Arial Narrow" w:cs="Arial Narrow"/>
                <w:sz w:val="24"/>
                <w:szCs w:val="24"/>
              </w:rPr>
              <w:t>Sudjelovanje u ostvarivanju brige za zdravstvenu i socijalnu zaštitu, suradnja za Zavodom za javno zdravstvo, Domom zdravlja Pešćenica i dr.</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5"/>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9.6.</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sa kulturnim ustanovama: kazališta, muzeji i dr.</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9.7.</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sa Župnim uredom</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684" w:type="dxa"/>
          </w:tcPr>
          <w:p w:rsidR="009B6283" w:rsidRDefault="005B1CC1">
            <w:pPr>
              <w:pBdr>
                <w:top w:val="nil"/>
                <w:left w:val="nil"/>
                <w:bottom w:val="nil"/>
                <w:right w:val="nil"/>
                <w:between w:val="nil"/>
              </w:pBdr>
              <w:spacing w:before="3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10.</w:t>
            </w:r>
          </w:p>
        </w:tc>
        <w:tc>
          <w:tcPr>
            <w:tcW w:w="7249" w:type="dxa"/>
          </w:tcPr>
          <w:p w:rsidR="009B6283" w:rsidRDefault="005B1CC1">
            <w:pPr>
              <w:pBdr>
                <w:top w:val="nil"/>
                <w:left w:val="nil"/>
                <w:bottom w:val="nil"/>
                <w:right w:val="nil"/>
                <w:between w:val="nil"/>
              </w:pBdr>
              <w:spacing w:before="3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Vođenje dokumentacije</w:t>
            </w:r>
          </w:p>
        </w:tc>
        <w:tc>
          <w:tcPr>
            <w:tcW w:w="1485" w:type="dxa"/>
          </w:tcPr>
          <w:p w:rsidR="009B6283" w:rsidRDefault="005B1CC1">
            <w:pPr>
              <w:pBdr>
                <w:top w:val="nil"/>
                <w:left w:val="nil"/>
                <w:bottom w:val="nil"/>
                <w:right w:val="nil"/>
                <w:between w:val="nil"/>
              </w:pBdr>
              <w:spacing w:before="2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15</w:t>
            </w:r>
          </w:p>
        </w:tc>
      </w:tr>
      <w:tr w:rsidR="009B6283">
        <w:trPr>
          <w:trHeight w:val="719"/>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10.1</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Vođenje dokumentacije o vlastitom radu</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10.2</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Vođenje dokumentacije o radu Škole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20"/>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10.3</w:t>
            </w:r>
          </w:p>
          <w:p w:rsidR="009B6283" w:rsidRDefault="005B1CC1">
            <w:pPr>
              <w:pBdr>
                <w:top w:val="nil"/>
                <w:left w:val="nil"/>
                <w:bottom w:val="nil"/>
                <w:right w:val="nil"/>
                <w:between w:val="nil"/>
              </w:pBdr>
              <w:spacing w:before="56"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Vođenje učeničke dokumentacije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10.4</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Rad na E – matici škole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10.5</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i rad na E - dnevniku</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684" w:type="dxa"/>
          </w:tcPr>
          <w:p w:rsidR="009B6283" w:rsidRDefault="005B1CC1">
            <w:pPr>
              <w:pBdr>
                <w:top w:val="nil"/>
                <w:left w:val="nil"/>
                <w:bottom w:val="nil"/>
                <w:right w:val="nil"/>
                <w:between w:val="nil"/>
              </w:pBdr>
              <w:spacing w:before="3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11.</w:t>
            </w:r>
          </w:p>
        </w:tc>
        <w:tc>
          <w:tcPr>
            <w:tcW w:w="7249" w:type="dxa"/>
          </w:tcPr>
          <w:p w:rsidR="009B6283" w:rsidRDefault="005B1CC1">
            <w:pPr>
              <w:pBdr>
                <w:top w:val="nil"/>
                <w:left w:val="nil"/>
                <w:bottom w:val="nil"/>
                <w:right w:val="nil"/>
                <w:between w:val="nil"/>
              </w:pBdr>
              <w:spacing w:before="3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Ostali poslovi</w:t>
            </w:r>
          </w:p>
        </w:tc>
        <w:tc>
          <w:tcPr>
            <w:tcW w:w="1485" w:type="dxa"/>
          </w:tcPr>
          <w:p w:rsidR="009B6283" w:rsidRDefault="005B1CC1">
            <w:pPr>
              <w:pBdr>
                <w:top w:val="nil"/>
                <w:left w:val="nil"/>
                <w:bottom w:val="nil"/>
                <w:right w:val="nil"/>
                <w:between w:val="nil"/>
              </w:pBdr>
              <w:spacing w:before="2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20</w:t>
            </w:r>
          </w:p>
        </w:tc>
      </w:tr>
      <w:tr w:rsidR="009B6283">
        <w:trPr>
          <w:trHeight w:val="719"/>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11.1</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Samovrednovanje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11.2</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Organizacija i zamjena za odsutne učitelje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11.3</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Pisanje dopisa, obavijesti</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11.4</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Nepredviđeni poslovi</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bl>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0"/>
          <w:szCs w:val="20"/>
        </w:rPr>
      </w:pPr>
    </w:p>
    <w:p w:rsidR="009B6283" w:rsidRDefault="009B6283">
      <w:pPr>
        <w:pBdr>
          <w:top w:val="nil"/>
          <w:left w:val="nil"/>
          <w:bottom w:val="nil"/>
          <w:right w:val="nil"/>
          <w:between w:val="nil"/>
        </w:pBdr>
        <w:spacing w:before="111" w:line="240" w:lineRule="auto"/>
        <w:ind w:left="0" w:hanging="2"/>
        <w:rPr>
          <w:rFonts w:ascii="Arial Narrow" w:eastAsia="Arial Narrow" w:hAnsi="Arial Narrow" w:cs="Arial Narrow"/>
          <w:sz w:val="20"/>
          <w:szCs w:val="20"/>
        </w:rPr>
      </w:pPr>
    </w:p>
    <w:tbl>
      <w:tblPr>
        <w:tblStyle w:val="afffffffffffffffffffffffffffff3"/>
        <w:tblW w:w="9418" w:type="dxa"/>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7249"/>
        <w:gridCol w:w="1485"/>
      </w:tblGrid>
      <w:tr w:rsidR="009B6283">
        <w:trPr>
          <w:trHeight w:val="616"/>
        </w:trPr>
        <w:tc>
          <w:tcPr>
            <w:tcW w:w="684"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c>
          <w:tcPr>
            <w:tcW w:w="7249" w:type="dxa"/>
          </w:tcPr>
          <w:p w:rsidR="009B6283" w:rsidRDefault="005B1CC1">
            <w:pPr>
              <w:pBdr>
                <w:top w:val="nil"/>
                <w:left w:val="nil"/>
                <w:bottom w:val="nil"/>
                <w:right w:val="nil"/>
                <w:between w:val="nil"/>
              </w:pBdr>
              <w:spacing w:before="144"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VELJAČA 2025.</w:t>
            </w:r>
          </w:p>
        </w:tc>
        <w:tc>
          <w:tcPr>
            <w:tcW w:w="1485" w:type="dxa"/>
          </w:tcPr>
          <w:p w:rsidR="009B6283" w:rsidRDefault="005B1CC1">
            <w:pPr>
              <w:pBdr>
                <w:top w:val="nil"/>
                <w:left w:val="nil"/>
                <w:bottom w:val="nil"/>
                <w:right w:val="nil"/>
                <w:between w:val="nil"/>
              </w:pBdr>
              <w:spacing w:before="31"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b/>
                <w:sz w:val="24"/>
                <w:szCs w:val="24"/>
              </w:rPr>
              <w:t>168 sati</w:t>
            </w:r>
          </w:p>
        </w:tc>
      </w:tr>
      <w:tr w:rsidR="009B6283">
        <w:trPr>
          <w:trHeight w:val="707"/>
        </w:trPr>
        <w:tc>
          <w:tcPr>
            <w:tcW w:w="684"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c>
          <w:tcPr>
            <w:tcW w:w="7249" w:type="dxa"/>
          </w:tcPr>
          <w:p w:rsidR="009B6283" w:rsidRDefault="005B1CC1">
            <w:pPr>
              <w:pBdr>
                <w:top w:val="nil"/>
                <w:left w:val="nil"/>
                <w:bottom w:val="nil"/>
                <w:right w:val="nil"/>
                <w:between w:val="nil"/>
              </w:pBdr>
              <w:spacing w:before="185"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PODRUČJE RADA</w:t>
            </w:r>
          </w:p>
        </w:tc>
        <w:tc>
          <w:tcPr>
            <w:tcW w:w="1485" w:type="dxa"/>
          </w:tcPr>
          <w:p w:rsidR="009B6283" w:rsidRDefault="005B1CC1">
            <w:pPr>
              <w:pBdr>
                <w:top w:val="nil"/>
                <w:left w:val="nil"/>
                <w:bottom w:val="nil"/>
                <w:right w:val="nil"/>
                <w:between w:val="nil"/>
              </w:pBdr>
              <w:spacing w:before="19" w:line="288"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Planirano sati</w:t>
            </w:r>
          </w:p>
        </w:tc>
      </w:tr>
      <w:tr w:rsidR="009B6283">
        <w:trPr>
          <w:trHeight w:val="386"/>
        </w:trPr>
        <w:tc>
          <w:tcPr>
            <w:tcW w:w="684" w:type="dxa"/>
          </w:tcPr>
          <w:p w:rsidR="009B6283" w:rsidRDefault="005B1CC1">
            <w:pPr>
              <w:pBdr>
                <w:top w:val="nil"/>
                <w:left w:val="nil"/>
                <w:bottom w:val="nil"/>
                <w:right w:val="nil"/>
                <w:between w:val="nil"/>
              </w:pBdr>
              <w:spacing w:before="32"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1.</w:t>
            </w:r>
          </w:p>
        </w:tc>
        <w:tc>
          <w:tcPr>
            <w:tcW w:w="7249" w:type="dxa"/>
          </w:tcPr>
          <w:p w:rsidR="009B6283" w:rsidRDefault="005B1CC1">
            <w:pPr>
              <w:pBdr>
                <w:top w:val="nil"/>
                <w:left w:val="nil"/>
                <w:bottom w:val="nil"/>
                <w:right w:val="nil"/>
                <w:between w:val="nil"/>
              </w:pBdr>
              <w:spacing w:before="32"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Poslovi pripreme za ostvarenje školskog programa</w:t>
            </w:r>
          </w:p>
        </w:tc>
        <w:tc>
          <w:tcPr>
            <w:tcW w:w="1485" w:type="dxa"/>
          </w:tcPr>
          <w:p w:rsidR="009B6283" w:rsidRDefault="005B1CC1">
            <w:pPr>
              <w:pBdr>
                <w:top w:val="nil"/>
                <w:left w:val="nil"/>
                <w:bottom w:val="nil"/>
                <w:right w:val="nil"/>
                <w:between w:val="nil"/>
              </w:pBdr>
              <w:spacing w:before="25"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10</w:t>
            </w: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1.1.</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Planiranje praćenja napredovanja učenika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1.2.</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Ostvarenje uvjeta za realizaciju školskog programa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684"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1.2.</w:t>
            </w:r>
          </w:p>
        </w:tc>
        <w:tc>
          <w:tcPr>
            <w:tcW w:w="7249"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pedagogizacije prostora za odgojno – obr. okruženje u školi</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1.3.</w:t>
            </w:r>
          </w:p>
        </w:tc>
        <w:tc>
          <w:tcPr>
            <w:tcW w:w="7249" w:type="dxa"/>
          </w:tcPr>
          <w:p w:rsidR="009B6283" w:rsidRDefault="005B1CC1">
            <w:pPr>
              <w:pBdr>
                <w:top w:val="nil"/>
                <w:left w:val="nil"/>
                <w:bottom w:val="nil"/>
                <w:right w:val="nil"/>
                <w:between w:val="nil"/>
              </w:pBdr>
              <w:spacing w:before="24" w:line="288" w:lineRule="auto"/>
              <w:ind w:left="0" w:right="225" w:hanging="2"/>
              <w:rPr>
                <w:rFonts w:ascii="Arial Narrow" w:eastAsia="Arial Narrow" w:hAnsi="Arial Narrow" w:cs="Arial Narrow"/>
                <w:sz w:val="24"/>
                <w:szCs w:val="24"/>
              </w:rPr>
            </w:pPr>
            <w:r>
              <w:rPr>
                <w:rFonts w:ascii="Arial Narrow" w:eastAsia="Arial Narrow" w:hAnsi="Arial Narrow" w:cs="Arial Narrow"/>
                <w:sz w:val="24"/>
                <w:szCs w:val="24"/>
              </w:rPr>
              <w:t>Sudjelovanje i praćenje estetskog i ekološkog uređenja prostora za nastavu</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1.4.</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Izrada statistike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bl>
    <w:p w:rsidR="009B6283" w:rsidRDefault="009B6283">
      <w:pPr>
        <w:ind w:left="0" w:hanging="2"/>
        <w:rPr>
          <w:rFonts w:ascii="Arial Narrow" w:eastAsia="Arial Narrow" w:hAnsi="Arial Narrow" w:cs="Arial Narrow"/>
          <w:sz w:val="24"/>
          <w:szCs w:val="24"/>
        </w:rPr>
        <w:sectPr w:rsidR="009B6283">
          <w:type w:val="continuous"/>
          <w:pgSz w:w="11910" w:h="16840"/>
          <w:pgMar w:top="1100" w:right="860" w:bottom="1460"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bl>
      <w:tblPr>
        <w:tblStyle w:val="afffffffffffffffffffffffffffff4"/>
        <w:tblW w:w="9418" w:type="dxa"/>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7249"/>
        <w:gridCol w:w="1485"/>
      </w:tblGrid>
      <w:tr w:rsidR="009B6283">
        <w:trPr>
          <w:trHeight w:val="388"/>
        </w:trPr>
        <w:tc>
          <w:tcPr>
            <w:tcW w:w="684" w:type="dxa"/>
          </w:tcPr>
          <w:p w:rsidR="009B6283" w:rsidRDefault="005B1CC1">
            <w:pPr>
              <w:pBdr>
                <w:top w:val="nil"/>
                <w:left w:val="nil"/>
                <w:bottom w:val="nil"/>
                <w:right w:val="nil"/>
                <w:between w:val="nil"/>
              </w:pBdr>
              <w:spacing w:before="3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2.</w:t>
            </w:r>
          </w:p>
        </w:tc>
        <w:tc>
          <w:tcPr>
            <w:tcW w:w="7249" w:type="dxa"/>
          </w:tcPr>
          <w:p w:rsidR="009B6283" w:rsidRDefault="005B1CC1">
            <w:pPr>
              <w:pBdr>
                <w:top w:val="nil"/>
                <w:left w:val="nil"/>
                <w:bottom w:val="nil"/>
                <w:right w:val="nil"/>
                <w:between w:val="nil"/>
              </w:pBdr>
              <w:spacing w:before="3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Neposredno sudjelovanje u odgojno-obrazovnom procesu</w:t>
            </w:r>
          </w:p>
        </w:tc>
        <w:tc>
          <w:tcPr>
            <w:tcW w:w="1485" w:type="dxa"/>
          </w:tcPr>
          <w:p w:rsidR="009B6283" w:rsidRDefault="005B1CC1">
            <w:pPr>
              <w:pBdr>
                <w:top w:val="nil"/>
                <w:left w:val="nil"/>
                <w:bottom w:val="nil"/>
                <w:right w:val="nil"/>
                <w:between w:val="nil"/>
              </w:pBdr>
              <w:spacing w:before="2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25</w:t>
            </w:r>
          </w:p>
        </w:tc>
      </w:tr>
      <w:tr w:rsidR="009B6283">
        <w:trPr>
          <w:trHeight w:val="386"/>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2.1.</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rada u E dnevniku</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684"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2.2.</w:t>
            </w:r>
          </w:p>
        </w:tc>
        <w:tc>
          <w:tcPr>
            <w:tcW w:w="7249"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Upis i ispis učenika u OŠ, s tim u vezi koordinacija sa ostalim ustanovama i OŠ</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2.3.</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Uvođenje novih programa i inovacija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2.4.</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Sudjelovanje u realizaciji projekta Eko škola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2.5.</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kvalitete izvođenja nastavnog procesa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684"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2.6.</w:t>
            </w:r>
          </w:p>
        </w:tc>
        <w:tc>
          <w:tcPr>
            <w:tcW w:w="7249"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Organiz</w:t>
            </w:r>
            <w:r>
              <w:rPr>
                <w:rFonts w:ascii="Arial Narrow" w:eastAsia="Arial Narrow" w:hAnsi="Arial Narrow" w:cs="Arial Narrow"/>
                <w:sz w:val="24"/>
                <w:szCs w:val="24"/>
              </w:rPr>
              <w:t>. i praćenje redovne, dodatne, dopunske nastave, izvannastavnih aktivnosti i projekata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2.7.</w:t>
            </w:r>
          </w:p>
        </w:tc>
        <w:tc>
          <w:tcPr>
            <w:tcW w:w="7249" w:type="dxa"/>
          </w:tcPr>
          <w:p w:rsidR="009B6283" w:rsidRDefault="005B1CC1">
            <w:pPr>
              <w:pBdr>
                <w:top w:val="nil"/>
                <w:left w:val="nil"/>
                <w:bottom w:val="nil"/>
                <w:right w:val="nil"/>
                <w:between w:val="nil"/>
              </w:pBdr>
              <w:spacing w:before="24" w:line="288" w:lineRule="auto"/>
              <w:ind w:left="0" w:right="225" w:hanging="2"/>
              <w:rPr>
                <w:rFonts w:ascii="Arial Narrow" w:eastAsia="Arial Narrow" w:hAnsi="Arial Narrow" w:cs="Arial Narrow"/>
                <w:sz w:val="24"/>
                <w:szCs w:val="24"/>
              </w:rPr>
            </w:pPr>
            <w:r>
              <w:rPr>
                <w:rFonts w:ascii="Arial Narrow" w:eastAsia="Arial Narrow" w:hAnsi="Arial Narrow" w:cs="Arial Narrow"/>
                <w:sz w:val="24"/>
                <w:szCs w:val="24"/>
              </w:rPr>
              <w:t>Analiza i statistička obrada odg.- obr. postignuća periodički tijekom godine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2.8.</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Realizacija školskog preventivnog programa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190"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2.9</w:t>
            </w:r>
          </w:p>
        </w:tc>
        <w:tc>
          <w:tcPr>
            <w:tcW w:w="7249"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Sudjelovanje u realizaciji programa kulturnog, javnog i humanitarnog djelovanja škole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2.10</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24" w:line="288" w:lineRule="auto"/>
              <w:ind w:left="0" w:right="225" w:hanging="2"/>
              <w:rPr>
                <w:rFonts w:ascii="Arial Narrow" w:eastAsia="Arial Narrow" w:hAnsi="Arial Narrow" w:cs="Arial Narrow"/>
                <w:sz w:val="24"/>
                <w:szCs w:val="24"/>
              </w:rPr>
            </w:pPr>
            <w:r>
              <w:rPr>
                <w:rFonts w:ascii="Arial Narrow" w:eastAsia="Arial Narrow" w:hAnsi="Arial Narrow" w:cs="Arial Narrow"/>
                <w:sz w:val="24"/>
                <w:szCs w:val="24"/>
              </w:rPr>
              <w:t>Suradnja s vanjskim institucijama – Crveni križ, CZSS, HZZ, MUP, razne udruge, bazen Utrine, Škole stranih jezika i dr</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1048"/>
        </w:trPr>
        <w:tc>
          <w:tcPr>
            <w:tcW w:w="684" w:type="dxa"/>
          </w:tcPr>
          <w:p w:rsidR="009B6283" w:rsidRDefault="005B1CC1">
            <w:pPr>
              <w:pBdr>
                <w:top w:val="nil"/>
                <w:left w:val="nil"/>
                <w:bottom w:val="nil"/>
                <w:right w:val="nil"/>
                <w:between w:val="nil"/>
              </w:pBdr>
              <w:spacing w:before="190"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2.11</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24" w:line="288" w:lineRule="auto"/>
              <w:ind w:left="0" w:right="225" w:hanging="2"/>
              <w:rPr>
                <w:rFonts w:ascii="Arial Narrow" w:eastAsia="Arial Narrow" w:hAnsi="Arial Narrow" w:cs="Arial Narrow"/>
                <w:sz w:val="24"/>
                <w:szCs w:val="24"/>
              </w:rPr>
            </w:pPr>
            <w:r>
              <w:rPr>
                <w:rFonts w:ascii="Arial Narrow" w:eastAsia="Arial Narrow" w:hAnsi="Arial Narrow" w:cs="Arial Narrow"/>
                <w:sz w:val="24"/>
                <w:szCs w:val="24"/>
              </w:rPr>
              <w:t>Sudjelovanje u radu stručnih tijela škole, Učiteljskog vijeća, Školskog odbora, stručnih aktiva, razrednog vijeća, Vijeća roditelja, Vijeća učenika…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2.12</w:t>
            </w:r>
          </w:p>
          <w:p w:rsidR="009B6283" w:rsidRDefault="005B1CC1">
            <w:pPr>
              <w:pBdr>
                <w:top w:val="nil"/>
                <w:left w:val="nil"/>
                <w:bottom w:val="nil"/>
                <w:right w:val="nil"/>
                <w:between w:val="nil"/>
              </w:pBdr>
              <w:spacing w:before="56"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Izrada i predlaganje mjera za poboljšanje obr. situacije na kraju polugodišta i nast.god.</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2.13</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Predavanje za roditelje i učenike– različite teme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2.14</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24" w:line="288" w:lineRule="auto"/>
              <w:ind w:left="0" w:right="225" w:hanging="2"/>
              <w:rPr>
                <w:rFonts w:ascii="Arial Narrow" w:eastAsia="Arial Narrow" w:hAnsi="Arial Narrow" w:cs="Arial Narrow"/>
                <w:sz w:val="24"/>
                <w:szCs w:val="24"/>
              </w:rPr>
            </w:pPr>
            <w:r>
              <w:rPr>
                <w:rFonts w:ascii="Arial Narrow" w:eastAsia="Arial Narrow" w:hAnsi="Arial Narrow" w:cs="Arial Narrow"/>
                <w:sz w:val="24"/>
                <w:szCs w:val="24"/>
              </w:rPr>
              <w:t>Praćenje, pomoć i organizacija sistematskih pregleda i zdravstvene zaštite učenika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2.15</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sa školskom liječnicom, zdravstvenim ustanovama I institucijama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2.16</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i savjetodavni rad sa ravnateljicom</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22"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2.17</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187"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Savjetodavni rad stručnih suradnika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2.18</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sa stručnim tijelima Škole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22"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2.19</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187"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Predavanja i razgovori u razrednim odjeljenjima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2.20</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Upoznavanje nastavnika s poslovima profesionalne orijentacije i pomoć u realizaciji istih</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5"/>
        </w:trPr>
        <w:tc>
          <w:tcPr>
            <w:tcW w:w="684" w:type="dxa"/>
          </w:tcPr>
          <w:p w:rsidR="009B6283" w:rsidRDefault="005B1CC1">
            <w:pPr>
              <w:pBdr>
                <w:top w:val="nil"/>
                <w:left w:val="nil"/>
                <w:bottom w:val="nil"/>
                <w:right w:val="nil"/>
                <w:between w:val="nil"/>
              </w:pBdr>
              <w:spacing w:before="22"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lastRenderedPageBreak/>
              <w:t>2.21</w:t>
            </w:r>
          </w:p>
        </w:tc>
        <w:tc>
          <w:tcPr>
            <w:tcW w:w="7249" w:type="dxa"/>
          </w:tcPr>
          <w:p w:rsidR="009B6283" w:rsidRDefault="005B1CC1">
            <w:pPr>
              <w:pBdr>
                <w:top w:val="nil"/>
                <w:left w:val="nil"/>
                <w:bottom w:val="nil"/>
                <w:right w:val="nil"/>
                <w:between w:val="nil"/>
              </w:pBdr>
              <w:spacing w:before="2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Sudjelovanje u realizaciji rada Učeničke zadruge „Cvrčak“</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bl>
    <w:p w:rsidR="009B6283" w:rsidRDefault="009B6283">
      <w:pPr>
        <w:ind w:left="0" w:hanging="2"/>
        <w:rPr>
          <w:rFonts w:ascii="Arial Narrow" w:eastAsia="Arial Narrow" w:hAnsi="Arial Narrow" w:cs="Arial Narrow"/>
          <w:sz w:val="24"/>
          <w:szCs w:val="24"/>
        </w:rPr>
        <w:sectPr w:rsidR="009B6283">
          <w:type w:val="continuous"/>
          <w:pgSz w:w="11910" w:h="16840"/>
          <w:pgMar w:top="1100" w:right="860" w:bottom="1460"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bl>
      <w:tblPr>
        <w:tblStyle w:val="afffffffffffffffffffffffffffff5"/>
        <w:tblW w:w="9418" w:type="dxa"/>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7249"/>
        <w:gridCol w:w="1485"/>
      </w:tblGrid>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684" w:type="dxa"/>
          </w:tcPr>
          <w:p w:rsidR="009B6283" w:rsidRDefault="005B1CC1">
            <w:pPr>
              <w:pBdr>
                <w:top w:val="nil"/>
                <w:left w:val="nil"/>
                <w:bottom w:val="nil"/>
                <w:right w:val="nil"/>
                <w:between w:val="nil"/>
              </w:pBdr>
              <w:spacing w:before="32"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3.</w:t>
            </w:r>
          </w:p>
        </w:tc>
        <w:tc>
          <w:tcPr>
            <w:tcW w:w="7249" w:type="dxa"/>
          </w:tcPr>
          <w:p w:rsidR="009B6283" w:rsidRDefault="005B1CC1">
            <w:pPr>
              <w:pBdr>
                <w:top w:val="nil"/>
                <w:left w:val="nil"/>
                <w:bottom w:val="nil"/>
                <w:right w:val="nil"/>
                <w:between w:val="nil"/>
              </w:pBdr>
              <w:spacing w:before="32"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Rad s učenicima</w:t>
            </w:r>
          </w:p>
        </w:tc>
        <w:tc>
          <w:tcPr>
            <w:tcW w:w="1485" w:type="dxa"/>
          </w:tcPr>
          <w:p w:rsidR="009B6283" w:rsidRDefault="005B1CC1">
            <w:pPr>
              <w:pBdr>
                <w:top w:val="nil"/>
                <w:left w:val="nil"/>
                <w:bottom w:val="nil"/>
                <w:right w:val="nil"/>
                <w:between w:val="nil"/>
              </w:pBdr>
              <w:spacing w:before="2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25</w:t>
            </w:r>
          </w:p>
        </w:tc>
      </w:tr>
      <w:tr w:rsidR="009B6283">
        <w:trPr>
          <w:trHeight w:val="1050"/>
        </w:trPr>
        <w:tc>
          <w:tcPr>
            <w:tcW w:w="684" w:type="dxa"/>
          </w:tcPr>
          <w:p w:rsidR="009B6283" w:rsidRDefault="009B6283">
            <w:pPr>
              <w:pBdr>
                <w:top w:val="nil"/>
                <w:left w:val="nil"/>
                <w:bottom w:val="nil"/>
                <w:right w:val="nil"/>
                <w:between w:val="nil"/>
              </w:pBdr>
              <w:spacing w:before="79"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3.1.</w:t>
            </w:r>
          </w:p>
        </w:tc>
        <w:tc>
          <w:tcPr>
            <w:tcW w:w="7249" w:type="dxa"/>
          </w:tcPr>
          <w:p w:rsidR="009B6283" w:rsidRDefault="005B1CC1">
            <w:pPr>
              <w:pBdr>
                <w:top w:val="nil"/>
                <w:left w:val="nil"/>
                <w:bottom w:val="nil"/>
                <w:right w:val="nil"/>
                <w:between w:val="nil"/>
              </w:pBdr>
              <w:spacing w:before="24" w:line="288" w:lineRule="auto"/>
              <w:ind w:left="0" w:right="684" w:hanging="2"/>
              <w:rPr>
                <w:rFonts w:ascii="Arial Narrow" w:eastAsia="Arial Narrow" w:hAnsi="Arial Narrow" w:cs="Arial Narrow"/>
                <w:sz w:val="24"/>
                <w:szCs w:val="24"/>
              </w:rPr>
            </w:pPr>
            <w:r>
              <w:rPr>
                <w:rFonts w:ascii="Arial Narrow" w:eastAsia="Arial Narrow" w:hAnsi="Arial Narrow" w:cs="Arial Narrow"/>
                <w:sz w:val="24"/>
                <w:szCs w:val="24"/>
              </w:rPr>
              <w:t>Rad u Povjerenstvu za procjenu psihofizičke zrelosti djeteta i učenika za upis u 1. razred – Predsjednik navedenog Povjerenstva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3.2.</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uspjeha i napredovanja učenika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3.3.</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Rad s novoupisanim učenicima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3.4</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Rad s Vijećem učenika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684"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3.5.</w:t>
            </w:r>
          </w:p>
        </w:tc>
        <w:tc>
          <w:tcPr>
            <w:tcW w:w="7249" w:type="dxa"/>
          </w:tcPr>
          <w:p w:rsidR="009B6283" w:rsidRDefault="005B1CC1">
            <w:pPr>
              <w:pBdr>
                <w:top w:val="nil"/>
                <w:left w:val="nil"/>
                <w:bottom w:val="nil"/>
                <w:right w:val="nil"/>
                <w:between w:val="nil"/>
              </w:pBdr>
              <w:spacing w:before="24" w:line="288" w:lineRule="auto"/>
              <w:ind w:left="0" w:right="190" w:hanging="2"/>
              <w:rPr>
                <w:rFonts w:ascii="Arial Narrow" w:eastAsia="Arial Narrow" w:hAnsi="Arial Narrow" w:cs="Arial Narrow"/>
                <w:sz w:val="24"/>
                <w:szCs w:val="24"/>
              </w:rPr>
            </w:pPr>
            <w:r>
              <w:rPr>
                <w:rFonts w:ascii="Arial Narrow" w:eastAsia="Arial Narrow" w:hAnsi="Arial Narrow" w:cs="Arial Narrow"/>
                <w:sz w:val="24"/>
                <w:szCs w:val="24"/>
              </w:rPr>
              <w:t>Rad na odg. vrijednostima i osposobljavanje učenika za uspješno i samostalno učenje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3.6.</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Savjetodavni rad s učenicima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3.7.</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Svakodnevne intervencije s učenicima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3.8.</w:t>
            </w:r>
          </w:p>
        </w:tc>
        <w:tc>
          <w:tcPr>
            <w:tcW w:w="7249"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i poticanje napredovanja učenika u odgojno obrazovnom procesu</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684"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3.9.</w:t>
            </w:r>
          </w:p>
        </w:tc>
        <w:tc>
          <w:tcPr>
            <w:tcW w:w="7249" w:type="dxa"/>
          </w:tcPr>
          <w:p w:rsidR="009B6283" w:rsidRDefault="005B1CC1">
            <w:pPr>
              <w:pBdr>
                <w:top w:val="nil"/>
                <w:left w:val="nil"/>
                <w:bottom w:val="nil"/>
                <w:right w:val="nil"/>
                <w:between w:val="nil"/>
              </w:pBdr>
              <w:spacing w:before="24" w:line="288" w:lineRule="auto"/>
              <w:ind w:left="0" w:right="725" w:hanging="2"/>
              <w:rPr>
                <w:rFonts w:ascii="Arial Narrow" w:eastAsia="Arial Narrow" w:hAnsi="Arial Narrow" w:cs="Arial Narrow"/>
                <w:sz w:val="24"/>
                <w:szCs w:val="24"/>
              </w:rPr>
            </w:pPr>
            <w:r>
              <w:rPr>
                <w:rFonts w:ascii="Arial Narrow" w:eastAsia="Arial Narrow" w:hAnsi="Arial Narrow" w:cs="Arial Narrow"/>
                <w:sz w:val="24"/>
                <w:szCs w:val="24"/>
              </w:rPr>
              <w:t>Sudjelovanje u identifikaciji učenika s teškoćama u razvoju i poremećajima u ponašanju</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3.10</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u radu sa nadarenim učenicima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1382"/>
        </w:trPr>
        <w:tc>
          <w:tcPr>
            <w:tcW w:w="684" w:type="dxa"/>
          </w:tcPr>
          <w:p w:rsidR="009B6283" w:rsidRDefault="009B6283">
            <w:pPr>
              <w:pBdr>
                <w:top w:val="nil"/>
                <w:left w:val="nil"/>
                <w:bottom w:val="nil"/>
                <w:right w:val="nil"/>
                <w:between w:val="nil"/>
              </w:pBdr>
              <w:spacing w:before="79"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3.11</w:t>
            </w:r>
          </w:p>
          <w:p w:rsidR="009B6283" w:rsidRDefault="005B1CC1">
            <w:pPr>
              <w:pBdr>
                <w:top w:val="nil"/>
                <w:left w:val="nil"/>
                <w:bottom w:val="nil"/>
                <w:right w:val="nil"/>
                <w:between w:val="nil"/>
              </w:pBdr>
              <w:spacing w:before="56"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Individualni savjetodavni rad s učenicima (emocionalne teškoće, teškoće u učenju, problemi u ponašanju, teškoće u socijalizaciji, sklonost raznim oblicima preventivnog ponašanja protiv ovisnosti, obiteljski problemi)</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3.12</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u profesionalnom usmjeravanju učenika 7. i 8.razreda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3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4.</w:t>
            </w:r>
          </w:p>
        </w:tc>
        <w:tc>
          <w:tcPr>
            <w:tcW w:w="7249" w:type="dxa"/>
          </w:tcPr>
          <w:p w:rsidR="009B6283" w:rsidRDefault="005B1CC1">
            <w:pPr>
              <w:pBdr>
                <w:top w:val="nil"/>
                <w:left w:val="nil"/>
                <w:bottom w:val="nil"/>
                <w:right w:val="nil"/>
                <w:between w:val="nil"/>
              </w:pBdr>
              <w:spacing w:before="3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Rad s nastavnicima</w:t>
            </w:r>
          </w:p>
        </w:tc>
        <w:tc>
          <w:tcPr>
            <w:tcW w:w="1485" w:type="dxa"/>
          </w:tcPr>
          <w:p w:rsidR="009B6283" w:rsidRDefault="005B1CC1">
            <w:pPr>
              <w:pBdr>
                <w:top w:val="nil"/>
                <w:left w:val="nil"/>
                <w:bottom w:val="nil"/>
                <w:right w:val="nil"/>
                <w:between w:val="nil"/>
              </w:pBdr>
              <w:spacing w:before="2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15</w:t>
            </w:r>
          </w:p>
        </w:tc>
      </w:tr>
      <w:tr w:rsidR="009B6283">
        <w:trPr>
          <w:trHeight w:val="717"/>
        </w:trPr>
        <w:tc>
          <w:tcPr>
            <w:tcW w:w="684"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4.1.</w:t>
            </w:r>
          </w:p>
        </w:tc>
        <w:tc>
          <w:tcPr>
            <w:tcW w:w="7249"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Savjetodavna pomoć nastavnicima u realizaciji odgojno- obrazovnog rada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4.2.</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Pomoć nastavnicima pri vođenju pedagoške dokumentacije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187"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4.3.</w:t>
            </w:r>
          </w:p>
        </w:tc>
        <w:tc>
          <w:tcPr>
            <w:tcW w:w="7249" w:type="dxa"/>
          </w:tcPr>
          <w:p w:rsidR="009B6283" w:rsidRDefault="005B1CC1">
            <w:pPr>
              <w:pBdr>
                <w:top w:val="nil"/>
                <w:left w:val="nil"/>
                <w:bottom w:val="nil"/>
                <w:right w:val="nil"/>
                <w:between w:val="nil"/>
              </w:pBdr>
              <w:spacing w:before="22"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u pripremi i održavanju sata razrednika, roditeljskih sastanaka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9"/>
        </w:trPr>
        <w:tc>
          <w:tcPr>
            <w:tcW w:w="684" w:type="dxa"/>
          </w:tcPr>
          <w:p w:rsidR="009B6283" w:rsidRDefault="005B1CC1">
            <w:pPr>
              <w:pBdr>
                <w:top w:val="nil"/>
                <w:left w:val="nil"/>
                <w:bottom w:val="nil"/>
                <w:right w:val="nil"/>
                <w:between w:val="nil"/>
              </w:pBdr>
              <w:spacing w:before="2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4.4.</w:t>
            </w:r>
          </w:p>
        </w:tc>
        <w:tc>
          <w:tcPr>
            <w:tcW w:w="7249" w:type="dxa"/>
          </w:tcPr>
          <w:p w:rsidR="009B6283" w:rsidRDefault="005B1CC1">
            <w:pPr>
              <w:pBdr>
                <w:top w:val="nil"/>
                <w:left w:val="nil"/>
                <w:bottom w:val="nil"/>
                <w:right w:val="nil"/>
                <w:between w:val="nil"/>
              </w:pBdr>
              <w:spacing w:before="2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Stručno usavršavanje nastavnika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684" w:type="dxa"/>
          </w:tcPr>
          <w:p w:rsidR="009B6283" w:rsidRDefault="005B1CC1">
            <w:pPr>
              <w:pBdr>
                <w:top w:val="nil"/>
                <w:left w:val="nil"/>
                <w:bottom w:val="nil"/>
                <w:right w:val="nil"/>
                <w:between w:val="nil"/>
              </w:pBdr>
              <w:spacing w:before="22"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4.5.</w:t>
            </w:r>
          </w:p>
        </w:tc>
        <w:tc>
          <w:tcPr>
            <w:tcW w:w="7249" w:type="dxa"/>
          </w:tcPr>
          <w:p w:rsidR="009B6283" w:rsidRDefault="005B1CC1">
            <w:pPr>
              <w:pBdr>
                <w:top w:val="nil"/>
                <w:left w:val="nil"/>
                <w:bottom w:val="nil"/>
                <w:right w:val="nil"/>
                <w:between w:val="nil"/>
              </w:pBdr>
              <w:spacing w:before="2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i valorizacija rada nastavnika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684"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4.6.</w:t>
            </w:r>
          </w:p>
        </w:tc>
        <w:tc>
          <w:tcPr>
            <w:tcW w:w="7249"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Upućivanje u rad, praćenje, savjetodavna pomoć učiteljima pripravnicima u realizaciji ostvarivanja pripravničkog staža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187"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lastRenderedPageBreak/>
              <w:t>4.7.</w:t>
            </w:r>
          </w:p>
        </w:tc>
        <w:tc>
          <w:tcPr>
            <w:tcW w:w="7249" w:type="dxa"/>
          </w:tcPr>
          <w:p w:rsidR="009B6283" w:rsidRDefault="005B1CC1">
            <w:pPr>
              <w:pBdr>
                <w:top w:val="nil"/>
                <w:left w:val="nil"/>
                <w:bottom w:val="nil"/>
                <w:right w:val="nil"/>
                <w:between w:val="nil"/>
              </w:pBdr>
              <w:spacing w:before="22" w:line="288" w:lineRule="auto"/>
              <w:ind w:left="0" w:right="225" w:hanging="2"/>
              <w:rPr>
                <w:rFonts w:ascii="Arial Narrow" w:eastAsia="Arial Narrow" w:hAnsi="Arial Narrow" w:cs="Arial Narrow"/>
                <w:sz w:val="24"/>
                <w:szCs w:val="24"/>
              </w:rPr>
            </w:pPr>
            <w:r>
              <w:rPr>
                <w:rFonts w:ascii="Arial Narrow" w:eastAsia="Arial Narrow" w:hAnsi="Arial Narrow" w:cs="Arial Narrow"/>
                <w:sz w:val="24"/>
                <w:szCs w:val="24"/>
              </w:rPr>
              <w:t>Suradnja u radu stručnih aktiva, razrednih vijeća, Učiteljskog vijeća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3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5.</w:t>
            </w:r>
          </w:p>
        </w:tc>
        <w:tc>
          <w:tcPr>
            <w:tcW w:w="7249" w:type="dxa"/>
          </w:tcPr>
          <w:p w:rsidR="009B6283" w:rsidRDefault="005B1CC1">
            <w:pPr>
              <w:pBdr>
                <w:top w:val="nil"/>
                <w:left w:val="nil"/>
                <w:bottom w:val="nil"/>
                <w:right w:val="nil"/>
                <w:between w:val="nil"/>
              </w:pBdr>
              <w:spacing w:before="3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Suradnja sa ravnateljicom i stručnim timom</w:t>
            </w:r>
          </w:p>
        </w:tc>
        <w:tc>
          <w:tcPr>
            <w:tcW w:w="1485" w:type="dxa"/>
          </w:tcPr>
          <w:p w:rsidR="009B6283" w:rsidRDefault="005B1CC1">
            <w:pPr>
              <w:pBdr>
                <w:top w:val="nil"/>
                <w:left w:val="nil"/>
                <w:bottom w:val="nil"/>
                <w:right w:val="nil"/>
                <w:between w:val="nil"/>
              </w:pBdr>
              <w:spacing w:before="2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25</w:t>
            </w:r>
          </w:p>
        </w:tc>
      </w:tr>
      <w:tr w:rsidR="009B6283">
        <w:trPr>
          <w:trHeight w:val="386"/>
        </w:trPr>
        <w:tc>
          <w:tcPr>
            <w:tcW w:w="684" w:type="dxa"/>
          </w:tcPr>
          <w:p w:rsidR="009B6283" w:rsidRDefault="005B1CC1">
            <w:pPr>
              <w:pBdr>
                <w:top w:val="nil"/>
                <w:left w:val="nil"/>
                <w:bottom w:val="nil"/>
                <w:right w:val="nil"/>
                <w:between w:val="nil"/>
              </w:pBdr>
              <w:spacing w:before="22"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5.1.</w:t>
            </w:r>
          </w:p>
        </w:tc>
        <w:tc>
          <w:tcPr>
            <w:tcW w:w="7249" w:type="dxa"/>
          </w:tcPr>
          <w:p w:rsidR="009B6283" w:rsidRDefault="005B1CC1">
            <w:pPr>
              <w:pBdr>
                <w:top w:val="nil"/>
                <w:left w:val="nil"/>
                <w:bottom w:val="nil"/>
                <w:right w:val="nil"/>
                <w:between w:val="nil"/>
              </w:pBdr>
              <w:spacing w:before="2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provedbe izvođenja nastave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bl>
    <w:p w:rsidR="009B6283" w:rsidRDefault="009B6283">
      <w:pPr>
        <w:ind w:left="0" w:hanging="2"/>
        <w:rPr>
          <w:rFonts w:ascii="Arial Narrow" w:eastAsia="Arial Narrow" w:hAnsi="Arial Narrow" w:cs="Arial Narrow"/>
          <w:sz w:val="24"/>
          <w:szCs w:val="24"/>
        </w:rPr>
        <w:sectPr w:rsidR="009B6283">
          <w:type w:val="continuous"/>
          <w:pgSz w:w="11910" w:h="16840"/>
          <w:pgMar w:top="1100" w:right="860" w:bottom="1440"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bl>
      <w:tblPr>
        <w:tblStyle w:val="afffffffffffffffffffffffffffff6"/>
        <w:tblW w:w="9418" w:type="dxa"/>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7249"/>
        <w:gridCol w:w="1485"/>
      </w:tblGrid>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5.2.</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Dogovori i konzultacije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5.3.</w:t>
            </w:r>
          </w:p>
        </w:tc>
        <w:tc>
          <w:tcPr>
            <w:tcW w:w="7249"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Planiranje i provođenje sjednica Učiteljskog vijeća, Razrednih vijeća Vijeća roditelja, Vijeća učenika i dr.</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5.4.</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Odgojno-obrazovna statistika Škole i izvješća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5.5</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Sastanci sa ravnateljicom i stručnom službom</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5.6.</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realizacije Plana i programa rada Škole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5.7.</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savjetodavni rad u radu nastavnika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5.8.</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u radu s učenicima, roditeljima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5"/>
        </w:trPr>
        <w:tc>
          <w:tcPr>
            <w:tcW w:w="684" w:type="dxa"/>
          </w:tcPr>
          <w:p w:rsidR="009B6283" w:rsidRDefault="005B1CC1">
            <w:pPr>
              <w:pBdr>
                <w:top w:val="nil"/>
                <w:left w:val="nil"/>
                <w:bottom w:val="nil"/>
                <w:right w:val="nil"/>
                <w:between w:val="nil"/>
              </w:pBdr>
              <w:spacing w:before="3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6.</w:t>
            </w:r>
          </w:p>
        </w:tc>
        <w:tc>
          <w:tcPr>
            <w:tcW w:w="7249" w:type="dxa"/>
          </w:tcPr>
          <w:p w:rsidR="009B6283" w:rsidRDefault="005B1CC1">
            <w:pPr>
              <w:pBdr>
                <w:top w:val="nil"/>
                <w:left w:val="nil"/>
                <w:bottom w:val="nil"/>
                <w:right w:val="nil"/>
                <w:between w:val="nil"/>
              </w:pBdr>
              <w:spacing w:before="3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Rad s roditeljima</w:t>
            </w:r>
          </w:p>
        </w:tc>
        <w:tc>
          <w:tcPr>
            <w:tcW w:w="1485" w:type="dxa"/>
          </w:tcPr>
          <w:p w:rsidR="009B6283" w:rsidRDefault="005B1CC1">
            <w:pPr>
              <w:pBdr>
                <w:top w:val="nil"/>
                <w:left w:val="nil"/>
                <w:bottom w:val="nil"/>
                <w:right w:val="nil"/>
                <w:between w:val="nil"/>
              </w:pBdr>
              <w:spacing w:before="2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10</w:t>
            </w:r>
          </w:p>
        </w:tc>
      </w:tr>
      <w:tr w:rsidR="009B6283">
        <w:trPr>
          <w:trHeight w:val="720"/>
        </w:trPr>
        <w:tc>
          <w:tcPr>
            <w:tcW w:w="684"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6.1.</w:t>
            </w:r>
          </w:p>
        </w:tc>
        <w:tc>
          <w:tcPr>
            <w:tcW w:w="7249"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Individualna, grupna savjetodavna pomoć roditeljima i stručno- pedagoški tretman</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6.2.</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u pripremi i održavanje roditeljskih sastanaka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6.3.</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Sudjelovanje u radu Vijeća roditelja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6.4.</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Uređivanje Kutka za roditelje na web stranici Škole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6.5.</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Izrada biltena i dr.za roditelje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6.6.</w:t>
            </w:r>
          </w:p>
        </w:tc>
        <w:tc>
          <w:tcPr>
            <w:tcW w:w="7249" w:type="dxa"/>
          </w:tcPr>
          <w:p w:rsidR="009B6283" w:rsidRDefault="005B1CC1">
            <w:pPr>
              <w:pBdr>
                <w:top w:val="nil"/>
                <w:left w:val="nil"/>
                <w:bottom w:val="nil"/>
                <w:right w:val="nil"/>
                <w:between w:val="nil"/>
              </w:pBdr>
              <w:spacing w:before="24" w:line="288" w:lineRule="auto"/>
              <w:ind w:left="0" w:right="225" w:hanging="2"/>
              <w:rPr>
                <w:rFonts w:ascii="Arial Narrow" w:eastAsia="Arial Narrow" w:hAnsi="Arial Narrow" w:cs="Arial Narrow"/>
                <w:sz w:val="24"/>
                <w:szCs w:val="24"/>
              </w:rPr>
            </w:pPr>
            <w:r>
              <w:rPr>
                <w:rFonts w:ascii="Arial Narrow" w:eastAsia="Arial Narrow" w:hAnsi="Arial Narrow" w:cs="Arial Narrow"/>
                <w:sz w:val="24"/>
                <w:szCs w:val="24"/>
              </w:rPr>
              <w:t>Sudjelovanje u raznim humanitarnim akcijama s roditeljima na nivou razreda i Škole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3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7.</w:t>
            </w:r>
          </w:p>
        </w:tc>
        <w:tc>
          <w:tcPr>
            <w:tcW w:w="7249" w:type="dxa"/>
          </w:tcPr>
          <w:p w:rsidR="009B6283" w:rsidRDefault="005B1CC1">
            <w:pPr>
              <w:pBdr>
                <w:top w:val="nil"/>
                <w:left w:val="nil"/>
                <w:bottom w:val="nil"/>
                <w:right w:val="nil"/>
                <w:between w:val="nil"/>
              </w:pBdr>
              <w:spacing w:before="3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Analiza I vrednovanje odgojno – obrazovnog rada</w:t>
            </w:r>
          </w:p>
        </w:tc>
        <w:tc>
          <w:tcPr>
            <w:tcW w:w="1485" w:type="dxa"/>
          </w:tcPr>
          <w:p w:rsidR="009B6283" w:rsidRDefault="005B1CC1">
            <w:pPr>
              <w:pBdr>
                <w:top w:val="nil"/>
                <w:left w:val="nil"/>
                <w:bottom w:val="nil"/>
                <w:right w:val="nil"/>
                <w:between w:val="nil"/>
              </w:pBdr>
              <w:spacing w:before="2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15</w:t>
            </w:r>
          </w:p>
        </w:tc>
      </w:tr>
      <w:tr w:rsidR="009B6283">
        <w:trPr>
          <w:trHeight w:val="386"/>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7.1.</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Prikupljanje i obrada podataka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20"/>
        </w:trPr>
        <w:tc>
          <w:tcPr>
            <w:tcW w:w="684" w:type="dxa"/>
          </w:tcPr>
          <w:p w:rsidR="009B6283" w:rsidRDefault="005B1CC1">
            <w:pPr>
              <w:pBdr>
                <w:top w:val="nil"/>
                <w:left w:val="nil"/>
                <w:bottom w:val="nil"/>
                <w:right w:val="nil"/>
                <w:between w:val="nil"/>
              </w:pBdr>
              <w:spacing w:before="190"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7.2..</w:t>
            </w:r>
          </w:p>
        </w:tc>
        <w:tc>
          <w:tcPr>
            <w:tcW w:w="7249" w:type="dxa"/>
          </w:tcPr>
          <w:p w:rsidR="009B6283" w:rsidRDefault="005B1CC1">
            <w:pPr>
              <w:pBdr>
                <w:top w:val="nil"/>
                <w:left w:val="nil"/>
                <w:bottom w:val="nil"/>
                <w:right w:val="nil"/>
                <w:between w:val="nil"/>
              </w:pBdr>
              <w:spacing w:before="24" w:line="288" w:lineRule="auto"/>
              <w:ind w:left="0" w:right="225" w:hanging="2"/>
              <w:rPr>
                <w:rFonts w:ascii="Arial Narrow" w:eastAsia="Arial Narrow" w:hAnsi="Arial Narrow" w:cs="Arial Narrow"/>
                <w:sz w:val="24"/>
                <w:szCs w:val="24"/>
              </w:rPr>
            </w:pPr>
            <w:r>
              <w:rPr>
                <w:rFonts w:ascii="Arial Narrow" w:eastAsia="Arial Narrow" w:hAnsi="Arial Narrow" w:cs="Arial Narrow"/>
                <w:sz w:val="24"/>
                <w:szCs w:val="24"/>
              </w:rPr>
              <w:t>Analiza odgojno – obrazovnog rada i prijedlog mjera za poboljšanje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7.3.</w:t>
            </w:r>
          </w:p>
        </w:tc>
        <w:tc>
          <w:tcPr>
            <w:tcW w:w="7249"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Izrada izvješća, statističkih, tabelarnih i grafičkih prikaza o odg. – obr.postignućima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7.4.</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Analiza odgojne situacije u odjelima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5"/>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7.5.</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realizacije rada razrednika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7.6.</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Prezentiranje rezultata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5"/>
        </w:trPr>
        <w:tc>
          <w:tcPr>
            <w:tcW w:w="684" w:type="dxa"/>
          </w:tcPr>
          <w:p w:rsidR="009B6283" w:rsidRDefault="005B1CC1">
            <w:pPr>
              <w:pBdr>
                <w:top w:val="nil"/>
                <w:left w:val="nil"/>
                <w:bottom w:val="nil"/>
                <w:right w:val="nil"/>
                <w:between w:val="nil"/>
              </w:pBdr>
              <w:spacing w:before="22"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7.7.</w:t>
            </w:r>
          </w:p>
        </w:tc>
        <w:tc>
          <w:tcPr>
            <w:tcW w:w="7249" w:type="dxa"/>
          </w:tcPr>
          <w:p w:rsidR="009B6283" w:rsidRDefault="005B1CC1">
            <w:pPr>
              <w:pBdr>
                <w:top w:val="nil"/>
                <w:left w:val="nil"/>
                <w:bottom w:val="nil"/>
                <w:right w:val="nil"/>
                <w:between w:val="nil"/>
              </w:pBdr>
              <w:spacing w:before="2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Sudjelovanje u projektima koje provodi NCVVO</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3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8.</w:t>
            </w:r>
          </w:p>
        </w:tc>
        <w:tc>
          <w:tcPr>
            <w:tcW w:w="7249" w:type="dxa"/>
          </w:tcPr>
          <w:p w:rsidR="009B6283" w:rsidRDefault="005B1CC1">
            <w:pPr>
              <w:pBdr>
                <w:top w:val="nil"/>
                <w:left w:val="nil"/>
                <w:bottom w:val="nil"/>
                <w:right w:val="nil"/>
                <w:between w:val="nil"/>
              </w:pBdr>
              <w:spacing w:before="3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Stručno usavršavanje</w:t>
            </w:r>
          </w:p>
        </w:tc>
        <w:tc>
          <w:tcPr>
            <w:tcW w:w="1485" w:type="dxa"/>
          </w:tcPr>
          <w:p w:rsidR="009B6283" w:rsidRDefault="005B1CC1">
            <w:pPr>
              <w:pBdr>
                <w:top w:val="nil"/>
                <w:left w:val="nil"/>
                <w:bottom w:val="nil"/>
                <w:right w:val="nil"/>
                <w:between w:val="nil"/>
              </w:pBdr>
              <w:spacing w:before="24" w:line="240" w:lineRule="auto"/>
              <w:ind w:left="0" w:right="6" w:hanging="2"/>
              <w:jc w:val="center"/>
              <w:rPr>
                <w:rFonts w:ascii="Arial Narrow" w:eastAsia="Arial Narrow" w:hAnsi="Arial Narrow" w:cs="Arial Narrow"/>
                <w:sz w:val="24"/>
                <w:szCs w:val="24"/>
              </w:rPr>
            </w:pPr>
            <w:r>
              <w:rPr>
                <w:rFonts w:ascii="Arial Narrow" w:eastAsia="Arial Narrow" w:hAnsi="Arial Narrow" w:cs="Arial Narrow"/>
                <w:sz w:val="24"/>
                <w:szCs w:val="24"/>
              </w:rPr>
              <w:t>5</w:t>
            </w:r>
          </w:p>
        </w:tc>
      </w:tr>
      <w:tr w:rsidR="009B6283">
        <w:trPr>
          <w:trHeight w:val="386"/>
        </w:trPr>
        <w:tc>
          <w:tcPr>
            <w:tcW w:w="684" w:type="dxa"/>
          </w:tcPr>
          <w:p w:rsidR="009B6283" w:rsidRDefault="005B1CC1">
            <w:pPr>
              <w:pBdr>
                <w:top w:val="nil"/>
                <w:left w:val="nil"/>
                <w:bottom w:val="nil"/>
                <w:right w:val="nil"/>
                <w:between w:val="nil"/>
              </w:pBdr>
              <w:spacing w:before="22"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8.1.</w:t>
            </w:r>
          </w:p>
        </w:tc>
        <w:tc>
          <w:tcPr>
            <w:tcW w:w="7249" w:type="dxa"/>
          </w:tcPr>
          <w:p w:rsidR="009B6283" w:rsidRDefault="005B1CC1">
            <w:pPr>
              <w:pBdr>
                <w:top w:val="nil"/>
                <w:left w:val="nil"/>
                <w:bottom w:val="nil"/>
                <w:right w:val="nil"/>
                <w:between w:val="nil"/>
              </w:pBdr>
              <w:spacing w:before="2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Stručno usavršavanje nastavnika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9"/>
        </w:trPr>
        <w:tc>
          <w:tcPr>
            <w:tcW w:w="684" w:type="dxa"/>
          </w:tcPr>
          <w:p w:rsidR="009B6283" w:rsidRDefault="005B1CC1">
            <w:pPr>
              <w:pBdr>
                <w:top w:val="nil"/>
                <w:left w:val="nil"/>
                <w:bottom w:val="nil"/>
                <w:right w:val="nil"/>
                <w:between w:val="nil"/>
              </w:pBdr>
              <w:spacing w:before="2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8.2.</w:t>
            </w:r>
          </w:p>
        </w:tc>
        <w:tc>
          <w:tcPr>
            <w:tcW w:w="7249" w:type="dxa"/>
          </w:tcPr>
          <w:p w:rsidR="009B6283" w:rsidRDefault="005B1CC1">
            <w:pPr>
              <w:pBdr>
                <w:top w:val="nil"/>
                <w:left w:val="nil"/>
                <w:bottom w:val="nil"/>
                <w:right w:val="nil"/>
                <w:between w:val="nil"/>
              </w:pBdr>
              <w:spacing w:before="2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Individualna pomoć i savjetodavni rad s nastavnicima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684" w:type="dxa"/>
          </w:tcPr>
          <w:p w:rsidR="009B6283" w:rsidRDefault="005B1CC1">
            <w:pPr>
              <w:pBdr>
                <w:top w:val="nil"/>
                <w:left w:val="nil"/>
                <w:bottom w:val="nil"/>
                <w:right w:val="nil"/>
                <w:between w:val="nil"/>
              </w:pBdr>
              <w:spacing w:before="22"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8.3.</w:t>
            </w:r>
          </w:p>
        </w:tc>
        <w:tc>
          <w:tcPr>
            <w:tcW w:w="7249" w:type="dxa"/>
          </w:tcPr>
          <w:p w:rsidR="009B6283" w:rsidRDefault="005B1CC1">
            <w:pPr>
              <w:pBdr>
                <w:top w:val="nil"/>
                <w:left w:val="nil"/>
                <w:bottom w:val="nil"/>
                <w:right w:val="nil"/>
                <w:between w:val="nil"/>
              </w:pBdr>
              <w:spacing w:before="2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Održavanje predavanja i dr. za nastavnike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lastRenderedPageBreak/>
              <w:t>8.4.</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i savjetodavni rad s novim nastavnicima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684" w:type="dxa"/>
          </w:tcPr>
          <w:p w:rsidR="009B6283" w:rsidRDefault="005B1CC1">
            <w:pPr>
              <w:pBdr>
                <w:top w:val="nil"/>
                <w:left w:val="nil"/>
                <w:bottom w:val="nil"/>
                <w:right w:val="nil"/>
                <w:between w:val="nil"/>
              </w:pBdr>
              <w:spacing w:before="22"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8.5.</w:t>
            </w:r>
          </w:p>
        </w:tc>
        <w:tc>
          <w:tcPr>
            <w:tcW w:w="7249" w:type="dxa"/>
          </w:tcPr>
          <w:p w:rsidR="009B6283" w:rsidRDefault="005B1CC1">
            <w:pPr>
              <w:pBdr>
                <w:top w:val="nil"/>
                <w:left w:val="nil"/>
                <w:bottom w:val="nil"/>
                <w:right w:val="nil"/>
                <w:between w:val="nil"/>
              </w:pBdr>
              <w:spacing w:before="2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Individualno stručno usavršavanje pedagoga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8.6.</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Čitanje i proučavanje stručne literature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684" w:type="dxa"/>
          </w:tcPr>
          <w:p w:rsidR="009B6283" w:rsidRDefault="005B1CC1">
            <w:pPr>
              <w:pBdr>
                <w:top w:val="nil"/>
                <w:left w:val="nil"/>
                <w:bottom w:val="nil"/>
                <w:right w:val="nil"/>
                <w:between w:val="nil"/>
              </w:pBdr>
              <w:spacing w:before="22"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8.7.</w:t>
            </w:r>
          </w:p>
        </w:tc>
        <w:tc>
          <w:tcPr>
            <w:tcW w:w="7249" w:type="dxa"/>
          </w:tcPr>
          <w:p w:rsidR="009B6283" w:rsidRDefault="005B1CC1">
            <w:pPr>
              <w:pBdr>
                <w:top w:val="nil"/>
                <w:left w:val="nil"/>
                <w:bottom w:val="nil"/>
                <w:right w:val="nil"/>
                <w:between w:val="nil"/>
              </w:pBdr>
              <w:spacing w:before="2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Stručno usavršavanje u školi, na RV, UV</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8.8.</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Sudjelovanje u radu ostalih stručnih aktiva, skupova, tribina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bl>
    <w:p w:rsidR="009B6283" w:rsidRDefault="009B6283">
      <w:pPr>
        <w:ind w:left="0" w:hanging="2"/>
        <w:rPr>
          <w:rFonts w:ascii="Arial Narrow" w:eastAsia="Arial Narrow" w:hAnsi="Arial Narrow" w:cs="Arial Narrow"/>
          <w:sz w:val="24"/>
          <w:szCs w:val="24"/>
        </w:rPr>
        <w:sectPr w:rsidR="009B6283">
          <w:type w:val="continuous"/>
          <w:pgSz w:w="11910" w:h="16840"/>
          <w:pgMar w:top="1100" w:right="860" w:bottom="1460"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bl>
      <w:tblPr>
        <w:tblStyle w:val="afffffffffffffffffffffffffffff7"/>
        <w:tblW w:w="9420" w:type="dxa"/>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5"/>
        <w:gridCol w:w="7110"/>
        <w:gridCol w:w="1485"/>
      </w:tblGrid>
      <w:tr w:rsidR="009B6283">
        <w:trPr>
          <w:trHeight w:val="1051"/>
        </w:trPr>
        <w:tc>
          <w:tcPr>
            <w:tcW w:w="825" w:type="dxa"/>
          </w:tcPr>
          <w:p w:rsidR="009B6283" w:rsidRDefault="009B6283">
            <w:pPr>
              <w:pBdr>
                <w:top w:val="nil"/>
                <w:left w:val="nil"/>
                <w:bottom w:val="nil"/>
                <w:right w:val="nil"/>
                <w:between w:val="nil"/>
              </w:pBdr>
              <w:spacing w:before="79"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before="1"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8.9.</w:t>
            </w:r>
          </w:p>
        </w:tc>
        <w:tc>
          <w:tcPr>
            <w:tcW w:w="7110" w:type="dxa"/>
          </w:tcPr>
          <w:p w:rsidR="009B6283" w:rsidRDefault="005B1CC1">
            <w:pPr>
              <w:pBdr>
                <w:top w:val="nil"/>
                <w:left w:val="nil"/>
                <w:bottom w:val="nil"/>
                <w:right w:val="nil"/>
                <w:between w:val="nil"/>
              </w:pBdr>
              <w:spacing w:before="24" w:line="288" w:lineRule="auto"/>
              <w:ind w:left="0" w:right="225" w:hanging="2"/>
              <w:rPr>
                <w:rFonts w:ascii="Arial Narrow" w:eastAsia="Arial Narrow" w:hAnsi="Arial Narrow" w:cs="Arial Narrow"/>
                <w:sz w:val="24"/>
                <w:szCs w:val="24"/>
              </w:rPr>
            </w:pPr>
            <w:r>
              <w:rPr>
                <w:rFonts w:ascii="Arial Narrow" w:eastAsia="Arial Narrow" w:hAnsi="Arial Narrow" w:cs="Arial Narrow"/>
                <w:sz w:val="24"/>
                <w:szCs w:val="24"/>
              </w:rPr>
              <w:t>Prisustvovanje i aktivno sudjelovanje na stručnim aktivima pedagoga u organizaciji ŽSV, AZOO, MZOS, Škola pedagoga i dr.</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5"/>
        </w:trPr>
        <w:tc>
          <w:tcPr>
            <w:tcW w:w="825" w:type="dxa"/>
          </w:tcPr>
          <w:p w:rsidR="009B6283" w:rsidRDefault="005B1CC1">
            <w:pPr>
              <w:pBdr>
                <w:top w:val="nil"/>
                <w:left w:val="nil"/>
                <w:bottom w:val="nil"/>
                <w:right w:val="nil"/>
                <w:between w:val="nil"/>
              </w:pBdr>
              <w:spacing w:before="3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9.</w:t>
            </w:r>
          </w:p>
        </w:tc>
        <w:tc>
          <w:tcPr>
            <w:tcW w:w="7110" w:type="dxa"/>
          </w:tcPr>
          <w:p w:rsidR="009B6283" w:rsidRDefault="005B1CC1">
            <w:pPr>
              <w:pBdr>
                <w:top w:val="nil"/>
                <w:left w:val="nil"/>
                <w:bottom w:val="nil"/>
                <w:right w:val="nil"/>
                <w:between w:val="nil"/>
              </w:pBdr>
              <w:spacing w:before="3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Suradnja sa institucijama izvan Škole</w:t>
            </w:r>
          </w:p>
        </w:tc>
        <w:tc>
          <w:tcPr>
            <w:tcW w:w="1485" w:type="dxa"/>
          </w:tcPr>
          <w:p w:rsidR="009B6283" w:rsidRDefault="005B1CC1">
            <w:pPr>
              <w:pBdr>
                <w:top w:val="nil"/>
                <w:left w:val="nil"/>
                <w:bottom w:val="nil"/>
                <w:right w:val="nil"/>
                <w:between w:val="nil"/>
              </w:pBdr>
              <w:spacing w:before="2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10</w:t>
            </w:r>
          </w:p>
        </w:tc>
      </w:tr>
      <w:tr w:rsidR="009B6283">
        <w:trPr>
          <w:trHeight w:val="388"/>
        </w:trPr>
        <w:tc>
          <w:tcPr>
            <w:tcW w:w="825"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9.1.</w:t>
            </w:r>
          </w:p>
        </w:tc>
        <w:tc>
          <w:tcPr>
            <w:tcW w:w="7110"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sa dječjim vrtićem „Zrno „ i dr. predškolskim ustanovama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825"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9.2.</w:t>
            </w:r>
          </w:p>
        </w:tc>
        <w:tc>
          <w:tcPr>
            <w:tcW w:w="7110"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sa drugim osnovnim školama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825"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9.3.</w:t>
            </w:r>
          </w:p>
        </w:tc>
        <w:tc>
          <w:tcPr>
            <w:tcW w:w="7110"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sa srednjoškolskim ustanovama, Zavodom za zapošljavanje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825"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9.4.</w:t>
            </w:r>
          </w:p>
        </w:tc>
        <w:tc>
          <w:tcPr>
            <w:tcW w:w="7110"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sa Agencijom za obrazovanje, MZOS, Gradskim uredom za obrazovanje i dr.</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1051"/>
        </w:trPr>
        <w:tc>
          <w:tcPr>
            <w:tcW w:w="825" w:type="dxa"/>
          </w:tcPr>
          <w:p w:rsidR="009B6283" w:rsidRDefault="009B6283">
            <w:pPr>
              <w:pBdr>
                <w:top w:val="nil"/>
                <w:left w:val="nil"/>
                <w:bottom w:val="nil"/>
                <w:right w:val="nil"/>
                <w:between w:val="nil"/>
              </w:pBdr>
              <w:spacing w:before="80"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9.5.</w:t>
            </w:r>
          </w:p>
        </w:tc>
        <w:tc>
          <w:tcPr>
            <w:tcW w:w="7110" w:type="dxa"/>
          </w:tcPr>
          <w:p w:rsidR="009B6283" w:rsidRDefault="005B1CC1">
            <w:pPr>
              <w:pBdr>
                <w:top w:val="nil"/>
                <w:left w:val="nil"/>
                <w:bottom w:val="nil"/>
                <w:right w:val="nil"/>
                <w:between w:val="nil"/>
              </w:pBdr>
              <w:spacing w:before="24" w:line="288" w:lineRule="auto"/>
              <w:ind w:left="0" w:right="225" w:hanging="2"/>
              <w:rPr>
                <w:rFonts w:ascii="Arial Narrow" w:eastAsia="Arial Narrow" w:hAnsi="Arial Narrow" w:cs="Arial Narrow"/>
                <w:sz w:val="24"/>
                <w:szCs w:val="24"/>
              </w:rPr>
            </w:pPr>
            <w:r>
              <w:rPr>
                <w:rFonts w:ascii="Arial Narrow" w:eastAsia="Arial Narrow" w:hAnsi="Arial Narrow" w:cs="Arial Narrow"/>
                <w:sz w:val="24"/>
                <w:szCs w:val="24"/>
              </w:rPr>
              <w:t>Sudjelovanje u ostvarivanju brige za zdravstvenu i socijalnu zaštitu, suradnja za Zavodom za javno zdravstvo, Domom zdravlja Pešćenica i dr.</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825"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9.6.</w:t>
            </w:r>
          </w:p>
        </w:tc>
        <w:tc>
          <w:tcPr>
            <w:tcW w:w="7110"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sa kulturnim ustanovama: kazališta, muzeji i dr.</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825"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9.7.</w:t>
            </w:r>
          </w:p>
        </w:tc>
        <w:tc>
          <w:tcPr>
            <w:tcW w:w="7110"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sa Župnim uredom</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825" w:type="dxa"/>
          </w:tcPr>
          <w:p w:rsidR="009B6283" w:rsidRDefault="005B1CC1">
            <w:pPr>
              <w:pBdr>
                <w:top w:val="nil"/>
                <w:left w:val="nil"/>
                <w:bottom w:val="nil"/>
                <w:right w:val="nil"/>
                <w:between w:val="nil"/>
              </w:pBdr>
              <w:spacing w:before="3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10.</w:t>
            </w:r>
          </w:p>
        </w:tc>
        <w:tc>
          <w:tcPr>
            <w:tcW w:w="7110" w:type="dxa"/>
          </w:tcPr>
          <w:p w:rsidR="009B6283" w:rsidRDefault="005B1CC1">
            <w:pPr>
              <w:pBdr>
                <w:top w:val="nil"/>
                <w:left w:val="nil"/>
                <w:bottom w:val="nil"/>
                <w:right w:val="nil"/>
                <w:between w:val="nil"/>
              </w:pBdr>
              <w:spacing w:before="3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Vođenje dokumentacije</w:t>
            </w:r>
          </w:p>
        </w:tc>
        <w:tc>
          <w:tcPr>
            <w:tcW w:w="1485" w:type="dxa"/>
          </w:tcPr>
          <w:p w:rsidR="009B6283" w:rsidRDefault="005B1CC1">
            <w:pPr>
              <w:pBdr>
                <w:top w:val="nil"/>
                <w:left w:val="nil"/>
                <w:bottom w:val="nil"/>
                <w:right w:val="nil"/>
                <w:between w:val="nil"/>
              </w:pBdr>
              <w:spacing w:before="2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10</w:t>
            </w:r>
          </w:p>
        </w:tc>
      </w:tr>
      <w:tr w:rsidR="009B6283">
        <w:trPr>
          <w:trHeight w:val="719"/>
        </w:trPr>
        <w:tc>
          <w:tcPr>
            <w:tcW w:w="825"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10.1</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110"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Vođenje dokumentacije o vlastitom radu</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825"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10.2</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110"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Vođenje dokumentacije o radu Škole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20"/>
        </w:trPr>
        <w:tc>
          <w:tcPr>
            <w:tcW w:w="825"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10.3</w:t>
            </w:r>
          </w:p>
          <w:p w:rsidR="009B6283" w:rsidRDefault="005B1CC1">
            <w:pPr>
              <w:pBdr>
                <w:top w:val="nil"/>
                <w:left w:val="nil"/>
                <w:bottom w:val="nil"/>
                <w:right w:val="nil"/>
                <w:between w:val="nil"/>
              </w:pBdr>
              <w:spacing w:before="56"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110"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Vođenje učeničke dokumentacije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825"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10.4</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110"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Rad na E – matici škole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825"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10.5</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110"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i rad na E - dnevniku</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825" w:type="dxa"/>
          </w:tcPr>
          <w:p w:rsidR="009B6283" w:rsidRDefault="005B1CC1">
            <w:pPr>
              <w:pBdr>
                <w:top w:val="nil"/>
                <w:left w:val="nil"/>
                <w:bottom w:val="nil"/>
                <w:right w:val="nil"/>
                <w:between w:val="nil"/>
              </w:pBdr>
              <w:spacing w:before="3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11.</w:t>
            </w:r>
          </w:p>
        </w:tc>
        <w:tc>
          <w:tcPr>
            <w:tcW w:w="7110" w:type="dxa"/>
          </w:tcPr>
          <w:p w:rsidR="009B6283" w:rsidRDefault="005B1CC1">
            <w:pPr>
              <w:pBdr>
                <w:top w:val="nil"/>
                <w:left w:val="nil"/>
                <w:bottom w:val="nil"/>
                <w:right w:val="nil"/>
                <w:between w:val="nil"/>
              </w:pBdr>
              <w:spacing w:before="3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Ostali poslovi</w:t>
            </w:r>
          </w:p>
        </w:tc>
        <w:tc>
          <w:tcPr>
            <w:tcW w:w="1485" w:type="dxa"/>
          </w:tcPr>
          <w:p w:rsidR="009B6283" w:rsidRDefault="005B1CC1">
            <w:pPr>
              <w:pBdr>
                <w:top w:val="nil"/>
                <w:left w:val="nil"/>
                <w:bottom w:val="nil"/>
                <w:right w:val="nil"/>
                <w:between w:val="nil"/>
              </w:pBdr>
              <w:spacing w:before="2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18</w:t>
            </w:r>
          </w:p>
        </w:tc>
      </w:tr>
      <w:tr w:rsidR="009B6283">
        <w:trPr>
          <w:trHeight w:val="719"/>
        </w:trPr>
        <w:tc>
          <w:tcPr>
            <w:tcW w:w="825"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11.1</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110"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Samovrednovanje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825" w:type="dxa"/>
          </w:tcPr>
          <w:p w:rsidR="009B6283" w:rsidRDefault="005B1CC1">
            <w:pPr>
              <w:pBdr>
                <w:top w:val="nil"/>
                <w:left w:val="nil"/>
                <w:bottom w:val="nil"/>
                <w:right w:val="nil"/>
                <w:between w:val="nil"/>
              </w:pBdr>
              <w:spacing w:before="22"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11.2</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110" w:type="dxa"/>
          </w:tcPr>
          <w:p w:rsidR="009B6283" w:rsidRDefault="005B1CC1">
            <w:pPr>
              <w:pBdr>
                <w:top w:val="nil"/>
                <w:left w:val="nil"/>
                <w:bottom w:val="nil"/>
                <w:right w:val="nil"/>
                <w:between w:val="nil"/>
              </w:pBdr>
              <w:spacing w:before="187"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Organizacija i zamjena za odsutne učitelje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825"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lastRenderedPageBreak/>
              <w:t>11.3</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110"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Pisanje dopisa, obavijesti</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825" w:type="dxa"/>
          </w:tcPr>
          <w:p w:rsidR="009B6283" w:rsidRDefault="005B1CC1">
            <w:pPr>
              <w:pBdr>
                <w:top w:val="nil"/>
                <w:left w:val="nil"/>
                <w:bottom w:val="nil"/>
                <w:right w:val="nil"/>
                <w:between w:val="nil"/>
              </w:pBdr>
              <w:spacing w:before="22"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11.4</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110" w:type="dxa"/>
          </w:tcPr>
          <w:p w:rsidR="009B6283" w:rsidRDefault="005B1CC1">
            <w:pPr>
              <w:pBdr>
                <w:top w:val="nil"/>
                <w:left w:val="nil"/>
                <w:bottom w:val="nil"/>
                <w:right w:val="nil"/>
                <w:between w:val="nil"/>
              </w:pBdr>
              <w:spacing w:before="187"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Nepredviđeni poslovi</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bl>
    <w:p w:rsidR="009B6283" w:rsidRDefault="009B6283">
      <w:pPr>
        <w:pBdr>
          <w:top w:val="nil"/>
          <w:left w:val="nil"/>
          <w:bottom w:val="nil"/>
          <w:right w:val="nil"/>
          <w:between w:val="nil"/>
        </w:pBdr>
        <w:spacing w:line="240" w:lineRule="auto"/>
        <w:ind w:left="0" w:hanging="2"/>
        <w:rPr>
          <w:rFonts w:ascii="Arial Narrow" w:eastAsia="Arial Narrow" w:hAnsi="Arial Narrow" w:cs="Arial Narrow"/>
          <w:color w:val="FF0000"/>
          <w:sz w:val="20"/>
          <w:szCs w:val="20"/>
        </w:rPr>
      </w:pPr>
    </w:p>
    <w:p w:rsidR="009B6283" w:rsidRDefault="009B6283">
      <w:pPr>
        <w:pBdr>
          <w:top w:val="nil"/>
          <w:left w:val="nil"/>
          <w:bottom w:val="nil"/>
          <w:right w:val="nil"/>
          <w:between w:val="nil"/>
        </w:pBdr>
        <w:spacing w:before="113" w:line="240" w:lineRule="auto"/>
        <w:ind w:left="0" w:hanging="2"/>
        <w:rPr>
          <w:rFonts w:ascii="Arial Narrow" w:eastAsia="Arial Narrow" w:hAnsi="Arial Narrow" w:cs="Arial Narrow"/>
          <w:sz w:val="20"/>
          <w:szCs w:val="20"/>
        </w:rPr>
      </w:pPr>
    </w:p>
    <w:tbl>
      <w:tblPr>
        <w:tblStyle w:val="afffffffffffffffffffffffffffff8"/>
        <w:tblW w:w="9418" w:type="dxa"/>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7249"/>
        <w:gridCol w:w="1485"/>
      </w:tblGrid>
      <w:tr w:rsidR="009B6283">
        <w:trPr>
          <w:trHeight w:val="616"/>
        </w:trPr>
        <w:tc>
          <w:tcPr>
            <w:tcW w:w="684"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c>
          <w:tcPr>
            <w:tcW w:w="7249" w:type="dxa"/>
          </w:tcPr>
          <w:p w:rsidR="009B6283" w:rsidRDefault="005B1CC1">
            <w:pPr>
              <w:pBdr>
                <w:top w:val="nil"/>
                <w:left w:val="nil"/>
                <w:bottom w:val="nil"/>
                <w:right w:val="nil"/>
                <w:between w:val="nil"/>
              </w:pBdr>
              <w:spacing w:before="144"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OŽUJAK 2025.</w:t>
            </w:r>
          </w:p>
        </w:tc>
        <w:tc>
          <w:tcPr>
            <w:tcW w:w="1485" w:type="dxa"/>
          </w:tcPr>
          <w:p w:rsidR="009B6283" w:rsidRDefault="005B1CC1">
            <w:pPr>
              <w:pBdr>
                <w:top w:val="nil"/>
                <w:left w:val="nil"/>
                <w:bottom w:val="nil"/>
                <w:right w:val="nil"/>
                <w:between w:val="nil"/>
              </w:pBdr>
              <w:spacing w:before="3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168 sati</w:t>
            </w:r>
          </w:p>
        </w:tc>
      </w:tr>
    </w:tbl>
    <w:p w:rsidR="009B6283" w:rsidRDefault="009B6283">
      <w:pPr>
        <w:ind w:left="0" w:hanging="2"/>
        <w:rPr>
          <w:rFonts w:ascii="Arial Narrow" w:eastAsia="Arial Narrow" w:hAnsi="Arial Narrow" w:cs="Arial Narrow"/>
          <w:sz w:val="24"/>
          <w:szCs w:val="24"/>
        </w:rPr>
        <w:sectPr w:rsidR="009B6283">
          <w:type w:val="continuous"/>
          <w:pgSz w:w="11910" w:h="16840"/>
          <w:pgMar w:top="1100" w:right="860" w:bottom="1460"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before="6" w:line="240" w:lineRule="auto"/>
        <w:ind w:left="-2" w:firstLine="0"/>
        <w:rPr>
          <w:rFonts w:ascii="Arial Narrow" w:eastAsia="Arial Narrow" w:hAnsi="Arial Narrow" w:cs="Arial Narrow"/>
          <w:sz w:val="2"/>
          <w:szCs w:val="2"/>
        </w:rPr>
      </w:pPr>
    </w:p>
    <w:tbl>
      <w:tblPr>
        <w:tblStyle w:val="afffffffffffffffffffffffffffff9"/>
        <w:tblW w:w="9418" w:type="dxa"/>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7249"/>
        <w:gridCol w:w="1485"/>
      </w:tblGrid>
      <w:tr w:rsidR="009B6283">
        <w:trPr>
          <w:trHeight w:val="720"/>
        </w:trPr>
        <w:tc>
          <w:tcPr>
            <w:tcW w:w="684" w:type="dxa"/>
            <w:tcBorders>
              <w:top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c>
          <w:tcPr>
            <w:tcW w:w="7249" w:type="dxa"/>
            <w:tcBorders>
              <w:top w:val="nil"/>
            </w:tcBorders>
          </w:tcPr>
          <w:p w:rsidR="009B6283" w:rsidRDefault="005B1CC1">
            <w:pPr>
              <w:pBdr>
                <w:top w:val="nil"/>
                <w:left w:val="nil"/>
                <w:bottom w:val="nil"/>
                <w:right w:val="nil"/>
                <w:between w:val="nil"/>
              </w:pBdr>
              <w:spacing w:before="197"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PODRUČJE RADA</w:t>
            </w:r>
          </w:p>
        </w:tc>
        <w:tc>
          <w:tcPr>
            <w:tcW w:w="1485" w:type="dxa"/>
            <w:tcBorders>
              <w:top w:val="nil"/>
            </w:tcBorders>
          </w:tcPr>
          <w:p w:rsidR="009B6283" w:rsidRDefault="005B1CC1">
            <w:pPr>
              <w:pBdr>
                <w:top w:val="nil"/>
                <w:left w:val="nil"/>
                <w:bottom w:val="nil"/>
                <w:right w:val="nil"/>
                <w:between w:val="nil"/>
              </w:pBdr>
              <w:spacing w:before="31" w:line="288"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Planirano sati</w:t>
            </w:r>
          </w:p>
        </w:tc>
      </w:tr>
      <w:tr w:rsidR="009B6283">
        <w:trPr>
          <w:trHeight w:val="385"/>
        </w:trPr>
        <w:tc>
          <w:tcPr>
            <w:tcW w:w="684" w:type="dxa"/>
          </w:tcPr>
          <w:p w:rsidR="009B6283" w:rsidRDefault="005B1CC1">
            <w:pPr>
              <w:pBdr>
                <w:top w:val="nil"/>
                <w:left w:val="nil"/>
                <w:bottom w:val="nil"/>
                <w:right w:val="nil"/>
                <w:between w:val="nil"/>
              </w:pBdr>
              <w:spacing w:before="3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1.</w:t>
            </w:r>
          </w:p>
        </w:tc>
        <w:tc>
          <w:tcPr>
            <w:tcW w:w="7249" w:type="dxa"/>
          </w:tcPr>
          <w:p w:rsidR="009B6283" w:rsidRDefault="005B1CC1">
            <w:pPr>
              <w:pBdr>
                <w:top w:val="nil"/>
                <w:left w:val="nil"/>
                <w:bottom w:val="nil"/>
                <w:right w:val="nil"/>
                <w:between w:val="nil"/>
              </w:pBdr>
              <w:spacing w:before="3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Poslovi pripreme za ostvarenje školskog programa</w:t>
            </w:r>
          </w:p>
        </w:tc>
        <w:tc>
          <w:tcPr>
            <w:tcW w:w="1485" w:type="dxa"/>
          </w:tcPr>
          <w:p w:rsidR="009B6283" w:rsidRDefault="005B1CC1">
            <w:pPr>
              <w:pBdr>
                <w:top w:val="nil"/>
                <w:left w:val="nil"/>
                <w:bottom w:val="nil"/>
                <w:right w:val="nil"/>
                <w:between w:val="nil"/>
              </w:pBdr>
              <w:spacing w:before="24" w:line="240" w:lineRule="auto"/>
              <w:ind w:left="0" w:right="6" w:hanging="2"/>
              <w:jc w:val="center"/>
              <w:rPr>
                <w:rFonts w:ascii="Arial Narrow" w:eastAsia="Arial Narrow" w:hAnsi="Arial Narrow" w:cs="Arial Narrow"/>
                <w:sz w:val="24"/>
                <w:szCs w:val="24"/>
              </w:rPr>
            </w:pPr>
            <w:r>
              <w:rPr>
                <w:rFonts w:ascii="Arial Narrow" w:eastAsia="Arial Narrow" w:hAnsi="Arial Narrow" w:cs="Arial Narrow"/>
                <w:sz w:val="24"/>
                <w:szCs w:val="24"/>
              </w:rPr>
              <w:t>8</w:t>
            </w: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1.1.</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Program neposrednog rada s učenicima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5"/>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1.2.</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napredovanja učenika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684"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1.2.</w:t>
            </w:r>
          </w:p>
        </w:tc>
        <w:tc>
          <w:tcPr>
            <w:tcW w:w="7249"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Praćenje </w:t>
            </w:r>
            <w:r>
              <w:rPr>
                <w:rFonts w:ascii="Arial Narrow" w:eastAsia="Arial Narrow" w:hAnsi="Arial Narrow" w:cs="Arial Narrow"/>
                <w:sz w:val="24"/>
                <w:szCs w:val="24"/>
              </w:rPr>
              <w:t>pedagogizacije prostora za odgojno – obr. okruženje u školi</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1.3.</w:t>
            </w:r>
          </w:p>
        </w:tc>
        <w:tc>
          <w:tcPr>
            <w:tcW w:w="7249" w:type="dxa"/>
          </w:tcPr>
          <w:p w:rsidR="009B6283" w:rsidRDefault="005B1CC1">
            <w:pPr>
              <w:pBdr>
                <w:top w:val="nil"/>
                <w:left w:val="nil"/>
                <w:bottom w:val="nil"/>
                <w:right w:val="nil"/>
                <w:between w:val="nil"/>
              </w:pBdr>
              <w:spacing w:before="24" w:line="288" w:lineRule="auto"/>
              <w:ind w:left="0" w:right="225" w:hanging="2"/>
              <w:rPr>
                <w:rFonts w:ascii="Arial Narrow" w:eastAsia="Arial Narrow" w:hAnsi="Arial Narrow" w:cs="Arial Narrow"/>
                <w:sz w:val="24"/>
                <w:szCs w:val="24"/>
              </w:rPr>
            </w:pPr>
            <w:r>
              <w:rPr>
                <w:rFonts w:ascii="Arial Narrow" w:eastAsia="Arial Narrow" w:hAnsi="Arial Narrow" w:cs="Arial Narrow"/>
                <w:sz w:val="24"/>
                <w:szCs w:val="24"/>
              </w:rPr>
              <w:t>Sudjelovanje i praćenje estetskog i ekološkog uređenja prostora za nastavu</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3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2.</w:t>
            </w:r>
          </w:p>
        </w:tc>
        <w:tc>
          <w:tcPr>
            <w:tcW w:w="7249" w:type="dxa"/>
          </w:tcPr>
          <w:p w:rsidR="009B6283" w:rsidRDefault="005B1CC1">
            <w:pPr>
              <w:pBdr>
                <w:top w:val="nil"/>
                <w:left w:val="nil"/>
                <w:bottom w:val="nil"/>
                <w:right w:val="nil"/>
                <w:between w:val="nil"/>
              </w:pBdr>
              <w:spacing w:before="3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Neposredno sudjelovanje u odgojno-obrazovnom procesu</w:t>
            </w:r>
          </w:p>
        </w:tc>
        <w:tc>
          <w:tcPr>
            <w:tcW w:w="1485" w:type="dxa"/>
          </w:tcPr>
          <w:p w:rsidR="009B6283" w:rsidRDefault="005B1CC1">
            <w:pPr>
              <w:pBdr>
                <w:top w:val="nil"/>
                <w:left w:val="nil"/>
                <w:bottom w:val="nil"/>
                <w:right w:val="nil"/>
                <w:between w:val="nil"/>
              </w:pBdr>
              <w:spacing w:before="2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25</w:t>
            </w:r>
          </w:p>
        </w:tc>
      </w:tr>
      <w:tr w:rsidR="009B6283">
        <w:trPr>
          <w:trHeight w:val="386"/>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2.1.</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rada u E dnevniku</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2.2.</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Uvođenje novih programa i inovacija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5"/>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2.3.</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Sudjelovanje u realizaciji projekta Eko škola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2.4.</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kvalitete izvođenja nastavnog procesa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187"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2.5.</w:t>
            </w:r>
          </w:p>
        </w:tc>
        <w:tc>
          <w:tcPr>
            <w:tcW w:w="7249" w:type="dxa"/>
          </w:tcPr>
          <w:p w:rsidR="009B6283" w:rsidRDefault="005B1CC1">
            <w:pPr>
              <w:pBdr>
                <w:top w:val="nil"/>
                <w:left w:val="nil"/>
                <w:bottom w:val="nil"/>
                <w:right w:val="nil"/>
                <w:between w:val="nil"/>
              </w:pBdr>
              <w:spacing w:before="22"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Organiz. i praćenje redovne, dodatne, dopunske nastave, izvannastavnih aktivnosti i projekata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684"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2.6.</w:t>
            </w:r>
          </w:p>
        </w:tc>
        <w:tc>
          <w:tcPr>
            <w:tcW w:w="7249" w:type="dxa"/>
          </w:tcPr>
          <w:p w:rsidR="009B6283" w:rsidRDefault="005B1CC1">
            <w:pPr>
              <w:pBdr>
                <w:top w:val="nil"/>
                <w:left w:val="nil"/>
                <w:bottom w:val="nil"/>
                <w:right w:val="nil"/>
                <w:between w:val="nil"/>
              </w:pBdr>
              <w:spacing w:before="24" w:line="288" w:lineRule="auto"/>
              <w:ind w:left="0" w:right="225" w:hanging="2"/>
              <w:rPr>
                <w:rFonts w:ascii="Arial Narrow" w:eastAsia="Arial Narrow" w:hAnsi="Arial Narrow" w:cs="Arial Narrow"/>
                <w:sz w:val="24"/>
                <w:szCs w:val="24"/>
              </w:rPr>
            </w:pPr>
            <w:r>
              <w:rPr>
                <w:rFonts w:ascii="Arial Narrow" w:eastAsia="Arial Narrow" w:hAnsi="Arial Narrow" w:cs="Arial Narrow"/>
                <w:sz w:val="24"/>
                <w:szCs w:val="24"/>
              </w:rPr>
              <w:t>Analiza i statistička obrada odg.- obr. postignuća periodički tijekom godine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5"/>
        </w:trPr>
        <w:tc>
          <w:tcPr>
            <w:tcW w:w="684" w:type="dxa"/>
          </w:tcPr>
          <w:p w:rsidR="009B6283" w:rsidRDefault="005B1CC1">
            <w:pPr>
              <w:pBdr>
                <w:top w:val="nil"/>
                <w:left w:val="nil"/>
                <w:bottom w:val="nil"/>
                <w:right w:val="nil"/>
                <w:between w:val="nil"/>
              </w:pBdr>
              <w:spacing w:before="22"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2.7.</w:t>
            </w:r>
          </w:p>
        </w:tc>
        <w:tc>
          <w:tcPr>
            <w:tcW w:w="7249" w:type="dxa"/>
          </w:tcPr>
          <w:p w:rsidR="009B6283" w:rsidRDefault="005B1CC1">
            <w:pPr>
              <w:pBdr>
                <w:top w:val="nil"/>
                <w:left w:val="nil"/>
                <w:bottom w:val="nil"/>
                <w:right w:val="nil"/>
                <w:between w:val="nil"/>
              </w:pBdr>
              <w:spacing w:before="2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Realizacija školskog preventivnog programa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20"/>
        </w:trPr>
        <w:tc>
          <w:tcPr>
            <w:tcW w:w="684"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2.8.</w:t>
            </w:r>
          </w:p>
        </w:tc>
        <w:tc>
          <w:tcPr>
            <w:tcW w:w="7249"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Sudjelovanje u realizaciji programa kulturnog, javnog i humanitarnog djelovanja škole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187"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2.9</w:t>
            </w:r>
          </w:p>
        </w:tc>
        <w:tc>
          <w:tcPr>
            <w:tcW w:w="7249" w:type="dxa"/>
          </w:tcPr>
          <w:p w:rsidR="009B6283" w:rsidRDefault="005B1CC1">
            <w:pPr>
              <w:pBdr>
                <w:top w:val="nil"/>
                <w:left w:val="nil"/>
                <w:bottom w:val="nil"/>
                <w:right w:val="nil"/>
                <w:between w:val="nil"/>
              </w:pBdr>
              <w:spacing w:before="22" w:line="288" w:lineRule="auto"/>
              <w:ind w:left="0" w:right="225" w:hanging="2"/>
              <w:rPr>
                <w:rFonts w:ascii="Arial Narrow" w:eastAsia="Arial Narrow" w:hAnsi="Arial Narrow" w:cs="Arial Narrow"/>
                <w:sz w:val="24"/>
                <w:szCs w:val="24"/>
              </w:rPr>
            </w:pPr>
            <w:r>
              <w:rPr>
                <w:rFonts w:ascii="Arial Narrow" w:eastAsia="Arial Narrow" w:hAnsi="Arial Narrow" w:cs="Arial Narrow"/>
                <w:sz w:val="24"/>
                <w:szCs w:val="24"/>
              </w:rPr>
              <w:t>Suradnja s vanjskim institucijama – Crveni križ, CZSS, HZZ, MUP, razne udruge, bazen Utrine, Škole stranih jezika i dr</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1050"/>
        </w:trPr>
        <w:tc>
          <w:tcPr>
            <w:tcW w:w="684" w:type="dxa"/>
          </w:tcPr>
          <w:p w:rsidR="009B6283" w:rsidRDefault="005B1CC1">
            <w:pPr>
              <w:pBdr>
                <w:top w:val="nil"/>
                <w:left w:val="nil"/>
                <w:bottom w:val="nil"/>
                <w:right w:val="nil"/>
                <w:between w:val="nil"/>
              </w:pBdr>
              <w:spacing w:before="190"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2.10</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24" w:line="288" w:lineRule="auto"/>
              <w:ind w:left="0" w:right="225" w:hanging="2"/>
              <w:rPr>
                <w:rFonts w:ascii="Arial Narrow" w:eastAsia="Arial Narrow" w:hAnsi="Arial Narrow" w:cs="Arial Narrow"/>
                <w:sz w:val="24"/>
                <w:szCs w:val="24"/>
              </w:rPr>
            </w:pPr>
            <w:r>
              <w:rPr>
                <w:rFonts w:ascii="Arial Narrow" w:eastAsia="Arial Narrow" w:hAnsi="Arial Narrow" w:cs="Arial Narrow"/>
                <w:sz w:val="24"/>
                <w:szCs w:val="24"/>
              </w:rPr>
              <w:t>Sudjelovanje u radu stručnih tijela škole, Učiteljskog vijeća, Školskog odbora, stručnih aktiva, razrednog vijeća, Vijeća roditelja, Vijeća učenika…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22"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2.11</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187"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Predavanje za roditelje i učenike– različite teme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2.12</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24" w:line="288" w:lineRule="auto"/>
              <w:ind w:left="0" w:right="225" w:hanging="2"/>
              <w:rPr>
                <w:rFonts w:ascii="Arial Narrow" w:eastAsia="Arial Narrow" w:hAnsi="Arial Narrow" w:cs="Arial Narrow"/>
                <w:sz w:val="24"/>
                <w:szCs w:val="24"/>
              </w:rPr>
            </w:pPr>
            <w:r>
              <w:rPr>
                <w:rFonts w:ascii="Arial Narrow" w:eastAsia="Arial Narrow" w:hAnsi="Arial Narrow" w:cs="Arial Narrow"/>
                <w:sz w:val="24"/>
                <w:szCs w:val="24"/>
              </w:rPr>
              <w:t>Praćenje, pomoć i organizacija sistematskih pregleda i zdravstvene zaštite učenika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20"/>
        </w:trPr>
        <w:tc>
          <w:tcPr>
            <w:tcW w:w="684" w:type="dxa"/>
          </w:tcPr>
          <w:p w:rsidR="009B6283" w:rsidRDefault="005B1CC1">
            <w:pPr>
              <w:pBdr>
                <w:top w:val="nil"/>
                <w:left w:val="nil"/>
                <w:bottom w:val="nil"/>
                <w:right w:val="nil"/>
                <w:between w:val="nil"/>
              </w:pBdr>
              <w:spacing w:before="25"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2.13</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25"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sa školskom liječnicom, zdravstvenim ustanovama I institucijama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2.14</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i savjetodavni rad sa ravnateljicom</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2.15</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Savjetodavni rad stručnih suradnika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2.16</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sa stručnim tijelima Škole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bl>
    <w:p w:rsidR="009B6283" w:rsidRDefault="009B6283">
      <w:pPr>
        <w:ind w:left="0" w:hanging="2"/>
        <w:rPr>
          <w:rFonts w:ascii="Arial Narrow" w:eastAsia="Arial Narrow" w:hAnsi="Arial Narrow" w:cs="Arial Narrow"/>
          <w:sz w:val="24"/>
          <w:szCs w:val="24"/>
        </w:rPr>
        <w:sectPr w:rsidR="009B6283">
          <w:pgSz w:w="11910" w:h="16840"/>
          <w:pgMar w:top="1080" w:right="860" w:bottom="1460"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bl>
      <w:tblPr>
        <w:tblStyle w:val="afffffffffffffffffffffffffffffa"/>
        <w:tblW w:w="9418" w:type="dxa"/>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7249"/>
        <w:gridCol w:w="1485"/>
      </w:tblGrid>
      <w:tr w:rsidR="009B6283">
        <w:trPr>
          <w:trHeight w:val="720"/>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2.17</w:t>
            </w:r>
          </w:p>
          <w:p w:rsidR="009B6283" w:rsidRDefault="005B1CC1">
            <w:pPr>
              <w:pBdr>
                <w:top w:val="nil"/>
                <w:left w:val="nil"/>
                <w:bottom w:val="nil"/>
                <w:right w:val="nil"/>
                <w:between w:val="nil"/>
              </w:pBdr>
              <w:spacing w:before="56"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Predavanja i razgovori u razrednim odjeljenjima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2.18</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Upoznavanje nastavnika s poslovima profesionalne orijentacije i pomoć u realizaciji istih</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2.19</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Sudjelovanje u realizaciji rada Učeničke zadruge „Cvrčak“</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5"/>
        </w:trPr>
        <w:tc>
          <w:tcPr>
            <w:tcW w:w="684" w:type="dxa"/>
          </w:tcPr>
          <w:p w:rsidR="009B6283" w:rsidRDefault="005B1CC1">
            <w:pPr>
              <w:pBdr>
                <w:top w:val="nil"/>
                <w:left w:val="nil"/>
                <w:bottom w:val="nil"/>
                <w:right w:val="nil"/>
                <w:between w:val="nil"/>
              </w:pBdr>
              <w:spacing w:before="3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3.</w:t>
            </w:r>
          </w:p>
        </w:tc>
        <w:tc>
          <w:tcPr>
            <w:tcW w:w="7249" w:type="dxa"/>
          </w:tcPr>
          <w:p w:rsidR="009B6283" w:rsidRDefault="005B1CC1">
            <w:pPr>
              <w:pBdr>
                <w:top w:val="nil"/>
                <w:left w:val="nil"/>
                <w:bottom w:val="nil"/>
                <w:right w:val="nil"/>
                <w:between w:val="nil"/>
              </w:pBdr>
              <w:spacing w:before="3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Rad s učenicima</w:t>
            </w:r>
          </w:p>
        </w:tc>
        <w:tc>
          <w:tcPr>
            <w:tcW w:w="1485" w:type="dxa"/>
          </w:tcPr>
          <w:p w:rsidR="009B6283" w:rsidRDefault="005B1CC1">
            <w:pPr>
              <w:pBdr>
                <w:top w:val="nil"/>
                <w:left w:val="nil"/>
                <w:bottom w:val="nil"/>
                <w:right w:val="nil"/>
                <w:between w:val="nil"/>
              </w:pBdr>
              <w:spacing w:before="2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30</w:t>
            </w:r>
          </w:p>
        </w:tc>
      </w:tr>
      <w:tr w:rsidR="009B6283">
        <w:trPr>
          <w:trHeight w:val="1050"/>
        </w:trPr>
        <w:tc>
          <w:tcPr>
            <w:tcW w:w="684" w:type="dxa"/>
          </w:tcPr>
          <w:p w:rsidR="009B6283" w:rsidRDefault="009B6283">
            <w:pPr>
              <w:pBdr>
                <w:top w:val="nil"/>
                <w:left w:val="nil"/>
                <w:bottom w:val="nil"/>
                <w:right w:val="nil"/>
                <w:between w:val="nil"/>
              </w:pBdr>
              <w:spacing w:before="79"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3.1.</w:t>
            </w:r>
          </w:p>
        </w:tc>
        <w:tc>
          <w:tcPr>
            <w:tcW w:w="7249" w:type="dxa"/>
          </w:tcPr>
          <w:p w:rsidR="009B6283" w:rsidRDefault="005B1CC1">
            <w:pPr>
              <w:pBdr>
                <w:top w:val="nil"/>
                <w:left w:val="nil"/>
                <w:bottom w:val="nil"/>
                <w:right w:val="nil"/>
                <w:between w:val="nil"/>
              </w:pBdr>
              <w:spacing w:before="24" w:line="288" w:lineRule="auto"/>
              <w:ind w:left="0" w:right="684" w:hanging="2"/>
              <w:rPr>
                <w:rFonts w:ascii="Arial Narrow" w:eastAsia="Arial Narrow" w:hAnsi="Arial Narrow" w:cs="Arial Narrow"/>
                <w:sz w:val="24"/>
                <w:szCs w:val="24"/>
              </w:rPr>
            </w:pPr>
            <w:r>
              <w:rPr>
                <w:rFonts w:ascii="Arial Narrow" w:eastAsia="Arial Narrow" w:hAnsi="Arial Narrow" w:cs="Arial Narrow"/>
                <w:sz w:val="24"/>
                <w:szCs w:val="24"/>
              </w:rPr>
              <w:t>Rad u Povjerenstvu za procjenu psihofizičke zrelosti djeteta i učenika za upis u 1. razred – Predsjednik navedenog Povjerenstva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5"/>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3.2.</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uspjeha i napredovanja učenika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9"/>
        </w:trPr>
        <w:tc>
          <w:tcPr>
            <w:tcW w:w="684" w:type="dxa"/>
          </w:tcPr>
          <w:p w:rsidR="009B6283" w:rsidRDefault="005B1CC1">
            <w:pPr>
              <w:pBdr>
                <w:top w:val="nil"/>
                <w:left w:val="nil"/>
                <w:bottom w:val="nil"/>
                <w:right w:val="nil"/>
                <w:between w:val="nil"/>
              </w:pBdr>
              <w:spacing w:before="2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3.3.</w:t>
            </w:r>
          </w:p>
        </w:tc>
        <w:tc>
          <w:tcPr>
            <w:tcW w:w="7249" w:type="dxa"/>
          </w:tcPr>
          <w:p w:rsidR="009B6283" w:rsidRDefault="005B1CC1">
            <w:pPr>
              <w:pBdr>
                <w:top w:val="nil"/>
                <w:left w:val="nil"/>
                <w:bottom w:val="nil"/>
                <w:right w:val="nil"/>
                <w:between w:val="nil"/>
              </w:pBdr>
              <w:spacing w:before="2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Rad s novoupisanim učenicima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3.4</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Rad s Vijećem učenika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684"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3.5.</w:t>
            </w:r>
          </w:p>
        </w:tc>
        <w:tc>
          <w:tcPr>
            <w:tcW w:w="7249" w:type="dxa"/>
          </w:tcPr>
          <w:p w:rsidR="009B6283" w:rsidRDefault="005B1CC1">
            <w:pPr>
              <w:pBdr>
                <w:top w:val="nil"/>
                <w:left w:val="nil"/>
                <w:bottom w:val="nil"/>
                <w:right w:val="nil"/>
                <w:between w:val="nil"/>
              </w:pBdr>
              <w:spacing w:before="24" w:line="288" w:lineRule="auto"/>
              <w:ind w:left="0" w:right="190" w:hanging="2"/>
              <w:rPr>
                <w:rFonts w:ascii="Arial Narrow" w:eastAsia="Arial Narrow" w:hAnsi="Arial Narrow" w:cs="Arial Narrow"/>
                <w:sz w:val="24"/>
                <w:szCs w:val="24"/>
              </w:rPr>
            </w:pPr>
            <w:r>
              <w:rPr>
                <w:rFonts w:ascii="Arial Narrow" w:eastAsia="Arial Narrow" w:hAnsi="Arial Narrow" w:cs="Arial Narrow"/>
                <w:sz w:val="24"/>
                <w:szCs w:val="24"/>
              </w:rPr>
              <w:t>Rad na odg. vrijednostima i osposobljavanje učenika za uspješno i samostalno učenje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3.6.</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Savjetodavni rad s učenicima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3.7.</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Svakodnevne intervencije s učenicima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3.8.</w:t>
            </w:r>
          </w:p>
        </w:tc>
        <w:tc>
          <w:tcPr>
            <w:tcW w:w="7249"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i poticanje napredovanja učenika u odgojno obrazovnom procesu</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684"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3.9.</w:t>
            </w:r>
          </w:p>
        </w:tc>
        <w:tc>
          <w:tcPr>
            <w:tcW w:w="7249" w:type="dxa"/>
          </w:tcPr>
          <w:p w:rsidR="009B6283" w:rsidRDefault="005B1CC1">
            <w:pPr>
              <w:pBdr>
                <w:top w:val="nil"/>
                <w:left w:val="nil"/>
                <w:bottom w:val="nil"/>
                <w:right w:val="nil"/>
                <w:between w:val="nil"/>
              </w:pBdr>
              <w:spacing w:before="24" w:line="288" w:lineRule="auto"/>
              <w:ind w:left="0" w:right="725" w:hanging="2"/>
              <w:rPr>
                <w:rFonts w:ascii="Arial Narrow" w:eastAsia="Arial Narrow" w:hAnsi="Arial Narrow" w:cs="Arial Narrow"/>
                <w:sz w:val="24"/>
                <w:szCs w:val="24"/>
              </w:rPr>
            </w:pPr>
            <w:r>
              <w:rPr>
                <w:rFonts w:ascii="Arial Narrow" w:eastAsia="Arial Narrow" w:hAnsi="Arial Narrow" w:cs="Arial Narrow"/>
                <w:sz w:val="24"/>
                <w:szCs w:val="24"/>
              </w:rPr>
              <w:t>Sudjelovanje u identifikaciji učenika s teškoćama u razvoju i poremećajima u ponašanju</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3.10</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u radu sa nadarenim učenicima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1382"/>
        </w:trPr>
        <w:tc>
          <w:tcPr>
            <w:tcW w:w="684" w:type="dxa"/>
          </w:tcPr>
          <w:p w:rsidR="009B6283" w:rsidRDefault="009B6283">
            <w:pPr>
              <w:pBdr>
                <w:top w:val="nil"/>
                <w:left w:val="nil"/>
                <w:bottom w:val="nil"/>
                <w:right w:val="nil"/>
                <w:between w:val="nil"/>
              </w:pBdr>
              <w:spacing w:before="79"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3.11</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Individualni savjetodavni rad s učenicima (emocionalne teškoće, teškoće u učenju, problemi u ponašanju, teškoće u socijalizaciji, sklonost raznim oblicima preventivnog ponašanja protiv ovisnosti, obiteljski problemi)</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22"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3.12</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187"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u profesionalnom usmjeravanju učenika 7. i 8.razreda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3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4.</w:t>
            </w:r>
          </w:p>
        </w:tc>
        <w:tc>
          <w:tcPr>
            <w:tcW w:w="7249" w:type="dxa"/>
          </w:tcPr>
          <w:p w:rsidR="009B6283" w:rsidRDefault="005B1CC1">
            <w:pPr>
              <w:pBdr>
                <w:top w:val="nil"/>
                <w:left w:val="nil"/>
                <w:bottom w:val="nil"/>
                <w:right w:val="nil"/>
                <w:between w:val="nil"/>
              </w:pBdr>
              <w:spacing w:before="3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Rad s nastavnicima</w:t>
            </w:r>
          </w:p>
        </w:tc>
        <w:tc>
          <w:tcPr>
            <w:tcW w:w="1485" w:type="dxa"/>
          </w:tcPr>
          <w:p w:rsidR="009B6283" w:rsidRDefault="005B1CC1">
            <w:pPr>
              <w:pBdr>
                <w:top w:val="nil"/>
                <w:left w:val="nil"/>
                <w:bottom w:val="nil"/>
                <w:right w:val="nil"/>
                <w:between w:val="nil"/>
              </w:pBdr>
              <w:spacing w:before="2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20</w:t>
            </w:r>
          </w:p>
        </w:tc>
      </w:tr>
      <w:tr w:rsidR="009B6283">
        <w:trPr>
          <w:trHeight w:val="717"/>
        </w:trPr>
        <w:tc>
          <w:tcPr>
            <w:tcW w:w="684" w:type="dxa"/>
          </w:tcPr>
          <w:p w:rsidR="009B6283" w:rsidRDefault="005B1CC1">
            <w:pPr>
              <w:pBdr>
                <w:top w:val="nil"/>
                <w:left w:val="nil"/>
                <w:bottom w:val="nil"/>
                <w:right w:val="nil"/>
                <w:between w:val="nil"/>
              </w:pBdr>
              <w:spacing w:before="188"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4.1.</w:t>
            </w:r>
          </w:p>
        </w:tc>
        <w:tc>
          <w:tcPr>
            <w:tcW w:w="7249" w:type="dxa"/>
          </w:tcPr>
          <w:p w:rsidR="009B6283" w:rsidRDefault="005B1CC1">
            <w:pPr>
              <w:pBdr>
                <w:top w:val="nil"/>
                <w:left w:val="nil"/>
                <w:bottom w:val="nil"/>
                <w:right w:val="nil"/>
                <w:between w:val="nil"/>
              </w:pBdr>
              <w:spacing w:before="22"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Savjetodavna pomoć nastavnicima u realizaciji odgojno- obrazovnog rada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4.2.</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Pomoć nastavnicima pri vođenju pedagoške dokumentacije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187"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4.3.</w:t>
            </w:r>
          </w:p>
        </w:tc>
        <w:tc>
          <w:tcPr>
            <w:tcW w:w="7249" w:type="dxa"/>
          </w:tcPr>
          <w:p w:rsidR="009B6283" w:rsidRDefault="005B1CC1">
            <w:pPr>
              <w:pBdr>
                <w:top w:val="nil"/>
                <w:left w:val="nil"/>
                <w:bottom w:val="nil"/>
                <w:right w:val="nil"/>
                <w:between w:val="nil"/>
              </w:pBdr>
              <w:spacing w:before="22"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u pripremi i održavanju sata razrednika, roditeljskih sastanaka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4.4.</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Stručno usavršavanje nastavnika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5"/>
        </w:trPr>
        <w:tc>
          <w:tcPr>
            <w:tcW w:w="684" w:type="dxa"/>
          </w:tcPr>
          <w:p w:rsidR="009B6283" w:rsidRDefault="005B1CC1">
            <w:pPr>
              <w:pBdr>
                <w:top w:val="nil"/>
                <w:left w:val="nil"/>
                <w:bottom w:val="nil"/>
                <w:right w:val="nil"/>
                <w:between w:val="nil"/>
              </w:pBdr>
              <w:spacing w:before="22"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4.5.</w:t>
            </w:r>
          </w:p>
        </w:tc>
        <w:tc>
          <w:tcPr>
            <w:tcW w:w="7249" w:type="dxa"/>
          </w:tcPr>
          <w:p w:rsidR="009B6283" w:rsidRDefault="005B1CC1">
            <w:pPr>
              <w:pBdr>
                <w:top w:val="nil"/>
                <w:left w:val="nil"/>
                <w:bottom w:val="nil"/>
                <w:right w:val="nil"/>
                <w:between w:val="nil"/>
              </w:pBdr>
              <w:spacing w:before="2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i valorizacija rada nastavnika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lastRenderedPageBreak/>
              <w:t>4.6.</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Upućivanje u rad, praćenje, savjetodavna pomoć učiteljima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bl>
    <w:p w:rsidR="009B6283" w:rsidRDefault="009B6283">
      <w:pPr>
        <w:ind w:left="0" w:hanging="2"/>
        <w:rPr>
          <w:rFonts w:ascii="Arial Narrow" w:eastAsia="Arial Narrow" w:hAnsi="Arial Narrow" w:cs="Arial Narrow"/>
          <w:sz w:val="24"/>
          <w:szCs w:val="24"/>
        </w:rPr>
        <w:sectPr w:rsidR="009B6283">
          <w:type w:val="continuous"/>
          <w:pgSz w:w="11910" w:h="16840"/>
          <w:pgMar w:top="1100" w:right="860" w:bottom="1460"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bl>
      <w:tblPr>
        <w:tblStyle w:val="afffffffffffffffffffffffffffffb"/>
        <w:tblW w:w="9418" w:type="dxa"/>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7249"/>
        <w:gridCol w:w="1485"/>
      </w:tblGrid>
      <w:tr w:rsidR="009B6283">
        <w:trPr>
          <w:trHeight w:val="388"/>
        </w:trPr>
        <w:tc>
          <w:tcPr>
            <w:tcW w:w="684"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pripravnicima u realizaciji ostvarivanja pripravničkog staža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4.7.</w:t>
            </w:r>
          </w:p>
        </w:tc>
        <w:tc>
          <w:tcPr>
            <w:tcW w:w="7249" w:type="dxa"/>
          </w:tcPr>
          <w:p w:rsidR="009B6283" w:rsidRDefault="005B1CC1">
            <w:pPr>
              <w:pBdr>
                <w:top w:val="nil"/>
                <w:left w:val="nil"/>
                <w:bottom w:val="nil"/>
                <w:right w:val="nil"/>
                <w:between w:val="nil"/>
              </w:pBdr>
              <w:spacing w:before="24" w:line="288" w:lineRule="auto"/>
              <w:ind w:left="0" w:right="225" w:hanging="2"/>
              <w:rPr>
                <w:rFonts w:ascii="Arial Narrow" w:eastAsia="Arial Narrow" w:hAnsi="Arial Narrow" w:cs="Arial Narrow"/>
                <w:sz w:val="24"/>
                <w:szCs w:val="24"/>
              </w:rPr>
            </w:pPr>
            <w:r>
              <w:rPr>
                <w:rFonts w:ascii="Arial Narrow" w:eastAsia="Arial Narrow" w:hAnsi="Arial Narrow" w:cs="Arial Narrow"/>
                <w:sz w:val="24"/>
                <w:szCs w:val="24"/>
              </w:rPr>
              <w:t>Suradnja u radu stručnih aktiva, razrednih vijeća, Učiteljskog vijeća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3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5.</w:t>
            </w:r>
          </w:p>
        </w:tc>
        <w:tc>
          <w:tcPr>
            <w:tcW w:w="7249" w:type="dxa"/>
          </w:tcPr>
          <w:p w:rsidR="009B6283" w:rsidRDefault="005B1CC1">
            <w:pPr>
              <w:pBdr>
                <w:top w:val="nil"/>
                <w:left w:val="nil"/>
                <w:bottom w:val="nil"/>
                <w:right w:val="nil"/>
                <w:between w:val="nil"/>
              </w:pBdr>
              <w:spacing w:before="3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Suradnja sa ravnateljicom i stručnim timom</w:t>
            </w:r>
          </w:p>
        </w:tc>
        <w:tc>
          <w:tcPr>
            <w:tcW w:w="1485" w:type="dxa"/>
          </w:tcPr>
          <w:p w:rsidR="009B6283" w:rsidRDefault="005B1CC1">
            <w:pPr>
              <w:pBdr>
                <w:top w:val="nil"/>
                <w:left w:val="nil"/>
                <w:bottom w:val="nil"/>
                <w:right w:val="nil"/>
                <w:between w:val="nil"/>
              </w:pBdr>
              <w:spacing w:before="2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20</w:t>
            </w:r>
          </w:p>
        </w:tc>
      </w:tr>
      <w:tr w:rsidR="009B6283">
        <w:trPr>
          <w:trHeight w:val="386"/>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5.1.</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provedbe izvođenja nastave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5.2.</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Dogovori i konzultacije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5.3.</w:t>
            </w:r>
          </w:p>
        </w:tc>
        <w:tc>
          <w:tcPr>
            <w:tcW w:w="7249"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Planiranje i provođenje sjednica Učiteljskog vijeća, Razrednih vijeća Vijeća roditelja, Vijeća učenika i dr.</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5.4.</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Ustroj rada Škole, razrednih odjela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5.5</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Odgojno-obrazovna statistika Škole i izvješća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5.6.</w:t>
            </w:r>
          </w:p>
        </w:tc>
        <w:tc>
          <w:tcPr>
            <w:tcW w:w="7249" w:type="dxa"/>
          </w:tcPr>
          <w:p w:rsidR="009B6283" w:rsidRDefault="005B1CC1">
            <w:pPr>
              <w:pBdr>
                <w:top w:val="nil"/>
                <w:left w:val="nil"/>
                <w:bottom w:val="nil"/>
                <w:right w:val="nil"/>
                <w:between w:val="nil"/>
              </w:pBdr>
              <w:spacing w:before="2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Sastanci sa ravnateljicom i stručnom službom</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5.7.</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realizacije Plana i programa rada Škole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5.8.</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savjetodavni rad u radu nastavnika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5.9.</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u radu s učenicima, roditeljima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3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6.</w:t>
            </w:r>
          </w:p>
        </w:tc>
        <w:tc>
          <w:tcPr>
            <w:tcW w:w="7249" w:type="dxa"/>
          </w:tcPr>
          <w:p w:rsidR="009B6283" w:rsidRDefault="005B1CC1">
            <w:pPr>
              <w:pBdr>
                <w:top w:val="nil"/>
                <w:left w:val="nil"/>
                <w:bottom w:val="nil"/>
                <w:right w:val="nil"/>
                <w:between w:val="nil"/>
              </w:pBdr>
              <w:spacing w:before="3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Rad s roditeljima</w:t>
            </w:r>
          </w:p>
        </w:tc>
        <w:tc>
          <w:tcPr>
            <w:tcW w:w="1485" w:type="dxa"/>
          </w:tcPr>
          <w:p w:rsidR="009B6283" w:rsidRDefault="005B1CC1">
            <w:pPr>
              <w:pBdr>
                <w:top w:val="nil"/>
                <w:left w:val="nil"/>
                <w:bottom w:val="nil"/>
                <w:right w:val="nil"/>
                <w:between w:val="nil"/>
              </w:pBdr>
              <w:spacing w:before="2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15</w:t>
            </w:r>
          </w:p>
        </w:tc>
      </w:tr>
      <w:tr w:rsidR="009B6283">
        <w:trPr>
          <w:trHeight w:val="717"/>
        </w:trPr>
        <w:tc>
          <w:tcPr>
            <w:tcW w:w="684"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6.1.</w:t>
            </w:r>
          </w:p>
        </w:tc>
        <w:tc>
          <w:tcPr>
            <w:tcW w:w="7249"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Individualna, grupna savjetodavna pomoć roditeljima i stručno- pedagoški tretman</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6.2.</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u pripremi i održavanje roditeljskih sastanaka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6.3.</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Sudjelovanje u radu Vijeća roditelja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6.4.</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Uređivanje Kutka za roditelje na web stranici Škole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6.5.</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Izrada biltena i dr.za roditelje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684"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6.6.</w:t>
            </w:r>
          </w:p>
        </w:tc>
        <w:tc>
          <w:tcPr>
            <w:tcW w:w="7249" w:type="dxa"/>
          </w:tcPr>
          <w:p w:rsidR="009B6283" w:rsidRDefault="005B1CC1">
            <w:pPr>
              <w:pBdr>
                <w:top w:val="nil"/>
                <w:left w:val="nil"/>
                <w:bottom w:val="nil"/>
                <w:right w:val="nil"/>
                <w:between w:val="nil"/>
              </w:pBdr>
              <w:spacing w:before="24" w:line="288" w:lineRule="auto"/>
              <w:ind w:left="0" w:right="225" w:hanging="2"/>
              <w:rPr>
                <w:rFonts w:ascii="Arial Narrow" w:eastAsia="Arial Narrow" w:hAnsi="Arial Narrow" w:cs="Arial Narrow"/>
                <w:sz w:val="24"/>
                <w:szCs w:val="24"/>
              </w:rPr>
            </w:pPr>
            <w:r>
              <w:rPr>
                <w:rFonts w:ascii="Arial Narrow" w:eastAsia="Arial Narrow" w:hAnsi="Arial Narrow" w:cs="Arial Narrow"/>
                <w:sz w:val="24"/>
                <w:szCs w:val="24"/>
              </w:rPr>
              <w:t>Sudjelovanje u raznim humanitarnim akcijama s roditeljima na nivou razreda i Škole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5"/>
        </w:trPr>
        <w:tc>
          <w:tcPr>
            <w:tcW w:w="684" w:type="dxa"/>
          </w:tcPr>
          <w:p w:rsidR="009B6283" w:rsidRDefault="005B1CC1">
            <w:pPr>
              <w:pBdr>
                <w:top w:val="nil"/>
                <w:left w:val="nil"/>
                <w:bottom w:val="nil"/>
                <w:right w:val="nil"/>
                <w:between w:val="nil"/>
              </w:pBdr>
              <w:spacing w:before="3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7.</w:t>
            </w:r>
          </w:p>
        </w:tc>
        <w:tc>
          <w:tcPr>
            <w:tcW w:w="7249" w:type="dxa"/>
          </w:tcPr>
          <w:p w:rsidR="009B6283" w:rsidRDefault="005B1CC1">
            <w:pPr>
              <w:pBdr>
                <w:top w:val="nil"/>
                <w:left w:val="nil"/>
                <w:bottom w:val="nil"/>
                <w:right w:val="nil"/>
                <w:between w:val="nil"/>
              </w:pBdr>
              <w:spacing w:before="3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Analiza I vrednovanje odgojno – obrazovnog rada</w:t>
            </w:r>
          </w:p>
        </w:tc>
        <w:tc>
          <w:tcPr>
            <w:tcW w:w="1485" w:type="dxa"/>
          </w:tcPr>
          <w:p w:rsidR="009B6283" w:rsidRDefault="005B1CC1">
            <w:pPr>
              <w:pBdr>
                <w:top w:val="nil"/>
                <w:left w:val="nil"/>
                <w:bottom w:val="nil"/>
                <w:right w:val="nil"/>
                <w:between w:val="nil"/>
              </w:pBdr>
              <w:spacing w:before="2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10</w:t>
            </w: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7.1.</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Prikupljanje i obrada podataka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7.2..</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Analiza obrazovnog statusa učenika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7.3.</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realizacije rada razrednika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5"/>
        </w:trPr>
        <w:tc>
          <w:tcPr>
            <w:tcW w:w="684" w:type="dxa"/>
          </w:tcPr>
          <w:p w:rsidR="009B6283" w:rsidRDefault="005B1CC1">
            <w:pPr>
              <w:pBdr>
                <w:top w:val="nil"/>
                <w:left w:val="nil"/>
                <w:bottom w:val="nil"/>
                <w:right w:val="nil"/>
                <w:between w:val="nil"/>
              </w:pBdr>
              <w:spacing w:before="22"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7.4.</w:t>
            </w:r>
          </w:p>
        </w:tc>
        <w:tc>
          <w:tcPr>
            <w:tcW w:w="7249" w:type="dxa"/>
          </w:tcPr>
          <w:p w:rsidR="009B6283" w:rsidRDefault="005B1CC1">
            <w:pPr>
              <w:pBdr>
                <w:top w:val="nil"/>
                <w:left w:val="nil"/>
                <w:bottom w:val="nil"/>
                <w:right w:val="nil"/>
                <w:between w:val="nil"/>
              </w:pBdr>
              <w:spacing w:before="2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Prezentiranje rezultata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9"/>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7.5.</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Sudjelovanje u projektima koje provodi NCVVO - geografija, 8. raz</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684" w:type="dxa"/>
          </w:tcPr>
          <w:p w:rsidR="009B6283" w:rsidRDefault="005B1CC1">
            <w:pPr>
              <w:pBdr>
                <w:top w:val="nil"/>
                <w:left w:val="nil"/>
                <w:bottom w:val="nil"/>
                <w:right w:val="nil"/>
                <w:between w:val="nil"/>
              </w:pBdr>
              <w:spacing w:before="29"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8.</w:t>
            </w:r>
          </w:p>
        </w:tc>
        <w:tc>
          <w:tcPr>
            <w:tcW w:w="7249" w:type="dxa"/>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Stručno usavršavanje</w:t>
            </w:r>
          </w:p>
        </w:tc>
        <w:tc>
          <w:tcPr>
            <w:tcW w:w="1485" w:type="dxa"/>
          </w:tcPr>
          <w:p w:rsidR="009B6283" w:rsidRDefault="005B1CC1">
            <w:pPr>
              <w:pBdr>
                <w:top w:val="nil"/>
                <w:left w:val="nil"/>
                <w:bottom w:val="nil"/>
                <w:right w:val="nil"/>
                <w:between w:val="nil"/>
              </w:pBdr>
              <w:spacing w:before="22" w:line="240" w:lineRule="auto"/>
              <w:ind w:left="0" w:right="6" w:hanging="2"/>
              <w:jc w:val="center"/>
              <w:rPr>
                <w:rFonts w:ascii="Arial Narrow" w:eastAsia="Arial Narrow" w:hAnsi="Arial Narrow" w:cs="Arial Narrow"/>
                <w:sz w:val="24"/>
                <w:szCs w:val="24"/>
              </w:rPr>
            </w:pPr>
            <w:r>
              <w:rPr>
                <w:rFonts w:ascii="Arial Narrow" w:eastAsia="Arial Narrow" w:hAnsi="Arial Narrow" w:cs="Arial Narrow"/>
                <w:sz w:val="24"/>
                <w:szCs w:val="24"/>
              </w:rPr>
              <w:t>5</w:t>
            </w: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8.1.</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Stručno usavršavanje nastavnika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684" w:type="dxa"/>
          </w:tcPr>
          <w:p w:rsidR="009B6283" w:rsidRDefault="005B1CC1">
            <w:pPr>
              <w:pBdr>
                <w:top w:val="nil"/>
                <w:left w:val="nil"/>
                <w:bottom w:val="nil"/>
                <w:right w:val="nil"/>
                <w:between w:val="nil"/>
              </w:pBdr>
              <w:spacing w:before="22"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8.2.</w:t>
            </w:r>
          </w:p>
        </w:tc>
        <w:tc>
          <w:tcPr>
            <w:tcW w:w="7249" w:type="dxa"/>
          </w:tcPr>
          <w:p w:rsidR="009B6283" w:rsidRDefault="005B1CC1">
            <w:pPr>
              <w:pBdr>
                <w:top w:val="nil"/>
                <w:left w:val="nil"/>
                <w:bottom w:val="nil"/>
                <w:right w:val="nil"/>
                <w:between w:val="nil"/>
              </w:pBdr>
              <w:spacing w:before="2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Individualna pomoć i savjetodavni rad s nastavnicima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8.3.</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i savjetodavni rad s novim nastavnicima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684" w:type="dxa"/>
          </w:tcPr>
          <w:p w:rsidR="009B6283" w:rsidRDefault="005B1CC1">
            <w:pPr>
              <w:pBdr>
                <w:top w:val="nil"/>
                <w:left w:val="nil"/>
                <w:bottom w:val="nil"/>
                <w:right w:val="nil"/>
                <w:between w:val="nil"/>
              </w:pBdr>
              <w:spacing w:before="22"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lastRenderedPageBreak/>
              <w:t>8.4.</w:t>
            </w:r>
          </w:p>
        </w:tc>
        <w:tc>
          <w:tcPr>
            <w:tcW w:w="7249" w:type="dxa"/>
          </w:tcPr>
          <w:p w:rsidR="009B6283" w:rsidRDefault="005B1CC1">
            <w:pPr>
              <w:pBdr>
                <w:top w:val="nil"/>
                <w:left w:val="nil"/>
                <w:bottom w:val="nil"/>
                <w:right w:val="nil"/>
                <w:between w:val="nil"/>
              </w:pBdr>
              <w:spacing w:before="2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Individualno stručno usavršavanje pedagoga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8.5.</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Čitanje i proučavanje stručne literature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5"/>
        </w:trPr>
        <w:tc>
          <w:tcPr>
            <w:tcW w:w="684" w:type="dxa"/>
          </w:tcPr>
          <w:p w:rsidR="009B6283" w:rsidRDefault="005B1CC1">
            <w:pPr>
              <w:pBdr>
                <w:top w:val="nil"/>
                <w:left w:val="nil"/>
                <w:bottom w:val="nil"/>
                <w:right w:val="nil"/>
                <w:between w:val="nil"/>
              </w:pBdr>
              <w:spacing w:before="22"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8.6.</w:t>
            </w:r>
          </w:p>
        </w:tc>
        <w:tc>
          <w:tcPr>
            <w:tcW w:w="7249" w:type="dxa"/>
          </w:tcPr>
          <w:p w:rsidR="009B6283" w:rsidRDefault="005B1CC1">
            <w:pPr>
              <w:pBdr>
                <w:top w:val="nil"/>
                <w:left w:val="nil"/>
                <w:bottom w:val="nil"/>
                <w:right w:val="nil"/>
                <w:between w:val="nil"/>
              </w:pBdr>
              <w:spacing w:before="2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Stručno usavršavanje u školi, na RV, UV</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bl>
    <w:p w:rsidR="009B6283" w:rsidRDefault="009B6283">
      <w:pPr>
        <w:ind w:left="0" w:hanging="2"/>
        <w:rPr>
          <w:rFonts w:ascii="Arial Narrow" w:eastAsia="Arial Narrow" w:hAnsi="Arial Narrow" w:cs="Arial Narrow"/>
          <w:sz w:val="24"/>
          <w:szCs w:val="24"/>
        </w:rPr>
        <w:sectPr w:rsidR="009B6283">
          <w:type w:val="continuous"/>
          <w:pgSz w:w="11910" w:h="16840"/>
          <w:pgMar w:top="1100" w:right="860" w:bottom="1460"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bl>
      <w:tblPr>
        <w:tblStyle w:val="afffffffffffffffffffffffffffffc"/>
        <w:tblW w:w="9420" w:type="dxa"/>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0"/>
        <w:gridCol w:w="7125"/>
        <w:gridCol w:w="1485"/>
      </w:tblGrid>
      <w:tr w:rsidR="009B6283">
        <w:trPr>
          <w:trHeight w:val="388"/>
        </w:trPr>
        <w:tc>
          <w:tcPr>
            <w:tcW w:w="810"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8.7.</w:t>
            </w:r>
          </w:p>
        </w:tc>
        <w:tc>
          <w:tcPr>
            <w:tcW w:w="7125"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Sudjelovanje u radu ostalih stručnih aktiva, skupova, tribina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1048"/>
        </w:trPr>
        <w:tc>
          <w:tcPr>
            <w:tcW w:w="810" w:type="dxa"/>
          </w:tcPr>
          <w:p w:rsidR="009B6283" w:rsidRDefault="009B6283">
            <w:pPr>
              <w:pBdr>
                <w:top w:val="nil"/>
                <w:left w:val="nil"/>
                <w:bottom w:val="nil"/>
                <w:right w:val="nil"/>
                <w:between w:val="nil"/>
              </w:pBdr>
              <w:spacing w:before="79"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before="1"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8.8.</w:t>
            </w:r>
          </w:p>
        </w:tc>
        <w:tc>
          <w:tcPr>
            <w:tcW w:w="7125" w:type="dxa"/>
          </w:tcPr>
          <w:p w:rsidR="009B6283" w:rsidRDefault="005B1CC1">
            <w:pPr>
              <w:pBdr>
                <w:top w:val="nil"/>
                <w:left w:val="nil"/>
                <w:bottom w:val="nil"/>
                <w:right w:val="nil"/>
                <w:between w:val="nil"/>
              </w:pBdr>
              <w:spacing w:before="24" w:line="288" w:lineRule="auto"/>
              <w:ind w:left="0" w:right="225" w:hanging="2"/>
              <w:rPr>
                <w:rFonts w:ascii="Arial Narrow" w:eastAsia="Arial Narrow" w:hAnsi="Arial Narrow" w:cs="Arial Narrow"/>
                <w:sz w:val="24"/>
                <w:szCs w:val="24"/>
              </w:rPr>
            </w:pPr>
            <w:r>
              <w:rPr>
                <w:rFonts w:ascii="Arial Narrow" w:eastAsia="Arial Narrow" w:hAnsi="Arial Narrow" w:cs="Arial Narrow"/>
                <w:sz w:val="24"/>
                <w:szCs w:val="24"/>
              </w:rPr>
              <w:t>Prisustvovanje i aktivno sudjelovanje na stručnim aktivima pedagoga u organizaciji ŽSV, AZOO, MZOS, Škola pedagoga i dr.</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810" w:type="dxa"/>
          </w:tcPr>
          <w:p w:rsidR="009B6283" w:rsidRDefault="005B1CC1">
            <w:pPr>
              <w:pBdr>
                <w:top w:val="nil"/>
                <w:left w:val="nil"/>
                <w:bottom w:val="nil"/>
                <w:right w:val="nil"/>
                <w:between w:val="nil"/>
              </w:pBdr>
              <w:spacing w:before="3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9.</w:t>
            </w:r>
          </w:p>
        </w:tc>
        <w:tc>
          <w:tcPr>
            <w:tcW w:w="7125" w:type="dxa"/>
          </w:tcPr>
          <w:p w:rsidR="009B6283" w:rsidRDefault="005B1CC1">
            <w:pPr>
              <w:pBdr>
                <w:top w:val="nil"/>
                <w:left w:val="nil"/>
                <w:bottom w:val="nil"/>
                <w:right w:val="nil"/>
                <w:between w:val="nil"/>
              </w:pBdr>
              <w:spacing w:before="3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Suradnja sa institucijama izvan Škole</w:t>
            </w:r>
          </w:p>
        </w:tc>
        <w:tc>
          <w:tcPr>
            <w:tcW w:w="1485" w:type="dxa"/>
          </w:tcPr>
          <w:p w:rsidR="009B6283" w:rsidRDefault="005B1CC1">
            <w:pPr>
              <w:pBdr>
                <w:top w:val="nil"/>
                <w:left w:val="nil"/>
                <w:bottom w:val="nil"/>
                <w:right w:val="nil"/>
                <w:between w:val="nil"/>
              </w:pBdr>
              <w:spacing w:before="2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15</w:t>
            </w:r>
          </w:p>
        </w:tc>
      </w:tr>
      <w:tr w:rsidR="009B6283">
        <w:trPr>
          <w:trHeight w:val="386"/>
        </w:trPr>
        <w:tc>
          <w:tcPr>
            <w:tcW w:w="810"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9.1.</w:t>
            </w:r>
          </w:p>
        </w:tc>
        <w:tc>
          <w:tcPr>
            <w:tcW w:w="7125"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sa dječjim vrtićem „Zrno „ i dr. predškolskim ustanovama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810"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9.2.</w:t>
            </w:r>
          </w:p>
        </w:tc>
        <w:tc>
          <w:tcPr>
            <w:tcW w:w="7125"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sa drugim osnovnim školama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810"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9.3.</w:t>
            </w:r>
          </w:p>
        </w:tc>
        <w:tc>
          <w:tcPr>
            <w:tcW w:w="7125"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sa srednjoškolskim ustanovama, Zavodom za zapošljavanje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20"/>
        </w:trPr>
        <w:tc>
          <w:tcPr>
            <w:tcW w:w="810"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9.4.</w:t>
            </w:r>
          </w:p>
        </w:tc>
        <w:tc>
          <w:tcPr>
            <w:tcW w:w="7125"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sa Agencijom za obrazovanje, MZOS, Gradskim uredom za obrazovanje i dr.</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1048"/>
        </w:trPr>
        <w:tc>
          <w:tcPr>
            <w:tcW w:w="810" w:type="dxa"/>
          </w:tcPr>
          <w:p w:rsidR="009B6283" w:rsidRDefault="009B6283">
            <w:pPr>
              <w:pBdr>
                <w:top w:val="nil"/>
                <w:left w:val="nil"/>
                <w:bottom w:val="nil"/>
                <w:right w:val="nil"/>
                <w:between w:val="nil"/>
              </w:pBdr>
              <w:spacing w:before="79"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9.5.</w:t>
            </w:r>
          </w:p>
        </w:tc>
        <w:tc>
          <w:tcPr>
            <w:tcW w:w="7125" w:type="dxa"/>
          </w:tcPr>
          <w:p w:rsidR="009B6283" w:rsidRDefault="005B1CC1">
            <w:pPr>
              <w:pBdr>
                <w:top w:val="nil"/>
                <w:left w:val="nil"/>
                <w:bottom w:val="nil"/>
                <w:right w:val="nil"/>
                <w:between w:val="nil"/>
              </w:pBdr>
              <w:spacing w:before="24" w:line="288" w:lineRule="auto"/>
              <w:ind w:left="0" w:right="225" w:hanging="2"/>
              <w:rPr>
                <w:rFonts w:ascii="Arial Narrow" w:eastAsia="Arial Narrow" w:hAnsi="Arial Narrow" w:cs="Arial Narrow"/>
                <w:sz w:val="24"/>
                <w:szCs w:val="24"/>
              </w:rPr>
            </w:pPr>
            <w:r>
              <w:rPr>
                <w:rFonts w:ascii="Arial Narrow" w:eastAsia="Arial Narrow" w:hAnsi="Arial Narrow" w:cs="Arial Narrow"/>
                <w:sz w:val="24"/>
                <w:szCs w:val="24"/>
              </w:rPr>
              <w:t>Sudjelovanje u ostvarivanju brige za zdravstvenu i socijalnu zaštitu, suradnja za Zavodom za javno zdravstvo, Domom zdravlja Pešćenica i dr.</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810"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9.6.</w:t>
            </w:r>
          </w:p>
        </w:tc>
        <w:tc>
          <w:tcPr>
            <w:tcW w:w="7125"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sa kulturnim ustanovama: kazališta, muzeji i dr.</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810"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9.7.</w:t>
            </w:r>
          </w:p>
        </w:tc>
        <w:tc>
          <w:tcPr>
            <w:tcW w:w="7125"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sa Župnim uredom</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810" w:type="dxa"/>
          </w:tcPr>
          <w:p w:rsidR="009B6283" w:rsidRDefault="005B1CC1">
            <w:pPr>
              <w:pBdr>
                <w:top w:val="nil"/>
                <w:left w:val="nil"/>
                <w:bottom w:val="nil"/>
                <w:right w:val="nil"/>
                <w:between w:val="nil"/>
              </w:pBdr>
              <w:spacing w:before="3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10.</w:t>
            </w:r>
          </w:p>
        </w:tc>
        <w:tc>
          <w:tcPr>
            <w:tcW w:w="7125" w:type="dxa"/>
          </w:tcPr>
          <w:p w:rsidR="009B6283" w:rsidRDefault="005B1CC1">
            <w:pPr>
              <w:pBdr>
                <w:top w:val="nil"/>
                <w:left w:val="nil"/>
                <w:bottom w:val="nil"/>
                <w:right w:val="nil"/>
                <w:between w:val="nil"/>
              </w:pBdr>
              <w:spacing w:before="3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Vođenje dokumentacije</w:t>
            </w:r>
          </w:p>
        </w:tc>
        <w:tc>
          <w:tcPr>
            <w:tcW w:w="1485" w:type="dxa"/>
          </w:tcPr>
          <w:p w:rsidR="009B6283" w:rsidRDefault="005B1CC1">
            <w:pPr>
              <w:pBdr>
                <w:top w:val="nil"/>
                <w:left w:val="nil"/>
                <w:bottom w:val="nil"/>
                <w:right w:val="nil"/>
                <w:between w:val="nil"/>
              </w:pBdr>
              <w:spacing w:before="2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10</w:t>
            </w:r>
          </w:p>
        </w:tc>
      </w:tr>
      <w:tr w:rsidR="009B6283">
        <w:trPr>
          <w:trHeight w:val="717"/>
        </w:trPr>
        <w:tc>
          <w:tcPr>
            <w:tcW w:w="810"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10.1</w:t>
            </w:r>
          </w:p>
          <w:p w:rsidR="009B6283" w:rsidRDefault="009B6283">
            <w:pPr>
              <w:pBdr>
                <w:top w:val="nil"/>
                <w:left w:val="nil"/>
                <w:bottom w:val="nil"/>
                <w:right w:val="nil"/>
                <w:between w:val="nil"/>
              </w:pBdr>
              <w:spacing w:before="55" w:line="240" w:lineRule="auto"/>
              <w:ind w:left="0" w:right="1" w:hanging="2"/>
              <w:rPr>
                <w:rFonts w:ascii="Arial Narrow" w:eastAsia="Arial Narrow" w:hAnsi="Arial Narrow" w:cs="Arial Narrow"/>
                <w:sz w:val="24"/>
                <w:szCs w:val="24"/>
              </w:rPr>
            </w:pPr>
          </w:p>
        </w:tc>
        <w:tc>
          <w:tcPr>
            <w:tcW w:w="7125"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Vođenje dokumentacije o vlastitom radu</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810"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10.2</w:t>
            </w:r>
          </w:p>
          <w:p w:rsidR="009B6283" w:rsidRDefault="005B1CC1">
            <w:pPr>
              <w:pBdr>
                <w:top w:val="nil"/>
                <w:left w:val="nil"/>
                <w:bottom w:val="nil"/>
                <w:right w:val="nil"/>
                <w:between w:val="nil"/>
              </w:pBdr>
              <w:spacing w:before="56"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125"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Vođenje dokumentacije o radu Škole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810"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10.3</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125"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Vođenje učeničke dokumentacije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810"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10.4</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125"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Rad na E – matici škole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810"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10.5</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125"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i rad na E - dnevniku</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810" w:type="dxa"/>
          </w:tcPr>
          <w:p w:rsidR="009B6283" w:rsidRDefault="005B1CC1">
            <w:pPr>
              <w:pBdr>
                <w:top w:val="nil"/>
                <w:left w:val="nil"/>
                <w:bottom w:val="nil"/>
                <w:right w:val="nil"/>
                <w:between w:val="nil"/>
              </w:pBdr>
              <w:spacing w:before="3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11.</w:t>
            </w:r>
          </w:p>
        </w:tc>
        <w:tc>
          <w:tcPr>
            <w:tcW w:w="7125" w:type="dxa"/>
          </w:tcPr>
          <w:p w:rsidR="009B6283" w:rsidRDefault="005B1CC1">
            <w:pPr>
              <w:pBdr>
                <w:top w:val="nil"/>
                <w:left w:val="nil"/>
                <w:bottom w:val="nil"/>
                <w:right w:val="nil"/>
                <w:between w:val="nil"/>
              </w:pBdr>
              <w:spacing w:before="3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Ostali poslovi</w:t>
            </w:r>
          </w:p>
        </w:tc>
        <w:tc>
          <w:tcPr>
            <w:tcW w:w="1485" w:type="dxa"/>
          </w:tcPr>
          <w:p w:rsidR="009B6283" w:rsidRDefault="005B1CC1">
            <w:pPr>
              <w:pBdr>
                <w:top w:val="nil"/>
                <w:left w:val="nil"/>
                <w:bottom w:val="nil"/>
                <w:right w:val="nil"/>
                <w:between w:val="nil"/>
              </w:pBdr>
              <w:spacing w:before="2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10</w:t>
            </w:r>
          </w:p>
        </w:tc>
      </w:tr>
      <w:tr w:rsidR="009B6283">
        <w:trPr>
          <w:trHeight w:val="717"/>
        </w:trPr>
        <w:tc>
          <w:tcPr>
            <w:tcW w:w="810" w:type="dxa"/>
          </w:tcPr>
          <w:p w:rsidR="009B6283" w:rsidRDefault="005B1CC1">
            <w:pPr>
              <w:pBdr>
                <w:top w:val="nil"/>
                <w:left w:val="nil"/>
                <w:bottom w:val="nil"/>
                <w:right w:val="nil"/>
                <w:between w:val="nil"/>
              </w:pBdr>
              <w:spacing w:before="22"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11.1</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125" w:type="dxa"/>
          </w:tcPr>
          <w:p w:rsidR="009B6283" w:rsidRDefault="005B1CC1">
            <w:pPr>
              <w:pBdr>
                <w:top w:val="nil"/>
                <w:left w:val="nil"/>
                <w:bottom w:val="nil"/>
                <w:right w:val="nil"/>
                <w:between w:val="nil"/>
              </w:pBdr>
              <w:spacing w:before="187"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Samovrednovanje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20"/>
        </w:trPr>
        <w:tc>
          <w:tcPr>
            <w:tcW w:w="810" w:type="dxa"/>
          </w:tcPr>
          <w:p w:rsidR="009B6283" w:rsidRDefault="005B1CC1">
            <w:pPr>
              <w:pBdr>
                <w:top w:val="nil"/>
                <w:left w:val="nil"/>
                <w:bottom w:val="nil"/>
                <w:right w:val="nil"/>
                <w:between w:val="nil"/>
              </w:pBdr>
              <w:spacing w:before="25"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11.2</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125"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Organizacija i zamjena za odsutne učitelje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810" w:type="dxa"/>
          </w:tcPr>
          <w:p w:rsidR="009B6283" w:rsidRDefault="005B1CC1">
            <w:pPr>
              <w:pBdr>
                <w:top w:val="nil"/>
                <w:left w:val="nil"/>
                <w:bottom w:val="nil"/>
                <w:right w:val="nil"/>
                <w:between w:val="nil"/>
              </w:pBdr>
              <w:spacing w:before="22"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lastRenderedPageBreak/>
              <w:t>11.3</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125" w:type="dxa"/>
          </w:tcPr>
          <w:p w:rsidR="009B6283" w:rsidRDefault="005B1CC1">
            <w:pPr>
              <w:pBdr>
                <w:top w:val="nil"/>
                <w:left w:val="nil"/>
                <w:bottom w:val="nil"/>
                <w:right w:val="nil"/>
                <w:between w:val="nil"/>
              </w:pBdr>
              <w:spacing w:before="187"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Pisanje dopisa, obavijesti</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810"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11.4</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125"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Nepredviđeni poslovi</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bl>
    <w:p w:rsidR="009B6283" w:rsidRDefault="009B6283">
      <w:pPr>
        <w:ind w:left="0" w:hanging="2"/>
        <w:rPr>
          <w:rFonts w:ascii="Arial Narrow" w:eastAsia="Arial Narrow" w:hAnsi="Arial Narrow" w:cs="Arial Narrow"/>
          <w:sz w:val="24"/>
          <w:szCs w:val="24"/>
        </w:rPr>
        <w:sectPr w:rsidR="009B6283">
          <w:type w:val="continuous"/>
          <w:pgSz w:w="11910" w:h="16840"/>
          <w:pgMar w:top="1100" w:right="860" w:bottom="2116"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bl>
      <w:tblPr>
        <w:tblStyle w:val="afffffffffffffffffffffffffffffd"/>
        <w:tblW w:w="9418" w:type="dxa"/>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7249"/>
        <w:gridCol w:w="1485"/>
      </w:tblGrid>
      <w:tr w:rsidR="009B6283">
        <w:trPr>
          <w:trHeight w:val="616"/>
        </w:trPr>
        <w:tc>
          <w:tcPr>
            <w:tcW w:w="684"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c>
          <w:tcPr>
            <w:tcW w:w="7249" w:type="dxa"/>
          </w:tcPr>
          <w:p w:rsidR="009B6283" w:rsidRDefault="005B1CC1">
            <w:pPr>
              <w:pBdr>
                <w:top w:val="nil"/>
                <w:left w:val="nil"/>
                <w:bottom w:val="nil"/>
                <w:right w:val="nil"/>
                <w:between w:val="nil"/>
              </w:pBdr>
              <w:spacing w:before="146"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TRAVANJ 2025.</w:t>
            </w:r>
          </w:p>
        </w:tc>
        <w:tc>
          <w:tcPr>
            <w:tcW w:w="1485" w:type="dxa"/>
          </w:tcPr>
          <w:p w:rsidR="009B6283" w:rsidRDefault="005B1CC1">
            <w:pPr>
              <w:pBdr>
                <w:top w:val="nil"/>
                <w:left w:val="nil"/>
                <w:bottom w:val="nil"/>
                <w:right w:val="nil"/>
                <w:between w:val="nil"/>
              </w:pBdr>
              <w:spacing w:before="31"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b/>
                <w:sz w:val="24"/>
                <w:szCs w:val="24"/>
              </w:rPr>
              <w:t>168 sati</w:t>
            </w:r>
          </w:p>
        </w:tc>
      </w:tr>
      <w:tr w:rsidR="009B6283">
        <w:trPr>
          <w:trHeight w:val="707"/>
        </w:trPr>
        <w:tc>
          <w:tcPr>
            <w:tcW w:w="684"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c>
          <w:tcPr>
            <w:tcW w:w="7249" w:type="dxa"/>
          </w:tcPr>
          <w:p w:rsidR="009B6283" w:rsidRDefault="005B1CC1">
            <w:pPr>
              <w:pBdr>
                <w:top w:val="nil"/>
                <w:left w:val="nil"/>
                <w:bottom w:val="nil"/>
                <w:right w:val="nil"/>
                <w:between w:val="nil"/>
              </w:pBdr>
              <w:spacing w:before="187"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PODRUČJE RADA</w:t>
            </w:r>
          </w:p>
        </w:tc>
        <w:tc>
          <w:tcPr>
            <w:tcW w:w="1485" w:type="dxa"/>
          </w:tcPr>
          <w:p w:rsidR="009B6283" w:rsidRDefault="005B1CC1">
            <w:pPr>
              <w:pBdr>
                <w:top w:val="nil"/>
                <w:left w:val="nil"/>
                <w:bottom w:val="nil"/>
                <w:right w:val="nil"/>
                <w:between w:val="nil"/>
              </w:pBdr>
              <w:spacing w:before="22" w:line="288"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Planirano sati</w:t>
            </w:r>
          </w:p>
        </w:tc>
      </w:tr>
      <w:tr w:rsidR="009B6283">
        <w:trPr>
          <w:trHeight w:val="388"/>
        </w:trPr>
        <w:tc>
          <w:tcPr>
            <w:tcW w:w="684" w:type="dxa"/>
          </w:tcPr>
          <w:p w:rsidR="009B6283" w:rsidRDefault="005B1CC1">
            <w:pPr>
              <w:pBdr>
                <w:top w:val="nil"/>
                <w:left w:val="nil"/>
                <w:bottom w:val="nil"/>
                <w:right w:val="nil"/>
                <w:between w:val="nil"/>
              </w:pBdr>
              <w:spacing w:before="3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1.</w:t>
            </w:r>
          </w:p>
        </w:tc>
        <w:tc>
          <w:tcPr>
            <w:tcW w:w="7249" w:type="dxa"/>
          </w:tcPr>
          <w:p w:rsidR="009B6283" w:rsidRDefault="005B1CC1">
            <w:pPr>
              <w:pBdr>
                <w:top w:val="nil"/>
                <w:left w:val="nil"/>
                <w:bottom w:val="nil"/>
                <w:right w:val="nil"/>
                <w:between w:val="nil"/>
              </w:pBdr>
              <w:spacing w:before="3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Poslovi pripreme za ostvarenje školskog programa</w:t>
            </w:r>
          </w:p>
        </w:tc>
        <w:tc>
          <w:tcPr>
            <w:tcW w:w="1485" w:type="dxa"/>
          </w:tcPr>
          <w:p w:rsidR="009B6283" w:rsidRDefault="005B1CC1">
            <w:pPr>
              <w:pBdr>
                <w:top w:val="nil"/>
                <w:left w:val="nil"/>
                <w:bottom w:val="nil"/>
                <w:right w:val="nil"/>
                <w:between w:val="nil"/>
              </w:pBdr>
              <w:spacing w:before="24" w:line="240" w:lineRule="auto"/>
              <w:ind w:left="0" w:right="6" w:hanging="2"/>
              <w:jc w:val="center"/>
              <w:rPr>
                <w:rFonts w:ascii="Arial Narrow" w:eastAsia="Arial Narrow" w:hAnsi="Arial Narrow" w:cs="Arial Narrow"/>
                <w:sz w:val="24"/>
                <w:szCs w:val="24"/>
              </w:rPr>
            </w:pPr>
            <w:r>
              <w:rPr>
                <w:rFonts w:ascii="Arial Narrow" w:eastAsia="Arial Narrow" w:hAnsi="Arial Narrow" w:cs="Arial Narrow"/>
                <w:sz w:val="24"/>
                <w:szCs w:val="24"/>
              </w:rPr>
              <w:t>8</w:t>
            </w:r>
          </w:p>
        </w:tc>
      </w:tr>
      <w:tr w:rsidR="009B6283">
        <w:trPr>
          <w:trHeight w:val="386"/>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1.1.</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Program neposrednog rada s učenicima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1.2.</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napredovanja učenika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1.2.</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Ostvarenje uvjeta za realizaciju školskog programa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684"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1.3.</w:t>
            </w:r>
          </w:p>
        </w:tc>
        <w:tc>
          <w:tcPr>
            <w:tcW w:w="7249"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pedagogizacije prostora za odgojno – obr</w:t>
            </w:r>
            <w:r>
              <w:rPr>
                <w:rFonts w:ascii="Arial Narrow" w:eastAsia="Arial Narrow" w:hAnsi="Arial Narrow" w:cs="Arial Narrow"/>
                <w:sz w:val="24"/>
                <w:szCs w:val="24"/>
              </w:rPr>
              <w:t>. okruženje u školi</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187"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1.4.</w:t>
            </w:r>
          </w:p>
        </w:tc>
        <w:tc>
          <w:tcPr>
            <w:tcW w:w="7249" w:type="dxa"/>
          </w:tcPr>
          <w:p w:rsidR="009B6283" w:rsidRDefault="005B1CC1">
            <w:pPr>
              <w:pBdr>
                <w:top w:val="nil"/>
                <w:left w:val="nil"/>
                <w:bottom w:val="nil"/>
                <w:right w:val="nil"/>
                <w:between w:val="nil"/>
              </w:pBdr>
              <w:spacing w:before="22" w:line="288" w:lineRule="auto"/>
              <w:ind w:left="0" w:right="225" w:hanging="2"/>
              <w:rPr>
                <w:rFonts w:ascii="Arial Narrow" w:eastAsia="Arial Narrow" w:hAnsi="Arial Narrow" w:cs="Arial Narrow"/>
                <w:sz w:val="24"/>
                <w:szCs w:val="24"/>
              </w:rPr>
            </w:pPr>
            <w:r>
              <w:rPr>
                <w:rFonts w:ascii="Arial Narrow" w:eastAsia="Arial Narrow" w:hAnsi="Arial Narrow" w:cs="Arial Narrow"/>
                <w:sz w:val="24"/>
                <w:szCs w:val="24"/>
              </w:rPr>
              <w:t>Sudjelovanje i praćenje estetskog i ekološkog uređenja prostora za nastavu</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1.5.</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Izrada statistike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5"/>
        </w:trPr>
        <w:tc>
          <w:tcPr>
            <w:tcW w:w="684" w:type="dxa"/>
          </w:tcPr>
          <w:p w:rsidR="009B6283" w:rsidRDefault="005B1CC1">
            <w:pPr>
              <w:pBdr>
                <w:top w:val="nil"/>
                <w:left w:val="nil"/>
                <w:bottom w:val="nil"/>
                <w:right w:val="nil"/>
                <w:between w:val="nil"/>
              </w:pBdr>
              <w:spacing w:before="29"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2.</w:t>
            </w:r>
          </w:p>
        </w:tc>
        <w:tc>
          <w:tcPr>
            <w:tcW w:w="7249" w:type="dxa"/>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Neposredno sudjelovanje u odgojno-obrazovnom procesu</w:t>
            </w:r>
          </w:p>
        </w:tc>
        <w:tc>
          <w:tcPr>
            <w:tcW w:w="1485" w:type="dxa"/>
          </w:tcPr>
          <w:p w:rsidR="009B6283" w:rsidRDefault="005B1CC1">
            <w:pPr>
              <w:pBdr>
                <w:top w:val="nil"/>
                <w:left w:val="nil"/>
                <w:bottom w:val="nil"/>
                <w:right w:val="nil"/>
                <w:between w:val="nil"/>
              </w:pBdr>
              <w:spacing w:before="22"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25</w:t>
            </w: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2.1.</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rada u E dnevniku</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5"/>
        </w:trPr>
        <w:tc>
          <w:tcPr>
            <w:tcW w:w="684" w:type="dxa"/>
          </w:tcPr>
          <w:p w:rsidR="009B6283" w:rsidRDefault="005B1CC1">
            <w:pPr>
              <w:pBdr>
                <w:top w:val="nil"/>
                <w:left w:val="nil"/>
                <w:bottom w:val="nil"/>
                <w:right w:val="nil"/>
                <w:between w:val="nil"/>
              </w:pBdr>
              <w:spacing w:before="22"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2.2.</w:t>
            </w:r>
          </w:p>
        </w:tc>
        <w:tc>
          <w:tcPr>
            <w:tcW w:w="7249" w:type="dxa"/>
          </w:tcPr>
          <w:p w:rsidR="009B6283" w:rsidRDefault="005B1CC1">
            <w:pPr>
              <w:pBdr>
                <w:top w:val="nil"/>
                <w:left w:val="nil"/>
                <w:bottom w:val="nil"/>
                <w:right w:val="nil"/>
                <w:between w:val="nil"/>
              </w:pBdr>
              <w:spacing w:before="2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Sudjelovanje u realizaciji projekta Eko škola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2.3.</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kvalitete izvođenja nastavnog procesa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187"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2.4.</w:t>
            </w:r>
          </w:p>
        </w:tc>
        <w:tc>
          <w:tcPr>
            <w:tcW w:w="7249" w:type="dxa"/>
          </w:tcPr>
          <w:p w:rsidR="009B6283" w:rsidRDefault="005B1CC1">
            <w:pPr>
              <w:pBdr>
                <w:top w:val="nil"/>
                <w:left w:val="nil"/>
                <w:bottom w:val="nil"/>
                <w:right w:val="nil"/>
                <w:between w:val="nil"/>
              </w:pBdr>
              <w:spacing w:before="22"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Organiz. i praćenje redovne, dodatne, dopunske nastave, izvannastavnih aktivnosti i projekata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2.5.</w:t>
            </w:r>
          </w:p>
        </w:tc>
        <w:tc>
          <w:tcPr>
            <w:tcW w:w="7249" w:type="dxa"/>
          </w:tcPr>
          <w:p w:rsidR="009B6283" w:rsidRDefault="005B1CC1">
            <w:pPr>
              <w:pBdr>
                <w:top w:val="nil"/>
                <w:left w:val="nil"/>
                <w:bottom w:val="nil"/>
                <w:right w:val="nil"/>
                <w:between w:val="nil"/>
              </w:pBdr>
              <w:spacing w:before="24" w:line="288" w:lineRule="auto"/>
              <w:ind w:left="0" w:right="225" w:hanging="2"/>
              <w:rPr>
                <w:rFonts w:ascii="Arial Narrow" w:eastAsia="Arial Narrow" w:hAnsi="Arial Narrow" w:cs="Arial Narrow"/>
                <w:sz w:val="24"/>
                <w:szCs w:val="24"/>
              </w:rPr>
            </w:pPr>
            <w:r>
              <w:rPr>
                <w:rFonts w:ascii="Arial Narrow" w:eastAsia="Arial Narrow" w:hAnsi="Arial Narrow" w:cs="Arial Narrow"/>
                <w:sz w:val="24"/>
                <w:szCs w:val="24"/>
              </w:rPr>
              <w:t>Analiza i statistička obrada odg.- obr</w:t>
            </w:r>
            <w:r>
              <w:rPr>
                <w:rFonts w:ascii="Arial Narrow" w:eastAsia="Arial Narrow" w:hAnsi="Arial Narrow" w:cs="Arial Narrow"/>
                <w:sz w:val="24"/>
                <w:szCs w:val="24"/>
              </w:rPr>
              <w:t>. postignuća periodički tijekom godine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2.6.</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Realizacija školskog preventivnog programa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2.7.</w:t>
            </w:r>
          </w:p>
        </w:tc>
        <w:tc>
          <w:tcPr>
            <w:tcW w:w="7249"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Sudjelovanje u realizaciji programa kulturnog, javnog i humanitarnog djelovanja škole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684"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2.8.</w:t>
            </w:r>
          </w:p>
        </w:tc>
        <w:tc>
          <w:tcPr>
            <w:tcW w:w="7249" w:type="dxa"/>
          </w:tcPr>
          <w:p w:rsidR="009B6283" w:rsidRDefault="005B1CC1">
            <w:pPr>
              <w:pBdr>
                <w:top w:val="nil"/>
                <w:left w:val="nil"/>
                <w:bottom w:val="nil"/>
                <w:right w:val="nil"/>
                <w:between w:val="nil"/>
              </w:pBdr>
              <w:spacing w:before="24" w:line="288" w:lineRule="auto"/>
              <w:ind w:left="0" w:right="225" w:hanging="2"/>
              <w:rPr>
                <w:rFonts w:ascii="Arial Narrow" w:eastAsia="Arial Narrow" w:hAnsi="Arial Narrow" w:cs="Arial Narrow"/>
                <w:sz w:val="24"/>
                <w:szCs w:val="24"/>
              </w:rPr>
            </w:pPr>
            <w:r>
              <w:rPr>
                <w:rFonts w:ascii="Arial Narrow" w:eastAsia="Arial Narrow" w:hAnsi="Arial Narrow" w:cs="Arial Narrow"/>
                <w:sz w:val="24"/>
                <w:szCs w:val="24"/>
              </w:rPr>
              <w:t>Suradnja s vanjskim institucijama – Crveni križ, CZSS, HZZ, MUP, razne udruge, bazen Utrine, Škole stranih jezika i dr</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1048"/>
        </w:trPr>
        <w:tc>
          <w:tcPr>
            <w:tcW w:w="684" w:type="dxa"/>
          </w:tcPr>
          <w:p w:rsidR="009B6283" w:rsidRDefault="009B6283">
            <w:pPr>
              <w:pBdr>
                <w:top w:val="nil"/>
                <w:left w:val="nil"/>
                <w:bottom w:val="nil"/>
                <w:right w:val="nil"/>
                <w:between w:val="nil"/>
              </w:pBdr>
              <w:spacing w:before="79"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2.9</w:t>
            </w:r>
          </w:p>
        </w:tc>
        <w:tc>
          <w:tcPr>
            <w:tcW w:w="7249" w:type="dxa"/>
          </w:tcPr>
          <w:p w:rsidR="009B6283" w:rsidRDefault="005B1CC1">
            <w:pPr>
              <w:pBdr>
                <w:top w:val="nil"/>
                <w:left w:val="nil"/>
                <w:bottom w:val="nil"/>
                <w:right w:val="nil"/>
                <w:between w:val="nil"/>
              </w:pBdr>
              <w:spacing w:before="24" w:line="288" w:lineRule="auto"/>
              <w:ind w:left="0" w:right="225" w:hanging="2"/>
              <w:rPr>
                <w:rFonts w:ascii="Arial Narrow" w:eastAsia="Arial Narrow" w:hAnsi="Arial Narrow" w:cs="Arial Narrow"/>
                <w:sz w:val="24"/>
                <w:szCs w:val="24"/>
              </w:rPr>
            </w:pPr>
            <w:r>
              <w:rPr>
                <w:rFonts w:ascii="Arial Narrow" w:eastAsia="Arial Narrow" w:hAnsi="Arial Narrow" w:cs="Arial Narrow"/>
                <w:sz w:val="24"/>
                <w:szCs w:val="24"/>
              </w:rPr>
              <w:t>Sudjelovanje u radu stručnih tijela škole, Učiteljskog vijeća, Školskog odbora, stručnih aktiva, razrednog vijeća, Vijeća roditelja, Vijeća učenika…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20"/>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2.10</w:t>
            </w:r>
          </w:p>
          <w:p w:rsidR="009B6283" w:rsidRDefault="005B1CC1">
            <w:pPr>
              <w:pBdr>
                <w:top w:val="nil"/>
                <w:left w:val="nil"/>
                <w:bottom w:val="nil"/>
                <w:right w:val="nil"/>
                <w:between w:val="nil"/>
              </w:pBdr>
              <w:spacing w:before="56"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Predavanje za roditelje i učenike– različite teme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lastRenderedPageBreak/>
              <w:t>2.11</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24" w:line="288" w:lineRule="auto"/>
              <w:ind w:left="0" w:right="225" w:hanging="2"/>
              <w:rPr>
                <w:rFonts w:ascii="Arial Narrow" w:eastAsia="Arial Narrow" w:hAnsi="Arial Narrow" w:cs="Arial Narrow"/>
                <w:sz w:val="24"/>
                <w:szCs w:val="24"/>
              </w:rPr>
            </w:pPr>
            <w:r>
              <w:rPr>
                <w:rFonts w:ascii="Arial Narrow" w:eastAsia="Arial Narrow" w:hAnsi="Arial Narrow" w:cs="Arial Narrow"/>
                <w:sz w:val="24"/>
                <w:szCs w:val="24"/>
              </w:rPr>
              <w:t>Praćenje, pomoć i organizacija sistematskih pregleda i zdravstvene zaštite učenika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2.12</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sa školskom liječnicom, zdravstvenim ustanovama I institucijama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2.13</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i savjetodavni rad sa ravnateljicom</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2.14</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Savjetodavni rad stručnih suradnika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bl>
    <w:p w:rsidR="009B6283" w:rsidRDefault="009B6283">
      <w:pPr>
        <w:ind w:left="0" w:hanging="2"/>
        <w:rPr>
          <w:rFonts w:ascii="Arial Narrow" w:eastAsia="Arial Narrow" w:hAnsi="Arial Narrow" w:cs="Arial Narrow"/>
          <w:sz w:val="24"/>
          <w:szCs w:val="24"/>
        </w:rPr>
        <w:sectPr w:rsidR="009B6283">
          <w:type w:val="continuous"/>
          <w:pgSz w:w="11910" w:h="16840"/>
          <w:pgMar w:top="1100" w:right="860" w:bottom="1460"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bl>
      <w:tblPr>
        <w:tblStyle w:val="afffffffffffffffffffffffffffffe"/>
        <w:tblW w:w="9418" w:type="dxa"/>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7249"/>
        <w:gridCol w:w="1485"/>
      </w:tblGrid>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2.15</w:t>
            </w:r>
          </w:p>
          <w:p w:rsidR="009B6283" w:rsidRDefault="005B1CC1">
            <w:pPr>
              <w:pBdr>
                <w:top w:val="nil"/>
                <w:left w:val="nil"/>
                <w:bottom w:val="nil"/>
                <w:right w:val="nil"/>
                <w:between w:val="nil"/>
              </w:pBdr>
              <w:spacing w:before="56"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sa stručnim tijelima Škole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2.16</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Predavanja i razgovori u razrednim odjeljenjima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2.17</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Upoznavanje nastavnika s poslovima profesionalne orijentacije i pomoć u realizaciji istih</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2.18</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Sudjelovanje u realizaciji rada Učeničke zadruge „Cvrčak“</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5"/>
        </w:trPr>
        <w:tc>
          <w:tcPr>
            <w:tcW w:w="684" w:type="dxa"/>
          </w:tcPr>
          <w:p w:rsidR="009B6283" w:rsidRDefault="005B1CC1">
            <w:pPr>
              <w:pBdr>
                <w:top w:val="nil"/>
                <w:left w:val="nil"/>
                <w:bottom w:val="nil"/>
                <w:right w:val="nil"/>
                <w:between w:val="nil"/>
              </w:pBdr>
              <w:spacing w:before="3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3.</w:t>
            </w:r>
          </w:p>
        </w:tc>
        <w:tc>
          <w:tcPr>
            <w:tcW w:w="7249" w:type="dxa"/>
          </w:tcPr>
          <w:p w:rsidR="009B6283" w:rsidRDefault="005B1CC1">
            <w:pPr>
              <w:pBdr>
                <w:top w:val="nil"/>
                <w:left w:val="nil"/>
                <w:bottom w:val="nil"/>
                <w:right w:val="nil"/>
                <w:between w:val="nil"/>
              </w:pBdr>
              <w:spacing w:before="3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Rad s učenicima</w:t>
            </w:r>
          </w:p>
        </w:tc>
        <w:tc>
          <w:tcPr>
            <w:tcW w:w="1485" w:type="dxa"/>
          </w:tcPr>
          <w:p w:rsidR="009B6283" w:rsidRDefault="005B1CC1">
            <w:pPr>
              <w:pBdr>
                <w:top w:val="nil"/>
                <w:left w:val="nil"/>
                <w:bottom w:val="nil"/>
                <w:right w:val="nil"/>
                <w:between w:val="nil"/>
              </w:pBdr>
              <w:spacing w:before="2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30</w:t>
            </w:r>
          </w:p>
        </w:tc>
      </w:tr>
      <w:tr w:rsidR="009B6283">
        <w:trPr>
          <w:trHeight w:val="1051"/>
        </w:trPr>
        <w:tc>
          <w:tcPr>
            <w:tcW w:w="684" w:type="dxa"/>
          </w:tcPr>
          <w:p w:rsidR="009B6283" w:rsidRDefault="009B6283">
            <w:pPr>
              <w:pBdr>
                <w:top w:val="nil"/>
                <w:left w:val="nil"/>
                <w:bottom w:val="nil"/>
                <w:right w:val="nil"/>
                <w:between w:val="nil"/>
              </w:pBdr>
              <w:spacing w:before="80"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3.1.</w:t>
            </w:r>
          </w:p>
        </w:tc>
        <w:tc>
          <w:tcPr>
            <w:tcW w:w="7249" w:type="dxa"/>
          </w:tcPr>
          <w:p w:rsidR="009B6283" w:rsidRDefault="005B1CC1">
            <w:pPr>
              <w:pBdr>
                <w:top w:val="nil"/>
                <w:left w:val="nil"/>
                <w:bottom w:val="nil"/>
                <w:right w:val="nil"/>
                <w:between w:val="nil"/>
              </w:pBdr>
              <w:spacing w:before="24" w:line="288" w:lineRule="auto"/>
              <w:ind w:left="0" w:right="684" w:hanging="2"/>
              <w:rPr>
                <w:rFonts w:ascii="Arial Narrow" w:eastAsia="Arial Narrow" w:hAnsi="Arial Narrow" w:cs="Arial Narrow"/>
                <w:sz w:val="24"/>
                <w:szCs w:val="24"/>
              </w:rPr>
            </w:pPr>
            <w:r>
              <w:rPr>
                <w:rFonts w:ascii="Arial Narrow" w:eastAsia="Arial Narrow" w:hAnsi="Arial Narrow" w:cs="Arial Narrow"/>
                <w:sz w:val="24"/>
                <w:szCs w:val="24"/>
              </w:rPr>
              <w:t>Rad u Povjerenstvu za procjenu psihofizičke zrelosti djeteta i učenika za upis u 1. razred – Predsjednik navedenog Povjerenstva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3.2.</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uspjeha i napredovanja učenika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3.3.</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Rad s novoupisanim učenicima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3.4</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Rad s Vijećem učenika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684"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3.5.</w:t>
            </w:r>
          </w:p>
        </w:tc>
        <w:tc>
          <w:tcPr>
            <w:tcW w:w="7249" w:type="dxa"/>
          </w:tcPr>
          <w:p w:rsidR="009B6283" w:rsidRDefault="005B1CC1">
            <w:pPr>
              <w:pBdr>
                <w:top w:val="nil"/>
                <w:left w:val="nil"/>
                <w:bottom w:val="nil"/>
                <w:right w:val="nil"/>
                <w:between w:val="nil"/>
              </w:pBdr>
              <w:spacing w:before="24" w:line="288" w:lineRule="auto"/>
              <w:ind w:left="0" w:right="190" w:hanging="2"/>
              <w:rPr>
                <w:rFonts w:ascii="Arial Narrow" w:eastAsia="Arial Narrow" w:hAnsi="Arial Narrow" w:cs="Arial Narrow"/>
                <w:sz w:val="24"/>
                <w:szCs w:val="24"/>
              </w:rPr>
            </w:pPr>
            <w:r>
              <w:rPr>
                <w:rFonts w:ascii="Arial Narrow" w:eastAsia="Arial Narrow" w:hAnsi="Arial Narrow" w:cs="Arial Narrow"/>
                <w:sz w:val="24"/>
                <w:szCs w:val="24"/>
              </w:rPr>
              <w:t>Rad na odg. vrijednostima i osposobljavanje učenika za uspješno i samostalno učenje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3.6.</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Savjetodavni rad s učenicima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3.7.</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Svakodnevne intervencije s učenicima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3.8.</w:t>
            </w:r>
          </w:p>
        </w:tc>
        <w:tc>
          <w:tcPr>
            <w:tcW w:w="7249"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i poticanje napredovanja učenika u odgojno obrazovnom procesu</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684"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3.9.</w:t>
            </w:r>
          </w:p>
        </w:tc>
        <w:tc>
          <w:tcPr>
            <w:tcW w:w="7249" w:type="dxa"/>
          </w:tcPr>
          <w:p w:rsidR="009B6283" w:rsidRDefault="005B1CC1">
            <w:pPr>
              <w:pBdr>
                <w:top w:val="nil"/>
                <w:left w:val="nil"/>
                <w:bottom w:val="nil"/>
                <w:right w:val="nil"/>
                <w:between w:val="nil"/>
              </w:pBdr>
              <w:spacing w:before="24" w:line="288" w:lineRule="auto"/>
              <w:ind w:left="0" w:right="725" w:hanging="2"/>
              <w:rPr>
                <w:rFonts w:ascii="Arial Narrow" w:eastAsia="Arial Narrow" w:hAnsi="Arial Narrow" w:cs="Arial Narrow"/>
                <w:sz w:val="24"/>
                <w:szCs w:val="24"/>
              </w:rPr>
            </w:pPr>
            <w:r>
              <w:rPr>
                <w:rFonts w:ascii="Arial Narrow" w:eastAsia="Arial Narrow" w:hAnsi="Arial Narrow" w:cs="Arial Narrow"/>
                <w:sz w:val="24"/>
                <w:szCs w:val="24"/>
              </w:rPr>
              <w:t>Sudjelovanje u identifikaciji učenika s teškoćama u razvoju i poremećajima u ponašanju</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3.10</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u radu sa nadarenim učenicima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1382"/>
        </w:trPr>
        <w:tc>
          <w:tcPr>
            <w:tcW w:w="684" w:type="dxa"/>
          </w:tcPr>
          <w:p w:rsidR="009B6283" w:rsidRDefault="009B6283">
            <w:pPr>
              <w:pBdr>
                <w:top w:val="nil"/>
                <w:left w:val="nil"/>
                <w:bottom w:val="nil"/>
                <w:right w:val="nil"/>
                <w:between w:val="nil"/>
              </w:pBdr>
              <w:spacing w:before="79"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3.11</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Individualni savjetodavni rad s učenicima (emocionalne teškoće, teškoće u učenju, problemi u ponašanju, teškoće u socijalizaciji, sklonost raznim oblicima preventivnog ponašanja protiv ovisnosti, obiteljski problemi)</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22"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3.12</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188"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Rad s grupom učenika - predavanja i dr za učenike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3.13</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u profesionalnom usmjeravanju učenika 7. i 8.razreda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684" w:type="dxa"/>
          </w:tcPr>
          <w:p w:rsidR="009B6283" w:rsidRDefault="005B1CC1">
            <w:pPr>
              <w:pBdr>
                <w:top w:val="nil"/>
                <w:left w:val="nil"/>
                <w:bottom w:val="nil"/>
                <w:right w:val="nil"/>
                <w:between w:val="nil"/>
              </w:pBdr>
              <w:spacing w:before="29"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4.</w:t>
            </w:r>
          </w:p>
        </w:tc>
        <w:tc>
          <w:tcPr>
            <w:tcW w:w="7249" w:type="dxa"/>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Rad s nastavnicima</w:t>
            </w:r>
          </w:p>
        </w:tc>
        <w:tc>
          <w:tcPr>
            <w:tcW w:w="1485" w:type="dxa"/>
          </w:tcPr>
          <w:p w:rsidR="009B6283" w:rsidRDefault="005B1CC1">
            <w:pPr>
              <w:pBdr>
                <w:top w:val="nil"/>
                <w:left w:val="nil"/>
                <w:bottom w:val="nil"/>
                <w:right w:val="nil"/>
                <w:between w:val="nil"/>
              </w:pBdr>
              <w:spacing w:before="22"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20</w:t>
            </w:r>
          </w:p>
        </w:tc>
      </w:tr>
      <w:tr w:rsidR="009B6283">
        <w:trPr>
          <w:trHeight w:val="719"/>
        </w:trPr>
        <w:tc>
          <w:tcPr>
            <w:tcW w:w="684"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4.1.</w:t>
            </w:r>
          </w:p>
        </w:tc>
        <w:tc>
          <w:tcPr>
            <w:tcW w:w="7249"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Savjetodavna pomoć nastavnicima u realizaciji odgojno- obrazovnog rada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5"/>
        </w:trPr>
        <w:tc>
          <w:tcPr>
            <w:tcW w:w="684" w:type="dxa"/>
          </w:tcPr>
          <w:p w:rsidR="009B6283" w:rsidRDefault="005B1CC1">
            <w:pPr>
              <w:pBdr>
                <w:top w:val="nil"/>
                <w:left w:val="nil"/>
                <w:bottom w:val="nil"/>
                <w:right w:val="nil"/>
                <w:between w:val="nil"/>
              </w:pBdr>
              <w:spacing w:before="22"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4.2.</w:t>
            </w:r>
          </w:p>
        </w:tc>
        <w:tc>
          <w:tcPr>
            <w:tcW w:w="7249" w:type="dxa"/>
          </w:tcPr>
          <w:p w:rsidR="009B6283" w:rsidRDefault="005B1CC1">
            <w:pPr>
              <w:pBdr>
                <w:top w:val="nil"/>
                <w:left w:val="nil"/>
                <w:bottom w:val="nil"/>
                <w:right w:val="nil"/>
                <w:between w:val="nil"/>
              </w:pBdr>
              <w:spacing w:before="2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Pomoć nastavnicima pri vođenju pedagoške dokumentacije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bl>
    <w:p w:rsidR="009B6283" w:rsidRDefault="009B6283">
      <w:pPr>
        <w:ind w:left="0" w:hanging="2"/>
        <w:rPr>
          <w:rFonts w:ascii="Arial Narrow" w:eastAsia="Arial Narrow" w:hAnsi="Arial Narrow" w:cs="Arial Narrow"/>
          <w:sz w:val="24"/>
          <w:szCs w:val="24"/>
        </w:rPr>
        <w:sectPr w:rsidR="009B6283">
          <w:type w:val="continuous"/>
          <w:pgSz w:w="11910" w:h="16840"/>
          <w:pgMar w:top="1100" w:right="860" w:bottom="1460"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bl>
      <w:tblPr>
        <w:tblStyle w:val="affffffffffffffffffffffffffffff"/>
        <w:tblW w:w="9418" w:type="dxa"/>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7249"/>
        <w:gridCol w:w="1485"/>
      </w:tblGrid>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4.3.</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Skupni savjetodavni rad</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4.4.</w:t>
            </w:r>
          </w:p>
        </w:tc>
        <w:tc>
          <w:tcPr>
            <w:tcW w:w="7249"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u pripremi i održavanju sata razrednika, roditeljskih sastanaka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4.5.</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Stručno usavršavanje nastavnika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4.6.</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i valorizacija rada nastavnika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684"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4.7.</w:t>
            </w:r>
          </w:p>
        </w:tc>
        <w:tc>
          <w:tcPr>
            <w:tcW w:w="7249"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Upućivanje u rad, praćenje, savjetodavna pomoć učiteljima pripravnicima u realizaciji ostvarivanja pripravničkog staža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4.8.</w:t>
            </w:r>
          </w:p>
        </w:tc>
        <w:tc>
          <w:tcPr>
            <w:tcW w:w="7249" w:type="dxa"/>
          </w:tcPr>
          <w:p w:rsidR="009B6283" w:rsidRDefault="005B1CC1">
            <w:pPr>
              <w:pBdr>
                <w:top w:val="nil"/>
                <w:left w:val="nil"/>
                <w:bottom w:val="nil"/>
                <w:right w:val="nil"/>
                <w:between w:val="nil"/>
              </w:pBdr>
              <w:spacing w:before="24" w:line="288" w:lineRule="auto"/>
              <w:ind w:left="0" w:right="225" w:hanging="2"/>
              <w:rPr>
                <w:rFonts w:ascii="Arial Narrow" w:eastAsia="Arial Narrow" w:hAnsi="Arial Narrow" w:cs="Arial Narrow"/>
                <w:sz w:val="24"/>
                <w:szCs w:val="24"/>
              </w:rPr>
            </w:pPr>
            <w:r>
              <w:rPr>
                <w:rFonts w:ascii="Arial Narrow" w:eastAsia="Arial Narrow" w:hAnsi="Arial Narrow" w:cs="Arial Narrow"/>
                <w:sz w:val="24"/>
                <w:szCs w:val="24"/>
              </w:rPr>
              <w:t>Suradnja u radu stručnih aktiva, razrednih vijeća, Učiteljskog vijeća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3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5.</w:t>
            </w:r>
          </w:p>
        </w:tc>
        <w:tc>
          <w:tcPr>
            <w:tcW w:w="7249" w:type="dxa"/>
          </w:tcPr>
          <w:p w:rsidR="009B6283" w:rsidRDefault="005B1CC1">
            <w:pPr>
              <w:pBdr>
                <w:top w:val="nil"/>
                <w:left w:val="nil"/>
                <w:bottom w:val="nil"/>
                <w:right w:val="nil"/>
                <w:between w:val="nil"/>
              </w:pBdr>
              <w:spacing w:before="3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Suradnja sa ravnateljicom i stručnim timom</w:t>
            </w:r>
          </w:p>
        </w:tc>
        <w:tc>
          <w:tcPr>
            <w:tcW w:w="1485" w:type="dxa"/>
          </w:tcPr>
          <w:p w:rsidR="009B6283" w:rsidRDefault="005B1CC1">
            <w:pPr>
              <w:pBdr>
                <w:top w:val="nil"/>
                <w:left w:val="nil"/>
                <w:bottom w:val="nil"/>
                <w:right w:val="nil"/>
                <w:between w:val="nil"/>
              </w:pBdr>
              <w:spacing w:before="2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20</w:t>
            </w:r>
          </w:p>
        </w:tc>
      </w:tr>
      <w:tr w:rsidR="009B6283">
        <w:trPr>
          <w:trHeight w:val="386"/>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5.1.</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provedbe izvođenja nastave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5.2.</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Dogovori i konzultacije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5.3.</w:t>
            </w:r>
          </w:p>
        </w:tc>
        <w:tc>
          <w:tcPr>
            <w:tcW w:w="7249"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Planiranje i provođenje sjednica Učiteljskog vijeća, Razrednih vijeća Vijeća roditelja, Vijeća učenika i dr.</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5.4.</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Ustroj rada Škole, razrednih odjela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5.5</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Odgojno-obrazovna statistika Škole i izvješća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5.6.</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Sastanci sa ravnateljicom i stručnom službom</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5.7.</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realizacije Plana i programa rada Škole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5.8.</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savjetodavni rad u radu nastavnika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5.9.</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u radu s učenicima, roditeljima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3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6.</w:t>
            </w:r>
          </w:p>
        </w:tc>
        <w:tc>
          <w:tcPr>
            <w:tcW w:w="7249" w:type="dxa"/>
          </w:tcPr>
          <w:p w:rsidR="009B6283" w:rsidRDefault="005B1CC1">
            <w:pPr>
              <w:pBdr>
                <w:top w:val="nil"/>
                <w:left w:val="nil"/>
                <w:bottom w:val="nil"/>
                <w:right w:val="nil"/>
                <w:between w:val="nil"/>
              </w:pBdr>
              <w:spacing w:before="3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Rad s roditeljima</w:t>
            </w:r>
          </w:p>
        </w:tc>
        <w:tc>
          <w:tcPr>
            <w:tcW w:w="1485" w:type="dxa"/>
          </w:tcPr>
          <w:p w:rsidR="009B6283" w:rsidRDefault="005B1CC1">
            <w:pPr>
              <w:pBdr>
                <w:top w:val="nil"/>
                <w:left w:val="nil"/>
                <w:bottom w:val="nil"/>
                <w:right w:val="nil"/>
                <w:between w:val="nil"/>
              </w:pBdr>
              <w:spacing w:before="2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15</w:t>
            </w:r>
          </w:p>
        </w:tc>
      </w:tr>
      <w:tr w:rsidR="009B6283">
        <w:trPr>
          <w:trHeight w:val="717"/>
        </w:trPr>
        <w:tc>
          <w:tcPr>
            <w:tcW w:w="684"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6.1.</w:t>
            </w:r>
          </w:p>
        </w:tc>
        <w:tc>
          <w:tcPr>
            <w:tcW w:w="7249"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Individualna, grupna savjetodavna pomoć roditeljima i stručno- pedagoški tretman</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6.2.</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u pripremi i održavanje roditeljskih sastanaka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5"/>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lastRenderedPageBreak/>
              <w:t>6.3.</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Sudjelovanje u radu Vijeća roditelja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6.4.</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Uređivanje Kutka za roditelje na web stranici Škole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5"/>
        </w:trPr>
        <w:tc>
          <w:tcPr>
            <w:tcW w:w="684" w:type="dxa"/>
          </w:tcPr>
          <w:p w:rsidR="009B6283" w:rsidRDefault="005B1CC1">
            <w:pPr>
              <w:pBdr>
                <w:top w:val="nil"/>
                <w:left w:val="nil"/>
                <w:bottom w:val="nil"/>
                <w:right w:val="nil"/>
                <w:between w:val="nil"/>
              </w:pBdr>
              <w:spacing w:before="22"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6.5.</w:t>
            </w:r>
          </w:p>
        </w:tc>
        <w:tc>
          <w:tcPr>
            <w:tcW w:w="7249" w:type="dxa"/>
          </w:tcPr>
          <w:p w:rsidR="009B6283" w:rsidRDefault="005B1CC1">
            <w:pPr>
              <w:pBdr>
                <w:top w:val="nil"/>
                <w:left w:val="nil"/>
                <w:bottom w:val="nil"/>
                <w:right w:val="nil"/>
                <w:between w:val="nil"/>
              </w:pBdr>
              <w:spacing w:before="2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Izrada biltena i dr.za roditelje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684"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6.6.</w:t>
            </w:r>
          </w:p>
        </w:tc>
        <w:tc>
          <w:tcPr>
            <w:tcW w:w="7249" w:type="dxa"/>
          </w:tcPr>
          <w:p w:rsidR="009B6283" w:rsidRDefault="005B1CC1">
            <w:pPr>
              <w:pBdr>
                <w:top w:val="nil"/>
                <w:left w:val="nil"/>
                <w:bottom w:val="nil"/>
                <w:right w:val="nil"/>
                <w:between w:val="nil"/>
              </w:pBdr>
              <w:spacing w:before="24" w:line="288" w:lineRule="auto"/>
              <w:ind w:left="0" w:right="225" w:hanging="2"/>
              <w:rPr>
                <w:rFonts w:ascii="Arial Narrow" w:eastAsia="Arial Narrow" w:hAnsi="Arial Narrow" w:cs="Arial Narrow"/>
                <w:sz w:val="24"/>
                <w:szCs w:val="24"/>
              </w:rPr>
            </w:pPr>
            <w:r>
              <w:rPr>
                <w:rFonts w:ascii="Arial Narrow" w:eastAsia="Arial Narrow" w:hAnsi="Arial Narrow" w:cs="Arial Narrow"/>
                <w:sz w:val="24"/>
                <w:szCs w:val="24"/>
              </w:rPr>
              <w:t>Sudjelovanje u raznim humanitarnim akcijama s roditeljima na nivou razreda i Škole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684" w:type="dxa"/>
          </w:tcPr>
          <w:p w:rsidR="009B6283" w:rsidRDefault="005B1CC1">
            <w:pPr>
              <w:pBdr>
                <w:top w:val="nil"/>
                <w:left w:val="nil"/>
                <w:bottom w:val="nil"/>
                <w:right w:val="nil"/>
                <w:between w:val="nil"/>
              </w:pBdr>
              <w:spacing w:before="29"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7.</w:t>
            </w:r>
          </w:p>
        </w:tc>
        <w:tc>
          <w:tcPr>
            <w:tcW w:w="7249" w:type="dxa"/>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Analiza I vrednovanje odgojno – obrazovnog rada</w:t>
            </w:r>
          </w:p>
        </w:tc>
        <w:tc>
          <w:tcPr>
            <w:tcW w:w="1485" w:type="dxa"/>
          </w:tcPr>
          <w:p w:rsidR="009B6283" w:rsidRDefault="005B1CC1">
            <w:pPr>
              <w:pBdr>
                <w:top w:val="nil"/>
                <w:left w:val="nil"/>
                <w:bottom w:val="nil"/>
                <w:right w:val="nil"/>
                <w:between w:val="nil"/>
              </w:pBdr>
              <w:spacing w:before="22"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10</w:t>
            </w: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7.1.</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Prikupljanje i obrada podataka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187"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7.2..</w:t>
            </w:r>
          </w:p>
        </w:tc>
        <w:tc>
          <w:tcPr>
            <w:tcW w:w="7249" w:type="dxa"/>
          </w:tcPr>
          <w:p w:rsidR="009B6283" w:rsidRDefault="005B1CC1">
            <w:pPr>
              <w:pBdr>
                <w:top w:val="nil"/>
                <w:left w:val="nil"/>
                <w:bottom w:val="nil"/>
                <w:right w:val="nil"/>
                <w:between w:val="nil"/>
              </w:pBdr>
              <w:spacing w:before="22" w:line="288" w:lineRule="auto"/>
              <w:ind w:left="0" w:right="225" w:hanging="2"/>
              <w:rPr>
                <w:rFonts w:ascii="Arial Narrow" w:eastAsia="Arial Narrow" w:hAnsi="Arial Narrow" w:cs="Arial Narrow"/>
                <w:sz w:val="24"/>
                <w:szCs w:val="24"/>
              </w:rPr>
            </w:pPr>
            <w:r>
              <w:rPr>
                <w:rFonts w:ascii="Arial Narrow" w:eastAsia="Arial Narrow" w:hAnsi="Arial Narrow" w:cs="Arial Narrow"/>
                <w:sz w:val="24"/>
                <w:szCs w:val="24"/>
              </w:rPr>
              <w:t>Analiza odgojno – obrazovnog rada i prijedlog mjera za poboljšanje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7.3.</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Analiza obrazovnih postignuća učenika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684" w:type="dxa"/>
          </w:tcPr>
          <w:p w:rsidR="009B6283" w:rsidRDefault="005B1CC1">
            <w:pPr>
              <w:pBdr>
                <w:top w:val="nil"/>
                <w:left w:val="nil"/>
                <w:bottom w:val="nil"/>
                <w:right w:val="nil"/>
                <w:between w:val="nil"/>
              </w:pBdr>
              <w:spacing w:before="22"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7.4.</w:t>
            </w:r>
          </w:p>
        </w:tc>
        <w:tc>
          <w:tcPr>
            <w:tcW w:w="7249" w:type="dxa"/>
          </w:tcPr>
          <w:p w:rsidR="009B6283" w:rsidRDefault="005B1CC1">
            <w:pPr>
              <w:pBdr>
                <w:top w:val="nil"/>
                <w:left w:val="nil"/>
                <w:bottom w:val="nil"/>
                <w:right w:val="nil"/>
                <w:between w:val="nil"/>
              </w:pBdr>
              <w:spacing w:before="2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Analiza odgojne situacije u odjelima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7.5.</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realizacije rada razrednika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bl>
    <w:p w:rsidR="009B6283" w:rsidRDefault="009B6283">
      <w:pPr>
        <w:ind w:left="0" w:hanging="2"/>
        <w:rPr>
          <w:rFonts w:ascii="Arial Narrow" w:eastAsia="Arial Narrow" w:hAnsi="Arial Narrow" w:cs="Arial Narrow"/>
          <w:sz w:val="24"/>
          <w:szCs w:val="24"/>
        </w:rPr>
        <w:sectPr w:rsidR="009B6283">
          <w:type w:val="continuous"/>
          <w:pgSz w:w="11910" w:h="16840"/>
          <w:pgMar w:top="1100" w:right="860" w:bottom="1706"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bl>
      <w:tblPr>
        <w:tblStyle w:val="affffffffffffffffffffffffffffff0"/>
        <w:tblW w:w="9418" w:type="dxa"/>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7249"/>
        <w:gridCol w:w="1485"/>
      </w:tblGrid>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7.6.</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Prezentiranje rezultata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7.7.</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Valorizacija projekata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7.8.</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Sudjelovanje u projektima koje provodi NCVVO</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5"/>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7.9.</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Koordinacija provođenja nacionalnih ispita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3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8.</w:t>
            </w:r>
          </w:p>
        </w:tc>
        <w:tc>
          <w:tcPr>
            <w:tcW w:w="7249" w:type="dxa"/>
          </w:tcPr>
          <w:p w:rsidR="009B6283" w:rsidRDefault="005B1CC1">
            <w:pPr>
              <w:pBdr>
                <w:top w:val="nil"/>
                <w:left w:val="nil"/>
                <w:bottom w:val="nil"/>
                <w:right w:val="nil"/>
                <w:between w:val="nil"/>
              </w:pBdr>
              <w:spacing w:before="3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Stručno usavršavanje</w:t>
            </w:r>
          </w:p>
        </w:tc>
        <w:tc>
          <w:tcPr>
            <w:tcW w:w="1485" w:type="dxa"/>
          </w:tcPr>
          <w:p w:rsidR="009B6283" w:rsidRDefault="005B1CC1">
            <w:pPr>
              <w:pBdr>
                <w:top w:val="nil"/>
                <w:left w:val="nil"/>
                <w:bottom w:val="nil"/>
                <w:right w:val="nil"/>
                <w:between w:val="nil"/>
              </w:pBdr>
              <w:spacing w:before="24" w:line="240" w:lineRule="auto"/>
              <w:ind w:left="0" w:right="6" w:hanging="2"/>
              <w:jc w:val="center"/>
              <w:rPr>
                <w:rFonts w:ascii="Arial Narrow" w:eastAsia="Arial Narrow" w:hAnsi="Arial Narrow" w:cs="Arial Narrow"/>
                <w:sz w:val="24"/>
                <w:szCs w:val="24"/>
              </w:rPr>
            </w:pPr>
            <w:r>
              <w:rPr>
                <w:rFonts w:ascii="Arial Narrow" w:eastAsia="Arial Narrow" w:hAnsi="Arial Narrow" w:cs="Arial Narrow"/>
                <w:sz w:val="24"/>
                <w:szCs w:val="24"/>
              </w:rPr>
              <w:t>5</w:t>
            </w:r>
          </w:p>
        </w:tc>
      </w:tr>
      <w:tr w:rsidR="009B6283">
        <w:trPr>
          <w:trHeight w:val="385"/>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8.1.</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Stručno usavršavanje nastavnika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8.2.</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Individualna pomoć i savjetodavni rad s nastavnicima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8.3.</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i savjetodavni rad s novim nastavnicima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8.4.</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Individualno stručno usavršavanje pedagoga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8.5.</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Čitanje i proučavanje stručne literature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9"/>
        </w:trPr>
        <w:tc>
          <w:tcPr>
            <w:tcW w:w="684" w:type="dxa"/>
          </w:tcPr>
          <w:p w:rsidR="009B6283" w:rsidRDefault="005B1CC1">
            <w:pPr>
              <w:pBdr>
                <w:top w:val="nil"/>
                <w:left w:val="nil"/>
                <w:bottom w:val="nil"/>
                <w:right w:val="nil"/>
                <w:between w:val="nil"/>
              </w:pBdr>
              <w:spacing w:before="2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8.6.</w:t>
            </w:r>
          </w:p>
        </w:tc>
        <w:tc>
          <w:tcPr>
            <w:tcW w:w="7249" w:type="dxa"/>
          </w:tcPr>
          <w:p w:rsidR="009B6283" w:rsidRDefault="005B1CC1">
            <w:pPr>
              <w:pBdr>
                <w:top w:val="nil"/>
                <w:left w:val="nil"/>
                <w:bottom w:val="nil"/>
                <w:right w:val="nil"/>
                <w:between w:val="nil"/>
              </w:pBdr>
              <w:spacing w:before="2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Stručno usavršavanje u školi, na RV, UV</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5"/>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8.7.</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Sudjelovanje u radu ostalih stručnih aktiva, skupova, tribina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1050"/>
        </w:trPr>
        <w:tc>
          <w:tcPr>
            <w:tcW w:w="684" w:type="dxa"/>
          </w:tcPr>
          <w:p w:rsidR="009B6283" w:rsidRDefault="009B6283">
            <w:pPr>
              <w:pBdr>
                <w:top w:val="nil"/>
                <w:left w:val="nil"/>
                <w:bottom w:val="nil"/>
                <w:right w:val="nil"/>
                <w:between w:val="nil"/>
              </w:pBdr>
              <w:spacing w:before="79"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8.8.</w:t>
            </w:r>
          </w:p>
        </w:tc>
        <w:tc>
          <w:tcPr>
            <w:tcW w:w="7249" w:type="dxa"/>
          </w:tcPr>
          <w:p w:rsidR="009B6283" w:rsidRDefault="005B1CC1">
            <w:pPr>
              <w:pBdr>
                <w:top w:val="nil"/>
                <w:left w:val="nil"/>
                <w:bottom w:val="nil"/>
                <w:right w:val="nil"/>
                <w:between w:val="nil"/>
              </w:pBdr>
              <w:spacing w:before="24" w:line="288" w:lineRule="auto"/>
              <w:ind w:left="0" w:right="225" w:hanging="2"/>
              <w:rPr>
                <w:rFonts w:ascii="Arial Narrow" w:eastAsia="Arial Narrow" w:hAnsi="Arial Narrow" w:cs="Arial Narrow"/>
                <w:sz w:val="24"/>
                <w:szCs w:val="24"/>
              </w:rPr>
            </w:pPr>
            <w:r>
              <w:rPr>
                <w:rFonts w:ascii="Arial Narrow" w:eastAsia="Arial Narrow" w:hAnsi="Arial Narrow" w:cs="Arial Narrow"/>
                <w:sz w:val="24"/>
                <w:szCs w:val="24"/>
              </w:rPr>
              <w:t>Prisustvovanje i aktivno sudjelovanje na stručnim aktivima pedagoga u organizaciji ŽSV, AZOO, MZOS, Škola pedagoga i dr.</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684" w:type="dxa"/>
          </w:tcPr>
          <w:p w:rsidR="009B6283" w:rsidRDefault="005B1CC1">
            <w:pPr>
              <w:pBdr>
                <w:top w:val="nil"/>
                <w:left w:val="nil"/>
                <w:bottom w:val="nil"/>
                <w:right w:val="nil"/>
                <w:between w:val="nil"/>
              </w:pBdr>
              <w:spacing w:before="3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9.</w:t>
            </w:r>
          </w:p>
        </w:tc>
        <w:tc>
          <w:tcPr>
            <w:tcW w:w="7249" w:type="dxa"/>
          </w:tcPr>
          <w:p w:rsidR="009B6283" w:rsidRDefault="005B1CC1">
            <w:pPr>
              <w:pBdr>
                <w:top w:val="nil"/>
                <w:left w:val="nil"/>
                <w:bottom w:val="nil"/>
                <w:right w:val="nil"/>
                <w:between w:val="nil"/>
              </w:pBdr>
              <w:spacing w:before="3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Suradnja sa institucijama izvan Škole</w:t>
            </w:r>
          </w:p>
        </w:tc>
        <w:tc>
          <w:tcPr>
            <w:tcW w:w="1485" w:type="dxa"/>
          </w:tcPr>
          <w:p w:rsidR="009B6283" w:rsidRDefault="005B1CC1">
            <w:pPr>
              <w:pBdr>
                <w:top w:val="nil"/>
                <w:left w:val="nil"/>
                <w:bottom w:val="nil"/>
                <w:right w:val="nil"/>
                <w:between w:val="nil"/>
              </w:pBdr>
              <w:spacing w:before="2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10</w:t>
            </w: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9.1.</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sa dječjim vrtićem „Zrno „ i dr. predškolskim ustanovama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9.2.</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sa drugim osnovnim školama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20"/>
        </w:trPr>
        <w:tc>
          <w:tcPr>
            <w:tcW w:w="684"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9.3.</w:t>
            </w:r>
          </w:p>
        </w:tc>
        <w:tc>
          <w:tcPr>
            <w:tcW w:w="7249"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sa srednjoškolskim ustanovama, Zavodom za zapošljavanje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9.4.</w:t>
            </w:r>
          </w:p>
        </w:tc>
        <w:tc>
          <w:tcPr>
            <w:tcW w:w="7249"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sa Agencijom za obrazovanje, MZOS, Gradskim uredom za obrazovanje i dr.</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1050"/>
        </w:trPr>
        <w:tc>
          <w:tcPr>
            <w:tcW w:w="684" w:type="dxa"/>
          </w:tcPr>
          <w:p w:rsidR="009B6283" w:rsidRDefault="009B6283">
            <w:pPr>
              <w:pBdr>
                <w:top w:val="nil"/>
                <w:left w:val="nil"/>
                <w:bottom w:val="nil"/>
                <w:right w:val="nil"/>
                <w:between w:val="nil"/>
              </w:pBdr>
              <w:spacing w:before="79"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9.5.</w:t>
            </w:r>
          </w:p>
        </w:tc>
        <w:tc>
          <w:tcPr>
            <w:tcW w:w="7249" w:type="dxa"/>
          </w:tcPr>
          <w:p w:rsidR="009B6283" w:rsidRDefault="005B1CC1">
            <w:pPr>
              <w:pBdr>
                <w:top w:val="nil"/>
                <w:left w:val="nil"/>
                <w:bottom w:val="nil"/>
                <w:right w:val="nil"/>
                <w:between w:val="nil"/>
              </w:pBdr>
              <w:spacing w:before="24" w:line="288" w:lineRule="auto"/>
              <w:ind w:left="0" w:right="225" w:hanging="2"/>
              <w:rPr>
                <w:rFonts w:ascii="Arial Narrow" w:eastAsia="Arial Narrow" w:hAnsi="Arial Narrow" w:cs="Arial Narrow"/>
                <w:sz w:val="24"/>
                <w:szCs w:val="24"/>
              </w:rPr>
            </w:pPr>
            <w:r>
              <w:rPr>
                <w:rFonts w:ascii="Arial Narrow" w:eastAsia="Arial Narrow" w:hAnsi="Arial Narrow" w:cs="Arial Narrow"/>
                <w:sz w:val="24"/>
                <w:szCs w:val="24"/>
              </w:rPr>
              <w:t>Sudjelovanje u ostvarivanju brige za zdravstvenu i socijalnu zaštitu, suradnja za Zavodom za javno zdravstvo, Domom zdravlja Pešćenica i dr.</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9.6.</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sa kulturnim ustanovama: kazališta, muzeji i dr.</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9.7.</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sa Župnim uredom</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684" w:type="dxa"/>
          </w:tcPr>
          <w:p w:rsidR="009B6283" w:rsidRDefault="005B1CC1">
            <w:pPr>
              <w:pBdr>
                <w:top w:val="nil"/>
                <w:left w:val="nil"/>
                <w:bottom w:val="nil"/>
                <w:right w:val="nil"/>
                <w:between w:val="nil"/>
              </w:pBdr>
              <w:spacing w:before="29"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10.</w:t>
            </w:r>
          </w:p>
        </w:tc>
        <w:tc>
          <w:tcPr>
            <w:tcW w:w="7249" w:type="dxa"/>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Vođenje dokumentacije</w:t>
            </w:r>
          </w:p>
        </w:tc>
        <w:tc>
          <w:tcPr>
            <w:tcW w:w="1485" w:type="dxa"/>
          </w:tcPr>
          <w:p w:rsidR="009B6283" w:rsidRDefault="005B1CC1">
            <w:pPr>
              <w:pBdr>
                <w:top w:val="nil"/>
                <w:left w:val="nil"/>
                <w:bottom w:val="nil"/>
                <w:right w:val="nil"/>
                <w:between w:val="nil"/>
              </w:pBdr>
              <w:spacing w:before="22"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15</w:t>
            </w:r>
          </w:p>
        </w:tc>
      </w:tr>
      <w:tr w:rsidR="009B6283">
        <w:trPr>
          <w:trHeight w:val="720"/>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10.1</w:t>
            </w:r>
          </w:p>
          <w:p w:rsidR="009B6283" w:rsidRDefault="005B1CC1">
            <w:pPr>
              <w:pBdr>
                <w:top w:val="nil"/>
                <w:left w:val="nil"/>
                <w:bottom w:val="nil"/>
                <w:right w:val="nil"/>
                <w:between w:val="nil"/>
              </w:pBdr>
              <w:spacing w:before="56"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Vođenje dokumentacije o vlastitom radu</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22"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10.2</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187"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Vođenje dokumentacije o radu Škole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10.3</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Vođenje učeničke dokumentacije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22"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10.4</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187"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Rad na E – matici škole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10.5</w:t>
            </w:r>
          </w:p>
        </w:tc>
        <w:tc>
          <w:tcPr>
            <w:tcW w:w="7249"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i rad na E - dnevniku</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bl>
    <w:p w:rsidR="009B6283" w:rsidRDefault="009B6283">
      <w:pPr>
        <w:ind w:left="0" w:hanging="2"/>
        <w:rPr>
          <w:rFonts w:ascii="Arial Narrow" w:eastAsia="Arial Narrow" w:hAnsi="Arial Narrow" w:cs="Arial Narrow"/>
          <w:sz w:val="24"/>
          <w:szCs w:val="24"/>
        </w:rPr>
        <w:sectPr w:rsidR="009B6283">
          <w:type w:val="continuous"/>
          <w:pgSz w:w="11910" w:h="16840"/>
          <w:pgMar w:top="1100" w:right="860" w:bottom="1460"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bl>
      <w:tblPr>
        <w:tblStyle w:val="affffffffffffffffffffffffffffff1"/>
        <w:tblW w:w="9418" w:type="dxa"/>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7249"/>
        <w:gridCol w:w="1485"/>
      </w:tblGrid>
      <w:tr w:rsidR="009B6283">
        <w:trPr>
          <w:trHeight w:val="388"/>
        </w:trPr>
        <w:tc>
          <w:tcPr>
            <w:tcW w:w="684"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684" w:type="dxa"/>
          </w:tcPr>
          <w:p w:rsidR="009B6283" w:rsidRDefault="005B1CC1">
            <w:pPr>
              <w:pBdr>
                <w:top w:val="nil"/>
                <w:left w:val="nil"/>
                <w:bottom w:val="nil"/>
                <w:right w:val="nil"/>
                <w:between w:val="nil"/>
              </w:pBdr>
              <w:spacing w:before="32"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11.</w:t>
            </w:r>
          </w:p>
        </w:tc>
        <w:tc>
          <w:tcPr>
            <w:tcW w:w="7249" w:type="dxa"/>
          </w:tcPr>
          <w:p w:rsidR="009B6283" w:rsidRDefault="005B1CC1">
            <w:pPr>
              <w:pBdr>
                <w:top w:val="nil"/>
                <w:left w:val="nil"/>
                <w:bottom w:val="nil"/>
                <w:right w:val="nil"/>
                <w:between w:val="nil"/>
              </w:pBdr>
              <w:spacing w:before="32"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Ostali poslovi</w:t>
            </w:r>
          </w:p>
        </w:tc>
        <w:tc>
          <w:tcPr>
            <w:tcW w:w="1485" w:type="dxa"/>
          </w:tcPr>
          <w:p w:rsidR="009B6283" w:rsidRDefault="005B1CC1">
            <w:pPr>
              <w:pBdr>
                <w:top w:val="nil"/>
                <w:left w:val="nil"/>
                <w:bottom w:val="nil"/>
                <w:right w:val="nil"/>
                <w:between w:val="nil"/>
              </w:pBdr>
              <w:spacing w:before="2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10</w:t>
            </w:r>
          </w:p>
        </w:tc>
      </w:tr>
      <w:tr w:rsidR="009B6283">
        <w:trPr>
          <w:trHeight w:val="719"/>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11.1</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Samovrednovanje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11.2</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Organizacija i zamjena za odsutne učitelje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11.3</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Pisanje dopisa, obavijesti</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684"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11.4</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49"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Nepredviđeni poslovi</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bl>
    <w:p w:rsidR="009B6283" w:rsidRDefault="009B6283">
      <w:pPr>
        <w:pBdr>
          <w:top w:val="nil"/>
          <w:left w:val="nil"/>
          <w:bottom w:val="nil"/>
          <w:right w:val="nil"/>
          <w:between w:val="nil"/>
        </w:pBdr>
        <w:spacing w:line="240" w:lineRule="auto"/>
        <w:ind w:left="0" w:hanging="2"/>
        <w:rPr>
          <w:rFonts w:ascii="Arial Narrow" w:eastAsia="Arial Narrow" w:hAnsi="Arial Narrow" w:cs="Arial Narrow"/>
          <w:color w:val="FF0000"/>
          <w:sz w:val="20"/>
          <w:szCs w:val="20"/>
        </w:rPr>
      </w:pPr>
    </w:p>
    <w:p w:rsidR="009B6283" w:rsidRDefault="009B6283">
      <w:pPr>
        <w:pBdr>
          <w:top w:val="nil"/>
          <w:left w:val="nil"/>
          <w:bottom w:val="nil"/>
          <w:right w:val="nil"/>
          <w:between w:val="nil"/>
        </w:pBdr>
        <w:spacing w:before="107" w:line="240" w:lineRule="auto"/>
        <w:ind w:left="0" w:hanging="2"/>
        <w:rPr>
          <w:rFonts w:ascii="Arial Narrow" w:eastAsia="Arial Narrow" w:hAnsi="Arial Narrow" w:cs="Arial Narrow"/>
          <w:color w:val="FF0000"/>
          <w:sz w:val="20"/>
          <w:szCs w:val="20"/>
        </w:rPr>
      </w:pPr>
    </w:p>
    <w:tbl>
      <w:tblPr>
        <w:tblStyle w:val="affffffffffffffffffffffffffffff2"/>
        <w:tblW w:w="9418" w:type="dxa"/>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2"/>
        <w:gridCol w:w="7201"/>
        <w:gridCol w:w="1485"/>
      </w:tblGrid>
      <w:tr w:rsidR="009B6283">
        <w:trPr>
          <w:trHeight w:val="616"/>
        </w:trPr>
        <w:tc>
          <w:tcPr>
            <w:tcW w:w="732"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c>
          <w:tcPr>
            <w:tcW w:w="7201" w:type="dxa"/>
          </w:tcPr>
          <w:p w:rsidR="009B6283" w:rsidRDefault="005B1CC1">
            <w:pPr>
              <w:pBdr>
                <w:top w:val="nil"/>
                <w:left w:val="nil"/>
                <w:bottom w:val="nil"/>
                <w:right w:val="nil"/>
                <w:between w:val="nil"/>
              </w:pBdr>
              <w:spacing w:before="146"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SVIBANJ 2025.</w:t>
            </w:r>
          </w:p>
        </w:tc>
        <w:tc>
          <w:tcPr>
            <w:tcW w:w="1485" w:type="dxa"/>
          </w:tcPr>
          <w:p w:rsidR="009B6283" w:rsidRDefault="005B1CC1">
            <w:pPr>
              <w:pBdr>
                <w:top w:val="nil"/>
                <w:left w:val="nil"/>
                <w:bottom w:val="nil"/>
                <w:right w:val="nil"/>
                <w:between w:val="nil"/>
              </w:pBdr>
              <w:spacing w:before="31"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b/>
                <w:sz w:val="24"/>
                <w:szCs w:val="24"/>
              </w:rPr>
              <w:t>168 sati</w:t>
            </w:r>
          </w:p>
        </w:tc>
      </w:tr>
      <w:tr w:rsidR="009B6283">
        <w:trPr>
          <w:trHeight w:val="707"/>
        </w:trPr>
        <w:tc>
          <w:tcPr>
            <w:tcW w:w="732"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c>
          <w:tcPr>
            <w:tcW w:w="7201" w:type="dxa"/>
          </w:tcPr>
          <w:p w:rsidR="009B6283" w:rsidRDefault="005B1CC1">
            <w:pPr>
              <w:pBdr>
                <w:top w:val="nil"/>
                <w:left w:val="nil"/>
                <w:bottom w:val="nil"/>
                <w:right w:val="nil"/>
                <w:between w:val="nil"/>
              </w:pBdr>
              <w:spacing w:before="185"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PODRUČJE RADA</w:t>
            </w:r>
          </w:p>
        </w:tc>
        <w:tc>
          <w:tcPr>
            <w:tcW w:w="1485" w:type="dxa"/>
          </w:tcPr>
          <w:p w:rsidR="009B6283" w:rsidRDefault="005B1CC1">
            <w:pPr>
              <w:pBdr>
                <w:top w:val="nil"/>
                <w:left w:val="nil"/>
                <w:bottom w:val="nil"/>
                <w:right w:val="nil"/>
                <w:between w:val="nil"/>
              </w:pBdr>
              <w:spacing w:before="19" w:line="288"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Planirano sati</w:t>
            </w:r>
          </w:p>
        </w:tc>
      </w:tr>
      <w:tr w:rsidR="009B6283">
        <w:trPr>
          <w:trHeight w:val="388"/>
        </w:trPr>
        <w:tc>
          <w:tcPr>
            <w:tcW w:w="732" w:type="dxa"/>
          </w:tcPr>
          <w:p w:rsidR="009B6283" w:rsidRDefault="005B1CC1">
            <w:pPr>
              <w:pBdr>
                <w:top w:val="nil"/>
                <w:left w:val="nil"/>
                <w:bottom w:val="nil"/>
                <w:right w:val="nil"/>
                <w:between w:val="nil"/>
              </w:pBdr>
              <w:spacing w:before="3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1.</w:t>
            </w:r>
          </w:p>
        </w:tc>
        <w:tc>
          <w:tcPr>
            <w:tcW w:w="7201" w:type="dxa"/>
          </w:tcPr>
          <w:p w:rsidR="009B6283" w:rsidRDefault="005B1CC1">
            <w:pPr>
              <w:pBdr>
                <w:top w:val="nil"/>
                <w:left w:val="nil"/>
                <w:bottom w:val="nil"/>
                <w:right w:val="nil"/>
                <w:between w:val="nil"/>
              </w:pBdr>
              <w:spacing w:before="3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Poslovi pripreme za ostvarenje školskog programa</w:t>
            </w:r>
          </w:p>
        </w:tc>
        <w:tc>
          <w:tcPr>
            <w:tcW w:w="1485" w:type="dxa"/>
          </w:tcPr>
          <w:p w:rsidR="009B6283" w:rsidRDefault="005B1CC1">
            <w:pPr>
              <w:pBdr>
                <w:top w:val="nil"/>
                <w:left w:val="nil"/>
                <w:bottom w:val="nil"/>
                <w:right w:val="nil"/>
                <w:between w:val="nil"/>
              </w:pBdr>
              <w:spacing w:before="2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10</w:t>
            </w:r>
          </w:p>
        </w:tc>
      </w:tr>
      <w:tr w:rsidR="009B6283">
        <w:trPr>
          <w:trHeight w:val="386"/>
        </w:trPr>
        <w:tc>
          <w:tcPr>
            <w:tcW w:w="732" w:type="dxa"/>
          </w:tcPr>
          <w:p w:rsidR="009B6283" w:rsidRDefault="005B1CC1">
            <w:pPr>
              <w:pBdr>
                <w:top w:val="nil"/>
                <w:left w:val="nil"/>
                <w:bottom w:val="nil"/>
                <w:right w:val="nil"/>
                <w:between w:val="nil"/>
              </w:pBdr>
              <w:spacing w:before="22"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1.6.</w:t>
            </w:r>
          </w:p>
        </w:tc>
        <w:tc>
          <w:tcPr>
            <w:tcW w:w="7201" w:type="dxa"/>
          </w:tcPr>
          <w:p w:rsidR="009B6283" w:rsidRDefault="005B1CC1">
            <w:pPr>
              <w:pBdr>
                <w:top w:val="nil"/>
                <w:left w:val="nil"/>
                <w:bottom w:val="nil"/>
                <w:right w:val="nil"/>
                <w:between w:val="nil"/>
              </w:pBdr>
              <w:spacing w:before="2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Plan i program neposrednog rada s učenicima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732"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1.11</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01"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Ostvarenje uvjeta za realizaciju školskog programa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732" w:type="dxa"/>
          </w:tcPr>
          <w:p w:rsidR="009B6283" w:rsidRDefault="005B1CC1">
            <w:pPr>
              <w:pBdr>
                <w:top w:val="nil"/>
                <w:left w:val="nil"/>
                <w:bottom w:val="nil"/>
                <w:right w:val="nil"/>
                <w:between w:val="nil"/>
              </w:pBdr>
              <w:spacing w:before="22"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1.12</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01" w:type="dxa"/>
          </w:tcPr>
          <w:p w:rsidR="009B6283" w:rsidRDefault="005B1CC1">
            <w:pPr>
              <w:pBdr>
                <w:top w:val="nil"/>
                <w:left w:val="nil"/>
                <w:bottom w:val="nil"/>
                <w:right w:val="nil"/>
                <w:between w:val="nil"/>
              </w:pBdr>
              <w:spacing w:before="22"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pedagogizacije prostora za odgojno – obr. okruženje u školi</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732"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lastRenderedPageBreak/>
              <w:t>1.13</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01" w:type="dxa"/>
          </w:tcPr>
          <w:p w:rsidR="009B6283" w:rsidRDefault="005B1CC1">
            <w:pPr>
              <w:pBdr>
                <w:top w:val="nil"/>
                <w:left w:val="nil"/>
                <w:bottom w:val="nil"/>
                <w:right w:val="nil"/>
                <w:between w:val="nil"/>
              </w:pBdr>
              <w:spacing w:before="24" w:line="288" w:lineRule="auto"/>
              <w:ind w:left="0" w:right="205" w:hanging="2"/>
              <w:rPr>
                <w:rFonts w:ascii="Arial Narrow" w:eastAsia="Arial Narrow" w:hAnsi="Arial Narrow" w:cs="Arial Narrow"/>
                <w:sz w:val="24"/>
                <w:szCs w:val="24"/>
              </w:rPr>
            </w:pPr>
            <w:r>
              <w:rPr>
                <w:rFonts w:ascii="Arial Narrow" w:eastAsia="Arial Narrow" w:hAnsi="Arial Narrow" w:cs="Arial Narrow"/>
                <w:sz w:val="24"/>
                <w:szCs w:val="24"/>
              </w:rPr>
              <w:t>Sudjelovanje i praćenje estetskog i ekološkog uređenja prostora za nastavu</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732" w:type="dxa"/>
          </w:tcPr>
          <w:p w:rsidR="009B6283" w:rsidRDefault="005B1CC1">
            <w:pPr>
              <w:pBdr>
                <w:top w:val="nil"/>
                <w:left w:val="nil"/>
                <w:bottom w:val="nil"/>
                <w:right w:val="nil"/>
                <w:between w:val="nil"/>
              </w:pBdr>
              <w:spacing w:before="3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2.</w:t>
            </w:r>
          </w:p>
        </w:tc>
        <w:tc>
          <w:tcPr>
            <w:tcW w:w="7201" w:type="dxa"/>
          </w:tcPr>
          <w:p w:rsidR="009B6283" w:rsidRDefault="005B1CC1">
            <w:pPr>
              <w:pBdr>
                <w:top w:val="nil"/>
                <w:left w:val="nil"/>
                <w:bottom w:val="nil"/>
                <w:right w:val="nil"/>
                <w:between w:val="nil"/>
              </w:pBdr>
              <w:spacing w:before="3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Neposredno sudjelovanje u odgojno-obrazovnom procesu</w:t>
            </w:r>
          </w:p>
        </w:tc>
        <w:tc>
          <w:tcPr>
            <w:tcW w:w="1485" w:type="dxa"/>
          </w:tcPr>
          <w:p w:rsidR="009B6283" w:rsidRDefault="005B1CC1">
            <w:pPr>
              <w:pBdr>
                <w:top w:val="nil"/>
                <w:left w:val="nil"/>
                <w:bottom w:val="nil"/>
                <w:right w:val="nil"/>
                <w:between w:val="nil"/>
              </w:pBdr>
              <w:spacing w:before="2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20</w:t>
            </w:r>
          </w:p>
        </w:tc>
      </w:tr>
      <w:tr w:rsidR="009B6283">
        <w:trPr>
          <w:trHeight w:val="385"/>
        </w:trPr>
        <w:tc>
          <w:tcPr>
            <w:tcW w:w="732"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2.2.</w:t>
            </w:r>
          </w:p>
        </w:tc>
        <w:tc>
          <w:tcPr>
            <w:tcW w:w="7201"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Upis i formiranje razrednih odjela učenika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732"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2.3.</w:t>
            </w:r>
          </w:p>
        </w:tc>
        <w:tc>
          <w:tcPr>
            <w:tcW w:w="7201"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rada u E dnevniku</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732"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2.4.</w:t>
            </w:r>
          </w:p>
        </w:tc>
        <w:tc>
          <w:tcPr>
            <w:tcW w:w="7201"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Sudjelovanje u realizaciji projekta Eko škola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732"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2.5.</w:t>
            </w:r>
          </w:p>
        </w:tc>
        <w:tc>
          <w:tcPr>
            <w:tcW w:w="7201"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kvalitete izvođenja nastavnog procesa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732"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2.6.</w:t>
            </w:r>
          </w:p>
        </w:tc>
        <w:tc>
          <w:tcPr>
            <w:tcW w:w="7201"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Organiz. i praćenje redovne, dodatne, dopunske nastave, izvannastavnih aktivnosti i projekata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732"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2.7.</w:t>
            </w:r>
          </w:p>
        </w:tc>
        <w:tc>
          <w:tcPr>
            <w:tcW w:w="7201"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Realizacija školskog preventivnog programa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732"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2.8.</w:t>
            </w:r>
          </w:p>
        </w:tc>
        <w:tc>
          <w:tcPr>
            <w:tcW w:w="7201"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Sudjelovanje u realizaciji programa kulturnog, javnog i humanitarnog djelovanja škole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732" w:type="dxa"/>
          </w:tcPr>
          <w:p w:rsidR="009B6283" w:rsidRDefault="005B1CC1">
            <w:pPr>
              <w:pBdr>
                <w:top w:val="nil"/>
                <w:left w:val="nil"/>
                <w:bottom w:val="nil"/>
                <w:right w:val="nil"/>
                <w:between w:val="nil"/>
              </w:pBdr>
              <w:spacing w:before="190"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2.9</w:t>
            </w:r>
          </w:p>
        </w:tc>
        <w:tc>
          <w:tcPr>
            <w:tcW w:w="7201" w:type="dxa"/>
          </w:tcPr>
          <w:p w:rsidR="009B6283" w:rsidRDefault="005B1CC1">
            <w:pPr>
              <w:pBdr>
                <w:top w:val="nil"/>
                <w:left w:val="nil"/>
                <w:bottom w:val="nil"/>
                <w:right w:val="nil"/>
                <w:between w:val="nil"/>
              </w:pBdr>
              <w:spacing w:before="24" w:line="288" w:lineRule="auto"/>
              <w:ind w:left="0" w:right="205" w:hanging="2"/>
              <w:rPr>
                <w:rFonts w:ascii="Arial Narrow" w:eastAsia="Arial Narrow" w:hAnsi="Arial Narrow" w:cs="Arial Narrow"/>
                <w:sz w:val="24"/>
                <w:szCs w:val="24"/>
              </w:rPr>
            </w:pPr>
            <w:r>
              <w:rPr>
                <w:rFonts w:ascii="Arial Narrow" w:eastAsia="Arial Narrow" w:hAnsi="Arial Narrow" w:cs="Arial Narrow"/>
                <w:sz w:val="24"/>
                <w:szCs w:val="24"/>
              </w:rPr>
              <w:t>Suradnja s vanjskim institucijama – Crveni križ, CZSS, HZZ, MUP, razne udruge, bazen Utrine, Škole stranih jezika i dr</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732"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2.10</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01"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Sudjelovanje u radu stručnih tijela škole, Učiteljskog vijeća, Školskog odbora, stručnih aktiva, razrednog vijeća, Vijeća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bl>
    <w:p w:rsidR="009B6283" w:rsidRDefault="009B6283">
      <w:pPr>
        <w:ind w:left="0" w:hanging="2"/>
        <w:rPr>
          <w:rFonts w:ascii="Arial Narrow" w:eastAsia="Arial Narrow" w:hAnsi="Arial Narrow" w:cs="Arial Narrow"/>
          <w:sz w:val="24"/>
          <w:szCs w:val="24"/>
        </w:rPr>
        <w:sectPr w:rsidR="009B6283">
          <w:type w:val="continuous"/>
          <w:pgSz w:w="11910" w:h="16840"/>
          <w:pgMar w:top="1100" w:right="860" w:bottom="1637"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bl>
      <w:tblPr>
        <w:tblStyle w:val="affffffffffffffffffffffffffffff3"/>
        <w:tblW w:w="9418" w:type="dxa"/>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2"/>
        <w:gridCol w:w="7201"/>
        <w:gridCol w:w="1485"/>
      </w:tblGrid>
      <w:tr w:rsidR="009B6283">
        <w:trPr>
          <w:trHeight w:val="388"/>
        </w:trPr>
        <w:tc>
          <w:tcPr>
            <w:tcW w:w="732"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c>
          <w:tcPr>
            <w:tcW w:w="7201"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roditelja, Vijeća učenika…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732"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2.11</w:t>
            </w:r>
          </w:p>
          <w:p w:rsidR="009B6283" w:rsidRDefault="005B1CC1">
            <w:pPr>
              <w:pBdr>
                <w:top w:val="nil"/>
                <w:left w:val="nil"/>
                <w:bottom w:val="nil"/>
                <w:right w:val="nil"/>
                <w:between w:val="nil"/>
              </w:pBdr>
              <w:spacing w:before="56"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01"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Predavanje za roditelje i učenike– različite teme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732"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2.12</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01" w:type="dxa"/>
          </w:tcPr>
          <w:p w:rsidR="009B6283" w:rsidRDefault="005B1CC1">
            <w:pPr>
              <w:pBdr>
                <w:top w:val="nil"/>
                <w:left w:val="nil"/>
                <w:bottom w:val="nil"/>
                <w:right w:val="nil"/>
                <w:between w:val="nil"/>
              </w:pBdr>
              <w:spacing w:before="24" w:line="288" w:lineRule="auto"/>
              <w:ind w:left="0" w:right="205" w:hanging="2"/>
              <w:rPr>
                <w:rFonts w:ascii="Arial Narrow" w:eastAsia="Arial Narrow" w:hAnsi="Arial Narrow" w:cs="Arial Narrow"/>
                <w:sz w:val="24"/>
                <w:szCs w:val="24"/>
              </w:rPr>
            </w:pPr>
            <w:r>
              <w:rPr>
                <w:rFonts w:ascii="Arial Narrow" w:eastAsia="Arial Narrow" w:hAnsi="Arial Narrow" w:cs="Arial Narrow"/>
                <w:sz w:val="24"/>
                <w:szCs w:val="24"/>
              </w:rPr>
              <w:t>Praćenje, pomoć i organizacija sistematskih pregleda i zdravstvene zaštite učenika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732"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2.13</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01"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sa školskom liječnicom, zdravstvenim ustanovama I institucijama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732"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2.14</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01"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i savjetodavni rad sa ravnateljicom</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732"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2.15</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01"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Savjetodavni rad stručnih suradnika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20"/>
        </w:trPr>
        <w:tc>
          <w:tcPr>
            <w:tcW w:w="732" w:type="dxa"/>
          </w:tcPr>
          <w:p w:rsidR="009B6283" w:rsidRDefault="005B1CC1">
            <w:pPr>
              <w:pBdr>
                <w:top w:val="nil"/>
                <w:left w:val="nil"/>
                <w:bottom w:val="nil"/>
                <w:right w:val="nil"/>
                <w:between w:val="nil"/>
              </w:pBdr>
              <w:spacing w:before="25"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2.16</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01"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sa stručnim tijelima Škole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732"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2.17</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01"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Predavanja i razgovori u razrednim odjeljenjima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732"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2.18</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01"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Upoznavanje nastavnika s poslovima profesionalne orijentacije i pomoć u realizaciji istih</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732"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2.19</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01"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Sudjelovanje u realizaciji rada Učeničke zadruge „Cvrčak“</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732" w:type="dxa"/>
          </w:tcPr>
          <w:p w:rsidR="009B6283" w:rsidRDefault="005B1CC1">
            <w:pPr>
              <w:pBdr>
                <w:top w:val="nil"/>
                <w:left w:val="nil"/>
                <w:bottom w:val="nil"/>
                <w:right w:val="nil"/>
                <w:between w:val="nil"/>
              </w:pBdr>
              <w:spacing w:before="3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3.</w:t>
            </w:r>
          </w:p>
        </w:tc>
        <w:tc>
          <w:tcPr>
            <w:tcW w:w="7201" w:type="dxa"/>
          </w:tcPr>
          <w:p w:rsidR="009B6283" w:rsidRDefault="005B1CC1">
            <w:pPr>
              <w:pBdr>
                <w:top w:val="nil"/>
                <w:left w:val="nil"/>
                <w:bottom w:val="nil"/>
                <w:right w:val="nil"/>
                <w:between w:val="nil"/>
              </w:pBdr>
              <w:spacing w:before="3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Rad s učenicima</w:t>
            </w:r>
          </w:p>
        </w:tc>
        <w:tc>
          <w:tcPr>
            <w:tcW w:w="1485" w:type="dxa"/>
          </w:tcPr>
          <w:p w:rsidR="009B6283" w:rsidRDefault="005B1CC1">
            <w:pPr>
              <w:pBdr>
                <w:top w:val="nil"/>
                <w:left w:val="nil"/>
                <w:bottom w:val="nil"/>
                <w:right w:val="nil"/>
                <w:between w:val="nil"/>
              </w:pBdr>
              <w:spacing w:before="2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30</w:t>
            </w:r>
          </w:p>
        </w:tc>
      </w:tr>
      <w:tr w:rsidR="009B6283">
        <w:trPr>
          <w:trHeight w:val="1048"/>
        </w:trPr>
        <w:tc>
          <w:tcPr>
            <w:tcW w:w="732" w:type="dxa"/>
          </w:tcPr>
          <w:p w:rsidR="009B6283" w:rsidRDefault="009B6283">
            <w:pPr>
              <w:pBdr>
                <w:top w:val="nil"/>
                <w:left w:val="nil"/>
                <w:bottom w:val="nil"/>
                <w:right w:val="nil"/>
                <w:between w:val="nil"/>
              </w:pBdr>
              <w:spacing w:before="79"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before="1"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3.1.</w:t>
            </w:r>
          </w:p>
        </w:tc>
        <w:tc>
          <w:tcPr>
            <w:tcW w:w="7201" w:type="dxa"/>
          </w:tcPr>
          <w:p w:rsidR="009B6283" w:rsidRDefault="005B1CC1">
            <w:pPr>
              <w:pBdr>
                <w:top w:val="nil"/>
                <w:left w:val="nil"/>
                <w:bottom w:val="nil"/>
                <w:right w:val="nil"/>
                <w:between w:val="nil"/>
              </w:pBdr>
              <w:spacing w:before="24" w:line="288" w:lineRule="auto"/>
              <w:ind w:left="0" w:right="636" w:hanging="2"/>
              <w:rPr>
                <w:rFonts w:ascii="Arial Narrow" w:eastAsia="Arial Narrow" w:hAnsi="Arial Narrow" w:cs="Arial Narrow"/>
                <w:sz w:val="24"/>
                <w:szCs w:val="24"/>
              </w:rPr>
            </w:pPr>
            <w:r>
              <w:rPr>
                <w:rFonts w:ascii="Arial Narrow" w:eastAsia="Arial Narrow" w:hAnsi="Arial Narrow" w:cs="Arial Narrow"/>
                <w:sz w:val="24"/>
                <w:szCs w:val="24"/>
              </w:rPr>
              <w:t>Rad u Povjerenstvu za procjenu psihofizičke zrelosti djeteta i učenika za upis u 1. razred – Predsjednik navedenog Povjerenstva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732"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3.2.</w:t>
            </w:r>
          </w:p>
        </w:tc>
        <w:tc>
          <w:tcPr>
            <w:tcW w:w="7201"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uspjeha i napredovanja učenika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5"/>
        </w:trPr>
        <w:tc>
          <w:tcPr>
            <w:tcW w:w="732"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3.3.</w:t>
            </w:r>
          </w:p>
        </w:tc>
        <w:tc>
          <w:tcPr>
            <w:tcW w:w="7201"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Rad s novoupisanim učenicima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732"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3.4</w:t>
            </w:r>
          </w:p>
        </w:tc>
        <w:tc>
          <w:tcPr>
            <w:tcW w:w="7201"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Rad s Vijećem učenika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732" w:type="dxa"/>
          </w:tcPr>
          <w:p w:rsidR="009B6283" w:rsidRDefault="005B1CC1">
            <w:pPr>
              <w:pBdr>
                <w:top w:val="nil"/>
                <w:left w:val="nil"/>
                <w:bottom w:val="nil"/>
                <w:right w:val="nil"/>
                <w:between w:val="nil"/>
              </w:pBdr>
              <w:spacing w:before="187"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3.5.</w:t>
            </w:r>
          </w:p>
        </w:tc>
        <w:tc>
          <w:tcPr>
            <w:tcW w:w="7201" w:type="dxa"/>
          </w:tcPr>
          <w:p w:rsidR="009B6283" w:rsidRDefault="005B1CC1">
            <w:pPr>
              <w:pBdr>
                <w:top w:val="nil"/>
                <w:left w:val="nil"/>
                <w:bottom w:val="nil"/>
                <w:right w:val="nil"/>
                <w:between w:val="nil"/>
              </w:pBdr>
              <w:spacing w:before="24" w:line="285" w:lineRule="auto"/>
              <w:ind w:left="0" w:right="142" w:hanging="2"/>
              <w:rPr>
                <w:rFonts w:ascii="Arial Narrow" w:eastAsia="Arial Narrow" w:hAnsi="Arial Narrow" w:cs="Arial Narrow"/>
                <w:sz w:val="24"/>
                <w:szCs w:val="24"/>
              </w:rPr>
            </w:pPr>
            <w:r>
              <w:rPr>
                <w:rFonts w:ascii="Arial Narrow" w:eastAsia="Arial Narrow" w:hAnsi="Arial Narrow" w:cs="Arial Narrow"/>
                <w:sz w:val="24"/>
                <w:szCs w:val="24"/>
              </w:rPr>
              <w:t>Rad na odg. vrijednostima i osposobljavanje učenika za uspješno i samostalno učenje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732"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3.6.</w:t>
            </w:r>
          </w:p>
        </w:tc>
        <w:tc>
          <w:tcPr>
            <w:tcW w:w="7201"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Savjetodavni rad s učenicima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5"/>
        </w:trPr>
        <w:tc>
          <w:tcPr>
            <w:tcW w:w="732" w:type="dxa"/>
          </w:tcPr>
          <w:p w:rsidR="009B6283" w:rsidRDefault="005B1CC1">
            <w:pPr>
              <w:pBdr>
                <w:top w:val="nil"/>
                <w:left w:val="nil"/>
                <w:bottom w:val="nil"/>
                <w:right w:val="nil"/>
                <w:between w:val="nil"/>
              </w:pBdr>
              <w:spacing w:before="22"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3.7.</w:t>
            </w:r>
          </w:p>
        </w:tc>
        <w:tc>
          <w:tcPr>
            <w:tcW w:w="7201" w:type="dxa"/>
          </w:tcPr>
          <w:p w:rsidR="009B6283" w:rsidRDefault="005B1CC1">
            <w:pPr>
              <w:pBdr>
                <w:top w:val="nil"/>
                <w:left w:val="nil"/>
                <w:bottom w:val="nil"/>
                <w:right w:val="nil"/>
                <w:between w:val="nil"/>
              </w:pBdr>
              <w:spacing w:before="2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Svakodnevne intervencije s učenicima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20"/>
        </w:trPr>
        <w:tc>
          <w:tcPr>
            <w:tcW w:w="732"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3.8.</w:t>
            </w:r>
          </w:p>
        </w:tc>
        <w:tc>
          <w:tcPr>
            <w:tcW w:w="7201" w:type="dxa"/>
          </w:tcPr>
          <w:p w:rsidR="009B6283" w:rsidRDefault="005B1CC1">
            <w:pPr>
              <w:pBdr>
                <w:top w:val="nil"/>
                <w:left w:val="nil"/>
                <w:bottom w:val="nil"/>
                <w:right w:val="nil"/>
                <w:between w:val="nil"/>
              </w:pBdr>
              <w:spacing w:before="25" w:line="288" w:lineRule="auto"/>
              <w:ind w:left="0" w:right="205" w:hanging="2"/>
              <w:rPr>
                <w:rFonts w:ascii="Arial Narrow" w:eastAsia="Arial Narrow" w:hAnsi="Arial Narrow" w:cs="Arial Narrow"/>
                <w:sz w:val="24"/>
                <w:szCs w:val="24"/>
              </w:rPr>
            </w:pPr>
            <w:r>
              <w:rPr>
                <w:rFonts w:ascii="Arial Narrow" w:eastAsia="Arial Narrow" w:hAnsi="Arial Narrow" w:cs="Arial Narrow"/>
                <w:sz w:val="24"/>
                <w:szCs w:val="24"/>
              </w:rPr>
              <w:t>Praćenje i poticanje napredovanja učenika u odgojno obrazovnom procesu</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732" w:type="dxa"/>
          </w:tcPr>
          <w:p w:rsidR="009B6283" w:rsidRDefault="005B1CC1">
            <w:pPr>
              <w:pBdr>
                <w:top w:val="nil"/>
                <w:left w:val="nil"/>
                <w:bottom w:val="nil"/>
                <w:right w:val="nil"/>
                <w:between w:val="nil"/>
              </w:pBdr>
              <w:spacing w:before="187"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3.9.</w:t>
            </w:r>
          </w:p>
        </w:tc>
        <w:tc>
          <w:tcPr>
            <w:tcW w:w="7201" w:type="dxa"/>
          </w:tcPr>
          <w:p w:rsidR="009B6283" w:rsidRDefault="005B1CC1">
            <w:pPr>
              <w:pBdr>
                <w:top w:val="nil"/>
                <w:left w:val="nil"/>
                <w:bottom w:val="nil"/>
                <w:right w:val="nil"/>
                <w:between w:val="nil"/>
              </w:pBdr>
              <w:spacing w:before="22" w:line="288" w:lineRule="auto"/>
              <w:ind w:left="0" w:right="677" w:hanging="2"/>
              <w:rPr>
                <w:rFonts w:ascii="Arial Narrow" w:eastAsia="Arial Narrow" w:hAnsi="Arial Narrow" w:cs="Arial Narrow"/>
                <w:sz w:val="24"/>
                <w:szCs w:val="24"/>
              </w:rPr>
            </w:pPr>
            <w:r>
              <w:rPr>
                <w:rFonts w:ascii="Arial Narrow" w:eastAsia="Arial Narrow" w:hAnsi="Arial Narrow" w:cs="Arial Narrow"/>
                <w:sz w:val="24"/>
                <w:szCs w:val="24"/>
              </w:rPr>
              <w:t>Sudjelovanje u identifikaciji učenika s teškoćama u razvoju i poremećajima u ponašanju</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732"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3.10</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01"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u radu sa nadarenim učenicima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732" w:type="dxa"/>
          </w:tcPr>
          <w:p w:rsidR="009B6283" w:rsidRDefault="005B1CC1">
            <w:pPr>
              <w:pBdr>
                <w:top w:val="nil"/>
                <w:left w:val="nil"/>
                <w:bottom w:val="nil"/>
                <w:right w:val="nil"/>
                <w:between w:val="nil"/>
              </w:pBdr>
              <w:spacing w:before="22"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3.11</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01" w:type="dxa"/>
          </w:tcPr>
          <w:p w:rsidR="009B6283" w:rsidRDefault="005B1CC1">
            <w:pPr>
              <w:pBdr>
                <w:top w:val="nil"/>
                <w:left w:val="nil"/>
                <w:bottom w:val="nil"/>
                <w:right w:val="nil"/>
                <w:between w:val="nil"/>
              </w:pBdr>
              <w:spacing w:before="22"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Individualni savjetodavni rad s učenicima (emocionalne teškoće, teškoće u učenju, problemi u ponašanju, teškoće u socijalizaciji,</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bl>
    <w:p w:rsidR="009B6283" w:rsidRDefault="009B6283">
      <w:pPr>
        <w:ind w:left="0" w:hanging="2"/>
        <w:rPr>
          <w:rFonts w:ascii="Arial Narrow" w:eastAsia="Arial Narrow" w:hAnsi="Arial Narrow" w:cs="Arial Narrow"/>
          <w:sz w:val="24"/>
          <w:szCs w:val="24"/>
        </w:rPr>
        <w:sectPr w:rsidR="009B6283">
          <w:type w:val="continuous"/>
          <w:pgSz w:w="11910" w:h="16840"/>
          <w:pgMar w:top="1100" w:right="860" w:bottom="1460"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bl>
      <w:tblPr>
        <w:tblStyle w:val="affffffffffffffffffffffffffffff4"/>
        <w:tblW w:w="9418" w:type="dxa"/>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2"/>
        <w:gridCol w:w="7201"/>
        <w:gridCol w:w="1485"/>
      </w:tblGrid>
      <w:tr w:rsidR="009B6283">
        <w:trPr>
          <w:trHeight w:val="720"/>
        </w:trPr>
        <w:tc>
          <w:tcPr>
            <w:tcW w:w="732"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c>
          <w:tcPr>
            <w:tcW w:w="7201"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sklonost raznim oblicima preventivnog ponašanja protiv ovisnosti, obiteljski problemi)</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732"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3.12</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01"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u profesionalnom usmjeravanju učenika 7. i 8.razreda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732" w:type="dxa"/>
          </w:tcPr>
          <w:p w:rsidR="009B6283" w:rsidRDefault="005B1CC1">
            <w:pPr>
              <w:pBdr>
                <w:top w:val="nil"/>
                <w:left w:val="nil"/>
                <w:bottom w:val="nil"/>
                <w:right w:val="nil"/>
                <w:between w:val="nil"/>
              </w:pBdr>
              <w:spacing w:before="3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4.</w:t>
            </w:r>
          </w:p>
        </w:tc>
        <w:tc>
          <w:tcPr>
            <w:tcW w:w="7201" w:type="dxa"/>
          </w:tcPr>
          <w:p w:rsidR="009B6283" w:rsidRDefault="005B1CC1">
            <w:pPr>
              <w:pBdr>
                <w:top w:val="nil"/>
                <w:left w:val="nil"/>
                <w:bottom w:val="nil"/>
                <w:right w:val="nil"/>
                <w:between w:val="nil"/>
              </w:pBdr>
              <w:spacing w:before="3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Rad s nastavnicima</w:t>
            </w:r>
          </w:p>
        </w:tc>
        <w:tc>
          <w:tcPr>
            <w:tcW w:w="1485" w:type="dxa"/>
          </w:tcPr>
          <w:p w:rsidR="009B6283" w:rsidRDefault="005B1CC1">
            <w:pPr>
              <w:pBdr>
                <w:top w:val="nil"/>
                <w:left w:val="nil"/>
                <w:bottom w:val="nil"/>
                <w:right w:val="nil"/>
                <w:between w:val="nil"/>
              </w:pBdr>
              <w:spacing w:before="2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20</w:t>
            </w:r>
          </w:p>
        </w:tc>
      </w:tr>
      <w:tr w:rsidR="009B6283">
        <w:trPr>
          <w:trHeight w:val="717"/>
        </w:trPr>
        <w:tc>
          <w:tcPr>
            <w:tcW w:w="732"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4.1.</w:t>
            </w:r>
          </w:p>
        </w:tc>
        <w:tc>
          <w:tcPr>
            <w:tcW w:w="7201"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Savjetodavna pomoć nastavnicima u realizaciji odgojno- obrazovnog rada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732"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4.2.</w:t>
            </w:r>
          </w:p>
        </w:tc>
        <w:tc>
          <w:tcPr>
            <w:tcW w:w="7201"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Pomoć nastavnicima pri vođenju pedagoške dokumentacije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732"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4.3.</w:t>
            </w:r>
          </w:p>
        </w:tc>
        <w:tc>
          <w:tcPr>
            <w:tcW w:w="7201"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u pripremi i održavanju sata razrednika, roditeljskih sastanaka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9"/>
        </w:trPr>
        <w:tc>
          <w:tcPr>
            <w:tcW w:w="732"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4.4.</w:t>
            </w:r>
          </w:p>
        </w:tc>
        <w:tc>
          <w:tcPr>
            <w:tcW w:w="7201"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Stručno usavršavanje nastavnika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732"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4.5.</w:t>
            </w:r>
          </w:p>
        </w:tc>
        <w:tc>
          <w:tcPr>
            <w:tcW w:w="7201"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i valorizacija rada nastavnika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732"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4.6.</w:t>
            </w:r>
          </w:p>
        </w:tc>
        <w:tc>
          <w:tcPr>
            <w:tcW w:w="7201"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Upućivanje u rad, praćenje, savjetodavna pomoć učiteljima pripravnicima u realizaciji ostvarivanja pripravničkog staža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732"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4.7.</w:t>
            </w:r>
          </w:p>
        </w:tc>
        <w:tc>
          <w:tcPr>
            <w:tcW w:w="7201" w:type="dxa"/>
          </w:tcPr>
          <w:p w:rsidR="009B6283" w:rsidRDefault="005B1CC1">
            <w:pPr>
              <w:pBdr>
                <w:top w:val="nil"/>
                <w:left w:val="nil"/>
                <w:bottom w:val="nil"/>
                <w:right w:val="nil"/>
                <w:between w:val="nil"/>
              </w:pBdr>
              <w:spacing w:before="24" w:line="288" w:lineRule="auto"/>
              <w:ind w:left="0" w:right="205" w:hanging="2"/>
              <w:rPr>
                <w:rFonts w:ascii="Arial Narrow" w:eastAsia="Arial Narrow" w:hAnsi="Arial Narrow" w:cs="Arial Narrow"/>
                <w:sz w:val="24"/>
                <w:szCs w:val="24"/>
              </w:rPr>
            </w:pPr>
            <w:r>
              <w:rPr>
                <w:rFonts w:ascii="Arial Narrow" w:eastAsia="Arial Narrow" w:hAnsi="Arial Narrow" w:cs="Arial Narrow"/>
                <w:sz w:val="24"/>
                <w:szCs w:val="24"/>
              </w:rPr>
              <w:t>Suradnja u radu stručnih aktiva, razrednih vijeća, Učiteljskog vijeća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732" w:type="dxa"/>
          </w:tcPr>
          <w:p w:rsidR="009B6283" w:rsidRDefault="005B1CC1">
            <w:pPr>
              <w:pBdr>
                <w:top w:val="nil"/>
                <w:left w:val="nil"/>
                <w:bottom w:val="nil"/>
                <w:right w:val="nil"/>
                <w:between w:val="nil"/>
              </w:pBdr>
              <w:spacing w:before="3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5.</w:t>
            </w:r>
          </w:p>
        </w:tc>
        <w:tc>
          <w:tcPr>
            <w:tcW w:w="7201" w:type="dxa"/>
          </w:tcPr>
          <w:p w:rsidR="009B6283" w:rsidRDefault="005B1CC1">
            <w:pPr>
              <w:pBdr>
                <w:top w:val="nil"/>
                <w:left w:val="nil"/>
                <w:bottom w:val="nil"/>
                <w:right w:val="nil"/>
                <w:between w:val="nil"/>
              </w:pBdr>
              <w:spacing w:before="3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Suradnja sa ravnateljicom i stručnim timom</w:t>
            </w:r>
          </w:p>
        </w:tc>
        <w:tc>
          <w:tcPr>
            <w:tcW w:w="1485" w:type="dxa"/>
          </w:tcPr>
          <w:p w:rsidR="009B6283" w:rsidRDefault="005B1CC1">
            <w:pPr>
              <w:pBdr>
                <w:top w:val="nil"/>
                <w:left w:val="nil"/>
                <w:bottom w:val="nil"/>
                <w:right w:val="nil"/>
                <w:between w:val="nil"/>
              </w:pBdr>
              <w:spacing w:before="2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25</w:t>
            </w:r>
          </w:p>
        </w:tc>
      </w:tr>
      <w:tr w:rsidR="009B6283">
        <w:trPr>
          <w:trHeight w:val="386"/>
        </w:trPr>
        <w:tc>
          <w:tcPr>
            <w:tcW w:w="732"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5.1.</w:t>
            </w:r>
          </w:p>
        </w:tc>
        <w:tc>
          <w:tcPr>
            <w:tcW w:w="7201"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provedbe izvođenja nastave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732"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lastRenderedPageBreak/>
              <w:t>5.2.</w:t>
            </w:r>
          </w:p>
        </w:tc>
        <w:tc>
          <w:tcPr>
            <w:tcW w:w="7201"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u izradi Godišnjeg plana i programa, Školskog kurikula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732"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5.3.</w:t>
            </w:r>
          </w:p>
        </w:tc>
        <w:tc>
          <w:tcPr>
            <w:tcW w:w="7201"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u izradi mjesečnih planova rada i rasporeda rada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732"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5.4.</w:t>
            </w:r>
          </w:p>
        </w:tc>
        <w:tc>
          <w:tcPr>
            <w:tcW w:w="7201"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Dogovori i konzultacije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732" w:type="dxa"/>
          </w:tcPr>
          <w:p w:rsidR="009B6283" w:rsidRDefault="005B1CC1">
            <w:pPr>
              <w:pBdr>
                <w:top w:val="nil"/>
                <w:left w:val="nil"/>
                <w:bottom w:val="nil"/>
                <w:right w:val="nil"/>
                <w:between w:val="nil"/>
              </w:pBdr>
              <w:spacing w:before="190"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5.5</w:t>
            </w:r>
          </w:p>
        </w:tc>
        <w:tc>
          <w:tcPr>
            <w:tcW w:w="7201"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Planiranje i provođenje sjednica Učiteljskog vijeća, Razrednih vijeća Vijeća roditelja, Vijeća učenika i dr.</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732"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5.6.</w:t>
            </w:r>
          </w:p>
        </w:tc>
        <w:tc>
          <w:tcPr>
            <w:tcW w:w="7201"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Odgojno-obrazovna statistika Škole i izvješća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732"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5.7.</w:t>
            </w:r>
          </w:p>
        </w:tc>
        <w:tc>
          <w:tcPr>
            <w:tcW w:w="7201"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Sastanci sa ravnateljicom i stručnom službom</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732"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5.8.</w:t>
            </w:r>
          </w:p>
        </w:tc>
        <w:tc>
          <w:tcPr>
            <w:tcW w:w="7201"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realizacije Plana i programa rada Škole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732" w:type="dxa"/>
          </w:tcPr>
          <w:p w:rsidR="009B6283" w:rsidRDefault="005B1CC1">
            <w:pPr>
              <w:pBdr>
                <w:top w:val="nil"/>
                <w:left w:val="nil"/>
                <w:bottom w:val="nil"/>
                <w:right w:val="nil"/>
                <w:between w:val="nil"/>
              </w:pBdr>
              <w:spacing w:before="22"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5.9.</w:t>
            </w:r>
          </w:p>
        </w:tc>
        <w:tc>
          <w:tcPr>
            <w:tcW w:w="7201" w:type="dxa"/>
          </w:tcPr>
          <w:p w:rsidR="009B6283" w:rsidRDefault="005B1CC1">
            <w:pPr>
              <w:pBdr>
                <w:top w:val="nil"/>
                <w:left w:val="nil"/>
                <w:bottom w:val="nil"/>
                <w:right w:val="nil"/>
                <w:between w:val="nil"/>
              </w:pBdr>
              <w:spacing w:before="2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savjetodavni rad u radu nastavnika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732"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5.10</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01"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u radu s učenicima, roditeljima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732" w:type="dxa"/>
          </w:tcPr>
          <w:p w:rsidR="009B6283" w:rsidRDefault="005B1CC1">
            <w:pPr>
              <w:pBdr>
                <w:top w:val="nil"/>
                <w:left w:val="nil"/>
                <w:bottom w:val="nil"/>
                <w:right w:val="nil"/>
                <w:between w:val="nil"/>
              </w:pBdr>
              <w:spacing w:before="29"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6.</w:t>
            </w:r>
          </w:p>
        </w:tc>
        <w:tc>
          <w:tcPr>
            <w:tcW w:w="7201" w:type="dxa"/>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Rad s roditeljima</w:t>
            </w:r>
          </w:p>
        </w:tc>
        <w:tc>
          <w:tcPr>
            <w:tcW w:w="1485" w:type="dxa"/>
          </w:tcPr>
          <w:p w:rsidR="009B6283" w:rsidRDefault="005B1CC1">
            <w:pPr>
              <w:pBdr>
                <w:top w:val="nil"/>
                <w:left w:val="nil"/>
                <w:bottom w:val="nil"/>
                <w:right w:val="nil"/>
                <w:between w:val="nil"/>
              </w:pBdr>
              <w:spacing w:before="22"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15</w:t>
            </w:r>
          </w:p>
        </w:tc>
      </w:tr>
      <w:tr w:rsidR="009B6283">
        <w:trPr>
          <w:trHeight w:val="719"/>
        </w:trPr>
        <w:tc>
          <w:tcPr>
            <w:tcW w:w="732"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6.1.</w:t>
            </w:r>
          </w:p>
        </w:tc>
        <w:tc>
          <w:tcPr>
            <w:tcW w:w="7201"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Individualna, grupna savjetodavna pomoć roditeljima i stručno- pedagoški tretman</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5"/>
        </w:trPr>
        <w:tc>
          <w:tcPr>
            <w:tcW w:w="732" w:type="dxa"/>
          </w:tcPr>
          <w:p w:rsidR="009B6283" w:rsidRDefault="005B1CC1">
            <w:pPr>
              <w:pBdr>
                <w:top w:val="nil"/>
                <w:left w:val="nil"/>
                <w:bottom w:val="nil"/>
                <w:right w:val="nil"/>
                <w:between w:val="nil"/>
              </w:pBdr>
              <w:spacing w:before="22"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6.2.</w:t>
            </w:r>
          </w:p>
        </w:tc>
        <w:tc>
          <w:tcPr>
            <w:tcW w:w="7201" w:type="dxa"/>
          </w:tcPr>
          <w:p w:rsidR="009B6283" w:rsidRDefault="005B1CC1">
            <w:pPr>
              <w:pBdr>
                <w:top w:val="nil"/>
                <w:left w:val="nil"/>
                <w:bottom w:val="nil"/>
                <w:right w:val="nil"/>
                <w:between w:val="nil"/>
              </w:pBdr>
              <w:spacing w:before="2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u pripremi i održavanje roditeljskih sastanaka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732"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6.3.</w:t>
            </w:r>
          </w:p>
        </w:tc>
        <w:tc>
          <w:tcPr>
            <w:tcW w:w="7201"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Sudjelovanje u radu Vijeća roditelja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5"/>
        </w:trPr>
        <w:tc>
          <w:tcPr>
            <w:tcW w:w="732" w:type="dxa"/>
          </w:tcPr>
          <w:p w:rsidR="009B6283" w:rsidRDefault="005B1CC1">
            <w:pPr>
              <w:pBdr>
                <w:top w:val="nil"/>
                <w:left w:val="nil"/>
                <w:bottom w:val="nil"/>
                <w:right w:val="nil"/>
                <w:between w:val="nil"/>
              </w:pBdr>
              <w:spacing w:before="22"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6.4.</w:t>
            </w:r>
          </w:p>
        </w:tc>
        <w:tc>
          <w:tcPr>
            <w:tcW w:w="7201" w:type="dxa"/>
          </w:tcPr>
          <w:p w:rsidR="009B6283" w:rsidRDefault="005B1CC1">
            <w:pPr>
              <w:pBdr>
                <w:top w:val="nil"/>
                <w:left w:val="nil"/>
                <w:bottom w:val="nil"/>
                <w:right w:val="nil"/>
                <w:between w:val="nil"/>
              </w:pBdr>
              <w:spacing w:before="2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Uređivanje Kutka za roditelje na web stranici Škole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732"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6.5.</w:t>
            </w:r>
          </w:p>
        </w:tc>
        <w:tc>
          <w:tcPr>
            <w:tcW w:w="7201"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Izrada biltena i dr.za roditelje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5"/>
        </w:trPr>
        <w:tc>
          <w:tcPr>
            <w:tcW w:w="732" w:type="dxa"/>
          </w:tcPr>
          <w:p w:rsidR="009B6283" w:rsidRDefault="005B1CC1">
            <w:pPr>
              <w:pBdr>
                <w:top w:val="nil"/>
                <w:left w:val="nil"/>
                <w:bottom w:val="nil"/>
                <w:right w:val="nil"/>
                <w:between w:val="nil"/>
              </w:pBdr>
              <w:spacing w:before="22"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6.6.</w:t>
            </w:r>
          </w:p>
        </w:tc>
        <w:tc>
          <w:tcPr>
            <w:tcW w:w="7201" w:type="dxa"/>
          </w:tcPr>
          <w:p w:rsidR="009B6283" w:rsidRDefault="005B1CC1">
            <w:pPr>
              <w:pBdr>
                <w:top w:val="nil"/>
                <w:left w:val="nil"/>
                <w:bottom w:val="nil"/>
                <w:right w:val="nil"/>
                <w:between w:val="nil"/>
              </w:pBdr>
              <w:spacing w:before="2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Sudjelovanje u raznim humanitarnim akcijama s roditeljima na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bl>
    <w:p w:rsidR="009B6283" w:rsidRDefault="009B6283">
      <w:pPr>
        <w:ind w:left="0" w:hanging="2"/>
        <w:rPr>
          <w:rFonts w:ascii="Arial Narrow" w:eastAsia="Arial Narrow" w:hAnsi="Arial Narrow" w:cs="Arial Narrow"/>
          <w:color w:val="FF0000"/>
          <w:sz w:val="24"/>
          <w:szCs w:val="24"/>
        </w:rPr>
        <w:sectPr w:rsidR="009B6283">
          <w:type w:val="continuous"/>
          <w:pgSz w:w="11910" w:h="16840"/>
          <w:pgMar w:top="1100" w:right="860" w:bottom="1460"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bl>
      <w:tblPr>
        <w:tblStyle w:val="affffffffffffffffffffffffffffff5"/>
        <w:tblW w:w="9420" w:type="dxa"/>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0"/>
        <w:gridCol w:w="7215"/>
        <w:gridCol w:w="1485"/>
      </w:tblGrid>
      <w:tr w:rsidR="009B6283">
        <w:trPr>
          <w:trHeight w:val="388"/>
        </w:trPr>
        <w:tc>
          <w:tcPr>
            <w:tcW w:w="720"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c>
          <w:tcPr>
            <w:tcW w:w="7215"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nivou razreda i Škole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720" w:type="dxa"/>
          </w:tcPr>
          <w:p w:rsidR="009B6283" w:rsidRDefault="005B1CC1">
            <w:pPr>
              <w:pBdr>
                <w:top w:val="nil"/>
                <w:left w:val="nil"/>
                <w:bottom w:val="nil"/>
                <w:right w:val="nil"/>
                <w:between w:val="nil"/>
              </w:pBdr>
              <w:spacing w:before="32"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7.</w:t>
            </w:r>
          </w:p>
        </w:tc>
        <w:tc>
          <w:tcPr>
            <w:tcW w:w="7215" w:type="dxa"/>
          </w:tcPr>
          <w:p w:rsidR="009B6283" w:rsidRDefault="005B1CC1">
            <w:pPr>
              <w:pBdr>
                <w:top w:val="nil"/>
                <w:left w:val="nil"/>
                <w:bottom w:val="nil"/>
                <w:right w:val="nil"/>
                <w:between w:val="nil"/>
              </w:pBdr>
              <w:spacing w:before="32"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Analiza I vrednovanje odgojno – obrazovnog rada</w:t>
            </w:r>
          </w:p>
        </w:tc>
        <w:tc>
          <w:tcPr>
            <w:tcW w:w="1485" w:type="dxa"/>
          </w:tcPr>
          <w:p w:rsidR="009B6283" w:rsidRDefault="005B1CC1">
            <w:pPr>
              <w:pBdr>
                <w:top w:val="nil"/>
                <w:left w:val="nil"/>
                <w:bottom w:val="nil"/>
                <w:right w:val="nil"/>
                <w:between w:val="nil"/>
              </w:pBdr>
              <w:spacing w:before="2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10</w:t>
            </w:r>
          </w:p>
        </w:tc>
      </w:tr>
      <w:tr w:rsidR="009B6283">
        <w:trPr>
          <w:trHeight w:val="388"/>
        </w:trPr>
        <w:tc>
          <w:tcPr>
            <w:tcW w:w="720"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7.1.</w:t>
            </w:r>
          </w:p>
        </w:tc>
        <w:tc>
          <w:tcPr>
            <w:tcW w:w="7215"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Prikupljanje i obrada podataka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5"/>
        </w:trPr>
        <w:tc>
          <w:tcPr>
            <w:tcW w:w="720"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7.2..</w:t>
            </w:r>
          </w:p>
        </w:tc>
        <w:tc>
          <w:tcPr>
            <w:tcW w:w="7215"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Analiza odgojne situacije u odjelima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720"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7.3.</w:t>
            </w:r>
          </w:p>
        </w:tc>
        <w:tc>
          <w:tcPr>
            <w:tcW w:w="7215"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realizacije rada razrednika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5"/>
        </w:trPr>
        <w:tc>
          <w:tcPr>
            <w:tcW w:w="720"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7.4.</w:t>
            </w:r>
          </w:p>
        </w:tc>
        <w:tc>
          <w:tcPr>
            <w:tcW w:w="7215"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Prezentiranje rezultata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720"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7.5.</w:t>
            </w:r>
          </w:p>
        </w:tc>
        <w:tc>
          <w:tcPr>
            <w:tcW w:w="7215"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Valorizacija projekata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720"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7.6.</w:t>
            </w:r>
          </w:p>
        </w:tc>
        <w:tc>
          <w:tcPr>
            <w:tcW w:w="7215"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Izrada Godišnjeg izvješća rada škole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720"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7.7.</w:t>
            </w:r>
          </w:p>
        </w:tc>
        <w:tc>
          <w:tcPr>
            <w:tcW w:w="7215" w:type="dxa"/>
          </w:tcPr>
          <w:p w:rsidR="009B6283" w:rsidRDefault="005B1CC1">
            <w:pPr>
              <w:pBdr>
                <w:top w:val="nil"/>
                <w:left w:val="nil"/>
                <w:bottom w:val="nil"/>
                <w:right w:val="nil"/>
                <w:between w:val="nil"/>
              </w:pBdr>
              <w:spacing w:before="24" w:line="288" w:lineRule="auto"/>
              <w:ind w:left="0" w:right="205" w:hanging="2"/>
              <w:rPr>
                <w:rFonts w:ascii="Arial Narrow" w:eastAsia="Arial Narrow" w:hAnsi="Arial Narrow" w:cs="Arial Narrow"/>
                <w:sz w:val="24"/>
                <w:szCs w:val="24"/>
              </w:rPr>
            </w:pPr>
            <w:r>
              <w:rPr>
                <w:rFonts w:ascii="Arial Narrow" w:eastAsia="Arial Narrow" w:hAnsi="Arial Narrow" w:cs="Arial Narrow"/>
                <w:sz w:val="24"/>
                <w:szCs w:val="24"/>
              </w:rPr>
              <w:t>Sudjelovanje u projektima koje provodi NCVVO - geografija, 8. raz</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720" w:type="dxa"/>
          </w:tcPr>
          <w:p w:rsidR="009B6283" w:rsidRDefault="005B1CC1">
            <w:pPr>
              <w:pBdr>
                <w:top w:val="nil"/>
                <w:left w:val="nil"/>
                <w:bottom w:val="nil"/>
                <w:right w:val="nil"/>
                <w:between w:val="nil"/>
              </w:pBdr>
              <w:spacing w:before="2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7.8.</w:t>
            </w:r>
          </w:p>
        </w:tc>
        <w:tc>
          <w:tcPr>
            <w:tcW w:w="7215" w:type="dxa"/>
          </w:tcPr>
          <w:p w:rsidR="009B6283" w:rsidRDefault="005B1CC1">
            <w:pPr>
              <w:pBdr>
                <w:top w:val="nil"/>
                <w:left w:val="nil"/>
                <w:bottom w:val="nil"/>
                <w:right w:val="nil"/>
                <w:between w:val="nil"/>
              </w:pBdr>
              <w:spacing w:before="2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Provedba nacionalnih ispita - koordinacija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720" w:type="dxa"/>
          </w:tcPr>
          <w:p w:rsidR="009B6283" w:rsidRDefault="005B1CC1">
            <w:pPr>
              <w:pBdr>
                <w:top w:val="nil"/>
                <w:left w:val="nil"/>
                <w:bottom w:val="nil"/>
                <w:right w:val="nil"/>
                <w:between w:val="nil"/>
              </w:pBdr>
              <w:spacing w:before="3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8.</w:t>
            </w:r>
          </w:p>
        </w:tc>
        <w:tc>
          <w:tcPr>
            <w:tcW w:w="7215" w:type="dxa"/>
          </w:tcPr>
          <w:p w:rsidR="009B6283" w:rsidRDefault="005B1CC1">
            <w:pPr>
              <w:pBdr>
                <w:top w:val="nil"/>
                <w:left w:val="nil"/>
                <w:bottom w:val="nil"/>
                <w:right w:val="nil"/>
                <w:between w:val="nil"/>
              </w:pBdr>
              <w:spacing w:before="3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Stručno usavršavanje</w:t>
            </w:r>
          </w:p>
        </w:tc>
        <w:tc>
          <w:tcPr>
            <w:tcW w:w="1485" w:type="dxa"/>
          </w:tcPr>
          <w:p w:rsidR="009B6283" w:rsidRDefault="005B1CC1">
            <w:pPr>
              <w:pBdr>
                <w:top w:val="nil"/>
                <w:left w:val="nil"/>
                <w:bottom w:val="nil"/>
                <w:right w:val="nil"/>
                <w:between w:val="nil"/>
              </w:pBdr>
              <w:spacing w:before="24" w:line="240" w:lineRule="auto"/>
              <w:ind w:left="0" w:right="6" w:hanging="2"/>
              <w:jc w:val="center"/>
              <w:rPr>
                <w:rFonts w:ascii="Arial Narrow" w:eastAsia="Arial Narrow" w:hAnsi="Arial Narrow" w:cs="Arial Narrow"/>
                <w:sz w:val="24"/>
                <w:szCs w:val="24"/>
              </w:rPr>
            </w:pPr>
            <w:r>
              <w:rPr>
                <w:rFonts w:ascii="Arial Narrow" w:eastAsia="Arial Narrow" w:hAnsi="Arial Narrow" w:cs="Arial Narrow"/>
                <w:sz w:val="24"/>
                <w:szCs w:val="24"/>
              </w:rPr>
              <w:t>5</w:t>
            </w:r>
          </w:p>
        </w:tc>
      </w:tr>
      <w:tr w:rsidR="009B6283">
        <w:trPr>
          <w:trHeight w:val="385"/>
        </w:trPr>
        <w:tc>
          <w:tcPr>
            <w:tcW w:w="720"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8.1.</w:t>
            </w:r>
          </w:p>
        </w:tc>
        <w:tc>
          <w:tcPr>
            <w:tcW w:w="7215"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Stručno usavršavanje nastavnika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720"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8.2.</w:t>
            </w:r>
          </w:p>
        </w:tc>
        <w:tc>
          <w:tcPr>
            <w:tcW w:w="7215"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Individualna pomoć i savjetodavni rad s nastavnicima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720"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8.3.</w:t>
            </w:r>
          </w:p>
        </w:tc>
        <w:tc>
          <w:tcPr>
            <w:tcW w:w="7215"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Održavanje predavanja i dr. za nastavnike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720"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lastRenderedPageBreak/>
              <w:t>8.4.</w:t>
            </w:r>
          </w:p>
        </w:tc>
        <w:tc>
          <w:tcPr>
            <w:tcW w:w="7215"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i savjetodavni rad s novim nastavnicima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5"/>
        </w:trPr>
        <w:tc>
          <w:tcPr>
            <w:tcW w:w="720"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8.5.</w:t>
            </w:r>
          </w:p>
        </w:tc>
        <w:tc>
          <w:tcPr>
            <w:tcW w:w="7215"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Individualno stručno usavršavanje pedagoga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720"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8.6.</w:t>
            </w:r>
          </w:p>
        </w:tc>
        <w:tc>
          <w:tcPr>
            <w:tcW w:w="7215"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Čitanje i proučavanje stručne literature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5"/>
        </w:trPr>
        <w:tc>
          <w:tcPr>
            <w:tcW w:w="720"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8.7.</w:t>
            </w:r>
          </w:p>
        </w:tc>
        <w:tc>
          <w:tcPr>
            <w:tcW w:w="7215"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Stručno usavršavanje u školi, na RV, UV</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720"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8.8.</w:t>
            </w:r>
          </w:p>
        </w:tc>
        <w:tc>
          <w:tcPr>
            <w:tcW w:w="7215"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Sudjelovanje u radu ostalih stručnih aktiva, skupova, tribina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1048"/>
        </w:trPr>
        <w:tc>
          <w:tcPr>
            <w:tcW w:w="720" w:type="dxa"/>
          </w:tcPr>
          <w:p w:rsidR="009B6283" w:rsidRDefault="009B6283">
            <w:pPr>
              <w:pBdr>
                <w:top w:val="nil"/>
                <w:left w:val="nil"/>
                <w:bottom w:val="nil"/>
                <w:right w:val="nil"/>
                <w:between w:val="nil"/>
              </w:pBdr>
              <w:spacing w:before="79"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8.9.</w:t>
            </w:r>
          </w:p>
        </w:tc>
        <w:tc>
          <w:tcPr>
            <w:tcW w:w="7215" w:type="dxa"/>
          </w:tcPr>
          <w:p w:rsidR="009B6283" w:rsidRDefault="005B1CC1">
            <w:pPr>
              <w:pBdr>
                <w:top w:val="nil"/>
                <w:left w:val="nil"/>
                <w:bottom w:val="nil"/>
                <w:right w:val="nil"/>
                <w:between w:val="nil"/>
              </w:pBdr>
              <w:spacing w:before="24" w:line="288" w:lineRule="auto"/>
              <w:ind w:left="0" w:right="205" w:hanging="2"/>
              <w:rPr>
                <w:rFonts w:ascii="Arial Narrow" w:eastAsia="Arial Narrow" w:hAnsi="Arial Narrow" w:cs="Arial Narrow"/>
                <w:sz w:val="24"/>
                <w:szCs w:val="24"/>
              </w:rPr>
            </w:pPr>
            <w:r>
              <w:rPr>
                <w:rFonts w:ascii="Arial Narrow" w:eastAsia="Arial Narrow" w:hAnsi="Arial Narrow" w:cs="Arial Narrow"/>
                <w:sz w:val="24"/>
                <w:szCs w:val="24"/>
              </w:rPr>
              <w:t>Prisustvovanje i aktivno sudjelovanje na stručnim aktivima pedagoga u organizaciji ŽSV, AZOO, MZOS, Škola pedagoga i dr.</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720" w:type="dxa"/>
          </w:tcPr>
          <w:p w:rsidR="009B6283" w:rsidRDefault="005B1CC1">
            <w:pPr>
              <w:pBdr>
                <w:top w:val="nil"/>
                <w:left w:val="nil"/>
                <w:bottom w:val="nil"/>
                <w:right w:val="nil"/>
                <w:between w:val="nil"/>
              </w:pBdr>
              <w:spacing w:before="3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9.</w:t>
            </w:r>
          </w:p>
        </w:tc>
        <w:tc>
          <w:tcPr>
            <w:tcW w:w="7215" w:type="dxa"/>
          </w:tcPr>
          <w:p w:rsidR="009B6283" w:rsidRDefault="005B1CC1">
            <w:pPr>
              <w:pBdr>
                <w:top w:val="nil"/>
                <w:left w:val="nil"/>
                <w:bottom w:val="nil"/>
                <w:right w:val="nil"/>
                <w:between w:val="nil"/>
              </w:pBdr>
              <w:spacing w:before="3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Suradnja sa institucijama izvan Škole</w:t>
            </w:r>
          </w:p>
        </w:tc>
        <w:tc>
          <w:tcPr>
            <w:tcW w:w="1485" w:type="dxa"/>
          </w:tcPr>
          <w:p w:rsidR="009B6283" w:rsidRDefault="005B1CC1">
            <w:pPr>
              <w:pBdr>
                <w:top w:val="nil"/>
                <w:left w:val="nil"/>
                <w:bottom w:val="nil"/>
                <w:right w:val="nil"/>
                <w:between w:val="nil"/>
              </w:pBdr>
              <w:spacing w:before="2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15</w:t>
            </w:r>
          </w:p>
        </w:tc>
      </w:tr>
      <w:tr w:rsidR="009B6283">
        <w:trPr>
          <w:trHeight w:val="717"/>
        </w:trPr>
        <w:tc>
          <w:tcPr>
            <w:tcW w:w="720"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9.1.</w:t>
            </w:r>
          </w:p>
        </w:tc>
        <w:tc>
          <w:tcPr>
            <w:tcW w:w="7215" w:type="dxa"/>
          </w:tcPr>
          <w:p w:rsidR="009B6283" w:rsidRDefault="005B1CC1">
            <w:pPr>
              <w:pBdr>
                <w:top w:val="nil"/>
                <w:left w:val="nil"/>
                <w:bottom w:val="nil"/>
                <w:right w:val="nil"/>
                <w:between w:val="nil"/>
              </w:pBdr>
              <w:spacing w:before="24" w:line="288" w:lineRule="auto"/>
              <w:ind w:left="0" w:right="205" w:hanging="2"/>
              <w:rPr>
                <w:rFonts w:ascii="Arial Narrow" w:eastAsia="Arial Narrow" w:hAnsi="Arial Narrow" w:cs="Arial Narrow"/>
                <w:sz w:val="24"/>
                <w:szCs w:val="24"/>
              </w:rPr>
            </w:pPr>
            <w:r>
              <w:rPr>
                <w:rFonts w:ascii="Arial Narrow" w:eastAsia="Arial Narrow" w:hAnsi="Arial Narrow" w:cs="Arial Narrow"/>
                <w:sz w:val="24"/>
                <w:szCs w:val="24"/>
              </w:rPr>
              <w:t>Suradnja sa dječjim vrtićem „Zrno „ i dr. predškolskim ustanovama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720"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9.2.</w:t>
            </w:r>
          </w:p>
        </w:tc>
        <w:tc>
          <w:tcPr>
            <w:tcW w:w="7215"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sa drugim osnovnim školama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720" w:type="dxa"/>
          </w:tcPr>
          <w:p w:rsidR="009B6283" w:rsidRDefault="005B1CC1">
            <w:pPr>
              <w:pBdr>
                <w:top w:val="nil"/>
                <w:left w:val="nil"/>
                <w:bottom w:val="nil"/>
                <w:right w:val="nil"/>
                <w:between w:val="nil"/>
              </w:pBdr>
              <w:spacing w:before="187"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9.3.</w:t>
            </w:r>
          </w:p>
        </w:tc>
        <w:tc>
          <w:tcPr>
            <w:tcW w:w="7215" w:type="dxa"/>
          </w:tcPr>
          <w:p w:rsidR="009B6283" w:rsidRDefault="005B1CC1">
            <w:pPr>
              <w:pBdr>
                <w:top w:val="nil"/>
                <w:left w:val="nil"/>
                <w:bottom w:val="nil"/>
                <w:right w:val="nil"/>
                <w:between w:val="nil"/>
              </w:pBdr>
              <w:spacing w:before="22"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sa srednjoškolskim ustanovama, Zavodom za zapošljavanje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20"/>
        </w:trPr>
        <w:tc>
          <w:tcPr>
            <w:tcW w:w="720"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9.4.</w:t>
            </w:r>
          </w:p>
        </w:tc>
        <w:tc>
          <w:tcPr>
            <w:tcW w:w="7215" w:type="dxa"/>
          </w:tcPr>
          <w:p w:rsidR="009B6283" w:rsidRDefault="005B1CC1">
            <w:pPr>
              <w:pBdr>
                <w:top w:val="nil"/>
                <w:left w:val="nil"/>
                <w:bottom w:val="nil"/>
                <w:right w:val="nil"/>
                <w:between w:val="nil"/>
              </w:pBdr>
              <w:spacing w:before="25" w:line="288" w:lineRule="auto"/>
              <w:ind w:left="0" w:right="205" w:hanging="2"/>
              <w:rPr>
                <w:rFonts w:ascii="Arial Narrow" w:eastAsia="Arial Narrow" w:hAnsi="Arial Narrow" w:cs="Arial Narrow"/>
                <w:sz w:val="24"/>
                <w:szCs w:val="24"/>
              </w:rPr>
            </w:pPr>
            <w:r>
              <w:rPr>
                <w:rFonts w:ascii="Arial Narrow" w:eastAsia="Arial Narrow" w:hAnsi="Arial Narrow" w:cs="Arial Narrow"/>
                <w:sz w:val="24"/>
                <w:szCs w:val="24"/>
              </w:rPr>
              <w:t>Suradnja sa Agencijom za obrazovanje, MZOS, Gradskim uredom za obrazovanje i dr.</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1048"/>
        </w:trPr>
        <w:tc>
          <w:tcPr>
            <w:tcW w:w="720" w:type="dxa"/>
          </w:tcPr>
          <w:p w:rsidR="009B6283" w:rsidRDefault="009B6283">
            <w:pPr>
              <w:pBdr>
                <w:top w:val="nil"/>
                <w:left w:val="nil"/>
                <w:bottom w:val="nil"/>
                <w:right w:val="nil"/>
                <w:between w:val="nil"/>
              </w:pBdr>
              <w:spacing w:before="77"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9.5.</w:t>
            </w:r>
          </w:p>
        </w:tc>
        <w:tc>
          <w:tcPr>
            <w:tcW w:w="7215" w:type="dxa"/>
          </w:tcPr>
          <w:p w:rsidR="009B6283" w:rsidRDefault="005B1CC1">
            <w:pPr>
              <w:pBdr>
                <w:top w:val="nil"/>
                <w:left w:val="nil"/>
                <w:bottom w:val="nil"/>
                <w:right w:val="nil"/>
                <w:between w:val="nil"/>
              </w:pBdr>
              <w:spacing w:before="22" w:line="288" w:lineRule="auto"/>
              <w:ind w:left="0" w:right="205" w:hanging="2"/>
              <w:rPr>
                <w:rFonts w:ascii="Arial Narrow" w:eastAsia="Arial Narrow" w:hAnsi="Arial Narrow" w:cs="Arial Narrow"/>
                <w:sz w:val="24"/>
                <w:szCs w:val="24"/>
              </w:rPr>
            </w:pPr>
            <w:r>
              <w:rPr>
                <w:rFonts w:ascii="Arial Narrow" w:eastAsia="Arial Narrow" w:hAnsi="Arial Narrow" w:cs="Arial Narrow"/>
                <w:sz w:val="24"/>
                <w:szCs w:val="24"/>
              </w:rPr>
              <w:t>Sudjelovanje u ostvarivanju brige za zdravstvenu i socijalnu zaštitu, suradnja za Zavodom za javno zdravstvo, Domom zdravlja Pešćenica i dr.</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720"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9.6.</w:t>
            </w:r>
          </w:p>
        </w:tc>
        <w:tc>
          <w:tcPr>
            <w:tcW w:w="7215"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sa kulturnim ustanovama: kazališta, muzeji i dr.</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5"/>
        </w:trPr>
        <w:tc>
          <w:tcPr>
            <w:tcW w:w="720" w:type="dxa"/>
          </w:tcPr>
          <w:p w:rsidR="009B6283" w:rsidRDefault="005B1CC1">
            <w:pPr>
              <w:pBdr>
                <w:top w:val="nil"/>
                <w:left w:val="nil"/>
                <w:bottom w:val="nil"/>
                <w:right w:val="nil"/>
                <w:between w:val="nil"/>
              </w:pBdr>
              <w:spacing w:before="22"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9.7.</w:t>
            </w:r>
          </w:p>
        </w:tc>
        <w:tc>
          <w:tcPr>
            <w:tcW w:w="7215" w:type="dxa"/>
          </w:tcPr>
          <w:p w:rsidR="009B6283" w:rsidRDefault="005B1CC1">
            <w:pPr>
              <w:pBdr>
                <w:top w:val="nil"/>
                <w:left w:val="nil"/>
                <w:bottom w:val="nil"/>
                <w:right w:val="nil"/>
                <w:between w:val="nil"/>
              </w:pBdr>
              <w:spacing w:before="2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sa Župnim uredom</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720" w:type="dxa"/>
          </w:tcPr>
          <w:p w:rsidR="009B6283" w:rsidRDefault="005B1CC1">
            <w:pPr>
              <w:pBdr>
                <w:top w:val="nil"/>
                <w:left w:val="nil"/>
                <w:bottom w:val="nil"/>
                <w:right w:val="nil"/>
                <w:between w:val="nil"/>
              </w:pBdr>
              <w:spacing w:before="3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10.</w:t>
            </w:r>
          </w:p>
        </w:tc>
        <w:tc>
          <w:tcPr>
            <w:tcW w:w="7215" w:type="dxa"/>
          </w:tcPr>
          <w:p w:rsidR="009B6283" w:rsidRDefault="005B1CC1">
            <w:pPr>
              <w:pBdr>
                <w:top w:val="nil"/>
                <w:left w:val="nil"/>
                <w:bottom w:val="nil"/>
                <w:right w:val="nil"/>
                <w:between w:val="nil"/>
              </w:pBdr>
              <w:spacing w:before="3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Vođenje dokumentacije</w:t>
            </w:r>
          </w:p>
        </w:tc>
        <w:tc>
          <w:tcPr>
            <w:tcW w:w="1485" w:type="dxa"/>
          </w:tcPr>
          <w:p w:rsidR="009B6283" w:rsidRDefault="005B1CC1">
            <w:pPr>
              <w:pBdr>
                <w:top w:val="nil"/>
                <w:left w:val="nil"/>
                <w:bottom w:val="nil"/>
                <w:right w:val="nil"/>
                <w:between w:val="nil"/>
              </w:pBdr>
              <w:spacing w:before="2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10</w:t>
            </w:r>
          </w:p>
        </w:tc>
      </w:tr>
    </w:tbl>
    <w:p w:rsidR="009B6283" w:rsidRDefault="009B6283">
      <w:pPr>
        <w:ind w:left="0" w:hanging="2"/>
        <w:jc w:val="center"/>
        <w:rPr>
          <w:rFonts w:ascii="Arial Narrow" w:eastAsia="Arial Narrow" w:hAnsi="Arial Narrow" w:cs="Arial Narrow"/>
          <w:sz w:val="24"/>
          <w:szCs w:val="24"/>
        </w:rPr>
        <w:sectPr w:rsidR="009B6283">
          <w:type w:val="continuous"/>
          <w:pgSz w:w="11910" w:h="16840"/>
          <w:pgMar w:top="1100" w:right="860" w:bottom="1440"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bl>
      <w:tblPr>
        <w:tblStyle w:val="affffffffffffffffffffffffffffff6"/>
        <w:tblW w:w="9418" w:type="dxa"/>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2"/>
        <w:gridCol w:w="7201"/>
        <w:gridCol w:w="1485"/>
      </w:tblGrid>
      <w:tr w:rsidR="009B6283">
        <w:trPr>
          <w:trHeight w:val="720"/>
        </w:trPr>
        <w:tc>
          <w:tcPr>
            <w:tcW w:w="732"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10.1</w:t>
            </w:r>
          </w:p>
          <w:p w:rsidR="009B6283" w:rsidRDefault="005B1CC1">
            <w:pPr>
              <w:pBdr>
                <w:top w:val="nil"/>
                <w:left w:val="nil"/>
                <w:bottom w:val="nil"/>
                <w:right w:val="nil"/>
                <w:between w:val="nil"/>
              </w:pBdr>
              <w:spacing w:before="56"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01"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Vođenje dokumentacije o vlastitom radu</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trHeight w:val="717"/>
        </w:trPr>
        <w:tc>
          <w:tcPr>
            <w:tcW w:w="732"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10.2</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01"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Vođenje dokumentacije o radu Škole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trHeight w:val="719"/>
        </w:trPr>
        <w:tc>
          <w:tcPr>
            <w:tcW w:w="732"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10.3</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01"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Vođenje učeničke dokumentacije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trHeight w:val="717"/>
        </w:trPr>
        <w:tc>
          <w:tcPr>
            <w:tcW w:w="732"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10.4</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01"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Rad na E – matici škole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trHeight w:val="719"/>
        </w:trPr>
        <w:tc>
          <w:tcPr>
            <w:tcW w:w="732"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10.5</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01"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i rad na E - dnevniku</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trHeight w:val="385"/>
        </w:trPr>
        <w:tc>
          <w:tcPr>
            <w:tcW w:w="732" w:type="dxa"/>
          </w:tcPr>
          <w:p w:rsidR="009B6283" w:rsidRDefault="005B1CC1">
            <w:pPr>
              <w:pBdr>
                <w:top w:val="nil"/>
                <w:left w:val="nil"/>
                <w:bottom w:val="nil"/>
                <w:right w:val="nil"/>
                <w:between w:val="nil"/>
              </w:pBdr>
              <w:spacing w:before="3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11.</w:t>
            </w:r>
          </w:p>
        </w:tc>
        <w:tc>
          <w:tcPr>
            <w:tcW w:w="7201" w:type="dxa"/>
          </w:tcPr>
          <w:p w:rsidR="009B6283" w:rsidRDefault="005B1CC1">
            <w:pPr>
              <w:pBdr>
                <w:top w:val="nil"/>
                <w:left w:val="nil"/>
                <w:bottom w:val="nil"/>
                <w:right w:val="nil"/>
                <w:between w:val="nil"/>
              </w:pBdr>
              <w:spacing w:before="3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Ostali poslovi</w:t>
            </w:r>
          </w:p>
        </w:tc>
        <w:tc>
          <w:tcPr>
            <w:tcW w:w="1485" w:type="dxa"/>
          </w:tcPr>
          <w:p w:rsidR="009B6283" w:rsidRDefault="005B1CC1">
            <w:pPr>
              <w:pBdr>
                <w:top w:val="nil"/>
                <w:left w:val="nil"/>
                <w:bottom w:val="nil"/>
                <w:right w:val="nil"/>
                <w:between w:val="nil"/>
              </w:pBdr>
              <w:spacing w:before="24" w:line="240" w:lineRule="auto"/>
              <w:ind w:left="0" w:right="6" w:hanging="2"/>
              <w:jc w:val="center"/>
              <w:rPr>
                <w:rFonts w:ascii="Arial Narrow" w:eastAsia="Arial Narrow" w:hAnsi="Arial Narrow" w:cs="Arial Narrow"/>
                <w:sz w:val="24"/>
                <w:szCs w:val="24"/>
              </w:rPr>
            </w:pPr>
            <w:r>
              <w:rPr>
                <w:rFonts w:ascii="Arial Narrow" w:eastAsia="Arial Narrow" w:hAnsi="Arial Narrow" w:cs="Arial Narrow"/>
                <w:sz w:val="24"/>
                <w:szCs w:val="24"/>
              </w:rPr>
              <w:t>8</w:t>
            </w:r>
          </w:p>
        </w:tc>
      </w:tr>
      <w:tr w:rsidR="009B6283">
        <w:trPr>
          <w:trHeight w:val="720"/>
        </w:trPr>
        <w:tc>
          <w:tcPr>
            <w:tcW w:w="732" w:type="dxa"/>
          </w:tcPr>
          <w:p w:rsidR="009B6283" w:rsidRDefault="005B1CC1">
            <w:pPr>
              <w:pBdr>
                <w:top w:val="nil"/>
                <w:left w:val="nil"/>
                <w:bottom w:val="nil"/>
                <w:right w:val="nil"/>
                <w:between w:val="nil"/>
              </w:pBdr>
              <w:spacing w:before="25"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11.1</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01"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Samovrednovanje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trHeight w:val="717"/>
        </w:trPr>
        <w:tc>
          <w:tcPr>
            <w:tcW w:w="732"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lastRenderedPageBreak/>
              <w:t>11.2</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01"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Organizacija i zamjena za odsutne učitelje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trHeight w:val="719"/>
        </w:trPr>
        <w:tc>
          <w:tcPr>
            <w:tcW w:w="732"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11.3</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01"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Pisanje dopisa, obavijesti</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trHeight w:val="717"/>
        </w:trPr>
        <w:tc>
          <w:tcPr>
            <w:tcW w:w="732"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11.4</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01"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Nepredviđeni poslovi</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bl>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0"/>
          <w:szCs w:val="20"/>
        </w:rPr>
      </w:pPr>
    </w:p>
    <w:p w:rsidR="009B6283" w:rsidRDefault="009B6283">
      <w:pPr>
        <w:pBdr>
          <w:top w:val="nil"/>
          <w:left w:val="nil"/>
          <w:bottom w:val="nil"/>
          <w:right w:val="nil"/>
          <w:between w:val="nil"/>
        </w:pBdr>
        <w:spacing w:before="109" w:after="1" w:line="240" w:lineRule="auto"/>
        <w:ind w:left="0" w:hanging="2"/>
        <w:rPr>
          <w:rFonts w:ascii="Arial Narrow" w:eastAsia="Arial Narrow" w:hAnsi="Arial Narrow" w:cs="Arial Narrow"/>
          <w:sz w:val="20"/>
          <w:szCs w:val="20"/>
        </w:rPr>
      </w:pPr>
    </w:p>
    <w:tbl>
      <w:tblPr>
        <w:tblStyle w:val="affffffffffffffffffffffffffffff7"/>
        <w:tblW w:w="9418" w:type="dxa"/>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2"/>
        <w:gridCol w:w="7201"/>
        <w:gridCol w:w="1485"/>
      </w:tblGrid>
      <w:tr w:rsidR="009B6283">
        <w:trPr>
          <w:trHeight w:val="616"/>
        </w:trPr>
        <w:tc>
          <w:tcPr>
            <w:tcW w:w="732"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c>
          <w:tcPr>
            <w:tcW w:w="7201" w:type="dxa"/>
          </w:tcPr>
          <w:p w:rsidR="009B6283" w:rsidRDefault="005B1CC1">
            <w:pPr>
              <w:pBdr>
                <w:top w:val="nil"/>
                <w:left w:val="nil"/>
                <w:bottom w:val="nil"/>
                <w:right w:val="nil"/>
                <w:between w:val="nil"/>
              </w:pBdr>
              <w:spacing w:before="147"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LIPANJ 2025.</w:t>
            </w:r>
          </w:p>
        </w:tc>
        <w:tc>
          <w:tcPr>
            <w:tcW w:w="1485" w:type="dxa"/>
          </w:tcPr>
          <w:p w:rsidR="009B6283" w:rsidRDefault="005B1CC1">
            <w:pPr>
              <w:pBdr>
                <w:top w:val="nil"/>
                <w:left w:val="nil"/>
                <w:bottom w:val="nil"/>
                <w:right w:val="nil"/>
                <w:between w:val="nil"/>
              </w:pBdr>
              <w:spacing w:before="32"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b/>
                <w:sz w:val="24"/>
                <w:szCs w:val="24"/>
              </w:rPr>
              <w:t>160 sati</w:t>
            </w:r>
          </w:p>
        </w:tc>
      </w:tr>
      <w:tr w:rsidR="009B6283">
        <w:trPr>
          <w:trHeight w:val="865"/>
        </w:trPr>
        <w:tc>
          <w:tcPr>
            <w:tcW w:w="732"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c>
          <w:tcPr>
            <w:tcW w:w="7201" w:type="dxa"/>
          </w:tcPr>
          <w:p w:rsidR="009B6283" w:rsidRDefault="005B1CC1">
            <w:pPr>
              <w:pBdr>
                <w:top w:val="nil"/>
                <w:left w:val="nil"/>
                <w:bottom w:val="nil"/>
                <w:right w:val="nil"/>
                <w:between w:val="nil"/>
              </w:pBdr>
              <w:spacing w:before="264"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PODRUČJE RADA</w:t>
            </w:r>
          </w:p>
        </w:tc>
        <w:tc>
          <w:tcPr>
            <w:tcW w:w="1485" w:type="dxa"/>
          </w:tcPr>
          <w:p w:rsidR="009B6283" w:rsidRDefault="005B1CC1">
            <w:pPr>
              <w:pBdr>
                <w:top w:val="nil"/>
                <w:left w:val="nil"/>
                <w:bottom w:val="nil"/>
                <w:right w:val="nil"/>
                <w:between w:val="nil"/>
              </w:pBdr>
              <w:spacing w:before="16" w:line="240" w:lineRule="auto"/>
              <w:ind w:left="0" w:right="22" w:hanging="2"/>
              <w:rPr>
                <w:rFonts w:ascii="Arial Narrow" w:eastAsia="Arial Narrow" w:hAnsi="Arial Narrow" w:cs="Arial Narrow"/>
              </w:rPr>
            </w:pPr>
            <w:r>
              <w:rPr>
                <w:rFonts w:ascii="Arial Narrow" w:eastAsia="Arial Narrow" w:hAnsi="Arial Narrow" w:cs="Arial Narrow"/>
                <w:b/>
              </w:rPr>
              <w:t>Planirano sati</w:t>
            </w:r>
          </w:p>
        </w:tc>
      </w:tr>
      <w:tr w:rsidR="009B6283">
        <w:trPr>
          <w:trHeight w:val="385"/>
        </w:trPr>
        <w:tc>
          <w:tcPr>
            <w:tcW w:w="732" w:type="dxa"/>
          </w:tcPr>
          <w:p w:rsidR="009B6283" w:rsidRDefault="005B1CC1">
            <w:pPr>
              <w:pBdr>
                <w:top w:val="nil"/>
                <w:left w:val="nil"/>
                <w:bottom w:val="nil"/>
                <w:right w:val="nil"/>
                <w:between w:val="nil"/>
              </w:pBdr>
              <w:spacing w:before="3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1.</w:t>
            </w:r>
          </w:p>
        </w:tc>
        <w:tc>
          <w:tcPr>
            <w:tcW w:w="7201" w:type="dxa"/>
          </w:tcPr>
          <w:p w:rsidR="009B6283" w:rsidRDefault="005B1CC1">
            <w:pPr>
              <w:pBdr>
                <w:top w:val="nil"/>
                <w:left w:val="nil"/>
                <w:bottom w:val="nil"/>
                <w:right w:val="nil"/>
                <w:between w:val="nil"/>
              </w:pBdr>
              <w:spacing w:before="3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Poslovi pripreme za ostvarenje školskog programa</w:t>
            </w:r>
          </w:p>
        </w:tc>
        <w:tc>
          <w:tcPr>
            <w:tcW w:w="1485" w:type="dxa"/>
          </w:tcPr>
          <w:p w:rsidR="009B6283" w:rsidRDefault="005B1CC1">
            <w:pPr>
              <w:pBdr>
                <w:top w:val="nil"/>
                <w:left w:val="nil"/>
                <w:bottom w:val="nil"/>
                <w:right w:val="nil"/>
                <w:between w:val="nil"/>
              </w:pBdr>
              <w:spacing w:before="24" w:line="240" w:lineRule="auto"/>
              <w:ind w:left="0" w:right="6" w:hanging="2"/>
              <w:jc w:val="center"/>
              <w:rPr>
                <w:rFonts w:ascii="Arial Narrow" w:eastAsia="Arial Narrow" w:hAnsi="Arial Narrow" w:cs="Arial Narrow"/>
                <w:sz w:val="24"/>
                <w:szCs w:val="24"/>
              </w:rPr>
            </w:pPr>
            <w:r>
              <w:rPr>
                <w:rFonts w:ascii="Arial Narrow" w:eastAsia="Arial Narrow" w:hAnsi="Arial Narrow" w:cs="Arial Narrow"/>
                <w:sz w:val="24"/>
                <w:szCs w:val="24"/>
              </w:rPr>
              <w:t>5</w:t>
            </w:r>
          </w:p>
        </w:tc>
      </w:tr>
      <w:tr w:rsidR="009B6283">
        <w:trPr>
          <w:trHeight w:val="388"/>
        </w:trPr>
        <w:tc>
          <w:tcPr>
            <w:tcW w:w="732"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1.7.</w:t>
            </w:r>
          </w:p>
        </w:tc>
        <w:tc>
          <w:tcPr>
            <w:tcW w:w="7201"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Organizacija i sudjelovanje u komisijskim ispitima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trHeight w:val="385"/>
        </w:trPr>
        <w:tc>
          <w:tcPr>
            <w:tcW w:w="732" w:type="dxa"/>
          </w:tcPr>
          <w:p w:rsidR="009B6283" w:rsidRDefault="005B1CC1">
            <w:pPr>
              <w:pBdr>
                <w:top w:val="nil"/>
                <w:left w:val="nil"/>
                <w:bottom w:val="nil"/>
                <w:right w:val="nil"/>
                <w:between w:val="nil"/>
              </w:pBdr>
              <w:spacing w:before="22"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1.8.</w:t>
            </w:r>
          </w:p>
        </w:tc>
        <w:tc>
          <w:tcPr>
            <w:tcW w:w="7201" w:type="dxa"/>
          </w:tcPr>
          <w:p w:rsidR="009B6283" w:rsidRDefault="005B1CC1">
            <w:pPr>
              <w:pBdr>
                <w:top w:val="nil"/>
                <w:left w:val="nil"/>
                <w:bottom w:val="nil"/>
                <w:right w:val="nil"/>
                <w:between w:val="nil"/>
              </w:pBdr>
              <w:spacing w:before="2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Planiranje praćenja napredovanja učenika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trHeight w:val="719"/>
        </w:trPr>
        <w:tc>
          <w:tcPr>
            <w:tcW w:w="732"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1.14</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01"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Izrada statistike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trHeight w:val="386"/>
        </w:trPr>
        <w:tc>
          <w:tcPr>
            <w:tcW w:w="732" w:type="dxa"/>
          </w:tcPr>
          <w:p w:rsidR="009B6283" w:rsidRDefault="005B1CC1">
            <w:pPr>
              <w:pBdr>
                <w:top w:val="nil"/>
                <w:left w:val="nil"/>
                <w:bottom w:val="nil"/>
                <w:right w:val="nil"/>
                <w:between w:val="nil"/>
              </w:pBdr>
              <w:spacing w:before="29"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2.</w:t>
            </w:r>
          </w:p>
        </w:tc>
        <w:tc>
          <w:tcPr>
            <w:tcW w:w="7201" w:type="dxa"/>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Neposredno sudjelovanje u odgojno-obrazovnom procesu</w:t>
            </w:r>
          </w:p>
        </w:tc>
        <w:tc>
          <w:tcPr>
            <w:tcW w:w="1485" w:type="dxa"/>
          </w:tcPr>
          <w:p w:rsidR="009B6283" w:rsidRDefault="005B1CC1">
            <w:pPr>
              <w:pBdr>
                <w:top w:val="nil"/>
                <w:left w:val="nil"/>
                <w:bottom w:val="nil"/>
                <w:right w:val="nil"/>
                <w:between w:val="nil"/>
              </w:pBdr>
              <w:spacing w:before="22"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20</w:t>
            </w:r>
          </w:p>
        </w:tc>
      </w:tr>
      <w:tr w:rsidR="009B6283">
        <w:trPr>
          <w:trHeight w:val="388"/>
        </w:trPr>
        <w:tc>
          <w:tcPr>
            <w:tcW w:w="732"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2.1.</w:t>
            </w:r>
          </w:p>
        </w:tc>
        <w:tc>
          <w:tcPr>
            <w:tcW w:w="7201"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Upis učenika i formiranje odjela prvih razreda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trHeight w:val="385"/>
        </w:trPr>
        <w:tc>
          <w:tcPr>
            <w:tcW w:w="732" w:type="dxa"/>
          </w:tcPr>
          <w:p w:rsidR="009B6283" w:rsidRDefault="005B1CC1">
            <w:pPr>
              <w:pBdr>
                <w:top w:val="nil"/>
                <w:left w:val="nil"/>
                <w:bottom w:val="nil"/>
                <w:right w:val="nil"/>
                <w:between w:val="nil"/>
              </w:pBdr>
              <w:spacing w:before="22"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2.2.</w:t>
            </w:r>
          </w:p>
        </w:tc>
        <w:tc>
          <w:tcPr>
            <w:tcW w:w="7201" w:type="dxa"/>
          </w:tcPr>
          <w:p w:rsidR="009B6283" w:rsidRDefault="005B1CC1">
            <w:pPr>
              <w:pBdr>
                <w:top w:val="nil"/>
                <w:left w:val="nil"/>
                <w:bottom w:val="nil"/>
                <w:right w:val="nil"/>
                <w:between w:val="nil"/>
              </w:pBdr>
              <w:spacing w:before="2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Formiranje razrednih odjela učenika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trHeight w:val="388"/>
        </w:trPr>
        <w:tc>
          <w:tcPr>
            <w:tcW w:w="732"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2.3.</w:t>
            </w:r>
          </w:p>
        </w:tc>
        <w:tc>
          <w:tcPr>
            <w:tcW w:w="7201"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rada u E dnevniku</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trHeight w:val="717"/>
        </w:trPr>
        <w:tc>
          <w:tcPr>
            <w:tcW w:w="732" w:type="dxa"/>
          </w:tcPr>
          <w:p w:rsidR="009B6283" w:rsidRDefault="005B1CC1">
            <w:pPr>
              <w:pBdr>
                <w:top w:val="nil"/>
                <w:left w:val="nil"/>
                <w:bottom w:val="nil"/>
                <w:right w:val="nil"/>
                <w:between w:val="nil"/>
              </w:pBdr>
              <w:spacing w:before="187"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2.4.</w:t>
            </w:r>
          </w:p>
        </w:tc>
        <w:tc>
          <w:tcPr>
            <w:tcW w:w="7201" w:type="dxa"/>
          </w:tcPr>
          <w:p w:rsidR="009B6283" w:rsidRDefault="005B1CC1">
            <w:pPr>
              <w:pBdr>
                <w:top w:val="nil"/>
                <w:left w:val="nil"/>
                <w:bottom w:val="nil"/>
                <w:right w:val="nil"/>
                <w:between w:val="nil"/>
              </w:pBdr>
              <w:spacing w:before="22"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Upis i ispis učenika u OŠ, s tim u vezi koordinacija sa ostalim ustanovama i OŠ</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trHeight w:val="388"/>
        </w:trPr>
        <w:tc>
          <w:tcPr>
            <w:tcW w:w="732"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2.5.</w:t>
            </w:r>
          </w:p>
        </w:tc>
        <w:tc>
          <w:tcPr>
            <w:tcW w:w="7201"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Sudjelovanje u realizaciji projekta Eko škola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trHeight w:val="385"/>
        </w:trPr>
        <w:tc>
          <w:tcPr>
            <w:tcW w:w="732" w:type="dxa"/>
          </w:tcPr>
          <w:p w:rsidR="009B6283" w:rsidRDefault="005B1CC1">
            <w:pPr>
              <w:pBdr>
                <w:top w:val="nil"/>
                <w:left w:val="nil"/>
                <w:bottom w:val="nil"/>
                <w:right w:val="nil"/>
                <w:between w:val="nil"/>
              </w:pBdr>
              <w:spacing w:before="22"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2.6.</w:t>
            </w:r>
          </w:p>
        </w:tc>
        <w:tc>
          <w:tcPr>
            <w:tcW w:w="7201" w:type="dxa"/>
          </w:tcPr>
          <w:p w:rsidR="009B6283" w:rsidRDefault="005B1CC1">
            <w:pPr>
              <w:pBdr>
                <w:top w:val="nil"/>
                <w:left w:val="nil"/>
                <w:bottom w:val="nil"/>
                <w:right w:val="nil"/>
                <w:between w:val="nil"/>
              </w:pBdr>
              <w:spacing w:before="2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kvalitete izvođenja nastavnog procesa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bl>
    <w:p w:rsidR="009B6283" w:rsidRDefault="009B6283">
      <w:pPr>
        <w:ind w:left="0" w:hanging="2"/>
        <w:rPr>
          <w:rFonts w:ascii="Arial Narrow" w:eastAsia="Arial Narrow" w:hAnsi="Arial Narrow" w:cs="Arial Narrow"/>
          <w:color w:val="FF0000"/>
        </w:rPr>
        <w:sectPr w:rsidR="009B6283">
          <w:type w:val="continuous"/>
          <w:pgSz w:w="11910" w:h="16840"/>
          <w:pgMar w:top="1100" w:right="860" w:bottom="1460"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bl>
      <w:tblPr>
        <w:tblStyle w:val="affffffffffffffffffffffffffffff8"/>
        <w:tblW w:w="9418" w:type="dxa"/>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2"/>
        <w:gridCol w:w="7201"/>
        <w:gridCol w:w="1485"/>
      </w:tblGrid>
      <w:tr w:rsidR="009B6283">
        <w:trPr>
          <w:trHeight w:val="720"/>
        </w:trPr>
        <w:tc>
          <w:tcPr>
            <w:tcW w:w="732"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2.7.</w:t>
            </w:r>
          </w:p>
        </w:tc>
        <w:tc>
          <w:tcPr>
            <w:tcW w:w="7201"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Organiz. i praćenje redovne, dodatne, dopunske nastave, izvannastavnih aktivnosti i projekata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732"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2.8.</w:t>
            </w:r>
          </w:p>
        </w:tc>
        <w:tc>
          <w:tcPr>
            <w:tcW w:w="7201" w:type="dxa"/>
          </w:tcPr>
          <w:p w:rsidR="009B6283" w:rsidRDefault="005B1CC1">
            <w:pPr>
              <w:pBdr>
                <w:top w:val="nil"/>
                <w:left w:val="nil"/>
                <w:bottom w:val="nil"/>
                <w:right w:val="nil"/>
                <w:between w:val="nil"/>
              </w:pBdr>
              <w:spacing w:before="24" w:line="288" w:lineRule="auto"/>
              <w:ind w:left="0" w:right="205" w:hanging="2"/>
              <w:rPr>
                <w:rFonts w:ascii="Arial Narrow" w:eastAsia="Arial Narrow" w:hAnsi="Arial Narrow" w:cs="Arial Narrow"/>
                <w:sz w:val="24"/>
                <w:szCs w:val="24"/>
              </w:rPr>
            </w:pPr>
            <w:r>
              <w:rPr>
                <w:rFonts w:ascii="Arial Narrow" w:eastAsia="Arial Narrow" w:hAnsi="Arial Narrow" w:cs="Arial Narrow"/>
                <w:sz w:val="24"/>
                <w:szCs w:val="24"/>
              </w:rPr>
              <w:t>Analiza i statistička obrada odg.- obr. postignuća periodički tijekom godine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732" w:type="dxa"/>
          </w:tcPr>
          <w:p w:rsidR="009B6283" w:rsidRDefault="005B1CC1">
            <w:pPr>
              <w:pBdr>
                <w:top w:val="nil"/>
                <w:left w:val="nil"/>
                <w:bottom w:val="nil"/>
                <w:right w:val="nil"/>
                <w:between w:val="nil"/>
              </w:pBdr>
              <w:spacing w:before="190"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2.9</w:t>
            </w:r>
          </w:p>
        </w:tc>
        <w:tc>
          <w:tcPr>
            <w:tcW w:w="7201" w:type="dxa"/>
          </w:tcPr>
          <w:p w:rsidR="009B6283" w:rsidRDefault="005B1CC1">
            <w:pPr>
              <w:pBdr>
                <w:top w:val="nil"/>
                <w:left w:val="nil"/>
                <w:bottom w:val="nil"/>
                <w:right w:val="nil"/>
                <w:between w:val="nil"/>
              </w:pBdr>
              <w:spacing w:before="24" w:line="288" w:lineRule="auto"/>
              <w:ind w:left="0" w:right="205" w:hanging="2"/>
              <w:rPr>
                <w:rFonts w:ascii="Arial Narrow" w:eastAsia="Arial Narrow" w:hAnsi="Arial Narrow" w:cs="Arial Narrow"/>
                <w:sz w:val="24"/>
                <w:szCs w:val="24"/>
              </w:rPr>
            </w:pPr>
            <w:r>
              <w:rPr>
                <w:rFonts w:ascii="Arial Narrow" w:eastAsia="Arial Narrow" w:hAnsi="Arial Narrow" w:cs="Arial Narrow"/>
                <w:sz w:val="24"/>
                <w:szCs w:val="24"/>
              </w:rPr>
              <w:t>Organizacija i provođenje popravnih, predmetnih i razredbenih i dr. komisijskih ispita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732"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2.10</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01"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Realizacija školskog preventivnog programa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732"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2.11</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01"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Sudjelovanje u realizaciji programa kulturnog, javnog i humanitarnog djelovanja škole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732"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lastRenderedPageBreak/>
              <w:t>2.12</w:t>
            </w:r>
          </w:p>
          <w:p w:rsidR="009B6283" w:rsidRDefault="005B1CC1">
            <w:pPr>
              <w:pBdr>
                <w:top w:val="nil"/>
                <w:left w:val="nil"/>
                <w:bottom w:val="nil"/>
                <w:right w:val="nil"/>
                <w:between w:val="nil"/>
              </w:pBdr>
              <w:spacing w:before="56"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01" w:type="dxa"/>
          </w:tcPr>
          <w:p w:rsidR="009B6283" w:rsidRDefault="005B1CC1">
            <w:pPr>
              <w:pBdr>
                <w:top w:val="nil"/>
                <w:left w:val="nil"/>
                <w:bottom w:val="nil"/>
                <w:right w:val="nil"/>
                <w:between w:val="nil"/>
              </w:pBdr>
              <w:spacing w:before="24" w:line="288" w:lineRule="auto"/>
              <w:ind w:left="0" w:right="205" w:hanging="2"/>
              <w:rPr>
                <w:rFonts w:ascii="Arial Narrow" w:eastAsia="Arial Narrow" w:hAnsi="Arial Narrow" w:cs="Arial Narrow"/>
                <w:sz w:val="24"/>
                <w:szCs w:val="24"/>
              </w:rPr>
            </w:pPr>
            <w:r>
              <w:rPr>
                <w:rFonts w:ascii="Arial Narrow" w:eastAsia="Arial Narrow" w:hAnsi="Arial Narrow" w:cs="Arial Narrow"/>
                <w:sz w:val="24"/>
                <w:szCs w:val="24"/>
              </w:rPr>
              <w:t>Suradnja s vanjskim institucijama – Crveni križ, CZSS, HZZ, MUP, razne udruge,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1050"/>
        </w:trPr>
        <w:tc>
          <w:tcPr>
            <w:tcW w:w="732" w:type="dxa"/>
          </w:tcPr>
          <w:p w:rsidR="009B6283" w:rsidRDefault="005B1CC1">
            <w:pPr>
              <w:pBdr>
                <w:top w:val="nil"/>
                <w:left w:val="nil"/>
                <w:bottom w:val="nil"/>
                <w:right w:val="nil"/>
                <w:between w:val="nil"/>
              </w:pBdr>
              <w:spacing w:before="190"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2.13</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01" w:type="dxa"/>
          </w:tcPr>
          <w:p w:rsidR="009B6283" w:rsidRDefault="005B1CC1">
            <w:pPr>
              <w:pBdr>
                <w:top w:val="nil"/>
                <w:left w:val="nil"/>
                <w:bottom w:val="nil"/>
                <w:right w:val="nil"/>
                <w:between w:val="nil"/>
              </w:pBdr>
              <w:spacing w:before="24" w:line="288" w:lineRule="auto"/>
              <w:ind w:left="0" w:right="205" w:hanging="2"/>
              <w:rPr>
                <w:rFonts w:ascii="Arial Narrow" w:eastAsia="Arial Narrow" w:hAnsi="Arial Narrow" w:cs="Arial Narrow"/>
                <w:sz w:val="24"/>
                <w:szCs w:val="24"/>
              </w:rPr>
            </w:pPr>
            <w:r>
              <w:rPr>
                <w:rFonts w:ascii="Arial Narrow" w:eastAsia="Arial Narrow" w:hAnsi="Arial Narrow" w:cs="Arial Narrow"/>
                <w:sz w:val="24"/>
                <w:szCs w:val="24"/>
              </w:rPr>
              <w:t>Sudjelovanje u radu stručnih tijela škole, Učiteljskog vijeća, Školskog odbora, stručnih aktiva, razrednog vijeća, Vijeća roditelja, Vijeća učenika…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732"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2.14</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01"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Izrada i predlaganje mjera za poboljšanje obr. situacije na kraju polugodišta i nast.god.</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732"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2.15</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01"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sa školskom liječnicom, zdravstvenim ustanovama I institucijama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732"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2.16</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01"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i savjetodavni rad sa ravnateljicom</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20"/>
        </w:trPr>
        <w:tc>
          <w:tcPr>
            <w:tcW w:w="732"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2.17</w:t>
            </w:r>
          </w:p>
          <w:p w:rsidR="009B6283" w:rsidRDefault="005B1CC1">
            <w:pPr>
              <w:pBdr>
                <w:top w:val="nil"/>
                <w:left w:val="nil"/>
                <w:bottom w:val="nil"/>
                <w:right w:val="nil"/>
                <w:between w:val="nil"/>
              </w:pBdr>
              <w:spacing w:before="56"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01"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Savjetodavni rad stručnih suradnika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732"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2.18</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01"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sa stručnim tijelima Škole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732"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2.19</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01"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Upoznavanje nastavnika s poslovima upisa u srednje škole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732" w:type="dxa"/>
          </w:tcPr>
          <w:p w:rsidR="009B6283" w:rsidRDefault="005B1CC1">
            <w:pPr>
              <w:pBdr>
                <w:top w:val="nil"/>
                <w:left w:val="nil"/>
                <w:bottom w:val="nil"/>
                <w:right w:val="nil"/>
                <w:between w:val="nil"/>
              </w:pBdr>
              <w:spacing w:before="22"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2.20</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01" w:type="dxa"/>
          </w:tcPr>
          <w:p w:rsidR="009B6283" w:rsidRDefault="005B1CC1">
            <w:pPr>
              <w:pBdr>
                <w:top w:val="nil"/>
                <w:left w:val="nil"/>
                <w:bottom w:val="nil"/>
                <w:right w:val="nil"/>
                <w:between w:val="nil"/>
              </w:pBdr>
              <w:spacing w:before="187"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Sudjelovanje u realizaciji rada Učeničke zadruge „Cvrčak“</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20"/>
        </w:trPr>
        <w:tc>
          <w:tcPr>
            <w:tcW w:w="732"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2.21</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01" w:type="dxa"/>
          </w:tcPr>
          <w:p w:rsidR="009B6283" w:rsidRDefault="005B1CC1">
            <w:pPr>
              <w:pBdr>
                <w:top w:val="nil"/>
                <w:left w:val="nil"/>
                <w:bottom w:val="nil"/>
                <w:right w:val="nil"/>
                <w:between w:val="nil"/>
              </w:pBdr>
              <w:spacing w:before="197"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Rad s učenicima</w:t>
            </w:r>
          </w:p>
        </w:tc>
        <w:tc>
          <w:tcPr>
            <w:tcW w:w="1485" w:type="dxa"/>
          </w:tcPr>
          <w:p w:rsidR="009B6283" w:rsidRDefault="005B1CC1">
            <w:pPr>
              <w:pBdr>
                <w:top w:val="nil"/>
                <w:left w:val="nil"/>
                <w:bottom w:val="nil"/>
                <w:right w:val="nil"/>
                <w:between w:val="nil"/>
              </w:pBdr>
              <w:spacing w:before="224" w:line="240" w:lineRule="auto"/>
              <w:ind w:left="0" w:hanging="2"/>
              <w:jc w:val="center"/>
              <w:rPr>
                <w:rFonts w:ascii="Arial Narrow" w:eastAsia="Arial Narrow" w:hAnsi="Arial Narrow" w:cs="Arial Narrow"/>
              </w:rPr>
            </w:pPr>
            <w:r>
              <w:rPr>
                <w:rFonts w:ascii="Arial Narrow" w:eastAsia="Arial Narrow" w:hAnsi="Arial Narrow" w:cs="Arial Narrow"/>
              </w:rPr>
              <w:t>25</w:t>
            </w:r>
          </w:p>
        </w:tc>
      </w:tr>
      <w:tr w:rsidR="009B6283">
        <w:trPr>
          <w:trHeight w:val="1048"/>
        </w:trPr>
        <w:tc>
          <w:tcPr>
            <w:tcW w:w="732" w:type="dxa"/>
          </w:tcPr>
          <w:p w:rsidR="009B6283" w:rsidRDefault="005B1CC1">
            <w:pPr>
              <w:pBdr>
                <w:top w:val="nil"/>
                <w:left w:val="nil"/>
                <w:bottom w:val="nil"/>
                <w:right w:val="nil"/>
                <w:between w:val="nil"/>
              </w:pBdr>
              <w:spacing w:before="187"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2.22</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01" w:type="dxa"/>
          </w:tcPr>
          <w:p w:rsidR="009B6283" w:rsidRDefault="005B1CC1">
            <w:pPr>
              <w:pBdr>
                <w:top w:val="nil"/>
                <w:left w:val="nil"/>
                <w:bottom w:val="nil"/>
                <w:right w:val="nil"/>
                <w:between w:val="nil"/>
              </w:pBdr>
              <w:spacing w:before="22" w:line="288" w:lineRule="auto"/>
              <w:ind w:left="0" w:right="636" w:hanging="2"/>
              <w:rPr>
                <w:rFonts w:ascii="Arial Narrow" w:eastAsia="Arial Narrow" w:hAnsi="Arial Narrow" w:cs="Arial Narrow"/>
                <w:sz w:val="24"/>
                <w:szCs w:val="24"/>
              </w:rPr>
            </w:pPr>
            <w:r>
              <w:rPr>
                <w:rFonts w:ascii="Arial Narrow" w:eastAsia="Arial Narrow" w:hAnsi="Arial Narrow" w:cs="Arial Narrow"/>
                <w:sz w:val="24"/>
                <w:szCs w:val="24"/>
              </w:rPr>
              <w:t>Rad u Povjerenstvu za procjenu psihofizičke zrelosti djeteta i učenika za upis u 1. razred – Predsjednik navedenog Povjerenstva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732"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2.23</w:t>
            </w:r>
          </w:p>
        </w:tc>
        <w:tc>
          <w:tcPr>
            <w:tcW w:w="7201"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uspjeha i napredovanja učenika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732" w:type="dxa"/>
          </w:tcPr>
          <w:p w:rsidR="009B6283" w:rsidRDefault="005B1CC1">
            <w:pPr>
              <w:pBdr>
                <w:top w:val="nil"/>
                <w:left w:val="nil"/>
                <w:bottom w:val="nil"/>
                <w:right w:val="nil"/>
                <w:between w:val="nil"/>
              </w:pBdr>
              <w:spacing w:before="22"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2.24</w:t>
            </w:r>
          </w:p>
        </w:tc>
        <w:tc>
          <w:tcPr>
            <w:tcW w:w="7201" w:type="dxa"/>
          </w:tcPr>
          <w:p w:rsidR="009B6283" w:rsidRDefault="005B1CC1">
            <w:pPr>
              <w:pBdr>
                <w:top w:val="nil"/>
                <w:left w:val="nil"/>
                <w:bottom w:val="nil"/>
                <w:right w:val="nil"/>
                <w:between w:val="nil"/>
              </w:pBdr>
              <w:spacing w:before="2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Savjetodavni rad s učenicima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732" w:type="dxa"/>
          </w:tcPr>
          <w:p w:rsidR="009B6283" w:rsidRDefault="005B1CC1">
            <w:pPr>
              <w:pBdr>
                <w:top w:val="nil"/>
                <w:left w:val="nil"/>
                <w:bottom w:val="nil"/>
                <w:right w:val="nil"/>
                <w:between w:val="nil"/>
              </w:pBdr>
              <w:spacing w:before="3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3.</w:t>
            </w:r>
          </w:p>
        </w:tc>
        <w:tc>
          <w:tcPr>
            <w:tcW w:w="7201"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Svakodnevne intervencije s učenicima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5"/>
        </w:trPr>
        <w:tc>
          <w:tcPr>
            <w:tcW w:w="732" w:type="dxa"/>
          </w:tcPr>
          <w:p w:rsidR="009B6283" w:rsidRDefault="005B1CC1">
            <w:pPr>
              <w:pBdr>
                <w:top w:val="nil"/>
                <w:left w:val="nil"/>
                <w:bottom w:val="nil"/>
                <w:right w:val="nil"/>
                <w:between w:val="nil"/>
              </w:pBdr>
              <w:spacing w:before="22"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3.1.</w:t>
            </w:r>
          </w:p>
        </w:tc>
        <w:tc>
          <w:tcPr>
            <w:tcW w:w="7201" w:type="dxa"/>
          </w:tcPr>
          <w:p w:rsidR="009B6283" w:rsidRDefault="005B1CC1">
            <w:pPr>
              <w:pBdr>
                <w:top w:val="nil"/>
                <w:left w:val="nil"/>
                <w:bottom w:val="nil"/>
                <w:right w:val="nil"/>
                <w:between w:val="nil"/>
              </w:pBdr>
              <w:spacing w:before="2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i poticanje napredovanja učenika u odgojno</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bl>
    <w:p w:rsidR="009B6283" w:rsidRDefault="009B6283">
      <w:pPr>
        <w:ind w:left="0" w:hanging="2"/>
        <w:rPr>
          <w:rFonts w:ascii="Arial Narrow" w:eastAsia="Arial Narrow" w:hAnsi="Arial Narrow" w:cs="Arial Narrow"/>
          <w:sz w:val="24"/>
          <w:szCs w:val="24"/>
        </w:rPr>
        <w:sectPr w:rsidR="009B6283">
          <w:type w:val="continuous"/>
          <w:pgSz w:w="11910" w:h="16840"/>
          <w:pgMar w:top="1100" w:right="860" w:bottom="1635"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bl>
      <w:tblPr>
        <w:tblStyle w:val="affffffffffffffffffffffffffffff9"/>
        <w:tblW w:w="9418" w:type="dxa"/>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2"/>
        <w:gridCol w:w="7201"/>
        <w:gridCol w:w="1485"/>
      </w:tblGrid>
      <w:tr w:rsidR="009B6283">
        <w:trPr>
          <w:trHeight w:val="388"/>
        </w:trPr>
        <w:tc>
          <w:tcPr>
            <w:tcW w:w="732"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c>
          <w:tcPr>
            <w:tcW w:w="7201"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obrazovnom procesu</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732"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3.2.</w:t>
            </w:r>
          </w:p>
        </w:tc>
        <w:tc>
          <w:tcPr>
            <w:tcW w:w="7201" w:type="dxa"/>
          </w:tcPr>
          <w:p w:rsidR="009B6283" w:rsidRDefault="005B1CC1">
            <w:pPr>
              <w:pBdr>
                <w:top w:val="nil"/>
                <w:left w:val="nil"/>
                <w:bottom w:val="nil"/>
                <w:right w:val="nil"/>
                <w:between w:val="nil"/>
              </w:pBdr>
              <w:spacing w:before="24" w:line="288" w:lineRule="auto"/>
              <w:ind w:left="0" w:right="677" w:hanging="2"/>
              <w:rPr>
                <w:rFonts w:ascii="Arial Narrow" w:eastAsia="Arial Narrow" w:hAnsi="Arial Narrow" w:cs="Arial Narrow"/>
                <w:sz w:val="24"/>
                <w:szCs w:val="24"/>
              </w:rPr>
            </w:pPr>
            <w:r>
              <w:rPr>
                <w:rFonts w:ascii="Arial Narrow" w:eastAsia="Arial Narrow" w:hAnsi="Arial Narrow" w:cs="Arial Narrow"/>
                <w:sz w:val="24"/>
                <w:szCs w:val="24"/>
              </w:rPr>
              <w:t>Sudjelovanje u identifikaciji učenika s teškoćama u razvoju i poremećajima u ponašanju</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732"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3.3.</w:t>
            </w:r>
          </w:p>
        </w:tc>
        <w:tc>
          <w:tcPr>
            <w:tcW w:w="7201"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u radu sa nadarenim učenicima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1379"/>
        </w:trPr>
        <w:tc>
          <w:tcPr>
            <w:tcW w:w="732" w:type="dxa"/>
          </w:tcPr>
          <w:p w:rsidR="009B6283" w:rsidRDefault="009B6283">
            <w:pPr>
              <w:pBdr>
                <w:top w:val="nil"/>
                <w:left w:val="nil"/>
                <w:bottom w:val="nil"/>
                <w:right w:val="nil"/>
                <w:between w:val="nil"/>
              </w:pBdr>
              <w:spacing w:before="245"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3.4</w:t>
            </w:r>
          </w:p>
        </w:tc>
        <w:tc>
          <w:tcPr>
            <w:tcW w:w="7201"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Individualni savjetodavni rad s učenicima (emocionalne teškoće, teškoće u učenju, problemi u ponašanju, teškoće u socijalizaciji, sklonost raznim oblicima preventivnog ponašanja protiv ovisnosti, obiteljski problemi)</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732"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lastRenderedPageBreak/>
              <w:t>3.5.</w:t>
            </w:r>
          </w:p>
        </w:tc>
        <w:tc>
          <w:tcPr>
            <w:tcW w:w="7201"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Rad s grupom učenika - predavanja i dr za učenike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5"/>
        </w:trPr>
        <w:tc>
          <w:tcPr>
            <w:tcW w:w="732" w:type="dxa"/>
          </w:tcPr>
          <w:p w:rsidR="009B6283" w:rsidRDefault="005B1CC1">
            <w:pPr>
              <w:pBdr>
                <w:top w:val="nil"/>
                <w:left w:val="nil"/>
                <w:bottom w:val="nil"/>
                <w:right w:val="nil"/>
                <w:between w:val="nil"/>
              </w:pBdr>
              <w:spacing w:before="3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4.</w:t>
            </w:r>
          </w:p>
        </w:tc>
        <w:tc>
          <w:tcPr>
            <w:tcW w:w="7201" w:type="dxa"/>
          </w:tcPr>
          <w:p w:rsidR="009B6283" w:rsidRDefault="005B1CC1">
            <w:pPr>
              <w:pBdr>
                <w:top w:val="nil"/>
                <w:left w:val="nil"/>
                <w:bottom w:val="nil"/>
                <w:right w:val="nil"/>
                <w:between w:val="nil"/>
              </w:pBdr>
              <w:spacing w:before="3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Rad s nastavnicima</w:t>
            </w:r>
          </w:p>
        </w:tc>
        <w:tc>
          <w:tcPr>
            <w:tcW w:w="1485" w:type="dxa"/>
          </w:tcPr>
          <w:p w:rsidR="009B6283" w:rsidRDefault="005B1CC1">
            <w:pPr>
              <w:pBdr>
                <w:top w:val="nil"/>
                <w:left w:val="nil"/>
                <w:bottom w:val="nil"/>
                <w:right w:val="nil"/>
                <w:between w:val="nil"/>
              </w:pBdr>
              <w:spacing w:before="2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20</w:t>
            </w:r>
          </w:p>
        </w:tc>
      </w:tr>
      <w:tr w:rsidR="009B6283">
        <w:trPr>
          <w:trHeight w:val="720"/>
        </w:trPr>
        <w:tc>
          <w:tcPr>
            <w:tcW w:w="732"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4.1.</w:t>
            </w:r>
          </w:p>
        </w:tc>
        <w:tc>
          <w:tcPr>
            <w:tcW w:w="7201"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Savjetodavna pomoć nastavnicima u realizaciji odgojno- obrazovnog rada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732"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4.2.</w:t>
            </w:r>
          </w:p>
        </w:tc>
        <w:tc>
          <w:tcPr>
            <w:tcW w:w="7201"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Pomoć nastavnicima pri vođenju pedagoške dokumentacije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732"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4.3.</w:t>
            </w:r>
          </w:p>
        </w:tc>
        <w:tc>
          <w:tcPr>
            <w:tcW w:w="7201"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Skupni savjetodavni rad (predavanja i radionice)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732"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4.4.</w:t>
            </w:r>
          </w:p>
        </w:tc>
        <w:tc>
          <w:tcPr>
            <w:tcW w:w="7201"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Stručno usavršavanje nastavnika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732"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4.5.</w:t>
            </w:r>
          </w:p>
        </w:tc>
        <w:tc>
          <w:tcPr>
            <w:tcW w:w="7201"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i valorizacija rada nastavnika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732"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4.6.</w:t>
            </w:r>
          </w:p>
        </w:tc>
        <w:tc>
          <w:tcPr>
            <w:tcW w:w="7201"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Upućivanje u rad, praćenje, savjetodavna pomoć učiteljima pripravnicima u realizaciji ostvarivanja pripravničkog staža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732"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4.7.</w:t>
            </w:r>
          </w:p>
        </w:tc>
        <w:tc>
          <w:tcPr>
            <w:tcW w:w="7201" w:type="dxa"/>
          </w:tcPr>
          <w:p w:rsidR="009B6283" w:rsidRDefault="005B1CC1">
            <w:pPr>
              <w:pBdr>
                <w:top w:val="nil"/>
                <w:left w:val="nil"/>
                <w:bottom w:val="nil"/>
                <w:right w:val="nil"/>
                <w:between w:val="nil"/>
              </w:pBdr>
              <w:spacing w:before="24" w:line="288" w:lineRule="auto"/>
              <w:ind w:left="0" w:right="205" w:hanging="2"/>
              <w:rPr>
                <w:rFonts w:ascii="Arial Narrow" w:eastAsia="Arial Narrow" w:hAnsi="Arial Narrow" w:cs="Arial Narrow"/>
                <w:sz w:val="24"/>
                <w:szCs w:val="24"/>
              </w:rPr>
            </w:pPr>
            <w:r>
              <w:rPr>
                <w:rFonts w:ascii="Arial Narrow" w:eastAsia="Arial Narrow" w:hAnsi="Arial Narrow" w:cs="Arial Narrow"/>
                <w:sz w:val="24"/>
                <w:szCs w:val="24"/>
              </w:rPr>
              <w:t>Suradnja u radu stručnih aktiva, razrednih vijeća, Učiteljskog vijeća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732" w:type="dxa"/>
          </w:tcPr>
          <w:p w:rsidR="009B6283" w:rsidRDefault="005B1CC1">
            <w:pPr>
              <w:pBdr>
                <w:top w:val="nil"/>
                <w:left w:val="nil"/>
                <w:bottom w:val="nil"/>
                <w:right w:val="nil"/>
                <w:between w:val="nil"/>
              </w:pBdr>
              <w:spacing w:before="32"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5.</w:t>
            </w:r>
          </w:p>
        </w:tc>
        <w:tc>
          <w:tcPr>
            <w:tcW w:w="7201" w:type="dxa"/>
          </w:tcPr>
          <w:p w:rsidR="009B6283" w:rsidRDefault="005B1CC1">
            <w:pPr>
              <w:pBdr>
                <w:top w:val="nil"/>
                <w:left w:val="nil"/>
                <w:bottom w:val="nil"/>
                <w:right w:val="nil"/>
                <w:between w:val="nil"/>
              </w:pBdr>
              <w:spacing w:before="32"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Suradnja sa ravnateljicom i stručnim timom</w:t>
            </w:r>
          </w:p>
        </w:tc>
        <w:tc>
          <w:tcPr>
            <w:tcW w:w="1485" w:type="dxa"/>
          </w:tcPr>
          <w:p w:rsidR="009B6283" w:rsidRDefault="005B1CC1">
            <w:pPr>
              <w:pBdr>
                <w:top w:val="nil"/>
                <w:left w:val="nil"/>
                <w:bottom w:val="nil"/>
                <w:right w:val="nil"/>
                <w:between w:val="nil"/>
              </w:pBdr>
              <w:spacing w:before="2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20</w:t>
            </w:r>
          </w:p>
        </w:tc>
      </w:tr>
      <w:tr w:rsidR="009B6283">
        <w:trPr>
          <w:trHeight w:val="388"/>
        </w:trPr>
        <w:tc>
          <w:tcPr>
            <w:tcW w:w="732"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5.1.</w:t>
            </w:r>
          </w:p>
        </w:tc>
        <w:tc>
          <w:tcPr>
            <w:tcW w:w="7201"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provedbe izvođenja nastave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5"/>
        </w:trPr>
        <w:tc>
          <w:tcPr>
            <w:tcW w:w="732"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5.2.</w:t>
            </w:r>
          </w:p>
        </w:tc>
        <w:tc>
          <w:tcPr>
            <w:tcW w:w="7201"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Dogovori i konzultacije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732"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5.3.</w:t>
            </w:r>
          </w:p>
        </w:tc>
        <w:tc>
          <w:tcPr>
            <w:tcW w:w="7201"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Planiranje i provođenje sjednica Učiteljskog vijeća, Razrednih vijeća Vijeća roditelja, Vijeća učenika i dr.</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5"/>
        </w:trPr>
        <w:tc>
          <w:tcPr>
            <w:tcW w:w="732"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5.4.</w:t>
            </w:r>
          </w:p>
        </w:tc>
        <w:tc>
          <w:tcPr>
            <w:tcW w:w="7201"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Ustroj rada Škole, razrednih odjela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732"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5.5</w:t>
            </w:r>
          </w:p>
        </w:tc>
        <w:tc>
          <w:tcPr>
            <w:tcW w:w="7201"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Odgojno-obrazovna statistika Škole i izvješća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732" w:type="dxa"/>
          </w:tcPr>
          <w:p w:rsidR="009B6283" w:rsidRDefault="005B1CC1">
            <w:pPr>
              <w:pBdr>
                <w:top w:val="nil"/>
                <w:left w:val="nil"/>
                <w:bottom w:val="nil"/>
                <w:right w:val="nil"/>
                <w:between w:val="nil"/>
              </w:pBdr>
              <w:spacing w:before="22"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5.6.</w:t>
            </w:r>
          </w:p>
        </w:tc>
        <w:tc>
          <w:tcPr>
            <w:tcW w:w="7201" w:type="dxa"/>
          </w:tcPr>
          <w:p w:rsidR="009B6283" w:rsidRDefault="005B1CC1">
            <w:pPr>
              <w:pBdr>
                <w:top w:val="nil"/>
                <w:left w:val="nil"/>
                <w:bottom w:val="nil"/>
                <w:right w:val="nil"/>
                <w:between w:val="nil"/>
              </w:pBdr>
              <w:spacing w:before="2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Sastanci sa ravnateljicom i stručnom službom</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732"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5.7.</w:t>
            </w:r>
          </w:p>
        </w:tc>
        <w:tc>
          <w:tcPr>
            <w:tcW w:w="7201"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realizacije Plana i programa rada Škole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732" w:type="dxa"/>
          </w:tcPr>
          <w:p w:rsidR="009B6283" w:rsidRDefault="005B1CC1">
            <w:pPr>
              <w:pBdr>
                <w:top w:val="nil"/>
                <w:left w:val="nil"/>
                <w:bottom w:val="nil"/>
                <w:right w:val="nil"/>
                <w:between w:val="nil"/>
              </w:pBdr>
              <w:spacing w:before="22"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5.8.</w:t>
            </w:r>
          </w:p>
        </w:tc>
        <w:tc>
          <w:tcPr>
            <w:tcW w:w="7201" w:type="dxa"/>
          </w:tcPr>
          <w:p w:rsidR="009B6283" w:rsidRDefault="005B1CC1">
            <w:pPr>
              <w:pBdr>
                <w:top w:val="nil"/>
                <w:left w:val="nil"/>
                <w:bottom w:val="nil"/>
                <w:right w:val="nil"/>
                <w:between w:val="nil"/>
              </w:pBdr>
              <w:spacing w:before="2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savjetodavni rad u radu nastavnika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732"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5.9.</w:t>
            </w:r>
          </w:p>
        </w:tc>
        <w:tc>
          <w:tcPr>
            <w:tcW w:w="7201"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u radu s učenicima, roditeljima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5"/>
        </w:trPr>
        <w:tc>
          <w:tcPr>
            <w:tcW w:w="732" w:type="dxa"/>
          </w:tcPr>
          <w:p w:rsidR="009B6283" w:rsidRDefault="005B1CC1">
            <w:pPr>
              <w:pBdr>
                <w:top w:val="nil"/>
                <w:left w:val="nil"/>
                <w:bottom w:val="nil"/>
                <w:right w:val="nil"/>
                <w:between w:val="nil"/>
              </w:pBdr>
              <w:spacing w:before="29"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6.</w:t>
            </w:r>
          </w:p>
        </w:tc>
        <w:tc>
          <w:tcPr>
            <w:tcW w:w="7201" w:type="dxa"/>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Rad s roditeljima</w:t>
            </w:r>
          </w:p>
        </w:tc>
        <w:tc>
          <w:tcPr>
            <w:tcW w:w="1485" w:type="dxa"/>
          </w:tcPr>
          <w:p w:rsidR="009B6283" w:rsidRDefault="005B1CC1">
            <w:pPr>
              <w:pBdr>
                <w:top w:val="nil"/>
                <w:left w:val="nil"/>
                <w:bottom w:val="nil"/>
                <w:right w:val="nil"/>
                <w:between w:val="nil"/>
              </w:pBdr>
              <w:spacing w:before="22"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15</w:t>
            </w:r>
          </w:p>
        </w:tc>
      </w:tr>
      <w:tr w:rsidR="009B6283">
        <w:trPr>
          <w:trHeight w:val="388"/>
        </w:trPr>
        <w:tc>
          <w:tcPr>
            <w:tcW w:w="732"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6.1.</w:t>
            </w:r>
          </w:p>
        </w:tc>
        <w:tc>
          <w:tcPr>
            <w:tcW w:w="7201"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Sudjelovanje u radu Vijeća roditelja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5"/>
        </w:trPr>
        <w:tc>
          <w:tcPr>
            <w:tcW w:w="732" w:type="dxa"/>
          </w:tcPr>
          <w:p w:rsidR="009B6283" w:rsidRDefault="005B1CC1">
            <w:pPr>
              <w:pBdr>
                <w:top w:val="nil"/>
                <w:left w:val="nil"/>
                <w:bottom w:val="nil"/>
                <w:right w:val="nil"/>
                <w:between w:val="nil"/>
              </w:pBdr>
              <w:spacing w:before="22"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6.2.</w:t>
            </w:r>
          </w:p>
        </w:tc>
        <w:tc>
          <w:tcPr>
            <w:tcW w:w="7201" w:type="dxa"/>
          </w:tcPr>
          <w:p w:rsidR="009B6283" w:rsidRDefault="005B1CC1">
            <w:pPr>
              <w:pBdr>
                <w:top w:val="nil"/>
                <w:left w:val="nil"/>
                <w:bottom w:val="nil"/>
                <w:right w:val="nil"/>
                <w:between w:val="nil"/>
              </w:pBdr>
              <w:spacing w:before="2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Uređivanje Kutka za roditelje na web stranici Škole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732"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6.3.</w:t>
            </w:r>
          </w:p>
        </w:tc>
        <w:tc>
          <w:tcPr>
            <w:tcW w:w="7201"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Izrada biltena i dr.za roditelje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732" w:type="dxa"/>
          </w:tcPr>
          <w:p w:rsidR="009B6283" w:rsidRDefault="005B1CC1">
            <w:pPr>
              <w:pBdr>
                <w:top w:val="nil"/>
                <w:left w:val="nil"/>
                <w:bottom w:val="nil"/>
                <w:right w:val="nil"/>
                <w:between w:val="nil"/>
              </w:pBdr>
              <w:spacing w:before="187"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6.4.</w:t>
            </w:r>
          </w:p>
        </w:tc>
        <w:tc>
          <w:tcPr>
            <w:tcW w:w="7201" w:type="dxa"/>
          </w:tcPr>
          <w:p w:rsidR="009B6283" w:rsidRDefault="005B1CC1">
            <w:pPr>
              <w:pBdr>
                <w:top w:val="nil"/>
                <w:left w:val="nil"/>
                <w:bottom w:val="nil"/>
                <w:right w:val="nil"/>
                <w:between w:val="nil"/>
              </w:pBdr>
              <w:spacing w:before="22"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Sudjelovanje u raznim humanitarnim akcijama s roditeljima na nivou razreda i Škole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bl>
    <w:p w:rsidR="009B6283" w:rsidRDefault="009B6283">
      <w:pPr>
        <w:ind w:left="0" w:hanging="2"/>
        <w:rPr>
          <w:rFonts w:ascii="Arial Narrow" w:eastAsia="Arial Narrow" w:hAnsi="Arial Narrow" w:cs="Arial Narrow"/>
          <w:sz w:val="24"/>
          <w:szCs w:val="24"/>
        </w:rPr>
        <w:sectPr w:rsidR="009B6283">
          <w:type w:val="continuous"/>
          <w:pgSz w:w="11910" w:h="16840"/>
          <w:pgMar w:top="1100" w:right="860" w:bottom="1460"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bl>
      <w:tblPr>
        <w:tblStyle w:val="affffffffffffffffffffffffffffffa"/>
        <w:tblW w:w="9418" w:type="dxa"/>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2"/>
        <w:gridCol w:w="7201"/>
        <w:gridCol w:w="1485"/>
      </w:tblGrid>
      <w:tr w:rsidR="009B6283">
        <w:trPr>
          <w:trHeight w:val="388"/>
        </w:trPr>
        <w:tc>
          <w:tcPr>
            <w:tcW w:w="732" w:type="dxa"/>
          </w:tcPr>
          <w:p w:rsidR="009B6283" w:rsidRDefault="005B1CC1">
            <w:pPr>
              <w:pBdr>
                <w:top w:val="nil"/>
                <w:left w:val="nil"/>
                <w:bottom w:val="nil"/>
                <w:right w:val="nil"/>
                <w:between w:val="nil"/>
              </w:pBdr>
              <w:spacing w:before="3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7.</w:t>
            </w:r>
          </w:p>
        </w:tc>
        <w:tc>
          <w:tcPr>
            <w:tcW w:w="7201" w:type="dxa"/>
          </w:tcPr>
          <w:p w:rsidR="009B6283" w:rsidRDefault="005B1CC1">
            <w:pPr>
              <w:pBdr>
                <w:top w:val="nil"/>
                <w:left w:val="nil"/>
                <w:bottom w:val="nil"/>
                <w:right w:val="nil"/>
                <w:between w:val="nil"/>
              </w:pBdr>
              <w:spacing w:before="3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Analiza I vrednovanje odgojno – obrazovnog rada</w:t>
            </w:r>
          </w:p>
        </w:tc>
        <w:tc>
          <w:tcPr>
            <w:tcW w:w="1485" w:type="dxa"/>
          </w:tcPr>
          <w:p w:rsidR="009B6283" w:rsidRDefault="005B1CC1">
            <w:pPr>
              <w:pBdr>
                <w:top w:val="nil"/>
                <w:left w:val="nil"/>
                <w:bottom w:val="nil"/>
                <w:right w:val="nil"/>
                <w:between w:val="nil"/>
              </w:pBdr>
              <w:spacing w:before="2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20</w:t>
            </w:r>
          </w:p>
        </w:tc>
      </w:tr>
      <w:tr w:rsidR="009B6283">
        <w:trPr>
          <w:trHeight w:val="386"/>
        </w:trPr>
        <w:tc>
          <w:tcPr>
            <w:tcW w:w="732"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7.1.</w:t>
            </w:r>
          </w:p>
        </w:tc>
        <w:tc>
          <w:tcPr>
            <w:tcW w:w="7201"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Prikupljanje i obrada podataka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732" w:type="dxa"/>
          </w:tcPr>
          <w:p w:rsidR="009B6283" w:rsidRDefault="005B1CC1">
            <w:pPr>
              <w:pBdr>
                <w:top w:val="nil"/>
                <w:left w:val="nil"/>
                <w:bottom w:val="nil"/>
                <w:right w:val="nil"/>
                <w:between w:val="nil"/>
              </w:pBdr>
              <w:spacing w:before="190"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7.2..</w:t>
            </w:r>
          </w:p>
        </w:tc>
        <w:tc>
          <w:tcPr>
            <w:tcW w:w="7201" w:type="dxa"/>
          </w:tcPr>
          <w:p w:rsidR="009B6283" w:rsidRDefault="005B1CC1">
            <w:pPr>
              <w:pBdr>
                <w:top w:val="nil"/>
                <w:left w:val="nil"/>
                <w:bottom w:val="nil"/>
                <w:right w:val="nil"/>
                <w:between w:val="nil"/>
              </w:pBdr>
              <w:spacing w:before="24" w:line="288" w:lineRule="auto"/>
              <w:ind w:left="0" w:right="205" w:hanging="2"/>
              <w:rPr>
                <w:rFonts w:ascii="Arial Narrow" w:eastAsia="Arial Narrow" w:hAnsi="Arial Narrow" w:cs="Arial Narrow"/>
                <w:sz w:val="24"/>
                <w:szCs w:val="24"/>
              </w:rPr>
            </w:pPr>
            <w:r>
              <w:rPr>
                <w:rFonts w:ascii="Arial Narrow" w:eastAsia="Arial Narrow" w:hAnsi="Arial Narrow" w:cs="Arial Narrow"/>
                <w:sz w:val="24"/>
                <w:szCs w:val="24"/>
              </w:rPr>
              <w:t>Analiza odgojno – obrazovnog rada i prijedlog mjera za poboljšanje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732"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7.3.</w:t>
            </w:r>
          </w:p>
        </w:tc>
        <w:tc>
          <w:tcPr>
            <w:tcW w:w="7201"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Izrada izvješća, statističkih, tabelarnih i grafičkih prikaza o odg. – obr.postignućima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732"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lastRenderedPageBreak/>
              <w:t>7.4.</w:t>
            </w:r>
          </w:p>
        </w:tc>
        <w:tc>
          <w:tcPr>
            <w:tcW w:w="7201"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Analiza obrazovnog statusa učenika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732"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7.5.</w:t>
            </w:r>
          </w:p>
        </w:tc>
        <w:tc>
          <w:tcPr>
            <w:tcW w:w="7201"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Analiza odgojne situacije u odjelima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732"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7.6.</w:t>
            </w:r>
          </w:p>
        </w:tc>
        <w:tc>
          <w:tcPr>
            <w:tcW w:w="7201"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realizacije rada razrednika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732"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7.7.</w:t>
            </w:r>
          </w:p>
        </w:tc>
        <w:tc>
          <w:tcPr>
            <w:tcW w:w="7201"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Prezentiranje rezultata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732" w:type="dxa"/>
          </w:tcPr>
          <w:p w:rsidR="009B6283" w:rsidRDefault="005B1CC1">
            <w:pPr>
              <w:pBdr>
                <w:top w:val="nil"/>
                <w:left w:val="nil"/>
                <w:bottom w:val="nil"/>
                <w:right w:val="nil"/>
                <w:between w:val="nil"/>
              </w:pBdr>
              <w:spacing w:before="2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7.8.</w:t>
            </w:r>
          </w:p>
        </w:tc>
        <w:tc>
          <w:tcPr>
            <w:tcW w:w="7201" w:type="dxa"/>
          </w:tcPr>
          <w:p w:rsidR="009B6283" w:rsidRDefault="005B1CC1">
            <w:pPr>
              <w:pBdr>
                <w:top w:val="nil"/>
                <w:left w:val="nil"/>
                <w:bottom w:val="nil"/>
                <w:right w:val="nil"/>
                <w:between w:val="nil"/>
              </w:pBdr>
              <w:spacing w:before="2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Valorizacija projekata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732"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7.9.</w:t>
            </w:r>
          </w:p>
        </w:tc>
        <w:tc>
          <w:tcPr>
            <w:tcW w:w="7201"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Izrada Godišnjeg izvješća rada škole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732"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7.10</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01"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Sudjelovanje u projektima koje provodi NCVVO</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5"/>
        </w:trPr>
        <w:tc>
          <w:tcPr>
            <w:tcW w:w="732" w:type="dxa"/>
          </w:tcPr>
          <w:p w:rsidR="009B6283" w:rsidRDefault="005B1CC1">
            <w:pPr>
              <w:pBdr>
                <w:top w:val="nil"/>
                <w:left w:val="nil"/>
                <w:bottom w:val="nil"/>
                <w:right w:val="nil"/>
                <w:between w:val="nil"/>
              </w:pBdr>
              <w:spacing w:before="3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8.</w:t>
            </w:r>
          </w:p>
        </w:tc>
        <w:tc>
          <w:tcPr>
            <w:tcW w:w="7201" w:type="dxa"/>
          </w:tcPr>
          <w:p w:rsidR="009B6283" w:rsidRDefault="005B1CC1">
            <w:pPr>
              <w:pBdr>
                <w:top w:val="nil"/>
                <w:left w:val="nil"/>
                <w:bottom w:val="nil"/>
                <w:right w:val="nil"/>
                <w:between w:val="nil"/>
              </w:pBdr>
              <w:spacing w:before="3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Stručno usavršavanje</w:t>
            </w:r>
          </w:p>
        </w:tc>
        <w:tc>
          <w:tcPr>
            <w:tcW w:w="1485" w:type="dxa"/>
          </w:tcPr>
          <w:p w:rsidR="009B6283" w:rsidRDefault="005B1CC1">
            <w:pPr>
              <w:pBdr>
                <w:top w:val="nil"/>
                <w:left w:val="nil"/>
                <w:bottom w:val="nil"/>
                <w:right w:val="nil"/>
                <w:between w:val="nil"/>
              </w:pBdr>
              <w:spacing w:before="24" w:line="240" w:lineRule="auto"/>
              <w:ind w:left="0" w:right="6" w:hanging="2"/>
              <w:jc w:val="center"/>
              <w:rPr>
                <w:rFonts w:ascii="Arial Narrow" w:eastAsia="Arial Narrow" w:hAnsi="Arial Narrow" w:cs="Arial Narrow"/>
                <w:sz w:val="24"/>
                <w:szCs w:val="24"/>
              </w:rPr>
            </w:pPr>
            <w:r>
              <w:rPr>
                <w:rFonts w:ascii="Arial Narrow" w:eastAsia="Arial Narrow" w:hAnsi="Arial Narrow" w:cs="Arial Narrow"/>
                <w:sz w:val="24"/>
                <w:szCs w:val="24"/>
              </w:rPr>
              <w:t>5</w:t>
            </w:r>
          </w:p>
        </w:tc>
      </w:tr>
      <w:tr w:rsidR="009B6283">
        <w:trPr>
          <w:trHeight w:val="388"/>
        </w:trPr>
        <w:tc>
          <w:tcPr>
            <w:tcW w:w="732"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8.1.</w:t>
            </w:r>
          </w:p>
        </w:tc>
        <w:tc>
          <w:tcPr>
            <w:tcW w:w="7201"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Stručno usavršavanje nastavnika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732"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8.2.</w:t>
            </w:r>
          </w:p>
        </w:tc>
        <w:tc>
          <w:tcPr>
            <w:tcW w:w="7201"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Individualna pomoć i savjetodavni rad s nastavnicima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732"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8.3.</w:t>
            </w:r>
          </w:p>
        </w:tc>
        <w:tc>
          <w:tcPr>
            <w:tcW w:w="7201"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Individualno stručno usavršavanje pedagoga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732"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8.4.</w:t>
            </w:r>
          </w:p>
        </w:tc>
        <w:tc>
          <w:tcPr>
            <w:tcW w:w="7201"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Čitanje i proučavanje stručne literature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1051"/>
        </w:trPr>
        <w:tc>
          <w:tcPr>
            <w:tcW w:w="732" w:type="dxa"/>
          </w:tcPr>
          <w:p w:rsidR="009B6283" w:rsidRDefault="009B6283">
            <w:pPr>
              <w:pBdr>
                <w:top w:val="nil"/>
                <w:left w:val="nil"/>
                <w:bottom w:val="nil"/>
                <w:right w:val="nil"/>
                <w:between w:val="nil"/>
              </w:pBdr>
              <w:spacing w:before="79"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before="1"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8.5.</w:t>
            </w:r>
          </w:p>
        </w:tc>
        <w:tc>
          <w:tcPr>
            <w:tcW w:w="7201" w:type="dxa"/>
          </w:tcPr>
          <w:p w:rsidR="009B6283" w:rsidRDefault="005B1CC1">
            <w:pPr>
              <w:pBdr>
                <w:top w:val="nil"/>
                <w:left w:val="nil"/>
                <w:bottom w:val="nil"/>
                <w:right w:val="nil"/>
                <w:between w:val="nil"/>
              </w:pBdr>
              <w:spacing w:before="24" w:line="288" w:lineRule="auto"/>
              <w:ind w:left="0" w:right="205" w:hanging="2"/>
              <w:rPr>
                <w:rFonts w:ascii="Arial Narrow" w:eastAsia="Arial Narrow" w:hAnsi="Arial Narrow" w:cs="Arial Narrow"/>
                <w:sz w:val="24"/>
                <w:szCs w:val="24"/>
              </w:rPr>
            </w:pPr>
            <w:r>
              <w:rPr>
                <w:rFonts w:ascii="Arial Narrow" w:eastAsia="Arial Narrow" w:hAnsi="Arial Narrow" w:cs="Arial Narrow"/>
                <w:sz w:val="24"/>
                <w:szCs w:val="24"/>
              </w:rPr>
              <w:t>Prisustvovanje i aktivno sudjelovanje na stručnim aktivima pedagoga u organizaciji ŽSV, AZOO, MZOS, Škola pedagoga i dr.</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5"/>
        </w:trPr>
        <w:tc>
          <w:tcPr>
            <w:tcW w:w="732" w:type="dxa"/>
          </w:tcPr>
          <w:p w:rsidR="009B6283" w:rsidRDefault="005B1CC1">
            <w:pPr>
              <w:pBdr>
                <w:top w:val="nil"/>
                <w:left w:val="nil"/>
                <w:bottom w:val="nil"/>
                <w:right w:val="nil"/>
                <w:between w:val="nil"/>
              </w:pBdr>
              <w:spacing w:before="3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9.</w:t>
            </w:r>
          </w:p>
        </w:tc>
        <w:tc>
          <w:tcPr>
            <w:tcW w:w="7201" w:type="dxa"/>
          </w:tcPr>
          <w:p w:rsidR="009B6283" w:rsidRDefault="005B1CC1">
            <w:pPr>
              <w:pBdr>
                <w:top w:val="nil"/>
                <w:left w:val="nil"/>
                <w:bottom w:val="nil"/>
                <w:right w:val="nil"/>
                <w:between w:val="nil"/>
              </w:pBdr>
              <w:spacing w:before="3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Suradnja sa institucijama izvan Škole</w:t>
            </w:r>
          </w:p>
        </w:tc>
        <w:tc>
          <w:tcPr>
            <w:tcW w:w="1485" w:type="dxa"/>
          </w:tcPr>
          <w:p w:rsidR="009B6283" w:rsidRDefault="005B1CC1">
            <w:pPr>
              <w:pBdr>
                <w:top w:val="nil"/>
                <w:left w:val="nil"/>
                <w:bottom w:val="nil"/>
                <w:right w:val="nil"/>
                <w:between w:val="nil"/>
              </w:pBdr>
              <w:spacing w:before="2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10</w:t>
            </w:r>
          </w:p>
        </w:tc>
      </w:tr>
      <w:tr w:rsidR="009B6283">
        <w:trPr>
          <w:trHeight w:val="719"/>
        </w:trPr>
        <w:tc>
          <w:tcPr>
            <w:tcW w:w="732"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9.1.</w:t>
            </w:r>
          </w:p>
        </w:tc>
        <w:tc>
          <w:tcPr>
            <w:tcW w:w="7201" w:type="dxa"/>
          </w:tcPr>
          <w:p w:rsidR="009B6283" w:rsidRDefault="005B1CC1">
            <w:pPr>
              <w:pBdr>
                <w:top w:val="nil"/>
                <w:left w:val="nil"/>
                <w:bottom w:val="nil"/>
                <w:right w:val="nil"/>
                <w:between w:val="nil"/>
              </w:pBdr>
              <w:spacing w:before="24" w:line="288" w:lineRule="auto"/>
              <w:ind w:left="0" w:right="205" w:hanging="2"/>
              <w:rPr>
                <w:rFonts w:ascii="Arial Narrow" w:eastAsia="Arial Narrow" w:hAnsi="Arial Narrow" w:cs="Arial Narrow"/>
                <w:sz w:val="24"/>
                <w:szCs w:val="24"/>
              </w:rPr>
            </w:pPr>
            <w:r>
              <w:rPr>
                <w:rFonts w:ascii="Arial Narrow" w:eastAsia="Arial Narrow" w:hAnsi="Arial Narrow" w:cs="Arial Narrow"/>
                <w:sz w:val="24"/>
                <w:szCs w:val="24"/>
              </w:rPr>
              <w:t>Suradnja sa dječjim vrtićem „Zrno „ i dr. predškolskim ustanovama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732"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9.2.</w:t>
            </w:r>
          </w:p>
        </w:tc>
        <w:tc>
          <w:tcPr>
            <w:tcW w:w="7201"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sa drugim osnovnim školama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732"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9.3.</w:t>
            </w:r>
          </w:p>
        </w:tc>
        <w:tc>
          <w:tcPr>
            <w:tcW w:w="7201"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sa srednjoškolskim ustanovama, Zavodom za zapošljavanje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732" w:type="dxa"/>
          </w:tcPr>
          <w:p w:rsidR="009B6283" w:rsidRDefault="005B1CC1">
            <w:pPr>
              <w:pBdr>
                <w:top w:val="nil"/>
                <w:left w:val="nil"/>
                <w:bottom w:val="nil"/>
                <w:right w:val="nil"/>
                <w:between w:val="nil"/>
              </w:pBdr>
              <w:spacing w:before="187"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9.4.</w:t>
            </w:r>
          </w:p>
        </w:tc>
        <w:tc>
          <w:tcPr>
            <w:tcW w:w="7201" w:type="dxa"/>
          </w:tcPr>
          <w:p w:rsidR="009B6283" w:rsidRDefault="005B1CC1">
            <w:pPr>
              <w:pBdr>
                <w:top w:val="nil"/>
                <w:left w:val="nil"/>
                <w:bottom w:val="nil"/>
                <w:right w:val="nil"/>
                <w:between w:val="nil"/>
              </w:pBdr>
              <w:spacing w:before="22" w:line="288" w:lineRule="auto"/>
              <w:ind w:left="0" w:right="205" w:hanging="2"/>
              <w:rPr>
                <w:rFonts w:ascii="Arial Narrow" w:eastAsia="Arial Narrow" w:hAnsi="Arial Narrow" w:cs="Arial Narrow"/>
                <w:sz w:val="24"/>
                <w:szCs w:val="24"/>
              </w:rPr>
            </w:pPr>
            <w:r>
              <w:rPr>
                <w:rFonts w:ascii="Arial Narrow" w:eastAsia="Arial Narrow" w:hAnsi="Arial Narrow" w:cs="Arial Narrow"/>
                <w:sz w:val="24"/>
                <w:szCs w:val="24"/>
              </w:rPr>
              <w:t>Suradnja sa Agencijom za obrazovanje, MZOS, Gradskim uredom za obrazovanje i dr.</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1050"/>
        </w:trPr>
        <w:tc>
          <w:tcPr>
            <w:tcW w:w="732" w:type="dxa"/>
          </w:tcPr>
          <w:p w:rsidR="009B6283" w:rsidRDefault="009B6283">
            <w:pPr>
              <w:pBdr>
                <w:top w:val="nil"/>
                <w:left w:val="nil"/>
                <w:bottom w:val="nil"/>
                <w:right w:val="nil"/>
                <w:between w:val="nil"/>
              </w:pBdr>
              <w:spacing w:before="79"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9.5.</w:t>
            </w:r>
          </w:p>
        </w:tc>
        <w:tc>
          <w:tcPr>
            <w:tcW w:w="7201" w:type="dxa"/>
          </w:tcPr>
          <w:p w:rsidR="009B6283" w:rsidRDefault="005B1CC1">
            <w:pPr>
              <w:pBdr>
                <w:top w:val="nil"/>
                <w:left w:val="nil"/>
                <w:bottom w:val="nil"/>
                <w:right w:val="nil"/>
                <w:between w:val="nil"/>
              </w:pBdr>
              <w:spacing w:before="24" w:line="288" w:lineRule="auto"/>
              <w:ind w:left="0" w:right="205" w:hanging="2"/>
              <w:rPr>
                <w:rFonts w:ascii="Arial Narrow" w:eastAsia="Arial Narrow" w:hAnsi="Arial Narrow" w:cs="Arial Narrow"/>
                <w:sz w:val="24"/>
                <w:szCs w:val="24"/>
              </w:rPr>
            </w:pPr>
            <w:r>
              <w:rPr>
                <w:rFonts w:ascii="Arial Narrow" w:eastAsia="Arial Narrow" w:hAnsi="Arial Narrow" w:cs="Arial Narrow"/>
                <w:sz w:val="24"/>
                <w:szCs w:val="24"/>
              </w:rPr>
              <w:t>Sudjelovanje u ostvarivanju brige za zdravstvenu i socijalnu zaštitu, suradnja za Zavodom za javno zdravstvo, Domom zdravlja Pešćenica i dr.</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5"/>
        </w:trPr>
        <w:tc>
          <w:tcPr>
            <w:tcW w:w="732" w:type="dxa"/>
          </w:tcPr>
          <w:p w:rsidR="009B6283" w:rsidRDefault="005B1CC1">
            <w:pPr>
              <w:pBdr>
                <w:top w:val="nil"/>
                <w:left w:val="nil"/>
                <w:bottom w:val="nil"/>
                <w:right w:val="nil"/>
                <w:between w:val="nil"/>
              </w:pBdr>
              <w:spacing w:before="22"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9.6.</w:t>
            </w:r>
          </w:p>
        </w:tc>
        <w:tc>
          <w:tcPr>
            <w:tcW w:w="7201" w:type="dxa"/>
          </w:tcPr>
          <w:p w:rsidR="009B6283" w:rsidRDefault="005B1CC1">
            <w:pPr>
              <w:pBdr>
                <w:top w:val="nil"/>
                <w:left w:val="nil"/>
                <w:bottom w:val="nil"/>
                <w:right w:val="nil"/>
                <w:between w:val="nil"/>
              </w:pBdr>
              <w:spacing w:before="2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sa kulturnim ustanovama: kazališta, muzeji i dr.</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732"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9.7.</w:t>
            </w:r>
          </w:p>
        </w:tc>
        <w:tc>
          <w:tcPr>
            <w:tcW w:w="7201"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sa Župnim uredom</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5"/>
        </w:trPr>
        <w:tc>
          <w:tcPr>
            <w:tcW w:w="732" w:type="dxa"/>
          </w:tcPr>
          <w:p w:rsidR="009B6283" w:rsidRDefault="005B1CC1">
            <w:pPr>
              <w:pBdr>
                <w:top w:val="nil"/>
                <w:left w:val="nil"/>
                <w:bottom w:val="nil"/>
                <w:right w:val="nil"/>
                <w:between w:val="nil"/>
              </w:pBdr>
              <w:spacing w:before="29"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10.</w:t>
            </w:r>
          </w:p>
        </w:tc>
        <w:tc>
          <w:tcPr>
            <w:tcW w:w="7201" w:type="dxa"/>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Vođenje dokumentacije</w:t>
            </w:r>
          </w:p>
        </w:tc>
        <w:tc>
          <w:tcPr>
            <w:tcW w:w="1485" w:type="dxa"/>
          </w:tcPr>
          <w:p w:rsidR="009B6283" w:rsidRDefault="005B1CC1">
            <w:pPr>
              <w:pBdr>
                <w:top w:val="nil"/>
                <w:left w:val="nil"/>
                <w:bottom w:val="nil"/>
                <w:right w:val="nil"/>
                <w:between w:val="nil"/>
              </w:pBdr>
              <w:spacing w:before="22"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15</w:t>
            </w:r>
          </w:p>
        </w:tc>
      </w:tr>
      <w:tr w:rsidR="009B6283">
        <w:trPr>
          <w:trHeight w:val="388"/>
        </w:trPr>
        <w:tc>
          <w:tcPr>
            <w:tcW w:w="732"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10.1</w:t>
            </w:r>
          </w:p>
        </w:tc>
        <w:tc>
          <w:tcPr>
            <w:tcW w:w="7201"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Vođenje dokumentacije o vlastitom radu</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bl>
    <w:p w:rsidR="009B6283" w:rsidRDefault="009B6283">
      <w:pPr>
        <w:ind w:left="0" w:hanging="2"/>
        <w:rPr>
          <w:rFonts w:ascii="Arial Narrow" w:eastAsia="Arial Narrow" w:hAnsi="Arial Narrow" w:cs="Arial Narrow"/>
          <w:color w:val="FF0000"/>
          <w:sz w:val="24"/>
          <w:szCs w:val="24"/>
        </w:rPr>
        <w:sectPr w:rsidR="009B6283">
          <w:type w:val="continuous"/>
          <w:pgSz w:w="11910" w:h="16840"/>
          <w:pgMar w:top="1100" w:right="860" w:bottom="1460"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bl>
      <w:tblPr>
        <w:tblStyle w:val="affffffffffffffffffffffffffffffb"/>
        <w:tblW w:w="9418" w:type="dxa"/>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2"/>
        <w:gridCol w:w="7201"/>
        <w:gridCol w:w="1485"/>
      </w:tblGrid>
      <w:tr w:rsidR="009B6283">
        <w:trPr>
          <w:trHeight w:val="388"/>
        </w:trPr>
        <w:tc>
          <w:tcPr>
            <w:tcW w:w="732"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01"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trHeight w:val="717"/>
        </w:trPr>
        <w:tc>
          <w:tcPr>
            <w:tcW w:w="732"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10.2</w:t>
            </w:r>
          </w:p>
          <w:p w:rsidR="009B6283" w:rsidRDefault="005B1CC1">
            <w:pPr>
              <w:pBdr>
                <w:top w:val="nil"/>
                <w:left w:val="nil"/>
                <w:bottom w:val="nil"/>
                <w:right w:val="nil"/>
                <w:between w:val="nil"/>
              </w:pBdr>
              <w:spacing w:before="56"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01"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Vođenje dokumentacije o radu Škole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trHeight w:val="719"/>
        </w:trPr>
        <w:tc>
          <w:tcPr>
            <w:tcW w:w="732"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lastRenderedPageBreak/>
              <w:t>10.3</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01"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Vođenje učeničke dokumentacije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trHeight w:val="717"/>
        </w:trPr>
        <w:tc>
          <w:tcPr>
            <w:tcW w:w="732"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10.4</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01"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Rad na E – matici škole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trHeight w:val="719"/>
        </w:trPr>
        <w:tc>
          <w:tcPr>
            <w:tcW w:w="732"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10.5</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01"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i rad na E - dnevniku</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trHeight w:val="385"/>
        </w:trPr>
        <w:tc>
          <w:tcPr>
            <w:tcW w:w="732" w:type="dxa"/>
          </w:tcPr>
          <w:p w:rsidR="009B6283" w:rsidRDefault="005B1CC1">
            <w:pPr>
              <w:pBdr>
                <w:top w:val="nil"/>
                <w:left w:val="nil"/>
                <w:bottom w:val="nil"/>
                <w:right w:val="nil"/>
                <w:between w:val="nil"/>
              </w:pBdr>
              <w:spacing w:before="3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11.</w:t>
            </w:r>
          </w:p>
        </w:tc>
        <w:tc>
          <w:tcPr>
            <w:tcW w:w="7201" w:type="dxa"/>
          </w:tcPr>
          <w:p w:rsidR="009B6283" w:rsidRDefault="005B1CC1">
            <w:pPr>
              <w:pBdr>
                <w:top w:val="nil"/>
                <w:left w:val="nil"/>
                <w:bottom w:val="nil"/>
                <w:right w:val="nil"/>
                <w:between w:val="nil"/>
              </w:pBdr>
              <w:spacing w:before="3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Ostali poslovi</w:t>
            </w:r>
          </w:p>
        </w:tc>
        <w:tc>
          <w:tcPr>
            <w:tcW w:w="1485" w:type="dxa"/>
          </w:tcPr>
          <w:p w:rsidR="009B6283" w:rsidRDefault="005B1CC1">
            <w:pPr>
              <w:pBdr>
                <w:top w:val="nil"/>
                <w:left w:val="nil"/>
                <w:bottom w:val="nil"/>
                <w:right w:val="nil"/>
                <w:between w:val="nil"/>
              </w:pBdr>
              <w:spacing w:before="24" w:line="240" w:lineRule="auto"/>
              <w:ind w:left="0" w:right="6" w:hanging="2"/>
              <w:jc w:val="center"/>
              <w:rPr>
                <w:rFonts w:ascii="Arial Narrow" w:eastAsia="Arial Narrow" w:hAnsi="Arial Narrow" w:cs="Arial Narrow"/>
                <w:sz w:val="24"/>
                <w:szCs w:val="24"/>
              </w:rPr>
            </w:pPr>
            <w:r>
              <w:rPr>
                <w:rFonts w:ascii="Arial Narrow" w:eastAsia="Arial Narrow" w:hAnsi="Arial Narrow" w:cs="Arial Narrow"/>
                <w:sz w:val="24"/>
                <w:szCs w:val="24"/>
              </w:rPr>
              <w:t>5</w:t>
            </w:r>
          </w:p>
        </w:tc>
      </w:tr>
      <w:tr w:rsidR="009B6283">
        <w:trPr>
          <w:trHeight w:val="720"/>
        </w:trPr>
        <w:tc>
          <w:tcPr>
            <w:tcW w:w="732"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11.1</w:t>
            </w:r>
          </w:p>
          <w:p w:rsidR="009B6283" w:rsidRDefault="005B1CC1">
            <w:pPr>
              <w:pBdr>
                <w:top w:val="nil"/>
                <w:left w:val="nil"/>
                <w:bottom w:val="nil"/>
                <w:right w:val="nil"/>
                <w:between w:val="nil"/>
              </w:pBdr>
              <w:spacing w:before="56"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01"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Samovrednovanje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trHeight w:val="717"/>
        </w:trPr>
        <w:tc>
          <w:tcPr>
            <w:tcW w:w="732"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11.2</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01"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Organizacija i zamjena za odsutne učitelje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trHeight w:val="719"/>
        </w:trPr>
        <w:tc>
          <w:tcPr>
            <w:tcW w:w="732"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11.3</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01"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Pisanje dopisa, obavijesti</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trHeight w:val="717"/>
        </w:trPr>
        <w:tc>
          <w:tcPr>
            <w:tcW w:w="732"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11.4</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01"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Nepredviđeni poslovi</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bl>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0"/>
          <w:szCs w:val="20"/>
        </w:rPr>
      </w:pPr>
    </w:p>
    <w:p w:rsidR="009B6283" w:rsidRDefault="009B6283">
      <w:pPr>
        <w:pBdr>
          <w:top w:val="nil"/>
          <w:left w:val="nil"/>
          <w:bottom w:val="nil"/>
          <w:right w:val="nil"/>
          <w:between w:val="nil"/>
        </w:pBdr>
        <w:spacing w:before="110" w:line="240" w:lineRule="auto"/>
        <w:ind w:left="0" w:hanging="2"/>
        <w:rPr>
          <w:rFonts w:ascii="Arial Narrow" w:eastAsia="Arial Narrow" w:hAnsi="Arial Narrow" w:cs="Arial Narrow"/>
          <w:sz w:val="20"/>
          <w:szCs w:val="20"/>
        </w:rPr>
      </w:pPr>
    </w:p>
    <w:tbl>
      <w:tblPr>
        <w:tblStyle w:val="affffffffffffffffffffffffffffffc"/>
        <w:tblW w:w="9418" w:type="dxa"/>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2"/>
        <w:gridCol w:w="7201"/>
        <w:gridCol w:w="1485"/>
      </w:tblGrid>
      <w:tr w:rsidR="009B6283">
        <w:trPr>
          <w:trHeight w:val="616"/>
        </w:trPr>
        <w:tc>
          <w:tcPr>
            <w:tcW w:w="732"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c>
          <w:tcPr>
            <w:tcW w:w="7201" w:type="dxa"/>
          </w:tcPr>
          <w:p w:rsidR="009B6283" w:rsidRDefault="005B1CC1">
            <w:pPr>
              <w:pBdr>
                <w:top w:val="nil"/>
                <w:left w:val="nil"/>
                <w:bottom w:val="nil"/>
                <w:right w:val="nil"/>
                <w:between w:val="nil"/>
              </w:pBdr>
              <w:spacing w:before="146"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SRPANJ 2025.</w:t>
            </w:r>
          </w:p>
        </w:tc>
        <w:tc>
          <w:tcPr>
            <w:tcW w:w="1485" w:type="dxa"/>
          </w:tcPr>
          <w:p w:rsidR="009B6283" w:rsidRDefault="005B1CC1">
            <w:pPr>
              <w:pBdr>
                <w:top w:val="nil"/>
                <w:left w:val="nil"/>
                <w:bottom w:val="nil"/>
                <w:right w:val="nil"/>
                <w:between w:val="nil"/>
              </w:pBdr>
              <w:spacing w:before="3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80 sati</w:t>
            </w:r>
          </w:p>
        </w:tc>
      </w:tr>
      <w:tr w:rsidR="009B6283">
        <w:trPr>
          <w:trHeight w:val="597"/>
        </w:trPr>
        <w:tc>
          <w:tcPr>
            <w:tcW w:w="732"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c>
          <w:tcPr>
            <w:tcW w:w="7201" w:type="dxa"/>
          </w:tcPr>
          <w:p w:rsidR="009B6283" w:rsidRDefault="005B1CC1">
            <w:pPr>
              <w:pBdr>
                <w:top w:val="nil"/>
                <w:left w:val="nil"/>
                <w:bottom w:val="nil"/>
                <w:right w:val="nil"/>
                <w:between w:val="nil"/>
              </w:pBdr>
              <w:spacing w:before="130"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PODRUČJE RADA</w:t>
            </w:r>
          </w:p>
        </w:tc>
        <w:tc>
          <w:tcPr>
            <w:tcW w:w="1485" w:type="dxa"/>
          </w:tcPr>
          <w:p w:rsidR="009B6283" w:rsidRDefault="005B1CC1">
            <w:pPr>
              <w:pBdr>
                <w:top w:val="nil"/>
                <w:left w:val="nil"/>
                <w:bottom w:val="nil"/>
                <w:right w:val="nil"/>
                <w:between w:val="nil"/>
              </w:pBdr>
              <w:spacing w:before="16" w:line="240" w:lineRule="auto"/>
              <w:ind w:left="0" w:right="3" w:hanging="2"/>
              <w:jc w:val="center"/>
              <w:rPr>
                <w:rFonts w:ascii="Arial Narrow" w:eastAsia="Arial Narrow" w:hAnsi="Arial Narrow" w:cs="Arial Narrow"/>
              </w:rPr>
            </w:pPr>
            <w:r>
              <w:rPr>
                <w:rFonts w:ascii="Arial Narrow" w:eastAsia="Arial Narrow" w:hAnsi="Arial Narrow" w:cs="Arial Narrow"/>
              </w:rPr>
              <w:t>Planirano sati</w:t>
            </w:r>
          </w:p>
        </w:tc>
      </w:tr>
      <w:tr w:rsidR="009B6283">
        <w:trPr>
          <w:trHeight w:val="386"/>
        </w:trPr>
        <w:tc>
          <w:tcPr>
            <w:tcW w:w="732" w:type="dxa"/>
          </w:tcPr>
          <w:p w:rsidR="009B6283" w:rsidRDefault="005B1CC1">
            <w:pPr>
              <w:pBdr>
                <w:top w:val="nil"/>
                <w:left w:val="nil"/>
                <w:bottom w:val="nil"/>
                <w:right w:val="nil"/>
                <w:between w:val="nil"/>
              </w:pBdr>
              <w:spacing w:before="3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1.</w:t>
            </w:r>
          </w:p>
        </w:tc>
        <w:tc>
          <w:tcPr>
            <w:tcW w:w="7201" w:type="dxa"/>
          </w:tcPr>
          <w:p w:rsidR="009B6283" w:rsidRDefault="005B1CC1">
            <w:pPr>
              <w:pBdr>
                <w:top w:val="nil"/>
                <w:left w:val="nil"/>
                <w:bottom w:val="nil"/>
                <w:right w:val="nil"/>
                <w:between w:val="nil"/>
              </w:pBdr>
              <w:spacing w:before="3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Poslovi pripreme za ostvarenje školskog programa</w:t>
            </w:r>
          </w:p>
        </w:tc>
        <w:tc>
          <w:tcPr>
            <w:tcW w:w="1485" w:type="dxa"/>
          </w:tcPr>
          <w:p w:rsidR="009B6283" w:rsidRDefault="005B1CC1">
            <w:pPr>
              <w:pBdr>
                <w:top w:val="nil"/>
                <w:left w:val="nil"/>
                <w:bottom w:val="nil"/>
                <w:right w:val="nil"/>
                <w:between w:val="nil"/>
              </w:pBdr>
              <w:spacing w:before="24" w:line="240" w:lineRule="auto"/>
              <w:ind w:left="0" w:right="6" w:hanging="2"/>
              <w:jc w:val="center"/>
              <w:rPr>
                <w:rFonts w:ascii="Arial Narrow" w:eastAsia="Arial Narrow" w:hAnsi="Arial Narrow" w:cs="Arial Narrow"/>
                <w:sz w:val="24"/>
                <w:szCs w:val="24"/>
              </w:rPr>
            </w:pPr>
            <w:r>
              <w:rPr>
                <w:rFonts w:ascii="Arial Narrow" w:eastAsia="Arial Narrow" w:hAnsi="Arial Narrow" w:cs="Arial Narrow"/>
                <w:sz w:val="24"/>
                <w:szCs w:val="24"/>
              </w:rPr>
              <w:t>5</w:t>
            </w:r>
          </w:p>
        </w:tc>
      </w:tr>
      <w:tr w:rsidR="009B6283">
        <w:trPr>
          <w:trHeight w:val="388"/>
        </w:trPr>
        <w:tc>
          <w:tcPr>
            <w:tcW w:w="732"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1.1.</w:t>
            </w:r>
          </w:p>
        </w:tc>
        <w:tc>
          <w:tcPr>
            <w:tcW w:w="7201"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Planiranje i programiranje – organizacija odg. - obr. rada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trHeight w:val="385"/>
        </w:trPr>
        <w:tc>
          <w:tcPr>
            <w:tcW w:w="732"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1.2</w:t>
            </w:r>
          </w:p>
        </w:tc>
        <w:tc>
          <w:tcPr>
            <w:tcW w:w="7201"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Organizacija i sudjelovanje u komisijskim ispitima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trHeight w:val="388"/>
        </w:trPr>
        <w:tc>
          <w:tcPr>
            <w:tcW w:w="732"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1.3.</w:t>
            </w:r>
          </w:p>
        </w:tc>
        <w:tc>
          <w:tcPr>
            <w:tcW w:w="7201"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Izrada statistike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trHeight w:val="385"/>
        </w:trPr>
        <w:tc>
          <w:tcPr>
            <w:tcW w:w="732" w:type="dxa"/>
          </w:tcPr>
          <w:p w:rsidR="009B6283" w:rsidRDefault="005B1CC1">
            <w:pPr>
              <w:pBdr>
                <w:top w:val="nil"/>
                <w:left w:val="nil"/>
                <w:bottom w:val="nil"/>
                <w:right w:val="nil"/>
                <w:between w:val="nil"/>
              </w:pBdr>
              <w:spacing w:before="3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2.</w:t>
            </w:r>
          </w:p>
        </w:tc>
        <w:tc>
          <w:tcPr>
            <w:tcW w:w="7201" w:type="dxa"/>
          </w:tcPr>
          <w:p w:rsidR="009B6283" w:rsidRDefault="005B1CC1">
            <w:pPr>
              <w:pBdr>
                <w:top w:val="nil"/>
                <w:left w:val="nil"/>
                <w:bottom w:val="nil"/>
                <w:right w:val="nil"/>
                <w:between w:val="nil"/>
              </w:pBdr>
              <w:spacing w:before="3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Neposredno sudjelovanje u odgojno-obrazovnom procesu</w:t>
            </w:r>
          </w:p>
        </w:tc>
        <w:tc>
          <w:tcPr>
            <w:tcW w:w="1485" w:type="dxa"/>
          </w:tcPr>
          <w:p w:rsidR="009B6283" w:rsidRDefault="005B1CC1">
            <w:pPr>
              <w:pBdr>
                <w:top w:val="nil"/>
                <w:left w:val="nil"/>
                <w:bottom w:val="nil"/>
                <w:right w:val="nil"/>
                <w:between w:val="nil"/>
              </w:pBdr>
              <w:spacing w:before="2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10</w:t>
            </w:r>
          </w:p>
        </w:tc>
      </w:tr>
      <w:tr w:rsidR="009B6283">
        <w:trPr>
          <w:trHeight w:val="719"/>
        </w:trPr>
        <w:tc>
          <w:tcPr>
            <w:tcW w:w="732"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2.1.</w:t>
            </w:r>
          </w:p>
        </w:tc>
        <w:tc>
          <w:tcPr>
            <w:tcW w:w="7201"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Upis i ispis učenika u OŠ, s tim u vezi koordinacija sa ostalim ustanovama i OŠ</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trHeight w:val="717"/>
        </w:trPr>
        <w:tc>
          <w:tcPr>
            <w:tcW w:w="732" w:type="dxa"/>
          </w:tcPr>
          <w:p w:rsidR="009B6283" w:rsidRDefault="005B1CC1">
            <w:pPr>
              <w:pBdr>
                <w:top w:val="nil"/>
                <w:left w:val="nil"/>
                <w:bottom w:val="nil"/>
                <w:right w:val="nil"/>
                <w:between w:val="nil"/>
              </w:pBdr>
              <w:spacing w:before="190"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2.2</w:t>
            </w:r>
          </w:p>
        </w:tc>
        <w:tc>
          <w:tcPr>
            <w:tcW w:w="7201" w:type="dxa"/>
          </w:tcPr>
          <w:p w:rsidR="009B6283" w:rsidRDefault="005B1CC1">
            <w:pPr>
              <w:pBdr>
                <w:top w:val="nil"/>
                <w:left w:val="nil"/>
                <w:bottom w:val="nil"/>
                <w:right w:val="nil"/>
                <w:between w:val="nil"/>
              </w:pBdr>
              <w:spacing w:before="25" w:line="288" w:lineRule="auto"/>
              <w:ind w:left="0" w:right="205" w:hanging="2"/>
              <w:rPr>
                <w:rFonts w:ascii="Arial Narrow" w:eastAsia="Arial Narrow" w:hAnsi="Arial Narrow" w:cs="Arial Narrow"/>
                <w:sz w:val="24"/>
                <w:szCs w:val="24"/>
              </w:rPr>
            </w:pPr>
            <w:r>
              <w:rPr>
                <w:rFonts w:ascii="Arial Narrow" w:eastAsia="Arial Narrow" w:hAnsi="Arial Narrow" w:cs="Arial Narrow"/>
                <w:sz w:val="24"/>
                <w:szCs w:val="24"/>
              </w:rPr>
              <w:t>Analiza i statistička obrada odg.- obr. postignuća periodički tijekom godine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trHeight w:val="719"/>
        </w:trPr>
        <w:tc>
          <w:tcPr>
            <w:tcW w:w="732"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2.3.</w:t>
            </w:r>
          </w:p>
        </w:tc>
        <w:tc>
          <w:tcPr>
            <w:tcW w:w="7201" w:type="dxa"/>
          </w:tcPr>
          <w:p w:rsidR="009B6283" w:rsidRDefault="005B1CC1">
            <w:pPr>
              <w:pBdr>
                <w:top w:val="nil"/>
                <w:left w:val="nil"/>
                <w:bottom w:val="nil"/>
                <w:right w:val="nil"/>
                <w:between w:val="nil"/>
              </w:pBdr>
              <w:spacing w:before="24" w:line="288" w:lineRule="auto"/>
              <w:ind w:left="0" w:right="205" w:hanging="2"/>
              <w:rPr>
                <w:rFonts w:ascii="Arial Narrow" w:eastAsia="Arial Narrow" w:hAnsi="Arial Narrow" w:cs="Arial Narrow"/>
                <w:sz w:val="24"/>
                <w:szCs w:val="24"/>
              </w:rPr>
            </w:pPr>
            <w:r>
              <w:rPr>
                <w:rFonts w:ascii="Arial Narrow" w:eastAsia="Arial Narrow" w:hAnsi="Arial Narrow" w:cs="Arial Narrow"/>
                <w:sz w:val="24"/>
                <w:szCs w:val="24"/>
              </w:rPr>
              <w:t>Organizacija i provođenje popravnih, predmetnih i razredbenih i dr. komisijskih ispita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trHeight w:val="386"/>
        </w:trPr>
        <w:tc>
          <w:tcPr>
            <w:tcW w:w="732" w:type="dxa"/>
          </w:tcPr>
          <w:p w:rsidR="009B6283" w:rsidRDefault="005B1CC1">
            <w:pPr>
              <w:pBdr>
                <w:top w:val="nil"/>
                <w:left w:val="nil"/>
                <w:bottom w:val="nil"/>
                <w:right w:val="nil"/>
                <w:between w:val="nil"/>
              </w:pBdr>
              <w:spacing w:before="22"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2.4.</w:t>
            </w:r>
          </w:p>
        </w:tc>
        <w:tc>
          <w:tcPr>
            <w:tcW w:w="7201" w:type="dxa"/>
          </w:tcPr>
          <w:p w:rsidR="009B6283" w:rsidRDefault="005B1CC1">
            <w:pPr>
              <w:pBdr>
                <w:top w:val="nil"/>
                <w:left w:val="nil"/>
                <w:bottom w:val="nil"/>
                <w:right w:val="nil"/>
                <w:between w:val="nil"/>
              </w:pBdr>
              <w:spacing w:before="2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 vanjskim institucijama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trHeight w:val="719"/>
        </w:trPr>
        <w:tc>
          <w:tcPr>
            <w:tcW w:w="732"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2.5.</w:t>
            </w:r>
          </w:p>
        </w:tc>
        <w:tc>
          <w:tcPr>
            <w:tcW w:w="7201"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Sudjelovanje u radu stručnih tijela škole, Učiteljskog vijeća, Školskog odbora, stručnih aktiva,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trHeight w:val="386"/>
        </w:trPr>
        <w:tc>
          <w:tcPr>
            <w:tcW w:w="732" w:type="dxa"/>
          </w:tcPr>
          <w:p w:rsidR="009B6283" w:rsidRDefault="005B1CC1">
            <w:pPr>
              <w:pBdr>
                <w:top w:val="nil"/>
                <w:left w:val="nil"/>
                <w:bottom w:val="nil"/>
                <w:right w:val="nil"/>
                <w:between w:val="nil"/>
              </w:pBdr>
              <w:spacing w:before="29"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3.</w:t>
            </w:r>
          </w:p>
        </w:tc>
        <w:tc>
          <w:tcPr>
            <w:tcW w:w="7201" w:type="dxa"/>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Rad s učenicima</w:t>
            </w:r>
          </w:p>
        </w:tc>
        <w:tc>
          <w:tcPr>
            <w:tcW w:w="1485" w:type="dxa"/>
          </w:tcPr>
          <w:p w:rsidR="009B6283" w:rsidRDefault="005B1CC1">
            <w:pPr>
              <w:pBdr>
                <w:top w:val="nil"/>
                <w:left w:val="nil"/>
                <w:bottom w:val="nil"/>
                <w:right w:val="nil"/>
                <w:between w:val="nil"/>
              </w:pBdr>
              <w:spacing w:before="22" w:line="240" w:lineRule="auto"/>
              <w:ind w:left="0" w:right="6" w:hanging="2"/>
              <w:jc w:val="center"/>
              <w:rPr>
                <w:rFonts w:ascii="Arial Narrow" w:eastAsia="Arial Narrow" w:hAnsi="Arial Narrow" w:cs="Arial Narrow"/>
                <w:sz w:val="24"/>
                <w:szCs w:val="24"/>
              </w:rPr>
            </w:pPr>
            <w:r>
              <w:rPr>
                <w:rFonts w:ascii="Arial Narrow" w:eastAsia="Arial Narrow" w:hAnsi="Arial Narrow" w:cs="Arial Narrow"/>
                <w:sz w:val="24"/>
                <w:szCs w:val="24"/>
              </w:rPr>
              <w:t>5</w:t>
            </w:r>
          </w:p>
        </w:tc>
      </w:tr>
    </w:tbl>
    <w:p w:rsidR="009B6283" w:rsidRDefault="009B6283">
      <w:pPr>
        <w:ind w:left="0" w:hanging="2"/>
        <w:jc w:val="center"/>
        <w:rPr>
          <w:rFonts w:ascii="Arial Narrow" w:eastAsia="Arial Narrow" w:hAnsi="Arial Narrow" w:cs="Arial Narrow"/>
          <w:color w:val="FF0000"/>
          <w:sz w:val="24"/>
          <w:szCs w:val="24"/>
        </w:rPr>
        <w:sectPr w:rsidR="009B6283">
          <w:type w:val="continuous"/>
          <w:pgSz w:w="11910" w:h="16840"/>
          <w:pgMar w:top="1100" w:right="860" w:bottom="1460"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bl>
      <w:tblPr>
        <w:tblStyle w:val="affffffffffffffffffffffffffffffd"/>
        <w:tblW w:w="9418" w:type="dxa"/>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2"/>
        <w:gridCol w:w="7201"/>
        <w:gridCol w:w="1485"/>
      </w:tblGrid>
      <w:tr w:rsidR="009B6283">
        <w:trPr>
          <w:trHeight w:val="1051"/>
        </w:trPr>
        <w:tc>
          <w:tcPr>
            <w:tcW w:w="732" w:type="dxa"/>
          </w:tcPr>
          <w:p w:rsidR="009B6283" w:rsidRDefault="009B6283">
            <w:pPr>
              <w:pBdr>
                <w:top w:val="nil"/>
                <w:left w:val="nil"/>
                <w:bottom w:val="nil"/>
                <w:right w:val="nil"/>
                <w:between w:val="nil"/>
              </w:pBdr>
              <w:spacing w:before="79"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before="1"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3.1.</w:t>
            </w:r>
          </w:p>
        </w:tc>
        <w:tc>
          <w:tcPr>
            <w:tcW w:w="7201" w:type="dxa"/>
          </w:tcPr>
          <w:p w:rsidR="009B6283" w:rsidRDefault="005B1CC1">
            <w:pPr>
              <w:pBdr>
                <w:top w:val="nil"/>
                <w:left w:val="nil"/>
                <w:bottom w:val="nil"/>
                <w:right w:val="nil"/>
                <w:between w:val="nil"/>
              </w:pBdr>
              <w:spacing w:before="24" w:line="288" w:lineRule="auto"/>
              <w:ind w:left="0" w:right="636" w:hanging="2"/>
              <w:rPr>
                <w:rFonts w:ascii="Arial Narrow" w:eastAsia="Arial Narrow" w:hAnsi="Arial Narrow" w:cs="Arial Narrow"/>
                <w:sz w:val="24"/>
                <w:szCs w:val="24"/>
              </w:rPr>
            </w:pPr>
            <w:r>
              <w:rPr>
                <w:rFonts w:ascii="Arial Narrow" w:eastAsia="Arial Narrow" w:hAnsi="Arial Narrow" w:cs="Arial Narrow"/>
                <w:sz w:val="24"/>
                <w:szCs w:val="24"/>
              </w:rPr>
              <w:t>Rad u Povjerenstvu za procjenu psihofizičke zrelosti djeteta i učenika za upis u 1. razred – Predsjednik navedenog Povjerenstva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732" w:type="dxa"/>
          </w:tcPr>
          <w:p w:rsidR="009B6283" w:rsidRDefault="005B1CC1">
            <w:pPr>
              <w:pBdr>
                <w:top w:val="nil"/>
                <w:left w:val="nil"/>
                <w:bottom w:val="nil"/>
                <w:right w:val="nil"/>
                <w:between w:val="nil"/>
              </w:pBdr>
              <w:spacing w:before="190"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3.2</w:t>
            </w:r>
          </w:p>
        </w:tc>
        <w:tc>
          <w:tcPr>
            <w:tcW w:w="7201" w:type="dxa"/>
          </w:tcPr>
          <w:p w:rsidR="009B6283" w:rsidRDefault="005B1CC1">
            <w:pPr>
              <w:pBdr>
                <w:top w:val="nil"/>
                <w:left w:val="nil"/>
                <w:bottom w:val="nil"/>
                <w:right w:val="nil"/>
                <w:between w:val="nil"/>
              </w:pBdr>
              <w:spacing w:before="24" w:line="288" w:lineRule="auto"/>
              <w:ind w:left="0" w:right="677" w:hanging="2"/>
              <w:rPr>
                <w:rFonts w:ascii="Arial Narrow" w:eastAsia="Arial Narrow" w:hAnsi="Arial Narrow" w:cs="Arial Narrow"/>
                <w:sz w:val="24"/>
                <w:szCs w:val="24"/>
              </w:rPr>
            </w:pPr>
            <w:r>
              <w:rPr>
                <w:rFonts w:ascii="Arial Narrow" w:eastAsia="Arial Narrow" w:hAnsi="Arial Narrow" w:cs="Arial Narrow"/>
                <w:sz w:val="24"/>
                <w:szCs w:val="24"/>
              </w:rPr>
              <w:t>Sudjelovanje u identifikaciji učenika s teškoćama u razvoju i poremećajima u ponašanju</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732"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3.3.</w:t>
            </w:r>
          </w:p>
        </w:tc>
        <w:tc>
          <w:tcPr>
            <w:tcW w:w="7201"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u profesionalnom usmjeravanju učenika 7. i 8.razreda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5"/>
        </w:trPr>
        <w:tc>
          <w:tcPr>
            <w:tcW w:w="732" w:type="dxa"/>
          </w:tcPr>
          <w:p w:rsidR="009B6283" w:rsidRDefault="005B1CC1">
            <w:pPr>
              <w:pBdr>
                <w:top w:val="nil"/>
                <w:left w:val="nil"/>
                <w:bottom w:val="nil"/>
                <w:right w:val="nil"/>
                <w:between w:val="nil"/>
              </w:pBdr>
              <w:spacing w:before="3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4.</w:t>
            </w:r>
          </w:p>
        </w:tc>
        <w:tc>
          <w:tcPr>
            <w:tcW w:w="7201" w:type="dxa"/>
          </w:tcPr>
          <w:p w:rsidR="009B6283" w:rsidRDefault="005B1CC1">
            <w:pPr>
              <w:pBdr>
                <w:top w:val="nil"/>
                <w:left w:val="nil"/>
                <w:bottom w:val="nil"/>
                <w:right w:val="nil"/>
                <w:between w:val="nil"/>
              </w:pBdr>
              <w:spacing w:before="3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Rad s nastavnicima</w:t>
            </w:r>
          </w:p>
        </w:tc>
        <w:tc>
          <w:tcPr>
            <w:tcW w:w="1485" w:type="dxa"/>
          </w:tcPr>
          <w:p w:rsidR="009B6283" w:rsidRDefault="005B1CC1">
            <w:pPr>
              <w:pBdr>
                <w:top w:val="nil"/>
                <w:left w:val="nil"/>
                <w:bottom w:val="nil"/>
                <w:right w:val="nil"/>
                <w:between w:val="nil"/>
              </w:pBdr>
              <w:spacing w:before="24" w:line="240" w:lineRule="auto"/>
              <w:ind w:left="0" w:right="6" w:hanging="2"/>
              <w:jc w:val="center"/>
              <w:rPr>
                <w:rFonts w:ascii="Arial Narrow" w:eastAsia="Arial Narrow" w:hAnsi="Arial Narrow" w:cs="Arial Narrow"/>
                <w:sz w:val="24"/>
                <w:szCs w:val="24"/>
              </w:rPr>
            </w:pPr>
            <w:r>
              <w:rPr>
                <w:rFonts w:ascii="Arial Narrow" w:eastAsia="Arial Narrow" w:hAnsi="Arial Narrow" w:cs="Arial Narrow"/>
                <w:sz w:val="24"/>
                <w:szCs w:val="24"/>
              </w:rPr>
              <w:t>8</w:t>
            </w:r>
          </w:p>
        </w:tc>
      </w:tr>
      <w:tr w:rsidR="009B6283">
        <w:trPr>
          <w:trHeight w:val="388"/>
        </w:trPr>
        <w:tc>
          <w:tcPr>
            <w:tcW w:w="732"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4.1.</w:t>
            </w:r>
          </w:p>
        </w:tc>
        <w:tc>
          <w:tcPr>
            <w:tcW w:w="7201"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Pomoć nastavnicima pri vođenju pedagoške dokumentacije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5"/>
        </w:trPr>
        <w:tc>
          <w:tcPr>
            <w:tcW w:w="732"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4.2.</w:t>
            </w:r>
          </w:p>
        </w:tc>
        <w:tc>
          <w:tcPr>
            <w:tcW w:w="7201"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Stručno usavršavanje nastavnika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732"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4.3.</w:t>
            </w:r>
          </w:p>
        </w:tc>
        <w:tc>
          <w:tcPr>
            <w:tcW w:w="7201"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i valorizacija rada nastavnika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732"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4.4.</w:t>
            </w:r>
          </w:p>
        </w:tc>
        <w:tc>
          <w:tcPr>
            <w:tcW w:w="7201" w:type="dxa"/>
          </w:tcPr>
          <w:p w:rsidR="009B6283" w:rsidRDefault="005B1CC1">
            <w:pPr>
              <w:pBdr>
                <w:top w:val="nil"/>
                <w:left w:val="nil"/>
                <w:bottom w:val="nil"/>
                <w:right w:val="nil"/>
                <w:between w:val="nil"/>
              </w:pBdr>
              <w:spacing w:before="24" w:line="288" w:lineRule="auto"/>
              <w:ind w:left="0" w:right="205" w:hanging="2"/>
              <w:rPr>
                <w:rFonts w:ascii="Arial Narrow" w:eastAsia="Arial Narrow" w:hAnsi="Arial Narrow" w:cs="Arial Narrow"/>
                <w:sz w:val="24"/>
                <w:szCs w:val="24"/>
              </w:rPr>
            </w:pPr>
            <w:r>
              <w:rPr>
                <w:rFonts w:ascii="Arial Narrow" w:eastAsia="Arial Narrow" w:hAnsi="Arial Narrow" w:cs="Arial Narrow"/>
                <w:sz w:val="24"/>
                <w:szCs w:val="24"/>
              </w:rPr>
              <w:t>Suradnja u radu stručnih aktiva, razrednih vijeća, Učiteljskog vijeća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732" w:type="dxa"/>
          </w:tcPr>
          <w:p w:rsidR="009B6283" w:rsidRDefault="005B1CC1">
            <w:pPr>
              <w:pBdr>
                <w:top w:val="nil"/>
                <w:left w:val="nil"/>
                <w:bottom w:val="nil"/>
                <w:right w:val="nil"/>
                <w:between w:val="nil"/>
              </w:pBdr>
              <w:spacing w:before="3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5.</w:t>
            </w:r>
          </w:p>
        </w:tc>
        <w:tc>
          <w:tcPr>
            <w:tcW w:w="7201" w:type="dxa"/>
          </w:tcPr>
          <w:p w:rsidR="009B6283" w:rsidRDefault="005B1CC1">
            <w:pPr>
              <w:pBdr>
                <w:top w:val="nil"/>
                <w:left w:val="nil"/>
                <w:bottom w:val="nil"/>
                <w:right w:val="nil"/>
                <w:between w:val="nil"/>
              </w:pBdr>
              <w:spacing w:before="3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Suradnja sa ravnateljicom i stručnim timom</w:t>
            </w:r>
          </w:p>
        </w:tc>
        <w:tc>
          <w:tcPr>
            <w:tcW w:w="1485" w:type="dxa"/>
          </w:tcPr>
          <w:p w:rsidR="009B6283" w:rsidRDefault="005B1CC1">
            <w:pPr>
              <w:pBdr>
                <w:top w:val="nil"/>
                <w:left w:val="nil"/>
                <w:bottom w:val="nil"/>
                <w:right w:val="nil"/>
                <w:between w:val="nil"/>
              </w:pBdr>
              <w:spacing w:before="2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12</w:t>
            </w:r>
          </w:p>
        </w:tc>
      </w:tr>
      <w:tr w:rsidR="009B6283">
        <w:trPr>
          <w:trHeight w:val="386"/>
        </w:trPr>
        <w:tc>
          <w:tcPr>
            <w:tcW w:w="732"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5.1.</w:t>
            </w:r>
          </w:p>
        </w:tc>
        <w:tc>
          <w:tcPr>
            <w:tcW w:w="7201"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Dogovori i konzultacije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732"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5.2.</w:t>
            </w:r>
          </w:p>
        </w:tc>
        <w:tc>
          <w:tcPr>
            <w:tcW w:w="7201"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Planiranje i provođenje sjednica Učiteljskog vijeća, Razrednih vijeća V</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732"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5.3.</w:t>
            </w:r>
          </w:p>
        </w:tc>
        <w:tc>
          <w:tcPr>
            <w:tcW w:w="7201"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Ustroj rada Škole, razrednih odjela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732"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5.4.</w:t>
            </w:r>
          </w:p>
        </w:tc>
        <w:tc>
          <w:tcPr>
            <w:tcW w:w="7201"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Odgojno-obrazovna statistika Škole i izvješća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732"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5.5</w:t>
            </w:r>
          </w:p>
        </w:tc>
        <w:tc>
          <w:tcPr>
            <w:tcW w:w="7201"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Sastanci sa ravnateljicom i stručnom službom</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732"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5.6.</w:t>
            </w:r>
          </w:p>
        </w:tc>
        <w:tc>
          <w:tcPr>
            <w:tcW w:w="7201"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realizacije Plana i programa rada Škole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732"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5.7.</w:t>
            </w:r>
          </w:p>
        </w:tc>
        <w:tc>
          <w:tcPr>
            <w:tcW w:w="7201"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savjetodavni rad u radu nastavnika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732"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5.8.</w:t>
            </w:r>
          </w:p>
        </w:tc>
        <w:tc>
          <w:tcPr>
            <w:tcW w:w="7201"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u radu s učenicima, roditeljima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5"/>
        </w:trPr>
        <w:tc>
          <w:tcPr>
            <w:tcW w:w="732" w:type="dxa"/>
          </w:tcPr>
          <w:p w:rsidR="009B6283" w:rsidRDefault="005B1CC1">
            <w:pPr>
              <w:pBdr>
                <w:top w:val="nil"/>
                <w:left w:val="nil"/>
                <w:bottom w:val="nil"/>
                <w:right w:val="nil"/>
                <w:between w:val="nil"/>
              </w:pBdr>
              <w:spacing w:before="3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6.</w:t>
            </w:r>
          </w:p>
        </w:tc>
        <w:tc>
          <w:tcPr>
            <w:tcW w:w="7201" w:type="dxa"/>
          </w:tcPr>
          <w:p w:rsidR="009B6283" w:rsidRDefault="005B1CC1">
            <w:pPr>
              <w:pBdr>
                <w:top w:val="nil"/>
                <w:left w:val="nil"/>
                <w:bottom w:val="nil"/>
                <w:right w:val="nil"/>
                <w:between w:val="nil"/>
              </w:pBdr>
              <w:spacing w:before="3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Rad s roditeljima</w:t>
            </w:r>
          </w:p>
        </w:tc>
        <w:tc>
          <w:tcPr>
            <w:tcW w:w="1485" w:type="dxa"/>
          </w:tcPr>
          <w:p w:rsidR="009B6283" w:rsidRDefault="005B1CC1">
            <w:pPr>
              <w:pBdr>
                <w:top w:val="nil"/>
                <w:left w:val="nil"/>
                <w:bottom w:val="nil"/>
                <w:right w:val="nil"/>
                <w:between w:val="nil"/>
              </w:pBdr>
              <w:spacing w:before="24" w:line="240" w:lineRule="auto"/>
              <w:ind w:left="0" w:right="6" w:hanging="2"/>
              <w:jc w:val="center"/>
              <w:rPr>
                <w:rFonts w:ascii="Arial Narrow" w:eastAsia="Arial Narrow" w:hAnsi="Arial Narrow" w:cs="Arial Narrow"/>
                <w:sz w:val="24"/>
                <w:szCs w:val="24"/>
              </w:rPr>
            </w:pPr>
            <w:r>
              <w:rPr>
                <w:rFonts w:ascii="Arial Narrow" w:eastAsia="Arial Narrow" w:hAnsi="Arial Narrow" w:cs="Arial Narrow"/>
                <w:sz w:val="24"/>
                <w:szCs w:val="24"/>
              </w:rPr>
              <w:t>3</w:t>
            </w:r>
          </w:p>
        </w:tc>
      </w:tr>
      <w:tr w:rsidR="009B6283">
        <w:trPr>
          <w:trHeight w:val="388"/>
        </w:trPr>
        <w:tc>
          <w:tcPr>
            <w:tcW w:w="732" w:type="dxa"/>
          </w:tcPr>
          <w:p w:rsidR="009B6283" w:rsidRDefault="005B1CC1">
            <w:pPr>
              <w:pBdr>
                <w:top w:val="nil"/>
                <w:left w:val="nil"/>
                <w:bottom w:val="nil"/>
                <w:right w:val="nil"/>
                <w:between w:val="nil"/>
              </w:pBdr>
              <w:spacing w:before="3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7.</w:t>
            </w:r>
          </w:p>
        </w:tc>
        <w:tc>
          <w:tcPr>
            <w:tcW w:w="7201" w:type="dxa"/>
          </w:tcPr>
          <w:p w:rsidR="009B6283" w:rsidRDefault="005B1CC1">
            <w:pPr>
              <w:pBdr>
                <w:top w:val="nil"/>
                <w:left w:val="nil"/>
                <w:bottom w:val="nil"/>
                <w:right w:val="nil"/>
                <w:between w:val="nil"/>
              </w:pBdr>
              <w:spacing w:before="3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Analiza I vrednovanje odgojno – obrazovnog rada</w:t>
            </w:r>
          </w:p>
        </w:tc>
        <w:tc>
          <w:tcPr>
            <w:tcW w:w="1485" w:type="dxa"/>
          </w:tcPr>
          <w:p w:rsidR="009B6283" w:rsidRDefault="005B1CC1">
            <w:pPr>
              <w:pBdr>
                <w:top w:val="nil"/>
                <w:left w:val="nil"/>
                <w:bottom w:val="nil"/>
                <w:right w:val="nil"/>
                <w:between w:val="nil"/>
              </w:pBdr>
              <w:spacing w:before="2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12</w:t>
            </w:r>
          </w:p>
        </w:tc>
      </w:tr>
      <w:tr w:rsidR="009B6283">
        <w:trPr>
          <w:trHeight w:val="385"/>
        </w:trPr>
        <w:tc>
          <w:tcPr>
            <w:tcW w:w="732"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7.1.</w:t>
            </w:r>
          </w:p>
        </w:tc>
        <w:tc>
          <w:tcPr>
            <w:tcW w:w="7201"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Prikupljanje i obrada podataka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732" w:type="dxa"/>
          </w:tcPr>
          <w:p w:rsidR="009B6283" w:rsidRDefault="005B1CC1">
            <w:pPr>
              <w:pBdr>
                <w:top w:val="nil"/>
                <w:left w:val="nil"/>
                <w:bottom w:val="nil"/>
                <w:right w:val="nil"/>
                <w:between w:val="nil"/>
              </w:pBdr>
              <w:spacing w:before="190"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7.2..</w:t>
            </w:r>
          </w:p>
        </w:tc>
        <w:tc>
          <w:tcPr>
            <w:tcW w:w="7201" w:type="dxa"/>
          </w:tcPr>
          <w:p w:rsidR="009B6283" w:rsidRDefault="005B1CC1">
            <w:pPr>
              <w:pBdr>
                <w:top w:val="nil"/>
                <w:left w:val="nil"/>
                <w:bottom w:val="nil"/>
                <w:right w:val="nil"/>
                <w:between w:val="nil"/>
              </w:pBdr>
              <w:spacing w:before="24" w:line="288" w:lineRule="auto"/>
              <w:ind w:left="0" w:right="205" w:hanging="2"/>
              <w:rPr>
                <w:rFonts w:ascii="Arial Narrow" w:eastAsia="Arial Narrow" w:hAnsi="Arial Narrow" w:cs="Arial Narrow"/>
                <w:sz w:val="24"/>
                <w:szCs w:val="24"/>
              </w:rPr>
            </w:pPr>
            <w:r>
              <w:rPr>
                <w:rFonts w:ascii="Arial Narrow" w:eastAsia="Arial Narrow" w:hAnsi="Arial Narrow" w:cs="Arial Narrow"/>
                <w:sz w:val="24"/>
                <w:szCs w:val="24"/>
              </w:rPr>
              <w:t>Analiza odgojno – obrazovnog rada i prijedlog mjera za poboljšanje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732" w:type="dxa"/>
          </w:tcPr>
          <w:p w:rsidR="009B6283" w:rsidRDefault="005B1CC1">
            <w:pPr>
              <w:pBdr>
                <w:top w:val="nil"/>
                <w:left w:val="nil"/>
                <w:bottom w:val="nil"/>
                <w:right w:val="nil"/>
                <w:between w:val="nil"/>
              </w:pBdr>
              <w:spacing w:before="187"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7.3.</w:t>
            </w:r>
          </w:p>
        </w:tc>
        <w:tc>
          <w:tcPr>
            <w:tcW w:w="7201" w:type="dxa"/>
          </w:tcPr>
          <w:p w:rsidR="009B6283" w:rsidRDefault="005B1CC1">
            <w:pPr>
              <w:pBdr>
                <w:top w:val="nil"/>
                <w:left w:val="nil"/>
                <w:bottom w:val="nil"/>
                <w:right w:val="nil"/>
                <w:between w:val="nil"/>
              </w:pBdr>
              <w:spacing w:before="22"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Izrada izvješća, statističkih, tabelarnih i grafičkih prikaza o odg. – obr.postignućima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732" w:type="dxa"/>
          </w:tcPr>
          <w:p w:rsidR="009B6283" w:rsidRDefault="005B1CC1">
            <w:pPr>
              <w:pBdr>
                <w:top w:val="nil"/>
                <w:left w:val="nil"/>
                <w:bottom w:val="nil"/>
                <w:right w:val="nil"/>
                <w:between w:val="nil"/>
              </w:pBdr>
              <w:spacing w:before="2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7.4.</w:t>
            </w:r>
          </w:p>
        </w:tc>
        <w:tc>
          <w:tcPr>
            <w:tcW w:w="7201" w:type="dxa"/>
          </w:tcPr>
          <w:p w:rsidR="009B6283" w:rsidRDefault="005B1CC1">
            <w:pPr>
              <w:pBdr>
                <w:top w:val="nil"/>
                <w:left w:val="nil"/>
                <w:bottom w:val="nil"/>
                <w:right w:val="nil"/>
                <w:between w:val="nil"/>
              </w:pBdr>
              <w:spacing w:before="2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Prezentiranje rezultata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732" w:type="dxa"/>
          </w:tcPr>
          <w:p w:rsidR="009B6283" w:rsidRDefault="005B1CC1">
            <w:pPr>
              <w:pBdr>
                <w:top w:val="nil"/>
                <w:left w:val="nil"/>
                <w:bottom w:val="nil"/>
                <w:right w:val="nil"/>
                <w:between w:val="nil"/>
              </w:pBdr>
              <w:spacing w:before="22"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7.5.</w:t>
            </w:r>
          </w:p>
        </w:tc>
        <w:tc>
          <w:tcPr>
            <w:tcW w:w="7201" w:type="dxa"/>
          </w:tcPr>
          <w:p w:rsidR="009B6283" w:rsidRDefault="005B1CC1">
            <w:pPr>
              <w:pBdr>
                <w:top w:val="nil"/>
                <w:left w:val="nil"/>
                <w:bottom w:val="nil"/>
                <w:right w:val="nil"/>
                <w:between w:val="nil"/>
              </w:pBdr>
              <w:spacing w:before="2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Valorizacija projekata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732"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7.6.</w:t>
            </w:r>
          </w:p>
        </w:tc>
        <w:tc>
          <w:tcPr>
            <w:tcW w:w="7201"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Izrada Godišnjeg izvješća rada škole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5"/>
        </w:trPr>
        <w:tc>
          <w:tcPr>
            <w:tcW w:w="732" w:type="dxa"/>
          </w:tcPr>
          <w:p w:rsidR="009B6283" w:rsidRDefault="005B1CC1">
            <w:pPr>
              <w:pBdr>
                <w:top w:val="nil"/>
                <w:left w:val="nil"/>
                <w:bottom w:val="nil"/>
                <w:right w:val="nil"/>
                <w:between w:val="nil"/>
              </w:pBdr>
              <w:spacing w:before="29"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8.</w:t>
            </w:r>
          </w:p>
        </w:tc>
        <w:tc>
          <w:tcPr>
            <w:tcW w:w="7201" w:type="dxa"/>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Stručno usavršavanje</w:t>
            </w:r>
          </w:p>
        </w:tc>
        <w:tc>
          <w:tcPr>
            <w:tcW w:w="1485" w:type="dxa"/>
          </w:tcPr>
          <w:p w:rsidR="009B6283" w:rsidRDefault="005B1CC1">
            <w:pPr>
              <w:pBdr>
                <w:top w:val="nil"/>
                <w:left w:val="nil"/>
                <w:bottom w:val="nil"/>
                <w:right w:val="nil"/>
                <w:between w:val="nil"/>
              </w:pBdr>
              <w:spacing w:before="22" w:line="240" w:lineRule="auto"/>
              <w:ind w:left="0" w:right="6" w:hanging="2"/>
              <w:jc w:val="center"/>
              <w:rPr>
                <w:rFonts w:ascii="Arial Narrow" w:eastAsia="Arial Narrow" w:hAnsi="Arial Narrow" w:cs="Arial Narrow"/>
                <w:sz w:val="24"/>
                <w:szCs w:val="24"/>
              </w:rPr>
            </w:pPr>
            <w:r>
              <w:rPr>
                <w:rFonts w:ascii="Arial Narrow" w:eastAsia="Arial Narrow" w:hAnsi="Arial Narrow" w:cs="Arial Narrow"/>
                <w:sz w:val="24"/>
                <w:szCs w:val="24"/>
              </w:rPr>
              <w:t>5</w:t>
            </w:r>
          </w:p>
        </w:tc>
      </w:tr>
      <w:tr w:rsidR="009B6283">
        <w:trPr>
          <w:trHeight w:val="388"/>
        </w:trPr>
        <w:tc>
          <w:tcPr>
            <w:tcW w:w="732"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8.1.</w:t>
            </w:r>
          </w:p>
        </w:tc>
        <w:tc>
          <w:tcPr>
            <w:tcW w:w="7201"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Stručno usavršavanje nastavnika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732" w:type="dxa"/>
          </w:tcPr>
          <w:p w:rsidR="009B6283" w:rsidRDefault="005B1CC1">
            <w:pPr>
              <w:pBdr>
                <w:top w:val="nil"/>
                <w:left w:val="nil"/>
                <w:bottom w:val="nil"/>
                <w:right w:val="nil"/>
                <w:between w:val="nil"/>
              </w:pBdr>
              <w:spacing w:before="22"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8.2.</w:t>
            </w:r>
          </w:p>
        </w:tc>
        <w:tc>
          <w:tcPr>
            <w:tcW w:w="7201" w:type="dxa"/>
          </w:tcPr>
          <w:p w:rsidR="009B6283" w:rsidRDefault="005B1CC1">
            <w:pPr>
              <w:pBdr>
                <w:top w:val="nil"/>
                <w:left w:val="nil"/>
                <w:bottom w:val="nil"/>
                <w:right w:val="nil"/>
                <w:between w:val="nil"/>
              </w:pBdr>
              <w:spacing w:before="2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Individualno stručno usavršavanje pedagoga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732"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8.3.</w:t>
            </w:r>
          </w:p>
        </w:tc>
        <w:tc>
          <w:tcPr>
            <w:tcW w:w="7201"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Čitanje i proučavanje stručne literature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bl>
    <w:p w:rsidR="009B6283" w:rsidRDefault="009B6283">
      <w:pPr>
        <w:ind w:left="0" w:hanging="2"/>
        <w:rPr>
          <w:rFonts w:ascii="Arial Narrow" w:eastAsia="Arial Narrow" w:hAnsi="Arial Narrow" w:cs="Arial Narrow"/>
          <w:color w:val="FF0000"/>
          <w:sz w:val="24"/>
          <w:szCs w:val="24"/>
        </w:rPr>
        <w:sectPr w:rsidR="009B6283">
          <w:type w:val="continuous"/>
          <w:pgSz w:w="11910" w:h="16840"/>
          <w:pgMar w:top="1100" w:right="860" w:bottom="1708"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bl>
      <w:tblPr>
        <w:tblStyle w:val="affffffffffffffffffffffffffffffe"/>
        <w:tblW w:w="9418" w:type="dxa"/>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2"/>
        <w:gridCol w:w="7201"/>
        <w:gridCol w:w="1485"/>
      </w:tblGrid>
      <w:tr w:rsidR="009B6283">
        <w:trPr>
          <w:trHeight w:val="388"/>
        </w:trPr>
        <w:tc>
          <w:tcPr>
            <w:tcW w:w="732"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8.4.</w:t>
            </w:r>
          </w:p>
        </w:tc>
        <w:tc>
          <w:tcPr>
            <w:tcW w:w="7201"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Stručno usavršavanje u školi, na RV, UV</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732"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8.5.</w:t>
            </w:r>
          </w:p>
        </w:tc>
        <w:tc>
          <w:tcPr>
            <w:tcW w:w="7201"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Sudjelovanje u radu ostalih stručnih aktiva, skupova, tribina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1050"/>
        </w:trPr>
        <w:tc>
          <w:tcPr>
            <w:tcW w:w="732" w:type="dxa"/>
          </w:tcPr>
          <w:p w:rsidR="009B6283" w:rsidRDefault="009B6283">
            <w:pPr>
              <w:pBdr>
                <w:top w:val="nil"/>
                <w:left w:val="nil"/>
                <w:bottom w:val="nil"/>
                <w:right w:val="nil"/>
                <w:between w:val="nil"/>
              </w:pBdr>
              <w:spacing w:before="79"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8.6.</w:t>
            </w:r>
          </w:p>
        </w:tc>
        <w:tc>
          <w:tcPr>
            <w:tcW w:w="7201" w:type="dxa"/>
          </w:tcPr>
          <w:p w:rsidR="009B6283" w:rsidRDefault="005B1CC1">
            <w:pPr>
              <w:pBdr>
                <w:top w:val="nil"/>
                <w:left w:val="nil"/>
                <w:bottom w:val="nil"/>
                <w:right w:val="nil"/>
                <w:between w:val="nil"/>
              </w:pBdr>
              <w:spacing w:before="24" w:line="288" w:lineRule="auto"/>
              <w:ind w:left="0" w:right="205" w:hanging="2"/>
              <w:rPr>
                <w:rFonts w:ascii="Arial Narrow" w:eastAsia="Arial Narrow" w:hAnsi="Arial Narrow" w:cs="Arial Narrow"/>
                <w:sz w:val="24"/>
                <w:szCs w:val="24"/>
              </w:rPr>
            </w:pPr>
            <w:r>
              <w:rPr>
                <w:rFonts w:ascii="Arial Narrow" w:eastAsia="Arial Narrow" w:hAnsi="Arial Narrow" w:cs="Arial Narrow"/>
                <w:sz w:val="24"/>
                <w:szCs w:val="24"/>
              </w:rPr>
              <w:t>Prisustvovanje i aktivno sudjelovanje na stručnim aktivima pedagoga u organizaciji ŽSV, AZOO, MZOS, Škola pedagoga i dr.</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732" w:type="dxa"/>
          </w:tcPr>
          <w:p w:rsidR="009B6283" w:rsidRDefault="005B1CC1">
            <w:pPr>
              <w:pBdr>
                <w:top w:val="nil"/>
                <w:left w:val="nil"/>
                <w:bottom w:val="nil"/>
                <w:right w:val="nil"/>
                <w:between w:val="nil"/>
              </w:pBdr>
              <w:spacing w:before="3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9.</w:t>
            </w:r>
          </w:p>
        </w:tc>
        <w:tc>
          <w:tcPr>
            <w:tcW w:w="7201" w:type="dxa"/>
          </w:tcPr>
          <w:p w:rsidR="009B6283" w:rsidRDefault="005B1CC1">
            <w:pPr>
              <w:pBdr>
                <w:top w:val="nil"/>
                <w:left w:val="nil"/>
                <w:bottom w:val="nil"/>
                <w:right w:val="nil"/>
                <w:between w:val="nil"/>
              </w:pBdr>
              <w:spacing w:before="3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Suradnja sa institucijama izvan Škole</w:t>
            </w:r>
          </w:p>
        </w:tc>
        <w:tc>
          <w:tcPr>
            <w:tcW w:w="1485" w:type="dxa"/>
          </w:tcPr>
          <w:p w:rsidR="009B6283" w:rsidRDefault="005B1CC1">
            <w:pPr>
              <w:pBdr>
                <w:top w:val="nil"/>
                <w:left w:val="nil"/>
                <w:bottom w:val="nil"/>
                <w:right w:val="nil"/>
                <w:between w:val="nil"/>
              </w:pBdr>
              <w:spacing w:before="24" w:line="240" w:lineRule="auto"/>
              <w:ind w:left="0" w:right="6" w:hanging="2"/>
              <w:jc w:val="center"/>
              <w:rPr>
                <w:rFonts w:ascii="Arial Narrow" w:eastAsia="Arial Narrow" w:hAnsi="Arial Narrow" w:cs="Arial Narrow"/>
                <w:sz w:val="24"/>
                <w:szCs w:val="24"/>
              </w:rPr>
            </w:pPr>
            <w:r>
              <w:rPr>
                <w:rFonts w:ascii="Arial Narrow" w:eastAsia="Arial Narrow" w:hAnsi="Arial Narrow" w:cs="Arial Narrow"/>
                <w:sz w:val="24"/>
                <w:szCs w:val="24"/>
              </w:rPr>
              <w:t>7</w:t>
            </w:r>
          </w:p>
        </w:tc>
      </w:tr>
      <w:tr w:rsidR="009B6283">
        <w:trPr>
          <w:trHeight w:val="719"/>
        </w:trPr>
        <w:tc>
          <w:tcPr>
            <w:tcW w:w="732"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9.1.</w:t>
            </w:r>
          </w:p>
        </w:tc>
        <w:tc>
          <w:tcPr>
            <w:tcW w:w="7201" w:type="dxa"/>
          </w:tcPr>
          <w:p w:rsidR="009B6283" w:rsidRDefault="005B1CC1">
            <w:pPr>
              <w:pBdr>
                <w:top w:val="nil"/>
                <w:left w:val="nil"/>
                <w:bottom w:val="nil"/>
                <w:right w:val="nil"/>
                <w:between w:val="nil"/>
              </w:pBdr>
              <w:spacing w:before="24" w:line="288" w:lineRule="auto"/>
              <w:ind w:left="0" w:right="205" w:hanging="2"/>
              <w:rPr>
                <w:rFonts w:ascii="Arial Narrow" w:eastAsia="Arial Narrow" w:hAnsi="Arial Narrow" w:cs="Arial Narrow"/>
                <w:sz w:val="24"/>
                <w:szCs w:val="24"/>
              </w:rPr>
            </w:pPr>
            <w:r>
              <w:rPr>
                <w:rFonts w:ascii="Arial Narrow" w:eastAsia="Arial Narrow" w:hAnsi="Arial Narrow" w:cs="Arial Narrow"/>
                <w:sz w:val="24"/>
                <w:szCs w:val="24"/>
              </w:rPr>
              <w:t>Suradnja sa dječjim vrtićem „Zrno „ i dr. predškolskim ustanovama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5"/>
        </w:trPr>
        <w:tc>
          <w:tcPr>
            <w:tcW w:w="732"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9.2.</w:t>
            </w:r>
          </w:p>
        </w:tc>
        <w:tc>
          <w:tcPr>
            <w:tcW w:w="7201"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sa drugim osnovnim školama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20"/>
        </w:trPr>
        <w:tc>
          <w:tcPr>
            <w:tcW w:w="732"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9.3.</w:t>
            </w:r>
          </w:p>
        </w:tc>
        <w:tc>
          <w:tcPr>
            <w:tcW w:w="7201"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sa srednjoškolskim ustanovama, Zavodom za zapošljavanje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732"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9.4.</w:t>
            </w:r>
          </w:p>
        </w:tc>
        <w:tc>
          <w:tcPr>
            <w:tcW w:w="7201" w:type="dxa"/>
          </w:tcPr>
          <w:p w:rsidR="009B6283" w:rsidRDefault="005B1CC1">
            <w:pPr>
              <w:pBdr>
                <w:top w:val="nil"/>
                <w:left w:val="nil"/>
                <w:bottom w:val="nil"/>
                <w:right w:val="nil"/>
                <w:between w:val="nil"/>
              </w:pBdr>
              <w:spacing w:before="24" w:line="288" w:lineRule="auto"/>
              <w:ind w:left="0" w:right="205" w:hanging="2"/>
              <w:rPr>
                <w:rFonts w:ascii="Arial Narrow" w:eastAsia="Arial Narrow" w:hAnsi="Arial Narrow" w:cs="Arial Narrow"/>
                <w:sz w:val="24"/>
                <w:szCs w:val="24"/>
              </w:rPr>
            </w:pPr>
            <w:r>
              <w:rPr>
                <w:rFonts w:ascii="Arial Narrow" w:eastAsia="Arial Narrow" w:hAnsi="Arial Narrow" w:cs="Arial Narrow"/>
                <w:sz w:val="24"/>
                <w:szCs w:val="24"/>
              </w:rPr>
              <w:t>Suradnja sa Agencijom za obrazovanje, MZOS, Gradskim uredom za obrazovanje i dr.</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1050"/>
        </w:trPr>
        <w:tc>
          <w:tcPr>
            <w:tcW w:w="732" w:type="dxa"/>
          </w:tcPr>
          <w:p w:rsidR="009B6283" w:rsidRDefault="009B6283">
            <w:pPr>
              <w:pBdr>
                <w:top w:val="nil"/>
                <w:left w:val="nil"/>
                <w:bottom w:val="nil"/>
                <w:right w:val="nil"/>
                <w:between w:val="nil"/>
              </w:pBdr>
              <w:spacing w:before="79"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9.5.</w:t>
            </w:r>
          </w:p>
        </w:tc>
        <w:tc>
          <w:tcPr>
            <w:tcW w:w="7201" w:type="dxa"/>
          </w:tcPr>
          <w:p w:rsidR="009B6283" w:rsidRDefault="005B1CC1">
            <w:pPr>
              <w:pBdr>
                <w:top w:val="nil"/>
                <w:left w:val="nil"/>
                <w:bottom w:val="nil"/>
                <w:right w:val="nil"/>
                <w:between w:val="nil"/>
              </w:pBdr>
              <w:spacing w:before="24" w:line="288" w:lineRule="auto"/>
              <w:ind w:left="0" w:right="205" w:hanging="2"/>
              <w:rPr>
                <w:rFonts w:ascii="Arial Narrow" w:eastAsia="Arial Narrow" w:hAnsi="Arial Narrow" w:cs="Arial Narrow"/>
                <w:sz w:val="24"/>
                <w:szCs w:val="24"/>
              </w:rPr>
            </w:pPr>
            <w:r>
              <w:rPr>
                <w:rFonts w:ascii="Arial Narrow" w:eastAsia="Arial Narrow" w:hAnsi="Arial Narrow" w:cs="Arial Narrow"/>
                <w:sz w:val="24"/>
                <w:szCs w:val="24"/>
              </w:rPr>
              <w:t>Sudjelovanje u ostvarivanju brige za zdravstvenu i socijalnu zaštitu, suradnja za Zavodom za javno zdravstvo, Domom zdravlja Pešćenica i dr.</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732"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9.6</w:t>
            </w:r>
          </w:p>
        </w:tc>
        <w:tc>
          <w:tcPr>
            <w:tcW w:w="7201"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sa Župnim uredom</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732" w:type="dxa"/>
          </w:tcPr>
          <w:p w:rsidR="009B6283" w:rsidRDefault="005B1CC1">
            <w:pPr>
              <w:pBdr>
                <w:top w:val="nil"/>
                <w:left w:val="nil"/>
                <w:bottom w:val="nil"/>
                <w:right w:val="nil"/>
                <w:between w:val="nil"/>
              </w:pBdr>
              <w:spacing w:before="3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10.</w:t>
            </w:r>
          </w:p>
        </w:tc>
        <w:tc>
          <w:tcPr>
            <w:tcW w:w="7201" w:type="dxa"/>
          </w:tcPr>
          <w:p w:rsidR="009B6283" w:rsidRDefault="005B1CC1">
            <w:pPr>
              <w:pBdr>
                <w:top w:val="nil"/>
                <w:left w:val="nil"/>
                <w:bottom w:val="nil"/>
                <w:right w:val="nil"/>
                <w:between w:val="nil"/>
              </w:pBdr>
              <w:spacing w:before="3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Vođenje dokumentacije</w:t>
            </w:r>
          </w:p>
        </w:tc>
        <w:tc>
          <w:tcPr>
            <w:tcW w:w="1485" w:type="dxa"/>
          </w:tcPr>
          <w:p w:rsidR="009B6283" w:rsidRDefault="005B1CC1">
            <w:pPr>
              <w:pBdr>
                <w:top w:val="nil"/>
                <w:left w:val="nil"/>
                <w:bottom w:val="nil"/>
                <w:right w:val="nil"/>
                <w:between w:val="nil"/>
              </w:pBdr>
              <w:spacing w:before="2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10</w:t>
            </w:r>
          </w:p>
        </w:tc>
      </w:tr>
      <w:tr w:rsidR="009B6283">
        <w:trPr>
          <w:trHeight w:val="717"/>
        </w:trPr>
        <w:tc>
          <w:tcPr>
            <w:tcW w:w="732"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10.1</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01"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Vođenje dokumentacije o vlastitom radu</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20"/>
        </w:trPr>
        <w:tc>
          <w:tcPr>
            <w:tcW w:w="732"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10.2</w:t>
            </w:r>
          </w:p>
          <w:p w:rsidR="009B6283" w:rsidRDefault="005B1CC1">
            <w:pPr>
              <w:pBdr>
                <w:top w:val="nil"/>
                <w:left w:val="nil"/>
                <w:bottom w:val="nil"/>
                <w:right w:val="nil"/>
                <w:between w:val="nil"/>
              </w:pBdr>
              <w:spacing w:before="56"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01"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Vođenje dokumentacije o radu Škole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732"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10.3</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01"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Vođenje učeničke dokumentacije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732"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10.4</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01"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Rad na E – matici škole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732"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10.5</w:t>
            </w:r>
          </w:p>
          <w:p w:rsidR="009B6283" w:rsidRDefault="005B1CC1">
            <w:pPr>
              <w:pBdr>
                <w:top w:val="nil"/>
                <w:left w:val="nil"/>
                <w:bottom w:val="nil"/>
                <w:right w:val="nil"/>
                <w:between w:val="nil"/>
              </w:pBdr>
              <w:spacing w:before="53"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01" w:type="dxa"/>
          </w:tcPr>
          <w:p w:rsidR="009B6283" w:rsidRDefault="005B1CC1">
            <w:pPr>
              <w:pBdr>
                <w:top w:val="nil"/>
                <w:left w:val="nil"/>
                <w:bottom w:val="nil"/>
                <w:right w:val="nil"/>
                <w:between w:val="nil"/>
              </w:pBdr>
              <w:spacing w:before="187"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i rad na E - dnevniku</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732" w:type="dxa"/>
          </w:tcPr>
          <w:p w:rsidR="009B6283" w:rsidRDefault="005B1CC1">
            <w:pPr>
              <w:pBdr>
                <w:top w:val="nil"/>
                <w:left w:val="nil"/>
                <w:bottom w:val="nil"/>
                <w:right w:val="nil"/>
                <w:between w:val="nil"/>
              </w:pBdr>
              <w:spacing w:before="3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11.</w:t>
            </w:r>
          </w:p>
        </w:tc>
        <w:tc>
          <w:tcPr>
            <w:tcW w:w="7201" w:type="dxa"/>
          </w:tcPr>
          <w:p w:rsidR="009B6283" w:rsidRDefault="005B1CC1">
            <w:pPr>
              <w:pBdr>
                <w:top w:val="nil"/>
                <w:left w:val="nil"/>
                <w:bottom w:val="nil"/>
                <w:right w:val="nil"/>
                <w:between w:val="nil"/>
              </w:pBdr>
              <w:spacing w:before="3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Ostali poslovi</w:t>
            </w:r>
          </w:p>
        </w:tc>
        <w:tc>
          <w:tcPr>
            <w:tcW w:w="1485" w:type="dxa"/>
          </w:tcPr>
          <w:p w:rsidR="009B6283" w:rsidRDefault="005B1CC1">
            <w:pPr>
              <w:pBdr>
                <w:top w:val="nil"/>
                <w:left w:val="nil"/>
                <w:bottom w:val="nil"/>
                <w:right w:val="nil"/>
                <w:between w:val="nil"/>
              </w:pBdr>
              <w:spacing w:before="24" w:line="240" w:lineRule="auto"/>
              <w:ind w:left="0" w:right="6" w:hanging="2"/>
              <w:jc w:val="center"/>
              <w:rPr>
                <w:rFonts w:ascii="Arial Narrow" w:eastAsia="Arial Narrow" w:hAnsi="Arial Narrow" w:cs="Arial Narrow"/>
                <w:sz w:val="24"/>
                <w:szCs w:val="24"/>
              </w:rPr>
            </w:pPr>
            <w:r>
              <w:rPr>
                <w:rFonts w:ascii="Arial Narrow" w:eastAsia="Arial Narrow" w:hAnsi="Arial Narrow" w:cs="Arial Narrow"/>
                <w:sz w:val="24"/>
                <w:szCs w:val="24"/>
              </w:rPr>
              <w:t>3</w:t>
            </w:r>
          </w:p>
        </w:tc>
      </w:tr>
      <w:tr w:rsidR="009B6283">
        <w:trPr>
          <w:trHeight w:val="717"/>
        </w:trPr>
        <w:tc>
          <w:tcPr>
            <w:tcW w:w="732" w:type="dxa"/>
          </w:tcPr>
          <w:p w:rsidR="009B6283" w:rsidRDefault="005B1CC1">
            <w:pPr>
              <w:pBdr>
                <w:top w:val="nil"/>
                <w:left w:val="nil"/>
                <w:bottom w:val="nil"/>
                <w:right w:val="nil"/>
                <w:between w:val="nil"/>
              </w:pBdr>
              <w:spacing w:before="22"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11.1</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01" w:type="dxa"/>
          </w:tcPr>
          <w:p w:rsidR="009B6283" w:rsidRDefault="005B1CC1">
            <w:pPr>
              <w:pBdr>
                <w:top w:val="nil"/>
                <w:left w:val="nil"/>
                <w:bottom w:val="nil"/>
                <w:right w:val="nil"/>
                <w:between w:val="nil"/>
              </w:pBdr>
              <w:spacing w:before="187"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Pisanje dopisa, obavijesti</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732"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11.2</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01"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Nepredviđeni poslovi</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bl>
    <w:p w:rsidR="009B6283" w:rsidRDefault="009B6283">
      <w:pPr>
        <w:pBdr>
          <w:top w:val="nil"/>
          <w:left w:val="nil"/>
          <w:bottom w:val="nil"/>
          <w:right w:val="nil"/>
          <w:between w:val="nil"/>
        </w:pBdr>
        <w:spacing w:line="240" w:lineRule="auto"/>
        <w:ind w:left="0" w:hanging="2"/>
        <w:rPr>
          <w:rFonts w:ascii="Arial Narrow" w:eastAsia="Arial Narrow" w:hAnsi="Arial Narrow" w:cs="Arial Narrow"/>
          <w:color w:val="FF0000"/>
          <w:sz w:val="20"/>
          <w:szCs w:val="20"/>
        </w:rPr>
      </w:pPr>
    </w:p>
    <w:p w:rsidR="009B6283" w:rsidRDefault="009B6283">
      <w:pPr>
        <w:pBdr>
          <w:top w:val="nil"/>
          <w:left w:val="nil"/>
          <w:bottom w:val="nil"/>
          <w:right w:val="nil"/>
          <w:between w:val="nil"/>
        </w:pBdr>
        <w:spacing w:before="150" w:line="240" w:lineRule="auto"/>
        <w:ind w:left="0" w:hanging="2"/>
        <w:rPr>
          <w:rFonts w:ascii="Arial Narrow" w:eastAsia="Arial Narrow" w:hAnsi="Arial Narrow" w:cs="Arial Narrow"/>
          <w:sz w:val="20"/>
          <w:szCs w:val="20"/>
        </w:rPr>
      </w:pPr>
    </w:p>
    <w:tbl>
      <w:tblPr>
        <w:tblStyle w:val="afffffffffffffffffffffffffffffff"/>
        <w:tblW w:w="9418" w:type="dxa"/>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2"/>
        <w:gridCol w:w="7201"/>
        <w:gridCol w:w="1485"/>
      </w:tblGrid>
      <w:tr w:rsidR="009B6283">
        <w:trPr>
          <w:trHeight w:val="616"/>
        </w:trPr>
        <w:tc>
          <w:tcPr>
            <w:tcW w:w="732"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c>
          <w:tcPr>
            <w:tcW w:w="7201" w:type="dxa"/>
          </w:tcPr>
          <w:p w:rsidR="009B6283" w:rsidRDefault="005B1CC1">
            <w:pPr>
              <w:pBdr>
                <w:top w:val="nil"/>
                <w:left w:val="nil"/>
                <w:bottom w:val="nil"/>
                <w:right w:val="nil"/>
                <w:between w:val="nil"/>
              </w:pBdr>
              <w:spacing w:before="146"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KOLOVOZ 2025.</w:t>
            </w:r>
          </w:p>
        </w:tc>
        <w:tc>
          <w:tcPr>
            <w:tcW w:w="1485" w:type="dxa"/>
          </w:tcPr>
          <w:p w:rsidR="009B6283" w:rsidRDefault="005B1CC1">
            <w:pPr>
              <w:pBdr>
                <w:top w:val="nil"/>
                <w:left w:val="nil"/>
                <w:bottom w:val="nil"/>
                <w:right w:val="nil"/>
                <w:between w:val="nil"/>
              </w:pBdr>
              <w:spacing w:before="3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64</w:t>
            </w:r>
          </w:p>
        </w:tc>
      </w:tr>
    </w:tbl>
    <w:p w:rsidR="009B6283" w:rsidRDefault="009B6283">
      <w:pPr>
        <w:pBdr>
          <w:top w:val="nil"/>
          <w:left w:val="nil"/>
          <w:bottom w:val="nil"/>
          <w:right w:val="nil"/>
          <w:between w:val="nil"/>
        </w:pBdr>
        <w:spacing w:before="6" w:line="240" w:lineRule="auto"/>
        <w:ind w:left="-2" w:firstLine="0"/>
        <w:rPr>
          <w:rFonts w:ascii="Arial Narrow" w:eastAsia="Arial Narrow" w:hAnsi="Arial Narrow" w:cs="Arial Narrow"/>
          <w:sz w:val="2"/>
          <w:szCs w:val="2"/>
        </w:rPr>
      </w:pPr>
    </w:p>
    <w:tbl>
      <w:tblPr>
        <w:tblStyle w:val="afffffffffffffffffffffffffffffff0"/>
        <w:tblW w:w="9418" w:type="dxa"/>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2"/>
        <w:gridCol w:w="7201"/>
        <w:gridCol w:w="1485"/>
      </w:tblGrid>
      <w:tr w:rsidR="009B6283">
        <w:trPr>
          <w:trHeight w:val="609"/>
        </w:trPr>
        <w:tc>
          <w:tcPr>
            <w:tcW w:w="732" w:type="dxa"/>
            <w:tcBorders>
              <w:top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c>
          <w:tcPr>
            <w:tcW w:w="7201" w:type="dxa"/>
            <w:tcBorders>
              <w:top w:val="nil"/>
            </w:tcBorders>
          </w:tcPr>
          <w:p w:rsidR="009B6283" w:rsidRDefault="005B1CC1">
            <w:pPr>
              <w:pBdr>
                <w:top w:val="nil"/>
                <w:left w:val="nil"/>
                <w:bottom w:val="nil"/>
                <w:right w:val="nil"/>
                <w:between w:val="nil"/>
              </w:pBdr>
              <w:spacing w:before="142"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PODRUČJE RADA</w:t>
            </w:r>
          </w:p>
        </w:tc>
        <w:tc>
          <w:tcPr>
            <w:tcW w:w="1485" w:type="dxa"/>
            <w:tcBorders>
              <w:top w:val="nil"/>
            </w:tcBorders>
          </w:tcPr>
          <w:p w:rsidR="009B6283" w:rsidRDefault="005B1CC1">
            <w:pPr>
              <w:pBdr>
                <w:top w:val="nil"/>
                <w:left w:val="nil"/>
                <w:bottom w:val="nil"/>
                <w:right w:val="nil"/>
                <w:between w:val="nil"/>
              </w:pBdr>
              <w:spacing w:before="28" w:line="240" w:lineRule="auto"/>
              <w:ind w:left="0" w:right="3" w:hanging="2"/>
              <w:jc w:val="center"/>
              <w:rPr>
                <w:rFonts w:ascii="Arial Narrow" w:eastAsia="Arial Narrow" w:hAnsi="Arial Narrow" w:cs="Arial Narrow"/>
              </w:rPr>
            </w:pPr>
            <w:r>
              <w:rPr>
                <w:rFonts w:ascii="Arial Narrow" w:eastAsia="Arial Narrow" w:hAnsi="Arial Narrow" w:cs="Arial Narrow"/>
              </w:rPr>
              <w:t>Planirano sati</w:t>
            </w:r>
          </w:p>
        </w:tc>
      </w:tr>
      <w:tr w:rsidR="009B6283">
        <w:trPr>
          <w:trHeight w:val="385"/>
        </w:trPr>
        <w:tc>
          <w:tcPr>
            <w:tcW w:w="732" w:type="dxa"/>
          </w:tcPr>
          <w:p w:rsidR="009B6283" w:rsidRDefault="005B1CC1">
            <w:pPr>
              <w:pBdr>
                <w:top w:val="nil"/>
                <w:left w:val="nil"/>
                <w:bottom w:val="nil"/>
                <w:right w:val="nil"/>
                <w:between w:val="nil"/>
              </w:pBdr>
              <w:spacing w:before="29"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1.</w:t>
            </w:r>
          </w:p>
        </w:tc>
        <w:tc>
          <w:tcPr>
            <w:tcW w:w="7201" w:type="dxa"/>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Poslovi pripreme za ostvarenje školskog programa</w:t>
            </w:r>
          </w:p>
        </w:tc>
        <w:tc>
          <w:tcPr>
            <w:tcW w:w="1485" w:type="dxa"/>
          </w:tcPr>
          <w:p w:rsidR="009B6283" w:rsidRDefault="005B1CC1">
            <w:pPr>
              <w:pBdr>
                <w:top w:val="nil"/>
                <w:left w:val="nil"/>
                <w:bottom w:val="nil"/>
                <w:right w:val="nil"/>
                <w:between w:val="nil"/>
              </w:pBdr>
              <w:spacing w:before="22"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10</w:t>
            </w:r>
          </w:p>
        </w:tc>
      </w:tr>
      <w:tr w:rsidR="009B6283">
        <w:trPr>
          <w:trHeight w:val="388"/>
        </w:trPr>
        <w:tc>
          <w:tcPr>
            <w:tcW w:w="732"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1.1.</w:t>
            </w:r>
          </w:p>
        </w:tc>
        <w:tc>
          <w:tcPr>
            <w:tcW w:w="7201"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Planiranje i programiranje – organizacija odg. - obr. rada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trHeight w:val="386"/>
        </w:trPr>
        <w:tc>
          <w:tcPr>
            <w:tcW w:w="732" w:type="dxa"/>
          </w:tcPr>
          <w:p w:rsidR="009B6283" w:rsidRDefault="005B1CC1">
            <w:pPr>
              <w:pBdr>
                <w:top w:val="nil"/>
                <w:left w:val="nil"/>
                <w:bottom w:val="nil"/>
                <w:right w:val="nil"/>
                <w:between w:val="nil"/>
              </w:pBdr>
              <w:spacing w:before="22"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1.2.</w:t>
            </w:r>
          </w:p>
        </w:tc>
        <w:tc>
          <w:tcPr>
            <w:tcW w:w="7201" w:type="dxa"/>
          </w:tcPr>
          <w:p w:rsidR="009B6283" w:rsidRDefault="005B1CC1">
            <w:pPr>
              <w:pBdr>
                <w:top w:val="nil"/>
                <w:left w:val="nil"/>
                <w:bottom w:val="nil"/>
                <w:right w:val="nil"/>
                <w:between w:val="nil"/>
              </w:pBdr>
              <w:spacing w:before="2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Izrada Školskog kurikula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trHeight w:val="388"/>
        </w:trPr>
        <w:tc>
          <w:tcPr>
            <w:tcW w:w="732"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1.2.</w:t>
            </w:r>
          </w:p>
        </w:tc>
        <w:tc>
          <w:tcPr>
            <w:tcW w:w="7201"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Izrada Godišnjeg plana i programa rada škole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trHeight w:val="717"/>
        </w:trPr>
        <w:tc>
          <w:tcPr>
            <w:tcW w:w="732" w:type="dxa"/>
          </w:tcPr>
          <w:p w:rsidR="009B6283" w:rsidRDefault="005B1CC1">
            <w:pPr>
              <w:pBdr>
                <w:top w:val="nil"/>
                <w:left w:val="nil"/>
                <w:bottom w:val="nil"/>
                <w:right w:val="nil"/>
                <w:between w:val="nil"/>
              </w:pBdr>
              <w:spacing w:before="187"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1.3.</w:t>
            </w:r>
          </w:p>
        </w:tc>
        <w:tc>
          <w:tcPr>
            <w:tcW w:w="7201" w:type="dxa"/>
          </w:tcPr>
          <w:p w:rsidR="009B6283" w:rsidRDefault="005B1CC1">
            <w:pPr>
              <w:pBdr>
                <w:top w:val="nil"/>
                <w:left w:val="nil"/>
                <w:bottom w:val="nil"/>
                <w:right w:val="nil"/>
                <w:between w:val="nil"/>
              </w:pBdr>
              <w:spacing w:before="22"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Izrada plana i programa individualnog stručnog usavršavanja pedagoga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trHeight w:val="719"/>
        </w:trPr>
        <w:tc>
          <w:tcPr>
            <w:tcW w:w="732"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1.4.</w:t>
            </w:r>
          </w:p>
        </w:tc>
        <w:tc>
          <w:tcPr>
            <w:tcW w:w="7201"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Koordinacija i izrada zajedničkih oblika stručnog usavršavanja na razini škole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trHeight w:val="717"/>
        </w:trPr>
        <w:tc>
          <w:tcPr>
            <w:tcW w:w="732" w:type="dxa"/>
          </w:tcPr>
          <w:p w:rsidR="009B6283" w:rsidRDefault="005B1CC1">
            <w:pPr>
              <w:pBdr>
                <w:top w:val="nil"/>
                <w:left w:val="nil"/>
                <w:bottom w:val="nil"/>
                <w:right w:val="nil"/>
                <w:between w:val="nil"/>
              </w:pBdr>
              <w:spacing w:before="187"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1.5.</w:t>
            </w:r>
          </w:p>
        </w:tc>
        <w:tc>
          <w:tcPr>
            <w:tcW w:w="7201" w:type="dxa"/>
          </w:tcPr>
          <w:p w:rsidR="009B6283" w:rsidRDefault="005B1CC1">
            <w:pPr>
              <w:pBdr>
                <w:top w:val="nil"/>
                <w:left w:val="nil"/>
                <w:bottom w:val="nil"/>
                <w:right w:val="nil"/>
                <w:between w:val="nil"/>
              </w:pBdr>
              <w:spacing w:before="22"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Sudjelovanje u planiranju i programiranju rada izvannastavne, izborne, dopunske, dodatne nastave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trHeight w:val="388"/>
        </w:trPr>
        <w:tc>
          <w:tcPr>
            <w:tcW w:w="732"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1.6.</w:t>
            </w:r>
          </w:p>
        </w:tc>
        <w:tc>
          <w:tcPr>
            <w:tcW w:w="7201"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Plan i program neposrednog rada s učenicima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trHeight w:val="386"/>
        </w:trPr>
        <w:tc>
          <w:tcPr>
            <w:tcW w:w="732" w:type="dxa"/>
          </w:tcPr>
          <w:p w:rsidR="009B6283" w:rsidRDefault="005B1CC1">
            <w:pPr>
              <w:pBdr>
                <w:top w:val="nil"/>
                <w:left w:val="nil"/>
                <w:bottom w:val="nil"/>
                <w:right w:val="nil"/>
                <w:between w:val="nil"/>
              </w:pBdr>
              <w:spacing w:before="22"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1.7.</w:t>
            </w:r>
          </w:p>
        </w:tc>
        <w:tc>
          <w:tcPr>
            <w:tcW w:w="7201" w:type="dxa"/>
          </w:tcPr>
          <w:p w:rsidR="009B6283" w:rsidRDefault="005B1CC1">
            <w:pPr>
              <w:pBdr>
                <w:top w:val="nil"/>
                <w:left w:val="nil"/>
                <w:bottom w:val="nil"/>
                <w:right w:val="nil"/>
                <w:between w:val="nil"/>
              </w:pBdr>
              <w:spacing w:before="2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Organizacija i sudjelovanje u komisijskim ispitima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trHeight w:val="385"/>
        </w:trPr>
        <w:tc>
          <w:tcPr>
            <w:tcW w:w="732"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1.8.</w:t>
            </w:r>
          </w:p>
        </w:tc>
        <w:tc>
          <w:tcPr>
            <w:tcW w:w="7201"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Planiranje praćenja napredovanja učenika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trHeight w:val="719"/>
        </w:trPr>
        <w:tc>
          <w:tcPr>
            <w:tcW w:w="732" w:type="dxa"/>
          </w:tcPr>
          <w:p w:rsidR="009B6283" w:rsidRDefault="005B1CC1">
            <w:pPr>
              <w:pBdr>
                <w:top w:val="nil"/>
                <w:left w:val="nil"/>
                <w:bottom w:val="nil"/>
                <w:right w:val="nil"/>
                <w:between w:val="nil"/>
              </w:pBdr>
              <w:spacing w:before="190"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1.9</w:t>
            </w:r>
          </w:p>
        </w:tc>
        <w:tc>
          <w:tcPr>
            <w:tcW w:w="7201"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Sudjelovanje u planiranju odgojnog, estetskog i ekološkog djelovanja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trHeight w:val="717"/>
        </w:trPr>
        <w:tc>
          <w:tcPr>
            <w:tcW w:w="732"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1.10</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01"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Izrada Plana i programa rada Vijeća učenika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trHeight w:val="720"/>
        </w:trPr>
        <w:tc>
          <w:tcPr>
            <w:tcW w:w="732"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1.11</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01"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Ostvarenje uvjeta za realizaciju školskog programa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trHeight w:val="717"/>
        </w:trPr>
        <w:tc>
          <w:tcPr>
            <w:tcW w:w="732"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1.12</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01"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pedagogizacije prostora za odgojno – obr. okruženje u školi</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trHeight w:val="719"/>
        </w:trPr>
        <w:tc>
          <w:tcPr>
            <w:tcW w:w="732"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1.13</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01" w:type="dxa"/>
          </w:tcPr>
          <w:p w:rsidR="009B6283" w:rsidRDefault="005B1CC1">
            <w:pPr>
              <w:pBdr>
                <w:top w:val="nil"/>
                <w:left w:val="nil"/>
                <w:bottom w:val="nil"/>
                <w:right w:val="nil"/>
                <w:between w:val="nil"/>
              </w:pBdr>
              <w:spacing w:before="24" w:line="288" w:lineRule="auto"/>
              <w:ind w:left="0" w:right="205" w:hanging="2"/>
              <w:rPr>
                <w:rFonts w:ascii="Arial Narrow" w:eastAsia="Arial Narrow" w:hAnsi="Arial Narrow" w:cs="Arial Narrow"/>
                <w:sz w:val="24"/>
                <w:szCs w:val="24"/>
              </w:rPr>
            </w:pPr>
            <w:r>
              <w:rPr>
                <w:rFonts w:ascii="Arial Narrow" w:eastAsia="Arial Narrow" w:hAnsi="Arial Narrow" w:cs="Arial Narrow"/>
                <w:sz w:val="24"/>
                <w:szCs w:val="24"/>
              </w:rPr>
              <w:t>Sudjelovanje i praćenje estetskog i ekološkog uređenja prostora za nastavu</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trHeight w:val="717"/>
        </w:trPr>
        <w:tc>
          <w:tcPr>
            <w:tcW w:w="732"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1.14</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01"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Izrada statistike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trHeight w:val="388"/>
        </w:trPr>
        <w:tc>
          <w:tcPr>
            <w:tcW w:w="732" w:type="dxa"/>
          </w:tcPr>
          <w:p w:rsidR="009B6283" w:rsidRDefault="005B1CC1">
            <w:pPr>
              <w:pBdr>
                <w:top w:val="nil"/>
                <w:left w:val="nil"/>
                <w:bottom w:val="nil"/>
                <w:right w:val="nil"/>
                <w:between w:val="nil"/>
              </w:pBdr>
              <w:spacing w:before="3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2.</w:t>
            </w:r>
          </w:p>
        </w:tc>
        <w:tc>
          <w:tcPr>
            <w:tcW w:w="7201" w:type="dxa"/>
          </w:tcPr>
          <w:p w:rsidR="009B6283" w:rsidRDefault="005B1CC1">
            <w:pPr>
              <w:pBdr>
                <w:top w:val="nil"/>
                <w:left w:val="nil"/>
                <w:bottom w:val="nil"/>
                <w:right w:val="nil"/>
                <w:between w:val="nil"/>
              </w:pBdr>
              <w:spacing w:before="3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Neposredno sudjelovanje u odgojno-obrazovnom procesu</w:t>
            </w:r>
          </w:p>
        </w:tc>
        <w:tc>
          <w:tcPr>
            <w:tcW w:w="1485" w:type="dxa"/>
          </w:tcPr>
          <w:p w:rsidR="009B6283" w:rsidRDefault="005B1CC1">
            <w:pPr>
              <w:pBdr>
                <w:top w:val="nil"/>
                <w:left w:val="nil"/>
                <w:bottom w:val="nil"/>
                <w:right w:val="nil"/>
                <w:between w:val="nil"/>
              </w:pBdr>
              <w:spacing w:before="24" w:line="240" w:lineRule="auto"/>
              <w:ind w:left="0" w:right="6" w:hanging="2"/>
              <w:jc w:val="center"/>
              <w:rPr>
                <w:rFonts w:ascii="Arial Narrow" w:eastAsia="Arial Narrow" w:hAnsi="Arial Narrow" w:cs="Arial Narrow"/>
                <w:sz w:val="24"/>
                <w:szCs w:val="24"/>
              </w:rPr>
            </w:pPr>
            <w:r>
              <w:rPr>
                <w:rFonts w:ascii="Arial Narrow" w:eastAsia="Arial Narrow" w:hAnsi="Arial Narrow" w:cs="Arial Narrow"/>
                <w:sz w:val="24"/>
                <w:szCs w:val="24"/>
              </w:rPr>
              <w:t>5</w:t>
            </w:r>
          </w:p>
        </w:tc>
      </w:tr>
      <w:tr w:rsidR="009B6283">
        <w:trPr>
          <w:trHeight w:val="385"/>
        </w:trPr>
        <w:tc>
          <w:tcPr>
            <w:tcW w:w="732"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2.1.</w:t>
            </w:r>
          </w:p>
        </w:tc>
        <w:tc>
          <w:tcPr>
            <w:tcW w:w="7201"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Formiranje razrednih odjela učenika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trHeight w:val="720"/>
        </w:trPr>
        <w:tc>
          <w:tcPr>
            <w:tcW w:w="732"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2.2.</w:t>
            </w:r>
          </w:p>
        </w:tc>
        <w:tc>
          <w:tcPr>
            <w:tcW w:w="7201"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Upis i ispis učenika u OŠ, s tim u vezi koordinacija sa ostalim ustanovama i OŠ</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trHeight w:val="386"/>
        </w:trPr>
        <w:tc>
          <w:tcPr>
            <w:tcW w:w="732"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2.3.</w:t>
            </w:r>
          </w:p>
        </w:tc>
        <w:tc>
          <w:tcPr>
            <w:tcW w:w="7201"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Uvođenje novih programa i inovacija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trHeight w:val="719"/>
        </w:trPr>
        <w:tc>
          <w:tcPr>
            <w:tcW w:w="732"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2.4.</w:t>
            </w:r>
          </w:p>
        </w:tc>
        <w:tc>
          <w:tcPr>
            <w:tcW w:w="7201" w:type="dxa"/>
          </w:tcPr>
          <w:p w:rsidR="009B6283" w:rsidRDefault="005B1CC1">
            <w:pPr>
              <w:pBdr>
                <w:top w:val="nil"/>
                <w:left w:val="nil"/>
                <w:bottom w:val="nil"/>
                <w:right w:val="nil"/>
                <w:between w:val="nil"/>
              </w:pBdr>
              <w:spacing w:before="24" w:line="288" w:lineRule="auto"/>
              <w:ind w:left="0" w:right="205" w:hanging="2"/>
              <w:rPr>
                <w:rFonts w:ascii="Arial Narrow" w:eastAsia="Arial Narrow" w:hAnsi="Arial Narrow" w:cs="Arial Narrow"/>
                <w:sz w:val="24"/>
                <w:szCs w:val="24"/>
              </w:rPr>
            </w:pPr>
            <w:r>
              <w:rPr>
                <w:rFonts w:ascii="Arial Narrow" w:eastAsia="Arial Narrow" w:hAnsi="Arial Narrow" w:cs="Arial Narrow"/>
                <w:sz w:val="24"/>
                <w:szCs w:val="24"/>
              </w:rPr>
              <w:t>Organizacija redovne, dodatne, dopunske nastave, izvannastavnih aktivnosti i projekata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trHeight w:val="717"/>
        </w:trPr>
        <w:tc>
          <w:tcPr>
            <w:tcW w:w="732"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2.5.</w:t>
            </w:r>
          </w:p>
        </w:tc>
        <w:tc>
          <w:tcPr>
            <w:tcW w:w="7201" w:type="dxa"/>
          </w:tcPr>
          <w:p w:rsidR="009B6283" w:rsidRDefault="005B1CC1">
            <w:pPr>
              <w:pBdr>
                <w:top w:val="nil"/>
                <w:left w:val="nil"/>
                <w:bottom w:val="nil"/>
                <w:right w:val="nil"/>
                <w:between w:val="nil"/>
              </w:pBdr>
              <w:spacing w:before="24" w:line="288" w:lineRule="auto"/>
              <w:ind w:left="0" w:right="205" w:hanging="2"/>
              <w:rPr>
                <w:rFonts w:ascii="Arial Narrow" w:eastAsia="Arial Narrow" w:hAnsi="Arial Narrow" w:cs="Arial Narrow"/>
                <w:sz w:val="24"/>
                <w:szCs w:val="24"/>
              </w:rPr>
            </w:pPr>
            <w:r>
              <w:rPr>
                <w:rFonts w:ascii="Arial Narrow" w:eastAsia="Arial Narrow" w:hAnsi="Arial Narrow" w:cs="Arial Narrow"/>
                <w:sz w:val="24"/>
                <w:szCs w:val="24"/>
              </w:rPr>
              <w:t>Analiza i statistička obrada odg.- obr. postignuća nakon komisijskih ispita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trHeight w:val="719"/>
        </w:trPr>
        <w:tc>
          <w:tcPr>
            <w:tcW w:w="732"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2.6.</w:t>
            </w:r>
          </w:p>
        </w:tc>
        <w:tc>
          <w:tcPr>
            <w:tcW w:w="7201" w:type="dxa"/>
          </w:tcPr>
          <w:p w:rsidR="009B6283" w:rsidRDefault="005B1CC1">
            <w:pPr>
              <w:pBdr>
                <w:top w:val="nil"/>
                <w:left w:val="nil"/>
                <w:bottom w:val="nil"/>
                <w:right w:val="nil"/>
                <w:between w:val="nil"/>
              </w:pBdr>
              <w:spacing w:before="24" w:line="288" w:lineRule="auto"/>
              <w:ind w:left="0" w:right="339" w:hanging="2"/>
              <w:rPr>
                <w:rFonts w:ascii="Arial Narrow" w:eastAsia="Arial Narrow" w:hAnsi="Arial Narrow" w:cs="Arial Narrow"/>
                <w:sz w:val="24"/>
                <w:szCs w:val="24"/>
              </w:rPr>
            </w:pPr>
            <w:r>
              <w:rPr>
                <w:rFonts w:ascii="Arial Narrow" w:eastAsia="Arial Narrow" w:hAnsi="Arial Narrow" w:cs="Arial Narrow"/>
                <w:sz w:val="24"/>
                <w:szCs w:val="24"/>
              </w:rPr>
              <w:t>Organizacija i provođenje popravnih, predmetnih i razredbenih i dr. komisijskih ispita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bl>
    <w:p w:rsidR="009B6283" w:rsidRDefault="009B6283">
      <w:pPr>
        <w:ind w:left="0" w:hanging="2"/>
        <w:rPr>
          <w:rFonts w:ascii="Arial Narrow" w:eastAsia="Arial Narrow" w:hAnsi="Arial Narrow" w:cs="Arial Narrow"/>
        </w:rPr>
        <w:sectPr w:rsidR="009B6283">
          <w:type w:val="continuous"/>
          <w:pgSz w:w="11910" w:h="16840"/>
          <w:pgMar w:top="1100" w:right="860" w:bottom="1460"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bl>
      <w:tblPr>
        <w:tblStyle w:val="afffffffffffffffffffffffffffffff1"/>
        <w:tblW w:w="9418" w:type="dxa"/>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2"/>
        <w:gridCol w:w="7201"/>
        <w:gridCol w:w="1485"/>
      </w:tblGrid>
      <w:tr w:rsidR="009B6283">
        <w:trPr>
          <w:trHeight w:val="1051"/>
        </w:trPr>
        <w:tc>
          <w:tcPr>
            <w:tcW w:w="732" w:type="dxa"/>
          </w:tcPr>
          <w:p w:rsidR="009B6283" w:rsidRDefault="009B6283">
            <w:pPr>
              <w:pBdr>
                <w:top w:val="nil"/>
                <w:left w:val="nil"/>
                <w:bottom w:val="nil"/>
                <w:right w:val="nil"/>
                <w:between w:val="nil"/>
              </w:pBdr>
              <w:spacing w:before="79"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before="1"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2.7.</w:t>
            </w:r>
          </w:p>
        </w:tc>
        <w:tc>
          <w:tcPr>
            <w:tcW w:w="7201" w:type="dxa"/>
          </w:tcPr>
          <w:p w:rsidR="009B6283" w:rsidRDefault="005B1CC1">
            <w:pPr>
              <w:pBdr>
                <w:top w:val="nil"/>
                <w:left w:val="nil"/>
                <w:bottom w:val="nil"/>
                <w:right w:val="nil"/>
                <w:between w:val="nil"/>
              </w:pBdr>
              <w:spacing w:before="24" w:line="288" w:lineRule="auto"/>
              <w:ind w:left="0" w:right="205" w:hanging="2"/>
              <w:rPr>
                <w:rFonts w:ascii="Arial Narrow" w:eastAsia="Arial Narrow" w:hAnsi="Arial Narrow" w:cs="Arial Narrow"/>
                <w:sz w:val="24"/>
                <w:szCs w:val="24"/>
              </w:rPr>
            </w:pPr>
            <w:r>
              <w:rPr>
                <w:rFonts w:ascii="Arial Narrow" w:eastAsia="Arial Narrow" w:hAnsi="Arial Narrow" w:cs="Arial Narrow"/>
                <w:sz w:val="24"/>
                <w:szCs w:val="24"/>
              </w:rPr>
              <w:t>Sudjelovanje u radu stručnih tijela škole, Učiteljskog vijeća, Školskog odbora, stručnih aktiva, razrednog vijeća, Vijeća roditelja, Vijeća učenika…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732"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2.8.</w:t>
            </w:r>
          </w:p>
        </w:tc>
        <w:tc>
          <w:tcPr>
            <w:tcW w:w="7201"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Izrada i predlaganje mjera za poboljšanje obr. situacije na kraju polugodišta i nast.god.</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463"/>
        </w:trPr>
        <w:tc>
          <w:tcPr>
            <w:tcW w:w="732" w:type="dxa"/>
          </w:tcPr>
          <w:p w:rsidR="009B6283" w:rsidRDefault="005B1CC1">
            <w:pPr>
              <w:pBdr>
                <w:top w:val="nil"/>
                <w:left w:val="nil"/>
                <w:bottom w:val="nil"/>
                <w:right w:val="nil"/>
                <w:between w:val="nil"/>
              </w:pBdr>
              <w:spacing w:before="190"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2.9</w:t>
            </w:r>
          </w:p>
        </w:tc>
        <w:tc>
          <w:tcPr>
            <w:tcW w:w="7201"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sa školskom liječnicom, zdravstvenim ustanovama I institucijama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555"/>
        </w:trPr>
        <w:tc>
          <w:tcPr>
            <w:tcW w:w="732"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2.10</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01"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i savjetodavni rad sa ravnateljicom</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451"/>
        </w:trPr>
        <w:tc>
          <w:tcPr>
            <w:tcW w:w="732"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2.11</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01"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Savjetodavni rad stručnih suradnika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517"/>
        </w:trPr>
        <w:tc>
          <w:tcPr>
            <w:tcW w:w="732" w:type="dxa"/>
          </w:tcPr>
          <w:p w:rsidR="009B6283" w:rsidRDefault="005B1CC1">
            <w:pPr>
              <w:pBdr>
                <w:top w:val="nil"/>
                <w:left w:val="nil"/>
                <w:bottom w:val="nil"/>
                <w:right w:val="nil"/>
                <w:between w:val="nil"/>
              </w:pBdr>
              <w:spacing w:before="25"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2.12</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01"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sa stručnim tijelima Škole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732" w:type="dxa"/>
          </w:tcPr>
          <w:p w:rsidR="009B6283" w:rsidRDefault="005B1CC1">
            <w:pPr>
              <w:pBdr>
                <w:top w:val="nil"/>
                <w:left w:val="nil"/>
                <w:bottom w:val="nil"/>
                <w:right w:val="nil"/>
                <w:between w:val="nil"/>
              </w:pBdr>
              <w:spacing w:before="3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3.</w:t>
            </w:r>
          </w:p>
        </w:tc>
        <w:tc>
          <w:tcPr>
            <w:tcW w:w="7201" w:type="dxa"/>
          </w:tcPr>
          <w:p w:rsidR="009B6283" w:rsidRDefault="005B1CC1">
            <w:pPr>
              <w:pBdr>
                <w:top w:val="nil"/>
                <w:left w:val="nil"/>
                <w:bottom w:val="nil"/>
                <w:right w:val="nil"/>
                <w:between w:val="nil"/>
              </w:pBdr>
              <w:spacing w:before="3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Rad s učenicima</w:t>
            </w:r>
          </w:p>
        </w:tc>
        <w:tc>
          <w:tcPr>
            <w:tcW w:w="1485" w:type="dxa"/>
          </w:tcPr>
          <w:p w:rsidR="009B6283" w:rsidRDefault="005B1CC1">
            <w:pPr>
              <w:pBdr>
                <w:top w:val="nil"/>
                <w:left w:val="nil"/>
                <w:bottom w:val="nil"/>
                <w:right w:val="nil"/>
                <w:between w:val="nil"/>
              </w:pBdr>
              <w:spacing w:before="24" w:line="240" w:lineRule="auto"/>
              <w:ind w:left="0" w:right="6" w:hanging="2"/>
              <w:jc w:val="center"/>
              <w:rPr>
                <w:rFonts w:ascii="Arial Narrow" w:eastAsia="Arial Narrow" w:hAnsi="Arial Narrow" w:cs="Arial Narrow"/>
                <w:sz w:val="24"/>
                <w:szCs w:val="24"/>
              </w:rPr>
            </w:pPr>
            <w:r>
              <w:rPr>
                <w:rFonts w:ascii="Arial Narrow" w:eastAsia="Arial Narrow" w:hAnsi="Arial Narrow" w:cs="Arial Narrow"/>
                <w:sz w:val="24"/>
                <w:szCs w:val="24"/>
              </w:rPr>
              <w:t>3</w:t>
            </w:r>
          </w:p>
        </w:tc>
      </w:tr>
      <w:tr w:rsidR="009B6283">
        <w:trPr>
          <w:trHeight w:val="386"/>
        </w:trPr>
        <w:tc>
          <w:tcPr>
            <w:tcW w:w="732"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3.1.</w:t>
            </w:r>
          </w:p>
        </w:tc>
        <w:tc>
          <w:tcPr>
            <w:tcW w:w="7201"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Rad s roditeljima novoupisanih učenika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732"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3.2.</w:t>
            </w:r>
          </w:p>
        </w:tc>
        <w:tc>
          <w:tcPr>
            <w:tcW w:w="7201" w:type="dxa"/>
          </w:tcPr>
          <w:p w:rsidR="009B6283" w:rsidRDefault="005B1CC1">
            <w:pPr>
              <w:pBdr>
                <w:top w:val="nil"/>
                <w:left w:val="nil"/>
                <w:bottom w:val="nil"/>
                <w:right w:val="nil"/>
                <w:between w:val="nil"/>
              </w:pBdr>
              <w:spacing w:before="24" w:line="288" w:lineRule="auto"/>
              <w:ind w:left="0" w:right="677" w:hanging="2"/>
              <w:rPr>
                <w:rFonts w:ascii="Arial Narrow" w:eastAsia="Arial Narrow" w:hAnsi="Arial Narrow" w:cs="Arial Narrow"/>
                <w:sz w:val="24"/>
                <w:szCs w:val="24"/>
              </w:rPr>
            </w:pPr>
            <w:r>
              <w:rPr>
                <w:rFonts w:ascii="Arial Narrow" w:eastAsia="Arial Narrow" w:hAnsi="Arial Narrow" w:cs="Arial Narrow"/>
                <w:sz w:val="24"/>
                <w:szCs w:val="24"/>
              </w:rPr>
              <w:t>Sudjelovanje u identifikaciji učenika s teškoćama u razvoju i poremećajima u ponašanju</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5"/>
        </w:trPr>
        <w:tc>
          <w:tcPr>
            <w:tcW w:w="732" w:type="dxa"/>
          </w:tcPr>
          <w:p w:rsidR="009B6283" w:rsidRDefault="005B1CC1">
            <w:pPr>
              <w:pBdr>
                <w:top w:val="nil"/>
                <w:left w:val="nil"/>
                <w:bottom w:val="nil"/>
                <w:right w:val="nil"/>
                <w:between w:val="nil"/>
              </w:pBdr>
              <w:spacing w:before="3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4.</w:t>
            </w:r>
          </w:p>
        </w:tc>
        <w:tc>
          <w:tcPr>
            <w:tcW w:w="7201" w:type="dxa"/>
          </w:tcPr>
          <w:p w:rsidR="009B6283" w:rsidRDefault="005B1CC1">
            <w:pPr>
              <w:pBdr>
                <w:top w:val="nil"/>
                <w:left w:val="nil"/>
                <w:bottom w:val="nil"/>
                <w:right w:val="nil"/>
                <w:between w:val="nil"/>
              </w:pBdr>
              <w:spacing w:before="3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Rad s nastavnicima</w:t>
            </w:r>
          </w:p>
        </w:tc>
        <w:tc>
          <w:tcPr>
            <w:tcW w:w="1485" w:type="dxa"/>
          </w:tcPr>
          <w:p w:rsidR="009B6283" w:rsidRDefault="005B1CC1">
            <w:pPr>
              <w:pBdr>
                <w:top w:val="nil"/>
                <w:left w:val="nil"/>
                <w:bottom w:val="nil"/>
                <w:right w:val="nil"/>
                <w:between w:val="nil"/>
              </w:pBdr>
              <w:spacing w:before="2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10</w:t>
            </w:r>
          </w:p>
        </w:tc>
      </w:tr>
      <w:tr w:rsidR="009B6283">
        <w:trPr>
          <w:trHeight w:val="388"/>
        </w:trPr>
        <w:tc>
          <w:tcPr>
            <w:tcW w:w="732"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4.1.</w:t>
            </w:r>
          </w:p>
        </w:tc>
        <w:tc>
          <w:tcPr>
            <w:tcW w:w="7201"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Pomoć nastavnicima pri vođenju pedagoške dokumentacije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5"/>
        </w:trPr>
        <w:tc>
          <w:tcPr>
            <w:tcW w:w="732"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4.2.</w:t>
            </w:r>
          </w:p>
        </w:tc>
        <w:tc>
          <w:tcPr>
            <w:tcW w:w="7201"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Stručno usavršavanje nastavnika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20"/>
        </w:trPr>
        <w:tc>
          <w:tcPr>
            <w:tcW w:w="732"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4.3.</w:t>
            </w:r>
          </w:p>
        </w:tc>
        <w:tc>
          <w:tcPr>
            <w:tcW w:w="7201"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Upućivanje u rad, praćenje, savjetodavna pomoć učiteljima pripravnicima u realizaciji ostvarivanja pripravničkog staža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534"/>
        </w:trPr>
        <w:tc>
          <w:tcPr>
            <w:tcW w:w="732"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4.4.</w:t>
            </w:r>
          </w:p>
        </w:tc>
        <w:tc>
          <w:tcPr>
            <w:tcW w:w="7201" w:type="dxa"/>
          </w:tcPr>
          <w:p w:rsidR="009B6283" w:rsidRDefault="005B1CC1">
            <w:pPr>
              <w:pBdr>
                <w:top w:val="nil"/>
                <w:left w:val="nil"/>
                <w:bottom w:val="nil"/>
                <w:right w:val="nil"/>
                <w:between w:val="nil"/>
              </w:pBdr>
              <w:spacing w:before="24" w:line="288" w:lineRule="auto"/>
              <w:ind w:left="0" w:right="205" w:hanging="2"/>
              <w:rPr>
                <w:rFonts w:ascii="Arial Narrow" w:eastAsia="Arial Narrow" w:hAnsi="Arial Narrow" w:cs="Arial Narrow"/>
                <w:sz w:val="24"/>
                <w:szCs w:val="24"/>
              </w:rPr>
            </w:pPr>
            <w:r>
              <w:rPr>
                <w:rFonts w:ascii="Arial Narrow" w:eastAsia="Arial Narrow" w:hAnsi="Arial Narrow" w:cs="Arial Narrow"/>
                <w:sz w:val="24"/>
                <w:szCs w:val="24"/>
              </w:rPr>
              <w:t>Suradnja u radu stručnih aktiva, razrednih vijeća, Učiteljskog vijeća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732" w:type="dxa"/>
          </w:tcPr>
          <w:p w:rsidR="009B6283" w:rsidRDefault="005B1CC1">
            <w:pPr>
              <w:pBdr>
                <w:top w:val="nil"/>
                <w:left w:val="nil"/>
                <w:bottom w:val="nil"/>
                <w:right w:val="nil"/>
                <w:between w:val="nil"/>
              </w:pBdr>
              <w:spacing w:before="3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5.</w:t>
            </w:r>
          </w:p>
        </w:tc>
        <w:tc>
          <w:tcPr>
            <w:tcW w:w="7201" w:type="dxa"/>
          </w:tcPr>
          <w:p w:rsidR="009B6283" w:rsidRDefault="005B1CC1">
            <w:pPr>
              <w:pBdr>
                <w:top w:val="nil"/>
                <w:left w:val="nil"/>
                <w:bottom w:val="nil"/>
                <w:right w:val="nil"/>
                <w:between w:val="nil"/>
              </w:pBdr>
              <w:spacing w:before="3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Suradnja sa ravnateljicom i stručnim timom</w:t>
            </w:r>
          </w:p>
        </w:tc>
        <w:tc>
          <w:tcPr>
            <w:tcW w:w="1485" w:type="dxa"/>
          </w:tcPr>
          <w:p w:rsidR="009B6283" w:rsidRDefault="005B1CC1">
            <w:pPr>
              <w:pBdr>
                <w:top w:val="nil"/>
                <w:left w:val="nil"/>
                <w:bottom w:val="nil"/>
                <w:right w:val="nil"/>
                <w:between w:val="nil"/>
              </w:pBdr>
              <w:spacing w:before="2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12</w:t>
            </w:r>
          </w:p>
        </w:tc>
      </w:tr>
      <w:tr w:rsidR="009B6283">
        <w:trPr>
          <w:trHeight w:val="385"/>
        </w:trPr>
        <w:tc>
          <w:tcPr>
            <w:tcW w:w="732"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5.1.</w:t>
            </w:r>
          </w:p>
        </w:tc>
        <w:tc>
          <w:tcPr>
            <w:tcW w:w="7201"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u izradi Godišnjeg plana i programa, Školskog kurikula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732"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5.2.</w:t>
            </w:r>
          </w:p>
        </w:tc>
        <w:tc>
          <w:tcPr>
            <w:tcW w:w="7201"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u izradi mjesečnih planova rada i rasporeda rada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5"/>
        </w:trPr>
        <w:tc>
          <w:tcPr>
            <w:tcW w:w="732" w:type="dxa"/>
          </w:tcPr>
          <w:p w:rsidR="009B6283" w:rsidRDefault="005B1CC1">
            <w:pPr>
              <w:pBdr>
                <w:top w:val="nil"/>
                <w:left w:val="nil"/>
                <w:bottom w:val="nil"/>
                <w:right w:val="nil"/>
                <w:between w:val="nil"/>
              </w:pBdr>
              <w:spacing w:before="22"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5.3.</w:t>
            </w:r>
          </w:p>
        </w:tc>
        <w:tc>
          <w:tcPr>
            <w:tcW w:w="7201" w:type="dxa"/>
          </w:tcPr>
          <w:p w:rsidR="009B6283" w:rsidRDefault="005B1CC1">
            <w:pPr>
              <w:pBdr>
                <w:top w:val="nil"/>
                <w:left w:val="nil"/>
                <w:bottom w:val="nil"/>
                <w:right w:val="nil"/>
                <w:between w:val="nil"/>
              </w:pBdr>
              <w:spacing w:before="2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Dogovori i konzultacije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732"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5.4.</w:t>
            </w:r>
          </w:p>
        </w:tc>
        <w:tc>
          <w:tcPr>
            <w:tcW w:w="7201"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Planiranje i provođenje sjednica Učiteljskog vijeća, Razrednih vijeća Vijeća roditelja, Vijeća učenika i dr.</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732" w:type="dxa"/>
          </w:tcPr>
          <w:p w:rsidR="009B6283" w:rsidRDefault="005B1CC1">
            <w:pPr>
              <w:pBdr>
                <w:top w:val="nil"/>
                <w:left w:val="nil"/>
                <w:bottom w:val="nil"/>
                <w:right w:val="nil"/>
                <w:between w:val="nil"/>
              </w:pBdr>
              <w:spacing w:before="22"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5.5</w:t>
            </w:r>
          </w:p>
        </w:tc>
        <w:tc>
          <w:tcPr>
            <w:tcW w:w="7201" w:type="dxa"/>
          </w:tcPr>
          <w:p w:rsidR="009B6283" w:rsidRDefault="005B1CC1">
            <w:pPr>
              <w:pBdr>
                <w:top w:val="nil"/>
                <w:left w:val="nil"/>
                <w:bottom w:val="nil"/>
                <w:right w:val="nil"/>
                <w:between w:val="nil"/>
              </w:pBdr>
              <w:spacing w:before="2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Odgojno-obrazovna statistika Škole i izvješća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732"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5.6.</w:t>
            </w:r>
          </w:p>
        </w:tc>
        <w:tc>
          <w:tcPr>
            <w:tcW w:w="7201"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Sastanci sa ravnateljicom i stručnom službom</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5"/>
        </w:trPr>
        <w:tc>
          <w:tcPr>
            <w:tcW w:w="732" w:type="dxa"/>
          </w:tcPr>
          <w:p w:rsidR="009B6283" w:rsidRDefault="005B1CC1">
            <w:pPr>
              <w:pBdr>
                <w:top w:val="nil"/>
                <w:left w:val="nil"/>
                <w:bottom w:val="nil"/>
                <w:right w:val="nil"/>
                <w:between w:val="nil"/>
              </w:pBdr>
              <w:spacing w:before="29"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6.</w:t>
            </w:r>
          </w:p>
        </w:tc>
        <w:tc>
          <w:tcPr>
            <w:tcW w:w="7201" w:type="dxa"/>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Rad s roditeljima</w:t>
            </w:r>
          </w:p>
        </w:tc>
        <w:tc>
          <w:tcPr>
            <w:tcW w:w="1485" w:type="dxa"/>
          </w:tcPr>
          <w:p w:rsidR="009B6283" w:rsidRDefault="005B1CC1">
            <w:pPr>
              <w:pBdr>
                <w:top w:val="nil"/>
                <w:left w:val="nil"/>
                <w:bottom w:val="nil"/>
                <w:right w:val="nil"/>
                <w:between w:val="nil"/>
              </w:pBdr>
              <w:spacing w:before="22" w:line="240" w:lineRule="auto"/>
              <w:ind w:left="0" w:right="6" w:hanging="2"/>
              <w:jc w:val="center"/>
              <w:rPr>
                <w:rFonts w:ascii="Arial Narrow" w:eastAsia="Arial Narrow" w:hAnsi="Arial Narrow" w:cs="Arial Narrow"/>
                <w:sz w:val="24"/>
                <w:szCs w:val="24"/>
              </w:rPr>
            </w:pPr>
            <w:r>
              <w:rPr>
                <w:rFonts w:ascii="Arial Narrow" w:eastAsia="Arial Narrow" w:hAnsi="Arial Narrow" w:cs="Arial Narrow"/>
                <w:sz w:val="24"/>
                <w:szCs w:val="24"/>
              </w:rPr>
              <w:t>3</w:t>
            </w:r>
          </w:p>
        </w:tc>
      </w:tr>
      <w:tr w:rsidR="009B6283">
        <w:trPr>
          <w:trHeight w:val="388"/>
        </w:trPr>
        <w:tc>
          <w:tcPr>
            <w:tcW w:w="732"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6.5.</w:t>
            </w:r>
          </w:p>
        </w:tc>
        <w:tc>
          <w:tcPr>
            <w:tcW w:w="7201"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Uređivanje Kutka za roditelje na web stranici Škole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5"/>
        </w:trPr>
        <w:tc>
          <w:tcPr>
            <w:tcW w:w="732" w:type="dxa"/>
          </w:tcPr>
          <w:p w:rsidR="009B6283" w:rsidRDefault="005B1CC1">
            <w:pPr>
              <w:pBdr>
                <w:top w:val="nil"/>
                <w:left w:val="nil"/>
                <w:bottom w:val="nil"/>
                <w:right w:val="nil"/>
                <w:between w:val="nil"/>
              </w:pBdr>
              <w:spacing w:before="22"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6.6.</w:t>
            </w:r>
          </w:p>
        </w:tc>
        <w:tc>
          <w:tcPr>
            <w:tcW w:w="7201" w:type="dxa"/>
          </w:tcPr>
          <w:p w:rsidR="009B6283" w:rsidRDefault="005B1CC1">
            <w:pPr>
              <w:pBdr>
                <w:top w:val="nil"/>
                <w:left w:val="nil"/>
                <w:bottom w:val="nil"/>
                <w:right w:val="nil"/>
                <w:between w:val="nil"/>
              </w:pBdr>
              <w:spacing w:before="2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Izrada biltena i dr.za roditelje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732"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6.7.</w:t>
            </w:r>
          </w:p>
        </w:tc>
        <w:tc>
          <w:tcPr>
            <w:tcW w:w="7201"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Sudjelovanje u raznim humanitarnim akcijama s roditeljima na nivou razreda i Škole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bl>
    <w:p w:rsidR="009B6283" w:rsidRDefault="009B6283">
      <w:pPr>
        <w:ind w:left="0" w:hanging="2"/>
        <w:rPr>
          <w:rFonts w:ascii="Arial Narrow" w:eastAsia="Arial Narrow" w:hAnsi="Arial Narrow" w:cs="Arial Narrow"/>
          <w:sz w:val="24"/>
          <w:szCs w:val="24"/>
        </w:rPr>
        <w:sectPr w:rsidR="009B6283">
          <w:type w:val="continuous"/>
          <w:pgSz w:w="11910" w:h="16840"/>
          <w:pgMar w:top="1100" w:right="860" w:bottom="1641"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bl>
      <w:tblPr>
        <w:tblStyle w:val="afffffffffffffffffffffffffffffff2"/>
        <w:tblW w:w="9418" w:type="dxa"/>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2"/>
        <w:gridCol w:w="7201"/>
        <w:gridCol w:w="1485"/>
      </w:tblGrid>
      <w:tr w:rsidR="009B6283">
        <w:trPr>
          <w:trHeight w:val="388"/>
        </w:trPr>
        <w:tc>
          <w:tcPr>
            <w:tcW w:w="732" w:type="dxa"/>
          </w:tcPr>
          <w:p w:rsidR="009B6283" w:rsidRDefault="005B1CC1">
            <w:pPr>
              <w:pBdr>
                <w:top w:val="nil"/>
                <w:left w:val="nil"/>
                <w:bottom w:val="nil"/>
                <w:right w:val="nil"/>
                <w:between w:val="nil"/>
              </w:pBdr>
              <w:spacing w:before="3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7.</w:t>
            </w:r>
          </w:p>
        </w:tc>
        <w:tc>
          <w:tcPr>
            <w:tcW w:w="7201" w:type="dxa"/>
          </w:tcPr>
          <w:p w:rsidR="009B6283" w:rsidRDefault="005B1CC1">
            <w:pPr>
              <w:pBdr>
                <w:top w:val="nil"/>
                <w:left w:val="nil"/>
                <w:bottom w:val="nil"/>
                <w:right w:val="nil"/>
                <w:between w:val="nil"/>
              </w:pBdr>
              <w:spacing w:before="3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Analiza I vrednovanje odgojno – obrazovnog rada</w:t>
            </w:r>
          </w:p>
        </w:tc>
        <w:tc>
          <w:tcPr>
            <w:tcW w:w="1485" w:type="dxa"/>
          </w:tcPr>
          <w:p w:rsidR="009B6283" w:rsidRDefault="005B1CC1">
            <w:pPr>
              <w:pBdr>
                <w:top w:val="nil"/>
                <w:left w:val="nil"/>
                <w:bottom w:val="nil"/>
                <w:right w:val="nil"/>
                <w:between w:val="nil"/>
              </w:pBdr>
              <w:spacing w:before="2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17</w:t>
            </w:r>
          </w:p>
        </w:tc>
      </w:tr>
      <w:tr w:rsidR="009B6283">
        <w:trPr>
          <w:trHeight w:val="717"/>
        </w:trPr>
        <w:tc>
          <w:tcPr>
            <w:tcW w:w="732" w:type="dxa"/>
          </w:tcPr>
          <w:p w:rsidR="009B6283" w:rsidRDefault="005B1CC1">
            <w:pPr>
              <w:pBdr>
                <w:top w:val="nil"/>
                <w:left w:val="nil"/>
                <w:bottom w:val="nil"/>
                <w:right w:val="nil"/>
                <w:between w:val="nil"/>
              </w:pBdr>
              <w:spacing w:before="190"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7.2..</w:t>
            </w:r>
          </w:p>
        </w:tc>
        <w:tc>
          <w:tcPr>
            <w:tcW w:w="7201" w:type="dxa"/>
          </w:tcPr>
          <w:p w:rsidR="009B6283" w:rsidRDefault="005B1CC1">
            <w:pPr>
              <w:pBdr>
                <w:top w:val="nil"/>
                <w:left w:val="nil"/>
                <w:bottom w:val="nil"/>
                <w:right w:val="nil"/>
                <w:between w:val="nil"/>
              </w:pBdr>
              <w:spacing w:before="24" w:line="288" w:lineRule="auto"/>
              <w:ind w:left="0" w:right="205" w:hanging="2"/>
              <w:rPr>
                <w:rFonts w:ascii="Arial Narrow" w:eastAsia="Arial Narrow" w:hAnsi="Arial Narrow" w:cs="Arial Narrow"/>
                <w:sz w:val="24"/>
                <w:szCs w:val="24"/>
              </w:rPr>
            </w:pPr>
            <w:r>
              <w:rPr>
                <w:rFonts w:ascii="Arial Narrow" w:eastAsia="Arial Narrow" w:hAnsi="Arial Narrow" w:cs="Arial Narrow"/>
                <w:sz w:val="24"/>
                <w:szCs w:val="24"/>
              </w:rPr>
              <w:t>Analiza odgojno – obrazovnog rada i prijedlog mjera za poboljšanje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732"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7.3.</w:t>
            </w:r>
          </w:p>
        </w:tc>
        <w:tc>
          <w:tcPr>
            <w:tcW w:w="7201"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Izrada izvješća, statističkih, tabelarnih i grafičkih prikaza o odg. – obr.postignućima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732"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7.9.</w:t>
            </w:r>
          </w:p>
        </w:tc>
        <w:tc>
          <w:tcPr>
            <w:tcW w:w="7201"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Izrada Godišnjeg izvješća rada škole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732" w:type="dxa"/>
          </w:tcPr>
          <w:p w:rsidR="009B6283" w:rsidRDefault="005B1CC1">
            <w:pPr>
              <w:pBdr>
                <w:top w:val="nil"/>
                <w:left w:val="nil"/>
                <w:bottom w:val="nil"/>
                <w:right w:val="nil"/>
                <w:between w:val="nil"/>
              </w:pBdr>
              <w:spacing w:before="3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8.</w:t>
            </w:r>
          </w:p>
        </w:tc>
        <w:tc>
          <w:tcPr>
            <w:tcW w:w="7201" w:type="dxa"/>
          </w:tcPr>
          <w:p w:rsidR="009B6283" w:rsidRDefault="005B1CC1">
            <w:pPr>
              <w:pBdr>
                <w:top w:val="nil"/>
                <w:left w:val="nil"/>
                <w:bottom w:val="nil"/>
                <w:right w:val="nil"/>
                <w:between w:val="nil"/>
              </w:pBdr>
              <w:spacing w:before="3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Stručno usavršavanje</w:t>
            </w:r>
          </w:p>
        </w:tc>
        <w:tc>
          <w:tcPr>
            <w:tcW w:w="1485" w:type="dxa"/>
          </w:tcPr>
          <w:p w:rsidR="009B6283" w:rsidRDefault="005B1CC1">
            <w:pPr>
              <w:pBdr>
                <w:top w:val="nil"/>
                <w:left w:val="nil"/>
                <w:bottom w:val="nil"/>
                <w:right w:val="nil"/>
                <w:between w:val="nil"/>
              </w:pBdr>
              <w:spacing w:before="24" w:line="240" w:lineRule="auto"/>
              <w:ind w:left="0" w:right="6" w:hanging="2"/>
              <w:jc w:val="center"/>
              <w:rPr>
                <w:rFonts w:ascii="Arial Narrow" w:eastAsia="Arial Narrow" w:hAnsi="Arial Narrow" w:cs="Arial Narrow"/>
                <w:sz w:val="24"/>
                <w:szCs w:val="24"/>
              </w:rPr>
            </w:pPr>
            <w:r>
              <w:rPr>
                <w:rFonts w:ascii="Arial Narrow" w:eastAsia="Arial Narrow" w:hAnsi="Arial Narrow" w:cs="Arial Narrow"/>
                <w:sz w:val="24"/>
                <w:szCs w:val="24"/>
              </w:rPr>
              <w:t>3</w:t>
            </w:r>
          </w:p>
        </w:tc>
      </w:tr>
      <w:tr w:rsidR="009B6283">
        <w:trPr>
          <w:trHeight w:val="386"/>
        </w:trPr>
        <w:tc>
          <w:tcPr>
            <w:tcW w:w="732"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8.1.</w:t>
            </w:r>
          </w:p>
        </w:tc>
        <w:tc>
          <w:tcPr>
            <w:tcW w:w="7201"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Stručno usavršavanje nastavnika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732"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8.2.</w:t>
            </w:r>
          </w:p>
        </w:tc>
        <w:tc>
          <w:tcPr>
            <w:tcW w:w="7201"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Individualno stručno usavršavanje pedagoga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732"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8.3.</w:t>
            </w:r>
          </w:p>
        </w:tc>
        <w:tc>
          <w:tcPr>
            <w:tcW w:w="7201"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Čitanje i proučavanje stručne literature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732" w:type="dxa"/>
          </w:tcPr>
          <w:p w:rsidR="009B6283" w:rsidRDefault="005B1CC1">
            <w:pPr>
              <w:pBdr>
                <w:top w:val="nil"/>
                <w:left w:val="nil"/>
                <w:bottom w:val="nil"/>
                <w:right w:val="nil"/>
                <w:between w:val="nil"/>
              </w:pBdr>
              <w:spacing w:before="2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8.4.</w:t>
            </w:r>
          </w:p>
        </w:tc>
        <w:tc>
          <w:tcPr>
            <w:tcW w:w="7201" w:type="dxa"/>
          </w:tcPr>
          <w:p w:rsidR="009B6283" w:rsidRDefault="005B1CC1">
            <w:pPr>
              <w:pBdr>
                <w:top w:val="nil"/>
                <w:left w:val="nil"/>
                <w:bottom w:val="nil"/>
                <w:right w:val="nil"/>
                <w:between w:val="nil"/>
              </w:pBdr>
              <w:spacing w:before="2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Sudjelovanje u radu ostalih stručnih aktiva, skupova, tribina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1048"/>
        </w:trPr>
        <w:tc>
          <w:tcPr>
            <w:tcW w:w="732" w:type="dxa"/>
          </w:tcPr>
          <w:p w:rsidR="009B6283" w:rsidRDefault="009B6283">
            <w:pPr>
              <w:pBdr>
                <w:top w:val="nil"/>
                <w:left w:val="nil"/>
                <w:bottom w:val="nil"/>
                <w:right w:val="nil"/>
                <w:between w:val="nil"/>
              </w:pBdr>
              <w:spacing w:before="79"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8.5.</w:t>
            </w:r>
          </w:p>
        </w:tc>
        <w:tc>
          <w:tcPr>
            <w:tcW w:w="7201" w:type="dxa"/>
          </w:tcPr>
          <w:p w:rsidR="009B6283" w:rsidRDefault="005B1CC1">
            <w:pPr>
              <w:pBdr>
                <w:top w:val="nil"/>
                <w:left w:val="nil"/>
                <w:bottom w:val="nil"/>
                <w:right w:val="nil"/>
                <w:between w:val="nil"/>
              </w:pBdr>
              <w:spacing w:before="24" w:line="288" w:lineRule="auto"/>
              <w:ind w:left="0" w:right="205" w:hanging="2"/>
              <w:rPr>
                <w:rFonts w:ascii="Arial Narrow" w:eastAsia="Arial Narrow" w:hAnsi="Arial Narrow" w:cs="Arial Narrow"/>
                <w:sz w:val="24"/>
                <w:szCs w:val="24"/>
              </w:rPr>
            </w:pPr>
            <w:r>
              <w:rPr>
                <w:rFonts w:ascii="Arial Narrow" w:eastAsia="Arial Narrow" w:hAnsi="Arial Narrow" w:cs="Arial Narrow"/>
                <w:sz w:val="24"/>
                <w:szCs w:val="24"/>
              </w:rPr>
              <w:t>Prisustvovanje i aktivno sudjelovanje na stručnim aktivima pedagoga u organizaciji ŽSV, AZOO, MZOS, Škola pedagoga i dr.</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732" w:type="dxa"/>
          </w:tcPr>
          <w:p w:rsidR="009B6283" w:rsidRDefault="005B1CC1">
            <w:pPr>
              <w:pBdr>
                <w:top w:val="nil"/>
                <w:left w:val="nil"/>
                <w:bottom w:val="nil"/>
                <w:right w:val="nil"/>
                <w:between w:val="nil"/>
              </w:pBdr>
              <w:spacing w:before="3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9.</w:t>
            </w:r>
          </w:p>
        </w:tc>
        <w:tc>
          <w:tcPr>
            <w:tcW w:w="7201" w:type="dxa"/>
          </w:tcPr>
          <w:p w:rsidR="009B6283" w:rsidRDefault="005B1CC1">
            <w:pPr>
              <w:pBdr>
                <w:top w:val="nil"/>
                <w:left w:val="nil"/>
                <w:bottom w:val="nil"/>
                <w:right w:val="nil"/>
                <w:between w:val="nil"/>
              </w:pBdr>
              <w:spacing w:before="3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Suradnja sa institucijama izvan Škole</w:t>
            </w:r>
          </w:p>
        </w:tc>
        <w:tc>
          <w:tcPr>
            <w:tcW w:w="1485" w:type="dxa"/>
          </w:tcPr>
          <w:p w:rsidR="009B6283" w:rsidRDefault="005B1CC1">
            <w:pPr>
              <w:pBdr>
                <w:top w:val="nil"/>
                <w:left w:val="nil"/>
                <w:bottom w:val="nil"/>
                <w:right w:val="nil"/>
                <w:between w:val="nil"/>
              </w:pBdr>
              <w:spacing w:before="24" w:line="240" w:lineRule="auto"/>
              <w:ind w:left="0" w:right="6" w:hanging="2"/>
              <w:jc w:val="center"/>
              <w:rPr>
                <w:rFonts w:ascii="Arial Narrow" w:eastAsia="Arial Narrow" w:hAnsi="Arial Narrow" w:cs="Arial Narrow"/>
                <w:sz w:val="24"/>
                <w:szCs w:val="24"/>
              </w:rPr>
            </w:pPr>
            <w:r>
              <w:rPr>
                <w:rFonts w:ascii="Arial Narrow" w:eastAsia="Arial Narrow" w:hAnsi="Arial Narrow" w:cs="Arial Narrow"/>
                <w:sz w:val="24"/>
                <w:szCs w:val="24"/>
              </w:rPr>
              <w:t>2</w:t>
            </w:r>
          </w:p>
        </w:tc>
      </w:tr>
      <w:tr w:rsidR="009B6283">
        <w:trPr>
          <w:trHeight w:val="717"/>
        </w:trPr>
        <w:tc>
          <w:tcPr>
            <w:tcW w:w="732"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9.1.</w:t>
            </w:r>
          </w:p>
        </w:tc>
        <w:tc>
          <w:tcPr>
            <w:tcW w:w="7201" w:type="dxa"/>
          </w:tcPr>
          <w:p w:rsidR="009B6283" w:rsidRDefault="005B1CC1">
            <w:pPr>
              <w:pBdr>
                <w:top w:val="nil"/>
                <w:left w:val="nil"/>
                <w:bottom w:val="nil"/>
                <w:right w:val="nil"/>
                <w:between w:val="nil"/>
              </w:pBdr>
              <w:spacing w:before="24" w:line="288" w:lineRule="auto"/>
              <w:ind w:left="0" w:right="205" w:hanging="2"/>
              <w:rPr>
                <w:rFonts w:ascii="Arial Narrow" w:eastAsia="Arial Narrow" w:hAnsi="Arial Narrow" w:cs="Arial Narrow"/>
                <w:sz w:val="24"/>
                <w:szCs w:val="24"/>
              </w:rPr>
            </w:pPr>
            <w:r>
              <w:rPr>
                <w:rFonts w:ascii="Arial Narrow" w:eastAsia="Arial Narrow" w:hAnsi="Arial Narrow" w:cs="Arial Narrow"/>
                <w:sz w:val="24"/>
                <w:szCs w:val="24"/>
              </w:rPr>
              <w:t>Suradnja sa dječjim vrtićem „Zrno „ i dr. predškolskim ustanovama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732" w:type="dxa"/>
          </w:tcPr>
          <w:p w:rsidR="009B6283" w:rsidRDefault="005B1CC1">
            <w:pPr>
              <w:pBdr>
                <w:top w:val="nil"/>
                <w:left w:val="nil"/>
                <w:bottom w:val="nil"/>
                <w:right w:val="nil"/>
                <w:between w:val="nil"/>
              </w:pBdr>
              <w:spacing w:before="2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9.2.</w:t>
            </w:r>
          </w:p>
        </w:tc>
        <w:tc>
          <w:tcPr>
            <w:tcW w:w="7201" w:type="dxa"/>
          </w:tcPr>
          <w:p w:rsidR="009B6283" w:rsidRDefault="005B1CC1">
            <w:pPr>
              <w:pBdr>
                <w:top w:val="nil"/>
                <w:left w:val="nil"/>
                <w:bottom w:val="nil"/>
                <w:right w:val="nil"/>
                <w:between w:val="nil"/>
              </w:pBdr>
              <w:spacing w:before="2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sa drugim osnovnim školama</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512"/>
        </w:trPr>
        <w:tc>
          <w:tcPr>
            <w:tcW w:w="732"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9.3.</w:t>
            </w:r>
          </w:p>
        </w:tc>
        <w:tc>
          <w:tcPr>
            <w:tcW w:w="7201" w:type="dxa"/>
          </w:tcPr>
          <w:p w:rsidR="009B6283" w:rsidRDefault="005B1CC1">
            <w:pPr>
              <w:pBdr>
                <w:top w:val="nil"/>
                <w:left w:val="nil"/>
                <w:bottom w:val="nil"/>
                <w:right w:val="nil"/>
                <w:between w:val="nil"/>
              </w:pBdr>
              <w:spacing w:before="24"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sa srednjoškolskim ustanovama, Zavodom za zapošljavanje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20"/>
        </w:trPr>
        <w:tc>
          <w:tcPr>
            <w:tcW w:w="732" w:type="dxa"/>
          </w:tcPr>
          <w:p w:rsidR="009B6283" w:rsidRDefault="005B1CC1">
            <w:pPr>
              <w:pBdr>
                <w:top w:val="nil"/>
                <w:left w:val="nil"/>
                <w:bottom w:val="nil"/>
                <w:right w:val="nil"/>
                <w:between w:val="nil"/>
              </w:pBdr>
              <w:spacing w:before="190"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9.4.</w:t>
            </w:r>
          </w:p>
        </w:tc>
        <w:tc>
          <w:tcPr>
            <w:tcW w:w="7201" w:type="dxa"/>
          </w:tcPr>
          <w:p w:rsidR="009B6283" w:rsidRDefault="005B1CC1">
            <w:pPr>
              <w:pBdr>
                <w:top w:val="nil"/>
                <w:left w:val="nil"/>
                <w:bottom w:val="nil"/>
                <w:right w:val="nil"/>
                <w:between w:val="nil"/>
              </w:pBdr>
              <w:spacing w:before="24" w:line="288" w:lineRule="auto"/>
              <w:ind w:left="0" w:right="205" w:hanging="2"/>
              <w:rPr>
                <w:rFonts w:ascii="Arial Narrow" w:eastAsia="Arial Narrow" w:hAnsi="Arial Narrow" w:cs="Arial Narrow"/>
                <w:sz w:val="24"/>
                <w:szCs w:val="24"/>
              </w:rPr>
            </w:pPr>
            <w:r>
              <w:rPr>
                <w:rFonts w:ascii="Arial Narrow" w:eastAsia="Arial Narrow" w:hAnsi="Arial Narrow" w:cs="Arial Narrow"/>
                <w:sz w:val="24"/>
                <w:szCs w:val="24"/>
              </w:rPr>
              <w:t>Suradnja sa Agencijom za obrazovanje, MZOS, Gradskim uredom za obrazovanje i dr.</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887"/>
        </w:trPr>
        <w:tc>
          <w:tcPr>
            <w:tcW w:w="732" w:type="dxa"/>
          </w:tcPr>
          <w:p w:rsidR="009B6283" w:rsidRDefault="009B6283">
            <w:pPr>
              <w:pBdr>
                <w:top w:val="nil"/>
                <w:left w:val="nil"/>
                <w:bottom w:val="nil"/>
                <w:right w:val="nil"/>
                <w:between w:val="nil"/>
              </w:pBdr>
              <w:spacing w:before="79"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9.5.</w:t>
            </w:r>
          </w:p>
        </w:tc>
        <w:tc>
          <w:tcPr>
            <w:tcW w:w="7201" w:type="dxa"/>
          </w:tcPr>
          <w:p w:rsidR="009B6283" w:rsidRDefault="005B1CC1">
            <w:pPr>
              <w:pBdr>
                <w:top w:val="nil"/>
                <w:left w:val="nil"/>
                <w:bottom w:val="nil"/>
                <w:right w:val="nil"/>
                <w:between w:val="nil"/>
              </w:pBdr>
              <w:spacing w:before="24" w:line="288" w:lineRule="auto"/>
              <w:ind w:left="0" w:right="205" w:hanging="2"/>
              <w:rPr>
                <w:rFonts w:ascii="Arial Narrow" w:eastAsia="Arial Narrow" w:hAnsi="Arial Narrow" w:cs="Arial Narrow"/>
                <w:sz w:val="24"/>
                <w:szCs w:val="24"/>
              </w:rPr>
            </w:pPr>
            <w:r>
              <w:rPr>
                <w:rFonts w:ascii="Arial Narrow" w:eastAsia="Arial Narrow" w:hAnsi="Arial Narrow" w:cs="Arial Narrow"/>
                <w:sz w:val="24"/>
                <w:szCs w:val="24"/>
              </w:rPr>
              <w:t>Sudjelovanje u ostvarivanju brige za zdravstvenu i socijalnu zaštitu, suradnja za Zavodom za javno zdravstvo, Domom zdravlja Pešćenica i dr.</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8"/>
        </w:trPr>
        <w:tc>
          <w:tcPr>
            <w:tcW w:w="732" w:type="dxa"/>
          </w:tcPr>
          <w:p w:rsidR="009B6283" w:rsidRDefault="005B1CC1">
            <w:pPr>
              <w:pBdr>
                <w:top w:val="nil"/>
                <w:left w:val="nil"/>
                <w:bottom w:val="nil"/>
                <w:right w:val="nil"/>
                <w:between w:val="nil"/>
              </w:pBdr>
              <w:spacing w:before="3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10.</w:t>
            </w:r>
          </w:p>
        </w:tc>
        <w:tc>
          <w:tcPr>
            <w:tcW w:w="7201" w:type="dxa"/>
          </w:tcPr>
          <w:p w:rsidR="009B6283" w:rsidRDefault="005B1CC1">
            <w:pPr>
              <w:pBdr>
                <w:top w:val="nil"/>
                <w:left w:val="nil"/>
                <w:bottom w:val="nil"/>
                <w:right w:val="nil"/>
                <w:between w:val="nil"/>
              </w:pBdr>
              <w:spacing w:before="3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Vođenje dokumentacije</w:t>
            </w:r>
          </w:p>
        </w:tc>
        <w:tc>
          <w:tcPr>
            <w:tcW w:w="1485" w:type="dxa"/>
          </w:tcPr>
          <w:p w:rsidR="009B6283" w:rsidRDefault="005B1CC1">
            <w:pPr>
              <w:pBdr>
                <w:top w:val="nil"/>
                <w:left w:val="nil"/>
                <w:bottom w:val="nil"/>
                <w:right w:val="nil"/>
                <w:between w:val="nil"/>
              </w:pBdr>
              <w:spacing w:before="24" w:line="240" w:lineRule="auto"/>
              <w:ind w:left="0" w:right="6" w:hanging="2"/>
              <w:jc w:val="center"/>
              <w:rPr>
                <w:rFonts w:ascii="Arial Narrow" w:eastAsia="Arial Narrow" w:hAnsi="Arial Narrow" w:cs="Arial Narrow"/>
                <w:sz w:val="24"/>
                <w:szCs w:val="24"/>
              </w:rPr>
            </w:pPr>
            <w:r>
              <w:rPr>
                <w:rFonts w:ascii="Arial Narrow" w:eastAsia="Arial Narrow" w:hAnsi="Arial Narrow" w:cs="Arial Narrow"/>
                <w:sz w:val="24"/>
                <w:szCs w:val="24"/>
              </w:rPr>
              <w:t>5</w:t>
            </w:r>
          </w:p>
        </w:tc>
      </w:tr>
      <w:tr w:rsidR="009B6283">
        <w:trPr>
          <w:trHeight w:val="717"/>
        </w:trPr>
        <w:tc>
          <w:tcPr>
            <w:tcW w:w="732" w:type="dxa"/>
          </w:tcPr>
          <w:p w:rsidR="009B6283" w:rsidRDefault="005B1CC1">
            <w:pPr>
              <w:pBdr>
                <w:top w:val="nil"/>
                <w:left w:val="nil"/>
                <w:bottom w:val="nil"/>
                <w:right w:val="nil"/>
                <w:between w:val="nil"/>
              </w:pBdr>
              <w:spacing w:before="22"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10.1</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01" w:type="dxa"/>
          </w:tcPr>
          <w:p w:rsidR="009B6283" w:rsidRDefault="005B1CC1">
            <w:pPr>
              <w:pBdr>
                <w:top w:val="nil"/>
                <w:left w:val="nil"/>
                <w:bottom w:val="nil"/>
                <w:right w:val="nil"/>
                <w:between w:val="nil"/>
              </w:pBdr>
              <w:spacing w:before="187"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Vođenje dokumentacije o vlastitom radu</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732"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10.2</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01"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Vođenje dokumentacije o radu Škole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7"/>
        </w:trPr>
        <w:tc>
          <w:tcPr>
            <w:tcW w:w="732" w:type="dxa"/>
          </w:tcPr>
          <w:p w:rsidR="009B6283" w:rsidRDefault="005B1CC1">
            <w:pPr>
              <w:pBdr>
                <w:top w:val="nil"/>
                <w:left w:val="nil"/>
                <w:bottom w:val="nil"/>
                <w:right w:val="nil"/>
                <w:between w:val="nil"/>
              </w:pBdr>
              <w:spacing w:before="22"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10.3</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01" w:type="dxa"/>
          </w:tcPr>
          <w:p w:rsidR="009B6283" w:rsidRDefault="005B1CC1">
            <w:pPr>
              <w:pBdr>
                <w:top w:val="nil"/>
                <w:left w:val="nil"/>
                <w:bottom w:val="nil"/>
                <w:right w:val="nil"/>
                <w:between w:val="nil"/>
              </w:pBdr>
              <w:spacing w:before="188"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Vođenje učeničke dokumentacije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732"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10.4</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01"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Rad na E – matici škole</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6"/>
        </w:trPr>
        <w:tc>
          <w:tcPr>
            <w:tcW w:w="732" w:type="dxa"/>
          </w:tcPr>
          <w:p w:rsidR="009B6283" w:rsidRDefault="005B1CC1">
            <w:pPr>
              <w:pBdr>
                <w:top w:val="nil"/>
                <w:left w:val="nil"/>
                <w:bottom w:val="nil"/>
                <w:right w:val="nil"/>
                <w:between w:val="nil"/>
              </w:pBdr>
              <w:spacing w:before="29"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11.</w:t>
            </w:r>
          </w:p>
        </w:tc>
        <w:tc>
          <w:tcPr>
            <w:tcW w:w="7201" w:type="dxa"/>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Ostali poslovi</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719"/>
        </w:trPr>
        <w:tc>
          <w:tcPr>
            <w:tcW w:w="732" w:type="dxa"/>
          </w:tcPr>
          <w:p w:rsidR="009B6283" w:rsidRDefault="005B1CC1">
            <w:pPr>
              <w:pBdr>
                <w:top w:val="nil"/>
                <w:left w:val="nil"/>
                <w:bottom w:val="nil"/>
                <w:right w:val="nil"/>
                <w:between w:val="nil"/>
              </w:pBdr>
              <w:spacing w:before="24" w:line="240" w:lineRule="auto"/>
              <w:ind w:left="0" w:right="2" w:hanging="2"/>
              <w:jc w:val="center"/>
              <w:rPr>
                <w:rFonts w:ascii="Arial Narrow" w:eastAsia="Arial Narrow" w:hAnsi="Arial Narrow" w:cs="Arial Narrow"/>
                <w:sz w:val="24"/>
                <w:szCs w:val="24"/>
              </w:rPr>
            </w:pPr>
            <w:r>
              <w:rPr>
                <w:rFonts w:ascii="Arial Narrow" w:eastAsia="Arial Narrow" w:hAnsi="Arial Narrow" w:cs="Arial Narrow"/>
                <w:sz w:val="24"/>
                <w:szCs w:val="24"/>
              </w:rPr>
              <w:t>11.4</w:t>
            </w:r>
          </w:p>
          <w:p w:rsidR="009B6283" w:rsidRDefault="005B1CC1">
            <w:pPr>
              <w:pBdr>
                <w:top w:val="nil"/>
                <w:left w:val="nil"/>
                <w:bottom w:val="nil"/>
                <w:right w:val="nil"/>
                <w:between w:val="nil"/>
              </w:pBdr>
              <w:spacing w:before="5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7201" w:type="dxa"/>
          </w:tcPr>
          <w:p w:rsidR="009B6283" w:rsidRDefault="005B1CC1">
            <w:pPr>
              <w:pBdr>
                <w:top w:val="nil"/>
                <w:left w:val="nil"/>
                <w:bottom w:val="nil"/>
                <w:right w:val="nil"/>
                <w:between w:val="nil"/>
              </w:pBdr>
              <w:spacing w:before="19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Nepredviđeni poslovi</w:t>
            </w:r>
          </w:p>
        </w:tc>
        <w:tc>
          <w:tcPr>
            <w:tcW w:w="148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bl>
    <w:p w:rsidR="009B6283" w:rsidRDefault="005B1CC1">
      <w:pPr>
        <w:ind w:leftChars="0" w:left="0" w:firstLineChars="0" w:firstLine="0"/>
        <w:rPr>
          <w:rFonts w:ascii="Times New Roman" w:eastAsia="Arial Narrow" w:hAnsi="Times New Roman" w:cs="Times New Roman"/>
          <w:sz w:val="24"/>
          <w:szCs w:val="24"/>
        </w:rPr>
      </w:pPr>
      <w:r>
        <w:rPr>
          <w:rFonts w:ascii="Times New Roman" w:eastAsia="Arial Narrow" w:hAnsi="Times New Roman" w:cs="Times New Roman"/>
          <w:sz w:val="24"/>
          <w:szCs w:val="24"/>
        </w:rPr>
        <w:lastRenderedPageBreak/>
        <w:br w:type="page"/>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lastRenderedPageBreak/>
        <w:t>8.2.5.</w:t>
      </w:r>
      <w:r>
        <w:rPr>
          <w:rFonts w:ascii="Times New Roman" w:hAnsi="Times New Roman" w:cs="Times New Roman"/>
          <w:sz w:val="24"/>
          <w:szCs w:val="24"/>
        </w:rPr>
        <w:tab/>
      </w:r>
      <w:r>
        <w:rPr>
          <w:rFonts w:ascii="Times New Roman" w:hAnsi="Times New Roman" w:cs="Times New Roman"/>
          <w:sz w:val="24"/>
          <w:szCs w:val="24"/>
        </w:rPr>
        <w:t>PLAN I PROGRAM RADA KNJIŽNIČARKE</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RUJAN 2025.</w:t>
      </w:r>
    </w:p>
    <w:p w:rsidR="009B6283" w:rsidRDefault="009B6283">
      <w:pPr>
        <w:ind w:left="0" w:hanging="2"/>
        <w:rPr>
          <w:rFonts w:ascii="Times New Roman" w:hAnsi="Times New Roman" w:cs="Times New Roman"/>
          <w:sz w:val="24"/>
          <w:szCs w:val="24"/>
        </w:rPr>
      </w:pPr>
    </w:p>
    <w:tbl>
      <w:tblPr>
        <w:tblW w:w="88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5"/>
        <w:gridCol w:w="6902"/>
        <w:gridCol w:w="1232"/>
      </w:tblGrid>
      <w:tr w:rsidR="009B6283">
        <w:trPr>
          <w:trHeight w:val="676"/>
          <w:jc w:val="center"/>
        </w:trPr>
        <w:tc>
          <w:tcPr>
            <w:tcW w:w="73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Red. br.</w:t>
            </w:r>
          </w:p>
        </w:tc>
        <w:tc>
          <w:tcPr>
            <w:tcW w:w="690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PODRUČJA I SADRŽAJ RADA</w:t>
            </w:r>
          </w:p>
        </w:tc>
        <w:tc>
          <w:tcPr>
            <w:tcW w:w="123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Planirano sati</w:t>
            </w:r>
          </w:p>
        </w:tc>
      </w:tr>
      <w:tr w:rsidR="009B6283">
        <w:trPr>
          <w:trHeight w:val="290"/>
          <w:jc w:val="center"/>
        </w:trPr>
        <w:tc>
          <w:tcPr>
            <w:tcW w:w="73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w:t>
            </w:r>
          </w:p>
        </w:tc>
        <w:tc>
          <w:tcPr>
            <w:tcW w:w="690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ODGOJNO-OBRAZOVNA DJELATNOST</w:t>
            </w:r>
          </w:p>
        </w:tc>
        <w:tc>
          <w:tcPr>
            <w:tcW w:w="123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105</w:t>
            </w:r>
          </w:p>
        </w:tc>
      </w:tr>
      <w:tr w:rsidR="009B6283">
        <w:trPr>
          <w:trHeight w:val="290"/>
          <w:jc w:val="center"/>
        </w:trPr>
        <w:tc>
          <w:tcPr>
            <w:tcW w:w="73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w:t>
            </w:r>
          </w:p>
        </w:tc>
        <w:tc>
          <w:tcPr>
            <w:tcW w:w="690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NEPOSREDNI ODGOJNO-OBRAZOVNI RAD</w:t>
            </w:r>
          </w:p>
        </w:tc>
        <w:tc>
          <w:tcPr>
            <w:tcW w:w="123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80</w:t>
            </w:r>
          </w:p>
        </w:tc>
      </w:tr>
      <w:tr w:rsidR="009B6283">
        <w:trPr>
          <w:cantSplit/>
          <w:trHeight w:val="871"/>
          <w:jc w:val="center"/>
        </w:trPr>
        <w:tc>
          <w:tcPr>
            <w:tcW w:w="73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1.1.</w:t>
            </w:r>
          </w:p>
        </w:tc>
        <w:tc>
          <w:tcPr>
            <w:tcW w:w="690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Individualni rad s učenicima: posudba i korištenje knjižnične građe, istraživački rad, neposredna pedagoška pomoć i savjetodavni rad s učenicima pri izboru građe u</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knjižnici i rad na izvorima informacija</w:t>
            </w:r>
          </w:p>
        </w:tc>
        <w:tc>
          <w:tcPr>
            <w:tcW w:w="1232" w:type="dxa"/>
            <w:vMerge w:val="restart"/>
          </w:tcPr>
          <w:p w:rsidR="009B6283" w:rsidRDefault="009B6283">
            <w:pPr>
              <w:ind w:left="0" w:hanging="2"/>
              <w:rPr>
                <w:rFonts w:ascii="Times New Roman" w:hAnsi="Times New Roman" w:cs="Times New Roman"/>
                <w:sz w:val="24"/>
                <w:szCs w:val="24"/>
              </w:rPr>
            </w:pPr>
          </w:p>
        </w:tc>
      </w:tr>
      <w:tr w:rsidR="009B6283">
        <w:trPr>
          <w:cantSplit/>
          <w:trHeight w:val="645"/>
          <w:jc w:val="center"/>
        </w:trPr>
        <w:tc>
          <w:tcPr>
            <w:tcW w:w="73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1.2.</w:t>
            </w:r>
          </w:p>
        </w:tc>
        <w:tc>
          <w:tcPr>
            <w:tcW w:w="690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Grupni rad s učenicima: knjižnično-informacijsko opismenjavanje kroz radionice i</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izvanučioničku nastavu, poticanje kritičkog mišljenja i rješavanja problema</w:t>
            </w:r>
          </w:p>
        </w:tc>
        <w:tc>
          <w:tcPr>
            <w:tcW w:w="1232" w:type="dxa"/>
            <w:vMerge/>
          </w:tcPr>
          <w:p w:rsidR="009B6283" w:rsidRDefault="009B6283">
            <w:pPr>
              <w:ind w:left="0" w:hanging="2"/>
              <w:rPr>
                <w:rFonts w:ascii="Times New Roman" w:hAnsi="Times New Roman" w:cs="Times New Roman"/>
                <w:sz w:val="24"/>
                <w:szCs w:val="24"/>
              </w:rPr>
            </w:pPr>
          </w:p>
        </w:tc>
      </w:tr>
      <w:tr w:rsidR="009B6283">
        <w:trPr>
          <w:cantSplit/>
          <w:trHeight w:val="580"/>
          <w:jc w:val="center"/>
        </w:trPr>
        <w:tc>
          <w:tcPr>
            <w:tcW w:w="73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1.3.</w:t>
            </w:r>
          </w:p>
        </w:tc>
        <w:tc>
          <w:tcPr>
            <w:tcW w:w="690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Rad s učenicima s teškoćama u razvoju i darovitim učenicima: pomoć u svladavanju</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nastavnog g</w:t>
            </w:r>
            <w:r>
              <w:rPr>
                <w:rFonts w:ascii="Times New Roman" w:hAnsi="Times New Roman" w:cs="Times New Roman"/>
                <w:sz w:val="24"/>
                <w:szCs w:val="24"/>
              </w:rPr>
              <w:t>radiva i otkrivanju novih izvora znanja</w:t>
            </w:r>
          </w:p>
        </w:tc>
        <w:tc>
          <w:tcPr>
            <w:tcW w:w="1232" w:type="dxa"/>
            <w:vMerge/>
          </w:tcPr>
          <w:p w:rsidR="009B6283" w:rsidRDefault="009B6283">
            <w:pPr>
              <w:ind w:left="0" w:hanging="2"/>
              <w:rPr>
                <w:rFonts w:ascii="Times New Roman" w:hAnsi="Times New Roman" w:cs="Times New Roman"/>
                <w:sz w:val="24"/>
                <w:szCs w:val="24"/>
              </w:rPr>
            </w:pPr>
          </w:p>
        </w:tc>
      </w:tr>
      <w:tr w:rsidR="009B6283">
        <w:trPr>
          <w:cantSplit/>
          <w:trHeight w:val="580"/>
          <w:jc w:val="center"/>
        </w:trPr>
        <w:tc>
          <w:tcPr>
            <w:tcW w:w="73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1.4.</w:t>
            </w:r>
          </w:p>
        </w:tc>
        <w:tc>
          <w:tcPr>
            <w:tcW w:w="690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Animiranje učenika tijekom slobodnih sati u knjižnici (radionice, igre, čitanje</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periodike, pomoć u učenju i dr.)</w:t>
            </w:r>
          </w:p>
        </w:tc>
        <w:tc>
          <w:tcPr>
            <w:tcW w:w="1232" w:type="dxa"/>
            <w:vMerge/>
          </w:tcPr>
          <w:p w:rsidR="009B6283" w:rsidRDefault="009B6283">
            <w:pPr>
              <w:ind w:left="0" w:hanging="2"/>
              <w:rPr>
                <w:rFonts w:ascii="Times New Roman" w:hAnsi="Times New Roman" w:cs="Times New Roman"/>
                <w:sz w:val="24"/>
                <w:szCs w:val="24"/>
              </w:rPr>
            </w:pPr>
          </w:p>
        </w:tc>
      </w:tr>
      <w:tr w:rsidR="009B6283">
        <w:trPr>
          <w:cantSplit/>
          <w:trHeight w:val="871"/>
          <w:jc w:val="center"/>
        </w:trPr>
        <w:tc>
          <w:tcPr>
            <w:tcW w:w="73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1.5.</w:t>
            </w:r>
          </w:p>
        </w:tc>
        <w:tc>
          <w:tcPr>
            <w:tcW w:w="690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Poticanje razvoja čitalačke kulture i informacijske pismenosti korisnika, poticanje</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učenika na samostalan rad i učenje uporabom enciklopedije, pravopisa, rječnika i</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ostale dopunske literature</w:t>
            </w:r>
          </w:p>
        </w:tc>
        <w:tc>
          <w:tcPr>
            <w:tcW w:w="1232" w:type="dxa"/>
            <w:vMerge/>
          </w:tcPr>
          <w:p w:rsidR="009B6283" w:rsidRDefault="009B6283">
            <w:pPr>
              <w:ind w:left="0" w:hanging="2"/>
              <w:rPr>
                <w:rFonts w:ascii="Times New Roman" w:hAnsi="Times New Roman" w:cs="Times New Roman"/>
                <w:sz w:val="24"/>
                <w:szCs w:val="24"/>
              </w:rPr>
            </w:pPr>
          </w:p>
        </w:tc>
      </w:tr>
      <w:tr w:rsidR="009B6283">
        <w:trPr>
          <w:cantSplit/>
          <w:trHeight w:val="421"/>
          <w:jc w:val="center"/>
        </w:trPr>
        <w:tc>
          <w:tcPr>
            <w:tcW w:w="73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1.6.</w:t>
            </w:r>
          </w:p>
        </w:tc>
        <w:tc>
          <w:tcPr>
            <w:tcW w:w="690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Provođenje izvannastavne aktivnosti Mladi knjižničari</w:t>
            </w:r>
          </w:p>
        </w:tc>
        <w:tc>
          <w:tcPr>
            <w:tcW w:w="1232" w:type="dxa"/>
            <w:vMerge/>
          </w:tcPr>
          <w:p w:rsidR="009B6283" w:rsidRDefault="009B6283">
            <w:pPr>
              <w:ind w:left="0" w:hanging="2"/>
              <w:rPr>
                <w:rFonts w:ascii="Times New Roman" w:hAnsi="Times New Roman" w:cs="Times New Roman"/>
                <w:sz w:val="24"/>
                <w:szCs w:val="24"/>
              </w:rPr>
            </w:pPr>
          </w:p>
        </w:tc>
      </w:tr>
      <w:tr w:rsidR="009B6283">
        <w:trPr>
          <w:cantSplit/>
          <w:trHeight w:val="419"/>
          <w:jc w:val="center"/>
        </w:trPr>
        <w:tc>
          <w:tcPr>
            <w:tcW w:w="73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1.7.</w:t>
            </w:r>
          </w:p>
        </w:tc>
        <w:tc>
          <w:tcPr>
            <w:tcW w:w="690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 xml:space="preserve">Suradnja s novinarskom skupinom na izradi školskog lista </w:t>
            </w:r>
            <w:r>
              <w:rPr>
                <w:rFonts w:ascii="Times New Roman" w:hAnsi="Times New Roman" w:cs="Times New Roman"/>
                <w:i/>
                <w:sz w:val="24"/>
                <w:szCs w:val="24"/>
              </w:rPr>
              <w:t>Cvrkutan</w:t>
            </w:r>
          </w:p>
        </w:tc>
        <w:tc>
          <w:tcPr>
            <w:tcW w:w="1232" w:type="dxa"/>
            <w:vMerge/>
          </w:tcPr>
          <w:p w:rsidR="009B6283" w:rsidRDefault="009B6283">
            <w:pPr>
              <w:ind w:left="0" w:hanging="2"/>
              <w:rPr>
                <w:rFonts w:ascii="Times New Roman" w:hAnsi="Times New Roman" w:cs="Times New Roman"/>
                <w:sz w:val="24"/>
                <w:szCs w:val="24"/>
              </w:rPr>
            </w:pPr>
          </w:p>
        </w:tc>
      </w:tr>
      <w:tr w:rsidR="009B6283">
        <w:trPr>
          <w:cantSplit/>
          <w:trHeight w:val="419"/>
          <w:jc w:val="center"/>
        </w:trPr>
        <w:tc>
          <w:tcPr>
            <w:tcW w:w="73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1.8.</w:t>
            </w:r>
          </w:p>
        </w:tc>
        <w:tc>
          <w:tcPr>
            <w:tcW w:w="690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Provedba programa Čitanje ne poznaje granice</w:t>
            </w:r>
          </w:p>
        </w:tc>
        <w:tc>
          <w:tcPr>
            <w:tcW w:w="1232" w:type="dxa"/>
            <w:vMerge/>
          </w:tcPr>
          <w:p w:rsidR="009B6283" w:rsidRDefault="009B6283">
            <w:pPr>
              <w:ind w:left="0" w:hanging="2"/>
              <w:rPr>
                <w:rFonts w:ascii="Times New Roman" w:hAnsi="Times New Roman" w:cs="Times New Roman"/>
                <w:sz w:val="24"/>
                <w:szCs w:val="24"/>
              </w:rPr>
            </w:pPr>
          </w:p>
        </w:tc>
      </w:tr>
      <w:tr w:rsidR="009B6283">
        <w:trPr>
          <w:trHeight w:val="373"/>
          <w:jc w:val="center"/>
        </w:trPr>
        <w:tc>
          <w:tcPr>
            <w:tcW w:w="73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w:t>
            </w:r>
          </w:p>
        </w:tc>
        <w:tc>
          <w:tcPr>
            <w:tcW w:w="690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SURADNJA S RAVNATELJEM, UČITELJIMA I STRUČNIM SURADNICIMA</w:t>
            </w:r>
          </w:p>
        </w:tc>
        <w:tc>
          <w:tcPr>
            <w:tcW w:w="123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13</w:t>
            </w:r>
          </w:p>
        </w:tc>
      </w:tr>
      <w:tr w:rsidR="009B6283">
        <w:trPr>
          <w:cantSplit/>
          <w:trHeight w:val="290"/>
          <w:jc w:val="center"/>
        </w:trPr>
        <w:tc>
          <w:tcPr>
            <w:tcW w:w="73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2.1.</w:t>
            </w:r>
          </w:p>
        </w:tc>
        <w:tc>
          <w:tcPr>
            <w:tcW w:w="690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Rad na pripremi i provedbi nastavnih sati i radionica</w:t>
            </w:r>
          </w:p>
        </w:tc>
        <w:tc>
          <w:tcPr>
            <w:tcW w:w="1232" w:type="dxa"/>
            <w:vMerge w:val="restart"/>
          </w:tcPr>
          <w:p w:rsidR="009B6283" w:rsidRDefault="009B6283">
            <w:pPr>
              <w:ind w:left="0" w:hanging="2"/>
              <w:rPr>
                <w:rFonts w:ascii="Times New Roman" w:hAnsi="Times New Roman" w:cs="Times New Roman"/>
                <w:sz w:val="24"/>
                <w:szCs w:val="24"/>
              </w:rPr>
            </w:pPr>
          </w:p>
        </w:tc>
      </w:tr>
      <w:tr w:rsidR="009B6283">
        <w:trPr>
          <w:cantSplit/>
          <w:trHeight w:val="873"/>
          <w:jc w:val="center"/>
        </w:trPr>
        <w:tc>
          <w:tcPr>
            <w:tcW w:w="73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2.2.</w:t>
            </w:r>
          </w:p>
        </w:tc>
        <w:tc>
          <w:tcPr>
            <w:tcW w:w="690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Suradnja u planiranju i ostvarenju nastavnog plana i programa (književni susreti,</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medijska kultura – kazalište, priprema i odabir literature za izvođenje nastavnih sadržaja)</w:t>
            </w:r>
          </w:p>
        </w:tc>
        <w:tc>
          <w:tcPr>
            <w:tcW w:w="1232" w:type="dxa"/>
            <w:vMerge/>
          </w:tcPr>
          <w:p w:rsidR="009B6283" w:rsidRDefault="009B6283">
            <w:pPr>
              <w:ind w:left="0" w:hanging="2"/>
              <w:rPr>
                <w:rFonts w:ascii="Times New Roman" w:hAnsi="Times New Roman" w:cs="Times New Roman"/>
                <w:sz w:val="24"/>
                <w:szCs w:val="24"/>
              </w:rPr>
            </w:pPr>
          </w:p>
        </w:tc>
      </w:tr>
    </w:tbl>
    <w:p w:rsidR="009B6283" w:rsidRDefault="009B6283">
      <w:pPr>
        <w:ind w:left="0" w:hanging="2"/>
        <w:rPr>
          <w:rFonts w:ascii="Times New Roman" w:hAnsi="Times New Roman" w:cs="Times New Roman"/>
          <w:sz w:val="24"/>
          <w:szCs w:val="24"/>
        </w:rPr>
        <w:sectPr w:rsidR="009B6283">
          <w:type w:val="continuous"/>
          <w:pgSz w:w="11910" w:h="16840"/>
          <w:pgMar w:top="1417" w:right="1417" w:bottom="1417" w:left="1417" w:header="0" w:footer="1242" w:gutter="0"/>
          <w:cols w:space="720"/>
        </w:sectPr>
      </w:pPr>
    </w:p>
    <w:p w:rsidR="009B6283" w:rsidRDefault="009B6283">
      <w:pPr>
        <w:ind w:left="0" w:hanging="2"/>
        <w:rPr>
          <w:rFonts w:ascii="Times New Roman" w:hAnsi="Times New Roman" w:cs="Times New Roman"/>
          <w:sz w:val="24"/>
          <w:szCs w:val="24"/>
        </w:rPr>
      </w:pPr>
    </w:p>
    <w:tbl>
      <w:tblPr>
        <w:tblW w:w="88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5"/>
        <w:gridCol w:w="6902"/>
        <w:gridCol w:w="1232"/>
      </w:tblGrid>
      <w:tr w:rsidR="009B6283">
        <w:trPr>
          <w:cantSplit/>
          <w:trHeight w:val="581"/>
          <w:jc w:val="center"/>
        </w:trPr>
        <w:tc>
          <w:tcPr>
            <w:tcW w:w="73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2.3.</w:t>
            </w:r>
          </w:p>
        </w:tc>
        <w:tc>
          <w:tcPr>
            <w:tcW w:w="690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Timski rad na pripremi i provedbi školskih, državnih i međunarodnih projekata i</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programa u skladu s kurikulumom</w:t>
            </w:r>
          </w:p>
        </w:tc>
        <w:tc>
          <w:tcPr>
            <w:tcW w:w="1232" w:type="dxa"/>
            <w:vMerge w:val="restart"/>
          </w:tcPr>
          <w:p w:rsidR="009B6283" w:rsidRDefault="009B6283">
            <w:pPr>
              <w:ind w:left="0" w:hanging="2"/>
              <w:rPr>
                <w:rFonts w:ascii="Times New Roman" w:hAnsi="Times New Roman" w:cs="Times New Roman"/>
                <w:sz w:val="24"/>
                <w:szCs w:val="24"/>
              </w:rPr>
            </w:pPr>
          </w:p>
        </w:tc>
      </w:tr>
      <w:tr w:rsidR="009B6283">
        <w:trPr>
          <w:cantSplit/>
          <w:trHeight w:val="582"/>
          <w:jc w:val="center"/>
        </w:trPr>
        <w:tc>
          <w:tcPr>
            <w:tcW w:w="73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2.4.</w:t>
            </w:r>
          </w:p>
        </w:tc>
        <w:tc>
          <w:tcPr>
            <w:tcW w:w="690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Suradnja sa stručnim suradnicima, učiteljima te pojedinim stručnim službama izvan</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škole u dodatnoj pomoći učenicima</w:t>
            </w:r>
          </w:p>
        </w:tc>
        <w:tc>
          <w:tcPr>
            <w:tcW w:w="1232" w:type="dxa"/>
            <w:vMerge/>
          </w:tcPr>
          <w:p w:rsidR="009B6283" w:rsidRDefault="009B6283">
            <w:pPr>
              <w:ind w:left="0" w:hanging="2"/>
              <w:rPr>
                <w:rFonts w:ascii="Times New Roman" w:hAnsi="Times New Roman" w:cs="Times New Roman"/>
                <w:sz w:val="24"/>
                <w:szCs w:val="24"/>
              </w:rPr>
            </w:pPr>
          </w:p>
        </w:tc>
      </w:tr>
      <w:tr w:rsidR="009B6283">
        <w:trPr>
          <w:cantSplit/>
          <w:trHeight w:val="289"/>
          <w:jc w:val="center"/>
        </w:trPr>
        <w:tc>
          <w:tcPr>
            <w:tcW w:w="73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2.5.</w:t>
            </w:r>
          </w:p>
        </w:tc>
        <w:tc>
          <w:tcPr>
            <w:tcW w:w="690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Rad na unapređenju rada školske knjižnice</w:t>
            </w:r>
          </w:p>
        </w:tc>
        <w:tc>
          <w:tcPr>
            <w:tcW w:w="1232" w:type="dxa"/>
            <w:vMerge/>
          </w:tcPr>
          <w:p w:rsidR="009B6283" w:rsidRDefault="009B6283">
            <w:pPr>
              <w:ind w:left="0" w:hanging="2"/>
              <w:rPr>
                <w:rFonts w:ascii="Times New Roman" w:hAnsi="Times New Roman" w:cs="Times New Roman"/>
                <w:sz w:val="24"/>
                <w:szCs w:val="24"/>
              </w:rPr>
            </w:pPr>
          </w:p>
        </w:tc>
      </w:tr>
      <w:tr w:rsidR="009B6283">
        <w:trPr>
          <w:cantSplit/>
          <w:trHeight w:val="290"/>
          <w:jc w:val="center"/>
        </w:trPr>
        <w:tc>
          <w:tcPr>
            <w:tcW w:w="73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2.6.</w:t>
            </w:r>
          </w:p>
        </w:tc>
        <w:tc>
          <w:tcPr>
            <w:tcW w:w="690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Suradnja sa stručnim aktivima u školi</w:t>
            </w:r>
          </w:p>
        </w:tc>
        <w:tc>
          <w:tcPr>
            <w:tcW w:w="1232" w:type="dxa"/>
            <w:vMerge/>
          </w:tcPr>
          <w:p w:rsidR="009B6283" w:rsidRDefault="009B6283">
            <w:pPr>
              <w:ind w:left="0" w:hanging="2"/>
              <w:rPr>
                <w:rFonts w:ascii="Times New Roman" w:hAnsi="Times New Roman" w:cs="Times New Roman"/>
                <w:sz w:val="24"/>
                <w:szCs w:val="24"/>
              </w:rPr>
            </w:pPr>
          </w:p>
        </w:tc>
      </w:tr>
      <w:tr w:rsidR="009B6283">
        <w:trPr>
          <w:cantSplit/>
          <w:trHeight w:val="580"/>
          <w:jc w:val="center"/>
        </w:trPr>
        <w:tc>
          <w:tcPr>
            <w:tcW w:w="73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2.7.</w:t>
            </w:r>
          </w:p>
        </w:tc>
        <w:tc>
          <w:tcPr>
            <w:tcW w:w="690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Druga suradnja s učiteljima, nastavnicima, stručnim suradnicima, odgajateljima i</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ravnateljem</w:t>
            </w:r>
          </w:p>
        </w:tc>
        <w:tc>
          <w:tcPr>
            <w:tcW w:w="1232" w:type="dxa"/>
            <w:vMerge/>
          </w:tcPr>
          <w:p w:rsidR="009B6283" w:rsidRDefault="009B6283">
            <w:pPr>
              <w:ind w:left="0" w:hanging="2"/>
              <w:rPr>
                <w:rFonts w:ascii="Times New Roman" w:hAnsi="Times New Roman" w:cs="Times New Roman"/>
                <w:sz w:val="24"/>
                <w:szCs w:val="24"/>
              </w:rPr>
            </w:pPr>
          </w:p>
        </w:tc>
      </w:tr>
      <w:tr w:rsidR="009B6283">
        <w:trPr>
          <w:cantSplit/>
          <w:trHeight w:val="290"/>
          <w:jc w:val="center"/>
        </w:trPr>
        <w:tc>
          <w:tcPr>
            <w:tcW w:w="73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2.8.</w:t>
            </w:r>
          </w:p>
        </w:tc>
        <w:tc>
          <w:tcPr>
            <w:tcW w:w="690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Sudjelovanje na sjednicama učiteljskog vijeća</w:t>
            </w:r>
          </w:p>
        </w:tc>
        <w:tc>
          <w:tcPr>
            <w:tcW w:w="1232" w:type="dxa"/>
            <w:vMerge/>
          </w:tcPr>
          <w:p w:rsidR="009B6283" w:rsidRDefault="009B6283">
            <w:pPr>
              <w:ind w:left="0" w:hanging="2"/>
              <w:rPr>
                <w:rFonts w:ascii="Times New Roman" w:hAnsi="Times New Roman" w:cs="Times New Roman"/>
                <w:sz w:val="24"/>
                <w:szCs w:val="24"/>
              </w:rPr>
            </w:pPr>
          </w:p>
        </w:tc>
      </w:tr>
      <w:tr w:rsidR="009B6283">
        <w:trPr>
          <w:trHeight w:val="345"/>
          <w:jc w:val="center"/>
        </w:trPr>
        <w:tc>
          <w:tcPr>
            <w:tcW w:w="73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3.</w:t>
            </w:r>
          </w:p>
        </w:tc>
        <w:tc>
          <w:tcPr>
            <w:tcW w:w="690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PLANIRANJE I PROGRAMIRANJE RADA</w:t>
            </w:r>
          </w:p>
        </w:tc>
        <w:tc>
          <w:tcPr>
            <w:tcW w:w="123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12</w:t>
            </w:r>
          </w:p>
        </w:tc>
      </w:tr>
      <w:tr w:rsidR="009B6283">
        <w:trPr>
          <w:cantSplit/>
          <w:trHeight w:val="321"/>
          <w:jc w:val="center"/>
        </w:trPr>
        <w:tc>
          <w:tcPr>
            <w:tcW w:w="73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3.1.</w:t>
            </w:r>
          </w:p>
        </w:tc>
        <w:tc>
          <w:tcPr>
            <w:tcW w:w="690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Izrada godišnjeg plana i programa rada stručnog suradnika knjižničara</w:t>
            </w:r>
          </w:p>
        </w:tc>
        <w:tc>
          <w:tcPr>
            <w:tcW w:w="1232" w:type="dxa"/>
            <w:vMerge w:val="restart"/>
          </w:tcPr>
          <w:p w:rsidR="009B6283" w:rsidRDefault="009B6283">
            <w:pPr>
              <w:ind w:left="0" w:hanging="2"/>
              <w:rPr>
                <w:rFonts w:ascii="Times New Roman" w:hAnsi="Times New Roman" w:cs="Times New Roman"/>
                <w:sz w:val="24"/>
                <w:szCs w:val="24"/>
              </w:rPr>
            </w:pPr>
          </w:p>
        </w:tc>
      </w:tr>
      <w:tr w:rsidR="009B6283">
        <w:trPr>
          <w:cantSplit/>
          <w:trHeight w:val="402"/>
          <w:jc w:val="center"/>
        </w:trPr>
        <w:tc>
          <w:tcPr>
            <w:tcW w:w="73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3.2.</w:t>
            </w:r>
          </w:p>
        </w:tc>
        <w:tc>
          <w:tcPr>
            <w:tcW w:w="690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Sudjelovanje u planiranju i programiranju godišnjeg rada škole, Kurikuluma i sl.</w:t>
            </w:r>
          </w:p>
        </w:tc>
        <w:tc>
          <w:tcPr>
            <w:tcW w:w="1232" w:type="dxa"/>
            <w:vMerge/>
          </w:tcPr>
          <w:p w:rsidR="009B6283" w:rsidRDefault="009B6283">
            <w:pPr>
              <w:ind w:left="0" w:hanging="2"/>
              <w:rPr>
                <w:rFonts w:ascii="Times New Roman" w:hAnsi="Times New Roman" w:cs="Times New Roman"/>
                <w:sz w:val="24"/>
                <w:szCs w:val="24"/>
              </w:rPr>
            </w:pPr>
          </w:p>
        </w:tc>
      </w:tr>
      <w:tr w:rsidR="009B6283">
        <w:trPr>
          <w:cantSplit/>
          <w:trHeight w:val="321"/>
          <w:jc w:val="center"/>
        </w:trPr>
        <w:tc>
          <w:tcPr>
            <w:tcW w:w="73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3.3.</w:t>
            </w:r>
          </w:p>
        </w:tc>
        <w:tc>
          <w:tcPr>
            <w:tcW w:w="690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Pripremanje za provedbu odgojno-obrazovne, knjižnične i kulturno-javne djelatnosti</w:t>
            </w:r>
          </w:p>
        </w:tc>
        <w:tc>
          <w:tcPr>
            <w:tcW w:w="1232" w:type="dxa"/>
            <w:vMerge/>
          </w:tcPr>
          <w:p w:rsidR="009B6283" w:rsidRDefault="009B6283">
            <w:pPr>
              <w:ind w:left="0" w:hanging="2"/>
              <w:rPr>
                <w:rFonts w:ascii="Times New Roman" w:hAnsi="Times New Roman" w:cs="Times New Roman"/>
                <w:sz w:val="24"/>
                <w:szCs w:val="24"/>
              </w:rPr>
            </w:pPr>
          </w:p>
        </w:tc>
      </w:tr>
      <w:tr w:rsidR="009B6283">
        <w:trPr>
          <w:cantSplit/>
          <w:trHeight w:val="321"/>
          <w:jc w:val="center"/>
        </w:trPr>
        <w:tc>
          <w:tcPr>
            <w:tcW w:w="73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3.4.</w:t>
            </w:r>
          </w:p>
        </w:tc>
        <w:tc>
          <w:tcPr>
            <w:tcW w:w="690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Izrada Plana i programa individualnog stručnog usavršavanja</w:t>
            </w:r>
          </w:p>
        </w:tc>
        <w:tc>
          <w:tcPr>
            <w:tcW w:w="1232" w:type="dxa"/>
            <w:vMerge/>
          </w:tcPr>
          <w:p w:rsidR="009B6283" w:rsidRDefault="009B6283">
            <w:pPr>
              <w:ind w:left="0" w:hanging="2"/>
              <w:rPr>
                <w:rFonts w:ascii="Times New Roman" w:hAnsi="Times New Roman" w:cs="Times New Roman"/>
                <w:sz w:val="24"/>
                <w:szCs w:val="24"/>
              </w:rPr>
            </w:pPr>
          </w:p>
        </w:tc>
      </w:tr>
      <w:tr w:rsidR="009B6283">
        <w:trPr>
          <w:trHeight w:val="405"/>
          <w:jc w:val="center"/>
        </w:trPr>
        <w:tc>
          <w:tcPr>
            <w:tcW w:w="73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II.</w:t>
            </w:r>
          </w:p>
        </w:tc>
        <w:tc>
          <w:tcPr>
            <w:tcW w:w="690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STRUČNO-KNJIŽNIČNA I INFORMACIJSKO-REFERALNA DJELATNOST</w:t>
            </w:r>
          </w:p>
        </w:tc>
        <w:tc>
          <w:tcPr>
            <w:tcW w:w="123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21</w:t>
            </w:r>
          </w:p>
        </w:tc>
      </w:tr>
      <w:tr w:rsidR="009B6283">
        <w:trPr>
          <w:cantSplit/>
          <w:trHeight w:val="580"/>
          <w:jc w:val="center"/>
        </w:trPr>
        <w:tc>
          <w:tcPr>
            <w:tcW w:w="73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w:t>
            </w:r>
          </w:p>
        </w:tc>
        <w:tc>
          <w:tcPr>
            <w:tcW w:w="690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Izgradnja i upravljanje fondom (zaštita knjižnične građe, otpis i revizija, izrada</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godišnjih planova nabave)</w:t>
            </w:r>
          </w:p>
        </w:tc>
        <w:tc>
          <w:tcPr>
            <w:tcW w:w="1232" w:type="dxa"/>
            <w:vMerge w:val="restart"/>
          </w:tcPr>
          <w:p w:rsidR="009B6283" w:rsidRDefault="009B6283">
            <w:pPr>
              <w:ind w:left="0" w:hanging="2"/>
              <w:rPr>
                <w:rFonts w:ascii="Times New Roman" w:hAnsi="Times New Roman" w:cs="Times New Roman"/>
                <w:sz w:val="24"/>
                <w:szCs w:val="24"/>
              </w:rPr>
            </w:pPr>
          </w:p>
        </w:tc>
      </w:tr>
      <w:tr w:rsidR="009B6283">
        <w:trPr>
          <w:cantSplit/>
          <w:trHeight w:val="580"/>
          <w:jc w:val="center"/>
        </w:trPr>
        <w:tc>
          <w:tcPr>
            <w:tcW w:w="73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w:t>
            </w:r>
          </w:p>
        </w:tc>
        <w:tc>
          <w:tcPr>
            <w:tcW w:w="690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Obrada knjižnične građe u računalnom programu Metelwin i preuzimanje zapisa iz</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dostupnih normativnih i bibliografskih baza</w:t>
            </w:r>
          </w:p>
        </w:tc>
        <w:tc>
          <w:tcPr>
            <w:tcW w:w="1232" w:type="dxa"/>
            <w:vMerge/>
          </w:tcPr>
          <w:p w:rsidR="009B6283" w:rsidRDefault="009B6283">
            <w:pPr>
              <w:ind w:left="0" w:hanging="2"/>
              <w:rPr>
                <w:rFonts w:ascii="Times New Roman" w:hAnsi="Times New Roman" w:cs="Times New Roman"/>
                <w:sz w:val="24"/>
                <w:szCs w:val="24"/>
              </w:rPr>
            </w:pPr>
          </w:p>
        </w:tc>
      </w:tr>
      <w:tr w:rsidR="009B6283">
        <w:trPr>
          <w:cantSplit/>
          <w:trHeight w:val="290"/>
          <w:jc w:val="center"/>
        </w:trPr>
        <w:tc>
          <w:tcPr>
            <w:tcW w:w="73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3.</w:t>
            </w:r>
          </w:p>
        </w:tc>
        <w:tc>
          <w:tcPr>
            <w:tcW w:w="690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Osiguranje dostupnosti i korištenja knjižnične građe i izvora informacija</w:t>
            </w:r>
          </w:p>
        </w:tc>
        <w:tc>
          <w:tcPr>
            <w:tcW w:w="1232" w:type="dxa"/>
            <w:vMerge/>
          </w:tcPr>
          <w:p w:rsidR="009B6283" w:rsidRDefault="009B6283">
            <w:pPr>
              <w:ind w:left="0" w:hanging="2"/>
              <w:rPr>
                <w:rFonts w:ascii="Times New Roman" w:hAnsi="Times New Roman" w:cs="Times New Roman"/>
                <w:sz w:val="24"/>
                <w:szCs w:val="24"/>
              </w:rPr>
            </w:pPr>
          </w:p>
        </w:tc>
      </w:tr>
      <w:tr w:rsidR="009B6283">
        <w:trPr>
          <w:cantSplit/>
          <w:trHeight w:val="580"/>
          <w:jc w:val="center"/>
        </w:trPr>
        <w:tc>
          <w:tcPr>
            <w:tcW w:w="73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4.</w:t>
            </w:r>
          </w:p>
        </w:tc>
        <w:tc>
          <w:tcPr>
            <w:tcW w:w="690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Izrada informacijskih pomagala (popisi lektire po razredima, bilteni prinova, tematski popisi)</w:t>
            </w:r>
          </w:p>
        </w:tc>
        <w:tc>
          <w:tcPr>
            <w:tcW w:w="1232" w:type="dxa"/>
            <w:vMerge/>
          </w:tcPr>
          <w:p w:rsidR="009B6283" w:rsidRDefault="009B6283">
            <w:pPr>
              <w:ind w:left="0" w:hanging="2"/>
              <w:rPr>
                <w:rFonts w:ascii="Times New Roman" w:hAnsi="Times New Roman" w:cs="Times New Roman"/>
                <w:sz w:val="24"/>
                <w:szCs w:val="24"/>
              </w:rPr>
            </w:pPr>
          </w:p>
        </w:tc>
      </w:tr>
      <w:tr w:rsidR="009B6283">
        <w:trPr>
          <w:cantSplit/>
          <w:trHeight w:val="350"/>
          <w:jc w:val="center"/>
        </w:trPr>
        <w:tc>
          <w:tcPr>
            <w:tcW w:w="73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5.</w:t>
            </w:r>
          </w:p>
        </w:tc>
        <w:tc>
          <w:tcPr>
            <w:tcW w:w="690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Utvrđivanje i praćenje potreba korisnika</w:t>
            </w:r>
          </w:p>
        </w:tc>
        <w:tc>
          <w:tcPr>
            <w:tcW w:w="1232" w:type="dxa"/>
            <w:vMerge/>
          </w:tcPr>
          <w:p w:rsidR="009B6283" w:rsidRDefault="009B6283">
            <w:pPr>
              <w:ind w:left="0" w:hanging="2"/>
              <w:rPr>
                <w:rFonts w:ascii="Times New Roman" w:hAnsi="Times New Roman" w:cs="Times New Roman"/>
                <w:sz w:val="24"/>
                <w:szCs w:val="24"/>
              </w:rPr>
            </w:pPr>
          </w:p>
        </w:tc>
      </w:tr>
      <w:tr w:rsidR="009B6283">
        <w:trPr>
          <w:cantSplit/>
          <w:trHeight w:val="364"/>
          <w:jc w:val="center"/>
        </w:trPr>
        <w:tc>
          <w:tcPr>
            <w:tcW w:w="73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6.</w:t>
            </w:r>
          </w:p>
        </w:tc>
        <w:tc>
          <w:tcPr>
            <w:tcW w:w="690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Razvijanje navike posjećivanja knjižnice</w:t>
            </w:r>
          </w:p>
        </w:tc>
        <w:tc>
          <w:tcPr>
            <w:tcW w:w="1232" w:type="dxa"/>
            <w:vMerge/>
          </w:tcPr>
          <w:p w:rsidR="009B6283" w:rsidRDefault="009B6283">
            <w:pPr>
              <w:ind w:left="0" w:hanging="2"/>
              <w:rPr>
                <w:rFonts w:ascii="Times New Roman" w:hAnsi="Times New Roman" w:cs="Times New Roman"/>
                <w:sz w:val="24"/>
                <w:szCs w:val="24"/>
              </w:rPr>
            </w:pPr>
          </w:p>
        </w:tc>
      </w:tr>
      <w:tr w:rsidR="009B6283">
        <w:trPr>
          <w:cantSplit/>
          <w:trHeight w:val="811"/>
          <w:jc w:val="center"/>
        </w:trPr>
        <w:tc>
          <w:tcPr>
            <w:tcW w:w="73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7.</w:t>
            </w:r>
          </w:p>
        </w:tc>
        <w:tc>
          <w:tcPr>
            <w:tcW w:w="690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Poučavanje korisnika o radu i korištenju knjižnica, upućivanjem u način i metode rada</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na istraživačkim zadacima uz upotrebu izvora informacija na različitim medijima</w:t>
            </w:r>
          </w:p>
        </w:tc>
        <w:tc>
          <w:tcPr>
            <w:tcW w:w="1232" w:type="dxa"/>
            <w:vMerge/>
          </w:tcPr>
          <w:p w:rsidR="009B6283" w:rsidRDefault="009B6283">
            <w:pPr>
              <w:ind w:left="0" w:hanging="2"/>
              <w:rPr>
                <w:rFonts w:ascii="Times New Roman" w:hAnsi="Times New Roman" w:cs="Times New Roman"/>
                <w:sz w:val="24"/>
                <w:szCs w:val="24"/>
              </w:rPr>
            </w:pPr>
          </w:p>
        </w:tc>
      </w:tr>
      <w:tr w:rsidR="009B6283">
        <w:trPr>
          <w:cantSplit/>
          <w:trHeight w:val="580"/>
          <w:jc w:val="center"/>
        </w:trPr>
        <w:tc>
          <w:tcPr>
            <w:tcW w:w="73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8.</w:t>
            </w:r>
          </w:p>
        </w:tc>
        <w:tc>
          <w:tcPr>
            <w:tcW w:w="690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Rad s korisnicima (cirkulacija građe, preporuke za čitanje, pomoć u pronalaženju</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izvora informacija)</w:t>
            </w:r>
          </w:p>
        </w:tc>
        <w:tc>
          <w:tcPr>
            <w:tcW w:w="1232" w:type="dxa"/>
            <w:vMerge/>
          </w:tcPr>
          <w:p w:rsidR="009B6283" w:rsidRDefault="009B6283">
            <w:pPr>
              <w:ind w:left="0" w:hanging="2"/>
              <w:rPr>
                <w:rFonts w:ascii="Times New Roman" w:hAnsi="Times New Roman" w:cs="Times New Roman"/>
                <w:sz w:val="24"/>
                <w:szCs w:val="24"/>
              </w:rPr>
            </w:pPr>
          </w:p>
        </w:tc>
      </w:tr>
      <w:tr w:rsidR="009B6283">
        <w:trPr>
          <w:cantSplit/>
          <w:trHeight w:val="630"/>
          <w:jc w:val="center"/>
        </w:trPr>
        <w:tc>
          <w:tcPr>
            <w:tcW w:w="73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9.</w:t>
            </w:r>
          </w:p>
        </w:tc>
        <w:tc>
          <w:tcPr>
            <w:tcW w:w="690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Suradnja s nadležnom županijskom matičnom razvojnom službom i matičnom službom za školske knjižnice u Nacionalnoj i sveučilišnoj knjižnici u Zagrebu</w:t>
            </w:r>
          </w:p>
        </w:tc>
        <w:tc>
          <w:tcPr>
            <w:tcW w:w="1232" w:type="dxa"/>
            <w:vMerge/>
          </w:tcPr>
          <w:p w:rsidR="009B6283" w:rsidRDefault="009B6283">
            <w:pPr>
              <w:ind w:left="0" w:hanging="2"/>
              <w:rPr>
                <w:rFonts w:ascii="Times New Roman" w:hAnsi="Times New Roman" w:cs="Times New Roman"/>
                <w:sz w:val="24"/>
                <w:szCs w:val="24"/>
              </w:rPr>
            </w:pPr>
          </w:p>
        </w:tc>
      </w:tr>
      <w:tr w:rsidR="009B6283">
        <w:trPr>
          <w:cantSplit/>
          <w:trHeight w:val="290"/>
          <w:jc w:val="center"/>
        </w:trPr>
        <w:tc>
          <w:tcPr>
            <w:tcW w:w="73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10.</w:t>
            </w:r>
          </w:p>
        </w:tc>
        <w:tc>
          <w:tcPr>
            <w:tcW w:w="690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Uređivanje mrežnog mjesta školske knjižnice u sklopu mrežnog mjesta škole</w:t>
            </w:r>
          </w:p>
        </w:tc>
        <w:tc>
          <w:tcPr>
            <w:tcW w:w="1232" w:type="dxa"/>
            <w:vMerge/>
          </w:tcPr>
          <w:p w:rsidR="009B6283" w:rsidRDefault="009B6283">
            <w:pPr>
              <w:ind w:left="0" w:hanging="2"/>
              <w:rPr>
                <w:rFonts w:ascii="Times New Roman" w:hAnsi="Times New Roman" w:cs="Times New Roman"/>
                <w:sz w:val="24"/>
                <w:szCs w:val="24"/>
              </w:rPr>
            </w:pPr>
          </w:p>
        </w:tc>
      </w:tr>
      <w:tr w:rsidR="009B6283">
        <w:trPr>
          <w:cantSplit/>
          <w:trHeight w:val="290"/>
          <w:jc w:val="center"/>
        </w:trPr>
        <w:tc>
          <w:tcPr>
            <w:tcW w:w="73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11.</w:t>
            </w:r>
          </w:p>
        </w:tc>
        <w:tc>
          <w:tcPr>
            <w:tcW w:w="690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Uređivanje podataka u mrežnom katalogu knjižnice</w:t>
            </w:r>
          </w:p>
        </w:tc>
        <w:tc>
          <w:tcPr>
            <w:tcW w:w="1232" w:type="dxa"/>
            <w:vMerge/>
          </w:tcPr>
          <w:p w:rsidR="009B6283" w:rsidRDefault="009B6283">
            <w:pPr>
              <w:ind w:left="0" w:hanging="2"/>
              <w:rPr>
                <w:rFonts w:ascii="Times New Roman" w:hAnsi="Times New Roman" w:cs="Times New Roman"/>
                <w:sz w:val="24"/>
                <w:szCs w:val="24"/>
              </w:rPr>
            </w:pPr>
          </w:p>
        </w:tc>
      </w:tr>
      <w:tr w:rsidR="009B6283">
        <w:trPr>
          <w:cantSplit/>
          <w:trHeight w:val="611"/>
          <w:jc w:val="center"/>
        </w:trPr>
        <w:tc>
          <w:tcPr>
            <w:tcW w:w="73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lastRenderedPageBreak/>
              <w:t>12.</w:t>
            </w:r>
          </w:p>
        </w:tc>
        <w:tc>
          <w:tcPr>
            <w:tcW w:w="690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Evidentiranje učeničkih pretplata na dječji tisak, narudžba i distribucija tiska po</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razredima</w:t>
            </w:r>
          </w:p>
        </w:tc>
        <w:tc>
          <w:tcPr>
            <w:tcW w:w="1232" w:type="dxa"/>
            <w:vMerge/>
          </w:tcPr>
          <w:p w:rsidR="009B6283" w:rsidRDefault="009B6283">
            <w:pPr>
              <w:ind w:left="0" w:hanging="2"/>
              <w:rPr>
                <w:rFonts w:ascii="Times New Roman" w:hAnsi="Times New Roman" w:cs="Times New Roman"/>
                <w:sz w:val="24"/>
                <w:szCs w:val="24"/>
              </w:rPr>
            </w:pPr>
          </w:p>
        </w:tc>
      </w:tr>
      <w:tr w:rsidR="009B6283">
        <w:trPr>
          <w:trHeight w:val="290"/>
          <w:jc w:val="center"/>
        </w:trPr>
        <w:tc>
          <w:tcPr>
            <w:tcW w:w="73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III.</w:t>
            </w:r>
          </w:p>
        </w:tc>
        <w:tc>
          <w:tcPr>
            <w:tcW w:w="690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KULTURNA I JAVNA DJELATNOST</w:t>
            </w:r>
          </w:p>
        </w:tc>
        <w:tc>
          <w:tcPr>
            <w:tcW w:w="123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24</w:t>
            </w:r>
          </w:p>
        </w:tc>
      </w:tr>
      <w:tr w:rsidR="009B6283">
        <w:trPr>
          <w:cantSplit/>
          <w:trHeight w:val="870"/>
          <w:jc w:val="center"/>
        </w:trPr>
        <w:tc>
          <w:tcPr>
            <w:tcW w:w="73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w:t>
            </w:r>
          </w:p>
        </w:tc>
        <w:tc>
          <w:tcPr>
            <w:tcW w:w="690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Organizacija, priprema i provedba kulturnih sadržaja (književni susreti, susreti sa</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znanstvenicima, umjetnicima, glumcima, glazbenicima, predstave u školi i izvan škole): dogovor s učiteljima, predbilježbe i rezervacija termina</w:t>
            </w:r>
          </w:p>
        </w:tc>
        <w:tc>
          <w:tcPr>
            <w:tcW w:w="1232" w:type="dxa"/>
            <w:vMerge w:val="restart"/>
          </w:tcPr>
          <w:p w:rsidR="009B6283" w:rsidRDefault="009B6283">
            <w:pPr>
              <w:ind w:left="0" w:hanging="2"/>
              <w:rPr>
                <w:rFonts w:ascii="Times New Roman" w:hAnsi="Times New Roman" w:cs="Times New Roman"/>
                <w:sz w:val="24"/>
                <w:szCs w:val="24"/>
              </w:rPr>
            </w:pPr>
          </w:p>
        </w:tc>
      </w:tr>
      <w:tr w:rsidR="009B6283">
        <w:trPr>
          <w:cantSplit/>
          <w:trHeight w:val="659"/>
          <w:jc w:val="center"/>
        </w:trPr>
        <w:tc>
          <w:tcPr>
            <w:tcW w:w="73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w:t>
            </w:r>
          </w:p>
        </w:tc>
        <w:tc>
          <w:tcPr>
            <w:tcW w:w="690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Sudjelovanje u izgradnji kulturnog ozračja školske ustanove, poticanje integracije</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kulturnih i javnih djelatnosti s nastavom različitih odgojno-obrazovnih područja</w:t>
            </w:r>
          </w:p>
        </w:tc>
        <w:tc>
          <w:tcPr>
            <w:tcW w:w="1232" w:type="dxa"/>
            <w:vMerge/>
          </w:tcPr>
          <w:p w:rsidR="009B6283" w:rsidRDefault="009B6283">
            <w:pPr>
              <w:ind w:left="0" w:hanging="2"/>
              <w:rPr>
                <w:rFonts w:ascii="Times New Roman" w:hAnsi="Times New Roman" w:cs="Times New Roman"/>
                <w:sz w:val="24"/>
                <w:szCs w:val="24"/>
              </w:rPr>
            </w:pPr>
          </w:p>
        </w:tc>
      </w:tr>
      <w:tr w:rsidR="009B6283">
        <w:trPr>
          <w:cantSplit/>
          <w:trHeight w:val="870"/>
          <w:jc w:val="center"/>
        </w:trPr>
        <w:tc>
          <w:tcPr>
            <w:tcW w:w="73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3.</w:t>
            </w:r>
          </w:p>
        </w:tc>
        <w:tc>
          <w:tcPr>
            <w:tcW w:w="690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Suradnja i posjet kulturnim institucijama (narodne i druge knjižnice, arhivi, muzeji, kazališta i dr.) i drugim ustanovama koje organiziraju rad s djecom i mladeži u</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slobodno vrijeme</w:t>
            </w:r>
          </w:p>
        </w:tc>
        <w:tc>
          <w:tcPr>
            <w:tcW w:w="1232" w:type="dxa"/>
            <w:vMerge/>
          </w:tcPr>
          <w:p w:rsidR="009B6283" w:rsidRDefault="009B6283">
            <w:pPr>
              <w:ind w:left="0" w:hanging="2"/>
              <w:rPr>
                <w:rFonts w:ascii="Times New Roman" w:hAnsi="Times New Roman" w:cs="Times New Roman"/>
                <w:sz w:val="24"/>
                <w:szCs w:val="24"/>
              </w:rPr>
            </w:pPr>
          </w:p>
        </w:tc>
      </w:tr>
    </w:tbl>
    <w:p w:rsidR="009B6283" w:rsidRDefault="009B6283">
      <w:pPr>
        <w:ind w:left="0" w:hanging="2"/>
        <w:rPr>
          <w:rFonts w:ascii="Times New Roman" w:hAnsi="Times New Roman" w:cs="Times New Roman"/>
          <w:sz w:val="24"/>
          <w:szCs w:val="24"/>
        </w:rPr>
        <w:sectPr w:rsidR="009B6283">
          <w:pgSz w:w="11910" w:h="16840"/>
          <w:pgMar w:top="1417" w:right="1417" w:bottom="1417" w:left="1417" w:header="0" w:footer="1242" w:gutter="0"/>
          <w:cols w:space="720"/>
        </w:sectPr>
      </w:pPr>
    </w:p>
    <w:p w:rsidR="009B6283" w:rsidRDefault="009B6283">
      <w:pPr>
        <w:ind w:left="0" w:hanging="2"/>
        <w:rPr>
          <w:rFonts w:ascii="Times New Roman" w:hAnsi="Times New Roman" w:cs="Times New Roman"/>
          <w:sz w:val="24"/>
          <w:szCs w:val="24"/>
        </w:rPr>
      </w:pPr>
    </w:p>
    <w:tbl>
      <w:tblPr>
        <w:tblW w:w="88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02"/>
        <w:gridCol w:w="735"/>
        <w:gridCol w:w="1232"/>
      </w:tblGrid>
      <w:tr w:rsidR="009B6283">
        <w:trPr>
          <w:cantSplit/>
          <w:trHeight w:val="581"/>
          <w:jc w:val="center"/>
        </w:trPr>
        <w:tc>
          <w:tcPr>
            <w:tcW w:w="690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Rad na školskom listu (uredništvo): dogovor oko teme broja, formata, krajnjeg roka</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za slanje, raspodjele zadataka na sastanku uredništva</w:t>
            </w:r>
          </w:p>
        </w:tc>
        <w:tc>
          <w:tcPr>
            <w:tcW w:w="73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4.</w:t>
            </w:r>
          </w:p>
        </w:tc>
        <w:tc>
          <w:tcPr>
            <w:tcW w:w="1232" w:type="dxa"/>
            <w:vMerge w:val="restart"/>
          </w:tcPr>
          <w:p w:rsidR="009B6283" w:rsidRDefault="009B6283">
            <w:pPr>
              <w:ind w:left="0" w:hanging="2"/>
              <w:rPr>
                <w:rFonts w:ascii="Times New Roman" w:hAnsi="Times New Roman" w:cs="Times New Roman"/>
                <w:sz w:val="24"/>
                <w:szCs w:val="24"/>
              </w:rPr>
            </w:pPr>
          </w:p>
        </w:tc>
      </w:tr>
      <w:tr w:rsidR="009B6283">
        <w:trPr>
          <w:cantSplit/>
          <w:trHeight w:val="582"/>
          <w:jc w:val="center"/>
        </w:trPr>
        <w:tc>
          <w:tcPr>
            <w:tcW w:w="690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Pisanje objava i fotografiranje knjižničnih aktivnosti za mrežnu stranicu i društvene</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mreže škole</w:t>
            </w:r>
          </w:p>
        </w:tc>
        <w:tc>
          <w:tcPr>
            <w:tcW w:w="73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5.</w:t>
            </w:r>
          </w:p>
        </w:tc>
        <w:tc>
          <w:tcPr>
            <w:tcW w:w="1232" w:type="dxa"/>
            <w:vMerge/>
          </w:tcPr>
          <w:p w:rsidR="009B6283" w:rsidRDefault="009B6283">
            <w:pPr>
              <w:ind w:left="0" w:hanging="2"/>
              <w:rPr>
                <w:rFonts w:ascii="Times New Roman" w:hAnsi="Times New Roman" w:cs="Times New Roman"/>
                <w:sz w:val="24"/>
                <w:szCs w:val="24"/>
              </w:rPr>
            </w:pPr>
          </w:p>
        </w:tc>
      </w:tr>
      <w:tr w:rsidR="009B6283">
        <w:trPr>
          <w:cantSplit/>
          <w:trHeight w:val="289"/>
          <w:jc w:val="center"/>
        </w:trPr>
        <w:tc>
          <w:tcPr>
            <w:tcW w:w="690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Sudjelovanje u estetsko-ekološkom uređivanju prostora knjižnice i škole</w:t>
            </w:r>
          </w:p>
        </w:tc>
        <w:tc>
          <w:tcPr>
            <w:tcW w:w="73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6.</w:t>
            </w:r>
          </w:p>
        </w:tc>
        <w:tc>
          <w:tcPr>
            <w:tcW w:w="1232" w:type="dxa"/>
            <w:vMerge/>
          </w:tcPr>
          <w:p w:rsidR="009B6283" w:rsidRDefault="009B6283">
            <w:pPr>
              <w:ind w:left="0" w:hanging="2"/>
              <w:rPr>
                <w:rFonts w:ascii="Times New Roman" w:hAnsi="Times New Roman" w:cs="Times New Roman"/>
                <w:sz w:val="24"/>
                <w:szCs w:val="24"/>
              </w:rPr>
            </w:pPr>
          </w:p>
        </w:tc>
      </w:tr>
      <w:tr w:rsidR="009B6283">
        <w:trPr>
          <w:cantSplit/>
          <w:trHeight w:val="558"/>
          <w:jc w:val="center"/>
        </w:trPr>
        <w:tc>
          <w:tcPr>
            <w:tcW w:w="690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Suradnja s nakladnicima</w:t>
            </w:r>
          </w:p>
        </w:tc>
        <w:tc>
          <w:tcPr>
            <w:tcW w:w="73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7.</w:t>
            </w:r>
          </w:p>
        </w:tc>
        <w:tc>
          <w:tcPr>
            <w:tcW w:w="1232" w:type="dxa"/>
            <w:vMerge/>
          </w:tcPr>
          <w:p w:rsidR="009B6283" w:rsidRDefault="009B6283">
            <w:pPr>
              <w:ind w:left="0" w:hanging="2"/>
              <w:rPr>
                <w:rFonts w:ascii="Times New Roman" w:hAnsi="Times New Roman" w:cs="Times New Roman"/>
                <w:sz w:val="24"/>
                <w:szCs w:val="24"/>
              </w:rPr>
            </w:pPr>
          </w:p>
        </w:tc>
      </w:tr>
      <w:tr w:rsidR="009B6283">
        <w:trPr>
          <w:trHeight w:val="290"/>
          <w:jc w:val="center"/>
        </w:trPr>
        <w:tc>
          <w:tcPr>
            <w:tcW w:w="690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STRUČNO USAVRŠAVANJE</w:t>
            </w:r>
          </w:p>
        </w:tc>
        <w:tc>
          <w:tcPr>
            <w:tcW w:w="73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IV.</w:t>
            </w:r>
          </w:p>
        </w:tc>
        <w:tc>
          <w:tcPr>
            <w:tcW w:w="123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9</w:t>
            </w:r>
          </w:p>
        </w:tc>
      </w:tr>
      <w:tr w:rsidR="009B6283">
        <w:trPr>
          <w:cantSplit/>
          <w:trHeight w:val="602"/>
          <w:jc w:val="center"/>
        </w:trPr>
        <w:tc>
          <w:tcPr>
            <w:tcW w:w="690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Individualno stručno usavršavanje (sadržaji i literatura iz područja knjižničarstva,</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pedagoško-psihološkog područja, izdavaštva i literature za djecu i mladež)</w:t>
            </w:r>
          </w:p>
        </w:tc>
        <w:tc>
          <w:tcPr>
            <w:tcW w:w="73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w:t>
            </w:r>
          </w:p>
        </w:tc>
        <w:tc>
          <w:tcPr>
            <w:tcW w:w="1232" w:type="dxa"/>
            <w:vMerge w:val="restart"/>
          </w:tcPr>
          <w:p w:rsidR="009B6283" w:rsidRDefault="009B6283">
            <w:pPr>
              <w:ind w:left="0" w:hanging="2"/>
              <w:rPr>
                <w:rFonts w:ascii="Times New Roman" w:hAnsi="Times New Roman" w:cs="Times New Roman"/>
                <w:sz w:val="24"/>
                <w:szCs w:val="24"/>
              </w:rPr>
            </w:pPr>
          </w:p>
        </w:tc>
      </w:tr>
      <w:tr w:rsidR="009B6283">
        <w:trPr>
          <w:cantSplit/>
          <w:trHeight w:val="299"/>
          <w:jc w:val="center"/>
        </w:trPr>
        <w:tc>
          <w:tcPr>
            <w:tcW w:w="690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Kolektivno usavršavanje u školi (učiteljska vijeća, Carnetove radionice)</w:t>
            </w:r>
          </w:p>
        </w:tc>
        <w:tc>
          <w:tcPr>
            <w:tcW w:w="73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w:t>
            </w:r>
          </w:p>
        </w:tc>
        <w:tc>
          <w:tcPr>
            <w:tcW w:w="1232" w:type="dxa"/>
            <w:vMerge/>
          </w:tcPr>
          <w:p w:rsidR="009B6283" w:rsidRDefault="009B6283">
            <w:pPr>
              <w:ind w:left="0" w:hanging="2"/>
              <w:rPr>
                <w:rFonts w:ascii="Times New Roman" w:hAnsi="Times New Roman" w:cs="Times New Roman"/>
                <w:sz w:val="24"/>
                <w:szCs w:val="24"/>
              </w:rPr>
            </w:pPr>
          </w:p>
        </w:tc>
      </w:tr>
      <w:tr w:rsidR="009B6283">
        <w:trPr>
          <w:cantSplit/>
          <w:trHeight w:val="580"/>
          <w:jc w:val="center"/>
        </w:trPr>
        <w:tc>
          <w:tcPr>
            <w:tcW w:w="690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Skupno stručno usavršavanje na državnoj i županijskoj razini: ŽSV školskih</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knjižničara, AZOO, HUŠK, CSSU, NSK, nakladnici i drugi</w:t>
            </w:r>
          </w:p>
        </w:tc>
        <w:tc>
          <w:tcPr>
            <w:tcW w:w="73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3.</w:t>
            </w:r>
          </w:p>
        </w:tc>
        <w:tc>
          <w:tcPr>
            <w:tcW w:w="1232" w:type="dxa"/>
            <w:vMerge/>
          </w:tcPr>
          <w:p w:rsidR="009B6283" w:rsidRDefault="009B6283">
            <w:pPr>
              <w:ind w:left="0" w:hanging="2"/>
              <w:rPr>
                <w:rFonts w:ascii="Times New Roman" w:hAnsi="Times New Roman" w:cs="Times New Roman"/>
                <w:sz w:val="24"/>
                <w:szCs w:val="24"/>
              </w:rPr>
            </w:pPr>
          </w:p>
        </w:tc>
      </w:tr>
      <w:tr w:rsidR="009B6283">
        <w:trPr>
          <w:cantSplit/>
          <w:trHeight w:val="290"/>
          <w:jc w:val="center"/>
        </w:trPr>
        <w:tc>
          <w:tcPr>
            <w:tcW w:w="690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Informativni utorak u organizaciji Matične i razvojne službe KGZ-a</w:t>
            </w:r>
          </w:p>
        </w:tc>
        <w:tc>
          <w:tcPr>
            <w:tcW w:w="73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4.</w:t>
            </w:r>
          </w:p>
        </w:tc>
        <w:tc>
          <w:tcPr>
            <w:tcW w:w="1232" w:type="dxa"/>
            <w:vMerge/>
          </w:tcPr>
          <w:p w:rsidR="009B6283" w:rsidRDefault="009B6283">
            <w:pPr>
              <w:ind w:left="0" w:hanging="2"/>
              <w:rPr>
                <w:rFonts w:ascii="Times New Roman" w:hAnsi="Times New Roman" w:cs="Times New Roman"/>
                <w:sz w:val="24"/>
                <w:szCs w:val="24"/>
              </w:rPr>
            </w:pPr>
          </w:p>
        </w:tc>
      </w:tr>
      <w:tr w:rsidR="009B6283">
        <w:trPr>
          <w:trHeight w:val="290"/>
          <w:jc w:val="center"/>
        </w:trPr>
        <w:tc>
          <w:tcPr>
            <w:tcW w:w="690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OSTALI POSLOVI</w:t>
            </w:r>
          </w:p>
        </w:tc>
        <w:tc>
          <w:tcPr>
            <w:tcW w:w="73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V.</w:t>
            </w:r>
          </w:p>
        </w:tc>
        <w:tc>
          <w:tcPr>
            <w:tcW w:w="123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9</w:t>
            </w:r>
          </w:p>
        </w:tc>
      </w:tr>
      <w:tr w:rsidR="009B6283">
        <w:trPr>
          <w:cantSplit/>
          <w:trHeight w:val="290"/>
          <w:jc w:val="center"/>
        </w:trPr>
        <w:tc>
          <w:tcPr>
            <w:tcW w:w="690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Poslovi u svezi nabave udžbenika (podjela, reklamacije, dodatne narudžbe)</w:t>
            </w:r>
          </w:p>
        </w:tc>
        <w:tc>
          <w:tcPr>
            <w:tcW w:w="73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w:t>
            </w:r>
          </w:p>
        </w:tc>
        <w:tc>
          <w:tcPr>
            <w:tcW w:w="1232" w:type="dxa"/>
            <w:vMerge w:val="restart"/>
          </w:tcPr>
          <w:p w:rsidR="009B6283" w:rsidRDefault="009B6283">
            <w:pPr>
              <w:ind w:left="0" w:hanging="2"/>
              <w:rPr>
                <w:rFonts w:ascii="Times New Roman" w:hAnsi="Times New Roman" w:cs="Times New Roman"/>
                <w:sz w:val="24"/>
                <w:szCs w:val="24"/>
              </w:rPr>
            </w:pPr>
          </w:p>
        </w:tc>
      </w:tr>
      <w:tr w:rsidR="009B6283">
        <w:trPr>
          <w:cantSplit/>
          <w:trHeight w:val="290"/>
          <w:jc w:val="center"/>
        </w:trPr>
        <w:tc>
          <w:tcPr>
            <w:tcW w:w="690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Poslovi po nalogu ravnatelja</w:t>
            </w:r>
          </w:p>
        </w:tc>
        <w:tc>
          <w:tcPr>
            <w:tcW w:w="73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w:t>
            </w:r>
          </w:p>
        </w:tc>
        <w:tc>
          <w:tcPr>
            <w:tcW w:w="1232" w:type="dxa"/>
            <w:vMerge/>
          </w:tcPr>
          <w:p w:rsidR="009B6283" w:rsidRDefault="009B6283">
            <w:pPr>
              <w:ind w:left="0" w:hanging="2"/>
              <w:rPr>
                <w:rFonts w:ascii="Times New Roman" w:hAnsi="Times New Roman" w:cs="Times New Roman"/>
                <w:sz w:val="24"/>
                <w:szCs w:val="24"/>
              </w:rPr>
            </w:pPr>
          </w:p>
        </w:tc>
      </w:tr>
      <w:tr w:rsidR="009B6283">
        <w:trPr>
          <w:trHeight w:val="292"/>
          <w:jc w:val="center"/>
        </w:trPr>
        <w:tc>
          <w:tcPr>
            <w:tcW w:w="690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UKUPNO</w:t>
            </w:r>
          </w:p>
        </w:tc>
        <w:tc>
          <w:tcPr>
            <w:tcW w:w="735" w:type="dxa"/>
          </w:tcPr>
          <w:p w:rsidR="009B6283" w:rsidRDefault="009B6283">
            <w:pPr>
              <w:ind w:left="0" w:hanging="2"/>
              <w:rPr>
                <w:rFonts w:ascii="Times New Roman" w:hAnsi="Times New Roman" w:cs="Times New Roman"/>
                <w:sz w:val="24"/>
                <w:szCs w:val="24"/>
              </w:rPr>
            </w:pPr>
          </w:p>
        </w:tc>
        <w:tc>
          <w:tcPr>
            <w:tcW w:w="123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168</w:t>
            </w:r>
          </w:p>
        </w:tc>
      </w:tr>
    </w:tbl>
    <w:p w:rsidR="009B6283" w:rsidRDefault="009B6283">
      <w:pPr>
        <w:ind w:left="0" w:hanging="2"/>
        <w:rPr>
          <w:rFonts w:ascii="Times New Roman" w:hAnsi="Times New Roman" w:cs="Times New Roman"/>
          <w:sz w:val="24"/>
          <w:szCs w:val="24"/>
        </w:rPr>
      </w:pP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LISTOPAD 2025.</w:t>
      </w:r>
    </w:p>
    <w:p w:rsidR="009B6283" w:rsidRDefault="009B6283">
      <w:pPr>
        <w:ind w:left="0" w:hanging="2"/>
        <w:rPr>
          <w:rFonts w:ascii="Times New Roman" w:hAnsi="Times New Roman" w:cs="Times New Roman"/>
          <w:sz w:val="24"/>
          <w:szCs w:val="24"/>
        </w:rPr>
      </w:pPr>
    </w:p>
    <w:tbl>
      <w:tblPr>
        <w:tblW w:w="88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0"/>
        <w:gridCol w:w="6947"/>
        <w:gridCol w:w="1214"/>
      </w:tblGrid>
      <w:tr w:rsidR="009B6283">
        <w:trPr>
          <w:trHeight w:val="599"/>
          <w:jc w:val="center"/>
        </w:trPr>
        <w:tc>
          <w:tcPr>
            <w:tcW w:w="72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Red.</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br.</w:t>
            </w:r>
          </w:p>
        </w:tc>
        <w:tc>
          <w:tcPr>
            <w:tcW w:w="6947"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PODRUČJA I SADRŽAJ RADA</w:t>
            </w:r>
          </w:p>
        </w:tc>
        <w:tc>
          <w:tcPr>
            <w:tcW w:w="1214"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Planirano</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sati</w:t>
            </w:r>
          </w:p>
        </w:tc>
      </w:tr>
      <w:tr w:rsidR="009B6283">
        <w:trPr>
          <w:trHeight w:val="290"/>
          <w:jc w:val="center"/>
        </w:trPr>
        <w:tc>
          <w:tcPr>
            <w:tcW w:w="72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w:t>
            </w:r>
          </w:p>
        </w:tc>
        <w:tc>
          <w:tcPr>
            <w:tcW w:w="6947"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ODGOJNO-OBRAZOVNA DJELATNOST</w:t>
            </w:r>
          </w:p>
        </w:tc>
        <w:tc>
          <w:tcPr>
            <w:tcW w:w="1214"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110</w:t>
            </w:r>
          </w:p>
        </w:tc>
      </w:tr>
      <w:tr w:rsidR="009B6283">
        <w:trPr>
          <w:trHeight w:val="290"/>
          <w:jc w:val="center"/>
        </w:trPr>
        <w:tc>
          <w:tcPr>
            <w:tcW w:w="72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w:t>
            </w:r>
          </w:p>
        </w:tc>
        <w:tc>
          <w:tcPr>
            <w:tcW w:w="6947"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NEPOSREDNI ODGOJNO-OBRAZOVNI RAD</w:t>
            </w:r>
          </w:p>
        </w:tc>
        <w:tc>
          <w:tcPr>
            <w:tcW w:w="1214"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80</w:t>
            </w:r>
          </w:p>
        </w:tc>
      </w:tr>
      <w:tr w:rsidR="009B6283">
        <w:trPr>
          <w:cantSplit/>
          <w:trHeight w:val="871"/>
          <w:jc w:val="center"/>
        </w:trPr>
        <w:tc>
          <w:tcPr>
            <w:tcW w:w="72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1.1.</w:t>
            </w:r>
          </w:p>
        </w:tc>
        <w:tc>
          <w:tcPr>
            <w:tcW w:w="6947"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Individualni rad s učenicima: posudba i korištenje knjižnične građe, istraživački rad,</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neposredna pedagoška pomoć i savjetodavni rad s učenicima pri izboru građe u knjižnici i rad na izvorima informacija</w:t>
            </w:r>
          </w:p>
        </w:tc>
        <w:tc>
          <w:tcPr>
            <w:tcW w:w="1214" w:type="dxa"/>
            <w:vMerge w:val="restart"/>
          </w:tcPr>
          <w:p w:rsidR="009B6283" w:rsidRDefault="009B6283">
            <w:pPr>
              <w:ind w:left="0" w:hanging="2"/>
              <w:rPr>
                <w:rFonts w:ascii="Times New Roman" w:hAnsi="Times New Roman" w:cs="Times New Roman"/>
                <w:sz w:val="24"/>
                <w:szCs w:val="24"/>
              </w:rPr>
            </w:pPr>
          </w:p>
        </w:tc>
      </w:tr>
      <w:tr w:rsidR="009B6283">
        <w:trPr>
          <w:cantSplit/>
          <w:trHeight w:val="1161"/>
          <w:jc w:val="center"/>
        </w:trPr>
        <w:tc>
          <w:tcPr>
            <w:tcW w:w="72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1.2.</w:t>
            </w:r>
          </w:p>
        </w:tc>
        <w:tc>
          <w:tcPr>
            <w:tcW w:w="6947"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Grupni rad s učenicima: knjižnično-informacijsko opismenjavanje kroz radionice i izvanučioničku nastavu, poticanje kritičkog mišljenja i rješavanja problema; upoznavanje 1. razreda s knjižnicom (prostor, smještaj) i knjižničnim bontonom,</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 xml:space="preserve">podjela iskaznica </w:t>
            </w:r>
            <w:r>
              <w:rPr>
                <w:rFonts w:ascii="Times New Roman" w:hAnsi="Times New Roman" w:cs="Times New Roman"/>
                <w:sz w:val="24"/>
                <w:szCs w:val="24"/>
              </w:rPr>
              <w:t>i prva posudba</w:t>
            </w:r>
          </w:p>
        </w:tc>
        <w:tc>
          <w:tcPr>
            <w:tcW w:w="1214" w:type="dxa"/>
            <w:vMerge/>
          </w:tcPr>
          <w:p w:rsidR="009B6283" w:rsidRDefault="009B6283">
            <w:pPr>
              <w:ind w:left="0" w:hanging="2"/>
              <w:rPr>
                <w:rFonts w:ascii="Times New Roman" w:hAnsi="Times New Roman" w:cs="Times New Roman"/>
                <w:sz w:val="24"/>
                <w:szCs w:val="24"/>
              </w:rPr>
            </w:pPr>
          </w:p>
        </w:tc>
      </w:tr>
      <w:tr w:rsidR="009B6283">
        <w:trPr>
          <w:cantSplit/>
          <w:trHeight w:val="580"/>
          <w:jc w:val="center"/>
        </w:trPr>
        <w:tc>
          <w:tcPr>
            <w:tcW w:w="72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1.3.</w:t>
            </w:r>
          </w:p>
        </w:tc>
        <w:tc>
          <w:tcPr>
            <w:tcW w:w="6947"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Rad s učenicima s teškoćama u razvoju i darovitim učenicima: pomoć u svladavanju nastavnog gradiva i otkrivanju novih izvora znanja</w:t>
            </w:r>
          </w:p>
        </w:tc>
        <w:tc>
          <w:tcPr>
            <w:tcW w:w="1214" w:type="dxa"/>
            <w:vMerge/>
          </w:tcPr>
          <w:p w:rsidR="009B6283" w:rsidRDefault="009B6283">
            <w:pPr>
              <w:ind w:left="0" w:hanging="2"/>
              <w:rPr>
                <w:rFonts w:ascii="Times New Roman" w:hAnsi="Times New Roman" w:cs="Times New Roman"/>
                <w:sz w:val="24"/>
                <w:szCs w:val="24"/>
              </w:rPr>
            </w:pPr>
          </w:p>
        </w:tc>
      </w:tr>
      <w:tr w:rsidR="009B6283">
        <w:trPr>
          <w:cantSplit/>
          <w:trHeight w:val="580"/>
          <w:jc w:val="center"/>
        </w:trPr>
        <w:tc>
          <w:tcPr>
            <w:tcW w:w="72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1.4.</w:t>
            </w:r>
          </w:p>
        </w:tc>
        <w:tc>
          <w:tcPr>
            <w:tcW w:w="6947"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Animiranje učenika tijekom slobodnih sati u knjižnici (radionice, igre, čitanje periodike,</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pomoć u učenju i dr.)</w:t>
            </w:r>
          </w:p>
        </w:tc>
        <w:tc>
          <w:tcPr>
            <w:tcW w:w="1214" w:type="dxa"/>
            <w:vMerge/>
          </w:tcPr>
          <w:p w:rsidR="009B6283" w:rsidRDefault="009B6283">
            <w:pPr>
              <w:ind w:left="0" w:hanging="2"/>
              <w:rPr>
                <w:rFonts w:ascii="Times New Roman" w:hAnsi="Times New Roman" w:cs="Times New Roman"/>
                <w:sz w:val="24"/>
                <w:szCs w:val="24"/>
              </w:rPr>
            </w:pPr>
          </w:p>
        </w:tc>
      </w:tr>
      <w:tr w:rsidR="009B6283">
        <w:trPr>
          <w:cantSplit/>
          <w:trHeight w:val="871"/>
          <w:jc w:val="center"/>
        </w:trPr>
        <w:tc>
          <w:tcPr>
            <w:tcW w:w="72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lastRenderedPageBreak/>
              <w:t>1.5.</w:t>
            </w:r>
          </w:p>
        </w:tc>
        <w:tc>
          <w:tcPr>
            <w:tcW w:w="6947"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Poticanje razvoja čitalačke kulture i informacijske pismenosti korisnika, poticanje učenika na samostalan rad i učenje uporabom enciklopedije, pravopisa, rječnika i</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ostale dopunske literature</w:t>
            </w:r>
          </w:p>
        </w:tc>
        <w:tc>
          <w:tcPr>
            <w:tcW w:w="1214" w:type="dxa"/>
            <w:vMerge/>
          </w:tcPr>
          <w:p w:rsidR="009B6283" w:rsidRDefault="009B6283">
            <w:pPr>
              <w:ind w:left="0" w:hanging="2"/>
              <w:rPr>
                <w:rFonts w:ascii="Times New Roman" w:hAnsi="Times New Roman" w:cs="Times New Roman"/>
                <w:sz w:val="24"/>
                <w:szCs w:val="24"/>
              </w:rPr>
            </w:pPr>
          </w:p>
        </w:tc>
      </w:tr>
      <w:tr w:rsidR="009B6283">
        <w:trPr>
          <w:cantSplit/>
          <w:trHeight w:val="419"/>
          <w:jc w:val="center"/>
        </w:trPr>
        <w:tc>
          <w:tcPr>
            <w:tcW w:w="72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1.6.</w:t>
            </w:r>
          </w:p>
        </w:tc>
        <w:tc>
          <w:tcPr>
            <w:tcW w:w="6947"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Provođenje izvannastavne aktivnosti Mladi knjižničari</w:t>
            </w:r>
          </w:p>
        </w:tc>
        <w:tc>
          <w:tcPr>
            <w:tcW w:w="1214" w:type="dxa"/>
            <w:vMerge/>
          </w:tcPr>
          <w:p w:rsidR="009B6283" w:rsidRDefault="009B6283">
            <w:pPr>
              <w:ind w:left="0" w:hanging="2"/>
              <w:rPr>
                <w:rFonts w:ascii="Times New Roman" w:hAnsi="Times New Roman" w:cs="Times New Roman"/>
                <w:sz w:val="24"/>
                <w:szCs w:val="24"/>
              </w:rPr>
            </w:pPr>
          </w:p>
        </w:tc>
      </w:tr>
      <w:tr w:rsidR="009B6283">
        <w:trPr>
          <w:cantSplit/>
          <w:trHeight w:val="421"/>
          <w:jc w:val="center"/>
        </w:trPr>
        <w:tc>
          <w:tcPr>
            <w:tcW w:w="72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1.7.</w:t>
            </w:r>
          </w:p>
        </w:tc>
        <w:tc>
          <w:tcPr>
            <w:tcW w:w="6947"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 xml:space="preserve">Suradnja s novinarskom skupinom na izradi školskog lista </w:t>
            </w:r>
            <w:r>
              <w:rPr>
                <w:rFonts w:ascii="Times New Roman" w:hAnsi="Times New Roman" w:cs="Times New Roman"/>
                <w:i/>
                <w:sz w:val="24"/>
                <w:szCs w:val="24"/>
              </w:rPr>
              <w:t>Cvrkutan</w:t>
            </w:r>
          </w:p>
        </w:tc>
        <w:tc>
          <w:tcPr>
            <w:tcW w:w="1214" w:type="dxa"/>
            <w:vMerge/>
          </w:tcPr>
          <w:p w:rsidR="009B6283" w:rsidRDefault="009B6283">
            <w:pPr>
              <w:ind w:left="0" w:hanging="2"/>
              <w:rPr>
                <w:rFonts w:ascii="Times New Roman" w:hAnsi="Times New Roman" w:cs="Times New Roman"/>
                <w:sz w:val="24"/>
                <w:szCs w:val="24"/>
              </w:rPr>
            </w:pPr>
          </w:p>
        </w:tc>
      </w:tr>
      <w:tr w:rsidR="009B6283">
        <w:trPr>
          <w:cantSplit/>
          <w:trHeight w:val="290"/>
          <w:jc w:val="center"/>
        </w:trPr>
        <w:tc>
          <w:tcPr>
            <w:tcW w:w="72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1.8.</w:t>
            </w:r>
          </w:p>
        </w:tc>
        <w:tc>
          <w:tcPr>
            <w:tcW w:w="6947"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Rad na monografiji škole</w:t>
            </w:r>
          </w:p>
        </w:tc>
        <w:tc>
          <w:tcPr>
            <w:tcW w:w="1214" w:type="dxa"/>
            <w:vMerge/>
          </w:tcPr>
          <w:p w:rsidR="009B6283" w:rsidRDefault="009B6283">
            <w:pPr>
              <w:ind w:left="0" w:hanging="2"/>
              <w:rPr>
                <w:rFonts w:ascii="Times New Roman" w:hAnsi="Times New Roman" w:cs="Times New Roman"/>
                <w:sz w:val="24"/>
                <w:szCs w:val="24"/>
              </w:rPr>
            </w:pPr>
          </w:p>
        </w:tc>
      </w:tr>
      <w:tr w:rsidR="009B6283">
        <w:trPr>
          <w:cantSplit/>
          <w:trHeight w:val="290"/>
          <w:jc w:val="center"/>
        </w:trPr>
        <w:tc>
          <w:tcPr>
            <w:tcW w:w="72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1.9.</w:t>
            </w:r>
          </w:p>
        </w:tc>
        <w:tc>
          <w:tcPr>
            <w:tcW w:w="6947"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Provedba programa Čitanje ne poznaje granice</w:t>
            </w:r>
          </w:p>
        </w:tc>
        <w:tc>
          <w:tcPr>
            <w:tcW w:w="1214" w:type="dxa"/>
            <w:vMerge/>
          </w:tcPr>
          <w:p w:rsidR="009B6283" w:rsidRDefault="009B6283">
            <w:pPr>
              <w:ind w:left="0" w:hanging="2"/>
              <w:rPr>
                <w:rFonts w:ascii="Times New Roman" w:hAnsi="Times New Roman" w:cs="Times New Roman"/>
                <w:sz w:val="24"/>
                <w:szCs w:val="24"/>
              </w:rPr>
            </w:pPr>
          </w:p>
        </w:tc>
      </w:tr>
      <w:tr w:rsidR="009B6283">
        <w:trPr>
          <w:trHeight w:val="290"/>
          <w:jc w:val="center"/>
        </w:trPr>
        <w:tc>
          <w:tcPr>
            <w:tcW w:w="72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w:t>
            </w:r>
          </w:p>
        </w:tc>
        <w:tc>
          <w:tcPr>
            <w:tcW w:w="6947"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SURADNJA S RAVNATELJEM, UČITELJIMA I STRUČNIM SURADNICIMA</w:t>
            </w:r>
          </w:p>
        </w:tc>
        <w:tc>
          <w:tcPr>
            <w:tcW w:w="1214"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13</w:t>
            </w:r>
          </w:p>
        </w:tc>
      </w:tr>
      <w:tr w:rsidR="009B6283">
        <w:trPr>
          <w:trHeight w:val="290"/>
          <w:jc w:val="center"/>
        </w:trPr>
        <w:tc>
          <w:tcPr>
            <w:tcW w:w="72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2.1.</w:t>
            </w:r>
          </w:p>
        </w:tc>
        <w:tc>
          <w:tcPr>
            <w:tcW w:w="6947"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Rad na pripremi i provedbi nastavnih sati i radionica</w:t>
            </w:r>
          </w:p>
        </w:tc>
        <w:tc>
          <w:tcPr>
            <w:tcW w:w="1214" w:type="dxa"/>
          </w:tcPr>
          <w:p w:rsidR="009B6283" w:rsidRDefault="009B6283">
            <w:pPr>
              <w:ind w:left="0" w:hanging="2"/>
              <w:rPr>
                <w:rFonts w:ascii="Times New Roman" w:hAnsi="Times New Roman" w:cs="Times New Roman"/>
                <w:sz w:val="24"/>
                <w:szCs w:val="24"/>
              </w:rPr>
            </w:pPr>
          </w:p>
        </w:tc>
      </w:tr>
    </w:tbl>
    <w:p w:rsidR="009B6283" w:rsidRDefault="009B6283">
      <w:pPr>
        <w:ind w:left="0" w:hanging="2"/>
        <w:rPr>
          <w:rFonts w:ascii="Times New Roman" w:hAnsi="Times New Roman" w:cs="Times New Roman"/>
          <w:sz w:val="24"/>
          <w:szCs w:val="24"/>
        </w:rPr>
        <w:sectPr w:rsidR="009B6283">
          <w:pgSz w:w="11910" w:h="16840"/>
          <w:pgMar w:top="1417" w:right="1417" w:bottom="1417" w:left="1417" w:header="0" w:footer="1242" w:gutter="0"/>
          <w:cols w:space="720"/>
        </w:sectPr>
      </w:pPr>
    </w:p>
    <w:p w:rsidR="009B6283" w:rsidRDefault="009B6283">
      <w:pPr>
        <w:ind w:left="0" w:hanging="2"/>
        <w:rPr>
          <w:rFonts w:ascii="Times New Roman" w:hAnsi="Times New Roman" w:cs="Times New Roman"/>
          <w:sz w:val="24"/>
          <w:szCs w:val="24"/>
        </w:rPr>
      </w:pPr>
    </w:p>
    <w:tbl>
      <w:tblPr>
        <w:tblW w:w="88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0"/>
        <w:gridCol w:w="6947"/>
        <w:gridCol w:w="1214"/>
      </w:tblGrid>
      <w:tr w:rsidR="009B6283">
        <w:trPr>
          <w:cantSplit/>
          <w:trHeight w:val="871"/>
        </w:trPr>
        <w:tc>
          <w:tcPr>
            <w:tcW w:w="72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2.2.</w:t>
            </w:r>
          </w:p>
        </w:tc>
        <w:tc>
          <w:tcPr>
            <w:tcW w:w="6947"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Suradnja u planiranju i ostvarenju nastavnog plana i programa (književni susreti,</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medijska kultura – kazalište, priprema i odabir literature za izvođenje nastavnih sadržaja)</w:t>
            </w:r>
          </w:p>
        </w:tc>
        <w:tc>
          <w:tcPr>
            <w:tcW w:w="1214" w:type="dxa"/>
            <w:vMerge w:val="restart"/>
          </w:tcPr>
          <w:p w:rsidR="009B6283" w:rsidRDefault="009B6283">
            <w:pPr>
              <w:ind w:left="0" w:hanging="2"/>
              <w:rPr>
                <w:rFonts w:ascii="Times New Roman" w:hAnsi="Times New Roman" w:cs="Times New Roman"/>
                <w:sz w:val="24"/>
                <w:szCs w:val="24"/>
              </w:rPr>
            </w:pPr>
          </w:p>
        </w:tc>
      </w:tr>
      <w:tr w:rsidR="009B6283">
        <w:trPr>
          <w:cantSplit/>
          <w:trHeight w:val="580"/>
        </w:trPr>
        <w:tc>
          <w:tcPr>
            <w:tcW w:w="72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2.3.</w:t>
            </w:r>
          </w:p>
        </w:tc>
        <w:tc>
          <w:tcPr>
            <w:tcW w:w="6947"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Timski rad na pripremi i provedbi školskih, državnih i međunarodnih projekata i</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programa u skladu s kurikulumom</w:t>
            </w:r>
          </w:p>
        </w:tc>
        <w:tc>
          <w:tcPr>
            <w:tcW w:w="1214" w:type="dxa"/>
            <w:vMerge/>
          </w:tcPr>
          <w:p w:rsidR="009B6283" w:rsidRDefault="009B6283">
            <w:pPr>
              <w:ind w:left="0" w:hanging="2"/>
              <w:rPr>
                <w:rFonts w:ascii="Times New Roman" w:hAnsi="Times New Roman" w:cs="Times New Roman"/>
                <w:sz w:val="24"/>
                <w:szCs w:val="24"/>
              </w:rPr>
            </w:pPr>
          </w:p>
        </w:tc>
      </w:tr>
      <w:tr w:rsidR="009B6283">
        <w:trPr>
          <w:cantSplit/>
          <w:trHeight w:val="582"/>
        </w:trPr>
        <w:tc>
          <w:tcPr>
            <w:tcW w:w="72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2.4.</w:t>
            </w:r>
          </w:p>
        </w:tc>
        <w:tc>
          <w:tcPr>
            <w:tcW w:w="6947"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Suradnja sa stručnim suradnicima, učiteljima te pojedinim stručnim službama izvan</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škole u dodatnoj pomoći učenicima</w:t>
            </w:r>
          </w:p>
        </w:tc>
        <w:tc>
          <w:tcPr>
            <w:tcW w:w="1214" w:type="dxa"/>
            <w:vMerge/>
          </w:tcPr>
          <w:p w:rsidR="009B6283" w:rsidRDefault="009B6283">
            <w:pPr>
              <w:ind w:left="0" w:hanging="2"/>
              <w:rPr>
                <w:rFonts w:ascii="Times New Roman" w:hAnsi="Times New Roman" w:cs="Times New Roman"/>
                <w:sz w:val="24"/>
                <w:szCs w:val="24"/>
              </w:rPr>
            </w:pPr>
          </w:p>
        </w:tc>
      </w:tr>
      <w:tr w:rsidR="009B6283">
        <w:trPr>
          <w:cantSplit/>
          <w:trHeight w:val="580"/>
        </w:trPr>
        <w:tc>
          <w:tcPr>
            <w:tcW w:w="72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2.5.</w:t>
            </w:r>
          </w:p>
        </w:tc>
        <w:tc>
          <w:tcPr>
            <w:tcW w:w="6947"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Rad na unapređenju rada školske knjižnice: suradnja u svezi nabave lektirnih naslova</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 pedagoško-metodičke literature</w:t>
            </w:r>
          </w:p>
        </w:tc>
        <w:tc>
          <w:tcPr>
            <w:tcW w:w="1214" w:type="dxa"/>
            <w:vMerge/>
          </w:tcPr>
          <w:p w:rsidR="009B6283" w:rsidRDefault="009B6283">
            <w:pPr>
              <w:ind w:left="0" w:hanging="2"/>
              <w:rPr>
                <w:rFonts w:ascii="Times New Roman" w:hAnsi="Times New Roman" w:cs="Times New Roman"/>
                <w:sz w:val="24"/>
                <w:szCs w:val="24"/>
              </w:rPr>
            </w:pPr>
          </w:p>
        </w:tc>
      </w:tr>
      <w:tr w:rsidR="009B6283">
        <w:trPr>
          <w:cantSplit/>
          <w:trHeight w:val="290"/>
        </w:trPr>
        <w:tc>
          <w:tcPr>
            <w:tcW w:w="72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2.6.</w:t>
            </w:r>
          </w:p>
        </w:tc>
        <w:tc>
          <w:tcPr>
            <w:tcW w:w="6947"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Suradnja sa stručnim aktivima u školi</w:t>
            </w:r>
          </w:p>
        </w:tc>
        <w:tc>
          <w:tcPr>
            <w:tcW w:w="1214" w:type="dxa"/>
            <w:vMerge/>
          </w:tcPr>
          <w:p w:rsidR="009B6283" w:rsidRDefault="009B6283">
            <w:pPr>
              <w:ind w:left="0" w:hanging="2"/>
              <w:rPr>
                <w:rFonts w:ascii="Times New Roman" w:hAnsi="Times New Roman" w:cs="Times New Roman"/>
                <w:sz w:val="24"/>
                <w:szCs w:val="24"/>
              </w:rPr>
            </w:pPr>
          </w:p>
        </w:tc>
      </w:tr>
      <w:tr w:rsidR="009B6283">
        <w:trPr>
          <w:cantSplit/>
          <w:trHeight w:val="580"/>
        </w:trPr>
        <w:tc>
          <w:tcPr>
            <w:tcW w:w="72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2.7.</w:t>
            </w:r>
          </w:p>
        </w:tc>
        <w:tc>
          <w:tcPr>
            <w:tcW w:w="6947"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Druga suradnja s učiteljima, nastavnicima, stručnim suradnicima, odgajateljima i</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ravnateljem</w:t>
            </w:r>
          </w:p>
        </w:tc>
        <w:tc>
          <w:tcPr>
            <w:tcW w:w="1214" w:type="dxa"/>
            <w:vMerge/>
          </w:tcPr>
          <w:p w:rsidR="009B6283" w:rsidRDefault="009B6283">
            <w:pPr>
              <w:ind w:left="0" w:hanging="2"/>
              <w:rPr>
                <w:rFonts w:ascii="Times New Roman" w:hAnsi="Times New Roman" w:cs="Times New Roman"/>
                <w:sz w:val="24"/>
                <w:szCs w:val="24"/>
              </w:rPr>
            </w:pPr>
          </w:p>
        </w:tc>
      </w:tr>
      <w:tr w:rsidR="009B6283">
        <w:trPr>
          <w:cantSplit/>
          <w:trHeight w:val="290"/>
        </w:trPr>
        <w:tc>
          <w:tcPr>
            <w:tcW w:w="72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2.8.</w:t>
            </w:r>
          </w:p>
        </w:tc>
        <w:tc>
          <w:tcPr>
            <w:tcW w:w="6947"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Sudjelovanje na sjednicama učiteljskog vijeća</w:t>
            </w:r>
          </w:p>
        </w:tc>
        <w:tc>
          <w:tcPr>
            <w:tcW w:w="1214" w:type="dxa"/>
            <w:vMerge/>
          </w:tcPr>
          <w:p w:rsidR="009B6283" w:rsidRDefault="009B6283">
            <w:pPr>
              <w:ind w:left="0" w:hanging="2"/>
              <w:rPr>
                <w:rFonts w:ascii="Times New Roman" w:hAnsi="Times New Roman" w:cs="Times New Roman"/>
                <w:sz w:val="24"/>
                <w:szCs w:val="24"/>
              </w:rPr>
            </w:pPr>
          </w:p>
        </w:tc>
      </w:tr>
      <w:tr w:rsidR="009B6283">
        <w:trPr>
          <w:trHeight w:val="345"/>
        </w:trPr>
        <w:tc>
          <w:tcPr>
            <w:tcW w:w="72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3.</w:t>
            </w:r>
          </w:p>
        </w:tc>
        <w:tc>
          <w:tcPr>
            <w:tcW w:w="6947"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PLANIRANJE I PROGRAMIRANJE RADA</w:t>
            </w:r>
          </w:p>
        </w:tc>
        <w:tc>
          <w:tcPr>
            <w:tcW w:w="1214"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17</w:t>
            </w:r>
          </w:p>
        </w:tc>
      </w:tr>
      <w:tr w:rsidR="009B6283">
        <w:trPr>
          <w:cantSplit/>
          <w:trHeight w:val="321"/>
        </w:trPr>
        <w:tc>
          <w:tcPr>
            <w:tcW w:w="72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3.1.</w:t>
            </w:r>
          </w:p>
        </w:tc>
        <w:tc>
          <w:tcPr>
            <w:tcW w:w="6947"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Izrada godišnjeg plana i programa rada stručnog suradnika knjižničara</w:t>
            </w:r>
          </w:p>
        </w:tc>
        <w:tc>
          <w:tcPr>
            <w:tcW w:w="1214" w:type="dxa"/>
            <w:vMerge w:val="restart"/>
          </w:tcPr>
          <w:p w:rsidR="009B6283" w:rsidRDefault="009B6283">
            <w:pPr>
              <w:ind w:left="0" w:hanging="2"/>
              <w:rPr>
                <w:rFonts w:ascii="Times New Roman" w:hAnsi="Times New Roman" w:cs="Times New Roman"/>
                <w:sz w:val="24"/>
                <w:szCs w:val="24"/>
              </w:rPr>
            </w:pPr>
          </w:p>
        </w:tc>
      </w:tr>
      <w:tr w:rsidR="009B6283">
        <w:trPr>
          <w:cantSplit/>
          <w:trHeight w:val="388"/>
        </w:trPr>
        <w:tc>
          <w:tcPr>
            <w:tcW w:w="72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3.2.</w:t>
            </w:r>
          </w:p>
        </w:tc>
        <w:tc>
          <w:tcPr>
            <w:tcW w:w="6947"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Sudjelovanje u planiranju i programiranju godišnjeg rada škole, Kurikuluma i sl.</w:t>
            </w:r>
          </w:p>
        </w:tc>
        <w:tc>
          <w:tcPr>
            <w:tcW w:w="1214" w:type="dxa"/>
            <w:vMerge/>
          </w:tcPr>
          <w:p w:rsidR="009B6283" w:rsidRDefault="009B6283">
            <w:pPr>
              <w:ind w:left="0" w:hanging="2"/>
              <w:rPr>
                <w:rFonts w:ascii="Times New Roman" w:hAnsi="Times New Roman" w:cs="Times New Roman"/>
                <w:sz w:val="24"/>
                <w:szCs w:val="24"/>
              </w:rPr>
            </w:pPr>
          </w:p>
        </w:tc>
      </w:tr>
      <w:tr w:rsidR="009B6283">
        <w:trPr>
          <w:cantSplit/>
          <w:trHeight w:val="450"/>
        </w:trPr>
        <w:tc>
          <w:tcPr>
            <w:tcW w:w="72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3.3.</w:t>
            </w:r>
          </w:p>
        </w:tc>
        <w:tc>
          <w:tcPr>
            <w:tcW w:w="6947"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Pripremanje za provedbu odgojno-obrazovne, knjižnične i kulturno-javne djelatnosti</w:t>
            </w:r>
          </w:p>
        </w:tc>
        <w:tc>
          <w:tcPr>
            <w:tcW w:w="1214" w:type="dxa"/>
            <w:vMerge/>
          </w:tcPr>
          <w:p w:rsidR="009B6283" w:rsidRDefault="009B6283">
            <w:pPr>
              <w:ind w:left="0" w:hanging="2"/>
              <w:rPr>
                <w:rFonts w:ascii="Times New Roman" w:hAnsi="Times New Roman" w:cs="Times New Roman"/>
                <w:sz w:val="24"/>
                <w:szCs w:val="24"/>
              </w:rPr>
            </w:pPr>
          </w:p>
        </w:tc>
      </w:tr>
      <w:tr w:rsidR="009B6283">
        <w:trPr>
          <w:cantSplit/>
          <w:trHeight w:val="321"/>
        </w:trPr>
        <w:tc>
          <w:tcPr>
            <w:tcW w:w="72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3.4.</w:t>
            </w:r>
          </w:p>
        </w:tc>
        <w:tc>
          <w:tcPr>
            <w:tcW w:w="6947"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Izrada Plana i programa individualnog stručnog usavršavanja</w:t>
            </w:r>
          </w:p>
        </w:tc>
        <w:tc>
          <w:tcPr>
            <w:tcW w:w="1214" w:type="dxa"/>
            <w:vMerge/>
          </w:tcPr>
          <w:p w:rsidR="009B6283" w:rsidRDefault="009B6283">
            <w:pPr>
              <w:ind w:left="0" w:hanging="2"/>
              <w:rPr>
                <w:rFonts w:ascii="Times New Roman" w:hAnsi="Times New Roman" w:cs="Times New Roman"/>
                <w:sz w:val="24"/>
                <w:szCs w:val="24"/>
              </w:rPr>
            </w:pPr>
          </w:p>
        </w:tc>
      </w:tr>
      <w:tr w:rsidR="009B6283">
        <w:trPr>
          <w:trHeight w:val="342"/>
        </w:trPr>
        <w:tc>
          <w:tcPr>
            <w:tcW w:w="72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II.</w:t>
            </w:r>
          </w:p>
        </w:tc>
        <w:tc>
          <w:tcPr>
            <w:tcW w:w="6947"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STRUČNO-KNJIŽNIČNA I INFORMACIJSKO-REFERALNA DJELATNOST</w:t>
            </w:r>
          </w:p>
        </w:tc>
        <w:tc>
          <w:tcPr>
            <w:tcW w:w="1214"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22</w:t>
            </w:r>
          </w:p>
        </w:tc>
      </w:tr>
      <w:tr w:rsidR="009B6283">
        <w:trPr>
          <w:cantSplit/>
          <w:trHeight w:val="582"/>
        </w:trPr>
        <w:tc>
          <w:tcPr>
            <w:tcW w:w="72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w:t>
            </w:r>
          </w:p>
        </w:tc>
        <w:tc>
          <w:tcPr>
            <w:tcW w:w="6947"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Izgradnja i upravljanje fondom (zaštita knjižnične građe, otpis i revizija, izrada</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godišnjih planova nabave): nabava građe sredstvima MZO</w:t>
            </w:r>
          </w:p>
        </w:tc>
        <w:tc>
          <w:tcPr>
            <w:tcW w:w="1214" w:type="dxa"/>
            <w:vMerge w:val="restart"/>
          </w:tcPr>
          <w:p w:rsidR="009B6283" w:rsidRDefault="009B6283">
            <w:pPr>
              <w:ind w:left="0" w:hanging="2"/>
              <w:rPr>
                <w:rFonts w:ascii="Times New Roman" w:hAnsi="Times New Roman" w:cs="Times New Roman"/>
                <w:sz w:val="24"/>
                <w:szCs w:val="24"/>
              </w:rPr>
            </w:pPr>
          </w:p>
        </w:tc>
      </w:tr>
      <w:tr w:rsidR="009B6283">
        <w:trPr>
          <w:cantSplit/>
          <w:trHeight w:val="580"/>
        </w:trPr>
        <w:tc>
          <w:tcPr>
            <w:tcW w:w="72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w:t>
            </w:r>
          </w:p>
        </w:tc>
        <w:tc>
          <w:tcPr>
            <w:tcW w:w="6947"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Obrada knjižnične građe u računalnom programu Metelwin i preuzimanje zapisa iz</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dostupnih normativnih i bibliografskih baza</w:t>
            </w:r>
          </w:p>
        </w:tc>
        <w:tc>
          <w:tcPr>
            <w:tcW w:w="1214" w:type="dxa"/>
            <w:vMerge/>
          </w:tcPr>
          <w:p w:rsidR="009B6283" w:rsidRDefault="009B6283">
            <w:pPr>
              <w:ind w:left="0" w:hanging="2"/>
              <w:rPr>
                <w:rFonts w:ascii="Times New Roman" w:hAnsi="Times New Roman" w:cs="Times New Roman"/>
                <w:sz w:val="24"/>
                <w:szCs w:val="24"/>
              </w:rPr>
            </w:pPr>
          </w:p>
        </w:tc>
      </w:tr>
      <w:tr w:rsidR="009B6283">
        <w:trPr>
          <w:cantSplit/>
          <w:trHeight w:val="290"/>
        </w:trPr>
        <w:tc>
          <w:tcPr>
            <w:tcW w:w="72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3.</w:t>
            </w:r>
          </w:p>
        </w:tc>
        <w:tc>
          <w:tcPr>
            <w:tcW w:w="6947"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Osiguranje dostupnosti i korištenja knjižnične građe i izvora informacija</w:t>
            </w:r>
          </w:p>
        </w:tc>
        <w:tc>
          <w:tcPr>
            <w:tcW w:w="1214" w:type="dxa"/>
            <w:vMerge/>
          </w:tcPr>
          <w:p w:rsidR="009B6283" w:rsidRDefault="009B6283">
            <w:pPr>
              <w:ind w:left="0" w:hanging="2"/>
              <w:rPr>
                <w:rFonts w:ascii="Times New Roman" w:hAnsi="Times New Roman" w:cs="Times New Roman"/>
                <w:sz w:val="24"/>
                <w:szCs w:val="24"/>
              </w:rPr>
            </w:pPr>
          </w:p>
        </w:tc>
      </w:tr>
      <w:tr w:rsidR="009B6283">
        <w:trPr>
          <w:cantSplit/>
          <w:trHeight w:val="580"/>
        </w:trPr>
        <w:tc>
          <w:tcPr>
            <w:tcW w:w="72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4.</w:t>
            </w:r>
          </w:p>
        </w:tc>
        <w:tc>
          <w:tcPr>
            <w:tcW w:w="6947"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Izrada informacijskih pomagala (popisi lektire po razredima, bilteni prinova, tematski popisi)</w:t>
            </w:r>
          </w:p>
        </w:tc>
        <w:tc>
          <w:tcPr>
            <w:tcW w:w="1214" w:type="dxa"/>
            <w:vMerge/>
          </w:tcPr>
          <w:p w:rsidR="009B6283" w:rsidRDefault="009B6283">
            <w:pPr>
              <w:ind w:left="0" w:hanging="2"/>
              <w:rPr>
                <w:rFonts w:ascii="Times New Roman" w:hAnsi="Times New Roman" w:cs="Times New Roman"/>
                <w:sz w:val="24"/>
                <w:szCs w:val="24"/>
              </w:rPr>
            </w:pPr>
          </w:p>
        </w:tc>
      </w:tr>
      <w:tr w:rsidR="009B6283">
        <w:trPr>
          <w:cantSplit/>
          <w:trHeight w:val="290"/>
        </w:trPr>
        <w:tc>
          <w:tcPr>
            <w:tcW w:w="72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5.</w:t>
            </w:r>
          </w:p>
        </w:tc>
        <w:tc>
          <w:tcPr>
            <w:tcW w:w="6947"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Utvrđivanje i praćenje potreba korisnika</w:t>
            </w:r>
          </w:p>
        </w:tc>
        <w:tc>
          <w:tcPr>
            <w:tcW w:w="1214" w:type="dxa"/>
            <w:vMerge/>
          </w:tcPr>
          <w:p w:rsidR="009B6283" w:rsidRDefault="009B6283">
            <w:pPr>
              <w:ind w:left="0" w:hanging="2"/>
              <w:rPr>
                <w:rFonts w:ascii="Times New Roman" w:hAnsi="Times New Roman" w:cs="Times New Roman"/>
                <w:sz w:val="24"/>
                <w:szCs w:val="24"/>
              </w:rPr>
            </w:pPr>
          </w:p>
        </w:tc>
      </w:tr>
      <w:tr w:rsidR="009B6283">
        <w:trPr>
          <w:cantSplit/>
          <w:trHeight w:val="290"/>
        </w:trPr>
        <w:tc>
          <w:tcPr>
            <w:tcW w:w="72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6.</w:t>
            </w:r>
          </w:p>
        </w:tc>
        <w:tc>
          <w:tcPr>
            <w:tcW w:w="6947"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Razvijanje navike posjećivanja knjižnice</w:t>
            </w:r>
          </w:p>
        </w:tc>
        <w:tc>
          <w:tcPr>
            <w:tcW w:w="1214" w:type="dxa"/>
            <w:vMerge/>
          </w:tcPr>
          <w:p w:rsidR="009B6283" w:rsidRDefault="009B6283">
            <w:pPr>
              <w:ind w:left="0" w:hanging="2"/>
              <w:rPr>
                <w:rFonts w:ascii="Times New Roman" w:hAnsi="Times New Roman" w:cs="Times New Roman"/>
                <w:sz w:val="24"/>
                <w:szCs w:val="24"/>
              </w:rPr>
            </w:pPr>
          </w:p>
        </w:tc>
      </w:tr>
      <w:tr w:rsidR="009B6283">
        <w:trPr>
          <w:cantSplit/>
          <w:trHeight w:val="810"/>
        </w:trPr>
        <w:tc>
          <w:tcPr>
            <w:tcW w:w="72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7.</w:t>
            </w:r>
          </w:p>
        </w:tc>
        <w:tc>
          <w:tcPr>
            <w:tcW w:w="6947"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Poučavanje korisnika o radu i korištenju knjižnica, upućivanjem u način i metode rada na istraživačkim zadacima uz upotrebu izvora informacija na različitim medijima</w:t>
            </w:r>
          </w:p>
        </w:tc>
        <w:tc>
          <w:tcPr>
            <w:tcW w:w="1214" w:type="dxa"/>
            <w:vMerge/>
          </w:tcPr>
          <w:p w:rsidR="009B6283" w:rsidRDefault="009B6283">
            <w:pPr>
              <w:ind w:left="0" w:hanging="2"/>
              <w:rPr>
                <w:rFonts w:ascii="Times New Roman" w:hAnsi="Times New Roman" w:cs="Times New Roman"/>
                <w:sz w:val="24"/>
                <w:szCs w:val="24"/>
              </w:rPr>
            </w:pPr>
          </w:p>
        </w:tc>
      </w:tr>
      <w:tr w:rsidR="009B6283">
        <w:trPr>
          <w:cantSplit/>
          <w:trHeight w:val="580"/>
        </w:trPr>
        <w:tc>
          <w:tcPr>
            <w:tcW w:w="72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8.</w:t>
            </w:r>
          </w:p>
        </w:tc>
        <w:tc>
          <w:tcPr>
            <w:tcW w:w="6947"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Rad s korisnicima (cirkulacija građe, preporuke za čitanje, pomoć u pronalaženju</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izvora informacija)</w:t>
            </w:r>
          </w:p>
        </w:tc>
        <w:tc>
          <w:tcPr>
            <w:tcW w:w="1214" w:type="dxa"/>
            <w:vMerge/>
          </w:tcPr>
          <w:p w:rsidR="009B6283" w:rsidRDefault="009B6283">
            <w:pPr>
              <w:ind w:left="0" w:hanging="2"/>
              <w:rPr>
                <w:rFonts w:ascii="Times New Roman" w:hAnsi="Times New Roman" w:cs="Times New Roman"/>
                <w:sz w:val="24"/>
                <w:szCs w:val="24"/>
              </w:rPr>
            </w:pPr>
          </w:p>
        </w:tc>
      </w:tr>
      <w:tr w:rsidR="009B6283">
        <w:trPr>
          <w:cantSplit/>
          <w:trHeight w:val="808"/>
        </w:trPr>
        <w:tc>
          <w:tcPr>
            <w:tcW w:w="72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lastRenderedPageBreak/>
              <w:t>9.</w:t>
            </w:r>
          </w:p>
        </w:tc>
        <w:tc>
          <w:tcPr>
            <w:tcW w:w="6947"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Suradnja s nadležnom županijskom matičnom razvojnom službom i matičnom službom za školske knjižnice u Nacionalnoj i sveučilišnoj knjižnici u Zagrebu</w:t>
            </w:r>
          </w:p>
        </w:tc>
        <w:tc>
          <w:tcPr>
            <w:tcW w:w="1214" w:type="dxa"/>
            <w:vMerge/>
          </w:tcPr>
          <w:p w:rsidR="009B6283" w:rsidRDefault="009B6283">
            <w:pPr>
              <w:ind w:left="0" w:hanging="2"/>
              <w:rPr>
                <w:rFonts w:ascii="Times New Roman" w:hAnsi="Times New Roman" w:cs="Times New Roman"/>
                <w:sz w:val="24"/>
                <w:szCs w:val="24"/>
              </w:rPr>
            </w:pPr>
          </w:p>
        </w:tc>
      </w:tr>
      <w:tr w:rsidR="009B6283">
        <w:trPr>
          <w:cantSplit/>
          <w:trHeight w:val="292"/>
        </w:trPr>
        <w:tc>
          <w:tcPr>
            <w:tcW w:w="72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10.</w:t>
            </w:r>
          </w:p>
        </w:tc>
        <w:tc>
          <w:tcPr>
            <w:tcW w:w="6947"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Uređivanje mrežnog mjesta školske knjižnice u sklopu mrežnog mjesta škole</w:t>
            </w:r>
          </w:p>
        </w:tc>
        <w:tc>
          <w:tcPr>
            <w:tcW w:w="1214" w:type="dxa"/>
            <w:vMerge/>
          </w:tcPr>
          <w:p w:rsidR="009B6283" w:rsidRDefault="009B6283">
            <w:pPr>
              <w:ind w:left="0" w:hanging="2"/>
              <w:rPr>
                <w:rFonts w:ascii="Times New Roman" w:hAnsi="Times New Roman" w:cs="Times New Roman"/>
                <w:sz w:val="24"/>
                <w:szCs w:val="24"/>
              </w:rPr>
            </w:pPr>
          </w:p>
        </w:tc>
      </w:tr>
      <w:tr w:rsidR="009B6283">
        <w:trPr>
          <w:cantSplit/>
          <w:trHeight w:val="290"/>
        </w:trPr>
        <w:tc>
          <w:tcPr>
            <w:tcW w:w="72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11.</w:t>
            </w:r>
          </w:p>
        </w:tc>
        <w:tc>
          <w:tcPr>
            <w:tcW w:w="6947"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Uređivanje podataka u mrežnom katalogu knjižnice</w:t>
            </w:r>
          </w:p>
        </w:tc>
        <w:tc>
          <w:tcPr>
            <w:tcW w:w="1214" w:type="dxa"/>
            <w:vMerge/>
          </w:tcPr>
          <w:p w:rsidR="009B6283" w:rsidRDefault="009B6283">
            <w:pPr>
              <w:ind w:left="0" w:hanging="2"/>
              <w:rPr>
                <w:rFonts w:ascii="Times New Roman" w:hAnsi="Times New Roman" w:cs="Times New Roman"/>
                <w:sz w:val="24"/>
                <w:szCs w:val="24"/>
              </w:rPr>
            </w:pPr>
          </w:p>
        </w:tc>
      </w:tr>
      <w:tr w:rsidR="009B6283">
        <w:trPr>
          <w:cantSplit/>
          <w:trHeight w:val="558"/>
        </w:trPr>
        <w:tc>
          <w:tcPr>
            <w:tcW w:w="72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12.</w:t>
            </w:r>
          </w:p>
        </w:tc>
        <w:tc>
          <w:tcPr>
            <w:tcW w:w="6947"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Distribucija dječjeg tiska po razredima</w:t>
            </w:r>
          </w:p>
        </w:tc>
        <w:tc>
          <w:tcPr>
            <w:tcW w:w="1214" w:type="dxa"/>
            <w:vMerge/>
          </w:tcPr>
          <w:p w:rsidR="009B6283" w:rsidRDefault="009B6283">
            <w:pPr>
              <w:ind w:left="0" w:hanging="2"/>
              <w:rPr>
                <w:rFonts w:ascii="Times New Roman" w:hAnsi="Times New Roman" w:cs="Times New Roman"/>
                <w:sz w:val="24"/>
                <w:szCs w:val="24"/>
              </w:rPr>
            </w:pPr>
          </w:p>
        </w:tc>
      </w:tr>
      <w:tr w:rsidR="009B6283">
        <w:trPr>
          <w:trHeight w:val="292"/>
        </w:trPr>
        <w:tc>
          <w:tcPr>
            <w:tcW w:w="72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III.</w:t>
            </w:r>
          </w:p>
        </w:tc>
        <w:tc>
          <w:tcPr>
            <w:tcW w:w="6947"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KULTURNA I JAVNA DJELATNOST</w:t>
            </w:r>
          </w:p>
        </w:tc>
        <w:tc>
          <w:tcPr>
            <w:tcW w:w="1214"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26</w:t>
            </w:r>
          </w:p>
        </w:tc>
      </w:tr>
      <w:tr w:rsidR="009B6283">
        <w:trPr>
          <w:cantSplit/>
          <w:trHeight w:val="870"/>
        </w:trPr>
        <w:tc>
          <w:tcPr>
            <w:tcW w:w="72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w:t>
            </w:r>
          </w:p>
        </w:tc>
        <w:tc>
          <w:tcPr>
            <w:tcW w:w="6947"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Organizacija, priprema i provedba kulturnih sadržaja (književni susreti, susreti sa</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znanstvenicima, umjetnicima, glumcima, glazbenicima, predstave u školi i izvan škole)</w:t>
            </w:r>
          </w:p>
        </w:tc>
        <w:tc>
          <w:tcPr>
            <w:tcW w:w="1214" w:type="dxa"/>
            <w:vMerge w:val="restart"/>
          </w:tcPr>
          <w:p w:rsidR="009B6283" w:rsidRDefault="009B6283">
            <w:pPr>
              <w:ind w:left="0" w:hanging="2"/>
              <w:rPr>
                <w:rFonts w:ascii="Times New Roman" w:hAnsi="Times New Roman" w:cs="Times New Roman"/>
                <w:sz w:val="24"/>
                <w:szCs w:val="24"/>
              </w:rPr>
            </w:pPr>
          </w:p>
        </w:tc>
      </w:tr>
      <w:tr w:rsidR="009B6283">
        <w:trPr>
          <w:cantSplit/>
          <w:trHeight w:val="673"/>
        </w:trPr>
        <w:tc>
          <w:tcPr>
            <w:tcW w:w="72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w:t>
            </w:r>
          </w:p>
        </w:tc>
        <w:tc>
          <w:tcPr>
            <w:tcW w:w="6947"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Sudjelovanje u izgradnji kulturnog ozračja školske ustanove, poticanje integracij</w:t>
            </w:r>
            <w:r>
              <w:rPr>
                <w:rFonts w:ascii="Times New Roman" w:hAnsi="Times New Roman" w:cs="Times New Roman"/>
                <w:sz w:val="24"/>
                <w:szCs w:val="24"/>
              </w:rPr>
              <w:t>e kulturnih i javnih djelatnosti s nastavom različitih odgojno-obrazovnih područja</w:t>
            </w:r>
          </w:p>
        </w:tc>
        <w:tc>
          <w:tcPr>
            <w:tcW w:w="1214" w:type="dxa"/>
            <w:vMerge/>
          </w:tcPr>
          <w:p w:rsidR="009B6283" w:rsidRDefault="009B6283">
            <w:pPr>
              <w:ind w:left="0" w:hanging="2"/>
              <w:rPr>
                <w:rFonts w:ascii="Times New Roman" w:hAnsi="Times New Roman" w:cs="Times New Roman"/>
                <w:sz w:val="24"/>
                <w:szCs w:val="24"/>
              </w:rPr>
            </w:pPr>
          </w:p>
        </w:tc>
      </w:tr>
    </w:tbl>
    <w:tbl>
      <w:tblPr>
        <w:tblpPr w:leftFromText="180" w:rightFromText="180" w:vertAnchor="text" w:horzAnchor="margin" w:tblpY="112"/>
        <w:tblW w:w="8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0"/>
        <w:gridCol w:w="6947"/>
        <w:gridCol w:w="1214"/>
      </w:tblGrid>
      <w:tr w:rsidR="009B6283">
        <w:trPr>
          <w:cantSplit/>
          <w:trHeight w:val="871"/>
        </w:trPr>
        <w:tc>
          <w:tcPr>
            <w:tcW w:w="72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3.</w:t>
            </w:r>
          </w:p>
        </w:tc>
        <w:tc>
          <w:tcPr>
            <w:tcW w:w="6947"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Suradnja i posjet kulturnim institucijama (narodne i druge knjižnice, arhivi, muzeji, kazališta i dr.) i drugim ustanovama koje organiziraju rad s djecom i mladeži u</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slobodno vrijeme</w:t>
            </w:r>
          </w:p>
        </w:tc>
        <w:tc>
          <w:tcPr>
            <w:tcW w:w="1214" w:type="dxa"/>
            <w:vMerge w:val="restart"/>
          </w:tcPr>
          <w:p w:rsidR="009B6283" w:rsidRDefault="009B6283">
            <w:pPr>
              <w:ind w:left="0" w:hanging="2"/>
              <w:rPr>
                <w:rFonts w:ascii="Times New Roman" w:hAnsi="Times New Roman" w:cs="Times New Roman"/>
                <w:sz w:val="24"/>
                <w:szCs w:val="24"/>
              </w:rPr>
            </w:pPr>
          </w:p>
        </w:tc>
      </w:tr>
      <w:tr w:rsidR="009B6283">
        <w:trPr>
          <w:cantSplit/>
          <w:trHeight w:val="292"/>
        </w:trPr>
        <w:tc>
          <w:tcPr>
            <w:tcW w:w="72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4.</w:t>
            </w:r>
          </w:p>
        </w:tc>
        <w:tc>
          <w:tcPr>
            <w:tcW w:w="6947"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Rad na školskom listu (uredništvo): osmišljavanje i izgled rubrika</w:t>
            </w:r>
          </w:p>
        </w:tc>
        <w:tc>
          <w:tcPr>
            <w:tcW w:w="1214" w:type="dxa"/>
            <w:vMerge/>
          </w:tcPr>
          <w:p w:rsidR="009B6283" w:rsidRDefault="009B6283">
            <w:pPr>
              <w:ind w:left="0" w:hanging="2"/>
              <w:rPr>
                <w:rFonts w:ascii="Times New Roman" w:hAnsi="Times New Roman" w:cs="Times New Roman"/>
                <w:sz w:val="24"/>
                <w:szCs w:val="24"/>
              </w:rPr>
            </w:pPr>
          </w:p>
        </w:tc>
      </w:tr>
      <w:tr w:rsidR="009B6283">
        <w:trPr>
          <w:cantSplit/>
          <w:trHeight w:val="580"/>
        </w:trPr>
        <w:tc>
          <w:tcPr>
            <w:tcW w:w="72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5.</w:t>
            </w:r>
          </w:p>
        </w:tc>
        <w:tc>
          <w:tcPr>
            <w:tcW w:w="6947"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Pisanje objava i fotografiranje knjižničnih aktivnosti za mrežnu stranicu i društvene</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mreže škole</w:t>
            </w:r>
          </w:p>
        </w:tc>
        <w:tc>
          <w:tcPr>
            <w:tcW w:w="1214" w:type="dxa"/>
            <w:vMerge/>
          </w:tcPr>
          <w:p w:rsidR="009B6283" w:rsidRDefault="009B6283">
            <w:pPr>
              <w:ind w:left="0" w:hanging="2"/>
              <w:rPr>
                <w:rFonts w:ascii="Times New Roman" w:hAnsi="Times New Roman" w:cs="Times New Roman"/>
                <w:sz w:val="24"/>
                <w:szCs w:val="24"/>
              </w:rPr>
            </w:pPr>
          </w:p>
        </w:tc>
      </w:tr>
      <w:tr w:rsidR="009B6283">
        <w:trPr>
          <w:cantSplit/>
          <w:trHeight w:val="290"/>
        </w:trPr>
        <w:tc>
          <w:tcPr>
            <w:tcW w:w="72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6.</w:t>
            </w:r>
          </w:p>
        </w:tc>
        <w:tc>
          <w:tcPr>
            <w:tcW w:w="6947"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Sudjelovanje u estetsko-ekološkom uređivanju prostora knjižnice i škole</w:t>
            </w:r>
          </w:p>
        </w:tc>
        <w:tc>
          <w:tcPr>
            <w:tcW w:w="1214" w:type="dxa"/>
            <w:vMerge/>
          </w:tcPr>
          <w:p w:rsidR="009B6283" w:rsidRDefault="009B6283">
            <w:pPr>
              <w:ind w:left="0" w:hanging="2"/>
              <w:rPr>
                <w:rFonts w:ascii="Times New Roman" w:hAnsi="Times New Roman" w:cs="Times New Roman"/>
                <w:sz w:val="24"/>
                <w:szCs w:val="24"/>
              </w:rPr>
            </w:pPr>
          </w:p>
        </w:tc>
      </w:tr>
      <w:tr w:rsidR="009B6283">
        <w:trPr>
          <w:cantSplit/>
          <w:trHeight w:val="580"/>
        </w:trPr>
        <w:tc>
          <w:tcPr>
            <w:tcW w:w="72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7.</w:t>
            </w:r>
          </w:p>
        </w:tc>
        <w:tc>
          <w:tcPr>
            <w:tcW w:w="6947"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Obilježavanje Međunarodnog mjeseca školskih knjižnica projektom Bookmark</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Exchange Project</w:t>
            </w:r>
          </w:p>
        </w:tc>
        <w:tc>
          <w:tcPr>
            <w:tcW w:w="1214" w:type="dxa"/>
            <w:vMerge/>
          </w:tcPr>
          <w:p w:rsidR="009B6283" w:rsidRDefault="009B6283">
            <w:pPr>
              <w:ind w:left="0" w:hanging="2"/>
              <w:rPr>
                <w:rFonts w:ascii="Times New Roman" w:hAnsi="Times New Roman" w:cs="Times New Roman"/>
                <w:sz w:val="24"/>
                <w:szCs w:val="24"/>
              </w:rPr>
            </w:pPr>
          </w:p>
        </w:tc>
      </w:tr>
      <w:tr w:rsidR="009B6283">
        <w:trPr>
          <w:cantSplit/>
          <w:trHeight w:val="290"/>
        </w:trPr>
        <w:tc>
          <w:tcPr>
            <w:tcW w:w="72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8.</w:t>
            </w:r>
          </w:p>
        </w:tc>
        <w:tc>
          <w:tcPr>
            <w:tcW w:w="6947"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Obilježavanja Mjeseca hrvatske knjige</w:t>
            </w:r>
          </w:p>
        </w:tc>
        <w:tc>
          <w:tcPr>
            <w:tcW w:w="1214" w:type="dxa"/>
            <w:vMerge/>
          </w:tcPr>
          <w:p w:rsidR="009B6283" w:rsidRDefault="009B6283">
            <w:pPr>
              <w:ind w:left="0" w:hanging="2"/>
              <w:rPr>
                <w:rFonts w:ascii="Times New Roman" w:hAnsi="Times New Roman" w:cs="Times New Roman"/>
                <w:sz w:val="24"/>
                <w:szCs w:val="24"/>
              </w:rPr>
            </w:pPr>
          </w:p>
        </w:tc>
      </w:tr>
      <w:tr w:rsidR="009B6283">
        <w:trPr>
          <w:cantSplit/>
          <w:trHeight w:val="561"/>
        </w:trPr>
        <w:tc>
          <w:tcPr>
            <w:tcW w:w="72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9.</w:t>
            </w:r>
          </w:p>
        </w:tc>
        <w:tc>
          <w:tcPr>
            <w:tcW w:w="6947"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Suradnja s nakladnicima</w:t>
            </w:r>
          </w:p>
        </w:tc>
        <w:tc>
          <w:tcPr>
            <w:tcW w:w="1214" w:type="dxa"/>
            <w:vMerge/>
          </w:tcPr>
          <w:p w:rsidR="009B6283" w:rsidRDefault="009B6283">
            <w:pPr>
              <w:ind w:left="0" w:hanging="2"/>
              <w:rPr>
                <w:rFonts w:ascii="Times New Roman" w:hAnsi="Times New Roman" w:cs="Times New Roman"/>
                <w:sz w:val="24"/>
                <w:szCs w:val="24"/>
              </w:rPr>
            </w:pPr>
          </w:p>
        </w:tc>
      </w:tr>
      <w:tr w:rsidR="009B6283">
        <w:trPr>
          <w:trHeight w:val="290"/>
        </w:trPr>
        <w:tc>
          <w:tcPr>
            <w:tcW w:w="72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IV.</w:t>
            </w:r>
          </w:p>
        </w:tc>
        <w:tc>
          <w:tcPr>
            <w:tcW w:w="6947"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STRUČNO USAVRŠAVANJE</w:t>
            </w:r>
          </w:p>
        </w:tc>
        <w:tc>
          <w:tcPr>
            <w:tcW w:w="1214"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13</w:t>
            </w:r>
          </w:p>
        </w:tc>
      </w:tr>
      <w:tr w:rsidR="009B6283">
        <w:trPr>
          <w:cantSplit/>
          <w:trHeight w:val="808"/>
        </w:trPr>
        <w:tc>
          <w:tcPr>
            <w:tcW w:w="72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w:t>
            </w:r>
          </w:p>
        </w:tc>
        <w:tc>
          <w:tcPr>
            <w:tcW w:w="6947"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Individualno stručno usavršavanje (sadržaji i literatura iz područja knjižničarstva, pedagoško-psihološkog područja, izdavaštva i literature za djecu i mladež)</w:t>
            </w:r>
          </w:p>
        </w:tc>
        <w:tc>
          <w:tcPr>
            <w:tcW w:w="1214" w:type="dxa"/>
            <w:vMerge w:val="restart"/>
          </w:tcPr>
          <w:p w:rsidR="009B6283" w:rsidRDefault="009B6283">
            <w:pPr>
              <w:ind w:left="0" w:hanging="2"/>
              <w:rPr>
                <w:rFonts w:ascii="Times New Roman" w:hAnsi="Times New Roman" w:cs="Times New Roman"/>
                <w:sz w:val="24"/>
                <w:szCs w:val="24"/>
              </w:rPr>
            </w:pPr>
          </w:p>
        </w:tc>
      </w:tr>
      <w:tr w:rsidR="009B6283">
        <w:trPr>
          <w:cantSplit/>
          <w:trHeight w:val="301"/>
        </w:trPr>
        <w:tc>
          <w:tcPr>
            <w:tcW w:w="72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w:t>
            </w:r>
          </w:p>
        </w:tc>
        <w:tc>
          <w:tcPr>
            <w:tcW w:w="6947"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Kolektivno usavršavanje u školi (učiteljska vijeća, Carnetove r</w:t>
            </w:r>
            <w:r>
              <w:rPr>
                <w:rFonts w:ascii="Times New Roman" w:hAnsi="Times New Roman" w:cs="Times New Roman"/>
                <w:sz w:val="24"/>
                <w:szCs w:val="24"/>
              </w:rPr>
              <w:t>adionice)</w:t>
            </w:r>
          </w:p>
        </w:tc>
        <w:tc>
          <w:tcPr>
            <w:tcW w:w="1214" w:type="dxa"/>
            <w:vMerge/>
          </w:tcPr>
          <w:p w:rsidR="009B6283" w:rsidRDefault="009B6283">
            <w:pPr>
              <w:ind w:left="0" w:hanging="2"/>
              <w:rPr>
                <w:rFonts w:ascii="Times New Roman" w:hAnsi="Times New Roman" w:cs="Times New Roman"/>
                <w:sz w:val="24"/>
                <w:szCs w:val="24"/>
              </w:rPr>
            </w:pPr>
          </w:p>
        </w:tc>
      </w:tr>
      <w:tr w:rsidR="009B6283">
        <w:trPr>
          <w:cantSplit/>
          <w:trHeight w:val="580"/>
        </w:trPr>
        <w:tc>
          <w:tcPr>
            <w:tcW w:w="72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3.</w:t>
            </w:r>
          </w:p>
        </w:tc>
        <w:tc>
          <w:tcPr>
            <w:tcW w:w="6947"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Skupno stručno usavršavanje na državnoj i županijskoj razini: ŽSV školskih</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knjižničara, AZOO, HUŠK, CSSU, NSK, nakladnici i drugi</w:t>
            </w:r>
          </w:p>
        </w:tc>
        <w:tc>
          <w:tcPr>
            <w:tcW w:w="1214" w:type="dxa"/>
            <w:vMerge/>
          </w:tcPr>
          <w:p w:rsidR="009B6283" w:rsidRDefault="009B6283">
            <w:pPr>
              <w:ind w:left="0" w:hanging="2"/>
              <w:rPr>
                <w:rFonts w:ascii="Times New Roman" w:hAnsi="Times New Roman" w:cs="Times New Roman"/>
                <w:sz w:val="24"/>
                <w:szCs w:val="24"/>
              </w:rPr>
            </w:pPr>
          </w:p>
        </w:tc>
      </w:tr>
      <w:tr w:rsidR="009B6283">
        <w:trPr>
          <w:cantSplit/>
          <w:trHeight w:val="290"/>
        </w:trPr>
        <w:tc>
          <w:tcPr>
            <w:tcW w:w="72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4.</w:t>
            </w:r>
          </w:p>
        </w:tc>
        <w:tc>
          <w:tcPr>
            <w:tcW w:w="6947"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Informativni utorak u organizaciji Matične i razvojne službe KGZ-a</w:t>
            </w:r>
          </w:p>
        </w:tc>
        <w:tc>
          <w:tcPr>
            <w:tcW w:w="1214" w:type="dxa"/>
            <w:vMerge/>
          </w:tcPr>
          <w:p w:rsidR="009B6283" w:rsidRDefault="009B6283">
            <w:pPr>
              <w:ind w:left="0" w:hanging="2"/>
              <w:rPr>
                <w:rFonts w:ascii="Times New Roman" w:hAnsi="Times New Roman" w:cs="Times New Roman"/>
                <w:sz w:val="24"/>
                <w:szCs w:val="24"/>
              </w:rPr>
            </w:pPr>
          </w:p>
        </w:tc>
      </w:tr>
      <w:tr w:rsidR="009B6283">
        <w:trPr>
          <w:trHeight w:val="374"/>
        </w:trPr>
        <w:tc>
          <w:tcPr>
            <w:tcW w:w="72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IV.</w:t>
            </w:r>
          </w:p>
        </w:tc>
        <w:tc>
          <w:tcPr>
            <w:tcW w:w="6947"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OSTALI POSLOVI</w:t>
            </w:r>
          </w:p>
        </w:tc>
        <w:tc>
          <w:tcPr>
            <w:tcW w:w="1214"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5</w:t>
            </w:r>
          </w:p>
        </w:tc>
      </w:tr>
      <w:tr w:rsidR="009B6283">
        <w:trPr>
          <w:cantSplit/>
          <w:trHeight w:val="551"/>
        </w:trPr>
        <w:tc>
          <w:tcPr>
            <w:tcW w:w="72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w:t>
            </w:r>
          </w:p>
        </w:tc>
        <w:tc>
          <w:tcPr>
            <w:tcW w:w="6947"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Poslovi u svezi nabave udžbenika (rad u aplikaciji Sigma)</w:t>
            </w:r>
          </w:p>
        </w:tc>
        <w:tc>
          <w:tcPr>
            <w:tcW w:w="1214" w:type="dxa"/>
            <w:vMerge w:val="restart"/>
          </w:tcPr>
          <w:p w:rsidR="009B6283" w:rsidRDefault="009B6283">
            <w:pPr>
              <w:ind w:left="0" w:hanging="2"/>
              <w:rPr>
                <w:rFonts w:ascii="Times New Roman" w:hAnsi="Times New Roman" w:cs="Times New Roman"/>
                <w:sz w:val="24"/>
                <w:szCs w:val="24"/>
              </w:rPr>
            </w:pPr>
          </w:p>
        </w:tc>
      </w:tr>
      <w:tr w:rsidR="009B6283">
        <w:trPr>
          <w:cantSplit/>
          <w:trHeight w:val="549"/>
        </w:trPr>
        <w:tc>
          <w:tcPr>
            <w:tcW w:w="72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w:t>
            </w:r>
          </w:p>
        </w:tc>
        <w:tc>
          <w:tcPr>
            <w:tcW w:w="6947"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Poslovi po nalogu ravnatelja</w:t>
            </w:r>
          </w:p>
        </w:tc>
        <w:tc>
          <w:tcPr>
            <w:tcW w:w="1214" w:type="dxa"/>
            <w:vMerge/>
          </w:tcPr>
          <w:p w:rsidR="009B6283" w:rsidRDefault="009B6283">
            <w:pPr>
              <w:ind w:left="0" w:hanging="2"/>
              <w:rPr>
                <w:rFonts w:ascii="Times New Roman" w:hAnsi="Times New Roman" w:cs="Times New Roman"/>
                <w:sz w:val="24"/>
                <w:szCs w:val="24"/>
              </w:rPr>
            </w:pPr>
          </w:p>
        </w:tc>
      </w:tr>
      <w:tr w:rsidR="009B6283">
        <w:trPr>
          <w:trHeight w:val="290"/>
        </w:trPr>
        <w:tc>
          <w:tcPr>
            <w:tcW w:w="720" w:type="dxa"/>
          </w:tcPr>
          <w:p w:rsidR="009B6283" w:rsidRDefault="009B6283">
            <w:pPr>
              <w:ind w:left="0" w:hanging="2"/>
              <w:rPr>
                <w:rFonts w:ascii="Times New Roman" w:hAnsi="Times New Roman" w:cs="Times New Roman"/>
                <w:sz w:val="24"/>
                <w:szCs w:val="24"/>
              </w:rPr>
            </w:pPr>
          </w:p>
        </w:tc>
        <w:tc>
          <w:tcPr>
            <w:tcW w:w="6947"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UKUPNO</w:t>
            </w:r>
          </w:p>
        </w:tc>
        <w:tc>
          <w:tcPr>
            <w:tcW w:w="1214"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176</w:t>
            </w:r>
          </w:p>
        </w:tc>
      </w:tr>
    </w:tbl>
    <w:p w:rsidR="009B6283" w:rsidRDefault="009B6283">
      <w:pPr>
        <w:ind w:left="0" w:hanging="2"/>
        <w:rPr>
          <w:rFonts w:ascii="Times New Roman" w:hAnsi="Times New Roman" w:cs="Times New Roman"/>
          <w:sz w:val="24"/>
          <w:szCs w:val="24"/>
        </w:rPr>
        <w:sectPr w:rsidR="009B6283">
          <w:pgSz w:w="11910" w:h="16840"/>
          <w:pgMar w:top="1417" w:right="1417" w:bottom="1417" w:left="1417" w:header="0" w:footer="1242" w:gutter="0"/>
          <w:cols w:space="720"/>
        </w:sectPr>
      </w:pPr>
    </w:p>
    <w:p w:rsidR="009B6283" w:rsidRDefault="009B6283">
      <w:pPr>
        <w:ind w:left="0" w:hanging="2"/>
        <w:rPr>
          <w:rFonts w:ascii="Times New Roman" w:hAnsi="Times New Roman" w:cs="Times New Roman"/>
          <w:sz w:val="24"/>
          <w:szCs w:val="24"/>
        </w:rPr>
      </w:pPr>
    </w:p>
    <w:p w:rsidR="009B6283" w:rsidRDefault="009B6283">
      <w:pPr>
        <w:ind w:left="0" w:hanging="2"/>
        <w:rPr>
          <w:rFonts w:ascii="Times New Roman" w:hAnsi="Times New Roman" w:cs="Times New Roman"/>
          <w:sz w:val="24"/>
          <w:szCs w:val="24"/>
        </w:rPr>
      </w:pPr>
    </w:p>
    <w:p w:rsidR="009B6283" w:rsidRDefault="009B6283">
      <w:pPr>
        <w:ind w:left="0" w:hanging="2"/>
        <w:rPr>
          <w:rFonts w:ascii="Times New Roman" w:hAnsi="Times New Roman" w:cs="Times New Roman"/>
          <w:sz w:val="24"/>
          <w:szCs w:val="24"/>
        </w:rPr>
      </w:pPr>
    </w:p>
    <w:p w:rsidR="009B6283" w:rsidRDefault="009B6283">
      <w:pPr>
        <w:ind w:left="0" w:hanging="2"/>
        <w:rPr>
          <w:rFonts w:ascii="Times New Roman" w:hAnsi="Times New Roman" w:cs="Times New Roman"/>
          <w:sz w:val="24"/>
          <w:szCs w:val="24"/>
        </w:rPr>
      </w:pP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STUDENI 2025.</w:t>
      </w:r>
    </w:p>
    <w:p w:rsidR="009B6283" w:rsidRDefault="009B6283">
      <w:pPr>
        <w:ind w:left="0" w:hanging="2"/>
        <w:rPr>
          <w:rFonts w:ascii="Times New Roman" w:hAnsi="Times New Roman" w:cs="Times New Roman"/>
          <w:sz w:val="24"/>
          <w:szCs w:val="24"/>
        </w:rPr>
      </w:pPr>
    </w:p>
    <w:tbl>
      <w:tblPr>
        <w:tblW w:w="88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5"/>
        <w:gridCol w:w="6902"/>
        <w:gridCol w:w="1232"/>
      </w:tblGrid>
      <w:tr w:rsidR="009B6283">
        <w:trPr>
          <w:trHeight w:val="765"/>
          <w:jc w:val="center"/>
        </w:trPr>
        <w:tc>
          <w:tcPr>
            <w:tcW w:w="73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Red. br.</w:t>
            </w:r>
          </w:p>
        </w:tc>
        <w:tc>
          <w:tcPr>
            <w:tcW w:w="690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PODRUČJA I SADRŽAJ RADA</w:t>
            </w:r>
          </w:p>
        </w:tc>
        <w:tc>
          <w:tcPr>
            <w:tcW w:w="123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Planirano sati</w:t>
            </w:r>
          </w:p>
        </w:tc>
      </w:tr>
      <w:tr w:rsidR="009B6283">
        <w:trPr>
          <w:trHeight w:val="290"/>
          <w:jc w:val="center"/>
        </w:trPr>
        <w:tc>
          <w:tcPr>
            <w:tcW w:w="73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w:t>
            </w:r>
          </w:p>
        </w:tc>
        <w:tc>
          <w:tcPr>
            <w:tcW w:w="690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ODGOJNO-OBRAZOVNA DJELATNOST</w:t>
            </w:r>
          </w:p>
        </w:tc>
        <w:tc>
          <w:tcPr>
            <w:tcW w:w="123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105</w:t>
            </w:r>
          </w:p>
        </w:tc>
      </w:tr>
      <w:tr w:rsidR="009B6283">
        <w:trPr>
          <w:trHeight w:val="290"/>
          <w:jc w:val="center"/>
        </w:trPr>
        <w:tc>
          <w:tcPr>
            <w:tcW w:w="73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w:t>
            </w:r>
          </w:p>
        </w:tc>
        <w:tc>
          <w:tcPr>
            <w:tcW w:w="690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NEPOSREDNI ODGOJNO-OBRAZOVNI RAD</w:t>
            </w:r>
          </w:p>
        </w:tc>
        <w:tc>
          <w:tcPr>
            <w:tcW w:w="123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84</w:t>
            </w:r>
          </w:p>
        </w:tc>
      </w:tr>
      <w:tr w:rsidR="009B6283">
        <w:trPr>
          <w:cantSplit/>
          <w:trHeight w:val="873"/>
          <w:jc w:val="center"/>
        </w:trPr>
        <w:tc>
          <w:tcPr>
            <w:tcW w:w="73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1.1.</w:t>
            </w:r>
          </w:p>
        </w:tc>
        <w:tc>
          <w:tcPr>
            <w:tcW w:w="690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Individualni rad s učenicima: posudba i korištenje knjižnične građe, istraživački rad,</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neposredna pedagoška pomoć i savjetodavni rad s učenicima pri izboru građe u knjižnici i rad na izvorima informacija</w:t>
            </w:r>
          </w:p>
        </w:tc>
        <w:tc>
          <w:tcPr>
            <w:tcW w:w="1232" w:type="dxa"/>
            <w:vMerge w:val="restart"/>
          </w:tcPr>
          <w:p w:rsidR="009B6283" w:rsidRDefault="009B6283">
            <w:pPr>
              <w:ind w:left="0" w:hanging="2"/>
              <w:rPr>
                <w:rFonts w:ascii="Times New Roman" w:hAnsi="Times New Roman" w:cs="Times New Roman"/>
                <w:sz w:val="24"/>
                <w:szCs w:val="24"/>
              </w:rPr>
            </w:pPr>
          </w:p>
        </w:tc>
      </w:tr>
      <w:tr w:rsidR="009B6283">
        <w:trPr>
          <w:cantSplit/>
          <w:trHeight w:val="673"/>
          <w:jc w:val="center"/>
        </w:trPr>
        <w:tc>
          <w:tcPr>
            <w:tcW w:w="73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1.2.</w:t>
            </w:r>
          </w:p>
        </w:tc>
        <w:tc>
          <w:tcPr>
            <w:tcW w:w="690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Grupni rad s učenicima: knjižnično-informacijsko opismenjavanje kroz radionice i</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izvanučioničku nastavu, poticanje kritičkog mišljenja i rješavanja problema</w:t>
            </w:r>
          </w:p>
        </w:tc>
        <w:tc>
          <w:tcPr>
            <w:tcW w:w="1232" w:type="dxa"/>
            <w:vMerge/>
          </w:tcPr>
          <w:p w:rsidR="009B6283" w:rsidRDefault="009B6283">
            <w:pPr>
              <w:ind w:left="0" w:hanging="2"/>
              <w:rPr>
                <w:rFonts w:ascii="Times New Roman" w:hAnsi="Times New Roman" w:cs="Times New Roman"/>
                <w:sz w:val="24"/>
                <w:szCs w:val="24"/>
              </w:rPr>
            </w:pPr>
          </w:p>
        </w:tc>
      </w:tr>
      <w:tr w:rsidR="009B6283">
        <w:trPr>
          <w:cantSplit/>
          <w:trHeight w:val="580"/>
          <w:jc w:val="center"/>
        </w:trPr>
        <w:tc>
          <w:tcPr>
            <w:tcW w:w="73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1.3.</w:t>
            </w:r>
          </w:p>
        </w:tc>
        <w:tc>
          <w:tcPr>
            <w:tcW w:w="690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Rad s učenicima s teškoćama u razvoju i darovitim učenicima: pomoć u svladavanju</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nastavnog gradiva i otkrivanju novih izvora znanja</w:t>
            </w:r>
          </w:p>
        </w:tc>
        <w:tc>
          <w:tcPr>
            <w:tcW w:w="1232" w:type="dxa"/>
            <w:vMerge/>
          </w:tcPr>
          <w:p w:rsidR="009B6283" w:rsidRDefault="009B6283">
            <w:pPr>
              <w:ind w:left="0" w:hanging="2"/>
              <w:rPr>
                <w:rFonts w:ascii="Times New Roman" w:hAnsi="Times New Roman" w:cs="Times New Roman"/>
                <w:sz w:val="24"/>
                <w:szCs w:val="24"/>
              </w:rPr>
            </w:pPr>
          </w:p>
        </w:tc>
      </w:tr>
      <w:tr w:rsidR="009B6283">
        <w:trPr>
          <w:cantSplit/>
          <w:trHeight w:val="580"/>
          <w:jc w:val="center"/>
        </w:trPr>
        <w:tc>
          <w:tcPr>
            <w:tcW w:w="73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1.4.</w:t>
            </w:r>
          </w:p>
        </w:tc>
        <w:tc>
          <w:tcPr>
            <w:tcW w:w="690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Animiranje učenika tijekom slobodnih sati u knjižnici (radionice, igre, čitanje</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periodike, pomoć u učenju i dr.)</w:t>
            </w:r>
          </w:p>
        </w:tc>
        <w:tc>
          <w:tcPr>
            <w:tcW w:w="1232" w:type="dxa"/>
            <w:vMerge/>
          </w:tcPr>
          <w:p w:rsidR="009B6283" w:rsidRDefault="009B6283">
            <w:pPr>
              <w:ind w:left="0" w:hanging="2"/>
              <w:rPr>
                <w:rFonts w:ascii="Times New Roman" w:hAnsi="Times New Roman" w:cs="Times New Roman"/>
                <w:sz w:val="24"/>
                <w:szCs w:val="24"/>
              </w:rPr>
            </w:pPr>
          </w:p>
        </w:tc>
      </w:tr>
      <w:tr w:rsidR="009B6283">
        <w:trPr>
          <w:cantSplit/>
          <w:trHeight w:val="870"/>
          <w:jc w:val="center"/>
        </w:trPr>
        <w:tc>
          <w:tcPr>
            <w:tcW w:w="73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1.5.</w:t>
            </w:r>
          </w:p>
        </w:tc>
        <w:tc>
          <w:tcPr>
            <w:tcW w:w="690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Poticanje razvoja čitalačke kulture i informacijske pismenosti korisnika, poti</w:t>
            </w:r>
            <w:r>
              <w:rPr>
                <w:rFonts w:ascii="Times New Roman" w:hAnsi="Times New Roman" w:cs="Times New Roman"/>
                <w:sz w:val="24"/>
                <w:szCs w:val="24"/>
              </w:rPr>
              <w:t>canje učenika na samostalan rad i učenje uporabom enciklopedije, pravopisa, rječnika i</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ostale dopunske literature</w:t>
            </w:r>
          </w:p>
        </w:tc>
        <w:tc>
          <w:tcPr>
            <w:tcW w:w="1232" w:type="dxa"/>
            <w:vMerge/>
          </w:tcPr>
          <w:p w:rsidR="009B6283" w:rsidRDefault="009B6283">
            <w:pPr>
              <w:ind w:left="0" w:hanging="2"/>
              <w:rPr>
                <w:rFonts w:ascii="Times New Roman" w:hAnsi="Times New Roman" w:cs="Times New Roman"/>
                <w:sz w:val="24"/>
                <w:szCs w:val="24"/>
              </w:rPr>
            </w:pPr>
          </w:p>
        </w:tc>
      </w:tr>
    </w:tbl>
    <w:p w:rsidR="009B6283" w:rsidRDefault="009B6283">
      <w:pPr>
        <w:ind w:left="0" w:hanging="2"/>
        <w:rPr>
          <w:rFonts w:ascii="Times New Roman" w:hAnsi="Times New Roman" w:cs="Times New Roman"/>
          <w:sz w:val="24"/>
          <w:szCs w:val="24"/>
        </w:rPr>
        <w:sectPr w:rsidR="009B6283">
          <w:pgSz w:w="11910" w:h="16840"/>
          <w:pgMar w:top="1417" w:right="1417" w:bottom="1417" w:left="1417" w:header="0" w:footer="1242" w:gutter="0"/>
          <w:cols w:space="720"/>
        </w:sectPr>
      </w:pPr>
    </w:p>
    <w:tbl>
      <w:tblPr>
        <w:tblpPr w:leftFromText="180" w:rightFromText="180" w:vertAnchor="text" w:horzAnchor="margin" w:tblpXSpec="center" w:tblpY="-616"/>
        <w:tblW w:w="88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5"/>
        <w:gridCol w:w="6902"/>
        <w:gridCol w:w="1232"/>
      </w:tblGrid>
      <w:tr w:rsidR="009B6283">
        <w:trPr>
          <w:cantSplit/>
          <w:trHeight w:val="419"/>
        </w:trPr>
        <w:tc>
          <w:tcPr>
            <w:tcW w:w="73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lastRenderedPageBreak/>
              <w:t>1.6.</w:t>
            </w:r>
          </w:p>
        </w:tc>
        <w:tc>
          <w:tcPr>
            <w:tcW w:w="690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Provođenje izvannastavne aktivnosti Mladi knjižničari</w:t>
            </w:r>
          </w:p>
        </w:tc>
        <w:tc>
          <w:tcPr>
            <w:tcW w:w="1232" w:type="dxa"/>
            <w:vMerge w:val="restart"/>
          </w:tcPr>
          <w:p w:rsidR="009B6283" w:rsidRDefault="009B6283">
            <w:pPr>
              <w:ind w:left="0" w:hanging="2"/>
              <w:rPr>
                <w:rFonts w:ascii="Times New Roman" w:hAnsi="Times New Roman" w:cs="Times New Roman"/>
                <w:sz w:val="24"/>
                <w:szCs w:val="24"/>
              </w:rPr>
            </w:pPr>
          </w:p>
        </w:tc>
      </w:tr>
      <w:tr w:rsidR="009B6283">
        <w:trPr>
          <w:cantSplit/>
          <w:trHeight w:val="422"/>
        </w:trPr>
        <w:tc>
          <w:tcPr>
            <w:tcW w:w="73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1.7.</w:t>
            </w:r>
          </w:p>
        </w:tc>
        <w:tc>
          <w:tcPr>
            <w:tcW w:w="690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Suradnja s novinarskom skupinom na izradi školskog lista Cvrkutan</w:t>
            </w:r>
          </w:p>
        </w:tc>
        <w:tc>
          <w:tcPr>
            <w:tcW w:w="1232" w:type="dxa"/>
            <w:vMerge/>
          </w:tcPr>
          <w:p w:rsidR="009B6283" w:rsidRDefault="009B6283">
            <w:pPr>
              <w:ind w:left="0" w:hanging="2"/>
              <w:rPr>
                <w:rFonts w:ascii="Times New Roman" w:hAnsi="Times New Roman" w:cs="Times New Roman"/>
                <w:sz w:val="24"/>
                <w:szCs w:val="24"/>
              </w:rPr>
            </w:pPr>
          </w:p>
        </w:tc>
      </w:tr>
      <w:tr w:rsidR="009B6283">
        <w:trPr>
          <w:cantSplit/>
          <w:trHeight w:val="419"/>
        </w:trPr>
        <w:tc>
          <w:tcPr>
            <w:tcW w:w="73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1.8.</w:t>
            </w:r>
          </w:p>
        </w:tc>
        <w:tc>
          <w:tcPr>
            <w:tcW w:w="690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Rad na monografiji škole</w:t>
            </w:r>
          </w:p>
        </w:tc>
        <w:tc>
          <w:tcPr>
            <w:tcW w:w="1232" w:type="dxa"/>
            <w:vMerge/>
          </w:tcPr>
          <w:p w:rsidR="009B6283" w:rsidRDefault="009B6283">
            <w:pPr>
              <w:ind w:left="0" w:hanging="2"/>
              <w:rPr>
                <w:rFonts w:ascii="Times New Roman" w:hAnsi="Times New Roman" w:cs="Times New Roman"/>
                <w:sz w:val="24"/>
                <w:szCs w:val="24"/>
              </w:rPr>
            </w:pPr>
          </w:p>
        </w:tc>
      </w:tr>
      <w:tr w:rsidR="009B6283">
        <w:trPr>
          <w:cantSplit/>
          <w:trHeight w:val="419"/>
        </w:trPr>
        <w:tc>
          <w:tcPr>
            <w:tcW w:w="73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1.9.</w:t>
            </w:r>
          </w:p>
        </w:tc>
        <w:tc>
          <w:tcPr>
            <w:tcW w:w="690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Provedba programa Čitanje ne poznaje granice</w:t>
            </w:r>
          </w:p>
        </w:tc>
        <w:tc>
          <w:tcPr>
            <w:tcW w:w="1232" w:type="dxa"/>
            <w:vMerge/>
          </w:tcPr>
          <w:p w:rsidR="009B6283" w:rsidRDefault="009B6283">
            <w:pPr>
              <w:ind w:left="0" w:hanging="2"/>
              <w:rPr>
                <w:rFonts w:ascii="Times New Roman" w:hAnsi="Times New Roman" w:cs="Times New Roman"/>
                <w:sz w:val="24"/>
                <w:szCs w:val="24"/>
              </w:rPr>
            </w:pPr>
          </w:p>
        </w:tc>
      </w:tr>
      <w:tr w:rsidR="009B6283">
        <w:trPr>
          <w:trHeight w:val="390"/>
        </w:trPr>
        <w:tc>
          <w:tcPr>
            <w:tcW w:w="73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w:t>
            </w:r>
          </w:p>
        </w:tc>
        <w:tc>
          <w:tcPr>
            <w:tcW w:w="690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SURADNJA S RAVNATELJEM, UČITELJIMA I STRUČNIM SURADNICIMA</w:t>
            </w:r>
          </w:p>
        </w:tc>
        <w:tc>
          <w:tcPr>
            <w:tcW w:w="123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12</w:t>
            </w:r>
          </w:p>
        </w:tc>
      </w:tr>
      <w:tr w:rsidR="009B6283">
        <w:trPr>
          <w:cantSplit/>
          <w:trHeight w:val="290"/>
        </w:trPr>
        <w:tc>
          <w:tcPr>
            <w:tcW w:w="73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2.1.</w:t>
            </w:r>
          </w:p>
        </w:tc>
        <w:tc>
          <w:tcPr>
            <w:tcW w:w="690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Rad na pripremi i provedbi nastavnih sati i radionica</w:t>
            </w:r>
          </w:p>
        </w:tc>
        <w:tc>
          <w:tcPr>
            <w:tcW w:w="1232" w:type="dxa"/>
            <w:vMerge w:val="restart"/>
          </w:tcPr>
          <w:p w:rsidR="009B6283" w:rsidRDefault="009B6283">
            <w:pPr>
              <w:ind w:left="0" w:hanging="2"/>
              <w:rPr>
                <w:rFonts w:ascii="Times New Roman" w:hAnsi="Times New Roman" w:cs="Times New Roman"/>
                <w:sz w:val="24"/>
                <w:szCs w:val="24"/>
              </w:rPr>
            </w:pPr>
          </w:p>
        </w:tc>
      </w:tr>
      <w:tr w:rsidR="009B6283">
        <w:trPr>
          <w:cantSplit/>
          <w:trHeight w:val="870"/>
        </w:trPr>
        <w:tc>
          <w:tcPr>
            <w:tcW w:w="73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2.2.</w:t>
            </w:r>
          </w:p>
        </w:tc>
        <w:tc>
          <w:tcPr>
            <w:tcW w:w="690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Suradnja u planiranju i ostvarenju nastavnog plana i programa (književni susreti,</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medijska kultura – kazalište, priprema i odabir literature za izvođenje nastavnih sadržaja)</w:t>
            </w:r>
          </w:p>
        </w:tc>
        <w:tc>
          <w:tcPr>
            <w:tcW w:w="1232" w:type="dxa"/>
            <w:vMerge/>
          </w:tcPr>
          <w:p w:rsidR="009B6283" w:rsidRDefault="009B6283">
            <w:pPr>
              <w:ind w:left="0" w:hanging="2"/>
              <w:rPr>
                <w:rFonts w:ascii="Times New Roman" w:hAnsi="Times New Roman" w:cs="Times New Roman"/>
                <w:sz w:val="24"/>
                <w:szCs w:val="24"/>
              </w:rPr>
            </w:pPr>
          </w:p>
        </w:tc>
      </w:tr>
      <w:tr w:rsidR="009B6283">
        <w:trPr>
          <w:cantSplit/>
          <w:trHeight w:val="580"/>
        </w:trPr>
        <w:tc>
          <w:tcPr>
            <w:tcW w:w="73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2.3.</w:t>
            </w:r>
          </w:p>
        </w:tc>
        <w:tc>
          <w:tcPr>
            <w:tcW w:w="690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Timski rad na pripremi i provedbi školskih, državnih i međunarodnih projekata i</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programa u skladu s kurikulumom</w:t>
            </w:r>
          </w:p>
        </w:tc>
        <w:tc>
          <w:tcPr>
            <w:tcW w:w="1232" w:type="dxa"/>
            <w:vMerge/>
          </w:tcPr>
          <w:p w:rsidR="009B6283" w:rsidRDefault="009B6283">
            <w:pPr>
              <w:ind w:left="0" w:hanging="2"/>
              <w:rPr>
                <w:rFonts w:ascii="Times New Roman" w:hAnsi="Times New Roman" w:cs="Times New Roman"/>
                <w:sz w:val="24"/>
                <w:szCs w:val="24"/>
              </w:rPr>
            </w:pPr>
          </w:p>
        </w:tc>
      </w:tr>
      <w:tr w:rsidR="009B6283">
        <w:trPr>
          <w:cantSplit/>
          <w:trHeight w:val="581"/>
        </w:trPr>
        <w:tc>
          <w:tcPr>
            <w:tcW w:w="73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2.4.</w:t>
            </w:r>
          </w:p>
        </w:tc>
        <w:tc>
          <w:tcPr>
            <w:tcW w:w="690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Suradnja sa stručnim suradnicima, učiteljima te pojedinim stručnim službama izvan</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škole u dodatnoj pomoći učenicima</w:t>
            </w:r>
          </w:p>
        </w:tc>
        <w:tc>
          <w:tcPr>
            <w:tcW w:w="1232" w:type="dxa"/>
            <w:vMerge/>
          </w:tcPr>
          <w:p w:rsidR="009B6283" w:rsidRDefault="009B6283">
            <w:pPr>
              <w:ind w:left="0" w:hanging="2"/>
              <w:rPr>
                <w:rFonts w:ascii="Times New Roman" w:hAnsi="Times New Roman" w:cs="Times New Roman"/>
                <w:sz w:val="24"/>
                <w:szCs w:val="24"/>
              </w:rPr>
            </w:pPr>
          </w:p>
        </w:tc>
      </w:tr>
      <w:tr w:rsidR="009B6283">
        <w:trPr>
          <w:cantSplit/>
          <w:trHeight w:val="290"/>
        </w:trPr>
        <w:tc>
          <w:tcPr>
            <w:tcW w:w="73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2.5.</w:t>
            </w:r>
          </w:p>
        </w:tc>
        <w:tc>
          <w:tcPr>
            <w:tcW w:w="690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Rad na unapređenju rada školske knjižnice</w:t>
            </w:r>
          </w:p>
        </w:tc>
        <w:tc>
          <w:tcPr>
            <w:tcW w:w="1232" w:type="dxa"/>
            <w:vMerge/>
          </w:tcPr>
          <w:p w:rsidR="009B6283" w:rsidRDefault="009B6283">
            <w:pPr>
              <w:ind w:left="0" w:hanging="2"/>
              <w:rPr>
                <w:rFonts w:ascii="Times New Roman" w:hAnsi="Times New Roman" w:cs="Times New Roman"/>
                <w:sz w:val="24"/>
                <w:szCs w:val="24"/>
              </w:rPr>
            </w:pPr>
          </w:p>
        </w:tc>
      </w:tr>
      <w:tr w:rsidR="009B6283">
        <w:trPr>
          <w:cantSplit/>
          <w:trHeight w:val="290"/>
        </w:trPr>
        <w:tc>
          <w:tcPr>
            <w:tcW w:w="73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2.6.</w:t>
            </w:r>
          </w:p>
        </w:tc>
        <w:tc>
          <w:tcPr>
            <w:tcW w:w="690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Suradnja sa stručnim aktivima u školi</w:t>
            </w:r>
          </w:p>
        </w:tc>
        <w:tc>
          <w:tcPr>
            <w:tcW w:w="1232" w:type="dxa"/>
            <w:vMerge/>
          </w:tcPr>
          <w:p w:rsidR="009B6283" w:rsidRDefault="009B6283">
            <w:pPr>
              <w:ind w:left="0" w:hanging="2"/>
              <w:rPr>
                <w:rFonts w:ascii="Times New Roman" w:hAnsi="Times New Roman" w:cs="Times New Roman"/>
                <w:sz w:val="24"/>
                <w:szCs w:val="24"/>
              </w:rPr>
            </w:pPr>
          </w:p>
        </w:tc>
      </w:tr>
      <w:tr w:rsidR="009B6283">
        <w:trPr>
          <w:cantSplit/>
          <w:trHeight w:val="580"/>
        </w:trPr>
        <w:tc>
          <w:tcPr>
            <w:tcW w:w="73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2.7.</w:t>
            </w:r>
          </w:p>
        </w:tc>
        <w:tc>
          <w:tcPr>
            <w:tcW w:w="690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Druga suradnja s učiteljima, nastavnicima, stručnim suradnicima, odgajateljima i</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ravnateljem</w:t>
            </w:r>
          </w:p>
        </w:tc>
        <w:tc>
          <w:tcPr>
            <w:tcW w:w="1232" w:type="dxa"/>
            <w:vMerge/>
          </w:tcPr>
          <w:p w:rsidR="009B6283" w:rsidRDefault="009B6283">
            <w:pPr>
              <w:ind w:left="0" w:hanging="2"/>
              <w:rPr>
                <w:rFonts w:ascii="Times New Roman" w:hAnsi="Times New Roman" w:cs="Times New Roman"/>
                <w:sz w:val="24"/>
                <w:szCs w:val="24"/>
              </w:rPr>
            </w:pPr>
          </w:p>
        </w:tc>
      </w:tr>
      <w:tr w:rsidR="009B6283">
        <w:trPr>
          <w:cantSplit/>
          <w:trHeight w:val="290"/>
        </w:trPr>
        <w:tc>
          <w:tcPr>
            <w:tcW w:w="73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2.8.</w:t>
            </w:r>
          </w:p>
        </w:tc>
        <w:tc>
          <w:tcPr>
            <w:tcW w:w="690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Sudjelovanje na sjednicama učiteljskog vijeća</w:t>
            </w:r>
          </w:p>
        </w:tc>
        <w:tc>
          <w:tcPr>
            <w:tcW w:w="1232" w:type="dxa"/>
            <w:vMerge/>
          </w:tcPr>
          <w:p w:rsidR="009B6283" w:rsidRDefault="009B6283">
            <w:pPr>
              <w:ind w:left="0" w:hanging="2"/>
              <w:rPr>
                <w:rFonts w:ascii="Times New Roman" w:hAnsi="Times New Roman" w:cs="Times New Roman"/>
                <w:sz w:val="24"/>
                <w:szCs w:val="24"/>
              </w:rPr>
            </w:pPr>
          </w:p>
        </w:tc>
      </w:tr>
      <w:tr w:rsidR="009B6283">
        <w:trPr>
          <w:trHeight w:val="345"/>
        </w:trPr>
        <w:tc>
          <w:tcPr>
            <w:tcW w:w="73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3.</w:t>
            </w:r>
          </w:p>
        </w:tc>
        <w:tc>
          <w:tcPr>
            <w:tcW w:w="690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PLANIRANJE I PROGRAMIRANJE RADA</w:t>
            </w:r>
          </w:p>
        </w:tc>
        <w:tc>
          <w:tcPr>
            <w:tcW w:w="123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9</w:t>
            </w:r>
          </w:p>
        </w:tc>
      </w:tr>
      <w:tr w:rsidR="009B6283">
        <w:trPr>
          <w:cantSplit/>
          <w:trHeight w:val="321"/>
        </w:trPr>
        <w:tc>
          <w:tcPr>
            <w:tcW w:w="73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3.1.</w:t>
            </w:r>
          </w:p>
        </w:tc>
        <w:tc>
          <w:tcPr>
            <w:tcW w:w="690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Izrada godišnjeg plana i programa rada stručnog suradnika knjižničara</w:t>
            </w:r>
          </w:p>
        </w:tc>
        <w:tc>
          <w:tcPr>
            <w:tcW w:w="1232" w:type="dxa"/>
            <w:vMerge w:val="restart"/>
          </w:tcPr>
          <w:p w:rsidR="009B6283" w:rsidRDefault="009B6283">
            <w:pPr>
              <w:ind w:left="0" w:hanging="2"/>
              <w:rPr>
                <w:rFonts w:ascii="Times New Roman" w:hAnsi="Times New Roman" w:cs="Times New Roman"/>
                <w:sz w:val="24"/>
                <w:szCs w:val="24"/>
              </w:rPr>
            </w:pPr>
          </w:p>
        </w:tc>
      </w:tr>
      <w:tr w:rsidR="009B6283">
        <w:trPr>
          <w:cantSplit/>
          <w:trHeight w:val="465"/>
        </w:trPr>
        <w:tc>
          <w:tcPr>
            <w:tcW w:w="73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3.2.</w:t>
            </w:r>
          </w:p>
        </w:tc>
        <w:tc>
          <w:tcPr>
            <w:tcW w:w="690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Sudjelovanje u planiranju i programiranju godišnjeg rada škole, Kurikuluma i sl.</w:t>
            </w:r>
          </w:p>
        </w:tc>
        <w:tc>
          <w:tcPr>
            <w:tcW w:w="1232" w:type="dxa"/>
            <w:vMerge/>
          </w:tcPr>
          <w:p w:rsidR="009B6283" w:rsidRDefault="009B6283">
            <w:pPr>
              <w:ind w:left="0" w:hanging="2"/>
              <w:rPr>
                <w:rFonts w:ascii="Times New Roman" w:hAnsi="Times New Roman" w:cs="Times New Roman"/>
                <w:sz w:val="24"/>
                <w:szCs w:val="24"/>
              </w:rPr>
            </w:pPr>
          </w:p>
        </w:tc>
      </w:tr>
      <w:tr w:rsidR="009B6283">
        <w:trPr>
          <w:cantSplit/>
          <w:trHeight w:val="510"/>
        </w:trPr>
        <w:tc>
          <w:tcPr>
            <w:tcW w:w="73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3.3.</w:t>
            </w:r>
          </w:p>
        </w:tc>
        <w:tc>
          <w:tcPr>
            <w:tcW w:w="690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Pripremanje za provedbu odgojno-obrazovne, knjižnične i kulturno-javne djelatnosti</w:t>
            </w:r>
          </w:p>
        </w:tc>
        <w:tc>
          <w:tcPr>
            <w:tcW w:w="1232" w:type="dxa"/>
            <w:vMerge/>
          </w:tcPr>
          <w:p w:rsidR="009B6283" w:rsidRDefault="009B6283">
            <w:pPr>
              <w:ind w:left="0" w:hanging="2"/>
              <w:rPr>
                <w:rFonts w:ascii="Times New Roman" w:hAnsi="Times New Roman" w:cs="Times New Roman"/>
                <w:sz w:val="24"/>
                <w:szCs w:val="24"/>
              </w:rPr>
            </w:pPr>
          </w:p>
        </w:tc>
      </w:tr>
      <w:tr w:rsidR="009B6283">
        <w:trPr>
          <w:cantSplit/>
          <w:trHeight w:val="319"/>
        </w:trPr>
        <w:tc>
          <w:tcPr>
            <w:tcW w:w="73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3.4.</w:t>
            </w:r>
          </w:p>
        </w:tc>
        <w:tc>
          <w:tcPr>
            <w:tcW w:w="690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Izrada Plana i programa individualnog stručnog usavršavanja</w:t>
            </w:r>
          </w:p>
        </w:tc>
        <w:tc>
          <w:tcPr>
            <w:tcW w:w="1232" w:type="dxa"/>
            <w:vMerge/>
          </w:tcPr>
          <w:p w:rsidR="009B6283" w:rsidRDefault="009B6283">
            <w:pPr>
              <w:ind w:left="0" w:hanging="2"/>
              <w:rPr>
                <w:rFonts w:ascii="Times New Roman" w:hAnsi="Times New Roman" w:cs="Times New Roman"/>
                <w:sz w:val="24"/>
                <w:szCs w:val="24"/>
              </w:rPr>
            </w:pPr>
          </w:p>
        </w:tc>
      </w:tr>
      <w:tr w:rsidR="009B6283">
        <w:trPr>
          <w:trHeight w:val="450"/>
        </w:trPr>
        <w:tc>
          <w:tcPr>
            <w:tcW w:w="73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II.</w:t>
            </w:r>
          </w:p>
        </w:tc>
        <w:tc>
          <w:tcPr>
            <w:tcW w:w="690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STRUČNO-KNJIŽNIČNA I INFORMACIJSKO-REFERALNA DJELATNOST</w:t>
            </w:r>
          </w:p>
        </w:tc>
        <w:tc>
          <w:tcPr>
            <w:tcW w:w="123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25</w:t>
            </w:r>
          </w:p>
        </w:tc>
      </w:tr>
      <w:tr w:rsidR="009B6283">
        <w:trPr>
          <w:cantSplit/>
          <w:trHeight w:val="580"/>
        </w:trPr>
        <w:tc>
          <w:tcPr>
            <w:tcW w:w="73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w:t>
            </w:r>
          </w:p>
        </w:tc>
        <w:tc>
          <w:tcPr>
            <w:tcW w:w="690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Pripremanje knjižnične građe i dokumentacije za provođenje redovite revizije i otpisa,</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određivanje povjerenstva u suradnji s ravnateljem</w:t>
            </w:r>
          </w:p>
        </w:tc>
        <w:tc>
          <w:tcPr>
            <w:tcW w:w="1232" w:type="dxa"/>
            <w:vMerge w:val="restart"/>
          </w:tcPr>
          <w:p w:rsidR="009B6283" w:rsidRDefault="009B6283">
            <w:pPr>
              <w:ind w:left="0" w:hanging="2"/>
              <w:rPr>
                <w:rFonts w:ascii="Times New Roman" w:hAnsi="Times New Roman" w:cs="Times New Roman"/>
                <w:sz w:val="24"/>
                <w:szCs w:val="24"/>
              </w:rPr>
            </w:pPr>
          </w:p>
        </w:tc>
      </w:tr>
      <w:tr w:rsidR="009B6283">
        <w:trPr>
          <w:cantSplit/>
          <w:trHeight w:val="580"/>
        </w:trPr>
        <w:tc>
          <w:tcPr>
            <w:tcW w:w="73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w:t>
            </w:r>
          </w:p>
        </w:tc>
        <w:tc>
          <w:tcPr>
            <w:tcW w:w="690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Izgradnja i upravljanje fondom (zaštita knjižnične građe, izrada planova nabave):</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izvješće o nabavi sredstvima MZO</w:t>
            </w:r>
          </w:p>
        </w:tc>
        <w:tc>
          <w:tcPr>
            <w:tcW w:w="1232" w:type="dxa"/>
            <w:vMerge/>
          </w:tcPr>
          <w:p w:rsidR="009B6283" w:rsidRDefault="009B6283">
            <w:pPr>
              <w:ind w:left="0" w:hanging="2"/>
              <w:rPr>
                <w:rFonts w:ascii="Times New Roman" w:hAnsi="Times New Roman" w:cs="Times New Roman"/>
                <w:sz w:val="24"/>
                <w:szCs w:val="24"/>
              </w:rPr>
            </w:pPr>
          </w:p>
        </w:tc>
      </w:tr>
      <w:tr w:rsidR="009B6283">
        <w:trPr>
          <w:cantSplit/>
          <w:trHeight w:val="580"/>
        </w:trPr>
        <w:tc>
          <w:tcPr>
            <w:tcW w:w="73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3.</w:t>
            </w:r>
          </w:p>
        </w:tc>
        <w:tc>
          <w:tcPr>
            <w:tcW w:w="690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Obrada knjižnične građe u računalnom programu Metelwin i preuzimanje zapisa iz</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dostupnih normativnih i bibliografskih baza</w:t>
            </w:r>
          </w:p>
        </w:tc>
        <w:tc>
          <w:tcPr>
            <w:tcW w:w="1232" w:type="dxa"/>
            <w:vMerge/>
          </w:tcPr>
          <w:p w:rsidR="009B6283" w:rsidRDefault="009B6283">
            <w:pPr>
              <w:ind w:left="0" w:hanging="2"/>
              <w:rPr>
                <w:rFonts w:ascii="Times New Roman" w:hAnsi="Times New Roman" w:cs="Times New Roman"/>
                <w:sz w:val="24"/>
                <w:szCs w:val="24"/>
              </w:rPr>
            </w:pPr>
          </w:p>
        </w:tc>
      </w:tr>
      <w:tr w:rsidR="009B6283">
        <w:trPr>
          <w:cantSplit/>
          <w:trHeight w:val="290"/>
        </w:trPr>
        <w:tc>
          <w:tcPr>
            <w:tcW w:w="73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4.</w:t>
            </w:r>
          </w:p>
        </w:tc>
        <w:tc>
          <w:tcPr>
            <w:tcW w:w="690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Osiguranje dostupnosti i korištenja knjižnične građe i izvora informacija</w:t>
            </w:r>
          </w:p>
        </w:tc>
        <w:tc>
          <w:tcPr>
            <w:tcW w:w="1232" w:type="dxa"/>
            <w:vMerge/>
          </w:tcPr>
          <w:p w:rsidR="009B6283" w:rsidRDefault="009B6283">
            <w:pPr>
              <w:ind w:left="0" w:hanging="2"/>
              <w:rPr>
                <w:rFonts w:ascii="Times New Roman" w:hAnsi="Times New Roman" w:cs="Times New Roman"/>
                <w:sz w:val="24"/>
                <w:szCs w:val="24"/>
              </w:rPr>
            </w:pPr>
          </w:p>
        </w:tc>
      </w:tr>
      <w:tr w:rsidR="009B6283">
        <w:trPr>
          <w:cantSplit/>
          <w:trHeight w:val="580"/>
        </w:trPr>
        <w:tc>
          <w:tcPr>
            <w:tcW w:w="73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5.</w:t>
            </w:r>
          </w:p>
        </w:tc>
        <w:tc>
          <w:tcPr>
            <w:tcW w:w="690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Izrada informacijskih pomagala (popisi lektire po razredima, bilteni prinova, tematski popisi)</w:t>
            </w:r>
          </w:p>
        </w:tc>
        <w:tc>
          <w:tcPr>
            <w:tcW w:w="1232" w:type="dxa"/>
            <w:vMerge/>
          </w:tcPr>
          <w:p w:rsidR="009B6283" w:rsidRDefault="009B6283">
            <w:pPr>
              <w:ind w:left="0" w:hanging="2"/>
              <w:rPr>
                <w:rFonts w:ascii="Times New Roman" w:hAnsi="Times New Roman" w:cs="Times New Roman"/>
                <w:sz w:val="24"/>
                <w:szCs w:val="24"/>
              </w:rPr>
            </w:pPr>
          </w:p>
        </w:tc>
      </w:tr>
      <w:tr w:rsidR="009B6283">
        <w:trPr>
          <w:cantSplit/>
          <w:trHeight w:val="293"/>
        </w:trPr>
        <w:tc>
          <w:tcPr>
            <w:tcW w:w="73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6.</w:t>
            </w:r>
          </w:p>
        </w:tc>
        <w:tc>
          <w:tcPr>
            <w:tcW w:w="690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Utvrđivanje i praćenje potreba korisnika</w:t>
            </w:r>
          </w:p>
        </w:tc>
        <w:tc>
          <w:tcPr>
            <w:tcW w:w="1232" w:type="dxa"/>
            <w:vMerge/>
          </w:tcPr>
          <w:p w:rsidR="009B6283" w:rsidRDefault="009B6283">
            <w:pPr>
              <w:ind w:left="0" w:hanging="2"/>
              <w:rPr>
                <w:rFonts w:ascii="Times New Roman" w:hAnsi="Times New Roman" w:cs="Times New Roman"/>
                <w:sz w:val="24"/>
                <w:szCs w:val="24"/>
              </w:rPr>
            </w:pPr>
          </w:p>
        </w:tc>
      </w:tr>
      <w:tr w:rsidR="009B6283">
        <w:trPr>
          <w:cantSplit/>
          <w:trHeight w:val="290"/>
        </w:trPr>
        <w:tc>
          <w:tcPr>
            <w:tcW w:w="73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7.</w:t>
            </w:r>
          </w:p>
        </w:tc>
        <w:tc>
          <w:tcPr>
            <w:tcW w:w="690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Razvijanje navike posjećivanja knjižnice</w:t>
            </w:r>
          </w:p>
        </w:tc>
        <w:tc>
          <w:tcPr>
            <w:tcW w:w="1232" w:type="dxa"/>
            <w:vMerge/>
          </w:tcPr>
          <w:p w:rsidR="009B6283" w:rsidRDefault="009B6283">
            <w:pPr>
              <w:ind w:left="0" w:hanging="2"/>
              <w:rPr>
                <w:rFonts w:ascii="Times New Roman" w:hAnsi="Times New Roman" w:cs="Times New Roman"/>
                <w:sz w:val="24"/>
                <w:szCs w:val="24"/>
              </w:rPr>
            </w:pPr>
          </w:p>
        </w:tc>
      </w:tr>
      <w:tr w:rsidR="009B6283">
        <w:trPr>
          <w:cantSplit/>
          <w:trHeight w:val="808"/>
        </w:trPr>
        <w:tc>
          <w:tcPr>
            <w:tcW w:w="73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lastRenderedPageBreak/>
              <w:t>8.</w:t>
            </w:r>
          </w:p>
        </w:tc>
        <w:tc>
          <w:tcPr>
            <w:tcW w:w="690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Poučavanje korisnika o radu i korištenju knjižnica, upućivanjem u način i metode rada</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na istraživačkim zadacima uz upotrebu izvora informacija na različitim medijima</w:t>
            </w:r>
          </w:p>
        </w:tc>
        <w:tc>
          <w:tcPr>
            <w:tcW w:w="1232" w:type="dxa"/>
            <w:vMerge/>
          </w:tcPr>
          <w:p w:rsidR="009B6283" w:rsidRDefault="009B6283">
            <w:pPr>
              <w:ind w:left="0" w:hanging="2"/>
              <w:rPr>
                <w:rFonts w:ascii="Times New Roman" w:hAnsi="Times New Roman" w:cs="Times New Roman"/>
                <w:sz w:val="24"/>
                <w:szCs w:val="24"/>
              </w:rPr>
            </w:pPr>
          </w:p>
        </w:tc>
      </w:tr>
      <w:tr w:rsidR="009B6283">
        <w:trPr>
          <w:cantSplit/>
          <w:trHeight w:val="580"/>
        </w:trPr>
        <w:tc>
          <w:tcPr>
            <w:tcW w:w="73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9.</w:t>
            </w:r>
          </w:p>
        </w:tc>
        <w:tc>
          <w:tcPr>
            <w:tcW w:w="690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Rad s korisnicima (cirkulacija građe, preporuke za čitanje, pomoć u pronalaženju</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izvora informacija)</w:t>
            </w:r>
          </w:p>
        </w:tc>
        <w:tc>
          <w:tcPr>
            <w:tcW w:w="1232" w:type="dxa"/>
            <w:vMerge/>
          </w:tcPr>
          <w:p w:rsidR="009B6283" w:rsidRDefault="009B6283">
            <w:pPr>
              <w:ind w:left="0" w:hanging="2"/>
              <w:rPr>
                <w:rFonts w:ascii="Times New Roman" w:hAnsi="Times New Roman" w:cs="Times New Roman"/>
                <w:sz w:val="24"/>
                <w:szCs w:val="24"/>
              </w:rPr>
            </w:pPr>
          </w:p>
        </w:tc>
      </w:tr>
      <w:tr w:rsidR="009B6283">
        <w:trPr>
          <w:cantSplit/>
          <w:trHeight w:val="676"/>
        </w:trPr>
        <w:tc>
          <w:tcPr>
            <w:tcW w:w="73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10.</w:t>
            </w:r>
          </w:p>
        </w:tc>
        <w:tc>
          <w:tcPr>
            <w:tcW w:w="690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Suradnja s nadležnom županijskom matičnom razvojnom službom i matičnom službom za školske knjižnice u Nacionalnoj i sveučilišnoj knjižnici u Zagrebu</w:t>
            </w:r>
          </w:p>
        </w:tc>
        <w:tc>
          <w:tcPr>
            <w:tcW w:w="1232" w:type="dxa"/>
            <w:vMerge/>
          </w:tcPr>
          <w:p w:rsidR="009B6283" w:rsidRDefault="009B6283">
            <w:pPr>
              <w:ind w:left="0" w:hanging="2"/>
              <w:rPr>
                <w:rFonts w:ascii="Times New Roman" w:hAnsi="Times New Roman" w:cs="Times New Roman"/>
                <w:sz w:val="24"/>
                <w:szCs w:val="24"/>
              </w:rPr>
            </w:pPr>
          </w:p>
        </w:tc>
      </w:tr>
      <w:tr w:rsidR="009B6283">
        <w:trPr>
          <w:cantSplit/>
          <w:trHeight w:val="290"/>
        </w:trPr>
        <w:tc>
          <w:tcPr>
            <w:tcW w:w="73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11.</w:t>
            </w:r>
          </w:p>
        </w:tc>
        <w:tc>
          <w:tcPr>
            <w:tcW w:w="690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Uređivanje mrežnog mjesta školske knjižnice u sklopu mrežnog mjesta škole</w:t>
            </w:r>
          </w:p>
        </w:tc>
        <w:tc>
          <w:tcPr>
            <w:tcW w:w="1232" w:type="dxa"/>
            <w:vMerge/>
          </w:tcPr>
          <w:p w:rsidR="009B6283" w:rsidRDefault="009B6283">
            <w:pPr>
              <w:ind w:left="0" w:hanging="2"/>
              <w:rPr>
                <w:rFonts w:ascii="Times New Roman" w:hAnsi="Times New Roman" w:cs="Times New Roman"/>
                <w:sz w:val="24"/>
                <w:szCs w:val="24"/>
              </w:rPr>
            </w:pPr>
          </w:p>
        </w:tc>
      </w:tr>
    </w:tbl>
    <w:p w:rsidR="009B6283" w:rsidRDefault="009B6283">
      <w:pPr>
        <w:ind w:leftChars="0" w:left="0" w:firstLineChars="0" w:firstLine="0"/>
        <w:rPr>
          <w:rFonts w:ascii="Times New Roman" w:hAnsi="Times New Roman" w:cs="Times New Roman"/>
          <w:sz w:val="24"/>
          <w:szCs w:val="24"/>
        </w:rPr>
        <w:sectPr w:rsidR="009B6283">
          <w:pgSz w:w="11910" w:h="16840"/>
          <w:pgMar w:top="1417" w:right="1417" w:bottom="1417" w:left="1417" w:header="0" w:footer="1242" w:gutter="0"/>
          <w:cols w:space="720"/>
        </w:sectPr>
      </w:pPr>
    </w:p>
    <w:p w:rsidR="009B6283" w:rsidRDefault="009B6283">
      <w:pPr>
        <w:ind w:leftChars="0" w:left="0" w:firstLineChars="0" w:firstLine="0"/>
        <w:rPr>
          <w:rFonts w:ascii="Times New Roman" w:hAnsi="Times New Roman" w:cs="Times New Roman"/>
          <w:sz w:val="24"/>
          <w:szCs w:val="24"/>
        </w:rPr>
      </w:pPr>
    </w:p>
    <w:tbl>
      <w:tblPr>
        <w:tblW w:w="88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5"/>
        <w:gridCol w:w="6902"/>
        <w:gridCol w:w="1232"/>
      </w:tblGrid>
      <w:tr w:rsidR="009B6283">
        <w:trPr>
          <w:cantSplit/>
          <w:trHeight w:val="290"/>
          <w:jc w:val="center"/>
        </w:trPr>
        <w:tc>
          <w:tcPr>
            <w:tcW w:w="73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12.</w:t>
            </w:r>
          </w:p>
        </w:tc>
        <w:tc>
          <w:tcPr>
            <w:tcW w:w="690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Uređivanje podataka u mrežnom katalogu knjižnice</w:t>
            </w:r>
          </w:p>
        </w:tc>
        <w:tc>
          <w:tcPr>
            <w:tcW w:w="1232" w:type="dxa"/>
            <w:vMerge w:val="restart"/>
          </w:tcPr>
          <w:p w:rsidR="009B6283" w:rsidRDefault="009B6283">
            <w:pPr>
              <w:ind w:left="0" w:hanging="2"/>
              <w:rPr>
                <w:rFonts w:ascii="Times New Roman" w:hAnsi="Times New Roman" w:cs="Times New Roman"/>
                <w:sz w:val="24"/>
                <w:szCs w:val="24"/>
              </w:rPr>
            </w:pPr>
          </w:p>
        </w:tc>
      </w:tr>
      <w:tr w:rsidR="009B6283">
        <w:trPr>
          <w:cantSplit/>
          <w:trHeight w:val="552"/>
          <w:jc w:val="center"/>
        </w:trPr>
        <w:tc>
          <w:tcPr>
            <w:tcW w:w="73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13.</w:t>
            </w:r>
          </w:p>
        </w:tc>
        <w:tc>
          <w:tcPr>
            <w:tcW w:w="690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Distribucija dječjeg tiska po razredima</w:t>
            </w:r>
          </w:p>
        </w:tc>
        <w:tc>
          <w:tcPr>
            <w:tcW w:w="1232" w:type="dxa"/>
            <w:vMerge/>
          </w:tcPr>
          <w:p w:rsidR="009B6283" w:rsidRDefault="009B6283">
            <w:pPr>
              <w:ind w:left="0" w:hanging="2"/>
              <w:rPr>
                <w:rFonts w:ascii="Times New Roman" w:hAnsi="Times New Roman" w:cs="Times New Roman"/>
                <w:sz w:val="24"/>
                <w:szCs w:val="24"/>
              </w:rPr>
            </w:pPr>
          </w:p>
        </w:tc>
      </w:tr>
      <w:tr w:rsidR="009B6283">
        <w:trPr>
          <w:cantSplit/>
          <w:trHeight w:val="611"/>
          <w:jc w:val="center"/>
        </w:trPr>
        <w:tc>
          <w:tcPr>
            <w:tcW w:w="73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14.</w:t>
            </w:r>
          </w:p>
        </w:tc>
        <w:tc>
          <w:tcPr>
            <w:tcW w:w="690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Uzorkovanje i izrada statistika i brojčanih pokazatelja vezanih za knjižnicu za unos u</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Sustav statističkih podataka o knjižnicama (NSK)</w:t>
            </w:r>
          </w:p>
        </w:tc>
        <w:tc>
          <w:tcPr>
            <w:tcW w:w="1232" w:type="dxa"/>
            <w:vMerge/>
          </w:tcPr>
          <w:p w:rsidR="009B6283" w:rsidRDefault="009B6283">
            <w:pPr>
              <w:ind w:left="0" w:hanging="2"/>
              <w:rPr>
                <w:rFonts w:ascii="Times New Roman" w:hAnsi="Times New Roman" w:cs="Times New Roman"/>
                <w:sz w:val="24"/>
                <w:szCs w:val="24"/>
              </w:rPr>
            </w:pPr>
          </w:p>
        </w:tc>
      </w:tr>
      <w:tr w:rsidR="009B6283">
        <w:trPr>
          <w:trHeight w:val="290"/>
          <w:jc w:val="center"/>
        </w:trPr>
        <w:tc>
          <w:tcPr>
            <w:tcW w:w="73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III.</w:t>
            </w:r>
          </w:p>
        </w:tc>
        <w:tc>
          <w:tcPr>
            <w:tcW w:w="690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KULTURNA I JAVNA DJELATNOST</w:t>
            </w:r>
          </w:p>
        </w:tc>
        <w:tc>
          <w:tcPr>
            <w:tcW w:w="123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21</w:t>
            </w:r>
          </w:p>
        </w:tc>
      </w:tr>
      <w:tr w:rsidR="009B6283">
        <w:trPr>
          <w:cantSplit/>
          <w:trHeight w:val="870"/>
          <w:jc w:val="center"/>
        </w:trPr>
        <w:tc>
          <w:tcPr>
            <w:tcW w:w="73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w:t>
            </w:r>
          </w:p>
        </w:tc>
        <w:tc>
          <w:tcPr>
            <w:tcW w:w="690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Organizacija, priprema i provedba kulturnih sadržaja (književni susreti, susreti sa znanstvenicima, umjetnicima, glumcima, glazbenicima, predstave u školi i izvan</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škole)</w:t>
            </w:r>
          </w:p>
        </w:tc>
        <w:tc>
          <w:tcPr>
            <w:tcW w:w="1232" w:type="dxa"/>
            <w:vMerge w:val="restart"/>
          </w:tcPr>
          <w:p w:rsidR="009B6283" w:rsidRDefault="009B6283">
            <w:pPr>
              <w:ind w:left="0" w:hanging="2"/>
              <w:rPr>
                <w:rFonts w:ascii="Times New Roman" w:hAnsi="Times New Roman" w:cs="Times New Roman"/>
                <w:sz w:val="24"/>
                <w:szCs w:val="24"/>
              </w:rPr>
            </w:pPr>
          </w:p>
        </w:tc>
      </w:tr>
      <w:tr w:rsidR="009B6283">
        <w:trPr>
          <w:cantSplit/>
          <w:trHeight w:val="613"/>
          <w:jc w:val="center"/>
        </w:trPr>
        <w:tc>
          <w:tcPr>
            <w:tcW w:w="73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w:t>
            </w:r>
          </w:p>
        </w:tc>
        <w:tc>
          <w:tcPr>
            <w:tcW w:w="690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Sudjelovanje u izgradnji kulturnog ozračja školske ustanove, poticanje integracije</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kulturnih i javnih djelatnosti s nastavom različitih odgojno-obrazovnih područja</w:t>
            </w:r>
          </w:p>
        </w:tc>
        <w:tc>
          <w:tcPr>
            <w:tcW w:w="1232" w:type="dxa"/>
            <w:vMerge/>
          </w:tcPr>
          <w:p w:rsidR="009B6283" w:rsidRDefault="009B6283">
            <w:pPr>
              <w:ind w:left="0" w:hanging="2"/>
              <w:rPr>
                <w:rFonts w:ascii="Times New Roman" w:hAnsi="Times New Roman" w:cs="Times New Roman"/>
                <w:sz w:val="24"/>
                <w:szCs w:val="24"/>
              </w:rPr>
            </w:pPr>
          </w:p>
        </w:tc>
      </w:tr>
      <w:tr w:rsidR="009B6283">
        <w:trPr>
          <w:cantSplit/>
          <w:trHeight w:val="1452"/>
          <w:jc w:val="center"/>
        </w:trPr>
        <w:tc>
          <w:tcPr>
            <w:tcW w:w="73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3.</w:t>
            </w:r>
          </w:p>
        </w:tc>
        <w:tc>
          <w:tcPr>
            <w:tcW w:w="690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 xml:space="preserve">Suradnja i posjet kulturnim institucijama (narodne i druge knjižnice, arhivi, muzeji, kazališta i dr.) i drugim ustanovama koje organiziraju rad s djecom i mladeži u slobodno vrijeme: odlazak u GK Žar ptica s 2. i 8. razredima, odlazak u Kazalište Trešnja </w:t>
            </w:r>
            <w:r>
              <w:rPr>
                <w:rFonts w:ascii="Times New Roman" w:hAnsi="Times New Roman" w:cs="Times New Roman"/>
                <w:sz w:val="24"/>
                <w:szCs w:val="24"/>
              </w:rPr>
              <w:t>s 3. razredima, odlazak u Zagrebačko kazalište lutaka s 1. razredima na</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predstavu i radionicu</w:t>
            </w:r>
          </w:p>
        </w:tc>
        <w:tc>
          <w:tcPr>
            <w:tcW w:w="1232" w:type="dxa"/>
            <w:vMerge/>
          </w:tcPr>
          <w:p w:rsidR="009B6283" w:rsidRDefault="009B6283">
            <w:pPr>
              <w:ind w:left="0" w:hanging="2"/>
              <w:rPr>
                <w:rFonts w:ascii="Times New Roman" w:hAnsi="Times New Roman" w:cs="Times New Roman"/>
                <w:sz w:val="24"/>
                <w:szCs w:val="24"/>
              </w:rPr>
            </w:pPr>
          </w:p>
        </w:tc>
      </w:tr>
      <w:tr w:rsidR="009B6283">
        <w:trPr>
          <w:cantSplit/>
          <w:trHeight w:val="580"/>
          <w:jc w:val="center"/>
        </w:trPr>
        <w:tc>
          <w:tcPr>
            <w:tcW w:w="73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4.</w:t>
            </w:r>
          </w:p>
        </w:tc>
        <w:tc>
          <w:tcPr>
            <w:tcW w:w="690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Rad na školskom listu (uredništvo): pregledavanje i odabir prikupljenih tekstova,</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fotografija i drugih radova s novinarskom skupinom</w:t>
            </w:r>
          </w:p>
        </w:tc>
        <w:tc>
          <w:tcPr>
            <w:tcW w:w="1232" w:type="dxa"/>
            <w:vMerge/>
          </w:tcPr>
          <w:p w:rsidR="009B6283" w:rsidRDefault="009B6283">
            <w:pPr>
              <w:ind w:left="0" w:hanging="2"/>
              <w:rPr>
                <w:rFonts w:ascii="Times New Roman" w:hAnsi="Times New Roman" w:cs="Times New Roman"/>
                <w:sz w:val="24"/>
                <w:szCs w:val="24"/>
              </w:rPr>
            </w:pPr>
          </w:p>
        </w:tc>
      </w:tr>
      <w:tr w:rsidR="009B6283">
        <w:trPr>
          <w:cantSplit/>
          <w:trHeight w:val="580"/>
          <w:jc w:val="center"/>
        </w:trPr>
        <w:tc>
          <w:tcPr>
            <w:tcW w:w="73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5.</w:t>
            </w:r>
          </w:p>
        </w:tc>
        <w:tc>
          <w:tcPr>
            <w:tcW w:w="690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Pisanje objava i fotografiranje knjižničnih aktivnosti za mrežnu stranicu i društvene</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mreže škole</w:t>
            </w:r>
          </w:p>
        </w:tc>
        <w:tc>
          <w:tcPr>
            <w:tcW w:w="1232" w:type="dxa"/>
            <w:vMerge/>
          </w:tcPr>
          <w:p w:rsidR="009B6283" w:rsidRDefault="009B6283">
            <w:pPr>
              <w:ind w:left="0" w:hanging="2"/>
              <w:rPr>
                <w:rFonts w:ascii="Times New Roman" w:hAnsi="Times New Roman" w:cs="Times New Roman"/>
                <w:sz w:val="24"/>
                <w:szCs w:val="24"/>
              </w:rPr>
            </w:pPr>
          </w:p>
        </w:tc>
      </w:tr>
      <w:tr w:rsidR="009B6283">
        <w:trPr>
          <w:cantSplit/>
          <w:trHeight w:val="290"/>
          <w:jc w:val="center"/>
        </w:trPr>
        <w:tc>
          <w:tcPr>
            <w:tcW w:w="73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6.</w:t>
            </w:r>
          </w:p>
        </w:tc>
        <w:tc>
          <w:tcPr>
            <w:tcW w:w="690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Sudjelovanje u estetsko-ekološkom uređivanju prostora knjižnice i škole</w:t>
            </w:r>
          </w:p>
        </w:tc>
        <w:tc>
          <w:tcPr>
            <w:tcW w:w="1232" w:type="dxa"/>
            <w:vMerge/>
          </w:tcPr>
          <w:p w:rsidR="009B6283" w:rsidRDefault="009B6283">
            <w:pPr>
              <w:ind w:left="0" w:hanging="2"/>
              <w:rPr>
                <w:rFonts w:ascii="Times New Roman" w:hAnsi="Times New Roman" w:cs="Times New Roman"/>
                <w:sz w:val="24"/>
                <w:szCs w:val="24"/>
              </w:rPr>
            </w:pPr>
          </w:p>
        </w:tc>
      </w:tr>
      <w:tr w:rsidR="009B6283">
        <w:trPr>
          <w:cantSplit/>
          <w:trHeight w:val="292"/>
          <w:jc w:val="center"/>
        </w:trPr>
        <w:tc>
          <w:tcPr>
            <w:tcW w:w="73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7.</w:t>
            </w:r>
          </w:p>
        </w:tc>
        <w:tc>
          <w:tcPr>
            <w:tcW w:w="690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Obilježavanje Mjeseca hrvatske knjige</w:t>
            </w:r>
          </w:p>
        </w:tc>
        <w:tc>
          <w:tcPr>
            <w:tcW w:w="1232" w:type="dxa"/>
            <w:vMerge/>
          </w:tcPr>
          <w:p w:rsidR="009B6283" w:rsidRDefault="009B6283">
            <w:pPr>
              <w:ind w:left="0" w:hanging="2"/>
              <w:rPr>
                <w:rFonts w:ascii="Times New Roman" w:hAnsi="Times New Roman" w:cs="Times New Roman"/>
                <w:sz w:val="24"/>
                <w:szCs w:val="24"/>
              </w:rPr>
            </w:pPr>
          </w:p>
        </w:tc>
      </w:tr>
      <w:tr w:rsidR="009B6283">
        <w:trPr>
          <w:cantSplit/>
          <w:trHeight w:val="290"/>
          <w:jc w:val="center"/>
        </w:trPr>
        <w:tc>
          <w:tcPr>
            <w:tcW w:w="73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8.</w:t>
            </w:r>
          </w:p>
        </w:tc>
        <w:tc>
          <w:tcPr>
            <w:tcW w:w="690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Suradnja s nakladnicima</w:t>
            </w:r>
          </w:p>
        </w:tc>
        <w:tc>
          <w:tcPr>
            <w:tcW w:w="1232" w:type="dxa"/>
            <w:vMerge/>
          </w:tcPr>
          <w:p w:rsidR="009B6283" w:rsidRDefault="009B6283">
            <w:pPr>
              <w:ind w:left="0" w:hanging="2"/>
              <w:rPr>
                <w:rFonts w:ascii="Times New Roman" w:hAnsi="Times New Roman" w:cs="Times New Roman"/>
                <w:sz w:val="24"/>
                <w:szCs w:val="24"/>
              </w:rPr>
            </w:pPr>
          </w:p>
        </w:tc>
      </w:tr>
      <w:tr w:rsidR="009B6283">
        <w:trPr>
          <w:trHeight w:val="290"/>
          <w:jc w:val="center"/>
        </w:trPr>
        <w:tc>
          <w:tcPr>
            <w:tcW w:w="73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IV.</w:t>
            </w:r>
          </w:p>
        </w:tc>
        <w:tc>
          <w:tcPr>
            <w:tcW w:w="690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STRUČNO USAVRŠAVANJE</w:t>
            </w:r>
          </w:p>
        </w:tc>
        <w:tc>
          <w:tcPr>
            <w:tcW w:w="123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17</w:t>
            </w:r>
          </w:p>
        </w:tc>
      </w:tr>
      <w:tr w:rsidR="009B6283">
        <w:trPr>
          <w:cantSplit/>
          <w:trHeight w:val="628"/>
          <w:jc w:val="center"/>
        </w:trPr>
        <w:tc>
          <w:tcPr>
            <w:tcW w:w="73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w:t>
            </w:r>
          </w:p>
        </w:tc>
        <w:tc>
          <w:tcPr>
            <w:tcW w:w="690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Individualno stručno usavršavanje (sadržaji i literatura iz područja knjižničarstva, pedagoško-psihološkog područja, izdavaštva i literature za djecu i mladež)</w:t>
            </w:r>
          </w:p>
        </w:tc>
        <w:tc>
          <w:tcPr>
            <w:tcW w:w="1232" w:type="dxa"/>
            <w:vMerge w:val="restart"/>
          </w:tcPr>
          <w:p w:rsidR="009B6283" w:rsidRDefault="009B6283">
            <w:pPr>
              <w:ind w:left="0" w:hanging="2"/>
              <w:rPr>
                <w:rFonts w:ascii="Times New Roman" w:hAnsi="Times New Roman" w:cs="Times New Roman"/>
                <w:sz w:val="24"/>
                <w:szCs w:val="24"/>
              </w:rPr>
            </w:pPr>
          </w:p>
        </w:tc>
      </w:tr>
      <w:tr w:rsidR="009B6283">
        <w:trPr>
          <w:cantSplit/>
          <w:trHeight w:val="301"/>
          <w:jc w:val="center"/>
        </w:trPr>
        <w:tc>
          <w:tcPr>
            <w:tcW w:w="73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w:t>
            </w:r>
          </w:p>
        </w:tc>
        <w:tc>
          <w:tcPr>
            <w:tcW w:w="690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Kolektivno usavršavanje u školi (učiteljska vijeća, Carnetove r</w:t>
            </w:r>
            <w:r>
              <w:rPr>
                <w:rFonts w:ascii="Times New Roman" w:hAnsi="Times New Roman" w:cs="Times New Roman"/>
                <w:sz w:val="24"/>
                <w:szCs w:val="24"/>
              </w:rPr>
              <w:t>adionice)</w:t>
            </w:r>
          </w:p>
        </w:tc>
        <w:tc>
          <w:tcPr>
            <w:tcW w:w="1232" w:type="dxa"/>
            <w:vMerge/>
          </w:tcPr>
          <w:p w:rsidR="009B6283" w:rsidRDefault="009B6283">
            <w:pPr>
              <w:ind w:left="0" w:hanging="2"/>
              <w:rPr>
                <w:rFonts w:ascii="Times New Roman" w:hAnsi="Times New Roman" w:cs="Times New Roman"/>
                <w:sz w:val="24"/>
                <w:szCs w:val="24"/>
              </w:rPr>
            </w:pPr>
          </w:p>
        </w:tc>
      </w:tr>
      <w:tr w:rsidR="009B6283">
        <w:trPr>
          <w:cantSplit/>
          <w:trHeight w:val="580"/>
          <w:jc w:val="center"/>
        </w:trPr>
        <w:tc>
          <w:tcPr>
            <w:tcW w:w="73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3.</w:t>
            </w:r>
          </w:p>
        </w:tc>
        <w:tc>
          <w:tcPr>
            <w:tcW w:w="690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Skupno stručno usavršavanje na državnoj i županijskoj razini: ŽSV školskih</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knjižničara, AZOO, HUŠK, CSSU, NSK, nakladnici i drugi</w:t>
            </w:r>
          </w:p>
        </w:tc>
        <w:tc>
          <w:tcPr>
            <w:tcW w:w="1232" w:type="dxa"/>
            <w:vMerge/>
          </w:tcPr>
          <w:p w:rsidR="009B6283" w:rsidRDefault="009B6283">
            <w:pPr>
              <w:ind w:left="0" w:hanging="2"/>
              <w:rPr>
                <w:rFonts w:ascii="Times New Roman" w:hAnsi="Times New Roman" w:cs="Times New Roman"/>
                <w:sz w:val="24"/>
                <w:szCs w:val="24"/>
              </w:rPr>
            </w:pPr>
          </w:p>
        </w:tc>
      </w:tr>
      <w:tr w:rsidR="009B6283">
        <w:trPr>
          <w:cantSplit/>
          <w:trHeight w:val="290"/>
          <w:jc w:val="center"/>
        </w:trPr>
        <w:tc>
          <w:tcPr>
            <w:tcW w:w="73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4.</w:t>
            </w:r>
          </w:p>
        </w:tc>
        <w:tc>
          <w:tcPr>
            <w:tcW w:w="690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Informativni utorak u organizaciji Matične i razvojne službe KGZ-a</w:t>
            </w:r>
          </w:p>
        </w:tc>
        <w:tc>
          <w:tcPr>
            <w:tcW w:w="1232" w:type="dxa"/>
            <w:vMerge/>
          </w:tcPr>
          <w:p w:rsidR="009B6283" w:rsidRDefault="009B6283">
            <w:pPr>
              <w:ind w:left="0" w:hanging="2"/>
              <w:rPr>
                <w:rFonts w:ascii="Times New Roman" w:hAnsi="Times New Roman" w:cs="Times New Roman"/>
                <w:sz w:val="24"/>
                <w:szCs w:val="24"/>
              </w:rPr>
            </w:pPr>
          </w:p>
        </w:tc>
      </w:tr>
      <w:tr w:rsidR="009B6283">
        <w:trPr>
          <w:trHeight w:val="289"/>
          <w:jc w:val="center"/>
        </w:trPr>
        <w:tc>
          <w:tcPr>
            <w:tcW w:w="735" w:type="dxa"/>
          </w:tcPr>
          <w:p w:rsidR="009B6283" w:rsidRDefault="009B6283">
            <w:pPr>
              <w:ind w:left="0" w:hanging="2"/>
              <w:rPr>
                <w:rFonts w:ascii="Times New Roman" w:hAnsi="Times New Roman" w:cs="Times New Roman"/>
                <w:sz w:val="24"/>
                <w:szCs w:val="24"/>
              </w:rPr>
            </w:pPr>
          </w:p>
        </w:tc>
        <w:tc>
          <w:tcPr>
            <w:tcW w:w="690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UKUPNO</w:t>
            </w:r>
          </w:p>
        </w:tc>
        <w:tc>
          <w:tcPr>
            <w:tcW w:w="123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168</w:t>
            </w:r>
          </w:p>
        </w:tc>
      </w:tr>
    </w:tbl>
    <w:p w:rsidR="009B6283" w:rsidRDefault="009B6283">
      <w:pPr>
        <w:ind w:left="0" w:hanging="2"/>
        <w:rPr>
          <w:rFonts w:ascii="Times New Roman" w:hAnsi="Times New Roman" w:cs="Times New Roman"/>
          <w:sz w:val="24"/>
          <w:szCs w:val="24"/>
        </w:rPr>
      </w:pPr>
    </w:p>
    <w:p w:rsidR="009B6283" w:rsidRDefault="009B6283">
      <w:pPr>
        <w:ind w:left="0" w:hanging="2"/>
        <w:rPr>
          <w:rFonts w:ascii="Times New Roman" w:hAnsi="Times New Roman" w:cs="Times New Roman"/>
          <w:sz w:val="24"/>
          <w:szCs w:val="24"/>
        </w:rPr>
      </w:pPr>
    </w:p>
    <w:p w:rsidR="009B6283" w:rsidRDefault="009B6283">
      <w:pPr>
        <w:ind w:left="0" w:hanging="2"/>
        <w:rPr>
          <w:rFonts w:ascii="Times New Roman" w:hAnsi="Times New Roman" w:cs="Times New Roman"/>
          <w:sz w:val="24"/>
          <w:szCs w:val="24"/>
        </w:rPr>
      </w:pPr>
    </w:p>
    <w:p w:rsidR="009B6283" w:rsidRDefault="009B6283">
      <w:pPr>
        <w:ind w:left="0" w:hanging="2"/>
        <w:rPr>
          <w:rFonts w:ascii="Times New Roman" w:hAnsi="Times New Roman" w:cs="Times New Roman"/>
          <w:sz w:val="24"/>
          <w:szCs w:val="24"/>
        </w:rPr>
      </w:pPr>
    </w:p>
    <w:p w:rsidR="009B6283" w:rsidRDefault="009B6283">
      <w:pPr>
        <w:ind w:left="0" w:hanging="2"/>
        <w:rPr>
          <w:rFonts w:ascii="Times New Roman" w:hAnsi="Times New Roman" w:cs="Times New Roman"/>
          <w:sz w:val="24"/>
          <w:szCs w:val="24"/>
        </w:rPr>
      </w:pPr>
    </w:p>
    <w:p w:rsidR="009B6283" w:rsidRDefault="009B6283">
      <w:pPr>
        <w:ind w:left="0" w:hanging="2"/>
        <w:rPr>
          <w:rFonts w:ascii="Times New Roman" w:hAnsi="Times New Roman" w:cs="Times New Roman"/>
          <w:sz w:val="24"/>
          <w:szCs w:val="24"/>
        </w:rPr>
      </w:pP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lastRenderedPageBreak/>
        <w:t>PROSINAC 2025.</w:t>
      </w:r>
    </w:p>
    <w:p w:rsidR="009B6283" w:rsidRDefault="009B6283">
      <w:pPr>
        <w:ind w:left="0" w:hanging="2"/>
        <w:rPr>
          <w:rFonts w:ascii="Times New Roman" w:hAnsi="Times New Roman" w:cs="Times New Roman"/>
          <w:sz w:val="24"/>
          <w:szCs w:val="24"/>
        </w:rPr>
      </w:pPr>
    </w:p>
    <w:tbl>
      <w:tblPr>
        <w:tblW w:w="88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2"/>
        <w:gridCol w:w="6885"/>
        <w:gridCol w:w="1246"/>
      </w:tblGrid>
      <w:tr w:rsidR="009B6283">
        <w:trPr>
          <w:trHeight w:val="90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Red. br.</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PODRUČJA I SADRŽAJ RADA</w:t>
            </w:r>
          </w:p>
        </w:tc>
        <w:tc>
          <w:tcPr>
            <w:tcW w:w="124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Planirano sati</w:t>
            </w:r>
          </w:p>
        </w:tc>
      </w:tr>
      <w:tr w:rsidR="009B6283">
        <w:trPr>
          <w:trHeight w:val="29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ODGOJNO-OBRAZOVNA DJELATNOST</w:t>
            </w:r>
          </w:p>
        </w:tc>
        <w:tc>
          <w:tcPr>
            <w:tcW w:w="124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95</w:t>
            </w:r>
          </w:p>
        </w:tc>
      </w:tr>
      <w:tr w:rsidR="009B6283">
        <w:trPr>
          <w:trHeight w:val="29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NEPOSREDNI ODGOJNO-OBRAZOVNI RAD</w:t>
            </w:r>
          </w:p>
        </w:tc>
        <w:tc>
          <w:tcPr>
            <w:tcW w:w="124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64</w:t>
            </w:r>
          </w:p>
        </w:tc>
      </w:tr>
      <w:tr w:rsidR="009B6283">
        <w:trPr>
          <w:trHeight w:val="873"/>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1.1.</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Individualni rad s učenicima: posudba i korištenje knjižnične građe, istraživački rad, neposredna pedagoška pomoć i savjetodavni rad s učenicima pri izboru građe u</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knjižnici i rad na izvorima informacija</w:t>
            </w:r>
          </w:p>
        </w:tc>
        <w:tc>
          <w:tcPr>
            <w:tcW w:w="1246" w:type="dxa"/>
          </w:tcPr>
          <w:p w:rsidR="009B6283" w:rsidRDefault="009B6283">
            <w:pPr>
              <w:ind w:left="0" w:hanging="2"/>
              <w:rPr>
                <w:rFonts w:ascii="Times New Roman" w:hAnsi="Times New Roman" w:cs="Times New Roman"/>
                <w:sz w:val="24"/>
                <w:szCs w:val="24"/>
              </w:rPr>
            </w:pPr>
          </w:p>
        </w:tc>
      </w:tr>
    </w:tbl>
    <w:p w:rsidR="009B6283" w:rsidRDefault="009B6283">
      <w:pPr>
        <w:ind w:left="0" w:hanging="2"/>
        <w:rPr>
          <w:rFonts w:ascii="Times New Roman" w:hAnsi="Times New Roman" w:cs="Times New Roman"/>
          <w:sz w:val="24"/>
          <w:szCs w:val="24"/>
        </w:rPr>
        <w:sectPr w:rsidR="009B6283">
          <w:pgSz w:w="11910" w:h="16840"/>
          <w:pgMar w:top="1417" w:right="1417" w:bottom="1417" w:left="1417" w:header="0" w:footer="1242" w:gutter="0"/>
          <w:cols w:space="720"/>
        </w:sectPr>
      </w:pPr>
    </w:p>
    <w:tbl>
      <w:tblPr>
        <w:tblpPr w:leftFromText="180" w:rightFromText="180" w:vertAnchor="text" w:tblpXSpec="center" w:tblpY="-556"/>
        <w:tblW w:w="88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2"/>
        <w:gridCol w:w="6885"/>
        <w:gridCol w:w="1246"/>
      </w:tblGrid>
      <w:tr w:rsidR="009B6283">
        <w:trPr>
          <w:cantSplit/>
          <w:trHeight w:val="811"/>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lastRenderedPageBreak/>
              <w:t>1.2.</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Grupni rad s učenicima: knjižnično-informacijsko opismenjavanje kroz radionice i</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izvanučioničku nastavu, poticanje kritičkog mišljenja i rješavanja problema</w:t>
            </w:r>
          </w:p>
        </w:tc>
        <w:tc>
          <w:tcPr>
            <w:tcW w:w="1246" w:type="dxa"/>
            <w:vMerge w:val="restart"/>
          </w:tcPr>
          <w:p w:rsidR="009B6283" w:rsidRDefault="009B6283">
            <w:pPr>
              <w:ind w:left="0" w:hanging="2"/>
              <w:rPr>
                <w:rFonts w:ascii="Times New Roman" w:hAnsi="Times New Roman" w:cs="Times New Roman"/>
                <w:sz w:val="24"/>
                <w:szCs w:val="24"/>
              </w:rPr>
            </w:pPr>
          </w:p>
        </w:tc>
      </w:tr>
      <w:tr w:rsidR="009B6283">
        <w:trPr>
          <w:cantSplit/>
          <w:trHeight w:val="580"/>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1.3.</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Rad s učenicima s teškoćama u razvoju i darovitim učenicima: pomoć u svladavanju</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nastavnog g</w:t>
            </w:r>
            <w:r>
              <w:rPr>
                <w:rFonts w:ascii="Times New Roman" w:hAnsi="Times New Roman" w:cs="Times New Roman"/>
                <w:sz w:val="24"/>
                <w:szCs w:val="24"/>
              </w:rPr>
              <w:t>radiva i otkrivanju novih izvora znanja</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580"/>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1.4.</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Animiranje učenika tijekom slobodnih sati u knjižnici (radionice, igre, čitanje</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periodike, pomoć u učenju i dr.)</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870"/>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1.5.</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Poticanje razvoja čitalačke kulture i informacijske pismenosti korisnika, poticanje učenika na samostalan rad i učenje uporabom enciklopedije, pravopisa, rječnika i</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ostale dopunske literature</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419"/>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1.6.</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Provođenje izvannastavne aktivnosti Mladi knjižničari</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422"/>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1.7.</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Suradnja s novinarskom skupinom na izradi školskog lista Cvrkutan</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420"/>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1.8.</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Rad na monografiji škole</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419"/>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1.9.</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Provedba programa Čitanje ne poznaje granice</w:t>
            </w:r>
          </w:p>
        </w:tc>
        <w:tc>
          <w:tcPr>
            <w:tcW w:w="1246" w:type="dxa"/>
            <w:vMerge/>
          </w:tcPr>
          <w:p w:rsidR="009B6283" w:rsidRDefault="009B6283">
            <w:pPr>
              <w:ind w:left="0" w:hanging="2"/>
              <w:rPr>
                <w:rFonts w:ascii="Times New Roman" w:hAnsi="Times New Roman" w:cs="Times New Roman"/>
                <w:sz w:val="24"/>
                <w:szCs w:val="24"/>
              </w:rPr>
            </w:pPr>
          </w:p>
        </w:tc>
      </w:tr>
      <w:tr w:rsidR="009B6283">
        <w:trPr>
          <w:trHeight w:val="390"/>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SURADNJA S RAVNATELJEM, UČITELJIMA I STRUČNIM SURADNICIMA</w:t>
            </w:r>
          </w:p>
        </w:tc>
        <w:tc>
          <w:tcPr>
            <w:tcW w:w="124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12</w:t>
            </w:r>
          </w:p>
        </w:tc>
      </w:tr>
      <w:tr w:rsidR="009B6283">
        <w:trPr>
          <w:cantSplit/>
          <w:trHeight w:val="290"/>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2.1.</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Rad na pripremi i provedbi nastavnih sati i radionica</w:t>
            </w:r>
          </w:p>
        </w:tc>
        <w:tc>
          <w:tcPr>
            <w:tcW w:w="1246" w:type="dxa"/>
            <w:vMerge w:val="restart"/>
          </w:tcPr>
          <w:p w:rsidR="009B6283" w:rsidRDefault="009B6283">
            <w:pPr>
              <w:ind w:left="0" w:hanging="2"/>
              <w:rPr>
                <w:rFonts w:ascii="Times New Roman" w:hAnsi="Times New Roman" w:cs="Times New Roman"/>
                <w:sz w:val="24"/>
                <w:szCs w:val="24"/>
              </w:rPr>
            </w:pPr>
          </w:p>
        </w:tc>
      </w:tr>
      <w:tr w:rsidR="009B6283">
        <w:trPr>
          <w:cantSplit/>
          <w:trHeight w:val="870"/>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2.2.</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Suradnja u planiranju i ostvarenju nastavnog plana i programa (književni susreti,</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medijska kultura – kazalište, priprema i odabir literature za izvođenje nastavnih sadržaja)</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580"/>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2.3.</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Timski rad na pripremi i provedbi školskih, državnih i međunarodnih projekata i</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programa u skladu s kurikulumom</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580"/>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2.4.</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Suradnja sa stručnim suradnicima, učiteljima te pojedinim stručnim službama izvan</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škole u dodatnoj pomoći učenicima</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290"/>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2.5.</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Rad na unapređenju rada školske knjižnice</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290"/>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2.6.</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Suradnja sa stručnim aktivima u školi</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580"/>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2.7.</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Druga suradnja s učiteljima, nastavnicima, stručnim suradnicima, odgajateljima i</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ravnateljem</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290"/>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2.8.</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Sudjelovanje na sjednicama učiteljskog vijeća</w:t>
            </w:r>
          </w:p>
        </w:tc>
        <w:tc>
          <w:tcPr>
            <w:tcW w:w="1246" w:type="dxa"/>
            <w:vMerge/>
          </w:tcPr>
          <w:p w:rsidR="009B6283" w:rsidRDefault="009B6283">
            <w:pPr>
              <w:ind w:left="0" w:hanging="2"/>
              <w:rPr>
                <w:rFonts w:ascii="Times New Roman" w:hAnsi="Times New Roman" w:cs="Times New Roman"/>
                <w:sz w:val="24"/>
                <w:szCs w:val="24"/>
              </w:rPr>
            </w:pPr>
          </w:p>
        </w:tc>
      </w:tr>
      <w:tr w:rsidR="009B6283">
        <w:trPr>
          <w:trHeight w:val="345"/>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3.</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PLANIRANJE I PROGRAMIRANJE RADA</w:t>
            </w:r>
          </w:p>
        </w:tc>
        <w:tc>
          <w:tcPr>
            <w:tcW w:w="124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19</w:t>
            </w:r>
          </w:p>
        </w:tc>
      </w:tr>
      <w:tr w:rsidR="009B6283">
        <w:trPr>
          <w:cantSplit/>
          <w:trHeight w:val="321"/>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3.1.</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Izrada godišnjeg plana i programa rada stručnog suradnika knjižničara</w:t>
            </w:r>
          </w:p>
        </w:tc>
        <w:tc>
          <w:tcPr>
            <w:tcW w:w="1246" w:type="dxa"/>
            <w:vMerge w:val="restart"/>
          </w:tcPr>
          <w:p w:rsidR="009B6283" w:rsidRDefault="009B6283">
            <w:pPr>
              <w:ind w:left="0" w:hanging="2"/>
              <w:rPr>
                <w:rFonts w:ascii="Times New Roman" w:hAnsi="Times New Roman" w:cs="Times New Roman"/>
                <w:sz w:val="24"/>
                <w:szCs w:val="24"/>
              </w:rPr>
            </w:pPr>
          </w:p>
        </w:tc>
      </w:tr>
      <w:tr w:rsidR="009B6283">
        <w:trPr>
          <w:cantSplit/>
          <w:trHeight w:val="405"/>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3.2.</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Sudjelovanje u planiranju i programiranju godišnjeg rada škole, Kurikuluma i sl.</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433"/>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3.3.</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Pripremanje za provedbu odgojno-obrazovne, knjižnične i kulturno-javne djelatnosti</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321"/>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3.4.</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Izrada Plana i programa individualnog stručnog usavršavanja</w:t>
            </w:r>
          </w:p>
        </w:tc>
        <w:tc>
          <w:tcPr>
            <w:tcW w:w="1246" w:type="dxa"/>
            <w:vMerge/>
          </w:tcPr>
          <w:p w:rsidR="009B6283" w:rsidRDefault="009B6283">
            <w:pPr>
              <w:ind w:left="0" w:hanging="2"/>
              <w:rPr>
                <w:rFonts w:ascii="Times New Roman" w:hAnsi="Times New Roman" w:cs="Times New Roman"/>
                <w:sz w:val="24"/>
                <w:szCs w:val="24"/>
              </w:rPr>
            </w:pPr>
          </w:p>
        </w:tc>
      </w:tr>
      <w:tr w:rsidR="009B6283">
        <w:trPr>
          <w:trHeight w:val="465"/>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II.</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STRUČNO-KNJIŽNIČNA I INFORMACIJSKO-REFERALNA DJELATNOST</w:t>
            </w:r>
          </w:p>
        </w:tc>
        <w:tc>
          <w:tcPr>
            <w:tcW w:w="124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22</w:t>
            </w:r>
          </w:p>
        </w:tc>
      </w:tr>
      <w:tr w:rsidR="009B6283">
        <w:trPr>
          <w:cantSplit/>
          <w:trHeight w:val="871"/>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lastRenderedPageBreak/>
              <w:t>1.</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Provođenje postupka revizije i otpisa, utvrđivanje stvarnog stanja knjižnične građe i</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njezine materijalne vrijednosti, utvrđivanje posljedica nastalih uporabom knjižnične građe</w:t>
            </w:r>
          </w:p>
        </w:tc>
        <w:tc>
          <w:tcPr>
            <w:tcW w:w="1246" w:type="dxa"/>
            <w:vMerge w:val="restart"/>
          </w:tcPr>
          <w:p w:rsidR="009B6283" w:rsidRDefault="009B6283">
            <w:pPr>
              <w:ind w:left="0" w:hanging="2"/>
              <w:rPr>
                <w:rFonts w:ascii="Times New Roman" w:hAnsi="Times New Roman" w:cs="Times New Roman"/>
                <w:sz w:val="24"/>
                <w:szCs w:val="24"/>
              </w:rPr>
            </w:pPr>
          </w:p>
        </w:tc>
      </w:tr>
      <w:tr w:rsidR="009B6283">
        <w:trPr>
          <w:cantSplit/>
          <w:trHeight w:val="580"/>
        </w:trPr>
        <w:tc>
          <w:tcPr>
            <w:tcW w:w="752" w:type="dxa"/>
          </w:tcPr>
          <w:p w:rsidR="009B6283" w:rsidRDefault="009B6283">
            <w:pPr>
              <w:ind w:left="0" w:hanging="2"/>
              <w:rPr>
                <w:rFonts w:ascii="Times New Roman" w:hAnsi="Times New Roman" w:cs="Times New Roman"/>
                <w:sz w:val="24"/>
                <w:szCs w:val="24"/>
              </w:rPr>
            </w:pP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Nabava građe sredstvima osnivača prema planu nabave, izrada izvješća o nabavi za</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osnivača</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659"/>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Obrada knjižnične građe u računalnom programu Metelwin, preuzimanje zapisa iz dostupnih normativnih i bibliografskih baza, tehnička obrada nove građe</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290"/>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3.</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Zaštita knjižnične građe (popravci, smještaj građe)</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292"/>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4.</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Osiguranje dostupnosti i korištenja knjižnične građe i izvora informacija</w:t>
            </w:r>
          </w:p>
        </w:tc>
        <w:tc>
          <w:tcPr>
            <w:tcW w:w="1246" w:type="dxa"/>
            <w:vMerge/>
          </w:tcPr>
          <w:p w:rsidR="009B6283" w:rsidRDefault="009B6283">
            <w:pPr>
              <w:ind w:left="0" w:hanging="2"/>
              <w:rPr>
                <w:rFonts w:ascii="Times New Roman" w:hAnsi="Times New Roman" w:cs="Times New Roman"/>
                <w:sz w:val="24"/>
                <w:szCs w:val="24"/>
              </w:rPr>
            </w:pPr>
          </w:p>
        </w:tc>
      </w:tr>
    </w:tbl>
    <w:p w:rsidR="009B6283" w:rsidRDefault="009B6283">
      <w:pPr>
        <w:ind w:left="0" w:hanging="2"/>
        <w:rPr>
          <w:rFonts w:ascii="Times New Roman" w:hAnsi="Times New Roman" w:cs="Times New Roman"/>
          <w:sz w:val="24"/>
          <w:szCs w:val="24"/>
        </w:rPr>
      </w:pPr>
    </w:p>
    <w:p w:rsidR="009B6283" w:rsidRDefault="009B6283">
      <w:pPr>
        <w:ind w:left="0" w:hanging="2"/>
        <w:rPr>
          <w:rFonts w:ascii="Times New Roman" w:hAnsi="Times New Roman" w:cs="Times New Roman"/>
          <w:sz w:val="24"/>
          <w:szCs w:val="24"/>
        </w:rPr>
        <w:sectPr w:rsidR="009B6283">
          <w:pgSz w:w="11910" w:h="16840"/>
          <w:pgMar w:top="1417" w:right="1417" w:bottom="1417" w:left="1417" w:header="0" w:footer="1242" w:gutter="0"/>
          <w:cols w:space="720"/>
        </w:sectPr>
      </w:pPr>
    </w:p>
    <w:p w:rsidR="009B6283" w:rsidRDefault="009B6283">
      <w:pPr>
        <w:ind w:left="0" w:hanging="2"/>
        <w:rPr>
          <w:rFonts w:ascii="Times New Roman" w:hAnsi="Times New Roman" w:cs="Times New Roman"/>
          <w:sz w:val="24"/>
          <w:szCs w:val="24"/>
        </w:rPr>
      </w:pPr>
    </w:p>
    <w:tbl>
      <w:tblPr>
        <w:tblW w:w="88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2"/>
        <w:gridCol w:w="6885"/>
        <w:gridCol w:w="1246"/>
      </w:tblGrid>
      <w:tr w:rsidR="009B6283">
        <w:trPr>
          <w:cantSplit/>
          <w:trHeight w:val="29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5.</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Izrada informacijskih pomagala (bilteni prinova, tematski popisi)</w:t>
            </w:r>
          </w:p>
        </w:tc>
        <w:tc>
          <w:tcPr>
            <w:tcW w:w="1246" w:type="dxa"/>
            <w:vMerge w:val="restart"/>
          </w:tcPr>
          <w:p w:rsidR="009B6283" w:rsidRDefault="009B6283">
            <w:pPr>
              <w:ind w:left="0" w:hanging="2"/>
              <w:rPr>
                <w:rFonts w:ascii="Times New Roman" w:hAnsi="Times New Roman" w:cs="Times New Roman"/>
                <w:sz w:val="24"/>
                <w:szCs w:val="24"/>
              </w:rPr>
            </w:pPr>
          </w:p>
        </w:tc>
      </w:tr>
      <w:tr w:rsidR="009B6283">
        <w:trPr>
          <w:cantSplit/>
          <w:trHeight w:val="292"/>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6.</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Utvrđivanje i praćenje potreba korisnika</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29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7.</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Razvijanje navike posjećivanja knjižnice</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808"/>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8.</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Poučavanje korisnika o radu i korištenju knjižnica, upućivanjem u način i metode rada na istraživačkim zadacima uz upotrebu izvora informacija na različitim medijima</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58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9.</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Rad s korisnicima (cirkulacija građe, preporuke za čitanje, pomoć u pronalaženju</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izvo</w:t>
            </w:r>
            <w:r>
              <w:rPr>
                <w:rFonts w:ascii="Times New Roman" w:hAnsi="Times New Roman" w:cs="Times New Roman"/>
                <w:sz w:val="24"/>
                <w:szCs w:val="24"/>
              </w:rPr>
              <w:t>ra informacija)</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705"/>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10.</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Suradnja s nadležnom županijskom matičnom razvojnom službom i matičnom službom za školske knjižnice u Nacionalnoj i sveučilišnoj knjižnici u Zagrebu</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422"/>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11.</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Uređivanje mrežnog mjesta školske knjižnice u sklopu mrežnog mjesta škole</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29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12.</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Uređivanje podataka u mrežnom katalogu knjižnice</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559"/>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13.</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Distribucija dječjeg tiska po razredima</w:t>
            </w:r>
          </w:p>
        </w:tc>
        <w:tc>
          <w:tcPr>
            <w:tcW w:w="1246" w:type="dxa"/>
            <w:vMerge/>
          </w:tcPr>
          <w:p w:rsidR="009B6283" w:rsidRDefault="009B6283">
            <w:pPr>
              <w:ind w:left="0" w:hanging="2"/>
              <w:rPr>
                <w:rFonts w:ascii="Times New Roman" w:hAnsi="Times New Roman" w:cs="Times New Roman"/>
                <w:sz w:val="24"/>
                <w:szCs w:val="24"/>
              </w:rPr>
            </w:pPr>
          </w:p>
        </w:tc>
      </w:tr>
      <w:tr w:rsidR="009B6283">
        <w:trPr>
          <w:trHeight w:val="29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III.</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KULTURNA I JAVNA DJELATNOST</w:t>
            </w:r>
          </w:p>
        </w:tc>
        <w:tc>
          <w:tcPr>
            <w:tcW w:w="124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20</w:t>
            </w:r>
          </w:p>
        </w:tc>
      </w:tr>
      <w:tr w:rsidR="009B6283">
        <w:trPr>
          <w:cantSplit/>
          <w:trHeight w:val="87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Organizacija, priprema i provedba kulturnih sadržaja (književni susreti, susreti sa</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znanstvenicima, umjetnicima, glumcima, glazbenicima, predstave u školi i izvan škole): predstava Joze Boze u školi</w:t>
            </w:r>
          </w:p>
        </w:tc>
        <w:tc>
          <w:tcPr>
            <w:tcW w:w="1246" w:type="dxa"/>
            <w:vMerge w:val="restart"/>
          </w:tcPr>
          <w:p w:rsidR="009B6283" w:rsidRDefault="009B6283">
            <w:pPr>
              <w:ind w:left="0" w:hanging="2"/>
              <w:rPr>
                <w:rFonts w:ascii="Times New Roman" w:hAnsi="Times New Roman" w:cs="Times New Roman"/>
                <w:sz w:val="24"/>
                <w:szCs w:val="24"/>
              </w:rPr>
            </w:pPr>
          </w:p>
        </w:tc>
      </w:tr>
      <w:tr w:rsidR="009B6283">
        <w:trPr>
          <w:cantSplit/>
          <w:trHeight w:val="662"/>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Sudjelovanje u izgradnji kulturnog ozračja školske ustanove, poticanje integracije kulturnih i javnih djelatnosti s nastavom različitih odgojno-obrazovnih područja</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87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3.</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Suradnja i posjet kulturnim institucijama (narodne i druge knjižnice, arhivi, muzeji, k</w:t>
            </w:r>
            <w:r>
              <w:rPr>
                <w:rFonts w:ascii="Times New Roman" w:hAnsi="Times New Roman" w:cs="Times New Roman"/>
                <w:sz w:val="24"/>
                <w:szCs w:val="24"/>
              </w:rPr>
              <w:t>azališta i dr.) i drugim ustanovama koje organiziraju rad s djecom i mladeži u slobodno vrijeme</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58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4.</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Rad na školskom listu (uredništvo): prikupljanje radova, raspored posjeta novinara školskim događanjima u prosincu</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58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5.</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Pisanje objava i fotografiranje knjižničnih aktivnosti za mrežnu stranicu i društvene mreže škole</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29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6.</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Sudjelovanje u estetsko-ekološkom uređivanju prostora knjižnice i škole</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29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7.</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Suradnja s nakladnicima</w:t>
            </w:r>
          </w:p>
        </w:tc>
        <w:tc>
          <w:tcPr>
            <w:tcW w:w="1246" w:type="dxa"/>
            <w:vMerge/>
          </w:tcPr>
          <w:p w:rsidR="009B6283" w:rsidRDefault="009B6283">
            <w:pPr>
              <w:ind w:left="0" w:hanging="2"/>
              <w:rPr>
                <w:rFonts w:ascii="Times New Roman" w:hAnsi="Times New Roman" w:cs="Times New Roman"/>
                <w:sz w:val="24"/>
                <w:szCs w:val="24"/>
              </w:rPr>
            </w:pPr>
          </w:p>
        </w:tc>
      </w:tr>
      <w:tr w:rsidR="009B6283">
        <w:trPr>
          <w:trHeight w:val="29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IV.</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STRUČNO USAVRŠAVANJE</w:t>
            </w:r>
          </w:p>
        </w:tc>
        <w:tc>
          <w:tcPr>
            <w:tcW w:w="124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15</w:t>
            </w:r>
          </w:p>
        </w:tc>
      </w:tr>
      <w:tr w:rsidR="009B6283">
        <w:trPr>
          <w:cantSplit/>
          <w:trHeight w:val="645"/>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Individualno stručno usavršavanje (sadržaji i literatura iz područja knjižničarstva, pedagoško-psihološkog područja, izdavaštva i literature za djecu i mladež)</w:t>
            </w:r>
          </w:p>
        </w:tc>
        <w:tc>
          <w:tcPr>
            <w:tcW w:w="1246" w:type="dxa"/>
            <w:vMerge w:val="restart"/>
          </w:tcPr>
          <w:p w:rsidR="009B6283" w:rsidRDefault="009B6283">
            <w:pPr>
              <w:ind w:left="0" w:hanging="2"/>
              <w:rPr>
                <w:rFonts w:ascii="Times New Roman" w:hAnsi="Times New Roman" w:cs="Times New Roman"/>
                <w:sz w:val="24"/>
                <w:szCs w:val="24"/>
              </w:rPr>
            </w:pPr>
          </w:p>
        </w:tc>
      </w:tr>
      <w:tr w:rsidR="009B6283">
        <w:trPr>
          <w:cantSplit/>
          <w:trHeight w:val="299"/>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Kolektivno usavršavanje u školi (učiteljska vijeća, Carnetove radionice)</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58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3.</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Skupno stručno usavršavanje na državnoj i županijskoj razini: ŽSV školskih</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knjižničara, AZOO, HUŠK, CSSU, NSK, nakladnici i drugi</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292"/>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4.</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Informativni utorak u organizaciji Matične i razvojne službe KGZ-a</w:t>
            </w:r>
          </w:p>
        </w:tc>
        <w:tc>
          <w:tcPr>
            <w:tcW w:w="1246" w:type="dxa"/>
            <w:vMerge/>
          </w:tcPr>
          <w:p w:rsidR="009B6283" w:rsidRDefault="009B6283">
            <w:pPr>
              <w:ind w:left="0" w:hanging="2"/>
              <w:rPr>
                <w:rFonts w:ascii="Times New Roman" w:hAnsi="Times New Roman" w:cs="Times New Roman"/>
                <w:sz w:val="24"/>
                <w:szCs w:val="24"/>
              </w:rPr>
            </w:pPr>
          </w:p>
        </w:tc>
      </w:tr>
      <w:tr w:rsidR="009B6283">
        <w:trPr>
          <w:trHeight w:val="290"/>
          <w:jc w:val="center"/>
        </w:trPr>
        <w:tc>
          <w:tcPr>
            <w:tcW w:w="752" w:type="dxa"/>
          </w:tcPr>
          <w:p w:rsidR="009B6283" w:rsidRDefault="009B6283">
            <w:pPr>
              <w:ind w:left="0" w:hanging="2"/>
              <w:rPr>
                <w:rFonts w:ascii="Times New Roman" w:hAnsi="Times New Roman" w:cs="Times New Roman"/>
                <w:sz w:val="24"/>
                <w:szCs w:val="24"/>
              </w:rPr>
            </w:pP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UKUPNO</w:t>
            </w:r>
          </w:p>
        </w:tc>
        <w:tc>
          <w:tcPr>
            <w:tcW w:w="124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152</w:t>
            </w:r>
          </w:p>
        </w:tc>
      </w:tr>
    </w:tbl>
    <w:p w:rsidR="009B6283" w:rsidRDefault="009B6283">
      <w:pPr>
        <w:ind w:left="0" w:hanging="2"/>
        <w:rPr>
          <w:rFonts w:ascii="Times New Roman" w:hAnsi="Times New Roman" w:cs="Times New Roman"/>
          <w:sz w:val="24"/>
          <w:szCs w:val="24"/>
        </w:rPr>
      </w:pPr>
    </w:p>
    <w:p w:rsidR="009B6283" w:rsidRDefault="009B6283">
      <w:pPr>
        <w:ind w:left="0" w:hanging="2"/>
        <w:rPr>
          <w:rFonts w:ascii="Times New Roman" w:hAnsi="Times New Roman" w:cs="Times New Roman"/>
          <w:sz w:val="24"/>
          <w:szCs w:val="24"/>
        </w:rPr>
      </w:pP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SIJEČANJ 2026.</w:t>
      </w:r>
    </w:p>
    <w:p w:rsidR="009B6283" w:rsidRDefault="009B6283">
      <w:pPr>
        <w:ind w:left="0" w:hanging="2"/>
        <w:rPr>
          <w:rFonts w:ascii="Times New Roman" w:hAnsi="Times New Roman" w:cs="Times New Roman"/>
          <w:sz w:val="24"/>
          <w:szCs w:val="24"/>
        </w:rPr>
      </w:pPr>
    </w:p>
    <w:tbl>
      <w:tblPr>
        <w:tblW w:w="88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8"/>
        <w:gridCol w:w="6947"/>
        <w:gridCol w:w="1202"/>
      </w:tblGrid>
      <w:tr w:rsidR="009B6283">
        <w:trPr>
          <w:trHeight w:val="628"/>
          <w:jc w:val="center"/>
        </w:trPr>
        <w:tc>
          <w:tcPr>
            <w:tcW w:w="718"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Red. br.</w:t>
            </w:r>
          </w:p>
        </w:tc>
        <w:tc>
          <w:tcPr>
            <w:tcW w:w="6947"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PODRUČJA I SADRŽAJ RADA</w:t>
            </w:r>
          </w:p>
        </w:tc>
        <w:tc>
          <w:tcPr>
            <w:tcW w:w="120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Planirano sati</w:t>
            </w:r>
          </w:p>
        </w:tc>
      </w:tr>
      <w:tr w:rsidR="009B6283">
        <w:trPr>
          <w:trHeight w:val="292"/>
          <w:jc w:val="center"/>
        </w:trPr>
        <w:tc>
          <w:tcPr>
            <w:tcW w:w="718"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w:t>
            </w:r>
          </w:p>
        </w:tc>
        <w:tc>
          <w:tcPr>
            <w:tcW w:w="6947"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ODGOJNO-OBRAZOVNA DJELATNOST</w:t>
            </w:r>
          </w:p>
        </w:tc>
        <w:tc>
          <w:tcPr>
            <w:tcW w:w="120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110</w:t>
            </w:r>
          </w:p>
        </w:tc>
      </w:tr>
    </w:tbl>
    <w:tbl>
      <w:tblPr>
        <w:tblpPr w:leftFromText="180" w:rightFromText="180" w:vertAnchor="text" w:horzAnchor="margin" w:tblpY="312"/>
        <w:tblW w:w="88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8"/>
        <w:gridCol w:w="6947"/>
        <w:gridCol w:w="1202"/>
      </w:tblGrid>
      <w:tr w:rsidR="009B6283">
        <w:trPr>
          <w:trHeight w:val="290"/>
        </w:trPr>
        <w:tc>
          <w:tcPr>
            <w:tcW w:w="718"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w:t>
            </w:r>
          </w:p>
        </w:tc>
        <w:tc>
          <w:tcPr>
            <w:tcW w:w="6947"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NEPOSREDNI ODGOJNO-OBRAZOVNI RAD</w:t>
            </w:r>
          </w:p>
        </w:tc>
        <w:tc>
          <w:tcPr>
            <w:tcW w:w="120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72</w:t>
            </w:r>
          </w:p>
        </w:tc>
      </w:tr>
      <w:tr w:rsidR="009B6283">
        <w:trPr>
          <w:cantSplit/>
          <w:trHeight w:val="873"/>
        </w:trPr>
        <w:tc>
          <w:tcPr>
            <w:tcW w:w="718"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1.1.</w:t>
            </w:r>
          </w:p>
        </w:tc>
        <w:tc>
          <w:tcPr>
            <w:tcW w:w="6947"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Individualni rad s učenicima: posudba i korištenje knjižnične građe, istraživački rad,</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neposredna pedagoška pomoć i savjetodavni rad s učenicima pri izboru građe u knjižnici i rad na izvorima informacija</w:t>
            </w:r>
          </w:p>
        </w:tc>
        <w:tc>
          <w:tcPr>
            <w:tcW w:w="1202" w:type="dxa"/>
            <w:vMerge w:val="restart"/>
          </w:tcPr>
          <w:p w:rsidR="009B6283" w:rsidRDefault="009B6283">
            <w:pPr>
              <w:ind w:left="0" w:hanging="2"/>
              <w:rPr>
                <w:rFonts w:ascii="Times New Roman" w:hAnsi="Times New Roman" w:cs="Times New Roman"/>
                <w:sz w:val="24"/>
                <w:szCs w:val="24"/>
              </w:rPr>
            </w:pPr>
          </w:p>
        </w:tc>
      </w:tr>
      <w:tr w:rsidR="009B6283">
        <w:trPr>
          <w:cantSplit/>
          <w:trHeight w:val="642"/>
        </w:trPr>
        <w:tc>
          <w:tcPr>
            <w:tcW w:w="718"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1.2.</w:t>
            </w:r>
          </w:p>
        </w:tc>
        <w:tc>
          <w:tcPr>
            <w:tcW w:w="6947"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Grupni rad s učenicima: knjižnično-informacijsko opismenjavanje kroz radionice i izvanučioničku nastavu, poticanje kritičkog mišljen</w:t>
            </w:r>
            <w:r>
              <w:rPr>
                <w:rFonts w:ascii="Times New Roman" w:hAnsi="Times New Roman" w:cs="Times New Roman"/>
                <w:sz w:val="24"/>
                <w:szCs w:val="24"/>
              </w:rPr>
              <w:t>ja i rješavanja problema</w:t>
            </w:r>
          </w:p>
        </w:tc>
        <w:tc>
          <w:tcPr>
            <w:tcW w:w="1202" w:type="dxa"/>
            <w:vMerge/>
          </w:tcPr>
          <w:p w:rsidR="009B6283" w:rsidRDefault="009B6283">
            <w:pPr>
              <w:ind w:left="0" w:hanging="2"/>
              <w:rPr>
                <w:rFonts w:ascii="Times New Roman" w:hAnsi="Times New Roman" w:cs="Times New Roman"/>
                <w:sz w:val="24"/>
                <w:szCs w:val="24"/>
              </w:rPr>
            </w:pPr>
          </w:p>
        </w:tc>
      </w:tr>
      <w:tr w:rsidR="009B6283">
        <w:trPr>
          <w:cantSplit/>
          <w:trHeight w:val="582"/>
        </w:trPr>
        <w:tc>
          <w:tcPr>
            <w:tcW w:w="718"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1.3.</w:t>
            </w:r>
          </w:p>
        </w:tc>
        <w:tc>
          <w:tcPr>
            <w:tcW w:w="6947"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Rad s učenicima s teškoćama u razvoju i darovitim učenicima: pomoć u svladavanju nastavnog gradiva i otkrivanju novih izvora znanja</w:t>
            </w:r>
          </w:p>
        </w:tc>
        <w:tc>
          <w:tcPr>
            <w:tcW w:w="1202" w:type="dxa"/>
            <w:vMerge/>
          </w:tcPr>
          <w:p w:rsidR="009B6283" w:rsidRDefault="009B6283">
            <w:pPr>
              <w:ind w:left="0" w:hanging="2"/>
              <w:rPr>
                <w:rFonts w:ascii="Times New Roman" w:hAnsi="Times New Roman" w:cs="Times New Roman"/>
                <w:sz w:val="24"/>
                <w:szCs w:val="24"/>
              </w:rPr>
            </w:pPr>
          </w:p>
        </w:tc>
      </w:tr>
      <w:tr w:rsidR="009B6283">
        <w:trPr>
          <w:cantSplit/>
          <w:trHeight w:val="580"/>
        </w:trPr>
        <w:tc>
          <w:tcPr>
            <w:tcW w:w="718"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1.4.</w:t>
            </w:r>
          </w:p>
        </w:tc>
        <w:tc>
          <w:tcPr>
            <w:tcW w:w="6947"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Animiranje učenika tijekom slobodnih sati u knjižnici (radionice, igre, čitanje periodike, pomoć u učenju i dr.)</w:t>
            </w:r>
          </w:p>
        </w:tc>
        <w:tc>
          <w:tcPr>
            <w:tcW w:w="1202" w:type="dxa"/>
            <w:vMerge/>
          </w:tcPr>
          <w:p w:rsidR="009B6283" w:rsidRDefault="009B6283">
            <w:pPr>
              <w:ind w:left="0" w:hanging="2"/>
              <w:rPr>
                <w:rFonts w:ascii="Times New Roman" w:hAnsi="Times New Roman" w:cs="Times New Roman"/>
                <w:sz w:val="24"/>
                <w:szCs w:val="24"/>
              </w:rPr>
            </w:pPr>
          </w:p>
        </w:tc>
      </w:tr>
      <w:tr w:rsidR="009B6283">
        <w:trPr>
          <w:cantSplit/>
          <w:trHeight w:val="870"/>
        </w:trPr>
        <w:tc>
          <w:tcPr>
            <w:tcW w:w="718"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1.5.</w:t>
            </w:r>
          </w:p>
        </w:tc>
        <w:tc>
          <w:tcPr>
            <w:tcW w:w="6947"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Poticanje razvoja čitalačke kulture i informacijske pismenosti korisnika, poticanje učenika na samostalan rad i učenje uporabom enciklopedije, pravopisa, rječnika i ostale dopunske literature</w:t>
            </w:r>
          </w:p>
        </w:tc>
        <w:tc>
          <w:tcPr>
            <w:tcW w:w="1202" w:type="dxa"/>
            <w:vMerge/>
          </w:tcPr>
          <w:p w:rsidR="009B6283" w:rsidRDefault="009B6283">
            <w:pPr>
              <w:ind w:left="0" w:hanging="2"/>
              <w:rPr>
                <w:rFonts w:ascii="Times New Roman" w:hAnsi="Times New Roman" w:cs="Times New Roman"/>
                <w:sz w:val="24"/>
                <w:szCs w:val="24"/>
              </w:rPr>
            </w:pPr>
          </w:p>
        </w:tc>
      </w:tr>
      <w:tr w:rsidR="009B6283">
        <w:trPr>
          <w:cantSplit/>
          <w:trHeight w:val="420"/>
        </w:trPr>
        <w:tc>
          <w:tcPr>
            <w:tcW w:w="718"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1.6.</w:t>
            </w:r>
          </w:p>
        </w:tc>
        <w:tc>
          <w:tcPr>
            <w:tcW w:w="6947"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Provođenje izvannastavne aktivnosti Mladi knjižničari</w:t>
            </w:r>
          </w:p>
        </w:tc>
        <w:tc>
          <w:tcPr>
            <w:tcW w:w="1202" w:type="dxa"/>
            <w:vMerge/>
          </w:tcPr>
          <w:p w:rsidR="009B6283" w:rsidRDefault="009B6283">
            <w:pPr>
              <w:ind w:left="0" w:hanging="2"/>
              <w:rPr>
                <w:rFonts w:ascii="Times New Roman" w:hAnsi="Times New Roman" w:cs="Times New Roman"/>
                <w:sz w:val="24"/>
                <w:szCs w:val="24"/>
              </w:rPr>
            </w:pPr>
          </w:p>
        </w:tc>
      </w:tr>
      <w:tr w:rsidR="009B6283">
        <w:trPr>
          <w:cantSplit/>
          <w:trHeight w:val="419"/>
        </w:trPr>
        <w:tc>
          <w:tcPr>
            <w:tcW w:w="718"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1.7.</w:t>
            </w:r>
          </w:p>
        </w:tc>
        <w:tc>
          <w:tcPr>
            <w:tcW w:w="6947"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 xml:space="preserve">Suradnja s novinarskom skupinom na izradi školskog lista </w:t>
            </w:r>
            <w:r>
              <w:rPr>
                <w:rFonts w:ascii="Times New Roman" w:hAnsi="Times New Roman" w:cs="Times New Roman"/>
                <w:i/>
                <w:sz w:val="24"/>
                <w:szCs w:val="24"/>
              </w:rPr>
              <w:t>Cvrkutan</w:t>
            </w:r>
          </w:p>
        </w:tc>
        <w:tc>
          <w:tcPr>
            <w:tcW w:w="1202" w:type="dxa"/>
            <w:vMerge/>
          </w:tcPr>
          <w:p w:rsidR="009B6283" w:rsidRDefault="009B6283">
            <w:pPr>
              <w:ind w:left="0" w:hanging="2"/>
              <w:rPr>
                <w:rFonts w:ascii="Times New Roman" w:hAnsi="Times New Roman" w:cs="Times New Roman"/>
                <w:sz w:val="24"/>
                <w:szCs w:val="24"/>
              </w:rPr>
            </w:pPr>
          </w:p>
        </w:tc>
      </w:tr>
      <w:tr w:rsidR="009B6283">
        <w:trPr>
          <w:cantSplit/>
          <w:trHeight w:val="419"/>
        </w:trPr>
        <w:tc>
          <w:tcPr>
            <w:tcW w:w="718"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1.8.</w:t>
            </w:r>
          </w:p>
        </w:tc>
        <w:tc>
          <w:tcPr>
            <w:tcW w:w="6947"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Rad na monografiji škole</w:t>
            </w:r>
          </w:p>
        </w:tc>
        <w:tc>
          <w:tcPr>
            <w:tcW w:w="1202" w:type="dxa"/>
            <w:vMerge/>
          </w:tcPr>
          <w:p w:rsidR="009B6283" w:rsidRDefault="009B6283">
            <w:pPr>
              <w:ind w:left="0" w:hanging="2"/>
              <w:rPr>
                <w:rFonts w:ascii="Times New Roman" w:hAnsi="Times New Roman" w:cs="Times New Roman"/>
                <w:sz w:val="24"/>
                <w:szCs w:val="24"/>
              </w:rPr>
            </w:pPr>
          </w:p>
        </w:tc>
      </w:tr>
      <w:tr w:rsidR="009B6283">
        <w:trPr>
          <w:cantSplit/>
          <w:trHeight w:val="419"/>
        </w:trPr>
        <w:tc>
          <w:tcPr>
            <w:tcW w:w="718"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1.9.</w:t>
            </w:r>
          </w:p>
        </w:tc>
        <w:tc>
          <w:tcPr>
            <w:tcW w:w="6947"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Provedba programa Čitanje ne poznaje granice</w:t>
            </w:r>
          </w:p>
        </w:tc>
        <w:tc>
          <w:tcPr>
            <w:tcW w:w="1202" w:type="dxa"/>
            <w:vMerge/>
          </w:tcPr>
          <w:p w:rsidR="009B6283" w:rsidRDefault="009B6283">
            <w:pPr>
              <w:ind w:left="0" w:hanging="2"/>
              <w:rPr>
                <w:rFonts w:ascii="Times New Roman" w:hAnsi="Times New Roman" w:cs="Times New Roman"/>
                <w:sz w:val="24"/>
                <w:szCs w:val="24"/>
              </w:rPr>
            </w:pPr>
          </w:p>
        </w:tc>
      </w:tr>
      <w:tr w:rsidR="009B6283">
        <w:trPr>
          <w:trHeight w:val="290"/>
        </w:trPr>
        <w:tc>
          <w:tcPr>
            <w:tcW w:w="718"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w:t>
            </w:r>
          </w:p>
        </w:tc>
        <w:tc>
          <w:tcPr>
            <w:tcW w:w="6947"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SURADNJA S RAVNATELJEM, UČITELJIMA I STRUČNIM SURADNICIMA</w:t>
            </w:r>
          </w:p>
        </w:tc>
        <w:tc>
          <w:tcPr>
            <w:tcW w:w="120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13</w:t>
            </w:r>
          </w:p>
        </w:tc>
      </w:tr>
      <w:tr w:rsidR="009B6283">
        <w:trPr>
          <w:cantSplit/>
          <w:trHeight w:val="292"/>
        </w:trPr>
        <w:tc>
          <w:tcPr>
            <w:tcW w:w="718"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2.1.</w:t>
            </w:r>
          </w:p>
        </w:tc>
        <w:tc>
          <w:tcPr>
            <w:tcW w:w="6947"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Rad na pripremi i provedbi nastavnih sati i radionica</w:t>
            </w:r>
          </w:p>
        </w:tc>
        <w:tc>
          <w:tcPr>
            <w:tcW w:w="1202" w:type="dxa"/>
            <w:vMerge w:val="restart"/>
          </w:tcPr>
          <w:p w:rsidR="009B6283" w:rsidRDefault="009B6283">
            <w:pPr>
              <w:ind w:left="0" w:hanging="2"/>
              <w:rPr>
                <w:rFonts w:ascii="Times New Roman" w:hAnsi="Times New Roman" w:cs="Times New Roman"/>
                <w:sz w:val="24"/>
                <w:szCs w:val="24"/>
              </w:rPr>
            </w:pPr>
          </w:p>
        </w:tc>
      </w:tr>
      <w:tr w:rsidR="009B6283">
        <w:trPr>
          <w:cantSplit/>
          <w:trHeight w:val="870"/>
        </w:trPr>
        <w:tc>
          <w:tcPr>
            <w:tcW w:w="718"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2.2.</w:t>
            </w:r>
          </w:p>
        </w:tc>
        <w:tc>
          <w:tcPr>
            <w:tcW w:w="6947"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Suradnja u planiranju i ostvarenju nastavnog plana i programa (književni susreti, medijska kultura – kazalište, priprema i odabir literature za izvođenje nastavnih sadržaja)</w:t>
            </w:r>
          </w:p>
        </w:tc>
        <w:tc>
          <w:tcPr>
            <w:tcW w:w="1202" w:type="dxa"/>
            <w:vMerge/>
          </w:tcPr>
          <w:p w:rsidR="009B6283" w:rsidRDefault="009B6283">
            <w:pPr>
              <w:ind w:left="0" w:hanging="2"/>
              <w:rPr>
                <w:rFonts w:ascii="Times New Roman" w:hAnsi="Times New Roman" w:cs="Times New Roman"/>
                <w:sz w:val="24"/>
                <w:szCs w:val="24"/>
              </w:rPr>
            </w:pPr>
          </w:p>
        </w:tc>
      </w:tr>
      <w:tr w:rsidR="009B6283">
        <w:trPr>
          <w:cantSplit/>
          <w:trHeight w:val="580"/>
        </w:trPr>
        <w:tc>
          <w:tcPr>
            <w:tcW w:w="718"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2.3.</w:t>
            </w:r>
          </w:p>
        </w:tc>
        <w:tc>
          <w:tcPr>
            <w:tcW w:w="6947"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Timski rad na pripremi i provedbi školskih, državnih i međunarodnih projekata i programa u skladu s kurikulumom</w:t>
            </w:r>
          </w:p>
        </w:tc>
        <w:tc>
          <w:tcPr>
            <w:tcW w:w="1202" w:type="dxa"/>
            <w:vMerge/>
          </w:tcPr>
          <w:p w:rsidR="009B6283" w:rsidRDefault="009B6283">
            <w:pPr>
              <w:ind w:left="0" w:hanging="2"/>
              <w:rPr>
                <w:rFonts w:ascii="Times New Roman" w:hAnsi="Times New Roman" w:cs="Times New Roman"/>
                <w:sz w:val="24"/>
                <w:szCs w:val="24"/>
              </w:rPr>
            </w:pPr>
          </w:p>
        </w:tc>
      </w:tr>
      <w:tr w:rsidR="009B6283">
        <w:trPr>
          <w:cantSplit/>
          <w:trHeight w:val="580"/>
        </w:trPr>
        <w:tc>
          <w:tcPr>
            <w:tcW w:w="718"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2.4.</w:t>
            </w:r>
          </w:p>
        </w:tc>
        <w:tc>
          <w:tcPr>
            <w:tcW w:w="6947"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Suradnja sa stručnim suradnicima, učiteljima te pojedinim stručnim službama izvan škole u dodatnoj pomoći učenicima</w:t>
            </w:r>
          </w:p>
        </w:tc>
        <w:tc>
          <w:tcPr>
            <w:tcW w:w="1202" w:type="dxa"/>
            <w:vMerge/>
          </w:tcPr>
          <w:p w:rsidR="009B6283" w:rsidRDefault="009B6283">
            <w:pPr>
              <w:ind w:left="0" w:hanging="2"/>
              <w:rPr>
                <w:rFonts w:ascii="Times New Roman" w:hAnsi="Times New Roman" w:cs="Times New Roman"/>
                <w:sz w:val="24"/>
                <w:szCs w:val="24"/>
              </w:rPr>
            </w:pPr>
          </w:p>
        </w:tc>
      </w:tr>
      <w:tr w:rsidR="009B6283">
        <w:trPr>
          <w:cantSplit/>
          <w:trHeight w:val="290"/>
        </w:trPr>
        <w:tc>
          <w:tcPr>
            <w:tcW w:w="718"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2.5.</w:t>
            </w:r>
          </w:p>
        </w:tc>
        <w:tc>
          <w:tcPr>
            <w:tcW w:w="6947"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Rad na unapređ</w:t>
            </w:r>
            <w:r>
              <w:rPr>
                <w:rFonts w:ascii="Times New Roman" w:hAnsi="Times New Roman" w:cs="Times New Roman"/>
                <w:sz w:val="24"/>
                <w:szCs w:val="24"/>
              </w:rPr>
              <w:t>enju rada školske knjižnice</w:t>
            </w:r>
          </w:p>
        </w:tc>
        <w:tc>
          <w:tcPr>
            <w:tcW w:w="1202" w:type="dxa"/>
            <w:vMerge/>
          </w:tcPr>
          <w:p w:rsidR="009B6283" w:rsidRDefault="009B6283">
            <w:pPr>
              <w:ind w:left="0" w:hanging="2"/>
              <w:rPr>
                <w:rFonts w:ascii="Times New Roman" w:hAnsi="Times New Roman" w:cs="Times New Roman"/>
                <w:sz w:val="24"/>
                <w:szCs w:val="24"/>
              </w:rPr>
            </w:pPr>
          </w:p>
        </w:tc>
      </w:tr>
      <w:tr w:rsidR="009B6283">
        <w:trPr>
          <w:cantSplit/>
          <w:trHeight w:val="290"/>
        </w:trPr>
        <w:tc>
          <w:tcPr>
            <w:tcW w:w="718"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2.6.</w:t>
            </w:r>
          </w:p>
        </w:tc>
        <w:tc>
          <w:tcPr>
            <w:tcW w:w="6947"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Suradnja sa stručnim aktivima u školi</w:t>
            </w:r>
          </w:p>
        </w:tc>
        <w:tc>
          <w:tcPr>
            <w:tcW w:w="1202" w:type="dxa"/>
            <w:vMerge/>
          </w:tcPr>
          <w:p w:rsidR="009B6283" w:rsidRDefault="009B6283">
            <w:pPr>
              <w:ind w:left="0" w:hanging="2"/>
              <w:rPr>
                <w:rFonts w:ascii="Times New Roman" w:hAnsi="Times New Roman" w:cs="Times New Roman"/>
                <w:sz w:val="24"/>
                <w:szCs w:val="24"/>
              </w:rPr>
            </w:pPr>
          </w:p>
        </w:tc>
      </w:tr>
      <w:tr w:rsidR="009B6283">
        <w:trPr>
          <w:cantSplit/>
          <w:trHeight w:val="580"/>
        </w:trPr>
        <w:tc>
          <w:tcPr>
            <w:tcW w:w="718"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2.7.</w:t>
            </w:r>
          </w:p>
        </w:tc>
        <w:tc>
          <w:tcPr>
            <w:tcW w:w="6947"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Druga suradnja s učiteljima, nastavnicima, stručnim suradnicima, odgajateljima i ravnateljem</w:t>
            </w:r>
          </w:p>
        </w:tc>
        <w:tc>
          <w:tcPr>
            <w:tcW w:w="1202" w:type="dxa"/>
            <w:vMerge/>
          </w:tcPr>
          <w:p w:rsidR="009B6283" w:rsidRDefault="009B6283">
            <w:pPr>
              <w:ind w:left="0" w:hanging="2"/>
              <w:rPr>
                <w:rFonts w:ascii="Times New Roman" w:hAnsi="Times New Roman" w:cs="Times New Roman"/>
                <w:sz w:val="24"/>
                <w:szCs w:val="24"/>
              </w:rPr>
            </w:pPr>
          </w:p>
        </w:tc>
      </w:tr>
      <w:tr w:rsidR="009B6283">
        <w:trPr>
          <w:cantSplit/>
          <w:trHeight w:val="290"/>
        </w:trPr>
        <w:tc>
          <w:tcPr>
            <w:tcW w:w="718"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2.8.</w:t>
            </w:r>
          </w:p>
        </w:tc>
        <w:tc>
          <w:tcPr>
            <w:tcW w:w="6947"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Sudjelovanje na sjednicama učiteljskog vijeća</w:t>
            </w:r>
          </w:p>
        </w:tc>
        <w:tc>
          <w:tcPr>
            <w:tcW w:w="1202" w:type="dxa"/>
            <w:vMerge/>
          </w:tcPr>
          <w:p w:rsidR="009B6283" w:rsidRDefault="009B6283">
            <w:pPr>
              <w:ind w:left="0" w:hanging="2"/>
              <w:rPr>
                <w:rFonts w:ascii="Times New Roman" w:hAnsi="Times New Roman" w:cs="Times New Roman"/>
                <w:sz w:val="24"/>
                <w:szCs w:val="24"/>
              </w:rPr>
            </w:pPr>
          </w:p>
        </w:tc>
      </w:tr>
      <w:tr w:rsidR="009B6283">
        <w:trPr>
          <w:trHeight w:val="345"/>
        </w:trPr>
        <w:tc>
          <w:tcPr>
            <w:tcW w:w="718"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3.</w:t>
            </w:r>
          </w:p>
        </w:tc>
        <w:tc>
          <w:tcPr>
            <w:tcW w:w="6947"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PLANIRANJE I PROGRAMIRANJE RADA</w:t>
            </w:r>
          </w:p>
        </w:tc>
        <w:tc>
          <w:tcPr>
            <w:tcW w:w="120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25</w:t>
            </w:r>
          </w:p>
        </w:tc>
      </w:tr>
      <w:tr w:rsidR="009B6283">
        <w:trPr>
          <w:cantSplit/>
          <w:trHeight w:val="321"/>
        </w:trPr>
        <w:tc>
          <w:tcPr>
            <w:tcW w:w="718"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3.1.</w:t>
            </w:r>
          </w:p>
        </w:tc>
        <w:tc>
          <w:tcPr>
            <w:tcW w:w="6947"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Izrada godišnjeg plana i programa rada stručnog suradnika knjižničara</w:t>
            </w:r>
          </w:p>
        </w:tc>
        <w:tc>
          <w:tcPr>
            <w:tcW w:w="1202" w:type="dxa"/>
            <w:vMerge w:val="restart"/>
          </w:tcPr>
          <w:p w:rsidR="009B6283" w:rsidRDefault="009B6283">
            <w:pPr>
              <w:ind w:left="0" w:hanging="2"/>
              <w:rPr>
                <w:rFonts w:ascii="Times New Roman" w:hAnsi="Times New Roman" w:cs="Times New Roman"/>
                <w:sz w:val="24"/>
                <w:szCs w:val="24"/>
              </w:rPr>
            </w:pPr>
          </w:p>
        </w:tc>
      </w:tr>
      <w:tr w:rsidR="009B6283">
        <w:trPr>
          <w:cantSplit/>
          <w:trHeight w:val="405"/>
        </w:trPr>
        <w:tc>
          <w:tcPr>
            <w:tcW w:w="718"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3.2.</w:t>
            </w:r>
          </w:p>
        </w:tc>
        <w:tc>
          <w:tcPr>
            <w:tcW w:w="6947"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 xml:space="preserve">Sudjelovanje u planiranju i programiranju godišnjeg rada škole, </w:t>
            </w:r>
            <w:r>
              <w:rPr>
                <w:rFonts w:ascii="Times New Roman" w:hAnsi="Times New Roman" w:cs="Times New Roman"/>
                <w:sz w:val="24"/>
                <w:szCs w:val="24"/>
              </w:rPr>
              <w:lastRenderedPageBreak/>
              <w:t>Kurikuluma i sl.</w:t>
            </w:r>
          </w:p>
        </w:tc>
        <w:tc>
          <w:tcPr>
            <w:tcW w:w="1202" w:type="dxa"/>
            <w:vMerge/>
          </w:tcPr>
          <w:p w:rsidR="009B6283" w:rsidRDefault="009B6283">
            <w:pPr>
              <w:ind w:left="0" w:hanging="2"/>
              <w:rPr>
                <w:rFonts w:ascii="Times New Roman" w:hAnsi="Times New Roman" w:cs="Times New Roman"/>
                <w:sz w:val="24"/>
                <w:szCs w:val="24"/>
              </w:rPr>
            </w:pPr>
          </w:p>
        </w:tc>
      </w:tr>
      <w:tr w:rsidR="009B6283">
        <w:trPr>
          <w:cantSplit/>
          <w:trHeight w:val="374"/>
        </w:trPr>
        <w:tc>
          <w:tcPr>
            <w:tcW w:w="718"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3.3.</w:t>
            </w:r>
          </w:p>
        </w:tc>
        <w:tc>
          <w:tcPr>
            <w:tcW w:w="6947"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Pripremanje za provedbu odgojno-obrazovne, knjižnične i kulturno-javne djelatnosti</w:t>
            </w:r>
          </w:p>
        </w:tc>
        <w:tc>
          <w:tcPr>
            <w:tcW w:w="1202" w:type="dxa"/>
            <w:vMerge/>
          </w:tcPr>
          <w:p w:rsidR="009B6283" w:rsidRDefault="009B6283">
            <w:pPr>
              <w:ind w:left="0" w:hanging="2"/>
              <w:rPr>
                <w:rFonts w:ascii="Times New Roman" w:hAnsi="Times New Roman" w:cs="Times New Roman"/>
                <w:sz w:val="24"/>
                <w:szCs w:val="24"/>
              </w:rPr>
            </w:pPr>
          </w:p>
        </w:tc>
      </w:tr>
      <w:tr w:rsidR="009B6283">
        <w:trPr>
          <w:cantSplit/>
          <w:trHeight w:val="321"/>
        </w:trPr>
        <w:tc>
          <w:tcPr>
            <w:tcW w:w="718"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3.4.</w:t>
            </w:r>
          </w:p>
        </w:tc>
        <w:tc>
          <w:tcPr>
            <w:tcW w:w="6947"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Izrada Plana i programa individualnog stručnog usavršavanja</w:t>
            </w:r>
          </w:p>
        </w:tc>
        <w:tc>
          <w:tcPr>
            <w:tcW w:w="1202" w:type="dxa"/>
            <w:vMerge/>
          </w:tcPr>
          <w:p w:rsidR="009B6283" w:rsidRDefault="009B6283">
            <w:pPr>
              <w:ind w:left="0" w:hanging="2"/>
              <w:rPr>
                <w:rFonts w:ascii="Times New Roman" w:hAnsi="Times New Roman" w:cs="Times New Roman"/>
                <w:sz w:val="24"/>
                <w:szCs w:val="24"/>
              </w:rPr>
            </w:pPr>
          </w:p>
        </w:tc>
      </w:tr>
      <w:tr w:rsidR="009B6283">
        <w:trPr>
          <w:trHeight w:val="373"/>
        </w:trPr>
        <w:tc>
          <w:tcPr>
            <w:tcW w:w="718"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II.</w:t>
            </w:r>
          </w:p>
        </w:tc>
        <w:tc>
          <w:tcPr>
            <w:tcW w:w="6947"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STRUČNO-KNJIŽNIČNA I INFORMACIJSKO-REFERALNA DJELATNOST</w:t>
            </w:r>
          </w:p>
        </w:tc>
        <w:tc>
          <w:tcPr>
            <w:tcW w:w="120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25</w:t>
            </w:r>
          </w:p>
        </w:tc>
      </w:tr>
      <w:tr w:rsidR="009B6283">
        <w:trPr>
          <w:cantSplit/>
          <w:trHeight w:val="1161"/>
        </w:trPr>
        <w:tc>
          <w:tcPr>
            <w:tcW w:w="718"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w:t>
            </w:r>
          </w:p>
        </w:tc>
        <w:tc>
          <w:tcPr>
            <w:tcW w:w="6947"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Izrada dokumentacije o reviziji i otpisu: zapisnik o reviziji, prijedlog o otpisu s popisima knjižnične građe za otpis i njezinom materijalnom vrijednosti, prijedlog o načinu postupanja s otpisanom građom, evidentiranje otpisa u knjizi inventara, slanje</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do</w:t>
            </w:r>
            <w:r>
              <w:rPr>
                <w:rFonts w:ascii="Times New Roman" w:hAnsi="Times New Roman" w:cs="Times New Roman"/>
                <w:sz w:val="24"/>
                <w:szCs w:val="24"/>
              </w:rPr>
              <w:t>kumentacije nadležnoj matičnoj knjižnici</w:t>
            </w:r>
          </w:p>
        </w:tc>
        <w:tc>
          <w:tcPr>
            <w:tcW w:w="1202" w:type="dxa"/>
            <w:vMerge w:val="restart"/>
          </w:tcPr>
          <w:p w:rsidR="009B6283" w:rsidRDefault="009B6283">
            <w:pPr>
              <w:ind w:left="0" w:hanging="2"/>
              <w:rPr>
                <w:rFonts w:ascii="Times New Roman" w:hAnsi="Times New Roman" w:cs="Times New Roman"/>
                <w:sz w:val="24"/>
                <w:szCs w:val="24"/>
              </w:rPr>
            </w:pPr>
          </w:p>
        </w:tc>
      </w:tr>
      <w:tr w:rsidR="009B6283">
        <w:trPr>
          <w:cantSplit/>
          <w:trHeight w:val="405"/>
        </w:trPr>
        <w:tc>
          <w:tcPr>
            <w:tcW w:w="718"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w:t>
            </w:r>
          </w:p>
        </w:tc>
        <w:tc>
          <w:tcPr>
            <w:tcW w:w="6947"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Izgradnja i upravljanje fondom (zaštita knjižnične građe, izrada planova nabave)</w:t>
            </w:r>
          </w:p>
        </w:tc>
        <w:tc>
          <w:tcPr>
            <w:tcW w:w="1202" w:type="dxa"/>
            <w:vMerge/>
          </w:tcPr>
          <w:p w:rsidR="009B6283" w:rsidRDefault="009B6283">
            <w:pPr>
              <w:ind w:left="0" w:hanging="2"/>
              <w:rPr>
                <w:rFonts w:ascii="Times New Roman" w:hAnsi="Times New Roman" w:cs="Times New Roman"/>
                <w:sz w:val="24"/>
                <w:szCs w:val="24"/>
              </w:rPr>
            </w:pPr>
          </w:p>
        </w:tc>
      </w:tr>
      <w:tr w:rsidR="009B6283">
        <w:trPr>
          <w:cantSplit/>
          <w:trHeight w:val="580"/>
        </w:trPr>
        <w:tc>
          <w:tcPr>
            <w:tcW w:w="718"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3.</w:t>
            </w:r>
          </w:p>
        </w:tc>
        <w:tc>
          <w:tcPr>
            <w:tcW w:w="6947"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Obrada knjižnične građe u računalnom programu Metelwin i preuzimanje zapisa iz</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dostupnih normativnih i bibliografskih baza, tehnička obrada građe</w:t>
            </w:r>
          </w:p>
        </w:tc>
        <w:tc>
          <w:tcPr>
            <w:tcW w:w="1202" w:type="dxa"/>
            <w:vMerge/>
          </w:tcPr>
          <w:p w:rsidR="009B6283" w:rsidRDefault="009B6283">
            <w:pPr>
              <w:ind w:left="0" w:hanging="2"/>
              <w:rPr>
                <w:rFonts w:ascii="Times New Roman" w:hAnsi="Times New Roman" w:cs="Times New Roman"/>
                <w:sz w:val="24"/>
                <w:szCs w:val="24"/>
              </w:rPr>
            </w:pPr>
          </w:p>
        </w:tc>
      </w:tr>
    </w:tbl>
    <w:tbl>
      <w:tblPr>
        <w:tblpPr w:leftFromText="180" w:rightFromText="180" w:vertAnchor="text" w:horzAnchor="margin" w:tblpY="2279"/>
        <w:tblW w:w="88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8"/>
        <w:gridCol w:w="6947"/>
        <w:gridCol w:w="1202"/>
      </w:tblGrid>
      <w:tr w:rsidR="009B6283">
        <w:trPr>
          <w:cantSplit/>
          <w:trHeight w:val="290"/>
        </w:trPr>
        <w:tc>
          <w:tcPr>
            <w:tcW w:w="718"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4.</w:t>
            </w:r>
          </w:p>
        </w:tc>
        <w:tc>
          <w:tcPr>
            <w:tcW w:w="6947" w:type="dxa"/>
          </w:tcPr>
          <w:p w:rsidR="009B6283" w:rsidRDefault="009B6283">
            <w:pPr>
              <w:ind w:left="0" w:hanging="2"/>
              <w:rPr>
                <w:rFonts w:ascii="Times New Roman" w:hAnsi="Times New Roman" w:cs="Times New Roman"/>
                <w:sz w:val="24"/>
                <w:szCs w:val="24"/>
              </w:rPr>
            </w:pPr>
          </w:p>
          <w:p w:rsidR="009B6283" w:rsidRDefault="009B6283">
            <w:pPr>
              <w:ind w:left="0" w:hanging="2"/>
              <w:rPr>
                <w:rFonts w:ascii="Times New Roman" w:hAnsi="Times New Roman" w:cs="Times New Roman"/>
                <w:sz w:val="24"/>
                <w:szCs w:val="24"/>
              </w:rPr>
            </w:pPr>
          </w:p>
          <w:p w:rsidR="009B6283" w:rsidRDefault="009B6283">
            <w:pPr>
              <w:ind w:left="0" w:hanging="2"/>
              <w:rPr>
                <w:rFonts w:ascii="Times New Roman" w:hAnsi="Times New Roman" w:cs="Times New Roman"/>
                <w:sz w:val="24"/>
                <w:szCs w:val="24"/>
              </w:rPr>
            </w:pPr>
          </w:p>
          <w:p w:rsidR="009B6283" w:rsidRDefault="009B6283">
            <w:pPr>
              <w:ind w:left="0" w:hanging="2"/>
              <w:rPr>
                <w:rFonts w:ascii="Times New Roman" w:hAnsi="Times New Roman" w:cs="Times New Roman"/>
                <w:sz w:val="24"/>
                <w:szCs w:val="24"/>
              </w:rPr>
            </w:pPr>
          </w:p>
          <w:p w:rsidR="009B6283" w:rsidRDefault="009B6283">
            <w:pPr>
              <w:ind w:left="0" w:hanging="2"/>
              <w:rPr>
                <w:rFonts w:ascii="Times New Roman" w:hAnsi="Times New Roman" w:cs="Times New Roman"/>
                <w:sz w:val="24"/>
                <w:szCs w:val="24"/>
              </w:rPr>
            </w:pPr>
          </w:p>
          <w:p w:rsidR="009B6283" w:rsidRDefault="009B6283">
            <w:pPr>
              <w:ind w:left="0" w:hanging="2"/>
              <w:rPr>
                <w:rFonts w:ascii="Times New Roman" w:hAnsi="Times New Roman" w:cs="Times New Roman"/>
                <w:sz w:val="24"/>
                <w:szCs w:val="24"/>
              </w:rPr>
            </w:pPr>
          </w:p>
          <w:p w:rsidR="009B6283" w:rsidRDefault="009B6283">
            <w:pPr>
              <w:ind w:left="0" w:hanging="2"/>
              <w:rPr>
                <w:rFonts w:ascii="Times New Roman" w:hAnsi="Times New Roman" w:cs="Times New Roman"/>
                <w:sz w:val="24"/>
                <w:szCs w:val="24"/>
              </w:rPr>
            </w:pP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Osiguranje dostupnosti i korištenja knjižnične građe i izvora informacija</w:t>
            </w:r>
          </w:p>
        </w:tc>
        <w:tc>
          <w:tcPr>
            <w:tcW w:w="1202" w:type="dxa"/>
            <w:vMerge w:val="restart"/>
          </w:tcPr>
          <w:p w:rsidR="009B6283" w:rsidRDefault="009B6283">
            <w:pPr>
              <w:ind w:left="0" w:hanging="2"/>
              <w:rPr>
                <w:rFonts w:ascii="Times New Roman" w:hAnsi="Times New Roman" w:cs="Times New Roman"/>
                <w:sz w:val="24"/>
                <w:szCs w:val="24"/>
              </w:rPr>
            </w:pPr>
          </w:p>
        </w:tc>
      </w:tr>
      <w:tr w:rsidR="009B6283">
        <w:trPr>
          <w:cantSplit/>
          <w:trHeight w:val="583"/>
        </w:trPr>
        <w:tc>
          <w:tcPr>
            <w:tcW w:w="718"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5.</w:t>
            </w:r>
          </w:p>
        </w:tc>
        <w:tc>
          <w:tcPr>
            <w:tcW w:w="6947"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Izrada informacijskih pomagala (popisi lektire po razredima, bilteni prinova, tematski</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popisi)</w:t>
            </w:r>
          </w:p>
        </w:tc>
        <w:tc>
          <w:tcPr>
            <w:tcW w:w="1202" w:type="dxa"/>
            <w:vMerge/>
          </w:tcPr>
          <w:p w:rsidR="009B6283" w:rsidRDefault="009B6283">
            <w:pPr>
              <w:ind w:left="0" w:hanging="2"/>
              <w:rPr>
                <w:rFonts w:ascii="Times New Roman" w:hAnsi="Times New Roman" w:cs="Times New Roman"/>
                <w:sz w:val="24"/>
                <w:szCs w:val="24"/>
              </w:rPr>
            </w:pPr>
          </w:p>
        </w:tc>
      </w:tr>
      <w:tr w:rsidR="009B6283">
        <w:trPr>
          <w:cantSplit/>
          <w:trHeight w:val="290"/>
        </w:trPr>
        <w:tc>
          <w:tcPr>
            <w:tcW w:w="718"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6.</w:t>
            </w:r>
          </w:p>
        </w:tc>
        <w:tc>
          <w:tcPr>
            <w:tcW w:w="6947"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Utvrđivanje i praćenje potreba korisnika</w:t>
            </w:r>
          </w:p>
        </w:tc>
        <w:tc>
          <w:tcPr>
            <w:tcW w:w="1202" w:type="dxa"/>
            <w:vMerge/>
          </w:tcPr>
          <w:p w:rsidR="009B6283" w:rsidRDefault="009B6283">
            <w:pPr>
              <w:ind w:left="0" w:hanging="2"/>
              <w:rPr>
                <w:rFonts w:ascii="Times New Roman" w:hAnsi="Times New Roman" w:cs="Times New Roman"/>
                <w:sz w:val="24"/>
                <w:szCs w:val="24"/>
              </w:rPr>
            </w:pPr>
          </w:p>
        </w:tc>
      </w:tr>
      <w:tr w:rsidR="009B6283">
        <w:trPr>
          <w:cantSplit/>
          <w:trHeight w:val="290"/>
        </w:trPr>
        <w:tc>
          <w:tcPr>
            <w:tcW w:w="718"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7.</w:t>
            </w:r>
          </w:p>
        </w:tc>
        <w:tc>
          <w:tcPr>
            <w:tcW w:w="6947"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Razvijanje navike posjećivanja knjižnice</w:t>
            </w:r>
          </w:p>
        </w:tc>
        <w:tc>
          <w:tcPr>
            <w:tcW w:w="1202" w:type="dxa"/>
            <w:vMerge/>
          </w:tcPr>
          <w:p w:rsidR="009B6283" w:rsidRDefault="009B6283">
            <w:pPr>
              <w:ind w:left="0" w:hanging="2"/>
              <w:rPr>
                <w:rFonts w:ascii="Times New Roman" w:hAnsi="Times New Roman" w:cs="Times New Roman"/>
                <w:sz w:val="24"/>
                <w:szCs w:val="24"/>
              </w:rPr>
            </w:pPr>
          </w:p>
        </w:tc>
      </w:tr>
      <w:tr w:rsidR="009B6283">
        <w:trPr>
          <w:cantSplit/>
          <w:trHeight w:val="808"/>
        </w:trPr>
        <w:tc>
          <w:tcPr>
            <w:tcW w:w="718"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8.</w:t>
            </w:r>
          </w:p>
        </w:tc>
        <w:tc>
          <w:tcPr>
            <w:tcW w:w="6947"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Poučavanje korisnika o radu i korištenju knjižnica, upućivanjem u način i metode rada na istraživačkim zadacima uz upotrebu izvora informacija na različitim medijima</w:t>
            </w:r>
          </w:p>
        </w:tc>
        <w:tc>
          <w:tcPr>
            <w:tcW w:w="1202" w:type="dxa"/>
            <w:vMerge/>
          </w:tcPr>
          <w:p w:rsidR="009B6283" w:rsidRDefault="009B6283">
            <w:pPr>
              <w:ind w:left="0" w:hanging="2"/>
              <w:rPr>
                <w:rFonts w:ascii="Times New Roman" w:hAnsi="Times New Roman" w:cs="Times New Roman"/>
                <w:sz w:val="24"/>
                <w:szCs w:val="24"/>
              </w:rPr>
            </w:pPr>
          </w:p>
        </w:tc>
      </w:tr>
      <w:tr w:rsidR="009B6283">
        <w:trPr>
          <w:cantSplit/>
          <w:trHeight w:val="582"/>
        </w:trPr>
        <w:tc>
          <w:tcPr>
            <w:tcW w:w="718"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9.</w:t>
            </w:r>
          </w:p>
        </w:tc>
        <w:tc>
          <w:tcPr>
            <w:tcW w:w="6947"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Rad s korisnicima (cirkulacija građe, preporuke za čitanje, pomoć u pronalaženju</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izvora informacija)</w:t>
            </w:r>
          </w:p>
        </w:tc>
        <w:tc>
          <w:tcPr>
            <w:tcW w:w="1202" w:type="dxa"/>
            <w:vMerge/>
          </w:tcPr>
          <w:p w:rsidR="009B6283" w:rsidRDefault="009B6283">
            <w:pPr>
              <w:ind w:left="0" w:hanging="2"/>
              <w:rPr>
                <w:rFonts w:ascii="Times New Roman" w:hAnsi="Times New Roman" w:cs="Times New Roman"/>
                <w:sz w:val="24"/>
                <w:szCs w:val="24"/>
              </w:rPr>
            </w:pPr>
          </w:p>
        </w:tc>
      </w:tr>
      <w:tr w:rsidR="009B6283">
        <w:trPr>
          <w:cantSplit/>
          <w:trHeight w:val="688"/>
        </w:trPr>
        <w:tc>
          <w:tcPr>
            <w:tcW w:w="718"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10.</w:t>
            </w:r>
          </w:p>
        </w:tc>
        <w:tc>
          <w:tcPr>
            <w:tcW w:w="6947"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Suradnja s nadležnom županijskom matičnom razvojnom službom i matičnom službom za školske knjižnice u Nacionalnoj i sveučilišnoj knjižnici u Zagrebu</w:t>
            </w:r>
          </w:p>
        </w:tc>
        <w:tc>
          <w:tcPr>
            <w:tcW w:w="1202" w:type="dxa"/>
            <w:vMerge/>
          </w:tcPr>
          <w:p w:rsidR="009B6283" w:rsidRDefault="009B6283">
            <w:pPr>
              <w:ind w:left="0" w:hanging="2"/>
              <w:rPr>
                <w:rFonts w:ascii="Times New Roman" w:hAnsi="Times New Roman" w:cs="Times New Roman"/>
                <w:sz w:val="24"/>
                <w:szCs w:val="24"/>
              </w:rPr>
            </w:pPr>
          </w:p>
        </w:tc>
      </w:tr>
      <w:tr w:rsidR="009B6283">
        <w:trPr>
          <w:cantSplit/>
          <w:trHeight w:val="290"/>
        </w:trPr>
        <w:tc>
          <w:tcPr>
            <w:tcW w:w="718"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11.</w:t>
            </w:r>
          </w:p>
        </w:tc>
        <w:tc>
          <w:tcPr>
            <w:tcW w:w="6947"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Uređivanje mrežnog mjesta školske knjižnice u sklopu mrežnog mjesta škole</w:t>
            </w:r>
          </w:p>
        </w:tc>
        <w:tc>
          <w:tcPr>
            <w:tcW w:w="1202" w:type="dxa"/>
            <w:vMerge/>
          </w:tcPr>
          <w:p w:rsidR="009B6283" w:rsidRDefault="009B6283">
            <w:pPr>
              <w:ind w:left="0" w:hanging="2"/>
              <w:rPr>
                <w:rFonts w:ascii="Times New Roman" w:hAnsi="Times New Roman" w:cs="Times New Roman"/>
                <w:sz w:val="24"/>
                <w:szCs w:val="24"/>
              </w:rPr>
            </w:pPr>
          </w:p>
        </w:tc>
      </w:tr>
      <w:tr w:rsidR="009B6283">
        <w:trPr>
          <w:cantSplit/>
          <w:trHeight w:val="290"/>
        </w:trPr>
        <w:tc>
          <w:tcPr>
            <w:tcW w:w="718"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12.</w:t>
            </w:r>
          </w:p>
        </w:tc>
        <w:tc>
          <w:tcPr>
            <w:tcW w:w="6947"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Uređivanje podataka u mrežnom katalogu knjižnice</w:t>
            </w:r>
          </w:p>
        </w:tc>
        <w:tc>
          <w:tcPr>
            <w:tcW w:w="1202" w:type="dxa"/>
            <w:vMerge/>
          </w:tcPr>
          <w:p w:rsidR="009B6283" w:rsidRDefault="009B6283">
            <w:pPr>
              <w:ind w:left="0" w:hanging="2"/>
              <w:rPr>
                <w:rFonts w:ascii="Times New Roman" w:hAnsi="Times New Roman" w:cs="Times New Roman"/>
                <w:sz w:val="24"/>
                <w:szCs w:val="24"/>
              </w:rPr>
            </w:pPr>
          </w:p>
        </w:tc>
      </w:tr>
      <w:tr w:rsidR="009B6283">
        <w:trPr>
          <w:cantSplit/>
          <w:trHeight w:val="582"/>
        </w:trPr>
        <w:tc>
          <w:tcPr>
            <w:tcW w:w="718"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13.</w:t>
            </w:r>
          </w:p>
        </w:tc>
        <w:tc>
          <w:tcPr>
            <w:tcW w:w="6947"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Evidentiranje učeničkih pretplata na dječji tisak, narudžba i distribucija tiska po razredima</w:t>
            </w:r>
          </w:p>
        </w:tc>
        <w:tc>
          <w:tcPr>
            <w:tcW w:w="1202" w:type="dxa"/>
            <w:vMerge/>
          </w:tcPr>
          <w:p w:rsidR="009B6283" w:rsidRDefault="009B6283">
            <w:pPr>
              <w:ind w:left="0" w:hanging="2"/>
              <w:rPr>
                <w:rFonts w:ascii="Times New Roman" w:hAnsi="Times New Roman" w:cs="Times New Roman"/>
                <w:sz w:val="24"/>
                <w:szCs w:val="24"/>
              </w:rPr>
            </w:pPr>
          </w:p>
        </w:tc>
      </w:tr>
      <w:tr w:rsidR="009B6283">
        <w:trPr>
          <w:cantSplit/>
          <w:trHeight w:val="580"/>
        </w:trPr>
        <w:tc>
          <w:tcPr>
            <w:tcW w:w="718"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14.</w:t>
            </w:r>
          </w:p>
        </w:tc>
        <w:tc>
          <w:tcPr>
            <w:tcW w:w="6947"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 xml:space="preserve">Priprema i unos prikupljenih brojčanih pokazatelja o knjižnici u Sustav statističkih </w:t>
            </w:r>
            <w:r>
              <w:rPr>
                <w:rFonts w:ascii="Times New Roman" w:hAnsi="Times New Roman" w:cs="Times New Roman"/>
                <w:sz w:val="24"/>
                <w:szCs w:val="24"/>
              </w:rPr>
              <w:t>podataka o knjižnicama (NSK)</w:t>
            </w:r>
          </w:p>
        </w:tc>
        <w:tc>
          <w:tcPr>
            <w:tcW w:w="1202" w:type="dxa"/>
            <w:vMerge/>
          </w:tcPr>
          <w:p w:rsidR="009B6283" w:rsidRDefault="009B6283">
            <w:pPr>
              <w:ind w:left="0" w:hanging="2"/>
              <w:rPr>
                <w:rFonts w:ascii="Times New Roman" w:hAnsi="Times New Roman" w:cs="Times New Roman"/>
                <w:sz w:val="24"/>
                <w:szCs w:val="24"/>
              </w:rPr>
            </w:pPr>
          </w:p>
        </w:tc>
      </w:tr>
      <w:tr w:rsidR="009B6283">
        <w:trPr>
          <w:trHeight w:val="290"/>
        </w:trPr>
        <w:tc>
          <w:tcPr>
            <w:tcW w:w="718"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III.</w:t>
            </w:r>
          </w:p>
        </w:tc>
        <w:tc>
          <w:tcPr>
            <w:tcW w:w="6947"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KULTURNA I JAVNA DJELATNOST</w:t>
            </w:r>
          </w:p>
        </w:tc>
        <w:tc>
          <w:tcPr>
            <w:tcW w:w="120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24</w:t>
            </w:r>
          </w:p>
        </w:tc>
      </w:tr>
      <w:tr w:rsidR="009B6283">
        <w:trPr>
          <w:cantSplit/>
          <w:trHeight w:val="870"/>
        </w:trPr>
        <w:tc>
          <w:tcPr>
            <w:tcW w:w="718"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w:t>
            </w:r>
          </w:p>
        </w:tc>
        <w:tc>
          <w:tcPr>
            <w:tcW w:w="6947"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Organizacija, priprema i provedba kulturnih sadržaja (književni susreti, susreti sa</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znanstvenicima, umjetnicima, glumcima, glazbenicima, predstave u školi i izvan škole)</w:t>
            </w:r>
          </w:p>
        </w:tc>
        <w:tc>
          <w:tcPr>
            <w:tcW w:w="1202" w:type="dxa"/>
            <w:vMerge w:val="restart"/>
          </w:tcPr>
          <w:p w:rsidR="009B6283" w:rsidRDefault="009B6283">
            <w:pPr>
              <w:ind w:left="0" w:hanging="2"/>
              <w:rPr>
                <w:rFonts w:ascii="Times New Roman" w:hAnsi="Times New Roman" w:cs="Times New Roman"/>
                <w:sz w:val="24"/>
                <w:szCs w:val="24"/>
              </w:rPr>
            </w:pPr>
          </w:p>
        </w:tc>
      </w:tr>
      <w:tr w:rsidR="009B6283">
        <w:trPr>
          <w:cantSplit/>
          <w:trHeight w:val="645"/>
        </w:trPr>
        <w:tc>
          <w:tcPr>
            <w:tcW w:w="718"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w:t>
            </w:r>
          </w:p>
        </w:tc>
        <w:tc>
          <w:tcPr>
            <w:tcW w:w="6947"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Sudjelovanje u izgradnji kulturnog ozračja školske ustanove, poticanje integracije</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kulturnih i javnih djelatnosti s nastavom različitih odgojno-obrazovnih područja</w:t>
            </w:r>
          </w:p>
        </w:tc>
        <w:tc>
          <w:tcPr>
            <w:tcW w:w="1202" w:type="dxa"/>
            <w:vMerge/>
          </w:tcPr>
          <w:p w:rsidR="009B6283" w:rsidRDefault="009B6283">
            <w:pPr>
              <w:ind w:left="0" w:hanging="2"/>
              <w:rPr>
                <w:rFonts w:ascii="Times New Roman" w:hAnsi="Times New Roman" w:cs="Times New Roman"/>
                <w:sz w:val="24"/>
                <w:szCs w:val="24"/>
              </w:rPr>
            </w:pPr>
          </w:p>
        </w:tc>
      </w:tr>
      <w:tr w:rsidR="009B6283">
        <w:trPr>
          <w:cantSplit/>
          <w:trHeight w:val="871"/>
        </w:trPr>
        <w:tc>
          <w:tcPr>
            <w:tcW w:w="718"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lastRenderedPageBreak/>
              <w:t>3.</w:t>
            </w:r>
          </w:p>
        </w:tc>
        <w:tc>
          <w:tcPr>
            <w:tcW w:w="6947"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Suradnja i posjet kulturnim institucijama (narodne i druge knjižnice, arhivi, muzeji, kazališta i dr.) i drugim ustanovama koje organiziraju rad s djecom i mladeži u</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slobodno vrijeme</w:t>
            </w:r>
          </w:p>
        </w:tc>
        <w:tc>
          <w:tcPr>
            <w:tcW w:w="1202" w:type="dxa"/>
            <w:vMerge/>
          </w:tcPr>
          <w:p w:rsidR="009B6283" w:rsidRDefault="009B6283">
            <w:pPr>
              <w:ind w:left="0" w:hanging="2"/>
              <w:rPr>
                <w:rFonts w:ascii="Times New Roman" w:hAnsi="Times New Roman" w:cs="Times New Roman"/>
                <w:sz w:val="24"/>
                <w:szCs w:val="24"/>
              </w:rPr>
            </w:pPr>
          </w:p>
        </w:tc>
      </w:tr>
      <w:tr w:rsidR="009B6283">
        <w:trPr>
          <w:cantSplit/>
          <w:trHeight w:val="870"/>
        </w:trPr>
        <w:tc>
          <w:tcPr>
            <w:tcW w:w="718"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4.</w:t>
            </w:r>
          </w:p>
        </w:tc>
        <w:tc>
          <w:tcPr>
            <w:tcW w:w="6947"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Rad na školskom listu (uredništvo): prikupljanje i odabir kvalitetni</w:t>
            </w:r>
            <w:r>
              <w:rPr>
                <w:rFonts w:ascii="Times New Roman" w:hAnsi="Times New Roman" w:cs="Times New Roman"/>
                <w:sz w:val="24"/>
                <w:szCs w:val="24"/>
              </w:rPr>
              <w:t>h radova, odabir grafičkog dizajna školskog lista u suradnji s članovima uredništva, početak unosa</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radova u odabrani program</w:t>
            </w:r>
          </w:p>
        </w:tc>
        <w:tc>
          <w:tcPr>
            <w:tcW w:w="1202" w:type="dxa"/>
            <w:vMerge/>
          </w:tcPr>
          <w:p w:rsidR="009B6283" w:rsidRDefault="009B6283">
            <w:pPr>
              <w:ind w:left="0" w:hanging="2"/>
              <w:rPr>
                <w:rFonts w:ascii="Times New Roman" w:hAnsi="Times New Roman" w:cs="Times New Roman"/>
                <w:sz w:val="24"/>
                <w:szCs w:val="24"/>
              </w:rPr>
            </w:pPr>
          </w:p>
        </w:tc>
      </w:tr>
      <w:tr w:rsidR="009B6283">
        <w:trPr>
          <w:cantSplit/>
          <w:trHeight w:val="580"/>
        </w:trPr>
        <w:tc>
          <w:tcPr>
            <w:tcW w:w="718"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5.</w:t>
            </w:r>
          </w:p>
        </w:tc>
        <w:tc>
          <w:tcPr>
            <w:tcW w:w="6947"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Pisanje objava i fotografiranje knjižničnih aktivnosti za mrežnu stranicu i društvene</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mreže škole</w:t>
            </w:r>
          </w:p>
        </w:tc>
        <w:tc>
          <w:tcPr>
            <w:tcW w:w="1202" w:type="dxa"/>
            <w:vMerge/>
          </w:tcPr>
          <w:p w:rsidR="009B6283" w:rsidRDefault="009B6283">
            <w:pPr>
              <w:ind w:left="0" w:hanging="2"/>
              <w:rPr>
                <w:rFonts w:ascii="Times New Roman" w:hAnsi="Times New Roman" w:cs="Times New Roman"/>
                <w:sz w:val="24"/>
                <w:szCs w:val="24"/>
              </w:rPr>
            </w:pPr>
          </w:p>
        </w:tc>
      </w:tr>
      <w:tr w:rsidR="009B6283">
        <w:trPr>
          <w:cantSplit/>
          <w:trHeight w:val="290"/>
        </w:trPr>
        <w:tc>
          <w:tcPr>
            <w:tcW w:w="718"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6.</w:t>
            </w:r>
          </w:p>
        </w:tc>
        <w:tc>
          <w:tcPr>
            <w:tcW w:w="6947"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Sudjelovanje u estetsko-ekološkom uređivanju prostora knjižnice i škole</w:t>
            </w:r>
          </w:p>
        </w:tc>
        <w:tc>
          <w:tcPr>
            <w:tcW w:w="1202" w:type="dxa"/>
            <w:vMerge/>
          </w:tcPr>
          <w:p w:rsidR="009B6283" w:rsidRDefault="009B6283">
            <w:pPr>
              <w:ind w:left="0" w:hanging="2"/>
              <w:rPr>
                <w:rFonts w:ascii="Times New Roman" w:hAnsi="Times New Roman" w:cs="Times New Roman"/>
                <w:sz w:val="24"/>
                <w:szCs w:val="24"/>
              </w:rPr>
            </w:pPr>
          </w:p>
        </w:tc>
      </w:tr>
      <w:tr w:rsidR="009B6283">
        <w:trPr>
          <w:cantSplit/>
          <w:trHeight w:val="290"/>
        </w:trPr>
        <w:tc>
          <w:tcPr>
            <w:tcW w:w="718"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7.</w:t>
            </w:r>
          </w:p>
        </w:tc>
        <w:tc>
          <w:tcPr>
            <w:tcW w:w="6947"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Suradnja s nakladnicima</w:t>
            </w:r>
          </w:p>
        </w:tc>
        <w:tc>
          <w:tcPr>
            <w:tcW w:w="1202" w:type="dxa"/>
            <w:vMerge/>
          </w:tcPr>
          <w:p w:rsidR="009B6283" w:rsidRDefault="009B6283">
            <w:pPr>
              <w:ind w:left="0" w:hanging="2"/>
              <w:rPr>
                <w:rFonts w:ascii="Times New Roman" w:hAnsi="Times New Roman" w:cs="Times New Roman"/>
                <w:sz w:val="24"/>
                <w:szCs w:val="24"/>
              </w:rPr>
            </w:pPr>
          </w:p>
        </w:tc>
      </w:tr>
      <w:tr w:rsidR="009B6283">
        <w:trPr>
          <w:trHeight w:val="290"/>
        </w:trPr>
        <w:tc>
          <w:tcPr>
            <w:tcW w:w="718"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IV.</w:t>
            </w:r>
          </w:p>
        </w:tc>
        <w:tc>
          <w:tcPr>
            <w:tcW w:w="6947"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STRUČNO USAVRŠAVANJE</w:t>
            </w:r>
          </w:p>
        </w:tc>
        <w:tc>
          <w:tcPr>
            <w:tcW w:w="120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17</w:t>
            </w:r>
          </w:p>
        </w:tc>
      </w:tr>
      <w:tr w:rsidR="009B6283">
        <w:trPr>
          <w:cantSplit/>
          <w:trHeight w:val="616"/>
        </w:trPr>
        <w:tc>
          <w:tcPr>
            <w:tcW w:w="718"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w:t>
            </w:r>
          </w:p>
        </w:tc>
        <w:tc>
          <w:tcPr>
            <w:tcW w:w="6947"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Individualno stručno usavršavanje (sadržaji i literatura iz područja knjižničarstva, pedagoško-psihološkog područja, izdavaštva i literature za djecu i mladež)</w:t>
            </w:r>
          </w:p>
        </w:tc>
        <w:tc>
          <w:tcPr>
            <w:tcW w:w="1202" w:type="dxa"/>
            <w:vMerge w:val="restart"/>
          </w:tcPr>
          <w:p w:rsidR="009B6283" w:rsidRDefault="009B6283">
            <w:pPr>
              <w:ind w:left="0" w:hanging="2"/>
              <w:rPr>
                <w:rFonts w:ascii="Times New Roman" w:hAnsi="Times New Roman" w:cs="Times New Roman"/>
                <w:sz w:val="24"/>
                <w:szCs w:val="24"/>
              </w:rPr>
            </w:pPr>
          </w:p>
        </w:tc>
      </w:tr>
      <w:tr w:rsidR="009B6283">
        <w:trPr>
          <w:cantSplit/>
          <w:trHeight w:val="300"/>
        </w:trPr>
        <w:tc>
          <w:tcPr>
            <w:tcW w:w="718"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w:t>
            </w:r>
          </w:p>
        </w:tc>
        <w:tc>
          <w:tcPr>
            <w:tcW w:w="6947"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Kolektivno usavršavanje u školi (učiteljska vijeća, Carnetove radionice)</w:t>
            </w:r>
          </w:p>
        </w:tc>
        <w:tc>
          <w:tcPr>
            <w:tcW w:w="1202" w:type="dxa"/>
            <w:vMerge/>
          </w:tcPr>
          <w:p w:rsidR="009B6283" w:rsidRDefault="009B6283">
            <w:pPr>
              <w:ind w:left="0" w:hanging="2"/>
              <w:rPr>
                <w:rFonts w:ascii="Times New Roman" w:hAnsi="Times New Roman" w:cs="Times New Roman"/>
                <w:sz w:val="24"/>
                <w:szCs w:val="24"/>
              </w:rPr>
            </w:pPr>
          </w:p>
        </w:tc>
      </w:tr>
      <w:tr w:rsidR="009B6283">
        <w:trPr>
          <w:cantSplit/>
          <w:trHeight w:val="580"/>
        </w:trPr>
        <w:tc>
          <w:tcPr>
            <w:tcW w:w="718"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3.</w:t>
            </w:r>
          </w:p>
        </w:tc>
        <w:tc>
          <w:tcPr>
            <w:tcW w:w="6947"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Skupno stručno usavršavanje na državnoj i županijskoj razini: ŽSV školskih</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knjižničara, AZOO, HUŠK, CSSU, NSK, nakladnici i drugi</w:t>
            </w:r>
          </w:p>
        </w:tc>
        <w:tc>
          <w:tcPr>
            <w:tcW w:w="1202" w:type="dxa"/>
            <w:vMerge/>
          </w:tcPr>
          <w:p w:rsidR="009B6283" w:rsidRDefault="009B6283">
            <w:pPr>
              <w:ind w:left="0" w:hanging="2"/>
              <w:rPr>
                <w:rFonts w:ascii="Times New Roman" w:hAnsi="Times New Roman" w:cs="Times New Roman"/>
                <w:sz w:val="24"/>
                <w:szCs w:val="24"/>
              </w:rPr>
            </w:pPr>
          </w:p>
        </w:tc>
      </w:tr>
      <w:tr w:rsidR="009B6283">
        <w:trPr>
          <w:cantSplit/>
          <w:trHeight w:val="290"/>
        </w:trPr>
        <w:tc>
          <w:tcPr>
            <w:tcW w:w="718"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4.</w:t>
            </w:r>
          </w:p>
        </w:tc>
        <w:tc>
          <w:tcPr>
            <w:tcW w:w="6947"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Informativni utorak u organizaciji Matične i razvojne službe KGZ-a</w:t>
            </w:r>
          </w:p>
        </w:tc>
        <w:tc>
          <w:tcPr>
            <w:tcW w:w="1202" w:type="dxa"/>
            <w:vMerge/>
          </w:tcPr>
          <w:p w:rsidR="009B6283" w:rsidRDefault="009B6283">
            <w:pPr>
              <w:ind w:left="0" w:hanging="2"/>
              <w:rPr>
                <w:rFonts w:ascii="Times New Roman" w:hAnsi="Times New Roman" w:cs="Times New Roman"/>
                <w:sz w:val="24"/>
                <w:szCs w:val="24"/>
              </w:rPr>
            </w:pPr>
          </w:p>
        </w:tc>
      </w:tr>
      <w:tr w:rsidR="009B6283">
        <w:trPr>
          <w:trHeight w:val="290"/>
        </w:trPr>
        <w:tc>
          <w:tcPr>
            <w:tcW w:w="718" w:type="dxa"/>
          </w:tcPr>
          <w:p w:rsidR="009B6283" w:rsidRDefault="009B6283">
            <w:pPr>
              <w:ind w:left="0" w:hanging="2"/>
              <w:rPr>
                <w:rFonts w:ascii="Times New Roman" w:hAnsi="Times New Roman" w:cs="Times New Roman"/>
                <w:sz w:val="24"/>
                <w:szCs w:val="24"/>
              </w:rPr>
            </w:pPr>
          </w:p>
        </w:tc>
        <w:tc>
          <w:tcPr>
            <w:tcW w:w="6947"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UKUPNO</w:t>
            </w:r>
          </w:p>
        </w:tc>
        <w:tc>
          <w:tcPr>
            <w:tcW w:w="120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176</w:t>
            </w:r>
          </w:p>
        </w:tc>
      </w:tr>
    </w:tbl>
    <w:p w:rsidR="009B6283" w:rsidRDefault="009B6283">
      <w:pPr>
        <w:ind w:left="0" w:hanging="2"/>
        <w:rPr>
          <w:rFonts w:ascii="Times New Roman" w:hAnsi="Times New Roman" w:cs="Times New Roman"/>
          <w:sz w:val="24"/>
          <w:szCs w:val="24"/>
        </w:rPr>
        <w:sectPr w:rsidR="009B6283">
          <w:pgSz w:w="11910" w:h="16840"/>
          <w:pgMar w:top="1417" w:right="1417" w:bottom="1417" w:left="1417" w:header="0" w:footer="1242" w:gutter="0"/>
          <w:cols w:space="720"/>
        </w:sectPr>
      </w:pP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lastRenderedPageBreak/>
        <w:t>VELJAČA 2026.</w:t>
      </w:r>
    </w:p>
    <w:p w:rsidR="009B6283" w:rsidRDefault="009B6283">
      <w:pPr>
        <w:ind w:left="0" w:hanging="2"/>
        <w:rPr>
          <w:rFonts w:ascii="Times New Roman" w:hAnsi="Times New Roman" w:cs="Times New Roman"/>
          <w:sz w:val="24"/>
          <w:szCs w:val="24"/>
        </w:rPr>
      </w:pPr>
    </w:p>
    <w:tbl>
      <w:tblPr>
        <w:tblW w:w="88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2"/>
        <w:gridCol w:w="6885"/>
        <w:gridCol w:w="1246"/>
      </w:tblGrid>
      <w:tr w:rsidR="009B6283">
        <w:trPr>
          <w:trHeight w:val="705"/>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Red. br.</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PODRUČJA I SADRŽAJ RADA</w:t>
            </w:r>
          </w:p>
        </w:tc>
        <w:tc>
          <w:tcPr>
            <w:tcW w:w="124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Planirano sati</w:t>
            </w:r>
          </w:p>
        </w:tc>
      </w:tr>
      <w:tr w:rsidR="009B6283">
        <w:trPr>
          <w:trHeight w:val="292"/>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ODGOJNO-OBRAZOVNA DJELATNOST</w:t>
            </w:r>
          </w:p>
        </w:tc>
        <w:tc>
          <w:tcPr>
            <w:tcW w:w="124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105</w:t>
            </w:r>
          </w:p>
        </w:tc>
      </w:tr>
      <w:tr w:rsidR="009B6283">
        <w:trPr>
          <w:trHeight w:val="29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NEPOSREDNI ODGOJNO-OBRAZOVNI RAD</w:t>
            </w:r>
          </w:p>
        </w:tc>
        <w:tc>
          <w:tcPr>
            <w:tcW w:w="124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64</w:t>
            </w:r>
          </w:p>
        </w:tc>
      </w:tr>
      <w:tr w:rsidR="009B6283">
        <w:trPr>
          <w:cantSplit/>
          <w:trHeight w:val="87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1.1.</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Individualni rad s učenicima: posudba i korištenje knjižnične građe, istraživački rad, neposredna pedagoška pomoć i savjetodavni rad s učenicima pri izboru građe u</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knjižnici i rad na izvorima informacija</w:t>
            </w:r>
          </w:p>
        </w:tc>
        <w:tc>
          <w:tcPr>
            <w:tcW w:w="1246" w:type="dxa"/>
            <w:vMerge w:val="restart"/>
          </w:tcPr>
          <w:p w:rsidR="009B6283" w:rsidRDefault="009B6283">
            <w:pPr>
              <w:ind w:left="0" w:hanging="2"/>
              <w:rPr>
                <w:rFonts w:ascii="Times New Roman" w:hAnsi="Times New Roman" w:cs="Times New Roman"/>
                <w:sz w:val="24"/>
                <w:szCs w:val="24"/>
              </w:rPr>
            </w:pPr>
          </w:p>
        </w:tc>
      </w:tr>
      <w:tr w:rsidR="009B6283">
        <w:trPr>
          <w:cantSplit/>
          <w:trHeight w:val="645"/>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1.2.</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Grupni rad s učenicima: knjižnično-informacijsko opismenjavanje kroz radionice i</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izvanučioničku nastavu, poticanje kritičkog mišljenja i rješavanja problema</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58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1.3.</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Rad s učenicima s teškoćama u razvoju i darovitim učenicima: pomoć u svladavanju</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nastavnog g</w:t>
            </w:r>
            <w:r>
              <w:rPr>
                <w:rFonts w:ascii="Times New Roman" w:hAnsi="Times New Roman" w:cs="Times New Roman"/>
                <w:sz w:val="24"/>
                <w:szCs w:val="24"/>
              </w:rPr>
              <w:t>radiva i otkrivanju novih izvora znanja</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58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1.4.</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Animiranje učenika tijekom slobodnih sati u knjižnici (radionice, igre, čitanje</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periodike, pomoć u učenju i dr.)</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871"/>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1.5.</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Poticanje razvoja čitalačke kulture i informacijske pismenosti korisnika, poticanje</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učenika na samostalan rad i učenje uporabom enciklopedije, pravopisa, rječnika i</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ostale dopunske literature</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419"/>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1.6.</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Provođenje izvannastavne aktivnosti Mladi knjižničari</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419"/>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1.7.</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Suradnja s novinarskom skupinom na izradi školskog lista Cvrkutan</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419"/>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1.8.</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Rad na monografiji škole</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422"/>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1.9.</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Provedba programa Čitajmo zajedno za učenike 1. razreda</w:t>
            </w:r>
          </w:p>
        </w:tc>
        <w:tc>
          <w:tcPr>
            <w:tcW w:w="1246" w:type="dxa"/>
            <w:vMerge/>
          </w:tcPr>
          <w:p w:rsidR="009B6283" w:rsidRDefault="009B6283">
            <w:pPr>
              <w:ind w:left="0" w:hanging="2"/>
              <w:rPr>
                <w:rFonts w:ascii="Times New Roman" w:hAnsi="Times New Roman" w:cs="Times New Roman"/>
                <w:sz w:val="24"/>
                <w:szCs w:val="24"/>
              </w:rPr>
            </w:pPr>
          </w:p>
        </w:tc>
      </w:tr>
      <w:tr w:rsidR="009B6283">
        <w:trPr>
          <w:trHeight w:val="388"/>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SURADNJA S RAVNATELJEM, UČITELJIMA I STRUČNIM SURADNICIMA</w:t>
            </w:r>
          </w:p>
        </w:tc>
        <w:tc>
          <w:tcPr>
            <w:tcW w:w="124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12</w:t>
            </w:r>
          </w:p>
        </w:tc>
      </w:tr>
      <w:tr w:rsidR="009B6283">
        <w:trPr>
          <w:cantSplit/>
          <w:trHeight w:val="29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2.1.</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Rad na pripremi i provedbi nastavnih sati i radionica</w:t>
            </w:r>
          </w:p>
        </w:tc>
        <w:tc>
          <w:tcPr>
            <w:tcW w:w="1246" w:type="dxa"/>
            <w:vMerge w:val="restart"/>
          </w:tcPr>
          <w:p w:rsidR="009B6283" w:rsidRDefault="009B6283">
            <w:pPr>
              <w:ind w:left="0" w:hanging="2"/>
              <w:rPr>
                <w:rFonts w:ascii="Times New Roman" w:hAnsi="Times New Roman" w:cs="Times New Roman"/>
                <w:sz w:val="24"/>
                <w:szCs w:val="24"/>
              </w:rPr>
            </w:pPr>
          </w:p>
        </w:tc>
      </w:tr>
      <w:tr w:rsidR="009B6283">
        <w:trPr>
          <w:cantSplit/>
          <w:trHeight w:val="871"/>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2.2.</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Suradnja u planiranju i ostvarenju nastavnog plana i programa (književni susreti,</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medijska kultura – kazalište, priprema i odabir literature za izvođenje nastavnih sadržaja)</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58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2.3.</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Timski rad na pripremi i provedbi školskih, državnih i međunarodnih projekata i</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programa u skladu s kurikulumom</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582"/>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2.4.</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Suradnja sa stručnim suradnicima, učiteljima te pojedinim stručnim službama izvan</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škole u dodatnoj pomoći učenicima</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29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2.5.</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Rad na unapređenju rada školske knjižnice</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29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2.6.</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Suradnja sa stručnim aktivima u školi</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58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lastRenderedPageBreak/>
              <w:t>2.7.</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Druga suradnja s učiteljima, nastavnicima, stručnim suradnicima, odgajateljima i</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ravnateljem</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29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2.8.</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Sudjelovanje na sjednicama učiteljskog vijeća</w:t>
            </w:r>
          </w:p>
        </w:tc>
        <w:tc>
          <w:tcPr>
            <w:tcW w:w="1246" w:type="dxa"/>
            <w:vMerge/>
          </w:tcPr>
          <w:p w:rsidR="009B6283" w:rsidRDefault="009B6283">
            <w:pPr>
              <w:ind w:left="0" w:hanging="2"/>
              <w:rPr>
                <w:rFonts w:ascii="Times New Roman" w:hAnsi="Times New Roman" w:cs="Times New Roman"/>
                <w:sz w:val="24"/>
                <w:szCs w:val="24"/>
              </w:rPr>
            </w:pPr>
          </w:p>
        </w:tc>
      </w:tr>
      <w:tr w:rsidR="009B6283">
        <w:trPr>
          <w:trHeight w:val="345"/>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3.</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PLANIRANJE I PROGRAMIRANJE RADA</w:t>
            </w:r>
          </w:p>
        </w:tc>
        <w:tc>
          <w:tcPr>
            <w:tcW w:w="124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29</w:t>
            </w:r>
          </w:p>
        </w:tc>
      </w:tr>
      <w:tr w:rsidR="009B6283">
        <w:trPr>
          <w:cantSplit/>
          <w:trHeight w:val="321"/>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3.1.</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Izrada godišnjeg plana i programa rada stručnog suradnika knjižničara</w:t>
            </w:r>
          </w:p>
        </w:tc>
        <w:tc>
          <w:tcPr>
            <w:tcW w:w="1246" w:type="dxa"/>
            <w:vMerge w:val="restart"/>
          </w:tcPr>
          <w:p w:rsidR="009B6283" w:rsidRDefault="009B6283">
            <w:pPr>
              <w:ind w:left="0" w:hanging="2"/>
              <w:rPr>
                <w:rFonts w:ascii="Times New Roman" w:hAnsi="Times New Roman" w:cs="Times New Roman"/>
                <w:sz w:val="24"/>
                <w:szCs w:val="24"/>
              </w:rPr>
            </w:pPr>
          </w:p>
        </w:tc>
      </w:tr>
      <w:tr w:rsidR="009B6283">
        <w:trPr>
          <w:cantSplit/>
          <w:trHeight w:val="419"/>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3.2.</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Sudjelovanje u planiranju i programiranju godišnjeg rada škole, Kurikuluma i sl.</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419"/>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3.3.</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Pripremanje za provedbu odgojno-obrazovne, knjižnične i kulturno-javne djelatnosti</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321"/>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3.4.</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Izrada Plana i programa individualnog stručnog usavršavanja</w:t>
            </w:r>
          </w:p>
        </w:tc>
        <w:tc>
          <w:tcPr>
            <w:tcW w:w="1246" w:type="dxa"/>
            <w:vMerge/>
          </w:tcPr>
          <w:p w:rsidR="009B6283" w:rsidRDefault="009B6283">
            <w:pPr>
              <w:ind w:left="0" w:hanging="2"/>
              <w:rPr>
                <w:rFonts w:ascii="Times New Roman" w:hAnsi="Times New Roman" w:cs="Times New Roman"/>
                <w:sz w:val="24"/>
                <w:szCs w:val="24"/>
              </w:rPr>
            </w:pPr>
          </w:p>
        </w:tc>
      </w:tr>
      <w:tr w:rsidR="009B6283">
        <w:trPr>
          <w:trHeight w:val="568"/>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II.</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STRUČNO-KNJIŽNIČNA I INFORMACIJSKO-REFERALNA DJELATNOST</w:t>
            </w:r>
          </w:p>
        </w:tc>
        <w:tc>
          <w:tcPr>
            <w:tcW w:w="124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21</w:t>
            </w:r>
          </w:p>
        </w:tc>
      </w:tr>
      <w:tr w:rsidR="009B6283">
        <w:trPr>
          <w:trHeight w:val="58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Izgradnja i upravljanje fondom (zaštita knjižnične građe, otpis i revizija, izrada</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godišnjih planova nabave)</w:t>
            </w:r>
          </w:p>
        </w:tc>
        <w:tc>
          <w:tcPr>
            <w:tcW w:w="1246" w:type="dxa"/>
          </w:tcPr>
          <w:p w:rsidR="009B6283" w:rsidRDefault="009B6283">
            <w:pPr>
              <w:ind w:left="0" w:hanging="2"/>
              <w:rPr>
                <w:rFonts w:ascii="Times New Roman" w:hAnsi="Times New Roman" w:cs="Times New Roman"/>
                <w:sz w:val="24"/>
                <w:szCs w:val="24"/>
              </w:rPr>
            </w:pPr>
          </w:p>
        </w:tc>
      </w:tr>
    </w:tbl>
    <w:p w:rsidR="009B6283" w:rsidRDefault="009B6283">
      <w:pPr>
        <w:ind w:left="0" w:hanging="2"/>
        <w:rPr>
          <w:rFonts w:ascii="Times New Roman" w:hAnsi="Times New Roman" w:cs="Times New Roman"/>
          <w:sz w:val="24"/>
          <w:szCs w:val="24"/>
        </w:rPr>
        <w:sectPr w:rsidR="009B6283">
          <w:pgSz w:w="11910" w:h="16840"/>
          <w:pgMar w:top="1417" w:right="1417" w:bottom="1417" w:left="1417" w:header="0" w:footer="1242" w:gutter="0"/>
          <w:cols w:space="720"/>
        </w:sectPr>
      </w:pPr>
    </w:p>
    <w:p w:rsidR="009B6283" w:rsidRDefault="009B6283">
      <w:pPr>
        <w:ind w:left="0" w:hanging="2"/>
        <w:rPr>
          <w:rFonts w:ascii="Times New Roman" w:hAnsi="Times New Roman" w:cs="Times New Roman"/>
          <w:sz w:val="24"/>
          <w:szCs w:val="24"/>
        </w:rPr>
      </w:pPr>
    </w:p>
    <w:tbl>
      <w:tblPr>
        <w:tblW w:w="88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2"/>
        <w:gridCol w:w="6885"/>
        <w:gridCol w:w="1246"/>
      </w:tblGrid>
      <w:tr w:rsidR="009B6283">
        <w:trPr>
          <w:cantSplit/>
          <w:trHeight w:val="581"/>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Obrada knjižnične građe u računalnom programu Metelwin i preuzimanje zapisa iz</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dostupnih normativnih i bibliografskih baza</w:t>
            </w:r>
          </w:p>
        </w:tc>
        <w:tc>
          <w:tcPr>
            <w:tcW w:w="1246" w:type="dxa"/>
            <w:vMerge w:val="restart"/>
          </w:tcPr>
          <w:p w:rsidR="009B6283" w:rsidRDefault="009B6283">
            <w:pPr>
              <w:ind w:left="0" w:hanging="2"/>
              <w:rPr>
                <w:rFonts w:ascii="Times New Roman" w:hAnsi="Times New Roman" w:cs="Times New Roman"/>
                <w:sz w:val="24"/>
                <w:szCs w:val="24"/>
              </w:rPr>
            </w:pPr>
          </w:p>
        </w:tc>
      </w:tr>
      <w:tr w:rsidR="009B6283">
        <w:trPr>
          <w:cantSplit/>
          <w:trHeight w:val="292"/>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3.</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Osiguranje dostupnosti i korištenja knjižnične građe i izvora informacija</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58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4.</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Izrada informacijskih pomagala (popisi lektire po razredima, bilteni prinova, tematski</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popisi)</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29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5.</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Utvrđivanje i praćenje potreba korisnika</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29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6.</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Razvijanje navike posjećivanja knjižnice</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81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7.</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Poučavanje korisnika o radu i korištenju knjižnica, upućivanjem u način i metode rada</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na istraživačkim zadacima uz upotrebu izvora informacija na različitim medijima</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58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8.</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Rad s korisnicima (cirkulacija građe, preporuke za čitanje, pomoć u pronalaženju</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izvora informacija)</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645"/>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9.</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Suradnja s nadležnom županijskom matičnom razvojnom službom i matičnom službom za školske knjižnice u Nacionalnoj i sveučilišnoj knjižnici u Zagrebu</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388"/>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10.</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Uređivanje mrežnog mjesta školske knjižnice u sklopu mrežnog mjesta škole</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29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11.</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Uređivanje podataka u mrežnom katalogu knjižnice</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29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12.</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Distribucija dječjeg tiska po razredima</w:t>
            </w:r>
          </w:p>
        </w:tc>
        <w:tc>
          <w:tcPr>
            <w:tcW w:w="1246" w:type="dxa"/>
            <w:vMerge/>
          </w:tcPr>
          <w:p w:rsidR="009B6283" w:rsidRDefault="009B6283">
            <w:pPr>
              <w:ind w:left="0" w:hanging="2"/>
              <w:rPr>
                <w:rFonts w:ascii="Times New Roman" w:hAnsi="Times New Roman" w:cs="Times New Roman"/>
                <w:sz w:val="24"/>
                <w:szCs w:val="24"/>
              </w:rPr>
            </w:pPr>
          </w:p>
        </w:tc>
      </w:tr>
      <w:tr w:rsidR="009B6283">
        <w:trPr>
          <w:trHeight w:val="292"/>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III.</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KULTURNA I JAVNA DJELATNOST</w:t>
            </w:r>
          </w:p>
        </w:tc>
        <w:tc>
          <w:tcPr>
            <w:tcW w:w="124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25</w:t>
            </w:r>
          </w:p>
        </w:tc>
      </w:tr>
      <w:tr w:rsidR="009B6283">
        <w:trPr>
          <w:cantSplit/>
          <w:trHeight w:val="87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Organizacija, priprema i provedba kulturnih sadržaja (književni susreti, susreti sa</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znanstvenicima, umjetnicima, glumcima, glazbenicima, predstave u školi i izvan škole)</w:t>
            </w:r>
          </w:p>
        </w:tc>
        <w:tc>
          <w:tcPr>
            <w:tcW w:w="1246" w:type="dxa"/>
            <w:vMerge w:val="restart"/>
          </w:tcPr>
          <w:p w:rsidR="009B6283" w:rsidRDefault="009B6283">
            <w:pPr>
              <w:ind w:left="0" w:hanging="2"/>
              <w:rPr>
                <w:rFonts w:ascii="Times New Roman" w:hAnsi="Times New Roman" w:cs="Times New Roman"/>
                <w:sz w:val="24"/>
                <w:szCs w:val="24"/>
              </w:rPr>
            </w:pPr>
          </w:p>
        </w:tc>
      </w:tr>
      <w:tr w:rsidR="009B6283">
        <w:trPr>
          <w:cantSplit/>
          <w:trHeight w:val="659"/>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Sudjelovanje u izgradnji kulturnog ozračja školske ustanove, poticanje integracije kulturnih i javnih djelatnosti s nastavom različitih odgojno-obrazovnih područja</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871"/>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3.</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Suradnja i posjet kulturnim institucijama (narodne i druge knjižnice, arhivi, muzeji, k</w:t>
            </w:r>
            <w:r>
              <w:rPr>
                <w:rFonts w:ascii="Times New Roman" w:hAnsi="Times New Roman" w:cs="Times New Roman"/>
                <w:sz w:val="24"/>
                <w:szCs w:val="24"/>
              </w:rPr>
              <w:t>azališta i dr.) i drugim ustanovama koje organiziraju rad s djecom i mladeži u slobodno vrijeme</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58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4.</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Rad na školskom listu (uredništvo): prikupljanje i odabir radova, unos radova u odabrani program</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58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5.</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Pisanje objava i fotografiranje knjižničnih aktivnosti za mrežnu stranicu i društvene mreže škole</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289"/>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6.</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Sudjelovanje u estetsko-ekološkom uređivanju prostora knjižnice i škole</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29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7.</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Suradnja s nakladnicima</w:t>
            </w:r>
          </w:p>
        </w:tc>
        <w:tc>
          <w:tcPr>
            <w:tcW w:w="1246" w:type="dxa"/>
            <w:vMerge/>
          </w:tcPr>
          <w:p w:rsidR="009B6283" w:rsidRDefault="009B6283">
            <w:pPr>
              <w:ind w:left="0" w:hanging="2"/>
              <w:rPr>
                <w:rFonts w:ascii="Times New Roman" w:hAnsi="Times New Roman" w:cs="Times New Roman"/>
                <w:sz w:val="24"/>
                <w:szCs w:val="24"/>
              </w:rPr>
            </w:pPr>
          </w:p>
        </w:tc>
      </w:tr>
      <w:tr w:rsidR="009B6283">
        <w:trPr>
          <w:trHeight w:val="29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IV.</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STRUČNO USAVRŠAVANJE</w:t>
            </w:r>
          </w:p>
        </w:tc>
        <w:tc>
          <w:tcPr>
            <w:tcW w:w="124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17</w:t>
            </w:r>
          </w:p>
        </w:tc>
      </w:tr>
      <w:tr w:rsidR="009B6283">
        <w:trPr>
          <w:cantSplit/>
          <w:trHeight w:val="676"/>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Individualno stručno usavršavanje (sadržaji i literatura iz područja knjižničarstva, pedagoško-psihološkog područja, izdavaštva i literature za djecu i mladež)</w:t>
            </w:r>
          </w:p>
        </w:tc>
        <w:tc>
          <w:tcPr>
            <w:tcW w:w="1246" w:type="dxa"/>
            <w:vMerge w:val="restart"/>
          </w:tcPr>
          <w:p w:rsidR="009B6283" w:rsidRDefault="009B6283">
            <w:pPr>
              <w:ind w:left="0" w:hanging="2"/>
              <w:rPr>
                <w:rFonts w:ascii="Times New Roman" w:hAnsi="Times New Roman" w:cs="Times New Roman"/>
                <w:sz w:val="24"/>
                <w:szCs w:val="24"/>
              </w:rPr>
            </w:pPr>
          </w:p>
        </w:tc>
      </w:tr>
      <w:tr w:rsidR="009B6283">
        <w:trPr>
          <w:cantSplit/>
          <w:trHeight w:val="299"/>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lastRenderedPageBreak/>
              <w:t>2.</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Kolektivno usavršavanje u školi (učiteljska vijeća, Carnetove radionice)</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58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3.</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Skupno stručno usavršavanje na državnoj i županijskoj razini: ŽSV školskih</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knjižničara, AZOO, HUŠK, CSSU, NSK, nakladnici i drugi</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29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4.</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Informativni utorak u organizaciji Matične i razvojne službe KGZ-a</w:t>
            </w:r>
          </w:p>
        </w:tc>
        <w:tc>
          <w:tcPr>
            <w:tcW w:w="1246" w:type="dxa"/>
            <w:vMerge/>
          </w:tcPr>
          <w:p w:rsidR="009B6283" w:rsidRDefault="009B6283">
            <w:pPr>
              <w:ind w:left="0" w:hanging="2"/>
              <w:rPr>
                <w:rFonts w:ascii="Times New Roman" w:hAnsi="Times New Roman" w:cs="Times New Roman"/>
                <w:sz w:val="24"/>
                <w:szCs w:val="24"/>
              </w:rPr>
            </w:pPr>
          </w:p>
        </w:tc>
      </w:tr>
      <w:tr w:rsidR="009B6283">
        <w:trPr>
          <w:trHeight w:val="292"/>
          <w:jc w:val="center"/>
        </w:trPr>
        <w:tc>
          <w:tcPr>
            <w:tcW w:w="752" w:type="dxa"/>
          </w:tcPr>
          <w:p w:rsidR="009B6283" w:rsidRDefault="009B6283">
            <w:pPr>
              <w:ind w:left="0" w:hanging="2"/>
              <w:rPr>
                <w:rFonts w:ascii="Times New Roman" w:hAnsi="Times New Roman" w:cs="Times New Roman"/>
                <w:sz w:val="24"/>
                <w:szCs w:val="24"/>
              </w:rPr>
            </w:pP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UKUPNO</w:t>
            </w:r>
          </w:p>
        </w:tc>
        <w:tc>
          <w:tcPr>
            <w:tcW w:w="124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168</w:t>
            </w:r>
          </w:p>
        </w:tc>
      </w:tr>
    </w:tbl>
    <w:p w:rsidR="009B6283" w:rsidRDefault="009B6283">
      <w:pPr>
        <w:ind w:left="0" w:hanging="2"/>
        <w:rPr>
          <w:rFonts w:ascii="Times New Roman" w:hAnsi="Times New Roman" w:cs="Times New Roman"/>
          <w:sz w:val="24"/>
          <w:szCs w:val="24"/>
        </w:rPr>
      </w:pPr>
    </w:p>
    <w:p w:rsidR="009B6283" w:rsidRDefault="009B6283">
      <w:pPr>
        <w:ind w:left="0" w:hanging="2"/>
        <w:rPr>
          <w:rFonts w:ascii="Times New Roman" w:hAnsi="Times New Roman" w:cs="Times New Roman"/>
          <w:sz w:val="24"/>
          <w:szCs w:val="24"/>
        </w:rPr>
      </w:pP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OŽUJAK 2026.</w:t>
      </w:r>
    </w:p>
    <w:p w:rsidR="009B6283" w:rsidRDefault="009B6283">
      <w:pPr>
        <w:ind w:left="0" w:hanging="2"/>
        <w:rPr>
          <w:rFonts w:ascii="Times New Roman" w:hAnsi="Times New Roman" w:cs="Times New Roman"/>
          <w:sz w:val="24"/>
          <w:szCs w:val="24"/>
        </w:rPr>
      </w:pPr>
    </w:p>
    <w:tbl>
      <w:tblPr>
        <w:tblW w:w="88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2"/>
        <w:gridCol w:w="6885"/>
        <w:gridCol w:w="1246"/>
      </w:tblGrid>
      <w:tr w:rsidR="009B6283">
        <w:trPr>
          <w:trHeight w:val="902"/>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Red. br.</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PODRUČJA I SADRŽAJ RADA</w:t>
            </w:r>
          </w:p>
        </w:tc>
        <w:tc>
          <w:tcPr>
            <w:tcW w:w="124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Planirano sati</w:t>
            </w:r>
          </w:p>
        </w:tc>
      </w:tr>
      <w:tr w:rsidR="009B6283">
        <w:trPr>
          <w:trHeight w:val="29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ODGOJNO-OBRAZOVNA DJELATNOST</w:t>
            </w:r>
          </w:p>
        </w:tc>
        <w:tc>
          <w:tcPr>
            <w:tcW w:w="124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105</w:t>
            </w:r>
          </w:p>
        </w:tc>
      </w:tr>
      <w:tr w:rsidR="009B6283">
        <w:trPr>
          <w:trHeight w:val="29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NEPOSREDNI ODGOJNO-OBRAZOVNI RAD</w:t>
            </w:r>
          </w:p>
        </w:tc>
        <w:tc>
          <w:tcPr>
            <w:tcW w:w="124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76</w:t>
            </w:r>
          </w:p>
        </w:tc>
      </w:tr>
      <w:tr w:rsidR="009B6283">
        <w:trPr>
          <w:cantSplit/>
          <w:trHeight w:val="87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1.1.</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Individualni rad s učenicima: posudba i korištenje knjižnične građe, istraživački rad, neposredna pedagoška pomoć i savjetodavni rad s učenicima pri izboru građe u</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knjižnici i rad na izvorima informacija</w:t>
            </w:r>
          </w:p>
        </w:tc>
        <w:tc>
          <w:tcPr>
            <w:tcW w:w="1246" w:type="dxa"/>
            <w:vMerge w:val="restart"/>
          </w:tcPr>
          <w:p w:rsidR="009B6283" w:rsidRDefault="009B6283">
            <w:pPr>
              <w:ind w:left="0" w:hanging="2"/>
              <w:rPr>
                <w:rFonts w:ascii="Times New Roman" w:hAnsi="Times New Roman" w:cs="Times New Roman"/>
                <w:sz w:val="24"/>
                <w:szCs w:val="24"/>
              </w:rPr>
            </w:pPr>
          </w:p>
        </w:tc>
      </w:tr>
      <w:tr w:rsidR="009B6283">
        <w:trPr>
          <w:cantSplit/>
          <w:trHeight w:val="659"/>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1.2.</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Grupni rad s učenicima: knjižnično-informacij</w:t>
            </w:r>
            <w:r>
              <w:rPr>
                <w:rFonts w:ascii="Times New Roman" w:hAnsi="Times New Roman" w:cs="Times New Roman"/>
                <w:sz w:val="24"/>
                <w:szCs w:val="24"/>
              </w:rPr>
              <w:t>sko opismenjavanje kroz radionice i</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izvanučioničku nastavu, poticanje kritičkog mišljenja i rješavanja problema</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58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1.3.</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Rad s učenicima s teškoćama u razvoju i darovitim učenicima: pomoć u svladavanju</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nastavnog gradiva i otkrivanju novih izvora znanja</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58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1.4.</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Animiranje učenika tijekom slobodnih sati u knjižnici (radionice, igre, čitanje</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periodike, pomoć u učenju i dr.)</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87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1.5.</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Poticanje razvoja čitalačke kulture i informacijske pismenosti korisnika, poticanje učenika na samostalan rad i učenje uporabom enciklopedije, pravopisa, rječnika i</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ostale dopunske literature</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421"/>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1.6.</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Provođenje izvannastavne aktivnosti Mladi knjižničari</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419"/>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1.7.</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 xml:space="preserve">Suradnja s novinarskom skupinom na izradi školskog lista </w:t>
            </w:r>
            <w:r>
              <w:rPr>
                <w:rFonts w:ascii="Times New Roman" w:hAnsi="Times New Roman" w:cs="Times New Roman"/>
                <w:i/>
                <w:sz w:val="24"/>
                <w:szCs w:val="24"/>
              </w:rPr>
              <w:t>Cvrkutan</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419"/>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1.8.</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Rad na monografiji škole</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419"/>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1.9.</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Provedba programa Čitanje ne poznaje granice</w:t>
            </w:r>
          </w:p>
        </w:tc>
        <w:tc>
          <w:tcPr>
            <w:tcW w:w="1246" w:type="dxa"/>
            <w:vMerge/>
          </w:tcPr>
          <w:p w:rsidR="009B6283" w:rsidRDefault="009B6283">
            <w:pPr>
              <w:ind w:left="0" w:hanging="2"/>
              <w:rPr>
                <w:rFonts w:ascii="Times New Roman" w:hAnsi="Times New Roman" w:cs="Times New Roman"/>
                <w:sz w:val="24"/>
                <w:szCs w:val="24"/>
              </w:rPr>
            </w:pPr>
          </w:p>
        </w:tc>
      </w:tr>
      <w:tr w:rsidR="009B6283">
        <w:trPr>
          <w:trHeight w:val="419"/>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SURADNJA S RAVNATELJEM, UČITELJIMA I STRUČNIM SURADNICIMA</w:t>
            </w:r>
          </w:p>
        </w:tc>
        <w:tc>
          <w:tcPr>
            <w:tcW w:w="124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13</w:t>
            </w:r>
          </w:p>
        </w:tc>
      </w:tr>
      <w:tr w:rsidR="009B6283">
        <w:trPr>
          <w:cantSplit/>
          <w:trHeight w:val="29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2.1.</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Rad na pripremi i provedbi nastavnih sati i radionica</w:t>
            </w:r>
          </w:p>
        </w:tc>
        <w:tc>
          <w:tcPr>
            <w:tcW w:w="1246" w:type="dxa"/>
            <w:vMerge w:val="restart"/>
          </w:tcPr>
          <w:p w:rsidR="009B6283" w:rsidRDefault="009B6283">
            <w:pPr>
              <w:ind w:left="0" w:hanging="2"/>
              <w:rPr>
                <w:rFonts w:ascii="Times New Roman" w:hAnsi="Times New Roman" w:cs="Times New Roman"/>
                <w:sz w:val="24"/>
                <w:szCs w:val="24"/>
              </w:rPr>
            </w:pPr>
          </w:p>
        </w:tc>
      </w:tr>
      <w:tr w:rsidR="009B6283">
        <w:trPr>
          <w:cantSplit/>
          <w:trHeight w:val="871"/>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2.2.</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Suradnja u planiranju i ostvarenju nastavnog plana i programa (književni susreti,</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medijska kultura – kazalište, priprema i odabir literature za izvođenje nastavnih sadržaja)</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58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lastRenderedPageBreak/>
              <w:t>2.3.</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Timski rad na pripremi i provedbi školskih, državnih i međunarodnih projekata i</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programa u skladu s kurikulumom</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582"/>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2.4.</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Suradnja sa stručnim suradnicima, učiteljima te pojedinim stručnim službama izvan</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škole u dodatnoj pomoći učenicima</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29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2.5.</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Rad na unapređenju rada školske knjižnice</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29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2.6.</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Suradnja sa stručnim aktivima u školi</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58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2.7.</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Druga suradnja s učiteljima, nastavnicima, stručnim suradnicima, odgajateljima i</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ravnateljem</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29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2.8.</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Sudjelovanje na sjednicama učiteljskog vijeća</w:t>
            </w:r>
          </w:p>
        </w:tc>
        <w:tc>
          <w:tcPr>
            <w:tcW w:w="1246" w:type="dxa"/>
            <w:vMerge/>
          </w:tcPr>
          <w:p w:rsidR="009B6283" w:rsidRDefault="009B6283">
            <w:pPr>
              <w:ind w:left="0" w:hanging="2"/>
              <w:rPr>
                <w:rFonts w:ascii="Times New Roman" w:hAnsi="Times New Roman" w:cs="Times New Roman"/>
                <w:sz w:val="24"/>
                <w:szCs w:val="24"/>
              </w:rPr>
            </w:pPr>
          </w:p>
        </w:tc>
      </w:tr>
      <w:tr w:rsidR="009B6283">
        <w:trPr>
          <w:trHeight w:val="345"/>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3.</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PLANIRANJE I PROGRAMIRANJE RADA</w:t>
            </w:r>
          </w:p>
        </w:tc>
        <w:tc>
          <w:tcPr>
            <w:tcW w:w="124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16</w:t>
            </w:r>
          </w:p>
        </w:tc>
      </w:tr>
      <w:tr w:rsidR="009B6283">
        <w:trPr>
          <w:cantSplit/>
          <w:trHeight w:val="321"/>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3.1.</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Izrada godišnjeg plana i programa rada stručnog suradnika knjižničara</w:t>
            </w:r>
          </w:p>
        </w:tc>
        <w:tc>
          <w:tcPr>
            <w:tcW w:w="1246" w:type="dxa"/>
            <w:vMerge w:val="restart"/>
          </w:tcPr>
          <w:p w:rsidR="009B6283" w:rsidRDefault="009B6283">
            <w:pPr>
              <w:ind w:left="0" w:hanging="2"/>
              <w:rPr>
                <w:rFonts w:ascii="Times New Roman" w:hAnsi="Times New Roman" w:cs="Times New Roman"/>
                <w:sz w:val="24"/>
                <w:szCs w:val="24"/>
              </w:rPr>
            </w:pPr>
          </w:p>
        </w:tc>
      </w:tr>
      <w:tr w:rsidR="009B6283">
        <w:trPr>
          <w:cantSplit/>
          <w:trHeight w:val="328"/>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3.2.</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Sudjelovanje u planiranju i programiranju godišnjeg rada škole, Kurikuluma i sl.</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345"/>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3.3.</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Pripremanje za provedbu odgojno-obrazovne, knjižnične i kulturno-javne djelatnosti</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321"/>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3.4.</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Izrada Plana i programa individualnog stručnog usavršavanja</w:t>
            </w:r>
          </w:p>
        </w:tc>
        <w:tc>
          <w:tcPr>
            <w:tcW w:w="1246" w:type="dxa"/>
            <w:vMerge/>
          </w:tcPr>
          <w:p w:rsidR="009B6283" w:rsidRDefault="009B6283">
            <w:pPr>
              <w:ind w:left="0" w:hanging="2"/>
              <w:rPr>
                <w:rFonts w:ascii="Times New Roman" w:hAnsi="Times New Roman" w:cs="Times New Roman"/>
                <w:sz w:val="24"/>
                <w:szCs w:val="24"/>
              </w:rPr>
            </w:pPr>
          </w:p>
        </w:tc>
      </w:tr>
      <w:tr w:rsidR="009B6283">
        <w:trPr>
          <w:trHeight w:val="388"/>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II.</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STRUČNO-KNJIŽNIČNA I INFORMACIJSKO-REFERALNA DJELATNOST</w:t>
            </w:r>
          </w:p>
        </w:tc>
        <w:tc>
          <w:tcPr>
            <w:tcW w:w="124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21</w:t>
            </w:r>
          </w:p>
        </w:tc>
      </w:tr>
      <w:tr w:rsidR="009B6283">
        <w:trPr>
          <w:trHeight w:val="582"/>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Izgradnja i upravljanje fondom (zaštita knjižnične građe, otpis i revizija, izrada godišnjih planova nabave)</w:t>
            </w:r>
          </w:p>
        </w:tc>
        <w:tc>
          <w:tcPr>
            <w:tcW w:w="1246" w:type="dxa"/>
          </w:tcPr>
          <w:p w:rsidR="009B6283" w:rsidRDefault="009B6283">
            <w:pPr>
              <w:ind w:left="0" w:hanging="2"/>
              <w:rPr>
                <w:rFonts w:ascii="Times New Roman" w:hAnsi="Times New Roman" w:cs="Times New Roman"/>
                <w:sz w:val="24"/>
                <w:szCs w:val="24"/>
              </w:rPr>
            </w:pPr>
          </w:p>
        </w:tc>
      </w:tr>
    </w:tbl>
    <w:p w:rsidR="009B6283" w:rsidRDefault="009B6283">
      <w:pPr>
        <w:ind w:left="0" w:hanging="2"/>
        <w:rPr>
          <w:rFonts w:ascii="Times New Roman" w:hAnsi="Times New Roman" w:cs="Times New Roman"/>
          <w:sz w:val="24"/>
          <w:szCs w:val="24"/>
        </w:rPr>
        <w:sectPr w:rsidR="009B6283">
          <w:pgSz w:w="11910" w:h="16840"/>
          <w:pgMar w:top="1417" w:right="1417" w:bottom="1417" w:left="1417" w:header="0" w:footer="1242" w:gutter="0"/>
          <w:cols w:space="720"/>
        </w:sectPr>
      </w:pPr>
    </w:p>
    <w:p w:rsidR="009B6283" w:rsidRDefault="009B6283">
      <w:pPr>
        <w:ind w:left="0" w:hanging="2"/>
        <w:rPr>
          <w:rFonts w:ascii="Times New Roman" w:hAnsi="Times New Roman" w:cs="Times New Roman"/>
          <w:sz w:val="24"/>
          <w:szCs w:val="24"/>
        </w:rPr>
      </w:pPr>
    </w:p>
    <w:tbl>
      <w:tblPr>
        <w:tblW w:w="88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2"/>
        <w:gridCol w:w="6885"/>
        <w:gridCol w:w="1246"/>
      </w:tblGrid>
      <w:tr w:rsidR="009B6283">
        <w:trPr>
          <w:cantSplit/>
          <w:trHeight w:val="581"/>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Obrada knjižnične građe u računalnom programu Metelwin i preuzimanje zapisa iz dostupnih normativnih i bibliografskih baza</w:t>
            </w:r>
          </w:p>
        </w:tc>
        <w:tc>
          <w:tcPr>
            <w:tcW w:w="1246" w:type="dxa"/>
            <w:vMerge w:val="restart"/>
          </w:tcPr>
          <w:p w:rsidR="009B6283" w:rsidRDefault="009B6283">
            <w:pPr>
              <w:ind w:left="0" w:hanging="2"/>
              <w:rPr>
                <w:rFonts w:ascii="Times New Roman" w:hAnsi="Times New Roman" w:cs="Times New Roman"/>
                <w:sz w:val="24"/>
                <w:szCs w:val="24"/>
              </w:rPr>
            </w:pPr>
          </w:p>
        </w:tc>
      </w:tr>
      <w:tr w:rsidR="009B6283">
        <w:trPr>
          <w:cantSplit/>
          <w:trHeight w:val="292"/>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3.</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Osiguranje dostupnosti i korištenja knjižnične građe i izvora informacija</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58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4.</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Izrada informacijskih pomagala (popisi lektire po razredima, bilteni prinova, tematski</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popisi)</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29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5.</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Utvrđivanje i praćenje potreba korisnika</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29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6.</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Razvijanje navike posjećivanja knjižnice</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81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7.</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Poučavanje korisnika o radu i korištenju knjižnica, upućivanjem u način i metode rada</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na istraživačkim zadacima uz upotrebu izvora informacija na različitim medijima</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58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8.</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Rad s korisnicima (cirkulacija građe, preporuke za čitanje, pomoć u pronalaženju izvora informacija)</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645"/>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9.</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Suradnja s nadležnom županijskom matičnom razvojnom službom i matičnom službom za školske knjižnice u Nacionalnoj i sveučilišnoj knjižnici u Zagrebu</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342"/>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10.</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Uređivanje mrežnog mjesta školske knjižnice u sklopu mrežnog mjesta škole</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292"/>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11.</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Uređivanje podataka u mrežnom katalogu knjižnice</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29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12.</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Distribucija dječjeg tiska po razredima</w:t>
            </w:r>
          </w:p>
        </w:tc>
        <w:tc>
          <w:tcPr>
            <w:tcW w:w="1246" w:type="dxa"/>
            <w:vMerge/>
          </w:tcPr>
          <w:p w:rsidR="009B6283" w:rsidRDefault="009B6283">
            <w:pPr>
              <w:ind w:left="0" w:hanging="2"/>
              <w:rPr>
                <w:rFonts w:ascii="Times New Roman" w:hAnsi="Times New Roman" w:cs="Times New Roman"/>
                <w:sz w:val="24"/>
                <w:szCs w:val="24"/>
              </w:rPr>
            </w:pPr>
          </w:p>
        </w:tc>
      </w:tr>
      <w:tr w:rsidR="009B6283">
        <w:trPr>
          <w:trHeight w:val="29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III.</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KULTURNA I JAVNA DJELATNOST</w:t>
            </w:r>
          </w:p>
        </w:tc>
        <w:tc>
          <w:tcPr>
            <w:tcW w:w="124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25</w:t>
            </w:r>
          </w:p>
        </w:tc>
      </w:tr>
      <w:tr w:rsidR="009B6283">
        <w:trPr>
          <w:cantSplit/>
          <w:trHeight w:val="87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Organizacija, priprema i provedba kulturnih sadržaja (književni susreti, susreti sa</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znanstvenicima, umjetnicima, glumcima, glazbenicima, predstave u školi i izvan škole)</w:t>
            </w:r>
          </w:p>
        </w:tc>
        <w:tc>
          <w:tcPr>
            <w:tcW w:w="1246" w:type="dxa"/>
            <w:vMerge w:val="restart"/>
          </w:tcPr>
          <w:p w:rsidR="009B6283" w:rsidRDefault="009B6283">
            <w:pPr>
              <w:ind w:left="0" w:hanging="2"/>
              <w:rPr>
                <w:rFonts w:ascii="Times New Roman" w:hAnsi="Times New Roman" w:cs="Times New Roman"/>
                <w:sz w:val="24"/>
                <w:szCs w:val="24"/>
              </w:rPr>
            </w:pPr>
          </w:p>
        </w:tc>
      </w:tr>
      <w:tr w:rsidR="009B6283">
        <w:trPr>
          <w:cantSplit/>
          <w:trHeight w:val="613"/>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Sudjelovanje u izgradnji kulturnog ozračja školske ustanove, poticanje integracij</w:t>
            </w:r>
            <w:r>
              <w:rPr>
                <w:rFonts w:ascii="Times New Roman" w:hAnsi="Times New Roman" w:cs="Times New Roman"/>
                <w:sz w:val="24"/>
                <w:szCs w:val="24"/>
              </w:rPr>
              <w:t>e kulturnih i javnih djelatnosti s nastavom različitih odgojno-obrazovnih područja</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871"/>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3.</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 xml:space="preserve">Suradnja i posjet kulturnim institucijama (narodne i druge knjižnice, arhivi, muzeji, kazališta i dr.) i drugim ustanovama koje organiziraju rad s djecom i mladeži u </w:t>
            </w:r>
            <w:r>
              <w:rPr>
                <w:rFonts w:ascii="Times New Roman" w:hAnsi="Times New Roman" w:cs="Times New Roman"/>
                <w:sz w:val="24"/>
                <w:szCs w:val="24"/>
              </w:rPr>
              <w:t>slobodno vrijeme</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58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4.</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Rad na školskom listu (uredništvo): prikupljanje radova, računalna obrada likovnih</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radova, unos radova u odabrani program, sastanak uredništva</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582"/>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5.</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 xml:space="preserve">Pisanje objava i fotografiranje knjižničnih aktivnosti za mrežnu stranicu i društvene </w:t>
            </w:r>
            <w:r>
              <w:rPr>
                <w:rFonts w:ascii="Times New Roman" w:hAnsi="Times New Roman" w:cs="Times New Roman"/>
                <w:sz w:val="24"/>
                <w:szCs w:val="24"/>
              </w:rPr>
              <w:t>mreže škole</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289"/>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6.</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Sudjelovanje u estetsko-ekološkom uređivanju prostora knjižnice i škole</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29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7.</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Obilježavanje Svjetskog dana pjesništva</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29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8.</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Obilježavanje Svjetskog dana kazališta</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29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9.</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Suradnja s nakladnicima</w:t>
            </w:r>
          </w:p>
        </w:tc>
        <w:tc>
          <w:tcPr>
            <w:tcW w:w="1246" w:type="dxa"/>
            <w:vMerge/>
          </w:tcPr>
          <w:p w:rsidR="009B6283" w:rsidRDefault="009B6283">
            <w:pPr>
              <w:ind w:left="0" w:hanging="2"/>
              <w:rPr>
                <w:rFonts w:ascii="Times New Roman" w:hAnsi="Times New Roman" w:cs="Times New Roman"/>
                <w:sz w:val="24"/>
                <w:szCs w:val="24"/>
              </w:rPr>
            </w:pPr>
          </w:p>
        </w:tc>
      </w:tr>
      <w:tr w:rsidR="009B6283">
        <w:trPr>
          <w:trHeight w:val="29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IV.</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STRUČNO USAVRŠAVANJE</w:t>
            </w:r>
          </w:p>
        </w:tc>
        <w:tc>
          <w:tcPr>
            <w:tcW w:w="124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17</w:t>
            </w:r>
          </w:p>
        </w:tc>
      </w:tr>
      <w:tr w:rsidR="009B6283">
        <w:trPr>
          <w:cantSplit/>
          <w:trHeight w:val="63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Individualno stručno usavršavanje (sadržaji i literatura iz područja knjižničarstva, pedagoško-psihološkog područja, izdavaštva i literature za djecu i mladež)</w:t>
            </w:r>
          </w:p>
        </w:tc>
        <w:tc>
          <w:tcPr>
            <w:tcW w:w="1246" w:type="dxa"/>
            <w:vMerge w:val="restart"/>
          </w:tcPr>
          <w:p w:rsidR="009B6283" w:rsidRDefault="009B6283">
            <w:pPr>
              <w:ind w:left="0" w:hanging="2"/>
              <w:rPr>
                <w:rFonts w:ascii="Times New Roman" w:hAnsi="Times New Roman" w:cs="Times New Roman"/>
                <w:sz w:val="24"/>
                <w:szCs w:val="24"/>
              </w:rPr>
            </w:pPr>
          </w:p>
        </w:tc>
      </w:tr>
      <w:tr w:rsidR="009B6283">
        <w:trPr>
          <w:cantSplit/>
          <w:trHeight w:val="30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lastRenderedPageBreak/>
              <w:t>2.</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Kolektivno usavršavanje u školi (učiteljska vijeća, Carnetove radionice)</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58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3.</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Skupno stručno usavršavanje na državnoj i županijskoj razini: ŽSV školskih</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knjižničara, AZOO, HUŠK, CSSU, NSK, nakladnici i drugi</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29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4.</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Informativni utorak u organizaciji Matične i razvojne službe KGZ-a</w:t>
            </w:r>
          </w:p>
        </w:tc>
        <w:tc>
          <w:tcPr>
            <w:tcW w:w="1246" w:type="dxa"/>
            <w:vMerge/>
          </w:tcPr>
          <w:p w:rsidR="009B6283" w:rsidRDefault="009B6283">
            <w:pPr>
              <w:ind w:left="0" w:hanging="2"/>
              <w:rPr>
                <w:rFonts w:ascii="Times New Roman" w:hAnsi="Times New Roman" w:cs="Times New Roman"/>
                <w:sz w:val="24"/>
                <w:szCs w:val="24"/>
              </w:rPr>
            </w:pPr>
          </w:p>
        </w:tc>
      </w:tr>
      <w:tr w:rsidR="009B6283">
        <w:trPr>
          <w:trHeight w:val="292"/>
          <w:jc w:val="center"/>
        </w:trPr>
        <w:tc>
          <w:tcPr>
            <w:tcW w:w="752" w:type="dxa"/>
          </w:tcPr>
          <w:p w:rsidR="009B6283" w:rsidRDefault="009B6283">
            <w:pPr>
              <w:ind w:left="0" w:hanging="2"/>
              <w:rPr>
                <w:rFonts w:ascii="Times New Roman" w:hAnsi="Times New Roman" w:cs="Times New Roman"/>
                <w:sz w:val="24"/>
                <w:szCs w:val="24"/>
              </w:rPr>
            </w:pP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UKUPNO</w:t>
            </w:r>
          </w:p>
        </w:tc>
        <w:tc>
          <w:tcPr>
            <w:tcW w:w="124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168</w:t>
            </w:r>
          </w:p>
        </w:tc>
      </w:tr>
    </w:tbl>
    <w:p w:rsidR="009B6283" w:rsidRDefault="009B6283">
      <w:pPr>
        <w:ind w:left="0" w:hanging="2"/>
        <w:rPr>
          <w:rFonts w:ascii="Times New Roman" w:hAnsi="Times New Roman" w:cs="Times New Roman"/>
          <w:sz w:val="24"/>
          <w:szCs w:val="24"/>
        </w:rPr>
      </w:pPr>
    </w:p>
    <w:p w:rsidR="009B6283" w:rsidRDefault="009B6283">
      <w:pPr>
        <w:ind w:left="0" w:hanging="2"/>
        <w:rPr>
          <w:rFonts w:ascii="Times New Roman" w:hAnsi="Times New Roman" w:cs="Times New Roman"/>
          <w:sz w:val="24"/>
          <w:szCs w:val="24"/>
        </w:rPr>
      </w:pPr>
    </w:p>
    <w:p w:rsidR="009B6283" w:rsidRDefault="009B6283">
      <w:pPr>
        <w:ind w:left="0" w:hanging="2"/>
        <w:rPr>
          <w:rFonts w:ascii="Times New Roman" w:hAnsi="Times New Roman" w:cs="Times New Roman"/>
          <w:sz w:val="24"/>
          <w:szCs w:val="24"/>
        </w:rPr>
      </w:pPr>
    </w:p>
    <w:p w:rsidR="009B6283" w:rsidRDefault="005B1CC1">
      <w:pPr>
        <w:ind w:left="0" w:hanging="2"/>
        <w:rPr>
          <w:rFonts w:ascii="Times New Roman" w:hAnsi="Times New Roman" w:cs="Times New Roman"/>
          <w:sz w:val="24"/>
          <w:szCs w:val="24"/>
        </w:rPr>
        <w:sectPr w:rsidR="009B6283">
          <w:pgSz w:w="11910" w:h="16840"/>
          <w:pgMar w:top="1417" w:right="1417" w:bottom="1417" w:left="1417" w:header="0" w:footer="1242" w:gutter="0"/>
          <w:cols w:space="720"/>
        </w:sectPr>
      </w:pPr>
      <w:r>
        <w:rPr>
          <w:rFonts w:ascii="Times New Roman" w:hAnsi="Times New Roman" w:cs="Times New Roman"/>
          <w:sz w:val="24"/>
          <w:szCs w:val="24"/>
        </w:rPr>
        <w:t>TRAVANJ 2026.</w:t>
      </w:r>
    </w:p>
    <w:p w:rsidR="009B6283" w:rsidRDefault="009B6283">
      <w:pPr>
        <w:ind w:left="0" w:hanging="2"/>
        <w:rPr>
          <w:rFonts w:ascii="Times New Roman" w:hAnsi="Times New Roman" w:cs="Times New Roman"/>
          <w:sz w:val="24"/>
          <w:szCs w:val="24"/>
        </w:rPr>
      </w:pPr>
    </w:p>
    <w:tbl>
      <w:tblPr>
        <w:tblW w:w="88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2"/>
        <w:gridCol w:w="6885"/>
        <w:gridCol w:w="1246"/>
      </w:tblGrid>
      <w:tr w:rsidR="009B6283">
        <w:trPr>
          <w:trHeight w:val="676"/>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Red. br.</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PODRUČJA I SADRŽAJ RADA</w:t>
            </w:r>
          </w:p>
        </w:tc>
        <w:tc>
          <w:tcPr>
            <w:tcW w:w="124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Planirano sati</w:t>
            </w:r>
          </w:p>
        </w:tc>
      </w:tr>
      <w:tr w:rsidR="009B6283">
        <w:trPr>
          <w:trHeight w:val="29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ODGOJNO-OBRAZOVNA DJELATNOST</w:t>
            </w:r>
          </w:p>
        </w:tc>
        <w:tc>
          <w:tcPr>
            <w:tcW w:w="124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105</w:t>
            </w:r>
          </w:p>
        </w:tc>
      </w:tr>
      <w:tr w:rsidR="009B6283">
        <w:trPr>
          <w:trHeight w:val="29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NEPOSREDNI ODGOJNO-OBRAZOVNI RAD</w:t>
            </w:r>
          </w:p>
        </w:tc>
        <w:tc>
          <w:tcPr>
            <w:tcW w:w="124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68</w:t>
            </w:r>
          </w:p>
        </w:tc>
      </w:tr>
      <w:tr w:rsidR="009B6283">
        <w:trPr>
          <w:cantSplit/>
          <w:trHeight w:val="87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1.1.</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Individualni rad s učenicima: posudba i korištenje knjižnične građe, istraživački rad, neposredna pedagoška pomoć i savjetodavni rad s učenicima pri izboru građe u</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knjižnici i rad na izvorima informacija</w:t>
            </w:r>
          </w:p>
        </w:tc>
        <w:tc>
          <w:tcPr>
            <w:tcW w:w="1246" w:type="dxa"/>
            <w:vMerge w:val="restart"/>
          </w:tcPr>
          <w:p w:rsidR="009B6283" w:rsidRDefault="009B6283">
            <w:pPr>
              <w:ind w:left="0" w:hanging="2"/>
              <w:rPr>
                <w:rFonts w:ascii="Times New Roman" w:hAnsi="Times New Roman" w:cs="Times New Roman"/>
                <w:sz w:val="24"/>
                <w:szCs w:val="24"/>
              </w:rPr>
            </w:pPr>
          </w:p>
        </w:tc>
      </w:tr>
      <w:tr w:rsidR="009B6283">
        <w:trPr>
          <w:cantSplit/>
          <w:trHeight w:val="616"/>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1.2.</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Grupni rad s učenicima: knjižnično-informacijsko opismenjavanje kroz radionice i izvanučioničku nastavu, poticanje kritičkog mišljenja i rješavanja problema</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58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1.3.</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Rad s učenicima s teškoćama u razvoju i darovitim učenicima: pomoć u svladavanju nastavnog g</w:t>
            </w:r>
            <w:r>
              <w:rPr>
                <w:rFonts w:ascii="Times New Roman" w:hAnsi="Times New Roman" w:cs="Times New Roman"/>
                <w:sz w:val="24"/>
                <w:szCs w:val="24"/>
              </w:rPr>
              <w:t>radiva i otkrivanju novih izvora znanja</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58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1.4.</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Animiranje učenika tijekom slobodnih sati u knjižnici (radionice, igre, čitanje periodike, pomoć u učenju i dr.)</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871"/>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1.5.</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Poticanje razvoja čitalačke kulture i informacijske pismenosti korisnika, poticanje učenika na samostalan rad i učenje uporabom enciklopedije, pravopisa, rječnika i</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ostale dopunske literature</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419"/>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1.6.</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Provođenje izvannastavne aktivnosti Mladi knjižničari</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419"/>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1.7.</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Suradnja s novinarskom skupinom na izradi školskog lista Cvrkutan</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419"/>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1.8.</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Rad na monografiji škole</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376"/>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1.9.</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Provedba programa Čitanje ne poznaje granice</w:t>
            </w:r>
          </w:p>
        </w:tc>
        <w:tc>
          <w:tcPr>
            <w:tcW w:w="1246" w:type="dxa"/>
            <w:vMerge/>
          </w:tcPr>
          <w:p w:rsidR="009B6283" w:rsidRDefault="009B6283">
            <w:pPr>
              <w:ind w:left="0" w:hanging="2"/>
              <w:rPr>
                <w:rFonts w:ascii="Times New Roman" w:hAnsi="Times New Roman" w:cs="Times New Roman"/>
                <w:sz w:val="24"/>
                <w:szCs w:val="24"/>
              </w:rPr>
            </w:pPr>
          </w:p>
        </w:tc>
      </w:tr>
      <w:tr w:rsidR="009B6283">
        <w:trPr>
          <w:trHeight w:val="568"/>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SURADNJA S RAVNATELJEM, UČITELJIMA I STRUČNIM SURADNICIMA</w:t>
            </w:r>
          </w:p>
        </w:tc>
        <w:tc>
          <w:tcPr>
            <w:tcW w:w="124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12</w:t>
            </w:r>
          </w:p>
        </w:tc>
      </w:tr>
      <w:tr w:rsidR="009B6283">
        <w:trPr>
          <w:cantSplit/>
          <w:trHeight w:val="292"/>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2.1.</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Rad na pripremi i provedbi nastavnih sati i radionica</w:t>
            </w:r>
          </w:p>
        </w:tc>
        <w:tc>
          <w:tcPr>
            <w:tcW w:w="1246" w:type="dxa"/>
            <w:vMerge w:val="restart"/>
          </w:tcPr>
          <w:p w:rsidR="009B6283" w:rsidRDefault="009B6283">
            <w:pPr>
              <w:ind w:left="0" w:hanging="2"/>
              <w:rPr>
                <w:rFonts w:ascii="Times New Roman" w:hAnsi="Times New Roman" w:cs="Times New Roman"/>
                <w:sz w:val="24"/>
                <w:szCs w:val="24"/>
              </w:rPr>
            </w:pPr>
          </w:p>
        </w:tc>
      </w:tr>
      <w:tr w:rsidR="009B6283">
        <w:trPr>
          <w:cantSplit/>
          <w:trHeight w:val="871"/>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2.2.</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Suradnja u planiranju i ostvarenju nastavnog plana i programa (književni susreti,</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medijska kultura – kazalište, priprema i odabir literature za izvođenje nastavnih sadržaja)</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58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2.3.</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Timski rad na pripremi i provedbi školskih, državnih i međunarodnih projekata i</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programa u skladu s kurikulumom</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58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2.4.</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Suradnja sa stručnim suradnicima, učiteljima te pojedinim stručnim službama izvan</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škole u dodatnoj pomoći učenicima</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29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2.5.</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Rad na unapređenju rada školske knjižnice</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29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2.6.</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Suradnja sa stručnim aktivima u školi</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58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2.7.</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Druga suradnja s učiteljima, nastavnicima, stručnim suradnicima, odgajateljima i</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ravnateljem</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29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2.8.</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Sudjelovanje na sjednicama učiteljskog vijeća</w:t>
            </w:r>
          </w:p>
        </w:tc>
        <w:tc>
          <w:tcPr>
            <w:tcW w:w="1246" w:type="dxa"/>
            <w:vMerge/>
          </w:tcPr>
          <w:p w:rsidR="009B6283" w:rsidRDefault="009B6283">
            <w:pPr>
              <w:ind w:left="0" w:hanging="2"/>
              <w:rPr>
                <w:rFonts w:ascii="Times New Roman" w:hAnsi="Times New Roman" w:cs="Times New Roman"/>
                <w:sz w:val="24"/>
                <w:szCs w:val="24"/>
              </w:rPr>
            </w:pPr>
          </w:p>
        </w:tc>
      </w:tr>
      <w:tr w:rsidR="009B6283">
        <w:trPr>
          <w:trHeight w:val="345"/>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3.</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PLANIRANJE I PROGRAMIRANJE RADA</w:t>
            </w:r>
          </w:p>
        </w:tc>
        <w:tc>
          <w:tcPr>
            <w:tcW w:w="124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25</w:t>
            </w:r>
          </w:p>
        </w:tc>
      </w:tr>
      <w:tr w:rsidR="009B6283">
        <w:trPr>
          <w:cantSplit/>
          <w:trHeight w:val="321"/>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lastRenderedPageBreak/>
              <w:t>3.1.</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Izrada godišnjeg plana i programa rada stručnog suradnika knjižničara</w:t>
            </w:r>
          </w:p>
        </w:tc>
        <w:tc>
          <w:tcPr>
            <w:tcW w:w="1246" w:type="dxa"/>
            <w:vMerge w:val="restart"/>
          </w:tcPr>
          <w:p w:rsidR="009B6283" w:rsidRDefault="009B6283">
            <w:pPr>
              <w:ind w:left="0" w:hanging="2"/>
              <w:rPr>
                <w:rFonts w:ascii="Times New Roman" w:hAnsi="Times New Roman" w:cs="Times New Roman"/>
                <w:sz w:val="24"/>
                <w:szCs w:val="24"/>
              </w:rPr>
            </w:pPr>
          </w:p>
        </w:tc>
      </w:tr>
      <w:tr w:rsidR="009B6283">
        <w:trPr>
          <w:cantSplit/>
          <w:trHeight w:val="318"/>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3.2.</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Sudjelovanje u planiranju i programiranju godišnjeg rada škole, Kurikuluma i sl.</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321"/>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3.3.</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Pripremanje za provedbu odgojno-obrazovne, knjižnične i kulturno-javne djelatnosti</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321"/>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3.4.</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Izrada Plana i programa individualnog stručnog usavršavanja</w:t>
            </w:r>
          </w:p>
        </w:tc>
        <w:tc>
          <w:tcPr>
            <w:tcW w:w="1246" w:type="dxa"/>
            <w:vMerge/>
          </w:tcPr>
          <w:p w:rsidR="009B6283" w:rsidRDefault="009B6283">
            <w:pPr>
              <w:ind w:left="0" w:hanging="2"/>
              <w:rPr>
                <w:rFonts w:ascii="Times New Roman" w:hAnsi="Times New Roman" w:cs="Times New Roman"/>
                <w:sz w:val="24"/>
                <w:szCs w:val="24"/>
              </w:rPr>
            </w:pPr>
          </w:p>
        </w:tc>
      </w:tr>
      <w:tr w:rsidR="009B6283">
        <w:trPr>
          <w:trHeight w:val="388"/>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II.</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STRUČNO-KNJIŽNIČNA I INFORMACIJSKO-REFERALNA DJELATNOST</w:t>
            </w:r>
          </w:p>
        </w:tc>
        <w:tc>
          <w:tcPr>
            <w:tcW w:w="124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21</w:t>
            </w:r>
          </w:p>
        </w:tc>
      </w:tr>
      <w:tr w:rsidR="009B6283">
        <w:trPr>
          <w:trHeight w:val="873"/>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Izgradnja i upravljanje fondom (zaštita knjižnične građe, otpis i revizija, izrada godišnjih planova nabave): nabava knjižnične građe sredstvima škole prema planu</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nabave</w:t>
            </w:r>
          </w:p>
        </w:tc>
        <w:tc>
          <w:tcPr>
            <w:tcW w:w="1246" w:type="dxa"/>
            <w:tcBorders>
              <w:bottom w:val="nil"/>
            </w:tcBorders>
          </w:tcPr>
          <w:p w:rsidR="009B6283" w:rsidRDefault="009B6283">
            <w:pPr>
              <w:ind w:left="0" w:hanging="2"/>
              <w:rPr>
                <w:rFonts w:ascii="Times New Roman" w:hAnsi="Times New Roman" w:cs="Times New Roman"/>
                <w:sz w:val="24"/>
                <w:szCs w:val="24"/>
              </w:rPr>
            </w:pPr>
          </w:p>
        </w:tc>
      </w:tr>
    </w:tbl>
    <w:p w:rsidR="009B6283" w:rsidRDefault="009B6283">
      <w:pPr>
        <w:ind w:left="0" w:hanging="2"/>
        <w:rPr>
          <w:rFonts w:ascii="Times New Roman" w:hAnsi="Times New Roman" w:cs="Times New Roman"/>
          <w:sz w:val="24"/>
          <w:szCs w:val="24"/>
        </w:rPr>
        <w:sectPr w:rsidR="009B6283">
          <w:pgSz w:w="11910" w:h="16840"/>
          <w:pgMar w:top="1417" w:right="1417" w:bottom="1417" w:left="1417" w:header="0" w:footer="1242" w:gutter="0"/>
          <w:cols w:space="720"/>
        </w:sectPr>
      </w:pPr>
    </w:p>
    <w:p w:rsidR="009B6283" w:rsidRDefault="009B6283">
      <w:pPr>
        <w:ind w:left="0" w:hanging="2"/>
        <w:rPr>
          <w:rFonts w:ascii="Times New Roman" w:hAnsi="Times New Roman" w:cs="Times New Roman"/>
          <w:sz w:val="24"/>
          <w:szCs w:val="24"/>
        </w:rPr>
      </w:pPr>
    </w:p>
    <w:tbl>
      <w:tblPr>
        <w:tblW w:w="88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2"/>
        <w:gridCol w:w="6885"/>
        <w:gridCol w:w="1246"/>
      </w:tblGrid>
      <w:tr w:rsidR="009B6283">
        <w:trPr>
          <w:cantSplit/>
          <w:trHeight w:val="581"/>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Obrada knjižnične građe u računalnom programu Metelwin i preuzimanje z</w:t>
            </w:r>
            <w:r>
              <w:rPr>
                <w:rFonts w:ascii="Times New Roman" w:hAnsi="Times New Roman" w:cs="Times New Roman"/>
                <w:sz w:val="24"/>
                <w:szCs w:val="24"/>
              </w:rPr>
              <w:t>apisa iz</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dostupnih normativnih i bibliografskih baza</w:t>
            </w:r>
          </w:p>
        </w:tc>
        <w:tc>
          <w:tcPr>
            <w:tcW w:w="1246" w:type="dxa"/>
            <w:vMerge w:val="restart"/>
          </w:tcPr>
          <w:p w:rsidR="009B6283" w:rsidRDefault="009B6283">
            <w:pPr>
              <w:ind w:left="0" w:hanging="2"/>
              <w:rPr>
                <w:rFonts w:ascii="Times New Roman" w:hAnsi="Times New Roman" w:cs="Times New Roman"/>
                <w:sz w:val="24"/>
                <w:szCs w:val="24"/>
              </w:rPr>
            </w:pPr>
          </w:p>
        </w:tc>
      </w:tr>
      <w:tr w:rsidR="009B6283">
        <w:trPr>
          <w:cantSplit/>
          <w:trHeight w:val="292"/>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3.</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Osiguranje dostupnosti i korištenja knjižnične građe i izvora informacija</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58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4.</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Izrada informacijskih pomagala (popisi lektire po razredima, bilteni prinova, tematski</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popisi)</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29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5.</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Utvrđivanje i praćenje potreba korisnika</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29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6.</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Razvijanje navike posjećivanja knjižnice</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81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7.</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Poučavanje korisnika o radu i korištenju knjižnica, upućivanjem u način i metode rada na istraživačkim zadacima uz upotrebu izvora informacija na različitim medijima</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58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8.</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Rad s korisnicima (cirkulacija građe, preporuke za čitanje, pomoć u pronalaženju</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izvo</w:t>
            </w:r>
            <w:r>
              <w:rPr>
                <w:rFonts w:ascii="Times New Roman" w:hAnsi="Times New Roman" w:cs="Times New Roman"/>
                <w:sz w:val="24"/>
                <w:szCs w:val="24"/>
              </w:rPr>
              <w:t>ra informacija)</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628"/>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9.</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Suradnja s nadležnom županijskom matičnom razvojnom službom i matičnom službom za školske knjižnice u Nacionalnoj i sveučilišnoj knjižnici u Zagrebu</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359"/>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10.</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Uređivanje mrežnog mjesta školske knjižnice u sklopu mrežnog mjesta škole</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292"/>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11.</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Uređivanje podataka u mrežnom katalogu knjižnice</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29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12.</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Distribucija dječjeg tiska po razredima</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58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13.</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Uzorkovanje i izrada statistika i brojčanih pokazatelja vezanih za knjižnicu za unos u Sustav statističkih podataka o knjižnicama (NSK)</w:t>
            </w:r>
          </w:p>
        </w:tc>
        <w:tc>
          <w:tcPr>
            <w:tcW w:w="1246" w:type="dxa"/>
            <w:vMerge/>
          </w:tcPr>
          <w:p w:rsidR="009B6283" w:rsidRDefault="009B6283">
            <w:pPr>
              <w:ind w:left="0" w:hanging="2"/>
              <w:rPr>
                <w:rFonts w:ascii="Times New Roman" w:hAnsi="Times New Roman" w:cs="Times New Roman"/>
                <w:sz w:val="24"/>
                <w:szCs w:val="24"/>
              </w:rPr>
            </w:pPr>
          </w:p>
        </w:tc>
      </w:tr>
      <w:tr w:rsidR="009B6283">
        <w:trPr>
          <w:trHeight w:val="29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III.</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KULTURNA I JAVNA DJELATNOST</w:t>
            </w:r>
          </w:p>
        </w:tc>
        <w:tc>
          <w:tcPr>
            <w:tcW w:w="124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25</w:t>
            </w:r>
          </w:p>
        </w:tc>
      </w:tr>
      <w:tr w:rsidR="009B6283">
        <w:trPr>
          <w:cantSplit/>
          <w:trHeight w:val="87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Organizacija, priprema i provedba kulturnih sadržaja (književni susreti, susreti sa znanstvenicima, umjetnicima, glumcima, glazbenicima, predstave u školi i izvan škole)</w:t>
            </w:r>
          </w:p>
        </w:tc>
        <w:tc>
          <w:tcPr>
            <w:tcW w:w="1246" w:type="dxa"/>
            <w:vMerge w:val="restart"/>
          </w:tcPr>
          <w:p w:rsidR="009B6283" w:rsidRDefault="009B6283">
            <w:pPr>
              <w:ind w:left="0" w:hanging="2"/>
              <w:rPr>
                <w:rFonts w:ascii="Times New Roman" w:hAnsi="Times New Roman" w:cs="Times New Roman"/>
                <w:sz w:val="24"/>
                <w:szCs w:val="24"/>
              </w:rPr>
            </w:pPr>
          </w:p>
        </w:tc>
      </w:tr>
      <w:tr w:rsidR="009B6283">
        <w:trPr>
          <w:cantSplit/>
          <w:trHeight w:val="613"/>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Sudjelovanje u izgradnji kulturnog ozračja školske ustanove, poticanje integracije kulturnih i javnih djelatnosti s nastavom različitih odgojno-obrazovnih područja</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871"/>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3.</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Suradnja i posjet kulturnim institucijama (narodne i druge knjižnice, arhivi, muzeji, k</w:t>
            </w:r>
            <w:r>
              <w:rPr>
                <w:rFonts w:ascii="Times New Roman" w:hAnsi="Times New Roman" w:cs="Times New Roman"/>
                <w:sz w:val="24"/>
                <w:szCs w:val="24"/>
              </w:rPr>
              <w:t>azališta i dr.) i drugim ustanovama koje organiziraju rad s djecom i mladeži u slobodno vrijeme</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602"/>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4.</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 xml:space="preserve">Rad na školskom listu (uredništvo): odabir radova, slaganje materijala, unos radova </w:t>
            </w:r>
            <w:r>
              <w:rPr>
                <w:rFonts w:ascii="Times New Roman" w:hAnsi="Times New Roman" w:cs="Times New Roman"/>
                <w:sz w:val="24"/>
                <w:szCs w:val="24"/>
              </w:rPr>
              <w:t>u odabrani program, opremanje tekstova (naslovi, nadnaslovi, podnaslovi, citati)</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58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5.</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Pisanje objava i fotografiranje knjižničnih aktivnosti za mrežnu stranicu i društvene mreže škole</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29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6.</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Sudjelovanje u estetsko-ekološkom uređivanju prostora knjižnice i škole</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29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7.</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Obilježavanje Međunarodnog dana dječje knjige</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29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8.</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Obilježavanje Noći knjige</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289"/>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9.</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Suradnja s nakladnicima</w:t>
            </w:r>
          </w:p>
        </w:tc>
        <w:tc>
          <w:tcPr>
            <w:tcW w:w="1246" w:type="dxa"/>
            <w:vMerge/>
          </w:tcPr>
          <w:p w:rsidR="009B6283" w:rsidRDefault="009B6283">
            <w:pPr>
              <w:ind w:left="0" w:hanging="2"/>
              <w:rPr>
                <w:rFonts w:ascii="Times New Roman" w:hAnsi="Times New Roman" w:cs="Times New Roman"/>
                <w:sz w:val="24"/>
                <w:szCs w:val="24"/>
              </w:rPr>
            </w:pPr>
          </w:p>
        </w:tc>
      </w:tr>
      <w:tr w:rsidR="009B6283">
        <w:trPr>
          <w:trHeight w:val="29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IV.</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STRUČNO USAVRŠAVANJE</w:t>
            </w:r>
          </w:p>
        </w:tc>
        <w:tc>
          <w:tcPr>
            <w:tcW w:w="124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17</w:t>
            </w:r>
          </w:p>
        </w:tc>
      </w:tr>
      <w:tr w:rsidR="009B6283">
        <w:trPr>
          <w:cantSplit/>
          <w:trHeight w:val="631"/>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lastRenderedPageBreak/>
              <w:t>1.</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Individualno stručno usavršavanje (sadržaji i literatura iz područja knjižničarstva, pedagoško-psihološkog područja, izdavaštva i literature za djecu i mladež)</w:t>
            </w:r>
          </w:p>
        </w:tc>
        <w:tc>
          <w:tcPr>
            <w:tcW w:w="1246" w:type="dxa"/>
            <w:vMerge w:val="restart"/>
          </w:tcPr>
          <w:p w:rsidR="009B6283" w:rsidRDefault="009B6283">
            <w:pPr>
              <w:ind w:left="0" w:hanging="2"/>
              <w:rPr>
                <w:rFonts w:ascii="Times New Roman" w:hAnsi="Times New Roman" w:cs="Times New Roman"/>
                <w:sz w:val="24"/>
                <w:szCs w:val="24"/>
              </w:rPr>
            </w:pPr>
          </w:p>
        </w:tc>
      </w:tr>
      <w:tr w:rsidR="009B6283">
        <w:trPr>
          <w:cantSplit/>
          <w:trHeight w:val="299"/>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Kolektivno usavršavanje u školi (učiteljska vijeća, Carnetove radionice)</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58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3.</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Skupno stručno usavršavanje na državnoj i županijskoj razini: ŽSV školskih</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knjižničara, AZOO, HUŠK, CSSU, NSK, nakladnici i drugi</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29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4.</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Informativni utorak u organizaciji Matične i razvojne službe KGZ-a</w:t>
            </w:r>
          </w:p>
        </w:tc>
        <w:tc>
          <w:tcPr>
            <w:tcW w:w="1246" w:type="dxa"/>
            <w:vMerge/>
          </w:tcPr>
          <w:p w:rsidR="009B6283" w:rsidRDefault="009B6283">
            <w:pPr>
              <w:ind w:left="0" w:hanging="2"/>
              <w:rPr>
                <w:rFonts w:ascii="Times New Roman" w:hAnsi="Times New Roman" w:cs="Times New Roman"/>
                <w:sz w:val="24"/>
                <w:szCs w:val="24"/>
              </w:rPr>
            </w:pPr>
          </w:p>
        </w:tc>
      </w:tr>
      <w:tr w:rsidR="009B6283">
        <w:trPr>
          <w:trHeight w:val="292"/>
          <w:jc w:val="center"/>
        </w:trPr>
        <w:tc>
          <w:tcPr>
            <w:tcW w:w="752" w:type="dxa"/>
          </w:tcPr>
          <w:p w:rsidR="009B6283" w:rsidRDefault="009B6283">
            <w:pPr>
              <w:ind w:left="0" w:hanging="2"/>
              <w:rPr>
                <w:rFonts w:ascii="Times New Roman" w:hAnsi="Times New Roman" w:cs="Times New Roman"/>
                <w:sz w:val="24"/>
                <w:szCs w:val="24"/>
              </w:rPr>
            </w:pP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UKUPNO</w:t>
            </w:r>
          </w:p>
        </w:tc>
        <w:tc>
          <w:tcPr>
            <w:tcW w:w="124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168</w:t>
            </w:r>
          </w:p>
        </w:tc>
      </w:tr>
    </w:tbl>
    <w:p w:rsidR="009B6283" w:rsidRDefault="009B6283">
      <w:pPr>
        <w:ind w:left="0" w:hanging="2"/>
        <w:rPr>
          <w:rFonts w:ascii="Times New Roman" w:hAnsi="Times New Roman" w:cs="Times New Roman"/>
          <w:sz w:val="24"/>
          <w:szCs w:val="24"/>
        </w:rPr>
        <w:sectPr w:rsidR="009B6283">
          <w:pgSz w:w="11910" w:h="16840"/>
          <w:pgMar w:top="1417" w:right="1417" w:bottom="1417" w:left="1417" w:header="0" w:footer="1242" w:gutter="0"/>
          <w:cols w:space="720"/>
        </w:sectPr>
      </w:pP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lastRenderedPageBreak/>
        <w:t>SVIBANJ 2026.</w:t>
      </w:r>
    </w:p>
    <w:p w:rsidR="009B6283" w:rsidRDefault="009B6283">
      <w:pPr>
        <w:ind w:left="0" w:hanging="2"/>
        <w:rPr>
          <w:rFonts w:ascii="Times New Roman" w:hAnsi="Times New Roman" w:cs="Times New Roman"/>
          <w:sz w:val="24"/>
          <w:szCs w:val="24"/>
        </w:rPr>
      </w:pPr>
    </w:p>
    <w:tbl>
      <w:tblPr>
        <w:tblW w:w="88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2"/>
        <w:gridCol w:w="6885"/>
        <w:gridCol w:w="1246"/>
      </w:tblGrid>
      <w:tr w:rsidR="009B6283">
        <w:trPr>
          <w:trHeight w:val="631"/>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Red. br.</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PODRUČJA I SADRŽAJ RADA</w:t>
            </w:r>
          </w:p>
        </w:tc>
        <w:tc>
          <w:tcPr>
            <w:tcW w:w="124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Planirano sati</w:t>
            </w:r>
          </w:p>
        </w:tc>
      </w:tr>
      <w:tr w:rsidR="009B6283">
        <w:trPr>
          <w:trHeight w:val="29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ODGOJNO-OBRAZOVNA DJELATNOST</w:t>
            </w:r>
          </w:p>
        </w:tc>
        <w:tc>
          <w:tcPr>
            <w:tcW w:w="124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105</w:t>
            </w:r>
          </w:p>
        </w:tc>
      </w:tr>
      <w:tr w:rsidR="009B6283">
        <w:trPr>
          <w:trHeight w:val="29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NEPOSREDNI ODGOJNO-OBRAZOVNI RAD</w:t>
            </w:r>
          </w:p>
        </w:tc>
        <w:tc>
          <w:tcPr>
            <w:tcW w:w="124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84</w:t>
            </w:r>
          </w:p>
        </w:tc>
      </w:tr>
      <w:tr w:rsidR="009B6283">
        <w:trPr>
          <w:cantSplit/>
          <w:trHeight w:val="87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1.1.</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Individualni rad s učenicima: posudba i korištenje knjižnične građe, istraživački rad,</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neposredna pedagoška pomoć i savjetodavni rad s učenicima pri izboru građe u knjižnici i rad na izvorima informacija</w:t>
            </w:r>
          </w:p>
        </w:tc>
        <w:tc>
          <w:tcPr>
            <w:tcW w:w="1246" w:type="dxa"/>
            <w:vMerge w:val="restart"/>
          </w:tcPr>
          <w:p w:rsidR="009B6283" w:rsidRDefault="009B6283">
            <w:pPr>
              <w:ind w:left="0" w:hanging="2"/>
              <w:rPr>
                <w:rFonts w:ascii="Times New Roman" w:hAnsi="Times New Roman" w:cs="Times New Roman"/>
                <w:sz w:val="24"/>
                <w:szCs w:val="24"/>
              </w:rPr>
            </w:pPr>
          </w:p>
        </w:tc>
      </w:tr>
      <w:tr w:rsidR="009B6283">
        <w:trPr>
          <w:cantSplit/>
          <w:trHeight w:val="63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1.2.</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Grupni rad s učenicima: knjižnično-informacijsko opismenjavanje kroz radionice i</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izvanučioničku nastavu, poticanje kritičkog mišljen</w:t>
            </w:r>
            <w:r>
              <w:rPr>
                <w:rFonts w:ascii="Times New Roman" w:hAnsi="Times New Roman" w:cs="Times New Roman"/>
                <w:sz w:val="24"/>
                <w:szCs w:val="24"/>
              </w:rPr>
              <w:t>ja i rješavanja problema</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58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1.3.</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Rad s učenicima s teškoćama u razvoju i darovitim učenicima: pomoć u svladavanju</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nastavnog gradiva i otkrivanju novih izvora znanja</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581"/>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1.4.</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Animiranje učenika tijekom slobodnih sati u knjižnici (radionice, igre, čitanje</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periodike, pomoć u učenju i dr.)</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87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1.5.</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Poticanje razvoja čitalačke kulture i informacijske pismenosti korisnika, poticanje učenika na samostalan rad i učenje uporabom enciklopedije, pravopisa, rječnika i</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ostale dopunske literature</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419"/>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1.6.</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Provođenje izvannastavne aktivnosti Mladi knjižničari</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422"/>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1.7.</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Suradnja s novinarskom skupinom na izradi školskog lista Cvrkutan</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419"/>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1.8.</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Provedba programa Mali čitači za učenike 2. razreda</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419"/>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1.9.</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Provedba programa Čitajmo zajedno za učenike 1. razreda</w:t>
            </w:r>
          </w:p>
        </w:tc>
        <w:tc>
          <w:tcPr>
            <w:tcW w:w="1246" w:type="dxa"/>
            <w:vMerge/>
          </w:tcPr>
          <w:p w:rsidR="009B6283" w:rsidRDefault="009B6283">
            <w:pPr>
              <w:ind w:left="0" w:hanging="2"/>
              <w:rPr>
                <w:rFonts w:ascii="Times New Roman" w:hAnsi="Times New Roman" w:cs="Times New Roman"/>
                <w:sz w:val="24"/>
                <w:szCs w:val="24"/>
              </w:rPr>
            </w:pPr>
          </w:p>
        </w:tc>
      </w:tr>
      <w:tr w:rsidR="009B6283">
        <w:trPr>
          <w:trHeight w:val="405"/>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SURADNJA S RAVNATELJEM, UČITELJIMA I STRUČNIM SURADNICIMA</w:t>
            </w:r>
          </w:p>
        </w:tc>
        <w:tc>
          <w:tcPr>
            <w:tcW w:w="124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12</w:t>
            </w:r>
          </w:p>
        </w:tc>
      </w:tr>
      <w:tr w:rsidR="009B6283">
        <w:trPr>
          <w:cantSplit/>
          <w:trHeight w:val="29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2.1.</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Rad na pripremi i provedbi nastavnih sati i radionica</w:t>
            </w:r>
          </w:p>
        </w:tc>
        <w:tc>
          <w:tcPr>
            <w:tcW w:w="1246" w:type="dxa"/>
            <w:vMerge w:val="restart"/>
          </w:tcPr>
          <w:p w:rsidR="009B6283" w:rsidRDefault="009B6283">
            <w:pPr>
              <w:ind w:left="0" w:hanging="2"/>
              <w:rPr>
                <w:rFonts w:ascii="Times New Roman" w:hAnsi="Times New Roman" w:cs="Times New Roman"/>
                <w:sz w:val="24"/>
                <w:szCs w:val="24"/>
              </w:rPr>
            </w:pPr>
          </w:p>
        </w:tc>
      </w:tr>
      <w:tr w:rsidR="009B6283">
        <w:trPr>
          <w:cantSplit/>
          <w:trHeight w:val="87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2.2.</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Suradnja u planiranju i ostvarenju nastavnog plana i programa (književni susreti,</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medijska kultura – kazalište, priprema i odabir literature za izvođenje nastavnih sadržaja)</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58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2.3.</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Timski rad na pripremi i provedbi školskih, državnih i međunarodnih projekata i</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programa u skladu s kurikulumom</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58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2.4.</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Suradnja sa stručnim suradnicima, učiteljima te pojedinim stručnim službama izvan</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škole u dodatnoj pomoći učenicima</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29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2.5.</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Rad na unapređenju rada školske knjižnice</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292"/>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2.6.</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Suradnja sa stručnim aktivima u školi</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58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2.7.</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Druga suradnja s učiteljima, nastavnicima, stručnim suradnicima, odgajateljima i ravnateljem</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29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2.8.</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Sudjelovanje na sjednicama učiteljskog vijeća</w:t>
            </w:r>
          </w:p>
        </w:tc>
        <w:tc>
          <w:tcPr>
            <w:tcW w:w="1246" w:type="dxa"/>
            <w:vMerge/>
          </w:tcPr>
          <w:p w:rsidR="009B6283" w:rsidRDefault="009B6283">
            <w:pPr>
              <w:ind w:left="0" w:hanging="2"/>
              <w:rPr>
                <w:rFonts w:ascii="Times New Roman" w:hAnsi="Times New Roman" w:cs="Times New Roman"/>
                <w:sz w:val="24"/>
                <w:szCs w:val="24"/>
              </w:rPr>
            </w:pPr>
          </w:p>
        </w:tc>
      </w:tr>
      <w:tr w:rsidR="009B6283">
        <w:trPr>
          <w:trHeight w:val="345"/>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lastRenderedPageBreak/>
              <w:t>3.</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PLANIRANJE I PROGRAMIRANJE RADA</w:t>
            </w:r>
          </w:p>
        </w:tc>
        <w:tc>
          <w:tcPr>
            <w:tcW w:w="124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9</w:t>
            </w:r>
          </w:p>
        </w:tc>
      </w:tr>
      <w:tr w:rsidR="009B6283">
        <w:trPr>
          <w:cantSplit/>
          <w:trHeight w:val="318"/>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3.1.</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Izrada godišnjeg plana i programa rada stručnog suradnika knjižničara</w:t>
            </w:r>
          </w:p>
        </w:tc>
        <w:tc>
          <w:tcPr>
            <w:tcW w:w="1246" w:type="dxa"/>
            <w:vMerge w:val="restart"/>
          </w:tcPr>
          <w:p w:rsidR="009B6283" w:rsidRDefault="009B6283">
            <w:pPr>
              <w:ind w:left="0" w:hanging="2"/>
              <w:rPr>
                <w:rFonts w:ascii="Times New Roman" w:hAnsi="Times New Roman" w:cs="Times New Roman"/>
                <w:sz w:val="24"/>
                <w:szCs w:val="24"/>
              </w:rPr>
            </w:pPr>
          </w:p>
        </w:tc>
      </w:tr>
      <w:tr w:rsidR="009B6283">
        <w:trPr>
          <w:cantSplit/>
          <w:trHeight w:val="405"/>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3.2.</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Sudjelovanje u planiranju i programiranju godišnjeg rada škole, Kurikuluma i sl.</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376"/>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3.3.</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Pripremanje za provedbu odgojno-obrazovne, knjižnične i kulturno-javne djelatnosti</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318"/>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3.4.</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Izrada Plana i programa individualnog stručnog usavršavanja</w:t>
            </w:r>
          </w:p>
        </w:tc>
        <w:tc>
          <w:tcPr>
            <w:tcW w:w="1246" w:type="dxa"/>
            <w:vMerge/>
          </w:tcPr>
          <w:p w:rsidR="009B6283" w:rsidRDefault="009B6283">
            <w:pPr>
              <w:ind w:left="0" w:hanging="2"/>
              <w:rPr>
                <w:rFonts w:ascii="Times New Roman" w:hAnsi="Times New Roman" w:cs="Times New Roman"/>
                <w:sz w:val="24"/>
                <w:szCs w:val="24"/>
              </w:rPr>
            </w:pPr>
          </w:p>
        </w:tc>
      </w:tr>
      <w:tr w:rsidR="009B6283">
        <w:trPr>
          <w:trHeight w:val="316"/>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II.</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STRUČNO-KNJIŽNIČNA I INFORMACIJSKO-REFERALNA DJELATNOST</w:t>
            </w:r>
          </w:p>
        </w:tc>
        <w:tc>
          <w:tcPr>
            <w:tcW w:w="124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21</w:t>
            </w:r>
          </w:p>
        </w:tc>
      </w:tr>
      <w:tr w:rsidR="009B6283">
        <w:trPr>
          <w:trHeight w:val="58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Izgradnja i upravljanje fondom (zaštita knjižnične građe, otpis i revizija, izrada</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godišnjih planova nabave)</w:t>
            </w:r>
          </w:p>
        </w:tc>
        <w:tc>
          <w:tcPr>
            <w:tcW w:w="1246" w:type="dxa"/>
            <w:tcBorders>
              <w:bottom w:val="nil"/>
            </w:tcBorders>
          </w:tcPr>
          <w:p w:rsidR="009B6283" w:rsidRDefault="009B6283">
            <w:pPr>
              <w:ind w:left="0" w:hanging="2"/>
              <w:rPr>
                <w:rFonts w:ascii="Times New Roman" w:hAnsi="Times New Roman" w:cs="Times New Roman"/>
                <w:sz w:val="24"/>
                <w:szCs w:val="24"/>
              </w:rPr>
            </w:pPr>
          </w:p>
        </w:tc>
      </w:tr>
    </w:tbl>
    <w:p w:rsidR="009B6283" w:rsidRDefault="009B6283">
      <w:pPr>
        <w:ind w:left="0" w:hanging="2"/>
        <w:rPr>
          <w:rFonts w:ascii="Times New Roman" w:hAnsi="Times New Roman" w:cs="Times New Roman"/>
          <w:sz w:val="24"/>
          <w:szCs w:val="24"/>
        </w:rPr>
        <w:sectPr w:rsidR="009B6283">
          <w:pgSz w:w="11910" w:h="16840"/>
          <w:pgMar w:top="1417" w:right="1417" w:bottom="1417" w:left="1417" w:header="0" w:footer="1242" w:gutter="0"/>
          <w:cols w:space="720"/>
        </w:sectPr>
      </w:pPr>
    </w:p>
    <w:p w:rsidR="009B6283" w:rsidRDefault="009B6283">
      <w:pPr>
        <w:ind w:left="0" w:hanging="2"/>
        <w:rPr>
          <w:rFonts w:ascii="Times New Roman" w:hAnsi="Times New Roman" w:cs="Times New Roman"/>
          <w:sz w:val="24"/>
          <w:szCs w:val="24"/>
        </w:rPr>
      </w:pPr>
    </w:p>
    <w:tbl>
      <w:tblPr>
        <w:tblW w:w="88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2"/>
        <w:gridCol w:w="6885"/>
        <w:gridCol w:w="1246"/>
      </w:tblGrid>
      <w:tr w:rsidR="009B6283">
        <w:trPr>
          <w:cantSplit/>
          <w:trHeight w:val="581"/>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Obrada knjižnične građe u računalnom programu Metelwin i preuzimanje zapisa iz</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dostupnih normativnih i bibliografskih baza</w:t>
            </w:r>
          </w:p>
        </w:tc>
        <w:tc>
          <w:tcPr>
            <w:tcW w:w="1246" w:type="dxa"/>
            <w:vMerge w:val="restart"/>
          </w:tcPr>
          <w:p w:rsidR="009B6283" w:rsidRDefault="009B6283">
            <w:pPr>
              <w:ind w:left="0" w:hanging="2"/>
              <w:rPr>
                <w:rFonts w:ascii="Times New Roman" w:hAnsi="Times New Roman" w:cs="Times New Roman"/>
                <w:sz w:val="24"/>
                <w:szCs w:val="24"/>
              </w:rPr>
            </w:pPr>
          </w:p>
        </w:tc>
      </w:tr>
      <w:tr w:rsidR="009B6283">
        <w:trPr>
          <w:cantSplit/>
          <w:trHeight w:val="292"/>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3.</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Osiguranje dostupnosti i korištenja knjižnične građe i izvora informacija</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58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4.</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Izrada informacijskih pomagala (popisi lektire po razredima, bilteni prinova, tematski</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popisi)</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29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5.</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Utvrđivanje i praćenje potreba korisnika</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29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6.</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Razvijanje navike posjećivanja knjižnice</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81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7.</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Poučavanje korisnika o radu i korištenju knjižnica, upućivanjem u način i metode rada</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na istraživačkim zadacima uz upotrebu izvora informacija na različitim medijima</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58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8.</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Rad s korisnicima (cirkulacija građe, preporuke za čitanje, pomoć u pronalaženju</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izvora informacija)</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645"/>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9.</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Suradnja s nadležnom županijskom matičnom razvojnom službom i matičnom službom za školske knjižnice u Nacionalnoj i sveučilišnoj knjižnici u Zagrebu</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314"/>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10.</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Uređivanje mrežnog mjesta školske knjižnice u sklopu mrežnog mjesta škole</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29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11.</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Uređivanje podataka u mrežnom katalogu knjižnice</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561"/>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12.</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Distribucija dječjeg tiska po razredima</w:t>
            </w:r>
          </w:p>
        </w:tc>
        <w:tc>
          <w:tcPr>
            <w:tcW w:w="1246" w:type="dxa"/>
            <w:vMerge/>
          </w:tcPr>
          <w:p w:rsidR="009B6283" w:rsidRDefault="009B6283">
            <w:pPr>
              <w:ind w:left="0" w:hanging="2"/>
              <w:rPr>
                <w:rFonts w:ascii="Times New Roman" w:hAnsi="Times New Roman" w:cs="Times New Roman"/>
                <w:sz w:val="24"/>
                <w:szCs w:val="24"/>
              </w:rPr>
            </w:pPr>
          </w:p>
        </w:tc>
      </w:tr>
      <w:tr w:rsidR="009B6283">
        <w:trPr>
          <w:trHeight w:val="29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III.</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KULTURNA I JAVNA DJELATNOST</w:t>
            </w:r>
          </w:p>
        </w:tc>
        <w:tc>
          <w:tcPr>
            <w:tcW w:w="124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25</w:t>
            </w:r>
          </w:p>
        </w:tc>
      </w:tr>
      <w:tr w:rsidR="009B6283">
        <w:trPr>
          <w:cantSplit/>
          <w:trHeight w:val="87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Organizacija, priprema i provedba kulturnih sadržaja (književni susreti, susreti sa</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znanstvenicima, umjetnicima, glumcima, glazbenicima, predstave u školi i izvan škole)</w:t>
            </w:r>
          </w:p>
        </w:tc>
        <w:tc>
          <w:tcPr>
            <w:tcW w:w="1246" w:type="dxa"/>
            <w:vMerge w:val="restart"/>
          </w:tcPr>
          <w:p w:rsidR="009B6283" w:rsidRDefault="009B6283">
            <w:pPr>
              <w:ind w:left="0" w:hanging="2"/>
              <w:rPr>
                <w:rFonts w:ascii="Times New Roman" w:hAnsi="Times New Roman" w:cs="Times New Roman"/>
                <w:sz w:val="24"/>
                <w:szCs w:val="24"/>
              </w:rPr>
            </w:pPr>
          </w:p>
        </w:tc>
      </w:tr>
      <w:tr w:rsidR="009B6283">
        <w:trPr>
          <w:cantSplit/>
          <w:trHeight w:val="614"/>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Sudjelovanje u izgradnji kulturnog ozračja školske ustanove, poticanje integracije kulturnih i javnih djelatnosti s nastavom različitih odgojno-obrazovnih područja</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871"/>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3.</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Suradnja i posjet kulturnim institucijama (narodne i druge knjižnice, arhivi, muzeji, kazališta i dr.) i drugim ustanovama koje organiziraju rad s djecom i mladeži u</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slobodno vrijeme</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345"/>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4.</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Rad na školskom listu (uredništvo): korektura, nadziranje grafič</w:t>
            </w:r>
            <w:r>
              <w:rPr>
                <w:rFonts w:ascii="Times New Roman" w:hAnsi="Times New Roman" w:cs="Times New Roman"/>
                <w:sz w:val="24"/>
                <w:szCs w:val="24"/>
              </w:rPr>
              <w:t>kog oblikovanja</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58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5.</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Pisanje objava i fotografiranje knjižničnih aktivnosti za mrežnu stranicu i društvene</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mreže škole</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292"/>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6.</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Sudjelovanje u estetsko-ekološkom uređivanju prostora knjižnice i škole</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29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7.</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Suradnja s nakladnicima</w:t>
            </w:r>
          </w:p>
        </w:tc>
        <w:tc>
          <w:tcPr>
            <w:tcW w:w="1246" w:type="dxa"/>
            <w:vMerge/>
          </w:tcPr>
          <w:p w:rsidR="009B6283" w:rsidRDefault="009B6283">
            <w:pPr>
              <w:ind w:left="0" w:hanging="2"/>
              <w:rPr>
                <w:rFonts w:ascii="Times New Roman" w:hAnsi="Times New Roman" w:cs="Times New Roman"/>
                <w:sz w:val="24"/>
                <w:szCs w:val="24"/>
              </w:rPr>
            </w:pPr>
          </w:p>
        </w:tc>
      </w:tr>
      <w:tr w:rsidR="009B6283">
        <w:trPr>
          <w:trHeight w:val="29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IV.</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STRUČNO USAVRŠAVANJE</w:t>
            </w:r>
          </w:p>
        </w:tc>
        <w:tc>
          <w:tcPr>
            <w:tcW w:w="124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17</w:t>
            </w:r>
          </w:p>
        </w:tc>
      </w:tr>
      <w:tr w:rsidR="009B6283">
        <w:trPr>
          <w:cantSplit/>
          <w:trHeight w:val="628"/>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lastRenderedPageBreak/>
              <w:t>1.</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Individualno stručno usavršavanje (sadržaji i literatura iz područja knjižničarstva, pedagoško-psihološkog područja, izdavaštva i literature za djecu i mladež)</w:t>
            </w:r>
          </w:p>
        </w:tc>
        <w:tc>
          <w:tcPr>
            <w:tcW w:w="1246" w:type="dxa"/>
            <w:vMerge w:val="restart"/>
          </w:tcPr>
          <w:p w:rsidR="009B6283" w:rsidRDefault="009B6283">
            <w:pPr>
              <w:ind w:left="0" w:hanging="2"/>
              <w:rPr>
                <w:rFonts w:ascii="Times New Roman" w:hAnsi="Times New Roman" w:cs="Times New Roman"/>
                <w:sz w:val="24"/>
                <w:szCs w:val="24"/>
              </w:rPr>
            </w:pPr>
          </w:p>
        </w:tc>
      </w:tr>
      <w:tr w:rsidR="009B6283">
        <w:trPr>
          <w:cantSplit/>
          <w:trHeight w:val="302"/>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Kolektivno usavršavanje u školi (učiteljska vijeća, Carnetove radionice)</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581"/>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3.</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Skupno stručno usavršavanje na državnoj i županijskoj razini: ŽSV školskih</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knjižničara, AZOO, HUŠK, CSSU, NSK, nakladnici i drugi</w:t>
            </w:r>
          </w:p>
        </w:tc>
        <w:tc>
          <w:tcPr>
            <w:tcW w:w="1246" w:type="dxa"/>
            <w:vMerge/>
          </w:tcPr>
          <w:p w:rsidR="009B6283" w:rsidRDefault="009B6283">
            <w:pPr>
              <w:ind w:left="0" w:hanging="2"/>
              <w:rPr>
                <w:rFonts w:ascii="Times New Roman" w:hAnsi="Times New Roman" w:cs="Times New Roman"/>
                <w:sz w:val="24"/>
                <w:szCs w:val="24"/>
              </w:rPr>
            </w:pPr>
          </w:p>
        </w:tc>
      </w:tr>
      <w:tr w:rsidR="009B6283">
        <w:trPr>
          <w:cantSplit/>
          <w:trHeight w:val="290"/>
          <w:jc w:val="center"/>
        </w:trPr>
        <w:tc>
          <w:tcPr>
            <w:tcW w:w="752"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4.</w:t>
            </w: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Informativni utorak u organizaciji Matične i razvojne službe KGZ-a</w:t>
            </w:r>
          </w:p>
        </w:tc>
        <w:tc>
          <w:tcPr>
            <w:tcW w:w="1246" w:type="dxa"/>
            <w:vMerge/>
          </w:tcPr>
          <w:p w:rsidR="009B6283" w:rsidRDefault="009B6283">
            <w:pPr>
              <w:ind w:left="0" w:hanging="2"/>
              <w:rPr>
                <w:rFonts w:ascii="Times New Roman" w:hAnsi="Times New Roman" w:cs="Times New Roman"/>
                <w:sz w:val="24"/>
                <w:szCs w:val="24"/>
              </w:rPr>
            </w:pPr>
          </w:p>
        </w:tc>
      </w:tr>
      <w:tr w:rsidR="009B6283">
        <w:trPr>
          <w:trHeight w:val="290"/>
          <w:jc w:val="center"/>
        </w:trPr>
        <w:tc>
          <w:tcPr>
            <w:tcW w:w="752" w:type="dxa"/>
          </w:tcPr>
          <w:p w:rsidR="009B6283" w:rsidRDefault="009B6283">
            <w:pPr>
              <w:ind w:left="0" w:hanging="2"/>
              <w:rPr>
                <w:rFonts w:ascii="Times New Roman" w:hAnsi="Times New Roman" w:cs="Times New Roman"/>
                <w:sz w:val="24"/>
                <w:szCs w:val="24"/>
              </w:rPr>
            </w:pPr>
          </w:p>
        </w:tc>
        <w:tc>
          <w:tcPr>
            <w:tcW w:w="688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UKUPNO</w:t>
            </w:r>
          </w:p>
        </w:tc>
        <w:tc>
          <w:tcPr>
            <w:tcW w:w="124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168</w:t>
            </w:r>
          </w:p>
        </w:tc>
      </w:tr>
    </w:tbl>
    <w:p w:rsidR="009B6283" w:rsidRDefault="009B6283">
      <w:pPr>
        <w:ind w:left="0" w:hanging="2"/>
        <w:rPr>
          <w:rFonts w:ascii="Times New Roman" w:hAnsi="Times New Roman" w:cs="Times New Roman"/>
          <w:sz w:val="24"/>
          <w:szCs w:val="24"/>
        </w:rPr>
      </w:pPr>
    </w:p>
    <w:p w:rsidR="009B6283" w:rsidRDefault="009B6283">
      <w:pPr>
        <w:ind w:left="0" w:hanging="2"/>
        <w:rPr>
          <w:rFonts w:ascii="Times New Roman" w:hAnsi="Times New Roman" w:cs="Times New Roman"/>
          <w:sz w:val="24"/>
          <w:szCs w:val="24"/>
        </w:rPr>
      </w:pPr>
    </w:p>
    <w:p w:rsidR="009B6283" w:rsidRDefault="009B6283">
      <w:pPr>
        <w:ind w:left="0" w:hanging="2"/>
        <w:rPr>
          <w:rFonts w:ascii="Times New Roman" w:hAnsi="Times New Roman" w:cs="Times New Roman"/>
          <w:sz w:val="24"/>
          <w:szCs w:val="24"/>
        </w:rPr>
      </w:pPr>
    </w:p>
    <w:p w:rsidR="009B6283" w:rsidRDefault="009B6283">
      <w:pPr>
        <w:ind w:left="0" w:hanging="2"/>
        <w:rPr>
          <w:rFonts w:ascii="Times New Roman" w:hAnsi="Times New Roman" w:cs="Times New Roman"/>
          <w:sz w:val="24"/>
          <w:szCs w:val="24"/>
        </w:rPr>
      </w:pPr>
    </w:p>
    <w:p w:rsidR="009B6283" w:rsidRDefault="009B6283">
      <w:pPr>
        <w:ind w:left="0" w:hanging="2"/>
        <w:rPr>
          <w:rFonts w:ascii="Times New Roman" w:hAnsi="Times New Roman" w:cs="Times New Roman"/>
          <w:sz w:val="24"/>
          <w:szCs w:val="24"/>
        </w:rPr>
      </w:pPr>
    </w:p>
    <w:p w:rsidR="009B6283" w:rsidRDefault="009B6283">
      <w:pPr>
        <w:ind w:left="0" w:hanging="2"/>
        <w:rPr>
          <w:rFonts w:ascii="Times New Roman" w:hAnsi="Times New Roman" w:cs="Times New Roman"/>
          <w:sz w:val="24"/>
          <w:szCs w:val="24"/>
        </w:rPr>
      </w:pPr>
    </w:p>
    <w:p w:rsidR="009B6283" w:rsidRDefault="009B6283">
      <w:pPr>
        <w:ind w:left="0" w:hanging="2"/>
        <w:rPr>
          <w:rFonts w:ascii="Times New Roman" w:hAnsi="Times New Roman" w:cs="Times New Roman"/>
          <w:sz w:val="24"/>
          <w:szCs w:val="24"/>
        </w:rPr>
      </w:pPr>
    </w:p>
    <w:tbl>
      <w:tblPr>
        <w:tblpPr w:leftFromText="180" w:rightFromText="180" w:vertAnchor="text" w:horzAnchor="margin" w:tblpY="-228"/>
        <w:tblW w:w="8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6"/>
        <w:gridCol w:w="6630"/>
        <w:gridCol w:w="1245"/>
      </w:tblGrid>
      <w:tr w:rsidR="009B6283">
        <w:trPr>
          <w:trHeight w:val="902"/>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lastRenderedPageBreak/>
              <w:t>Red. br.</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PODRUČJA I SADRŽAJ RADA</w:t>
            </w:r>
          </w:p>
        </w:tc>
        <w:tc>
          <w:tcPr>
            <w:tcW w:w="124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Planirano sati</w:t>
            </w:r>
          </w:p>
        </w:tc>
      </w:tr>
      <w:tr w:rsidR="009B6283">
        <w:trPr>
          <w:trHeight w:val="290"/>
        </w:trPr>
        <w:tc>
          <w:tcPr>
            <w:tcW w:w="1006" w:type="dxa"/>
          </w:tcPr>
          <w:p w:rsidR="009B6283" w:rsidRDefault="009B6283">
            <w:pPr>
              <w:ind w:left="0" w:hanging="2"/>
              <w:rPr>
                <w:rFonts w:ascii="Times New Roman" w:hAnsi="Times New Roman" w:cs="Times New Roman"/>
                <w:sz w:val="24"/>
                <w:szCs w:val="24"/>
              </w:rPr>
            </w:pPr>
          </w:p>
        </w:tc>
        <w:tc>
          <w:tcPr>
            <w:tcW w:w="6630" w:type="dxa"/>
          </w:tcPr>
          <w:p w:rsidR="009B6283" w:rsidRDefault="009B6283">
            <w:pPr>
              <w:ind w:left="0" w:hanging="2"/>
              <w:rPr>
                <w:rFonts w:ascii="Times New Roman" w:hAnsi="Times New Roman" w:cs="Times New Roman"/>
                <w:sz w:val="24"/>
                <w:szCs w:val="24"/>
              </w:rPr>
            </w:pPr>
          </w:p>
        </w:tc>
        <w:tc>
          <w:tcPr>
            <w:tcW w:w="1245" w:type="dxa"/>
          </w:tcPr>
          <w:p w:rsidR="009B6283" w:rsidRDefault="009B6283">
            <w:pPr>
              <w:ind w:left="0" w:hanging="2"/>
              <w:rPr>
                <w:rFonts w:ascii="Times New Roman" w:hAnsi="Times New Roman" w:cs="Times New Roman"/>
                <w:sz w:val="24"/>
                <w:szCs w:val="24"/>
              </w:rPr>
            </w:pPr>
          </w:p>
        </w:tc>
      </w:tr>
      <w:tr w:rsidR="009B6283">
        <w:trPr>
          <w:trHeight w:val="290"/>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NEPOSREDNI ODGOJNO-OBRAZOVNI RAD</w:t>
            </w:r>
          </w:p>
        </w:tc>
        <w:tc>
          <w:tcPr>
            <w:tcW w:w="124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60</w:t>
            </w:r>
          </w:p>
        </w:tc>
      </w:tr>
      <w:tr w:rsidR="009B6283">
        <w:trPr>
          <w:cantSplit/>
          <w:trHeight w:val="870"/>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1.1.</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Individualni rad s učenicima: posudba i korištenje knjižnične građe, istraživački rad, neposredna pedagoška pomoć i savjetodavni rad s učenicima pri izboru</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građe u knjižnici i rad na izvorima informacija</w:t>
            </w:r>
          </w:p>
        </w:tc>
        <w:tc>
          <w:tcPr>
            <w:tcW w:w="1245" w:type="dxa"/>
            <w:vMerge w:val="restart"/>
          </w:tcPr>
          <w:p w:rsidR="009B6283" w:rsidRDefault="009B6283">
            <w:pPr>
              <w:ind w:left="0" w:hanging="2"/>
              <w:rPr>
                <w:rFonts w:ascii="Times New Roman" w:hAnsi="Times New Roman" w:cs="Times New Roman"/>
                <w:sz w:val="24"/>
                <w:szCs w:val="24"/>
              </w:rPr>
            </w:pPr>
          </w:p>
        </w:tc>
      </w:tr>
      <w:tr w:rsidR="009B6283">
        <w:trPr>
          <w:cantSplit/>
          <w:trHeight w:val="673"/>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1.2.</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Grupni rad s učenicima: knjižnično-informacijsko opismenjavanje kroz radionice i</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izvanučioničku nastavu, poticanje kritičkog mišljenja i rješavanja problema</w:t>
            </w:r>
          </w:p>
        </w:tc>
        <w:tc>
          <w:tcPr>
            <w:tcW w:w="1245" w:type="dxa"/>
            <w:vMerge/>
          </w:tcPr>
          <w:p w:rsidR="009B6283" w:rsidRDefault="009B6283">
            <w:pPr>
              <w:ind w:left="0" w:hanging="2"/>
              <w:rPr>
                <w:rFonts w:ascii="Times New Roman" w:hAnsi="Times New Roman" w:cs="Times New Roman"/>
                <w:sz w:val="24"/>
                <w:szCs w:val="24"/>
              </w:rPr>
            </w:pPr>
          </w:p>
        </w:tc>
      </w:tr>
      <w:tr w:rsidR="009B6283">
        <w:trPr>
          <w:cantSplit/>
          <w:trHeight w:val="580"/>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1.3.</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Rad s učenicima s teškoćama u razvoju i darovitim učenicima: pomoć u</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svladavanju nastavnog gradiva i otkrivanju novih izvora znanja</w:t>
            </w:r>
          </w:p>
        </w:tc>
        <w:tc>
          <w:tcPr>
            <w:tcW w:w="1245" w:type="dxa"/>
            <w:vMerge/>
          </w:tcPr>
          <w:p w:rsidR="009B6283" w:rsidRDefault="009B6283">
            <w:pPr>
              <w:ind w:left="0" w:hanging="2"/>
              <w:rPr>
                <w:rFonts w:ascii="Times New Roman" w:hAnsi="Times New Roman" w:cs="Times New Roman"/>
                <w:sz w:val="24"/>
                <w:szCs w:val="24"/>
              </w:rPr>
            </w:pPr>
          </w:p>
        </w:tc>
      </w:tr>
      <w:tr w:rsidR="009B6283">
        <w:trPr>
          <w:cantSplit/>
          <w:trHeight w:val="583"/>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1.4.</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Animiranje učenika tijekom slobodnih sati u knjižnici (radionice, igre, čitanje</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periodike, pomoć u učenju i dr.)</w:t>
            </w:r>
          </w:p>
        </w:tc>
        <w:tc>
          <w:tcPr>
            <w:tcW w:w="1245" w:type="dxa"/>
            <w:vMerge/>
          </w:tcPr>
          <w:p w:rsidR="009B6283" w:rsidRDefault="009B6283">
            <w:pPr>
              <w:ind w:left="0" w:hanging="2"/>
              <w:rPr>
                <w:rFonts w:ascii="Times New Roman" w:hAnsi="Times New Roman" w:cs="Times New Roman"/>
                <w:sz w:val="24"/>
                <w:szCs w:val="24"/>
              </w:rPr>
            </w:pPr>
          </w:p>
        </w:tc>
      </w:tr>
      <w:tr w:rsidR="009B6283">
        <w:trPr>
          <w:cantSplit/>
          <w:trHeight w:val="870"/>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1.5.</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Poticanje razvoja čitalačke kulture i informacijske pismenosti korisnika, poticanje učenika na samostalan rad i učenje uporabom enciklopedije, pravopisa, rječnika</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 ostale dopunske literature</w:t>
            </w:r>
          </w:p>
        </w:tc>
        <w:tc>
          <w:tcPr>
            <w:tcW w:w="1245" w:type="dxa"/>
            <w:vMerge/>
          </w:tcPr>
          <w:p w:rsidR="009B6283" w:rsidRDefault="009B6283">
            <w:pPr>
              <w:ind w:left="0" w:hanging="2"/>
              <w:rPr>
                <w:rFonts w:ascii="Times New Roman" w:hAnsi="Times New Roman" w:cs="Times New Roman"/>
                <w:sz w:val="24"/>
                <w:szCs w:val="24"/>
              </w:rPr>
            </w:pPr>
          </w:p>
        </w:tc>
      </w:tr>
      <w:tr w:rsidR="009B6283">
        <w:trPr>
          <w:cantSplit/>
          <w:trHeight w:val="419"/>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1.6.</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Provođenje izvannastavne aktivnosti Mladi knjižničar</w:t>
            </w:r>
            <w:r>
              <w:rPr>
                <w:rFonts w:ascii="Times New Roman" w:hAnsi="Times New Roman" w:cs="Times New Roman"/>
                <w:sz w:val="24"/>
                <w:szCs w:val="24"/>
              </w:rPr>
              <w:t>i</w:t>
            </w:r>
          </w:p>
        </w:tc>
        <w:tc>
          <w:tcPr>
            <w:tcW w:w="1245" w:type="dxa"/>
            <w:vMerge/>
          </w:tcPr>
          <w:p w:rsidR="009B6283" w:rsidRDefault="009B6283">
            <w:pPr>
              <w:ind w:left="0" w:hanging="2"/>
              <w:rPr>
                <w:rFonts w:ascii="Times New Roman" w:hAnsi="Times New Roman" w:cs="Times New Roman"/>
                <w:sz w:val="24"/>
                <w:szCs w:val="24"/>
              </w:rPr>
            </w:pPr>
          </w:p>
        </w:tc>
      </w:tr>
      <w:tr w:rsidR="009B6283">
        <w:trPr>
          <w:cantSplit/>
          <w:trHeight w:val="419"/>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1.7.</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Organizacija dana škole</w:t>
            </w:r>
          </w:p>
        </w:tc>
        <w:tc>
          <w:tcPr>
            <w:tcW w:w="1245" w:type="dxa"/>
            <w:vMerge/>
          </w:tcPr>
          <w:p w:rsidR="009B6283" w:rsidRDefault="009B6283">
            <w:pPr>
              <w:ind w:left="0" w:hanging="2"/>
              <w:rPr>
                <w:rFonts w:ascii="Times New Roman" w:hAnsi="Times New Roman" w:cs="Times New Roman"/>
                <w:sz w:val="24"/>
                <w:szCs w:val="24"/>
              </w:rPr>
            </w:pPr>
          </w:p>
        </w:tc>
      </w:tr>
      <w:tr w:rsidR="009B6283">
        <w:trPr>
          <w:cantSplit/>
          <w:trHeight w:val="419"/>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1.8.</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Završnica projekta Čitanje ne poznaje granice</w:t>
            </w:r>
          </w:p>
        </w:tc>
        <w:tc>
          <w:tcPr>
            <w:tcW w:w="1245" w:type="dxa"/>
            <w:vMerge/>
          </w:tcPr>
          <w:p w:rsidR="009B6283" w:rsidRDefault="009B6283">
            <w:pPr>
              <w:ind w:left="0" w:hanging="2"/>
              <w:rPr>
                <w:rFonts w:ascii="Times New Roman" w:hAnsi="Times New Roman" w:cs="Times New Roman"/>
                <w:sz w:val="24"/>
                <w:szCs w:val="24"/>
              </w:rPr>
            </w:pPr>
          </w:p>
        </w:tc>
      </w:tr>
      <w:tr w:rsidR="009B6283">
        <w:trPr>
          <w:cantSplit/>
          <w:trHeight w:val="419"/>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1.9.</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Provedba programa Čitajmo zajedno za učenike 1. razreda</w:t>
            </w:r>
          </w:p>
        </w:tc>
        <w:tc>
          <w:tcPr>
            <w:tcW w:w="1245" w:type="dxa"/>
            <w:vMerge/>
          </w:tcPr>
          <w:p w:rsidR="009B6283" w:rsidRDefault="009B6283">
            <w:pPr>
              <w:ind w:left="0" w:hanging="2"/>
              <w:rPr>
                <w:rFonts w:ascii="Times New Roman" w:hAnsi="Times New Roman" w:cs="Times New Roman"/>
                <w:sz w:val="24"/>
                <w:szCs w:val="24"/>
              </w:rPr>
            </w:pPr>
          </w:p>
        </w:tc>
      </w:tr>
      <w:tr w:rsidR="009B6283">
        <w:trPr>
          <w:trHeight w:val="345"/>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SURADNJA S RAVNATELJEM, UČITELJIMA I STRUČNIM SURADNICIMA</w:t>
            </w:r>
          </w:p>
        </w:tc>
        <w:tc>
          <w:tcPr>
            <w:tcW w:w="124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12</w:t>
            </w:r>
          </w:p>
        </w:tc>
      </w:tr>
      <w:tr w:rsidR="009B6283">
        <w:trPr>
          <w:cantSplit/>
          <w:trHeight w:val="290"/>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2.1.</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Rad na pripremi i provedbi nastavnih sati i radionica</w:t>
            </w:r>
          </w:p>
        </w:tc>
        <w:tc>
          <w:tcPr>
            <w:tcW w:w="1245" w:type="dxa"/>
            <w:vMerge w:val="restart"/>
          </w:tcPr>
          <w:p w:rsidR="009B6283" w:rsidRDefault="009B6283">
            <w:pPr>
              <w:ind w:left="0" w:hanging="2"/>
              <w:rPr>
                <w:rFonts w:ascii="Times New Roman" w:hAnsi="Times New Roman" w:cs="Times New Roman"/>
                <w:sz w:val="24"/>
                <w:szCs w:val="24"/>
              </w:rPr>
            </w:pPr>
          </w:p>
        </w:tc>
      </w:tr>
      <w:tr w:rsidR="009B6283">
        <w:trPr>
          <w:cantSplit/>
          <w:trHeight w:val="871"/>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2.2.</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Suradnja u planiranju i ostvarenju nastavnog plana i programa (književni susreti,</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medijska kultura – kazalište, priprema i odabir literature za izvođenje nastavnih sadržaja)</w:t>
            </w:r>
          </w:p>
        </w:tc>
        <w:tc>
          <w:tcPr>
            <w:tcW w:w="1245" w:type="dxa"/>
            <w:vMerge/>
          </w:tcPr>
          <w:p w:rsidR="009B6283" w:rsidRDefault="009B6283">
            <w:pPr>
              <w:ind w:left="0" w:hanging="2"/>
              <w:rPr>
                <w:rFonts w:ascii="Times New Roman" w:hAnsi="Times New Roman" w:cs="Times New Roman"/>
                <w:sz w:val="24"/>
                <w:szCs w:val="24"/>
              </w:rPr>
            </w:pPr>
          </w:p>
        </w:tc>
      </w:tr>
      <w:tr w:rsidR="009B6283">
        <w:trPr>
          <w:cantSplit/>
          <w:trHeight w:val="580"/>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2.3.</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Timski rad na pripremi i provedbi školskih, državnih i međunarodnih projekata i</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programa u skladu s kurikulumom</w:t>
            </w:r>
          </w:p>
        </w:tc>
        <w:tc>
          <w:tcPr>
            <w:tcW w:w="1245" w:type="dxa"/>
            <w:vMerge/>
          </w:tcPr>
          <w:p w:rsidR="009B6283" w:rsidRDefault="009B6283">
            <w:pPr>
              <w:ind w:left="0" w:hanging="2"/>
              <w:rPr>
                <w:rFonts w:ascii="Times New Roman" w:hAnsi="Times New Roman" w:cs="Times New Roman"/>
                <w:sz w:val="24"/>
                <w:szCs w:val="24"/>
              </w:rPr>
            </w:pPr>
          </w:p>
        </w:tc>
      </w:tr>
      <w:tr w:rsidR="009B6283">
        <w:trPr>
          <w:cantSplit/>
          <w:trHeight w:val="582"/>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2.4.</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Suradnja sa stručnim suradnicima, učiteljima te pojedinim stručnim službama</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izvan škole u dodatnoj pomoći učenicima</w:t>
            </w:r>
          </w:p>
        </w:tc>
        <w:tc>
          <w:tcPr>
            <w:tcW w:w="1245" w:type="dxa"/>
            <w:vMerge/>
          </w:tcPr>
          <w:p w:rsidR="009B6283" w:rsidRDefault="009B6283">
            <w:pPr>
              <w:ind w:left="0" w:hanging="2"/>
              <w:rPr>
                <w:rFonts w:ascii="Times New Roman" w:hAnsi="Times New Roman" w:cs="Times New Roman"/>
                <w:sz w:val="24"/>
                <w:szCs w:val="24"/>
              </w:rPr>
            </w:pPr>
          </w:p>
        </w:tc>
      </w:tr>
      <w:tr w:rsidR="009B6283">
        <w:trPr>
          <w:cantSplit/>
          <w:trHeight w:val="290"/>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2.5.</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Rad na unapređenju rada školske knjižnice</w:t>
            </w:r>
          </w:p>
        </w:tc>
        <w:tc>
          <w:tcPr>
            <w:tcW w:w="1245" w:type="dxa"/>
            <w:vMerge/>
          </w:tcPr>
          <w:p w:rsidR="009B6283" w:rsidRDefault="009B6283">
            <w:pPr>
              <w:ind w:left="0" w:hanging="2"/>
              <w:rPr>
                <w:rFonts w:ascii="Times New Roman" w:hAnsi="Times New Roman" w:cs="Times New Roman"/>
                <w:sz w:val="24"/>
                <w:szCs w:val="24"/>
              </w:rPr>
            </w:pPr>
          </w:p>
        </w:tc>
      </w:tr>
      <w:tr w:rsidR="009B6283">
        <w:trPr>
          <w:cantSplit/>
          <w:trHeight w:val="290"/>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2.6.</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Suradnja sa stručnim aktivima u školi</w:t>
            </w:r>
          </w:p>
        </w:tc>
        <w:tc>
          <w:tcPr>
            <w:tcW w:w="1245" w:type="dxa"/>
            <w:vMerge/>
          </w:tcPr>
          <w:p w:rsidR="009B6283" w:rsidRDefault="009B6283">
            <w:pPr>
              <w:ind w:left="0" w:hanging="2"/>
              <w:rPr>
                <w:rFonts w:ascii="Times New Roman" w:hAnsi="Times New Roman" w:cs="Times New Roman"/>
                <w:sz w:val="24"/>
                <w:szCs w:val="24"/>
              </w:rPr>
            </w:pPr>
          </w:p>
        </w:tc>
      </w:tr>
      <w:tr w:rsidR="009B6283">
        <w:trPr>
          <w:cantSplit/>
          <w:trHeight w:val="580"/>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2.7.</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Druga suradnja s učiteljima, nastavnicima, stručnim suradnicima, odgajateljima i</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ravnateljem: dugovanja učenika (nevraćene knjige)</w:t>
            </w:r>
          </w:p>
        </w:tc>
        <w:tc>
          <w:tcPr>
            <w:tcW w:w="1245" w:type="dxa"/>
            <w:vMerge/>
          </w:tcPr>
          <w:p w:rsidR="009B6283" w:rsidRDefault="009B6283">
            <w:pPr>
              <w:ind w:left="0" w:hanging="2"/>
              <w:rPr>
                <w:rFonts w:ascii="Times New Roman" w:hAnsi="Times New Roman" w:cs="Times New Roman"/>
                <w:sz w:val="24"/>
                <w:szCs w:val="24"/>
              </w:rPr>
            </w:pPr>
          </w:p>
        </w:tc>
      </w:tr>
      <w:tr w:rsidR="009B6283">
        <w:trPr>
          <w:cantSplit/>
          <w:trHeight w:val="290"/>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2.8.</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Sudjelovanje na sjednicama učiteljskog vijeća</w:t>
            </w:r>
          </w:p>
        </w:tc>
        <w:tc>
          <w:tcPr>
            <w:tcW w:w="1245" w:type="dxa"/>
            <w:vMerge/>
          </w:tcPr>
          <w:p w:rsidR="009B6283" w:rsidRDefault="009B6283">
            <w:pPr>
              <w:ind w:left="0" w:hanging="2"/>
              <w:rPr>
                <w:rFonts w:ascii="Times New Roman" w:hAnsi="Times New Roman" w:cs="Times New Roman"/>
                <w:sz w:val="24"/>
                <w:szCs w:val="24"/>
              </w:rPr>
            </w:pPr>
          </w:p>
        </w:tc>
      </w:tr>
      <w:tr w:rsidR="009B6283">
        <w:trPr>
          <w:trHeight w:val="345"/>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3.</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PLANIRANJE I PROGRAMIRANJE RADA</w:t>
            </w:r>
          </w:p>
        </w:tc>
        <w:tc>
          <w:tcPr>
            <w:tcW w:w="124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6</w:t>
            </w:r>
          </w:p>
        </w:tc>
      </w:tr>
      <w:tr w:rsidR="009B6283">
        <w:trPr>
          <w:cantSplit/>
          <w:trHeight w:val="321"/>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lastRenderedPageBreak/>
              <w:t>3.1.</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Izrada godišnjeg plana i programa rada stručnog suradnika knjižničara</w:t>
            </w:r>
          </w:p>
        </w:tc>
        <w:tc>
          <w:tcPr>
            <w:tcW w:w="1245" w:type="dxa"/>
            <w:vMerge w:val="restart"/>
          </w:tcPr>
          <w:p w:rsidR="009B6283" w:rsidRDefault="009B6283">
            <w:pPr>
              <w:ind w:left="0" w:hanging="2"/>
              <w:rPr>
                <w:rFonts w:ascii="Times New Roman" w:hAnsi="Times New Roman" w:cs="Times New Roman"/>
                <w:sz w:val="24"/>
                <w:szCs w:val="24"/>
              </w:rPr>
            </w:pPr>
          </w:p>
        </w:tc>
      </w:tr>
      <w:tr w:rsidR="009B6283">
        <w:trPr>
          <w:cantSplit/>
          <w:trHeight w:val="568"/>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3.2.</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Sudjelovanje u planiranju i programiranju godišnjeg rada škole, Kurikuluma i sl.</w:t>
            </w:r>
          </w:p>
        </w:tc>
        <w:tc>
          <w:tcPr>
            <w:tcW w:w="1245" w:type="dxa"/>
            <w:vMerge/>
          </w:tcPr>
          <w:p w:rsidR="009B6283" w:rsidRDefault="009B6283">
            <w:pPr>
              <w:ind w:left="0" w:hanging="2"/>
              <w:rPr>
                <w:rFonts w:ascii="Times New Roman" w:hAnsi="Times New Roman" w:cs="Times New Roman"/>
                <w:sz w:val="24"/>
                <w:szCs w:val="24"/>
              </w:rPr>
            </w:pPr>
          </w:p>
        </w:tc>
      </w:tr>
      <w:tr w:rsidR="009B6283">
        <w:trPr>
          <w:cantSplit/>
          <w:trHeight w:val="611"/>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3.3.</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Pripremanje za provedbu odgojno-obrazovne, knjižnične i kulturno-javne</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djelatnosti</w:t>
            </w:r>
          </w:p>
        </w:tc>
        <w:tc>
          <w:tcPr>
            <w:tcW w:w="1245" w:type="dxa"/>
            <w:vMerge/>
          </w:tcPr>
          <w:p w:rsidR="009B6283" w:rsidRDefault="009B6283">
            <w:pPr>
              <w:ind w:left="0" w:hanging="2"/>
              <w:rPr>
                <w:rFonts w:ascii="Times New Roman" w:hAnsi="Times New Roman" w:cs="Times New Roman"/>
                <w:sz w:val="24"/>
                <w:szCs w:val="24"/>
              </w:rPr>
            </w:pPr>
          </w:p>
        </w:tc>
      </w:tr>
      <w:tr w:rsidR="009B6283">
        <w:trPr>
          <w:cantSplit/>
          <w:trHeight w:val="318"/>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3.4.</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Izrada Plana i programa individualnog stručnog usavršavanja</w:t>
            </w:r>
          </w:p>
        </w:tc>
        <w:tc>
          <w:tcPr>
            <w:tcW w:w="1245" w:type="dxa"/>
            <w:vMerge/>
          </w:tcPr>
          <w:p w:rsidR="009B6283" w:rsidRDefault="009B6283">
            <w:pPr>
              <w:ind w:left="0" w:hanging="2"/>
              <w:rPr>
                <w:rFonts w:ascii="Times New Roman" w:hAnsi="Times New Roman" w:cs="Times New Roman"/>
                <w:sz w:val="24"/>
                <w:szCs w:val="24"/>
              </w:rPr>
            </w:pPr>
          </w:p>
        </w:tc>
      </w:tr>
      <w:tr w:rsidR="009B6283">
        <w:trPr>
          <w:cantSplit/>
          <w:trHeight w:val="321"/>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3.5.</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Izrada Izvješća o radu knjižnice</w:t>
            </w:r>
          </w:p>
        </w:tc>
        <w:tc>
          <w:tcPr>
            <w:tcW w:w="1245" w:type="dxa"/>
            <w:vMerge/>
          </w:tcPr>
          <w:p w:rsidR="009B6283" w:rsidRDefault="009B6283">
            <w:pPr>
              <w:ind w:left="0" w:hanging="2"/>
              <w:rPr>
                <w:rFonts w:ascii="Times New Roman" w:hAnsi="Times New Roman" w:cs="Times New Roman"/>
                <w:sz w:val="24"/>
                <w:szCs w:val="24"/>
              </w:rPr>
            </w:pPr>
          </w:p>
        </w:tc>
      </w:tr>
      <w:tr w:rsidR="009B6283">
        <w:trPr>
          <w:trHeight w:val="376"/>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II.</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STRUČNO-KNJIŽNIČNA I INFORMACIJSKO-REFERALNA DJELATNOST</w:t>
            </w:r>
          </w:p>
        </w:tc>
        <w:tc>
          <w:tcPr>
            <w:tcW w:w="124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20</w:t>
            </w:r>
          </w:p>
        </w:tc>
      </w:tr>
    </w:tbl>
    <w:p w:rsidR="009B6283" w:rsidRDefault="009B6283">
      <w:pPr>
        <w:ind w:left="0" w:hanging="2"/>
        <w:rPr>
          <w:rFonts w:ascii="Times New Roman" w:hAnsi="Times New Roman" w:cs="Times New Roman"/>
          <w:sz w:val="24"/>
          <w:szCs w:val="24"/>
        </w:rPr>
      </w:pPr>
    </w:p>
    <w:tbl>
      <w:tblPr>
        <w:tblpPr w:leftFromText="180" w:rightFromText="180" w:vertAnchor="text" w:tblpXSpec="center" w:tblpY="1"/>
        <w:tblW w:w="8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6"/>
        <w:gridCol w:w="6630"/>
        <w:gridCol w:w="1245"/>
      </w:tblGrid>
      <w:tr w:rsidR="009B6283">
        <w:trPr>
          <w:cantSplit/>
          <w:trHeight w:val="581"/>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Izgradnja i upravljanje fondom (zaštita knjižnične građe, otpis i revizija, izrada</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godišnjih planova nabave)</w:t>
            </w:r>
          </w:p>
        </w:tc>
        <w:tc>
          <w:tcPr>
            <w:tcW w:w="1245" w:type="dxa"/>
            <w:vMerge w:val="restart"/>
          </w:tcPr>
          <w:p w:rsidR="009B6283" w:rsidRDefault="009B6283">
            <w:pPr>
              <w:ind w:left="0" w:hanging="2"/>
              <w:rPr>
                <w:rFonts w:ascii="Times New Roman" w:hAnsi="Times New Roman" w:cs="Times New Roman"/>
                <w:sz w:val="24"/>
                <w:szCs w:val="24"/>
              </w:rPr>
            </w:pPr>
          </w:p>
        </w:tc>
      </w:tr>
      <w:tr w:rsidR="009B6283">
        <w:trPr>
          <w:cantSplit/>
          <w:trHeight w:val="582"/>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Obrada knjižnične građe u računalnom programu Metelwin i preuzimanje zapisa</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iz dostupnih normativnih i bibliografskih baza</w:t>
            </w:r>
          </w:p>
        </w:tc>
        <w:tc>
          <w:tcPr>
            <w:tcW w:w="1245" w:type="dxa"/>
            <w:vMerge/>
          </w:tcPr>
          <w:p w:rsidR="009B6283" w:rsidRDefault="009B6283">
            <w:pPr>
              <w:ind w:left="0" w:hanging="2"/>
              <w:rPr>
                <w:rFonts w:ascii="Times New Roman" w:hAnsi="Times New Roman" w:cs="Times New Roman"/>
                <w:sz w:val="24"/>
                <w:szCs w:val="24"/>
              </w:rPr>
            </w:pPr>
          </w:p>
        </w:tc>
      </w:tr>
      <w:tr w:rsidR="009B6283">
        <w:trPr>
          <w:cantSplit/>
          <w:trHeight w:val="289"/>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3.</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Osiguranje dostupnosti i korištenja knjižnične građe i izvora informacija</w:t>
            </w:r>
          </w:p>
        </w:tc>
        <w:tc>
          <w:tcPr>
            <w:tcW w:w="1245" w:type="dxa"/>
            <w:vMerge/>
          </w:tcPr>
          <w:p w:rsidR="009B6283" w:rsidRDefault="009B6283">
            <w:pPr>
              <w:ind w:left="0" w:hanging="2"/>
              <w:rPr>
                <w:rFonts w:ascii="Times New Roman" w:hAnsi="Times New Roman" w:cs="Times New Roman"/>
                <w:sz w:val="24"/>
                <w:szCs w:val="24"/>
              </w:rPr>
            </w:pPr>
          </w:p>
        </w:tc>
      </w:tr>
      <w:tr w:rsidR="009B6283">
        <w:trPr>
          <w:cantSplit/>
          <w:trHeight w:val="580"/>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4.</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Izrada informacijskih pomagala (popisi lektire po razredima, bilteni prinova,</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tematski popisi)</w:t>
            </w:r>
          </w:p>
        </w:tc>
        <w:tc>
          <w:tcPr>
            <w:tcW w:w="1245" w:type="dxa"/>
            <w:vMerge/>
          </w:tcPr>
          <w:p w:rsidR="009B6283" w:rsidRDefault="009B6283">
            <w:pPr>
              <w:ind w:left="0" w:hanging="2"/>
              <w:rPr>
                <w:rFonts w:ascii="Times New Roman" w:hAnsi="Times New Roman" w:cs="Times New Roman"/>
                <w:sz w:val="24"/>
                <w:szCs w:val="24"/>
              </w:rPr>
            </w:pPr>
          </w:p>
        </w:tc>
      </w:tr>
      <w:tr w:rsidR="009B6283">
        <w:trPr>
          <w:cantSplit/>
          <w:trHeight w:val="290"/>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5.</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Utvrđivanje i praćenje potreba korisnika</w:t>
            </w:r>
          </w:p>
        </w:tc>
        <w:tc>
          <w:tcPr>
            <w:tcW w:w="1245" w:type="dxa"/>
            <w:vMerge/>
          </w:tcPr>
          <w:p w:rsidR="009B6283" w:rsidRDefault="009B6283">
            <w:pPr>
              <w:ind w:left="0" w:hanging="2"/>
              <w:rPr>
                <w:rFonts w:ascii="Times New Roman" w:hAnsi="Times New Roman" w:cs="Times New Roman"/>
                <w:sz w:val="24"/>
                <w:szCs w:val="24"/>
              </w:rPr>
            </w:pPr>
          </w:p>
        </w:tc>
      </w:tr>
      <w:tr w:rsidR="009B6283">
        <w:trPr>
          <w:cantSplit/>
          <w:trHeight w:val="290"/>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6.</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Razvijanje navike posjećivanja knjižnice</w:t>
            </w:r>
          </w:p>
        </w:tc>
        <w:tc>
          <w:tcPr>
            <w:tcW w:w="1245" w:type="dxa"/>
            <w:vMerge/>
          </w:tcPr>
          <w:p w:rsidR="009B6283" w:rsidRDefault="009B6283">
            <w:pPr>
              <w:ind w:left="0" w:hanging="2"/>
              <w:rPr>
                <w:rFonts w:ascii="Times New Roman" w:hAnsi="Times New Roman" w:cs="Times New Roman"/>
                <w:sz w:val="24"/>
                <w:szCs w:val="24"/>
              </w:rPr>
            </w:pPr>
          </w:p>
        </w:tc>
      </w:tr>
      <w:tr w:rsidR="009B6283">
        <w:trPr>
          <w:cantSplit/>
          <w:trHeight w:val="870"/>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7.</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Poučavanje korisnika o radu i korištenju knjižnica, upućivanjem u način i metode rada na istraživačkim zadacima uz upotrebu izvora informacija na različitim</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medijima</w:t>
            </w:r>
          </w:p>
        </w:tc>
        <w:tc>
          <w:tcPr>
            <w:tcW w:w="1245" w:type="dxa"/>
            <w:vMerge/>
          </w:tcPr>
          <w:p w:rsidR="009B6283" w:rsidRDefault="009B6283">
            <w:pPr>
              <w:ind w:left="0" w:hanging="2"/>
              <w:rPr>
                <w:rFonts w:ascii="Times New Roman" w:hAnsi="Times New Roman" w:cs="Times New Roman"/>
                <w:sz w:val="24"/>
                <w:szCs w:val="24"/>
              </w:rPr>
            </w:pPr>
          </w:p>
        </w:tc>
      </w:tr>
      <w:tr w:rsidR="009B6283">
        <w:trPr>
          <w:cantSplit/>
          <w:trHeight w:val="580"/>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8.</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Rad s korisnicima (cirkulacija građe, preporuke za čitanje, pomoć u pronalaženju</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izvora informacija)</w:t>
            </w:r>
          </w:p>
        </w:tc>
        <w:tc>
          <w:tcPr>
            <w:tcW w:w="1245" w:type="dxa"/>
            <w:vMerge/>
          </w:tcPr>
          <w:p w:rsidR="009B6283" w:rsidRDefault="009B6283">
            <w:pPr>
              <w:ind w:left="0" w:hanging="2"/>
              <w:rPr>
                <w:rFonts w:ascii="Times New Roman" w:hAnsi="Times New Roman" w:cs="Times New Roman"/>
                <w:sz w:val="24"/>
                <w:szCs w:val="24"/>
              </w:rPr>
            </w:pPr>
          </w:p>
        </w:tc>
      </w:tr>
      <w:tr w:rsidR="009B6283">
        <w:trPr>
          <w:cantSplit/>
          <w:trHeight w:val="630"/>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9.</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Suradnja s nadležnom županijskom matičnom razvojnom službom i matičnom službom za školske knjižnice u Nacionalnoj i sveučilišnoj knjižnici u Zagrebu</w:t>
            </w:r>
          </w:p>
        </w:tc>
        <w:tc>
          <w:tcPr>
            <w:tcW w:w="1245" w:type="dxa"/>
            <w:vMerge/>
          </w:tcPr>
          <w:p w:rsidR="009B6283" w:rsidRDefault="009B6283">
            <w:pPr>
              <w:ind w:left="0" w:hanging="2"/>
              <w:rPr>
                <w:rFonts w:ascii="Times New Roman" w:hAnsi="Times New Roman" w:cs="Times New Roman"/>
                <w:sz w:val="24"/>
                <w:szCs w:val="24"/>
              </w:rPr>
            </w:pPr>
          </w:p>
        </w:tc>
      </w:tr>
      <w:tr w:rsidR="009B6283">
        <w:trPr>
          <w:cantSplit/>
          <w:trHeight w:val="345"/>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10.</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Uređivanje mrežnog mjesta školske knjižnice u sklopu mrežnog mjesta škole</w:t>
            </w:r>
          </w:p>
        </w:tc>
        <w:tc>
          <w:tcPr>
            <w:tcW w:w="1245" w:type="dxa"/>
            <w:vMerge/>
          </w:tcPr>
          <w:p w:rsidR="009B6283" w:rsidRDefault="009B6283">
            <w:pPr>
              <w:ind w:left="0" w:hanging="2"/>
              <w:rPr>
                <w:rFonts w:ascii="Times New Roman" w:hAnsi="Times New Roman" w:cs="Times New Roman"/>
                <w:sz w:val="24"/>
                <w:szCs w:val="24"/>
              </w:rPr>
            </w:pPr>
          </w:p>
        </w:tc>
      </w:tr>
      <w:tr w:rsidR="009B6283">
        <w:trPr>
          <w:cantSplit/>
          <w:trHeight w:val="290"/>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11.</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Uređivanje podataka u mrežnom katalogu knjižnice</w:t>
            </w:r>
          </w:p>
        </w:tc>
        <w:tc>
          <w:tcPr>
            <w:tcW w:w="1245" w:type="dxa"/>
            <w:vMerge/>
          </w:tcPr>
          <w:p w:rsidR="009B6283" w:rsidRDefault="009B6283">
            <w:pPr>
              <w:ind w:left="0" w:hanging="2"/>
              <w:rPr>
                <w:rFonts w:ascii="Times New Roman" w:hAnsi="Times New Roman" w:cs="Times New Roman"/>
                <w:sz w:val="24"/>
                <w:szCs w:val="24"/>
              </w:rPr>
            </w:pPr>
          </w:p>
        </w:tc>
      </w:tr>
      <w:tr w:rsidR="009B6283">
        <w:trPr>
          <w:cantSplit/>
          <w:trHeight w:val="558"/>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12.</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Distribucija dječjeg tiska po razredima</w:t>
            </w:r>
          </w:p>
        </w:tc>
        <w:tc>
          <w:tcPr>
            <w:tcW w:w="1245" w:type="dxa"/>
            <w:vMerge/>
          </w:tcPr>
          <w:p w:rsidR="009B6283" w:rsidRDefault="009B6283">
            <w:pPr>
              <w:ind w:left="0" w:hanging="2"/>
              <w:rPr>
                <w:rFonts w:ascii="Times New Roman" w:hAnsi="Times New Roman" w:cs="Times New Roman"/>
                <w:sz w:val="24"/>
                <w:szCs w:val="24"/>
              </w:rPr>
            </w:pPr>
          </w:p>
        </w:tc>
      </w:tr>
      <w:tr w:rsidR="009B6283">
        <w:trPr>
          <w:trHeight w:val="292"/>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III.</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KULTURNA I JAVNA DJELATNOST</w:t>
            </w:r>
          </w:p>
        </w:tc>
        <w:tc>
          <w:tcPr>
            <w:tcW w:w="124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24</w:t>
            </w:r>
          </w:p>
        </w:tc>
      </w:tr>
      <w:tr w:rsidR="009B6283">
        <w:trPr>
          <w:cantSplit/>
          <w:trHeight w:val="870"/>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Organizacija, priprema i provedba kulturnih sadržaja (književni susreti, susreti sa</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znanstvenicima, umjetnicima, glumcima, glazbenicima, predstave u školi i izvan škole)</w:t>
            </w:r>
          </w:p>
        </w:tc>
        <w:tc>
          <w:tcPr>
            <w:tcW w:w="1245" w:type="dxa"/>
            <w:vMerge w:val="restart"/>
          </w:tcPr>
          <w:p w:rsidR="009B6283" w:rsidRDefault="009B6283">
            <w:pPr>
              <w:ind w:left="0" w:hanging="2"/>
              <w:rPr>
                <w:rFonts w:ascii="Times New Roman" w:hAnsi="Times New Roman" w:cs="Times New Roman"/>
                <w:sz w:val="24"/>
                <w:szCs w:val="24"/>
              </w:rPr>
            </w:pPr>
          </w:p>
        </w:tc>
      </w:tr>
      <w:tr w:rsidR="009B6283">
        <w:trPr>
          <w:cantSplit/>
          <w:trHeight w:val="808"/>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Sudjelovanje u izgradnji kulturnog ozračja školske ustanove, poticanje integracij</w:t>
            </w:r>
            <w:r>
              <w:rPr>
                <w:rFonts w:ascii="Times New Roman" w:hAnsi="Times New Roman" w:cs="Times New Roman"/>
                <w:sz w:val="24"/>
                <w:szCs w:val="24"/>
              </w:rPr>
              <w:t>e kulturnih i javnih djelatnosti s nastavom različitih odgojno-obrazovnih područja</w:t>
            </w:r>
          </w:p>
        </w:tc>
        <w:tc>
          <w:tcPr>
            <w:tcW w:w="1245" w:type="dxa"/>
            <w:vMerge/>
          </w:tcPr>
          <w:p w:rsidR="009B6283" w:rsidRDefault="009B6283">
            <w:pPr>
              <w:ind w:left="0" w:hanging="2"/>
              <w:rPr>
                <w:rFonts w:ascii="Times New Roman" w:hAnsi="Times New Roman" w:cs="Times New Roman"/>
                <w:sz w:val="24"/>
                <w:szCs w:val="24"/>
              </w:rPr>
            </w:pPr>
          </w:p>
        </w:tc>
      </w:tr>
      <w:tr w:rsidR="009B6283">
        <w:trPr>
          <w:cantSplit/>
          <w:trHeight w:val="870"/>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lastRenderedPageBreak/>
              <w:t>3.</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Suradnja i posjet kulturnim institucijama (narodne i druge knjižnice, arhivi, muzeji, kazališta i dr.) i drugim ustanovama koje organiziraju rad s djecom i mladeži u</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slobodno vrijeme</w:t>
            </w:r>
          </w:p>
        </w:tc>
        <w:tc>
          <w:tcPr>
            <w:tcW w:w="1245" w:type="dxa"/>
            <w:vMerge/>
          </w:tcPr>
          <w:p w:rsidR="009B6283" w:rsidRDefault="009B6283">
            <w:pPr>
              <w:ind w:left="0" w:hanging="2"/>
              <w:rPr>
                <w:rFonts w:ascii="Times New Roman" w:hAnsi="Times New Roman" w:cs="Times New Roman"/>
                <w:sz w:val="24"/>
                <w:szCs w:val="24"/>
              </w:rPr>
            </w:pPr>
          </w:p>
        </w:tc>
      </w:tr>
      <w:tr w:rsidR="009B6283">
        <w:trPr>
          <w:cantSplit/>
          <w:trHeight w:val="580"/>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4.</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Rad na školskom listu (uredništvo): objava lista, predstavljanje na mrežnoj stranici</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škole</w:t>
            </w:r>
          </w:p>
        </w:tc>
        <w:tc>
          <w:tcPr>
            <w:tcW w:w="1245" w:type="dxa"/>
            <w:vMerge/>
          </w:tcPr>
          <w:p w:rsidR="009B6283" w:rsidRDefault="009B6283">
            <w:pPr>
              <w:ind w:left="0" w:hanging="2"/>
              <w:rPr>
                <w:rFonts w:ascii="Times New Roman" w:hAnsi="Times New Roman" w:cs="Times New Roman"/>
                <w:sz w:val="24"/>
                <w:szCs w:val="24"/>
              </w:rPr>
            </w:pPr>
          </w:p>
        </w:tc>
      </w:tr>
      <w:tr w:rsidR="009B6283">
        <w:trPr>
          <w:cantSplit/>
          <w:trHeight w:val="582"/>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5.</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Pisanje objava i fotografiranje knjižničnih aktivnosti za mrežnu stranicu i</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društvene mreže škole</w:t>
            </w:r>
          </w:p>
        </w:tc>
        <w:tc>
          <w:tcPr>
            <w:tcW w:w="1245" w:type="dxa"/>
            <w:vMerge/>
          </w:tcPr>
          <w:p w:rsidR="009B6283" w:rsidRDefault="009B6283">
            <w:pPr>
              <w:ind w:left="0" w:hanging="2"/>
              <w:rPr>
                <w:rFonts w:ascii="Times New Roman" w:hAnsi="Times New Roman" w:cs="Times New Roman"/>
                <w:sz w:val="24"/>
                <w:szCs w:val="24"/>
              </w:rPr>
            </w:pPr>
          </w:p>
        </w:tc>
      </w:tr>
      <w:tr w:rsidR="009B6283">
        <w:trPr>
          <w:cantSplit/>
          <w:trHeight w:val="290"/>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6.</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Sudjelovanje u estetsko-ekološkom uređivanju prostora knjižnice i škole</w:t>
            </w:r>
          </w:p>
        </w:tc>
        <w:tc>
          <w:tcPr>
            <w:tcW w:w="1245" w:type="dxa"/>
            <w:vMerge/>
          </w:tcPr>
          <w:p w:rsidR="009B6283" w:rsidRDefault="009B6283">
            <w:pPr>
              <w:ind w:left="0" w:hanging="2"/>
              <w:rPr>
                <w:rFonts w:ascii="Times New Roman" w:hAnsi="Times New Roman" w:cs="Times New Roman"/>
                <w:sz w:val="24"/>
                <w:szCs w:val="24"/>
              </w:rPr>
            </w:pPr>
          </w:p>
        </w:tc>
      </w:tr>
      <w:tr w:rsidR="009B6283">
        <w:trPr>
          <w:cantSplit/>
          <w:trHeight w:val="289"/>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7.</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Obilježavanje Dana škole</w:t>
            </w:r>
          </w:p>
        </w:tc>
        <w:tc>
          <w:tcPr>
            <w:tcW w:w="1245" w:type="dxa"/>
            <w:vMerge/>
          </w:tcPr>
          <w:p w:rsidR="009B6283" w:rsidRDefault="009B6283">
            <w:pPr>
              <w:ind w:left="0" w:hanging="2"/>
              <w:rPr>
                <w:rFonts w:ascii="Times New Roman" w:hAnsi="Times New Roman" w:cs="Times New Roman"/>
                <w:sz w:val="24"/>
                <w:szCs w:val="24"/>
              </w:rPr>
            </w:pPr>
          </w:p>
        </w:tc>
      </w:tr>
      <w:tr w:rsidR="009B6283">
        <w:trPr>
          <w:cantSplit/>
          <w:trHeight w:val="290"/>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8.</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Suradnja s nakladnicima</w:t>
            </w:r>
          </w:p>
        </w:tc>
        <w:tc>
          <w:tcPr>
            <w:tcW w:w="1245" w:type="dxa"/>
            <w:vMerge/>
          </w:tcPr>
          <w:p w:rsidR="009B6283" w:rsidRDefault="009B6283">
            <w:pPr>
              <w:ind w:left="0" w:hanging="2"/>
              <w:rPr>
                <w:rFonts w:ascii="Times New Roman" w:hAnsi="Times New Roman" w:cs="Times New Roman"/>
                <w:sz w:val="24"/>
                <w:szCs w:val="24"/>
              </w:rPr>
            </w:pPr>
          </w:p>
        </w:tc>
      </w:tr>
      <w:tr w:rsidR="009B6283">
        <w:trPr>
          <w:trHeight w:val="290"/>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IV.</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STRUČNO USAVRŠAVANJE</w:t>
            </w:r>
          </w:p>
        </w:tc>
        <w:tc>
          <w:tcPr>
            <w:tcW w:w="124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12</w:t>
            </w:r>
          </w:p>
        </w:tc>
      </w:tr>
      <w:tr w:rsidR="009B6283">
        <w:trPr>
          <w:cantSplit/>
          <w:trHeight w:val="645"/>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Individualno stručno usavršavanje (sadržaji i literatura iz područja knjižničarstva, pedagoško-psihološkog područja, izdavaštva i literature za djecu i mladež)</w:t>
            </w:r>
          </w:p>
        </w:tc>
        <w:tc>
          <w:tcPr>
            <w:tcW w:w="1245" w:type="dxa"/>
            <w:vMerge w:val="restart"/>
          </w:tcPr>
          <w:p w:rsidR="009B6283" w:rsidRDefault="009B6283">
            <w:pPr>
              <w:ind w:left="0" w:hanging="2"/>
              <w:rPr>
                <w:rFonts w:ascii="Times New Roman" w:hAnsi="Times New Roman" w:cs="Times New Roman"/>
                <w:sz w:val="24"/>
                <w:szCs w:val="24"/>
              </w:rPr>
            </w:pPr>
          </w:p>
        </w:tc>
      </w:tr>
      <w:tr w:rsidR="009B6283">
        <w:trPr>
          <w:cantSplit/>
          <w:trHeight w:val="299"/>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Kolektivno usavršavanje u školi (učiteljska vijeća, Carnetove radionice)</w:t>
            </w:r>
          </w:p>
        </w:tc>
        <w:tc>
          <w:tcPr>
            <w:tcW w:w="1245" w:type="dxa"/>
            <w:vMerge/>
          </w:tcPr>
          <w:p w:rsidR="009B6283" w:rsidRDefault="009B6283">
            <w:pPr>
              <w:ind w:left="0" w:hanging="2"/>
              <w:rPr>
                <w:rFonts w:ascii="Times New Roman" w:hAnsi="Times New Roman" w:cs="Times New Roman"/>
                <w:sz w:val="24"/>
                <w:szCs w:val="24"/>
              </w:rPr>
            </w:pPr>
          </w:p>
        </w:tc>
      </w:tr>
      <w:tr w:rsidR="009B6283">
        <w:trPr>
          <w:cantSplit/>
          <w:trHeight w:val="580"/>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3.</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Skupno stručno usavršavanje na državnoj i županijskoj razini: ŽSV školskih</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knjižničara, AZOO, HUŠK, CSSU, NSK, nakladnici i drugi</w:t>
            </w:r>
          </w:p>
        </w:tc>
        <w:tc>
          <w:tcPr>
            <w:tcW w:w="1245" w:type="dxa"/>
            <w:vMerge/>
          </w:tcPr>
          <w:p w:rsidR="009B6283" w:rsidRDefault="009B6283">
            <w:pPr>
              <w:ind w:left="0" w:hanging="2"/>
              <w:rPr>
                <w:rFonts w:ascii="Times New Roman" w:hAnsi="Times New Roman" w:cs="Times New Roman"/>
                <w:sz w:val="24"/>
                <w:szCs w:val="24"/>
              </w:rPr>
            </w:pPr>
          </w:p>
        </w:tc>
      </w:tr>
      <w:tr w:rsidR="009B6283">
        <w:trPr>
          <w:cantSplit/>
          <w:trHeight w:val="290"/>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4.</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Informativni utorak u organizaciji Matične i razvojne službe KGZ-a</w:t>
            </w:r>
          </w:p>
        </w:tc>
        <w:tc>
          <w:tcPr>
            <w:tcW w:w="1245" w:type="dxa"/>
            <w:vMerge/>
          </w:tcPr>
          <w:p w:rsidR="009B6283" w:rsidRDefault="009B6283">
            <w:pPr>
              <w:ind w:left="0" w:hanging="2"/>
              <w:rPr>
                <w:rFonts w:ascii="Times New Roman" w:hAnsi="Times New Roman" w:cs="Times New Roman"/>
                <w:sz w:val="24"/>
                <w:szCs w:val="24"/>
              </w:rPr>
            </w:pPr>
          </w:p>
        </w:tc>
      </w:tr>
      <w:tr w:rsidR="009B6283">
        <w:trPr>
          <w:trHeight w:val="290"/>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V.</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OSTALI POSLOVI</w:t>
            </w:r>
          </w:p>
        </w:tc>
        <w:tc>
          <w:tcPr>
            <w:tcW w:w="124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26</w:t>
            </w:r>
          </w:p>
        </w:tc>
      </w:tr>
      <w:tr w:rsidR="009B6283">
        <w:trPr>
          <w:cantSplit/>
          <w:trHeight w:val="381"/>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Poslovi u svezi nabave udžbenika</w:t>
            </w:r>
          </w:p>
        </w:tc>
        <w:tc>
          <w:tcPr>
            <w:tcW w:w="1245" w:type="dxa"/>
            <w:vMerge w:val="restart"/>
          </w:tcPr>
          <w:p w:rsidR="009B6283" w:rsidRDefault="009B6283">
            <w:pPr>
              <w:ind w:left="0" w:hanging="2"/>
              <w:rPr>
                <w:rFonts w:ascii="Times New Roman" w:hAnsi="Times New Roman" w:cs="Times New Roman"/>
                <w:sz w:val="24"/>
                <w:szCs w:val="24"/>
              </w:rPr>
            </w:pPr>
          </w:p>
        </w:tc>
      </w:tr>
      <w:tr w:rsidR="009B6283">
        <w:trPr>
          <w:cantSplit/>
          <w:trHeight w:val="290"/>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Poslovi po nalogu ravnatelja</w:t>
            </w:r>
          </w:p>
        </w:tc>
        <w:tc>
          <w:tcPr>
            <w:tcW w:w="1245" w:type="dxa"/>
            <w:vMerge/>
          </w:tcPr>
          <w:p w:rsidR="009B6283" w:rsidRDefault="009B6283">
            <w:pPr>
              <w:ind w:left="0" w:hanging="2"/>
              <w:rPr>
                <w:rFonts w:ascii="Times New Roman" w:hAnsi="Times New Roman" w:cs="Times New Roman"/>
                <w:sz w:val="24"/>
                <w:szCs w:val="24"/>
              </w:rPr>
            </w:pPr>
          </w:p>
        </w:tc>
      </w:tr>
    </w:tbl>
    <w:tbl>
      <w:tblPr>
        <w:tblpPr w:leftFromText="180" w:rightFromText="180" w:vertAnchor="text" w:horzAnchor="margin" w:tblpY="434"/>
        <w:tblW w:w="8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6"/>
        <w:gridCol w:w="6630"/>
        <w:gridCol w:w="1245"/>
      </w:tblGrid>
      <w:tr w:rsidR="009B6283">
        <w:trPr>
          <w:trHeight w:val="532"/>
        </w:trPr>
        <w:tc>
          <w:tcPr>
            <w:tcW w:w="1006" w:type="dxa"/>
            <w:tcBorders>
              <w:top w:val="nil"/>
            </w:tcBorders>
          </w:tcPr>
          <w:p w:rsidR="009B6283" w:rsidRDefault="009B6283">
            <w:pPr>
              <w:ind w:left="0" w:hanging="2"/>
              <w:rPr>
                <w:rFonts w:ascii="Times New Roman" w:hAnsi="Times New Roman" w:cs="Times New Roman"/>
                <w:sz w:val="24"/>
                <w:szCs w:val="24"/>
              </w:rPr>
            </w:pPr>
          </w:p>
        </w:tc>
        <w:tc>
          <w:tcPr>
            <w:tcW w:w="6630" w:type="dxa"/>
            <w:tcBorders>
              <w:top w:val="nil"/>
            </w:tcBorders>
          </w:tcPr>
          <w:p w:rsidR="009B6283" w:rsidRDefault="009B6283">
            <w:pPr>
              <w:ind w:left="0" w:hanging="2"/>
              <w:rPr>
                <w:rFonts w:ascii="Times New Roman" w:hAnsi="Times New Roman" w:cs="Times New Roman"/>
                <w:sz w:val="24"/>
                <w:szCs w:val="24"/>
              </w:rPr>
            </w:pPr>
          </w:p>
          <w:p w:rsidR="009B6283" w:rsidRDefault="009B6283">
            <w:pPr>
              <w:ind w:left="0" w:hanging="2"/>
              <w:rPr>
                <w:rFonts w:ascii="Times New Roman" w:hAnsi="Times New Roman" w:cs="Times New Roman"/>
                <w:sz w:val="24"/>
                <w:szCs w:val="24"/>
              </w:rPr>
            </w:pPr>
          </w:p>
          <w:p w:rsidR="009B6283" w:rsidRDefault="009B6283">
            <w:pPr>
              <w:ind w:left="0" w:hanging="2"/>
              <w:rPr>
                <w:rFonts w:ascii="Times New Roman" w:hAnsi="Times New Roman" w:cs="Times New Roman"/>
                <w:sz w:val="24"/>
                <w:szCs w:val="24"/>
              </w:rPr>
            </w:pPr>
          </w:p>
          <w:p w:rsidR="009B6283" w:rsidRDefault="009B6283">
            <w:pPr>
              <w:ind w:left="0" w:hanging="2"/>
              <w:rPr>
                <w:rFonts w:ascii="Times New Roman" w:hAnsi="Times New Roman" w:cs="Times New Roman"/>
                <w:sz w:val="24"/>
                <w:szCs w:val="24"/>
              </w:rPr>
            </w:pPr>
          </w:p>
        </w:tc>
        <w:tc>
          <w:tcPr>
            <w:tcW w:w="1245" w:type="dxa"/>
            <w:tcBorders>
              <w:top w:val="nil"/>
            </w:tcBorders>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160</w:t>
            </w:r>
          </w:p>
        </w:tc>
      </w:tr>
    </w:tbl>
    <w:p w:rsidR="009B6283" w:rsidRDefault="005B1CC1">
      <w:pPr>
        <w:ind w:left="0" w:hanging="2"/>
        <w:rPr>
          <w:rFonts w:ascii="Times New Roman" w:hAnsi="Times New Roman" w:cs="Times New Roman"/>
          <w:sz w:val="24"/>
          <w:szCs w:val="24"/>
        </w:rPr>
        <w:sectPr w:rsidR="009B6283">
          <w:pgSz w:w="11910" w:h="16840"/>
          <w:pgMar w:top="1417" w:right="1417" w:bottom="1417" w:left="1417" w:header="0" w:footer="1242" w:gutter="0"/>
          <w:cols w:space="720"/>
        </w:sectPr>
      </w:pPr>
      <w:r>
        <w:rPr>
          <w:rFonts w:ascii="Times New Roman" w:hAnsi="Times New Roman" w:cs="Times New Roman"/>
          <w:sz w:val="24"/>
          <w:szCs w:val="24"/>
        </w:rPr>
        <w:br/>
      </w:r>
    </w:p>
    <w:p w:rsidR="009B6283" w:rsidRDefault="009B6283">
      <w:pPr>
        <w:ind w:left="0" w:hanging="2"/>
        <w:rPr>
          <w:rFonts w:ascii="Times New Roman" w:hAnsi="Times New Roman" w:cs="Times New Roman"/>
          <w:sz w:val="24"/>
          <w:szCs w:val="24"/>
        </w:rPr>
      </w:pPr>
    </w:p>
    <w:p w:rsidR="009B6283" w:rsidRDefault="009B6283">
      <w:pPr>
        <w:ind w:left="0" w:hanging="2"/>
        <w:rPr>
          <w:rFonts w:ascii="Times New Roman" w:hAnsi="Times New Roman" w:cs="Times New Roman"/>
          <w:sz w:val="24"/>
          <w:szCs w:val="24"/>
        </w:rPr>
      </w:pPr>
    </w:p>
    <w:p w:rsidR="009B6283" w:rsidRDefault="009B6283">
      <w:pPr>
        <w:ind w:left="0" w:hanging="2"/>
        <w:rPr>
          <w:rFonts w:ascii="Times New Roman" w:hAnsi="Times New Roman" w:cs="Times New Roman"/>
          <w:sz w:val="24"/>
          <w:szCs w:val="24"/>
        </w:rPr>
      </w:pPr>
    </w:p>
    <w:p w:rsidR="009B6283" w:rsidRDefault="009B6283">
      <w:pPr>
        <w:ind w:left="0" w:hanging="2"/>
        <w:rPr>
          <w:rFonts w:ascii="Times New Roman" w:hAnsi="Times New Roman" w:cs="Times New Roman"/>
          <w:sz w:val="24"/>
          <w:szCs w:val="24"/>
        </w:rPr>
      </w:pP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SRPANJ 2026.</w:t>
      </w:r>
    </w:p>
    <w:p w:rsidR="009B6283" w:rsidRDefault="009B6283">
      <w:pPr>
        <w:ind w:left="0" w:hanging="2"/>
        <w:rPr>
          <w:rFonts w:ascii="Times New Roman" w:hAnsi="Times New Roman" w:cs="Times New Roman"/>
          <w:sz w:val="24"/>
          <w:szCs w:val="24"/>
        </w:rPr>
      </w:pPr>
    </w:p>
    <w:tbl>
      <w:tblPr>
        <w:tblW w:w="88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6"/>
        <w:gridCol w:w="6630"/>
        <w:gridCol w:w="1245"/>
      </w:tblGrid>
      <w:tr w:rsidR="009B6283">
        <w:trPr>
          <w:trHeight w:val="899"/>
          <w:jc w:val="center"/>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Red. br.</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PODRUČJA I SADRŽAJ RADA</w:t>
            </w:r>
          </w:p>
        </w:tc>
        <w:tc>
          <w:tcPr>
            <w:tcW w:w="124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Planirano sati</w:t>
            </w:r>
          </w:p>
        </w:tc>
      </w:tr>
      <w:tr w:rsidR="009B6283">
        <w:trPr>
          <w:trHeight w:val="290"/>
          <w:jc w:val="center"/>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ODGOJNO-OBRAZOVNA DJELATNOST</w:t>
            </w:r>
          </w:p>
        </w:tc>
        <w:tc>
          <w:tcPr>
            <w:tcW w:w="124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31</w:t>
            </w:r>
          </w:p>
        </w:tc>
      </w:tr>
      <w:tr w:rsidR="009B6283">
        <w:trPr>
          <w:trHeight w:val="290"/>
          <w:jc w:val="center"/>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NEPOSREDNI ODGOJNO-OBRAZOVNI RAD</w:t>
            </w:r>
          </w:p>
        </w:tc>
        <w:tc>
          <w:tcPr>
            <w:tcW w:w="124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w:t>
            </w:r>
          </w:p>
        </w:tc>
      </w:tr>
      <w:tr w:rsidR="009B6283">
        <w:trPr>
          <w:cantSplit/>
          <w:trHeight w:val="871"/>
          <w:jc w:val="center"/>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1.1.</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Individualni rad s učenicima: posudba i korištenje knjižnične građe, istraživački rad, neposredna pedagoška pomoć i savjetodavni rad s učenicima pri izboru</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građe u knjižnici i rad na izvorima informacija</w:t>
            </w:r>
          </w:p>
        </w:tc>
        <w:tc>
          <w:tcPr>
            <w:tcW w:w="1245" w:type="dxa"/>
            <w:vMerge w:val="restart"/>
          </w:tcPr>
          <w:p w:rsidR="009B6283" w:rsidRDefault="009B6283">
            <w:pPr>
              <w:ind w:left="0" w:hanging="2"/>
              <w:rPr>
                <w:rFonts w:ascii="Times New Roman" w:hAnsi="Times New Roman" w:cs="Times New Roman"/>
                <w:sz w:val="24"/>
                <w:szCs w:val="24"/>
              </w:rPr>
            </w:pPr>
          </w:p>
        </w:tc>
      </w:tr>
      <w:tr w:rsidR="009B6283">
        <w:trPr>
          <w:cantSplit/>
          <w:trHeight w:val="673"/>
          <w:jc w:val="center"/>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1.2.</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Grupni rad s učenicima: knjižnično-informacijsko opismenjavanje kroz radionice i</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izvanučioničku nastavu, poticanje kritičkog mišljenja i rješavanja problema</w:t>
            </w:r>
          </w:p>
        </w:tc>
        <w:tc>
          <w:tcPr>
            <w:tcW w:w="1245" w:type="dxa"/>
            <w:vMerge/>
          </w:tcPr>
          <w:p w:rsidR="009B6283" w:rsidRDefault="009B6283">
            <w:pPr>
              <w:ind w:left="0" w:hanging="2"/>
              <w:rPr>
                <w:rFonts w:ascii="Times New Roman" w:hAnsi="Times New Roman" w:cs="Times New Roman"/>
                <w:sz w:val="24"/>
                <w:szCs w:val="24"/>
              </w:rPr>
            </w:pPr>
          </w:p>
        </w:tc>
      </w:tr>
      <w:tr w:rsidR="009B6283">
        <w:trPr>
          <w:cantSplit/>
          <w:trHeight w:val="582"/>
          <w:jc w:val="center"/>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1.3.</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Rad s učenicima s teškoćama u razvoju i darovitim učenicima: pomoć u</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svladavanju nastavnog gradiva i otkrivanju novih izvora znanja</w:t>
            </w:r>
          </w:p>
        </w:tc>
        <w:tc>
          <w:tcPr>
            <w:tcW w:w="1245" w:type="dxa"/>
            <w:vMerge/>
          </w:tcPr>
          <w:p w:rsidR="009B6283" w:rsidRDefault="009B6283">
            <w:pPr>
              <w:ind w:left="0" w:hanging="2"/>
              <w:rPr>
                <w:rFonts w:ascii="Times New Roman" w:hAnsi="Times New Roman" w:cs="Times New Roman"/>
                <w:sz w:val="24"/>
                <w:szCs w:val="24"/>
              </w:rPr>
            </w:pPr>
          </w:p>
        </w:tc>
      </w:tr>
      <w:tr w:rsidR="009B6283">
        <w:trPr>
          <w:cantSplit/>
          <w:trHeight w:val="580"/>
          <w:jc w:val="center"/>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1.4.</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Animiranje učenika tijekom slobodnih sati u knjižnici (radionice, igre, čitanje</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periodike, pomoć u učenju i dr.)</w:t>
            </w:r>
          </w:p>
        </w:tc>
        <w:tc>
          <w:tcPr>
            <w:tcW w:w="1245" w:type="dxa"/>
            <w:vMerge/>
          </w:tcPr>
          <w:p w:rsidR="009B6283" w:rsidRDefault="009B6283">
            <w:pPr>
              <w:ind w:left="0" w:hanging="2"/>
              <w:rPr>
                <w:rFonts w:ascii="Times New Roman" w:hAnsi="Times New Roman" w:cs="Times New Roman"/>
                <w:sz w:val="24"/>
                <w:szCs w:val="24"/>
              </w:rPr>
            </w:pPr>
          </w:p>
        </w:tc>
      </w:tr>
      <w:tr w:rsidR="009B6283">
        <w:trPr>
          <w:cantSplit/>
          <w:trHeight w:val="290"/>
          <w:jc w:val="center"/>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1.5.</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Poticanje razvoja čitalačke kulture i informacijske pismenosti korisnika</w:t>
            </w:r>
          </w:p>
        </w:tc>
        <w:tc>
          <w:tcPr>
            <w:tcW w:w="1245" w:type="dxa"/>
            <w:vMerge/>
          </w:tcPr>
          <w:p w:rsidR="009B6283" w:rsidRDefault="009B6283">
            <w:pPr>
              <w:ind w:left="0" w:hanging="2"/>
              <w:rPr>
                <w:rFonts w:ascii="Times New Roman" w:hAnsi="Times New Roman" w:cs="Times New Roman"/>
                <w:sz w:val="24"/>
                <w:szCs w:val="24"/>
              </w:rPr>
            </w:pPr>
          </w:p>
        </w:tc>
      </w:tr>
      <w:tr w:rsidR="009B6283">
        <w:trPr>
          <w:cantSplit/>
          <w:trHeight w:val="290"/>
          <w:jc w:val="center"/>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1.6.</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Provođenje izvannastavne aktivnosti Mladi knjižničari</w:t>
            </w:r>
          </w:p>
        </w:tc>
        <w:tc>
          <w:tcPr>
            <w:tcW w:w="1245" w:type="dxa"/>
            <w:vMerge/>
          </w:tcPr>
          <w:p w:rsidR="009B6283" w:rsidRDefault="009B6283">
            <w:pPr>
              <w:ind w:left="0" w:hanging="2"/>
              <w:rPr>
                <w:rFonts w:ascii="Times New Roman" w:hAnsi="Times New Roman" w:cs="Times New Roman"/>
                <w:sz w:val="24"/>
                <w:szCs w:val="24"/>
              </w:rPr>
            </w:pPr>
          </w:p>
        </w:tc>
      </w:tr>
      <w:tr w:rsidR="009B6283">
        <w:trPr>
          <w:cantSplit/>
          <w:trHeight w:val="290"/>
          <w:jc w:val="center"/>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1.7.</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Suradnja s novinarskom skupinom na izradi školskog lista Cvrkutan</w:t>
            </w:r>
          </w:p>
        </w:tc>
        <w:tc>
          <w:tcPr>
            <w:tcW w:w="1245" w:type="dxa"/>
            <w:vMerge/>
          </w:tcPr>
          <w:p w:rsidR="009B6283" w:rsidRDefault="009B6283">
            <w:pPr>
              <w:ind w:left="0" w:hanging="2"/>
              <w:rPr>
                <w:rFonts w:ascii="Times New Roman" w:hAnsi="Times New Roman" w:cs="Times New Roman"/>
                <w:sz w:val="24"/>
                <w:szCs w:val="24"/>
              </w:rPr>
            </w:pPr>
          </w:p>
        </w:tc>
      </w:tr>
      <w:tr w:rsidR="009B6283">
        <w:trPr>
          <w:trHeight w:val="419"/>
          <w:jc w:val="center"/>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SURADNJA S RAVNATELJEM, UČITELJIMA I STRUČNI</w:t>
            </w:r>
            <w:r>
              <w:rPr>
                <w:rFonts w:ascii="Times New Roman" w:hAnsi="Times New Roman" w:cs="Times New Roman"/>
                <w:sz w:val="24"/>
                <w:szCs w:val="24"/>
              </w:rPr>
              <w:t>M SURADNICIMA</w:t>
            </w:r>
          </w:p>
        </w:tc>
        <w:tc>
          <w:tcPr>
            <w:tcW w:w="124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7</w:t>
            </w:r>
          </w:p>
        </w:tc>
      </w:tr>
      <w:tr w:rsidR="009B6283">
        <w:trPr>
          <w:cantSplit/>
          <w:trHeight w:val="290"/>
          <w:jc w:val="center"/>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2.1.</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Rad na pripremi i provedbi nastavnih sati i radionica</w:t>
            </w:r>
          </w:p>
        </w:tc>
        <w:tc>
          <w:tcPr>
            <w:tcW w:w="1245" w:type="dxa"/>
            <w:vMerge w:val="restart"/>
          </w:tcPr>
          <w:p w:rsidR="009B6283" w:rsidRDefault="009B6283">
            <w:pPr>
              <w:ind w:left="0" w:hanging="2"/>
              <w:rPr>
                <w:rFonts w:ascii="Times New Roman" w:hAnsi="Times New Roman" w:cs="Times New Roman"/>
                <w:sz w:val="24"/>
                <w:szCs w:val="24"/>
              </w:rPr>
            </w:pPr>
          </w:p>
        </w:tc>
      </w:tr>
      <w:tr w:rsidR="009B6283">
        <w:trPr>
          <w:cantSplit/>
          <w:trHeight w:val="870"/>
          <w:jc w:val="center"/>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2.2.</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Suradnja u planiranju i ostvarenju nastavnog plana i programa (književni susreti,</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medijska kultura – kazalište, priprema i odabir literature za izvođenje nastavnih sadržaja)</w:t>
            </w:r>
          </w:p>
        </w:tc>
        <w:tc>
          <w:tcPr>
            <w:tcW w:w="1245" w:type="dxa"/>
            <w:vMerge/>
          </w:tcPr>
          <w:p w:rsidR="009B6283" w:rsidRDefault="009B6283">
            <w:pPr>
              <w:ind w:left="0" w:hanging="2"/>
              <w:rPr>
                <w:rFonts w:ascii="Times New Roman" w:hAnsi="Times New Roman" w:cs="Times New Roman"/>
                <w:sz w:val="24"/>
                <w:szCs w:val="24"/>
              </w:rPr>
            </w:pPr>
          </w:p>
        </w:tc>
      </w:tr>
      <w:tr w:rsidR="009B6283">
        <w:trPr>
          <w:cantSplit/>
          <w:trHeight w:val="580"/>
          <w:jc w:val="center"/>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2.3.</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Timski rad na pripremi i provedbi školskih, državnih i međunarodnih projekata i</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programa u skladu s kurikulumom</w:t>
            </w:r>
          </w:p>
        </w:tc>
        <w:tc>
          <w:tcPr>
            <w:tcW w:w="1245" w:type="dxa"/>
            <w:vMerge/>
          </w:tcPr>
          <w:p w:rsidR="009B6283" w:rsidRDefault="009B6283">
            <w:pPr>
              <w:ind w:left="0" w:hanging="2"/>
              <w:rPr>
                <w:rFonts w:ascii="Times New Roman" w:hAnsi="Times New Roman" w:cs="Times New Roman"/>
                <w:sz w:val="24"/>
                <w:szCs w:val="24"/>
              </w:rPr>
            </w:pPr>
          </w:p>
        </w:tc>
      </w:tr>
      <w:tr w:rsidR="009B6283">
        <w:trPr>
          <w:cantSplit/>
          <w:trHeight w:val="582"/>
          <w:jc w:val="center"/>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2.4.</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Suradnja sa stručnim suradnicima, učiteljima te pojedinim stručnim službama</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izvan škole u dodatnoj pomoći učenicima</w:t>
            </w:r>
          </w:p>
        </w:tc>
        <w:tc>
          <w:tcPr>
            <w:tcW w:w="1245" w:type="dxa"/>
            <w:vMerge/>
          </w:tcPr>
          <w:p w:rsidR="009B6283" w:rsidRDefault="009B6283">
            <w:pPr>
              <w:ind w:left="0" w:hanging="2"/>
              <w:rPr>
                <w:rFonts w:ascii="Times New Roman" w:hAnsi="Times New Roman" w:cs="Times New Roman"/>
                <w:sz w:val="24"/>
                <w:szCs w:val="24"/>
              </w:rPr>
            </w:pPr>
          </w:p>
        </w:tc>
      </w:tr>
      <w:tr w:rsidR="009B6283">
        <w:trPr>
          <w:cantSplit/>
          <w:trHeight w:val="290"/>
          <w:jc w:val="center"/>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2.5.</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Rad na unapređenju rada školske knjižnice</w:t>
            </w:r>
          </w:p>
        </w:tc>
        <w:tc>
          <w:tcPr>
            <w:tcW w:w="1245" w:type="dxa"/>
            <w:vMerge/>
          </w:tcPr>
          <w:p w:rsidR="009B6283" w:rsidRDefault="009B6283">
            <w:pPr>
              <w:ind w:left="0" w:hanging="2"/>
              <w:rPr>
                <w:rFonts w:ascii="Times New Roman" w:hAnsi="Times New Roman" w:cs="Times New Roman"/>
                <w:sz w:val="24"/>
                <w:szCs w:val="24"/>
              </w:rPr>
            </w:pPr>
          </w:p>
        </w:tc>
      </w:tr>
      <w:tr w:rsidR="009B6283">
        <w:trPr>
          <w:cantSplit/>
          <w:trHeight w:val="290"/>
          <w:jc w:val="center"/>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2.6.</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Suradnja sa stručnim aktivima u školi</w:t>
            </w:r>
          </w:p>
        </w:tc>
        <w:tc>
          <w:tcPr>
            <w:tcW w:w="1245" w:type="dxa"/>
            <w:vMerge/>
          </w:tcPr>
          <w:p w:rsidR="009B6283" w:rsidRDefault="009B6283">
            <w:pPr>
              <w:ind w:left="0" w:hanging="2"/>
              <w:rPr>
                <w:rFonts w:ascii="Times New Roman" w:hAnsi="Times New Roman" w:cs="Times New Roman"/>
                <w:sz w:val="24"/>
                <w:szCs w:val="24"/>
              </w:rPr>
            </w:pPr>
          </w:p>
        </w:tc>
      </w:tr>
      <w:tr w:rsidR="009B6283">
        <w:trPr>
          <w:cantSplit/>
          <w:trHeight w:val="580"/>
          <w:jc w:val="center"/>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2.7.</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Druga suradnja s učiteljima, nastavnicima, stručnim suradnicima, odgajateljima i</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ravnateljem</w:t>
            </w:r>
          </w:p>
        </w:tc>
        <w:tc>
          <w:tcPr>
            <w:tcW w:w="1245" w:type="dxa"/>
            <w:vMerge/>
          </w:tcPr>
          <w:p w:rsidR="009B6283" w:rsidRDefault="009B6283">
            <w:pPr>
              <w:ind w:left="0" w:hanging="2"/>
              <w:rPr>
                <w:rFonts w:ascii="Times New Roman" w:hAnsi="Times New Roman" w:cs="Times New Roman"/>
                <w:sz w:val="24"/>
                <w:szCs w:val="24"/>
              </w:rPr>
            </w:pPr>
          </w:p>
        </w:tc>
      </w:tr>
      <w:tr w:rsidR="009B6283">
        <w:trPr>
          <w:cantSplit/>
          <w:trHeight w:val="290"/>
          <w:jc w:val="center"/>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2.8.</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Sudjelovanje na sjednicama učiteljskog vijeća</w:t>
            </w:r>
          </w:p>
        </w:tc>
        <w:tc>
          <w:tcPr>
            <w:tcW w:w="1245" w:type="dxa"/>
            <w:vMerge/>
          </w:tcPr>
          <w:p w:rsidR="009B6283" w:rsidRDefault="009B6283">
            <w:pPr>
              <w:ind w:left="0" w:hanging="2"/>
              <w:rPr>
                <w:rFonts w:ascii="Times New Roman" w:hAnsi="Times New Roman" w:cs="Times New Roman"/>
                <w:sz w:val="24"/>
                <w:szCs w:val="24"/>
              </w:rPr>
            </w:pPr>
          </w:p>
        </w:tc>
      </w:tr>
      <w:tr w:rsidR="009B6283">
        <w:trPr>
          <w:trHeight w:val="345"/>
          <w:jc w:val="center"/>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lastRenderedPageBreak/>
              <w:t>3.</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PLANIRANJE I PROGRAMIRANJE RADA</w:t>
            </w:r>
          </w:p>
        </w:tc>
        <w:tc>
          <w:tcPr>
            <w:tcW w:w="124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23</w:t>
            </w:r>
          </w:p>
        </w:tc>
      </w:tr>
      <w:tr w:rsidR="009B6283">
        <w:trPr>
          <w:cantSplit/>
          <w:trHeight w:val="321"/>
          <w:jc w:val="center"/>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3.1.</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Izrada godišnjeg plana i programa rada stručnog suradnika knjižničara</w:t>
            </w:r>
          </w:p>
        </w:tc>
        <w:tc>
          <w:tcPr>
            <w:tcW w:w="1245" w:type="dxa"/>
            <w:vMerge w:val="restart"/>
          </w:tcPr>
          <w:p w:rsidR="009B6283" w:rsidRDefault="009B6283">
            <w:pPr>
              <w:ind w:left="0" w:hanging="2"/>
              <w:rPr>
                <w:rFonts w:ascii="Times New Roman" w:hAnsi="Times New Roman" w:cs="Times New Roman"/>
                <w:sz w:val="24"/>
                <w:szCs w:val="24"/>
              </w:rPr>
            </w:pPr>
          </w:p>
        </w:tc>
      </w:tr>
      <w:tr w:rsidR="009B6283">
        <w:trPr>
          <w:cantSplit/>
          <w:trHeight w:val="373"/>
          <w:jc w:val="center"/>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3.2.</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Sudjelovanje u planiranju i programiranju godišnjeg rada škole, Kurikuluma i sl.</w:t>
            </w:r>
          </w:p>
        </w:tc>
        <w:tc>
          <w:tcPr>
            <w:tcW w:w="1245" w:type="dxa"/>
            <w:vMerge/>
          </w:tcPr>
          <w:p w:rsidR="009B6283" w:rsidRDefault="009B6283">
            <w:pPr>
              <w:ind w:left="0" w:hanging="2"/>
              <w:rPr>
                <w:rFonts w:ascii="Times New Roman" w:hAnsi="Times New Roman" w:cs="Times New Roman"/>
                <w:sz w:val="24"/>
                <w:szCs w:val="24"/>
              </w:rPr>
            </w:pPr>
          </w:p>
        </w:tc>
      </w:tr>
      <w:tr w:rsidR="009B6283">
        <w:trPr>
          <w:cantSplit/>
          <w:trHeight w:val="611"/>
          <w:jc w:val="center"/>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3.3.</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Pripremanje za provedbu odgojno-obrazovne, knjižnične i kulturno-javne</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djelatnosti</w:t>
            </w:r>
          </w:p>
        </w:tc>
        <w:tc>
          <w:tcPr>
            <w:tcW w:w="1245" w:type="dxa"/>
            <w:vMerge/>
          </w:tcPr>
          <w:p w:rsidR="009B6283" w:rsidRDefault="009B6283">
            <w:pPr>
              <w:ind w:left="0" w:hanging="2"/>
              <w:rPr>
                <w:rFonts w:ascii="Times New Roman" w:hAnsi="Times New Roman" w:cs="Times New Roman"/>
                <w:sz w:val="24"/>
                <w:szCs w:val="24"/>
              </w:rPr>
            </w:pPr>
          </w:p>
        </w:tc>
      </w:tr>
      <w:tr w:rsidR="009B6283">
        <w:trPr>
          <w:cantSplit/>
          <w:trHeight w:val="318"/>
          <w:jc w:val="center"/>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3.4.</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Izrada Plana i programa individualnog stručnog usavršavanja</w:t>
            </w:r>
          </w:p>
        </w:tc>
        <w:tc>
          <w:tcPr>
            <w:tcW w:w="1245" w:type="dxa"/>
            <w:vMerge/>
          </w:tcPr>
          <w:p w:rsidR="009B6283" w:rsidRDefault="009B6283">
            <w:pPr>
              <w:ind w:left="0" w:hanging="2"/>
              <w:rPr>
                <w:rFonts w:ascii="Times New Roman" w:hAnsi="Times New Roman" w:cs="Times New Roman"/>
                <w:sz w:val="24"/>
                <w:szCs w:val="24"/>
              </w:rPr>
            </w:pPr>
          </w:p>
        </w:tc>
      </w:tr>
      <w:tr w:rsidR="009B6283">
        <w:trPr>
          <w:cantSplit/>
          <w:trHeight w:val="321"/>
          <w:jc w:val="center"/>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3.5.</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Izrada Izvješća o radu knjižnice</w:t>
            </w:r>
          </w:p>
        </w:tc>
        <w:tc>
          <w:tcPr>
            <w:tcW w:w="1245" w:type="dxa"/>
            <w:vMerge/>
          </w:tcPr>
          <w:p w:rsidR="009B6283" w:rsidRDefault="009B6283">
            <w:pPr>
              <w:ind w:left="0" w:hanging="2"/>
              <w:rPr>
                <w:rFonts w:ascii="Times New Roman" w:hAnsi="Times New Roman" w:cs="Times New Roman"/>
                <w:sz w:val="24"/>
                <w:szCs w:val="24"/>
              </w:rPr>
            </w:pPr>
          </w:p>
        </w:tc>
      </w:tr>
      <w:tr w:rsidR="009B6283">
        <w:trPr>
          <w:trHeight w:val="373"/>
          <w:jc w:val="center"/>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II.</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STRUČNO-KNJIŽNIČNA I INFORMACIJSKO-REFERALNA DJELATNOST</w:t>
            </w:r>
          </w:p>
        </w:tc>
        <w:tc>
          <w:tcPr>
            <w:tcW w:w="124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10</w:t>
            </w:r>
          </w:p>
        </w:tc>
      </w:tr>
    </w:tbl>
    <w:p w:rsidR="009B6283" w:rsidRDefault="009B6283">
      <w:pPr>
        <w:ind w:left="0" w:hanging="2"/>
        <w:rPr>
          <w:rFonts w:ascii="Times New Roman" w:hAnsi="Times New Roman" w:cs="Times New Roman"/>
          <w:sz w:val="24"/>
          <w:szCs w:val="24"/>
        </w:rPr>
        <w:sectPr w:rsidR="009B6283">
          <w:pgSz w:w="11910" w:h="16840"/>
          <w:pgMar w:top="1417" w:right="1417" w:bottom="1417" w:left="1417" w:header="0" w:footer="1242" w:gutter="0"/>
          <w:cols w:space="720"/>
        </w:sectPr>
      </w:pPr>
    </w:p>
    <w:p w:rsidR="009B6283" w:rsidRDefault="009B6283">
      <w:pPr>
        <w:ind w:left="0" w:hanging="2"/>
        <w:rPr>
          <w:rFonts w:ascii="Times New Roman" w:hAnsi="Times New Roman" w:cs="Times New Roman"/>
          <w:sz w:val="24"/>
          <w:szCs w:val="24"/>
        </w:rPr>
      </w:pPr>
    </w:p>
    <w:tbl>
      <w:tblPr>
        <w:tblW w:w="88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6"/>
        <w:gridCol w:w="6630"/>
        <w:gridCol w:w="1245"/>
      </w:tblGrid>
      <w:tr w:rsidR="009B6283">
        <w:trPr>
          <w:cantSplit/>
          <w:trHeight w:val="581"/>
          <w:jc w:val="center"/>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Izgradnja i upravljanje fondom (zaštita knjižnične građe, otpis i revizija, izrada</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godišnjih planova nabave)</w:t>
            </w:r>
          </w:p>
        </w:tc>
        <w:tc>
          <w:tcPr>
            <w:tcW w:w="1245" w:type="dxa"/>
            <w:vMerge w:val="restart"/>
          </w:tcPr>
          <w:p w:rsidR="009B6283" w:rsidRDefault="009B6283">
            <w:pPr>
              <w:ind w:left="0" w:hanging="2"/>
              <w:rPr>
                <w:rFonts w:ascii="Times New Roman" w:hAnsi="Times New Roman" w:cs="Times New Roman"/>
                <w:sz w:val="24"/>
                <w:szCs w:val="24"/>
              </w:rPr>
            </w:pPr>
          </w:p>
        </w:tc>
      </w:tr>
      <w:tr w:rsidR="009B6283">
        <w:trPr>
          <w:cantSplit/>
          <w:trHeight w:val="582"/>
          <w:jc w:val="center"/>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Obrada knjižnične građe u računalnom programu Metelwin i preuzimanje zapisa</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iz dostupnih normativnih i bibliografskih baza</w:t>
            </w:r>
          </w:p>
        </w:tc>
        <w:tc>
          <w:tcPr>
            <w:tcW w:w="1245" w:type="dxa"/>
            <w:vMerge/>
          </w:tcPr>
          <w:p w:rsidR="009B6283" w:rsidRDefault="009B6283">
            <w:pPr>
              <w:ind w:left="0" w:hanging="2"/>
              <w:rPr>
                <w:rFonts w:ascii="Times New Roman" w:hAnsi="Times New Roman" w:cs="Times New Roman"/>
                <w:sz w:val="24"/>
                <w:szCs w:val="24"/>
              </w:rPr>
            </w:pPr>
          </w:p>
        </w:tc>
      </w:tr>
      <w:tr w:rsidR="009B6283">
        <w:trPr>
          <w:cantSplit/>
          <w:trHeight w:val="289"/>
          <w:jc w:val="center"/>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3.</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Osiguranje dostupnosti i korištenja knjižnične građe i izvora informacija</w:t>
            </w:r>
          </w:p>
        </w:tc>
        <w:tc>
          <w:tcPr>
            <w:tcW w:w="1245" w:type="dxa"/>
            <w:vMerge/>
          </w:tcPr>
          <w:p w:rsidR="009B6283" w:rsidRDefault="009B6283">
            <w:pPr>
              <w:ind w:left="0" w:hanging="2"/>
              <w:rPr>
                <w:rFonts w:ascii="Times New Roman" w:hAnsi="Times New Roman" w:cs="Times New Roman"/>
                <w:sz w:val="24"/>
                <w:szCs w:val="24"/>
              </w:rPr>
            </w:pPr>
          </w:p>
        </w:tc>
      </w:tr>
      <w:tr w:rsidR="009B6283">
        <w:trPr>
          <w:cantSplit/>
          <w:trHeight w:val="580"/>
          <w:jc w:val="center"/>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4.</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Izrada informacijskih pomagala (popisi lektire po razredima, bilteni prinova,</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tematski popisi)</w:t>
            </w:r>
          </w:p>
        </w:tc>
        <w:tc>
          <w:tcPr>
            <w:tcW w:w="1245" w:type="dxa"/>
            <w:vMerge/>
          </w:tcPr>
          <w:p w:rsidR="009B6283" w:rsidRDefault="009B6283">
            <w:pPr>
              <w:ind w:left="0" w:hanging="2"/>
              <w:rPr>
                <w:rFonts w:ascii="Times New Roman" w:hAnsi="Times New Roman" w:cs="Times New Roman"/>
                <w:sz w:val="24"/>
                <w:szCs w:val="24"/>
              </w:rPr>
            </w:pPr>
          </w:p>
        </w:tc>
      </w:tr>
      <w:tr w:rsidR="009B6283">
        <w:trPr>
          <w:cantSplit/>
          <w:trHeight w:val="290"/>
          <w:jc w:val="center"/>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5.</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Utvrđivanje i praćenje potreba korisnika</w:t>
            </w:r>
          </w:p>
        </w:tc>
        <w:tc>
          <w:tcPr>
            <w:tcW w:w="1245" w:type="dxa"/>
            <w:vMerge/>
          </w:tcPr>
          <w:p w:rsidR="009B6283" w:rsidRDefault="009B6283">
            <w:pPr>
              <w:ind w:left="0" w:hanging="2"/>
              <w:rPr>
                <w:rFonts w:ascii="Times New Roman" w:hAnsi="Times New Roman" w:cs="Times New Roman"/>
                <w:sz w:val="24"/>
                <w:szCs w:val="24"/>
              </w:rPr>
            </w:pPr>
          </w:p>
        </w:tc>
      </w:tr>
      <w:tr w:rsidR="009B6283">
        <w:trPr>
          <w:cantSplit/>
          <w:trHeight w:val="290"/>
          <w:jc w:val="center"/>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6.</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Razvijanje navike posjećivanja knjižnice</w:t>
            </w:r>
          </w:p>
        </w:tc>
        <w:tc>
          <w:tcPr>
            <w:tcW w:w="1245" w:type="dxa"/>
            <w:vMerge/>
          </w:tcPr>
          <w:p w:rsidR="009B6283" w:rsidRDefault="009B6283">
            <w:pPr>
              <w:ind w:left="0" w:hanging="2"/>
              <w:rPr>
                <w:rFonts w:ascii="Times New Roman" w:hAnsi="Times New Roman" w:cs="Times New Roman"/>
                <w:sz w:val="24"/>
                <w:szCs w:val="24"/>
              </w:rPr>
            </w:pPr>
          </w:p>
        </w:tc>
      </w:tr>
      <w:tr w:rsidR="009B6283">
        <w:trPr>
          <w:cantSplit/>
          <w:trHeight w:val="870"/>
          <w:jc w:val="center"/>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7.</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Poučavanje korisnika o radu i korištenju knjižnica, upućivanjem u način i metode rada na istraživačkim zadacima uz upotrebu izvora informacija na različitim</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medijima</w:t>
            </w:r>
          </w:p>
        </w:tc>
        <w:tc>
          <w:tcPr>
            <w:tcW w:w="1245" w:type="dxa"/>
            <w:vMerge/>
          </w:tcPr>
          <w:p w:rsidR="009B6283" w:rsidRDefault="009B6283">
            <w:pPr>
              <w:ind w:left="0" w:hanging="2"/>
              <w:rPr>
                <w:rFonts w:ascii="Times New Roman" w:hAnsi="Times New Roman" w:cs="Times New Roman"/>
                <w:sz w:val="24"/>
                <w:szCs w:val="24"/>
              </w:rPr>
            </w:pPr>
          </w:p>
        </w:tc>
      </w:tr>
      <w:tr w:rsidR="009B6283">
        <w:trPr>
          <w:cantSplit/>
          <w:trHeight w:val="580"/>
          <w:jc w:val="center"/>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8.</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Rad s korisnicima (cirkulacija građe, preporuke za čitanje, pomoć u pronalaženju</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izvora informacija)</w:t>
            </w:r>
          </w:p>
        </w:tc>
        <w:tc>
          <w:tcPr>
            <w:tcW w:w="1245" w:type="dxa"/>
            <w:vMerge/>
          </w:tcPr>
          <w:p w:rsidR="009B6283" w:rsidRDefault="009B6283">
            <w:pPr>
              <w:ind w:left="0" w:hanging="2"/>
              <w:rPr>
                <w:rFonts w:ascii="Times New Roman" w:hAnsi="Times New Roman" w:cs="Times New Roman"/>
                <w:sz w:val="24"/>
                <w:szCs w:val="24"/>
              </w:rPr>
            </w:pPr>
          </w:p>
        </w:tc>
      </w:tr>
      <w:tr w:rsidR="009B6283">
        <w:trPr>
          <w:cantSplit/>
          <w:trHeight w:val="645"/>
          <w:jc w:val="center"/>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9.</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Suradnja s nadležnom županijskom matičnom razvojnom službom i matičnom službom za školske knjižnice u Nacionalnoj i sveučilišnoj knjižnici u Zagrebu</w:t>
            </w:r>
          </w:p>
        </w:tc>
        <w:tc>
          <w:tcPr>
            <w:tcW w:w="1245" w:type="dxa"/>
            <w:vMerge/>
          </w:tcPr>
          <w:p w:rsidR="009B6283" w:rsidRDefault="009B6283">
            <w:pPr>
              <w:ind w:left="0" w:hanging="2"/>
              <w:rPr>
                <w:rFonts w:ascii="Times New Roman" w:hAnsi="Times New Roman" w:cs="Times New Roman"/>
                <w:sz w:val="24"/>
                <w:szCs w:val="24"/>
              </w:rPr>
            </w:pPr>
          </w:p>
        </w:tc>
      </w:tr>
      <w:tr w:rsidR="009B6283">
        <w:trPr>
          <w:cantSplit/>
          <w:trHeight w:val="359"/>
          <w:jc w:val="center"/>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10.</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Uređivanje mrežnog mjesta školske knjižnice u sklopu mrežnog mjesta škole</w:t>
            </w:r>
          </w:p>
        </w:tc>
        <w:tc>
          <w:tcPr>
            <w:tcW w:w="1245" w:type="dxa"/>
            <w:vMerge/>
          </w:tcPr>
          <w:p w:rsidR="009B6283" w:rsidRDefault="009B6283">
            <w:pPr>
              <w:ind w:left="0" w:hanging="2"/>
              <w:rPr>
                <w:rFonts w:ascii="Times New Roman" w:hAnsi="Times New Roman" w:cs="Times New Roman"/>
                <w:sz w:val="24"/>
                <w:szCs w:val="24"/>
              </w:rPr>
            </w:pPr>
          </w:p>
        </w:tc>
      </w:tr>
      <w:tr w:rsidR="009B6283">
        <w:trPr>
          <w:cantSplit/>
          <w:trHeight w:val="290"/>
          <w:jc w:val="center"/>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11.</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Uređivanje podataka u mrežnom katalogu knjižnice</w:t>
            </w:r>
          </w:p>
        </w:tc>
        <w:tc>
          <w:tcPr>
            <w:tcW w:w="1245" w:type="dxa"/>
            <w:vMerge/>
          </w:tcPr>
          <w:p w:rsidR="009B6283" w:rsidRDefault="009B6283">
            <w:pPr>
              <w:ind w:left="0" w:hanging="2"/>
              <w:rPr>
                <w:rFonts w:ascii="Times New Roman" w:hAnsi="Times New Roman" w:cs="Times New Roman"/>
                <w:sz w:val="24"/>
                <w:szCs w:val="24"/>
              </w:rPr>
            </w:pPr>
          </w:p>
        </w:tc>
      </w:tr>
      <w:tr w:rsidR="009B6283">
        <w:trPr>
          <w:trHeight w:val="290"/>
          <w:jc w:val="center"/>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III.</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KULTURNA I JAVNA DJELATNOST</w:t>
            </w:r>
          </w:p>
        </w:tc>
        <w:tc>
          <w:tcPr>
            <w:tcW w:w="124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6</w:t>
            </w:r>
          </w:p>
        </w:tc>
      </w:tr>
      <w:tr w:rsidR="009B6283">
        <w:trPr>
          <w:cantSplit/>
          <w:trHeight w:val="873"/>
          <w:jc w:val="center"/>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Dogovor i predbilježbe za provedbu kulturnih sadržaja (književni susreti, susreti sa znanstvenicima, umjetnicima, glumcima, glazbenicima, predstave u školi i</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izvan škole)</w:t>
            </w:r>
          </w:p>
        </w:tc>
        <w:tc>
          <w:tcPr>
            <w:tcW w:w="1245" w:type="dxa"/>
            <w:vMerge w:val="restart"/>
          </w:tcPr>
          <w:p w:rsidR="009B6283" w:rsidRDefault="009B6283">
            <w:pPr>
              <w:ind w:left="0" w:hanging="2"/>
              <w:rPr>
                <w:rFonts w:ascii="Times New Roman" w:hAnsi="Times New Roman" w:cs="Times New Roman"/>
                <w:sz w:val="24"/>
                <w:szCs w:val="24"/>
              </w:rPr>
            </w:pPr>
          </w:p>
        </w:tc>
      </w:tr>
      <w:tr w:rsidR="009B6283">
        <w:trPr>
          <w:cantSplit/>
          <w:trHeight w:val="870"/>
          <w:jc w:val="center"/>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Suradnja s kulturnim institucijama (narodne i druge knjižnice, arhivi, muzeji, kazališta i dr.) i drugim ustanovama koje organiziraju rad s djecom i mladeži u</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slobodno vrijeme</w:t>
            </w:r>
          </w:p>
        </w:tc>
        <w:tc>
          <w:tcPr>
            <w:tcW w:w="1245" w:type="dxa"/>
            <w:vMerge/>
          </w:tcPr>
          <w:p w:rsidR="009B6283" w:rsidRDefault="009B6283">
            <w:pPr>
              <w:ind w:left="0" w:hanging="2"/>
              <w:rPr>
                <w:rFonts w:ascii="Times New Roman" w:hAnsi="Times New Roman" w:cs="Times New Roman"/>
                <w:sz w:val="24"/>
                <w:szCs w:val="24"/>
              </w:rPr>
            </w:pPr>
          </w:p>
        </w:tc>
      </w:tr>
      <w:tr w:rsidR="009B6283">
        <w:trPr>
          <w:cantSplit/>
          <w:trHeight w:val="580"/>
          <w:jc w:val="center"/>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3.</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Pisanje objava i fotografiranje knjižničnih aktivnosti za mrežnu stranicu i</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društvene mreže škole</w:t>
            </w:r>
          </w:p>
        </w:tc>
        <w:tc>
          <w:tcPr>
            <w:tcW w:w="1245" w:type="dxa"/>
            <w:vMerge/>
          </w:tcPr>
          <w:p w:rsidR="009B6283" w:rsidRDefault="009B6283">
            <w:pPr>
              <w:ind w:left="0" w:hanging="2"/>
              <w:rPr>
                <w:rFonts w:ascii="Times New Roman" w:hAnsi="Times New Roman" w:cs="Times New Roman"/>
                <w:sz w:val="24"/>
                <w:szCs w:val="24"/>
              </w:rPr>
            </w:pPr>
          </w:p>
        </w:tc>
      </w:tr>
      <w:tr w:rsidR="009B6283">
        <w:trPr>
          <w:cantSplit/>
          <w:trHeight w:val="290"/>
          <w:jc w:val="center"/>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4.</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Sudjelovanje u estetsko-ekološkom uređivanju prostora knjižnice i škole</w:t>
            </w:r>
          </w:p>
        </w:tc>
        <w:tc>
          <w:tcPr>
            <w:tcW w:w="1245" w:type="dxa"/>
            <w:vMerge/>
          </w:tcPr>
          <w:p w:rsidR="009B6283" w:rsidRDefault="009B6283">
            <w:pPr>
              <w:ind w:left="0" w:hanging="2"/>
              <w:rPr>
                <w:rFonts w:ascii="Times New Roman" w:hAnsi="Times New Roman" w:cs="Times New Roman"/>
                <w:sz w:val="24"/>
                <w:szCs w:val="24"/>
              </w:rPr>
            </w:pPr>
          </w:p>
        </w:tc>
      </w:tr>
      <w:tr w:rsidR="009B6283">
        <w:trPr>
          <w:cantSplit/>
          <w:trHeight w:val="290"/>
          <w:jc w:val="center"/>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5.</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Suradnja s nakladnicima</w:t>
            </w:r>
          </w:p>
        </w:tc>
        <w:tc>
          <w:tcPr>
            <w:tcW w:w="1245" w:type="dxa"/>
            <w:vMerge/>
          </w:tcPr>
          <w:p w:rsidR="009B6283" w:rsidRDefault="009B6283">
            <w:pPr>
              <w:ind w:left="0" w:hanging="2"/>
              <w:rPr>
                <w:rFonts w:ascii="Times New Roman" w:hAnsi="Times New Roman" w:cs="Times New Roman"/>
                <w:sz w:val="24"/>
                <w:szCs w:val="24"/>
              </w:rPr>
            </w:pPr>
          </w:p>
        </w:tc>
      </w:tr>
      <w:tr w:rsidR="009B6283">
        <w:trPr>
          <w:trHeight w:val="290"/>
          <w:jc w:val="center"/>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IV.</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STRUČNO USAVRŠAVANJE</w:t>
            </w:r>
          </w:p>
        </w:tc>
        <w:tc>
          <w:tcPr>
            <w:tcW w:w="124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7</w:t>
            </w:r>
          </w:p>
        </w:tc>
      </w:tr>
      <w:tr w:rsidR="009B6283">
        <w:trPr>
          <w:cantSplit/>
          <w:trHeight w:val="599"/>
          <w:jc w:val="center"/>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Individualno stručno usavršavanje (sadržaji i literatura iz područja knjižničarstva,</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pedagoško-psihološkog područja, izdavaštva i literature za djecu i mladež)</w:t>
            </w:r>
          </w:p>
        </w:tc>
        <w:tc>
          <w:tcPr>
            <w:tcW w:w="1245" w:type="dxa"/>
            <w:vMerge w:val="restart"/>
          </w:tcPr>
          <w:p w:rsidR="009B6283" w:rsidRDefault="009B6283">
            <w:pPr>
              <w:ind w:left="0" w:hanging="2"/>
              <w:rPr>
                <w:rFonts w:ascii="Times New Roman" w:hAnsi="Times New Roman" w:cs="Times New Roman"/>
                <w:sz w:val="24"/>
                <w:szCs w:val="24"/>
              </w:rPr>
            </w:pPr>
          </w:p>
        </w:tc>
      </w:tr>
      <w:tr w:rsidR="009B6283">
        <w:trPr>
          <w:cantSplit/>
          <w:trHeight w:val="299"/>
          <w:jc w:val="center"/>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Kolektivno usavršavanje u školi (učiteljska vijeća, Carnetove radionice)</w:t>
            </w:r>
          </w:p>
        </w:tc>
        <w:tc>
          <w:tcPr>
            <w:tcW w:w="1245" w:type="dxa"/>
            <w:vMerge/>
          </w:tcPr>
          <w:p w:rsidR="009B6283" w:rsidRDefault="009B6283">
            <w:pPr>
              <w:ind w:left="0" w:hanging="2"/>
              <w:rPr>
                <w:rFonts w:ascii="Times New Roman" w:hAnsi="Times New Roman" w:cs="Times New Roman"/>
                <w:sz w:val="24"/>
                <w:szCs w:val="24"/>
              </w:rPr>
            </w:pPr>
          </w:p>
        </w:tc>
      </w:tr>
      <w:tr w:rsidR="009B6283">
        <w:trPr>
          <w:cantSplit/>
          <w:trHeight w:val="580"/>
          <w:jc w:val="center"/>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lastRenderedPageBreak/>
              <w:t>3.</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Skupno stručno usavršavanje na državnoj i županijskoj razini: ŽSV školskih</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knjižničara, AZOO, HUŠK, CSSU, NSK, nakladnici i drugi</w:t>
            </w:r>
          </w:p>
        </w:tc>
        <w:tc>
          <w:tcPr>
            <w:tcW w:w="1245" w:type="dxa"/>
            <w:vMerge/>
          </w:tcPr>
          <w:p w:rsidR="009B6283" w:rsidRDefault="009B6283">
            <w:pPr>
              <w:ind w:left="0" w:hanging="2"/>
              <w:rPr>
                <w:rFonts w:ascii="Times New Roman" w:hAnsi="Times New Roman" w:cs="Times New Roman"/>
                <w:sz w:val="24"/>
                <w:szCs w:val="24"/>
              </w:rPr>
            </w:pPr>
          </w:p>
        </w:tc>
      </w:tr>
      <w:tr w:rsidR="009B6283">
        <w:trPr>
          <w:trHeight w:val="292"/>
          <w:jc w:val="center"/>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V.</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OSTALI POSLOVI</w:t>
            </w:r>
          </w:p>
        </w:tc>
        <w:tc>
          <w:tcPr>
            <w:tcW w:w="124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26</w:t>
            </w:r>
          </w:p>
        </w:tc>
      </w:tr>
      <w:tr w:rsidR="009B6283">
        <w:trPr>
          <w:cantSplit/>
          <w:trHeight w:val="290"/>
          <w:jc w:val="center"/>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Poslovi u svezi nabave udžbenika</w:t>
            </w:r>
          </w:p>
        </w:tc>
        <w:tc>
          <w:tcPr>
            <w:tcW w:w="1245" w:type="dxa"/>
            <w:vMerge w:val="restart"/>
          </w:tcPr>
          <w:p w:rsidR="009B6283" w:rsidRDefault="009B6283">
            <w:pPr>
              <w:ind w:left="0" w:hanging="2"/>
              <w:rPr>
                <w:rFonts w:ascii="Times New Roman" w:hAnsi="Times New Roman" w:cs="Times New Roman"/>
                <w:sz w:val="24"/>
                <w:szCs w:val="24"/>
              </w:rPr>
            </w:pPr>
          </w:p>
        </w:tc>
      </w:tr>
      <w:tr w:rsidR="009B6283">
        <w:trPr>
          <w:cantSplit/>
          <w:trHeight w:val="290"/>
          <w:jc w:val="center"/>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Poslovi po nalogu ravnatelja</w:t>
            </w:r>
          </w:p>
        </w:tc>
        <w:tc>
          <w:tcPr>
            <w:tcW w:w="1245" w:type="dxa"/>
            <w:vMerge/>
          </w:tcPr>
          <w:p w:rsidR="009B6283" w:rsidRDefault="009B6283">
            <w:pPr>
              <w:ind w:left="0" w:hanging="2"/>
              <w:rPr>
                <w:rFonts w:ascii="Times New Roman" w:hAnsi="Times New Roman" w:cs="Times New Roman"/>
                <w:sz w:val="24"/>
                <w:szCs w:val="24"/>
              </w:rPr>
            </w:pPr>
          </w:p>
        </w:tc>
      </w:tr>
      <w:tr w:rsidR="009B6283">
        <w:trPr>
          <w:trHeight w:val="530"/>
          <w:jc w:val="center"/>
        </w:trPr>
        <w:tc>
          <w:tcPr>
            <w:tcW w:w="1006" w:type="dxa"/>
          </w:tcPr>
          <w:p w:rsidR="009B6283" w:rsidRDefault="009B6283">
            <w:pPr>
              <w:ind w:left="0" w:hanging="2"/>
              <w:rPr>
                <w:rFonts w:ascii="Times New Roman" w:hAnsi="Times New Roman" w:cs="Times New Roman"/>
                <w:sz w:val="24"/>
                <w:szCs w:val="24"/>
              </w:rPr>
            </w:pP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UKUPNO</w:t>
            </w:r>
          </w:p>
        </w:tc>
        <w:tc>
          <w:tcPr>
            <w:tcW w:w="124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80</w:t>
            </w:r>
          </w:p>
        </w:tc>
      </w:tr>
    </w:tbl>
    <w:p w:rsidR="009B6283" w:rsidRDefault="009B6283">
      <w:pPr>
        <w:ind w:left="0" w:hanging="2"/>
        <w:rPr>
          <w:rFonts w:ascii="Times New Roman" w:hAnsi="Times New Roman" w:cs="Times New Roman"/>
          <w:sz w:val="24"/>
          <w:szCs w:val="24"/>
        </w:rPr>
      </w:pPr>
    </w:p>
    <w:p w:rsidR="009B6283" w:rsidRDefault="009B6283">
      <w:pPr>
        <w:ind w:left="0" w:hanging="2"/>
        <w:rPr>
          <w:rFonts w:ascii="Times New Roman" w:hAnsi="Times New Roman" w:cs="Times New Roman"/>
          <w:sz w:val="24"/>
          <w:szCs w:val="24"/>
        </w:rPr>
      </w:pPr>
    </w:p>
    <w:p w:rsidR="009B6283" w:rsidRDefault="009B6283">
      <w:pPr>
        <w:ind w:left="0" w:hanging="2"/>
        <w:rPr>
          <w:rFonts w:ascii="Times New Roman" w:hAnsi="Times New Roman" w:cs="Times New Roman"/>
          <w:sz w:val="24"/>
          <w:szCs w:val="24"/>
        </w:rPr>
      </w:pP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KOLOVOZ 2026.</w:t>
      </w:r>
    </w:p>
    <w:p w:rsidR="009B6283" w:rsidRDefault="009B6283">
      <w:pPr>
        <w:ind w:left="0" w:hanging="2"/>
        <w:rPr>
          <w:rFonts w:ascii="Times New Roman" w:hAnsi="Times New Roman" w:cs="Times New Roman"/>
          <w:sz w:val="24"/>
          <w:szCs w:val="24"/>
        </w:rPr>
      </w:pPr>
    </w:p>
    <w:tbl>
      <w:tblPr>
        <w:tblW w:w="88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6"/>
        <w:gridCol w:w="6630"/>
        <w:gridCol w:w="1245"/>
      </w:tblGrid>
      <w:tr w:rsidR="009B6283">
        <w:trPr>
          <w:trHeight w:val="630"/>
          <w:jc w:val="center"/>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Red. br.</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PODRUČJA I SADRŽAJ RADA</w:t>
            </w:r>
          </w:p>
        </w:tc>
        <w:tc>
          <w:tcPr>
            <w:tcW w:w="124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Planirano sati</w:t>
            </w:r>
          </w:p>
        </w:tc>
      </w:tr>
    </w:tbl>
    <w:p w:rsidR="009B6283" w:rsidRDefault="009B6283">
      <w:pPr>
        <w:ind w:left="0" w:hanging="2"/>
        <w:rPr>
          <w:rFonts w:ascii="Times New Roman" w:hAnsi="Times New Roman" w:cs="Times New Roman"/>
          <w:sz w:val="24"/>
          <w:szCs w:val="24"/>
        </w:rPr>
        <w:sectPr w:rsidR="009B6283">
          <w:pgSz w:w="11910" w:h="16840"/>
          <w:pgMar w:top="1417" w:right="1417" w:bottom="1417" w:left="1417" w:header="0" w:footer="1242" w:gutter="0"/>
          <w:cols w:space="720"/>
        </w:sectPr>
      </w:pPr>
    </w:p>
    <w:p w:rsidR="009B6283" w:rsidRDefault="009B6283">
      <w:pPr>
        <w:ind w:left="0" w:hanging="2"/>
        <w:rPr>
          <w:rFonts w:ascii="Times New Roman" w:hAnsi="Times New Roman" w:cs="Times New Roman"/>
          <w:sz w:val="24"/>
          <w:szCs w:val="24"/>
        </w:rPr>
      </w:pPr>
    </w:p>
    <w:tbl>
      <w:tblPr>
        <w:tblW w:w="88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6"/>
        <w:gridCol w:w="6630"/>
        <w:gridCol w:w="1245"/>
      </w:tblGrid>
      <w:tr w:rsidR="009B6283">
        <w:trPr>
          <w:trHeight w:val="290"/>
          <w:jc w:val="center"/>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ODGOJNO-OBRAZOVNA DJELATNOST</w:t>
            </w:r>
          </w:p>
        </w:tc>
        <w:tc>
          <w:tcPr>
            <w:tcW w:w="124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13</w:t>
            </w:r>
          </w:p>
        </w:tc>
      </w:tr>
      <w:tr w:rsidR="009B6283">
        <w:trPr>
          <w:trHeight w:val="292"/>
          <w:jc w:val="center"/>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NEPOSREDNI ODGOJNO-OBRAZOVNI RAD</w:t>
            </w:r>
          </w:p>
        </w:tc>
        <w:tc>
          <w:tcPr>
            <w:tcW w:w="124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0</w:t>
            </w:r>
          </w:p>
        </w:tc>
      </w:tr>
      <w:tr w:rsidR="009B6283">
        <w:trPr>
          <w:cantSplit/>
          <w:trHeight w:val="870"/>
          <w:jc w:val="center"/>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1.1.</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Individualni rad s učenicima: posudba i korištenje knjižnične građe, istraživački</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rad, neposredna pedagoška pomoć i savjetodavni rad s učenicima pri izboru građe u knjižnici i rad na izvorima informacija</w:t>
            </w:r>
          </w:p>
        </w:tc>
        <w:tc>
          <w:tcPr>
            <w:tcW w:w="1245" w:type="dxa"/>
            <w:vMerge w:val="restart"/>
          </w:tcPr>
          <w:p w:rsidR="009B6283" w:rsidRDefault="009B6283">
            <w:pPr>
              <w:ind w:left="0" w:hanging="2"/>
              <w:rPr>
                <w:rFonts w:ascii="Times New Roman" w:hAnsi="Times New Roman" w:cs="Times New Roman"/>
                <w:sz w:val="24"/>
                <w:szCs w:val="24"/>
              </w:rPr>
            </w:pPr>
          </w:p>
        </w:tc>
      </w:tr>
      <w:tr w:rsidR="009B6283">
        <w:trPr>
          <w:cantSplit/>
          <w:trHeight w:val="614"/>
          <w:jc w:val="center"/>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1.2.</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Grupni rad s učenicima: knjižnično-informacijsko opismenjavanje kroz radionice i</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izvanučioničku nastavu, poticanje kritičkog mi</w:t>
            </w:r>
            <w:r>
              <w:rPr>
                <w:rFonts w:ascii="Times New Roman" w:hAnsi="Times New Roman" w:cs="Times New Roman"/>
                <w:sz w:val="24"/>
                <w:szCs w:val="24"/>
              </w:rPr>
              <w:t>šljenja i rješavanja problema</w:t>
            </w:r>
          </w:p>
        </w:tc>
        <w:tc>
          <w:tcPr>
            <w:tcW w:w="1245" w:type="dxa"/>
            <w:vMerge/>
          </w:tcPr>
          <w:p w:rsidR="009B6283" w:rsidRDefault="009B6283">
            <w:pPr>
              <w:ind w:left="0" w:hanging="2"/>
              <w:rPr>
                <w:rFonts w:ascii="Times New Roman" w:hAnsi="Times New Roman" w:cs="Times New Roman"/>
                <w:sz w:val="24"/>
                <w:szCs w:val="24"/>
              </w:rPr>
            </w:pPr>
          </w:p>
        </w:tc>
      </w:tr>
      <w:tr w:rsidR="009B6283">
        <w:trPr>
          <w:cantSplit/>
          <w:trHeight w:val="580"/>
          <w:jc w:val="center"/>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1.3.</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Rad s učenicima s teškoćama u razvoju i darovitim učenicima: pomoć u</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svladavanju nastavnog gradiva i otkrivanju novih izvora znanja</w:t>
            </w:r>
          </w:p>
        </w:tc>
        <w:tc>
          <w:tcPr>
            <w:tcW w:w="1245" w:type="dxa"/>
            <w:vMerge/>
          </w:tcPr>
          <w:p w:rsidR="009B6283" w:rsidRDefault="009B6283">
            <w:pPr>
              <w:ind w:left="0" w:hanging="2"/>
              <w:rPr>
                <w:rFonts w:ascii="Times New Roman" w:hAnsi="Times New Roman" w:cs="Times New Roman"/>
                <w:sz w:val="24"/>
                <w:szCs w:val="24"/>
              </w:rPr>
            </w:pPr>
          </w:p>
        </w:tc>
      </w:tr>
      <w:tr w:rsidR="009B6283">
        <w:trPr>
          <w:cantSplit/>
          <w:trHeight w:val="580"/>
          <w:jc w:val="center"/>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1.4.</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Animiranje učenika tijekom slobodnih sati u knjižnici (radionice, igre, čitanje</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periodike, pomoć u učenju i dr.)</w:t>
            </w:r>
          </w:p>
        </w:tc>
        <w:tc>
          <w:tcPr>
            <w:tcW w:w="1245" w:type="dxa"/>
            <w:vMerge/>
          </w:tcPr>
          <w:p w:rsidR="009B6283" w:rsidRDefault="009B6283">
            <w:pPr>
              <w:ind w:left="0" w:hanging="2"/>
              <w:rPr>
                <w:rFonts w:ascii="Times New Roman" w:hAnsi="Times New Roman" w:cs="Times New Roman"/>
                <w:sz w:val="24"/>
                <w:szCs w:val="24"/>
              </w:rPr>
            </w:pPr>
          </w:p>
        </w:tc>
      </w:tr>
      <w:tr w:rsidR="009B6283">
        <w:trPr>
          <w:cantSplit/>
          <w:trHeight w:val="290"/>
          <w:jc w:val="center"/>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1.5.</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Poticanje razvoja čitalačke kulture i informacijske pismenosti korisnika</w:t>
            </w:r>
          </w:p>
        </w:tc>
        <w:tc>
          <w:tcPr>
            <w:tcW w:w="1245" w:type="dxa"/>
            <w:vMerge/>
          </w:tcPr>
          <w:p w:rsidR="009B6283" w:rsidRDefault="009B6283">
            <w:pPr>
              <w:ind w:left="0" w:hanging="2"/>
              <w:rPr>
                <w:rFonts w:ascii="Times New Roman" w:hAnsi="Times New Roman" w:cs="Times New Roman"/>
                <w:sz w:val="24"/>
                <w:szCs w:val="24"/>
              </w:rPr>
            </w:pPr>
          </w:p>
        </w:tc>
      </w:tr>
      <w:tr w:rsidR="009B6283">
        <w:trPr>
          <w:cantSplit/>
          <w:trHeight w:val="290"/>
          <w:jc w:val="center"/>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1.6.</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Provođenje izvannastavne aktivnosti Mladi knjižničari</w:t>
            </w:r>
          </w:p>
        </w:tc>
        <w:tc>
          <w:tcPr>
            <w:tcW w:w="1245" w:type="dxa"/>
            <w:vMerge/>
          </w:tcPr>
          <w:p w:rsidR="009B6283" w:rsidRDefault="009B6283">
            <w:pPr>
              <w:ind w:left="0" w:hanging="2"/>
              <w:rPr>
                <w:rFonts w:ascii="Times New Roman" w:hAnsi="Times New Roman" w:cs="Times New Roman"/>
                <w:sz w:val="24"/>
                <w:szCs w:val="24"/>
              </w:rPr>
            </w:pPr>
          </w:p>
        </w:tc>
      </w:tr>
      <w:tr w:rsidR="009B6283">
        <w:trPr>
          <w:cantSplit/>
          <w:trHeight w:val="292"/>
          <w:jc w:val="center"/>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1.7.</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Suradnja s novinarskom skupinom na izradi školskog lista Cvrkutan</w:t>
            </w:r>
          </w:p>
        </w:tc>
        <w:tc>
          <w:tcPr>
            <w:tcW w:w="1245" w:type="dxa"/>
            <w:vMerge/>
          </w:tcPr>
          <w:p w:rsidR="009B6283" w:rsidRDefault="009B6283">
            <w:pPr>
              <w:ind w:left="0" w:hanging="2"/>
              <w:rPr>
                <w:rFonts w:ascii="Times New Roman" w:hAnsi="Times New Roman" w:cs="Times New Roman"/>
                <w:sz w:val="24"/>
                <w:szCs w:val="24"/>
              </w:rPr>
            </w:pPr>
          </w:p>
        </w:tc>
      </w:tr>
      <w:tr w:rsidR="009B6283">
        <w:trPr>
          <w:trHeight w:val="299"/>
          <w:jc w:val="center"/>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SURADNJA S RAVNATELJEM, UČITELJIMA I STRUČNIM SURADNICIMA</w:t>
            </w:r>
          </w:p>
        </w:tc>
        <w:tc>
          <w:tcPr>
            <w:tcW w:w="124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4</w:t>
            </w:r>
          </w:p>
        </w:tc>
      </w:tr>
      <w:tr w:rsidR="009B6283">
        <w:trPr>
          <w:cantSplit/>
          <w:trHeight w:val="290"/>
          <w:jc w:val="center"/>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2.1.</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Rad na pripremi i provedbi nastavnih sati i radionica</w:t>
            </w:r>
          </w:p>
        </w:tc>
        <w:tc>
          <w:tcPr>
            <w:tcW w:w="1245" w:type="dxa"/>
            <w:vMerge w:val="restart"/>
          </w:tcPr>
          <w:p w:rsidR="009B6283" w:rsidRDefault="009B6283">
            <w:pPr>
              <w:ind w:left="0" w:hanging="2"/>
              <w:rPr>
                <w:rFonts w:ascii="Times New Roman" w:hAnsi="Times New Roman" w:cs="Times New Roman"/>
                <w:sz w:val="24"/>
                <w:szCs w:val="24"/>
              </w:rPr>
            </w:pPr>
          </w:p>
        </w:tc>
      </w:tr>
      <w:tr w:rsidR="009B6283">
        <w:trPr>
          <w:cantSplit/>
          <w:trHeight w:val="870"/>
          <w:jc w:val="center"/>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2.2.</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Suradnja u planiranju i ostvarenju nastavnog plana i programa (književni susreti,</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medijska kultura – kazalište, priprema i odabir literature za izvođenje nastavnih sadržaja)</w:t>
            </w:r>
          </w:p>
        </w:tc>
        <w:tc>
          <w:tcPr>
            <w:tcW w:w="1245" w:type="dxa"/>
            <w:vMerge/>
          </w:tcPr>
          <w:p w:rsidR="009B6283" w:rsidRDefault="009B6283">
            <w:pPr>
              <w:ind w:left="0" w:hanging="2"/>
              <w:rPr>
                <w:rFonts w:ascii="Times New Roman" w:hAnsi="Times New Roman" w:cs="Times New Roman"/>
                <w:sz w:val="24"/>
                <w:szCs w:val="24"/>
              </w:rPr>
            </w:pPr>
          </w:p>
        </w:tc>
      </w:tr>
      <w:tr w:rsidR="009B6283">
        <w:trPr>
          <w:cantSplit/>
          <w:trHeight w:val="580"/>
          <w:jc w:val="center"/>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2.3.</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Timski rad na pripremi i provedbi školskih, državnih i međunarodnih projekata i</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programa u skladu s kurikulumom</w:t>
            </w:r>
          </w:p>
        </w:tc>
        <w:tc>
          <w:tcPr>
            <w:tcW w:w="1245" w:type="dxa"/>
            <w:vMerge/>
          </w:tcPr>
          <w:p w:rsidR="009B6283" w:rsidRDefault="009B6283">
            <w:pPr>
              <w:ind w:left="0" w:hanging="2"/>
              <w:rPr>
                <w:rFonts w:ascii="Times New Roman" w:hAnsi="Times New Roman" w:cs="Times New Roman"/>
                <w:sz w:val="24"/>
                <w:szCs w:val="24"/>
              </w:rPr>
            </w:pPr>
          </w:p>
        </w:tc>
      </w:tr>
      <w:tr w:rsidR="009B6283">
        <w:trPr>
          <w:cantSplit/>
          <w:trHeight w:val="580"/>
          <w:jc w:val="center"/>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2.4.</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Suradnja sa stručnim suradnicima, učiteljima te pojedinim stručnim službama</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izvan škole u dodatnoj pomoći učenicima</w:t>
            </w:r>
          </w:p>
        </w:tc>
        <w:tc>
          <w:tcPr>
            <w:tcW w:w="1245" w:type="dxa"/>
            <w:vMerge/>
          </w:tcPr>
          <w:p w:rsidR="009B6283" w:rsidRDefault="009B6283">
            <w:pPr>
              <w:ind w:left="0" w:hanging="2"/>
              <w:rPr>
                <w:rFonts w:ascii="Times New Roman" w:hAnsi="Times New Roman" w:cs="Times New Roman"/>
                <w:sz w:val="24"/>
                <w:szCs w:val="24"/>
              </w:rPr>
            </w:pPr>
          </w:p>
        </w:tc>
      </w:tr>
      <w:tr w:rsidR="009B6283">
        <w:trPr>
          <w:cantSplit/>
          <w:trHeight w:val="290"/>
          <w:jc w:val="center"/>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2.5.</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Rad na unapređenju rada školske knjižnice</w:t>
            </w:r>
          </w:p>
        </w:tc>
        <w:tc>
          <w:tcPr>
            <w:tcW w:w="1245" w:type="dxa"/>
            <w:vMerge/>
          </w:tcPr>
          <w:p w:rsidR="009B6283" w:rsidRDefault="009B6283">
            <w:pPr>
              <w:ind w:left="0" w:hanging="2"/>
              <w:rPr>
                <w:rFonts w:ascii="Times New Roman" w:hAnsi="Times New Roman" w:cs="Times New Roman"/>
                <w:sz w:val="24"/>
                <w:szCs w:val="24"/>
              </w:rPr>
            </w:pPr>
          </w:p>
        </w:tc>
      </w:tr>
      <w:tr w:rsidR="009B6283">
        <w:trPr>
          <w:cantSplit/>
          <w:trHeight w:val="290"/>
          <w:jc w:val="center"/>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2.6.</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Suradnja sa stručnim aktivima u školi</w:t>
            </w:r>
          </w:p>
        </w:tc>
        <w:tc>
          <w:tcPr>
            <w:tcW w:w="1245" w:type="dxa"/>
            <w:vMerge/>
          </w:tcPr>
          <w:p w:rsidR="009B6283" w:rsidRDefault="009B6283">
            <w:pPr>
              <w:ind w:left="0" w:hanging="2"/>
              <w:rPr>
                <w:rFonts w:ascii="Times New Roman" w:hAnsi="Times New Roman" w:cs="Times New Roman"/>
                <w:sz w:val="24"/>
                <w:szCs w:val="24"/>
              </w:rPr>
            </w:pPr>
          </w:p>
        </w:tc>
      </w:tr>
      <w:tr w:rsidR="009B6283">
        <w:trPr>
          <w:cantSplit/>
          <w:trHeight w:val="580"/>
          <w:jc w:val="center"/>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2.7.</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Druga suradnja s učiteljima, nastavnicima, stručnim suradnicima, odgajateljima i</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ravnateljem</w:t>
            </w:r>
          </w:p>
        </w:tc>
        <w:tc>
          <w:tcPr>
            <w:tcW w:w="1245" w:type="dxa"/>
            <w:vMerge/>
          </w:tcPr>
          <w:p w:rsidR="009B6283" w:rsidRDefault="009B6283">
            <w:pPr>
              <w:ind w:left="0" w:hanging="2"/>
              <w:rPr>
                <w:rFonts w:ascii="Times New Roman" w:hAnsi="Times New Roman" w:cs="Times New Roman"/>
                <w:sz w:val="24"/>
                <w:szCs w:val="24"/>
              </w:rPr>
            </w:pPr>
          </w:p>
        </w:tc>
      </w:tr>
      <w:tr w:rsidR="009B6283">
        <w:trPr>
          <w:cantSplit/>
          <w:trHeight w:val="292"/>
          <w:jc w:val="center"/>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2.8.</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Sudjelovanje na sjednicama učiteljskog vijeća</w:t>
            </w:r>
          </w:p>
        </w:tc>
        <w:tc>
          <w:tcPr>
            <w:tcW w:w="1245" w:type="dxa"/>
            <w:vMerge/>
          </w:tcPr>
          <w:p w:rsidR="009B6283" w:rsidRDefault="009B6283">
            <w:pPr>
              <w:ind w:left="0" w:hanging="2"/>
              <w:rPr>
                <w:rFonts w:ascii="Times New Roman" w:hAnsi="Times New Roman" w:cs="Times New Roman"/>
                <w:sz w:val="24"/>
                <w:szCs w:val="24"/>
              </w:rPr>
            </w:pPr>
          </w:p>
        </w:tc>
      </w:tr>
      <w:tr w:rsidR="009B6283">
        <w:trPr>
          <w:trHeight w:val="345"/>
          <w:jc w:val="center"/>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3.</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PLANIRANJE I PROGRAMIRANJE RADA</w:t>
            </w:r>
          </w:p>
        </w:tc>
        <w:tc>
          <w:tcPr>
            <w:tcW w:w="124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9</w:t>
            </w:r>
          </w:p>
        </w:tc>
      </w:tr>
      <w:tr w:rsidR="009B6283">
        <w:trPr>
          <w:cantSplit/>
          <w:trHeight w:val="318"/>
          <w:jc w:val="center"/>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3.1.</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Izrada godišnjeg plana i programa rada stručnog suradnika knjižničara</w:t>
            </w:r>
          </w:p>
        </w:tc>
        <w:tc>
          <w:tcPr>
            <w:tcW w:w="1245" w:type="dxa"/>
            <w:vMerge w:val="restart"/>
          </w:tcPr>
          <w:p w:rsidR="009B6283" w:rsidRDefault="009B6283">
            <w:pPr>
              <w:ind w:left="0" w:hanging="2"/>
              <w:rPr>
                <w:rFonts w:ascii="Times New Roman" w:hAnsi="Times New Roman" w:cs="Times New Roman"/>
                <w:sz w:val="24"/>
                <w:szCs w:val="24"/>
              </w:rPr>
            </w:pPr>
          </w:p>
        </w:tc>
      </w:tr>
      <w:tr w:rsidR="009B6283">
        <w:trPr>
          <w:cantSplit/>
          <w:trHeight w:val="376"/>
          <w:jc w:val="center"/>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3.2.</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Sudjelovanje u planiranju i programiranju godišnjeg rada škole, Kurikuluma i sl.</w:t>
            </w:r>
          </w:p>
        </w:tc>
        <w:tc>
          <w:tcPr>
            <w:tcW w:w="1245" w:type="dxa"/>
            <w:vMerge/>
          </w:tcPr>
          <w:p w:rsidR="009B6283" w:rsidRDefault="009B6283">
            <w:pPr>
              <w:ind w:left="0" w:hanging="2"/>
              <w:rPr>
                <w:rFonts w:ascii="Times New Roman" w:hAnsi="Times New Roman" w:cs="Times New Roman"/>
                <w:sz w:val="24"/>
                <w:szCs w:val="24"/>
              </w:rPr>
            </w:pPr>
          </w:p>
        </w:tc>
      </w:tr>
      <w:tr w:rsidR="009B6283">
        <w:trPr>
          <w:cantSplit/>
          <w:trHeight w:val="609"/>
          <w:jc w:val="center"/>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lastRenderedPageBreak/>
              <w:t>3.3.</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Pripremanje za provedbu odgojno-obrazovne, knjižnične i kulturno-javne</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djelatnosti</w:t>
            </w:r>
          </w:p>
        </w:tc>
        <w:tc>
          <w:tcPr>
            <w:tcW w:w="1245" w:type="dxa"/>
            <w:vMerge/>
          </w:tcPr>
          <w:p w:rsidR="009B6283" w:rsidRDefault="009B6283">
            <w:pPr>
              <w:ind w:left="0" w:hanging="2"/>
              <w:rPr>
                <w:rFonts w:ascii="Times New Roman" w:hAnsi="Times New Roman" w:cs="Times New Roman"/>
                <w:sz w:val="24"/>
                <w:szCs w:val="24"/>
              </w:rPr>
            </w:pPr>
          </w:p>
        </w:tc>
      </w:tr>
      <w:tr w:rsidR="009B6283">
        <w:trPr>
          <w:cantSplit/>
          <w:trHeight w:val="321"/>
          <w:jc w:val="center"/>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3.4.</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Izrada Plana i programa individualnog stručnog usavršavanja</w:t>
            </w:r>
          </w:p>
        </w:tc>
        <w:tc>
          <w:tcPr>
            <w:tcW w:w="1245" w:type="dxa"/>
            <w:vMerge/>
          </w:tcPr>
          <w:p w:rsidR="009B6283" w:rsidRDefault="009B6283">
            <w:pPr>
              <w:ind w:left="0" w:hanging="2"/>
              <w:rPr>
                <w:rFonts w:ascii="Times New Roman" w:hAnsi="Times New Roman" w:cs="Times New Roman"/>
                <w:sz w:val="24"/>
                <w:szCs w:val="24"/>
              </w:rPr>
            </w:pPr>
          </w:p>
        </w:tc>
      </w:tr>
      <w:tr w:rsidR="009B6283">
        <w:trPr>
          <w:trHeight w:val="568"/>
          <w:jc w:val="center"/>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II.</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STRUČNO-KNJIŽNIČNA I INFORMACIJSKO-REFERALNA DJELATNOST</w:t>
            </w:r>
          </w:p>
        </w:tc>
        <w:tc>
          <w:tcPr>
            <w:tcW w:w="124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5</w:t>
            </w:r>
          </w:p>
        </w:tc>
      </w:tr>
      <w:tr w:rsidR="009B6283">
        <w:trPr>
          <w:cantSplit/>
          <w:trHeight w:val="583"/>
          <w:jc w:val="center"/>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Izgradnja i upravljanje fondom (zaštita knjižnične građe, otpis i revizija, izrada</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godišnjih planova nabave)</w:t>
            </w:r>
          </w:p>
        </w:tc>
        <w:tc>
          <w:tcPr>
            <w:tcW w:w="1245" w:type="dxa"/>
            <w:vMerge w:val="restart"/>
          </w:tcPr>
          <w:p w:rsidR="009B6283" w:rsidRDefault="009B6283">
            <w:pPr>
              <w:ind w:left="0" w:hanging="2"/>
              <w:rPr>
                <w:rFonts w:ascii="Times New Roman" w:hAnsi="Times New Roman" w:cs="Times New Roman"/>
                <w:sz w:val="24"/>
                <w:szCs w:val="24"/>
              </w:rPr>
            </w:pPr>
          </w:p>
        </w:tc>
      </w:tr>
      <w:tr w:rsidR="009B6283">
        <w:trPr>
          <w:cantSplit/>
          <w:trHeight w:val="580"/>
          <w:jc w:val="center"/>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Obrada knjižnične građe u računalnom programu Metelwin i preuzimanje zapisa</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iz dostupnih normativnih i bibliografskih baza</w:t>
            </w:r>
          </w:p>
        </w:tc>
        <w:tc>
          <w:tcPr>
            <w:tcW w:w="1245" w:type="dxa"/>
            <w:vMerge/>
          </w:tcPr>
          <w:p w:rsidR="009B6283" w:rsidRDefault="009B6283">
            <w:pPr>
              <w:ind w:left="0" w:hanging="2"/>
              <w:rPr>
                <w:rFonts w:ascii="Times New Roman" w:hAnsi="Times New Roman" w:cs="Times New Roman"/>
                <w:sz w:val="24"/>
                <w:szCs w:val="24"/>
              </w:rPr>
            </w:pPr>
          </w:p>
        </w:tc>
      </w:tr>
      <w:tr w:rsidR="009B6283">
        <w:trPr>
          <w:cantSplit/>
          <w:trHeight w:val="290"/>
          <w:jc w:val="center"/>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3.</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Osiguranje dostupnosti i korištenja knjižnične građe i izvora informacija</w:t>
            </w:r>
          </w:p>
        </w:tc>
        <w:tc>
          <w:tcPr>
            <w:tcW w:w="1245" w:type="dxa"/>
            <w:vMerge/>
          </w:tcPr>
          <w:p w:rsidR="009B6283" w:rsidRDefault="009B6283">
            <w:pPr>
              <w:ind w:left="0" w:hanging="2"/>
              <w:rPr>
                <w:rFonts w:ascii="Times New Roman" w:hAnsi="Times New Roman" w:cs="Times New Roman"/>
                <w:sz w:val="24"/>
                <w:szCs w:val="24"/>
              </w:rPr>
            </w:pPr>
          </w:p>
        </w:tc>
      </w:tr>
      <w:tr w:rsidR="009B6283">
        <w:trPr>
          <w:cantSplit/>
          <w:trHeight w:val="580"/>
          <w:jc w:val="center"/>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4.</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Izrada informacijskih pomagala (popisi lektire po razredima, bilteni prinova,</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tematski popisi)</w:t>
            </w:r>
          </w:p>
        </w:tc>
        <w:tc>
          <w:tcPr>
            <w:tcW w:w="1245" w:type="dxa"/>
            <w:vMerge/>
          </w:tcPr>
          <w:p w:rsidR="009B6283" w:rsidRDefault="009B6283">
            <w:pPr>
              <w:ind w:left="0" w:hanging="2"/>
              <w:rPr>
                <w:rFonts w:ascii="Times New Roman" w:hAnsi="Times New Roman" w:cs="Times New Roman"/>
                <w:sz w:val="24"/>
                <w:szCs w:val="24"/>
              </w:rPr>
            </w:pPr>
          </w:p>
        </w:tc>
      </w:tr>
      <w:tr w:rsidR="009B6283">
        <w:trPr>
          <w:cantSplit/>
          <w:trHeight w:val="290"/>
          <w:jc w:val="center"/>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5.</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Utvrđivanje i praćenje potreba korisnika</w:t>
            </w:r>
          </w:p>
        </w:tc>
        <w:tc>
          <w:tcPr>
            <w:tcW w:w="1245" w:type="dxa"/>
            <w:vMerge/>
          </w:tcPr>
          <w:p w:rsidR="009B6283" w:rsidRDefault="009B6283">
            <w:pPr>
              <w:ind w:left="0" w:hanging="2"/>
              <w:rPr>
                <w:rFonts w:ascii="Times New Roman" w:hAnsi="Times New Roman" w:cs="Times New Roman"/>
                <w:sz w:val="24"/>
                <w:szCs w:val="24"/>
              </w:rPr>
            </w:pPr>
          </w:p>
        </w:tc>
      </w:tr>
      <w:tr w:rsidR="009B6283">
        <w:trPr>
          <w:cantSplit/>
          <w:trHeight w:val="290"/>
          <w:jc w:val="center"/>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6.</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Razvijanje navike posjećivanja knjižnice</w:t>
            </w:r>
          </w:p>
        </w:tc>
        <w:tc>
          <w:tcPr>
            <w:tcW w:w="1245" w:type="dxa"/>
            <w:vMerge/>
          </w:tcPr>
          <w:p w:rsidR="009B6283" w:rsidRDefault="009B6283">
            <w:pPr>
              <w:ind w:left="0" w:hanging="2"/>
              <w:rPr>
                <w:rFonts w:ascii="Times New Roman" w:hAnsi="Times New Roman" w:cs="Times New Roman"/>
                <w:sz w:val="24"/>
                <w:szCs w:val="24"/>
              </w:rPr>
            </w:pPr>
          </w:p>
        </w:tc>
      </w:tr>
    </w:tbl>
    <w:p w:rsidR="009B6283" w:rsidRDefault="009B6283">
      <w:pPr>
        <w:ind w:left="0" w:hanging="2"/>
        <w:rPr>
          <w:rFonts w:ascii="Times New Roman" w:hAnsi="Times New Roman" w:cs="Times New Roman"/>
          <w:sz w:val="24"/>
          <w:szCs w:val="24"/>
        </w:rPr>
        <w:sectPr w:rsidR="009B6283">
          <w:pgSz w:w="11910" w:h="16840"/>
          <w:pgMar w:top="1417" w:right="1417" w:bottom="1417" w:left="1417" w:header="0" w:footer="1242" w:gutter="0"/>
          <w:cols w:space="720"/>
        </w:sectPr>
      </w:pPr>
    </w:p>
    <w:p w:rsidR="009B6283" w:rsidRDefault="009B6283">
      <w:pPr>
        <w:ind w:left="0" w:hanging="2"/>
        <w:rPr>
          <w:rFonts w:ascii="Times New Roman" w:hAnsi="Times New Roman" w:cs="Times New Roman"/>
          <w:sz w:val="24"/>
          <w:szCs w:val="24"/>
        </w:rPr>
      </w:pPr>
    </w:p>
    <w:tbl>
      <w:tblPr>
        <w:tblW w:w="88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6"/>
        <w:gridCol w:w="6630"/>
        <w:gridCol w:w="1245"/>
      </w:tblGrid>
      <w:tr w:rsidR="009B6283">
        <w:trPr>
          <w:cantSplit/>
          <w:trHeight w:val="871"/>
          <w:jc w:val="center"/>
        </w:trPr>
        <w:tc>
          <w:tcPr>
            <w:tcW w:w="1006" w:type="dxa"/>
            <w:tcBorders>
              <w:top w:val="nil"/>
            </w:tcBorders>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7.</w:t>
            </w:r>
          </w:p>
        </w:tc>
        <w:tc>
          <w:tcPr>
            <w:tcW w:w="6630" w:type="dxa"/>
            <w:tcBorders>
              <w:top w:val="nil"/>
            </w:tcBorders>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Poučavanje korisnika o radu i korištenju knjižnica, upućivanjem u način i metode rada na istraživačkim zadacima uz upotrebu izvora informacija na različitim</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medijima</w:t>
            </w:r>
          </w:p>
        </w:tc>
        <w:tc>
          <w:tcPr>
            <w:tcW w:w="1245" w:type="dxa"/>
            <w:vMerge w:val="restart"/>
            <w:tcBorders>
              <w:top w:val="nil"/>
            </w:tcBorders>
          </w:tcPr>
          <w:p w:rsidR="009B6283" w:rsidRDefault="009B6283">
            <w:pPr>
              <w:ind w:left="0" w:hanging="2"/>
              <w:rPr>
                <w:rFonts w:ascii="Times New Roman" w:hAnsi="Times New Roman" w:cs="Times New Roman"/>
                <w:sz w:val="24"/>
                <w:szCs w:val="24"/>
              </w:rPr>
            </w:pPr>
          </w:p>
        </w:tc>
      </w:tr>
      <w:tr w:rsidR="009B6283">
        <w:trPr>
          <w:cantSplit/>
          <w:trHeight w:val="580"/>
          <w:jc w:val="center"/>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8.</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Rad s korisnicima (cirkulacija građe, preporuke za čitanje, pomoć u pronalaženju</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izvo</w:t>
            </w:r>
            <w:r>
              <w:rPr>
                <w:rFonts w:ascii="Times New Roman" w:hAnsi="Times New Roman" w:cs="Times New Roman"/>
                <w:sz w:val="24"/>
                <w:szCs w:val="24"/>
              </w:rPr>
              <w:t>ra informacija)</w:t>
            </w:r>
          </w:p>
        </w:tc>
        <w:tc>
          <w:tcPr>
            <w:tcW w:w="1245" w:type="dxa"/>
            <w:vMerge/>
            <w:tcBorders>
              <w:top w:val="nil"/>
            </w:tcBorders>
          </w:tcPr>
          <w:p w:rsidR="009B6283" w:rsidRDefault="009B6283">
            <w:pPr>
              <w:ind w:left="0" w:hanging="2"/>
              <w:rPr>
                <w:rFonts w:ascii="Times New Roman" w:hAnsi="Times New Roman" w:cs="Times New Roman"/>
                <w:sz w:val="24"/>
                <w:szCs w:val="24"/>
              </w:rPr>
            </w:pPr>
          </w:p>
        </w:tc>
      </w:tr>
      <w:tr w:rsidR="009B6283">
        <w:trPr>
          <w:cantSplit/>
          <w:trHeight w:val="630"/>
          <w:jc w:val="center"/>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9.</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Suradnja s nadležnom županijskom matičnom razvojnom službom i matičnom službom za školske knjižnice u Nacionalnoj i sveučilišnoj knjižnici u Zagrebu</w:t>
            </w:r>
          </w:p>
        </w:tc>
        <w:tc>
          <w:tcPr>
            <w:tcW w:w="1245" w:type="dxa"/>
            <w:vMerge/>
            <w:tcBorders>
              <w:top w:val="nil"/>
            </w:tcBorders>
          </w:tcPr>
          <w:p w:rsidR="009B6283" w:rsidRDefault="009B6283">
            <w:pPr>
              <w:ind w:left="0" w:hanging="2"/>
              <w:rPr>
                <w:rFonts w:ascii="Times New Roman" w:hAnsi="Times New Roman" w:cs="Times New Roman"/>
                <w:sz w:val="24"/>
                <w:szCs w:val="24"/>
              </w:rPr>
            </w:pPr>
          </w:p>
        </w:tc>
      </w:tr>
      <w:tr w:rsidR="009B6283">
        <w:trPr>
          <w:cantSplit/>
          <w:trHeight w:val="316"/>
          <w:jc w:val="center"/>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10.</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Uređivanje mrežnog mjesta školske knjižnice u sklopu mrežnog mjesta škole</w:t>
            </w:r>
          </w:p>
        </w:tc>
        <w:tc>
          <w:tcPr>
            <w:tcW w:w="1245" w:type="dxa"/>
            <w:vMerge/>
            <w:tcBorders>
              <w:top w:val="nil"/>
            </w:tcBorders>
          </w:tcPr>
          <w:p w:rsidR="009B6283" w:rsidRDefault="009B6283">
            <w:pPr>
              <w:ind w:left="0" w:hanging="2"/>
              <w:rPr>
                <w:rFonts w:ascii="Times New Roman" w:hAnsi="Times New Roman" w:cs="Times New Roman"/>
                <w:sz w:val="24"/>
                <w:szCs w:val="24"/>
              </w:rPr>
            </w:pPr>
          </w:p>
        </w:tc>
      </w:tr>
      <w:tr w:rsidR="009B6283">
        <w:trPr>
          <w:cantSplit/>
          <w:trHeight w:val="290"/>
          <w:jc w:val="center"/>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11.</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Uređivanje podataka u mrežnom katalogu knjižnice</w:t>
            </w:r>
          </w:p>
        </w:tc>
        <w:tc>
          <w:tcPr>
            <w:tcW w:w="1245" w:type="dxa"/>
            <w:vMerge/>
            <w:tcBorders>
              <w:top w:val="nil"/>
            </w:tcBorders>
          </w:tcPr>
          <w:p w:rsidR="009B6283" w:rsidRDefault="009B6283">
            <w:pPr>
              <w:ind w:left="0" w:hanging="2"/>
              <w:rPr>
                <w:rFonts w:ascii="Times New Roman" w:hAnsi="Times New Roman" w:cs="Times New Roman"/>
                <w:sz w:val="24"/>
                <w:szCs w:val="24"/>
              </w:rPr>
            </w:pPr>
          </w:p>
        </w:tc>
      </w:tr>
      <w:tr w:rsidR="009B6283">
        <w:trPr>
          <w:trHeight w:val="290"/>
          <w:jc w:val="center"/>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III.</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KULTURNA I JAVNA DJELATNOST</w:t>
            </w:r>
          </w:p>
        </w:tc>
        <w:tc>
          <w:tcPr>
            <w:tcW w:w="124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3</w:t>
            </w:r>
          </w:p>
        </w:tc>
      </w:tr>
      <w:tr w:rsidR="009B6283">
        <w:trPr>
          <w:cantSplit/>
          <w:trHeight w:val="870"/>
          <w:jc w:val="center"/>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Dogovor i predbilježbe za provedbu kulturnih sadržaja (književni susreti, susreti sa znanstvenicima, umjetnicima, glumcima, glazbenicima, predstave u školi i</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izvan škole)</w:t>
            </w:r>
          </w:p>
        </w:tc>
        <w:tc>
          <w:tcPr>
            <w:tcW w:w="1245" w:type="dxa"/>
            <w:vMerge w:val="restart"/>
          </w:tcPr>
          <w:p w:rsidR="009B6283" w:rsidRDefault="009B6283">
            <w:pPr>
              <w:ind w:left="0" w:hanging="2"/>
              <w:rPr>
                <w:rFonts w:ascii="Times New Roman" w:hAnsi="Times New Roman" w:cs="Times New Roman"/>
                <w:sz w:val="24"/>
                <w:szCs w:val="24"/>
              </w:rPr>
            </w:pPr>
          </w:p>
        </w:tc>
      </w:tr>
      <w:tr w:rsidR="009B6283">
        <w:trPr>
          <w:cantSplit/>
          <w:trHeight w:val="871"/>
          <w:jc w:val="center"/>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Suradnja s kulturnim institucijama (narodne i druge knjižnice, arhivi, muzeji, kazališta i dr.) i drugim ustanovama koje organiziraju rad s djecom i mladeži u</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slobodno vrijeme</w:t>
            </w:r>
          </w:p>
        </w:tc>
        <w:tc>
          <w:tcPr>
            <w:tcW w:w="1245" w:type="dxa"/>
            <w:vMerge/>
          </w:tcPr>
          <w:p w:rsidR="009B6283" w:rsidRDefault="009B6283">
            <w:pPr>
              <w:ind w:left="0" w:hanging="2"/>
              <w:rPr>
                <w:rFonts w:ascii="Times New Roman" w:hAnsi="Times New Roman" w:cs="Times New Roman"/>
                <w:sz w:val="24"/>
                <w:szCs w:val="24"/>
              </w:rPr>
            </w:pPr>
          </w:p>
        </w:tc>
      </w:tr>
      <w:tr w:rsidR="009B6283">
        <w:trPr>
          <w:cantSplit/>
          <w:trHeight w:val="580"/>
          <w:jc w:val="center"/>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3.</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Pisanje objava i fotografiranje knjižničnih aktivnosti za mrežnu stranicu i</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društvene mreže škole</w:t>
            </w:r>
          </w:p>
        </w:tc>
        <w:tc>
          <w:tcPr>
            <w:tcW w:w="1245" w:type="dxa"/>
            <w:vMerge/>
          </w:tcPr>
          <w:p w:rsidR="009B6283" w:rsidRDefault="009B6283">
            <w:pPr>
              <w:ind w:left="0" w:hanging="2"/>
              <w:rPr>
                <w:rFonts w:ascii="Times New Roman" w:hAnsi="Times New Roman" w:cs="Times New Roman"/>
                <w:sz w:val="24"/>
                <w:szCs w:val="24"/>
              </w:rPr>
            </w:pPr>
          </w:p>
        </w:tc>
      </w:tr>
      <w:tr w:rsidR="009B6283">
        <w:trPr>
          <w:cantSplit/>
          <w:trHeight w:val="290"/>
          <w:jc w:val="center"/>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4.</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Sudjelovanje u estetsko-ekološkom uređivanju prostora knjižnice i škole</w:t>
            </w:r>
          </w:p>
        </w:tc>
        <w:tc>
          <w:tcPr>
            <w:tcW w:w="1245" w:type="dxa"/>
            <w:vMerge/>
          </w:tcPr>
          <w:p w:rsidR="009B6283" w:rsidRDefault="009B6283">
            <w:pPr>
              <w:ind w:left="0" w:hanging="2"/>
              <w:rPr>
                <w:rFonts w:ascii="Times New Roman" w:hAnsi="Times New Roman" w:cs="Times New Roman"/>
                <w:sz w:val="24"/>
                <w:szCs w:val="24"/>
              </w:rPr>
            </w:pPr>
          </w:p>
        </w:tc>
      </w:tr>
      <w:tr w:rsidR="009B6283">
        <w:trPr>
          <w:cantSplit/>
          <w:trHeight w:val="290"/>
          <w:jc w:val="center"/>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5.</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Suradnja s nakladnicima</w:t>
            </w:r>
          </w:p>
        </w:tc>
        <w:tc>
          <w:tcPr>
            <w:tcW w:w="1245" w:type="dxa"/>
            <w:vMerge/>
          </w:tcPr>
          <w:p w:rsidR="009B6283" w:rsidRDefault="009B6283">
            <w:pPr>
              <w:ind w:left="0" w:hanging="2"/>
              <w:rPr>
                <w:rFonts w:ascii="Times New Roman" w:hAnsi="Times New Roman" w:cs="Times New Roman"/>
                <w:sz w:val="24"/>
                <w:szCs w:val="24"/>
              </w:rPr>
            </w:pPr>
          </w:p>
        </w:tc>
      </w:tr>
      <w:tr w:rsidR="009B6283">
        <w:trPr>
          <w:trHeight w:val="290"/>
          <w:jc w:val="center"/>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IV.</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STRUČNO USAVRŠAVANJE</w:t>
            </w:r>
          </w:p>
        </w:tc>
        <w:tc>
          <w:tcPr>
            <w:tcW w:w="124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5</w:t>
            </w:r>
          </w:p>
        </w:tc>
      </w:tr>
      <w:tr w:rsidR="009B6283">
        <w:trPr>
          <w:cantSplit/>
          <w:trHeight w:val="810"/>
          <w:jc w:val="center"/>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Individualno stručno usavršavanje (sadržaji i literatura iz područja knjižničarstva, pedagoško-psihološkog područja, izdavaštva i literature za djecu i mladež)</w:t>
            </w:r>
          </w:p>
        </w:tc>
        <w:tc>
          <w:tcPr>
            <w:tcW w:w="1245" w:type="dxa"/>
            <w:vMerge w:val="restart"/>
          </w:tcPr>
          <w:p w:rsidR="009B6283" w:rsidRDefault="009B6283">
            <w:pPr>
              <w:ind w:left="0" w:hanging="2"/>
              <w:rPr>
                <w:rFonts w:ascii="Times New Roman" w:hAnsi="Times New Roman" w:cs="Times New Roman"/>
                <w:sz w:val="24"/>
                <w:szCs w:val="24"/>
              </w:rPr>
            </w:pPr>
          </w:p>
        </w:tc>
      </w:tr>
      <w:tr w:rsidR="009B6283">
        <w:trPr>
          <w:cantSplit/>
          <w:trHeight w:val="299"/>
          <w:jc w:val="center"/>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Kolektivno usavršavanje u školi (učiteljska vijeća, Carnetove radionice)</w:t>
            </w:r>
          </w:p>
        </w:tc>
        <w:tc>
          <w:tcPr>
            <w:tcW w:w="1245" w:type="dxa"/>
            <w:vMerge/>
          </w:tcPr>
          <w:p w:rsidR="009B6283" w:rsidRDefault="009B6283">
            <w:pPr>
              <w:ind w:left="0" w:hanging="2"/>
              <w:rPr>
                <w:rFonts w:ascii="Times New Roman" w:hAnsi="Times New Roman" w:cs="Times New Roman"/>
                <w:sz w:val="24"/>
                <w:szCs w:val="24"/>
              </w:rPr>
            </w:pPr>
          </w:p>
        </w:tc>
      </w:tr>
      <w:tr w:rsidR="009B6283">
        <w:trPr>
          <w:cantSplit/>
          <w:trHeight w:val="580"/>
          <w:jc w:val="center"/>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3.</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Skupno stručno usavršavanje na državnoj i županijskoj razini: ŽSV školskih</w:t>
            </w:r>
          </w:p>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knjižničara, AZOO, HUŠK, CSSU, NSK, nakladnici i drugi</w:t>
            </w:r>
          </w:p>
        </w:tc>
        <w:tc>
          <w:tcPr>
            <w:tcW w:w="1245" w:type="dxa"/>
            <w:vMerge/>
          </w:tcPr>
          <w:p w:rsidR="009B6283" w:rsidRDefault="009B6283">
            <w:pPr>
              <w:ind w:left="0" w:hanging="2"/>
              <w:rPr>
                <w:rFonts w:ascii="Times New Roman" w:hAnsi="Times New Roman" w:cs="Times New Roman"/>
                <w:sz w:val="24"/>
                <w:szCs w:val="24"/>
              </w:rPr>
            </w:pPr>
          </w:p>
        </w:tc>
      </w:tr>
      <w:tr w:rsidR="009B6283">
        <w:trPr>
          <w:trHeight w:val="290"/>
          <w:jc w:val="center"/>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V.</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OSTALI POSLOVI</w:t>
            </w:r>
          </w:p>
        </w:tc>
        <w:tc>
          <w:tcPr>
            <w:tcW w:w="124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30</w:t>
            </w:r>
          </w:p>
        </w:tc>
      </w:tr>
      <w:tr w:rsidR="009B6283">
        <w:trPr>
          <w:cantSplit/>
          <w:trHeight w:val="292"/>
          <w:jc w:val="center"/>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1.</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Poslovi u svezi nabave udžbenika</w:t>
            </w:r>
          </w:p>
        </w:tc>
        <w:tc>
          <w:tcPr>
            <w:tcW w:w="1245" w:type="dxa"/>
            <w:vMerge w:val="restart"/>
          </w:tcPr>
          <w:p w:rsidR="009B6283" w:rsidRDefault="009B6283">
            <w:pPr>
              <w:ind w:left="0" w:hanging="2"/>
              <w:rPr>
                <w:rFonts w:ascii="Times New Roman" w:hAnsi="Times New Roman" w:cs="Times New Roman"/>
                <w:sz w:val="24"/>
                <w:szCs w:val="24"/>
              </w:rPr>
            </w:pPr>
          </w:p>
        </w:tc>
      </w:tr>
      <w:tr w:rsidR="009B6283">
        <w:trPr>
          <w:cantSplit/>
          <w:trHeight w:val="290"/>
          <w:jc w:val="center"/>
        </w:trPr>
        <w:tc>
          <w:tcPr>
            <w:tcW w:w="1006"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2.</w:t>
            </w: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Poslovi po nalogu ravnatelja</w:t>
            </w:r>
          </w:p>
        </w:tc>
        <w:tc>
          <w:tcPr>
            <w:tcW w:w="1245" w:type="dxa"/>
            <w:vMerge/>
          </w:tcPr>
          <w:p w:rsidR="009B6283" w:rsidRDefault="009B6283">
            <w:pPr>
              <w:ind w:left="0" w:hanging="2"/>
              <w:rPr>
                <w:rFonts w:ascii="Times New Roman" w:hAnsi="Times New Roman" w:cs="Times New Roman"/>
                <w:sz w:val="24"/>
                <w:szCs w:val="24"/>
              </w:rPr>
            </w:pPr>
          </w:p>
        </w:tc>
      </w:tr>
      <w:tr w:rsidR="009B6283">
        <w:trPr>
          <w:trHeight w:val="529"/>
          <w:jc w:val="center"/>
        </w:trPr>
        <w:tc>
          <w:tcPr>
            <w:tcW w:w="1006" w:type="dxa"/>
          </w:tcPr>
          <w:p w:rsidR="009B6283" w:rsidRDefault="009B6283">
            <w:pPr>
              <w:ind w:left="0" w:hanging="2"/>
              <w:rPr>
                <w:rFonts w:ascii="Times New Roman" w:hAnsi="Times New Roman" w:cs="Times New Roman"/>
                <w:sz w:val="24"/>
                <w:szCs w:val="24"/>
              </w:rPr>
            </w:pPr>
          </w:p>
        </w:tc>
        <w:tc>
          <w:tcPr>
            <w:tcW w:w="6630"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UKUPNO</w:t>
            </w:r>
          </w:p>
        </w:tc>
        <w:tc>
          <w:tcPr>
            <w:tcW w:w="1245" w:type="dxa"/>
          </w:tcPr>
          <w:p w:rsidR="009B6283" w:rsidRDefault="005B1CC1">
            <w:pPr>
              <w:ind w:left="0" w:hanging="2"/>
              <w:rPr>
                <w:rFonts w:ascii="Times New Roman" w:hAnsi="Times New Roman" w:cs="Times New Roman"/>
                <w:sz w:val="24"/>
                <w:szCs w:val="24"/>
              </w:rPr>
            </w:pPr>
            <w:r>
              <w:rPr>
                <w:rFonts w:ascii="Times New Roman" w:hAnsi="Times New Roman" w:cs="Times New Roman"/>
                <w:sz w:val="24"/>
                <w:szCs w:val="24"/>
              </w:rPr>
              <w:t>56</w:t>
            </w:r>
          </w:p>
        </w:tc>
      </w:tr>
    </w:tbl>
    <w:p w:rsidR="009B6283" w:rsidRDefault="009B6283">
      <w:pPr>
        <w:ind w:left="0" w:hanging="2"/>
        <w:rPr>
          <w:rFonts w:ascii="Times New Roman" w:hAnsi="Times New Roman" w:cs="Times New Roman"/>
          <w:sz w:val="24"/>
          <w:szCs w:val="24"/>
        </w:rPr>
      </w:pPr>
    </w:p>
    <w:p w:rsidR="009B6283" w:rsidRDefault="009B6283">
      <w:pPr>
        <w:ind w:left="0" w:hanging="2"/>
        <w:rPr>
          <w:rFonts w:ascii="Times New Roman" w:hAnsi="Times New Roman" w:cs="Times New Roman"/>
          <w:sz w:val="24"/>
          <w:szCs w:val="24"/>
        </w:rPr>
      </w:pPr>
    </w:p>
    <w:p w:rsidR="009B6283" w:rsidRDefault="009B6283">
      <w:pPr>
        <w:ind w:left="0" w:hanging="2"/>
        <w:rPr>
          <w:rFonts w:ascii="Times New Roman" w:hAnsi="Times New Roman" w:cs="Times New Roman"/>
          <w:sz w:val="24"/>
          <w:szCs w:val="24"/>
        </w:rPr>
      </w:pPr>
    </w:p>
    <w:p w:rsidR="009B6283" w:rsidRDefault="009B6283">
      <w:pPr>
        <w:ind w:left="0" w:hanging="2"/>
        <w:rPr>
          <w:rFonts w:ascii="Times New Roman" w:hAnsi="Times New Roman" w:cs="Times New Roman"/>
          <w:sz w:val="24"/>
          <w:szCs w:val="24"/>
        </w:rPr>
      </w:pPr>
    </w:p>
    <w:p w:rsidR="009B6283" w:rsidRDefault="009B6283">
      <w:pPr>
        <w:ind w:left="0" w:hanging="2"/>
        <w:rPr>
          <w:rFonts w:ascii="Times New Roman" w:hAnsi="Times New Roman" w:cs="Times New Roman"/>
          <w:sz w:val="24"/>
          <w:szCs w:val="24"/>
        </w:rPr>
      </w:pPr>
    </w:p>
    <w:p w:rsidR="009B6283" w:rsidRDefault="009B6283">
      <w:pPr>
        <w:ind w:left="0" w:hanging="2"/>
        <w:rPr>
          <w:rFonts w:ascii="Times New Roman" w:hAnsi="Times New Roman" w:cs="Times New Roman"/>
          <w:sz w:val="24"/>
          <w:szCs w:val="24"/>
        </w:rPr>
      </w:pPr>
    </w:p>
    <w:tbl>
      <w:tblPr>
        <w:tblStyle w:val="afffffffffffffffffffffff5"/>
        <w:tblpPr w:leftFromText="180" w:rightFromText="180" w:vertAnchor="text" w:horzAnchor="margin" w:tblpY="-396"/>
        <w:tblW w:w="90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848"/>
        <w:gridCol w:w="4225"/>
        <w:gridCol w:w="3980"/>
      </w:tblGrid>
      <w:tr w:rsidR="009B6283">
        <w:trPr>
          <w:trHeight w:val="1125"/>
        </w:trPr>
        <w:tc>
          <w:tcPr>
            <w:tcW w:w="848" w:type="dxa"/>
          </w:tcPr>
          <w:p w:rsidR="009B6283" w:rsidRDefault="009B6283">
            <w:pPr>
              <w:pBdr>
                <w:top w:val="nil"/>
                <w:left w:val="nil"/>
                <w:bottom w:val="nil"/>
                <w:right w:val="nil"/>
                <w:between w:val="nil"/>
              </w:pBdr>
              <w:spacing w:before="81" w:line="240" w:lineRule="auto"/>
              <w:ind w:left="0" w:hanging="2"/>
              <w:rPr>
                <w:rFonts w:ascii="Times New Roman" w:eastAsia="Arial Narrow" w:hAnsi="Times New Roman" w:cs="Times New Roman"/>
                <w:sz w:val="24"/>
                <w:szCs w:val="24"/>
              </w:rPr>
            </w:pPr>
          </w:p>
          <w:p w:rsidR="009B6283" w:rsidRDefault="005B1CC1">
            <w:pPr>
              <w:pBdr>
                <w:top w:val="nil"/>
                <w:left w:val="nil"/>
                <w:bottom w:val="nil"/>
                <w:right w:val="nil"/>
                <w:between w:val="nil"/>
              </w:pBdr>
              <w:spacing w:line="240" w:lineRule="auto"/>
              <w:ind w:left="0" w:right="243" w:hanging="2"/>
              <w:jc w:val="right"/>
              <w:rPr>
                <w:rFonts w:ascii="Times New Roman" w:eastAsia="Arial Narrow" w:hAnsi="Times New Roman" w:cs="Times New Roman"/>
                <w:sz w:val="24"/>
                <w:szCs w:val="24"/>
              </w:rPr>
            </w:pPr>
            <w:r>
              <w:rPr>
                <w:rFonts w:ascii="Times New Roman" w:eastAsia="Arial Narrow" w:hAnsi="Times New Roman" w:cs="Times New Roman"/>
                <w:sz w:val="24"/>
                <w:szCs w:val="24"/>
              </w:rPr>
              <w:t>3</w:t>
            </w:r>
          </w:p>
        </w:tc>
        <w:tc>
          <w:tcPr>
            <w:tcW w:w="4225" w:type="dxa"/>
          </w:tcPr>
          <w:p w:rsidR="009B6283" w:rsidRDefault="005B1CC1">
            <w:pPr>
              <w:pBdr>
                <w:top w:val="nil"/>
                <w:left w:val="nil"/>
                <w:bottom w:val="nil"/>
                <w:right w:val="nil"/>
                <w:between w:val="nil"/>
              </w:pBdr>
              <w:spacing w:line="244" w:lineRule="auto"/>
              <w:ind w:left="0" w:right="128" w:hanging="2"/>
              <w:rPr>
                <w:rFonts w:ascii="Times New Roman" w:eastAsia="Arial Narrow" w:hAnsi="Times New Roman" w:cs="Times New Roman"/>
                <w:sz w:val="24"/>
                <w:szCs w:val="24"/>
              </w:rPr>
            </w:pPr>
            <w:r>
              <w:rPr>
                <w:rFonts w:ascii="Times New Roman" w:eastAsia="Arial Narrow" w:hAnsi="Times New Roman" w:cs="Times New Roman"/>
                <w:sz w:val="24"/>
                <w:szCs w:val="24"/>
              </w:rPr>
              <w:t>Književni susreti, posjeti kazalištima i narodnoj knjižnici, gostovanja predstava u školi (tijekom godine)</w:t>
            </w:r>
          </w:p>
        </w:tc>
        <w:tc>
          <w:tcPr>
            <w:tcW w:w="3980" w:type="dxa"/>
          </w:tcPr>
          <w:p w:rsidR="009B6283" w:rsidRDefault="009B6283">
            <w:pPr>
              <w:pBdr>
                <w:top w:val="nil"/>
                <w:left w:val="nil"/>
                <w:bottom w:val="nil"/>
                <w:right w:val="nil"/>
                <w:between w:val="nil"/>
              </w:pBdr>
              <w:spacing w:before="69" w:line="240" w:lineRule="auto"/>
              <w:ind w:left="0" w:hanging="2"/>
              <w:rPr>
                <w:rFonts w:ascii="Times New Roman" w:eastAsia="Arial Narrow" w:hAnsi="Times New Roman" w:cs="Times New Roman"/>
                <w:sz w:val="24"/>
                <w:szCs w:val="24"/>
              </w:rPr>
            </w:pPr>
          </w:p>
          <w:p w:rsidR="009B6283" w:rsidRDefault="005B1CC1">
            <w:pPr>
              <w:pBdr>
                <w:top w:val="nil"/>
                <w:left w:val="nil"/>
                <w:bottom w:val="nil"/>
                <w:right w:val="nil"/>
                <w:between w:val="nil"/>
              </w:pBdr>
              <w:spacing w:line="240" w:lineRule="auto"/>
              <w:ind w:left="0" w:hanging="2"/>
              <w:rPr>
                <w:rFonts w:ascii="Times New Roman" w:eastAsia="Arial Narrow" w:hAnsi="Times New Roman" w:cs="Times New Roman"/>
                <w:sz w:val="24"/>
                <w:szCs w:val="24"/>
              </w:rPr>
            </w:pPr>
            <w:r>
              <w:rPr>
                <w:rFonts w:ascii="Times New Roman" w:eastAsia="Arial Narrow" w:hAnsi="Times New Roman" w:cs="Times New Roman"/>
                <w:sz w:val="24"/>
                <w:szCs w:val="24"/>
              </w:rPr>
              <w:t>knjižničarka: Ana Novotny</w:t>
            </w:r>
          </w:p>
        </w:tc>
      </w:tr>
      <w:tr w:rsidR="009B6283">
        <w:trPr>
          <w:trHeight w:val="720"/>
        </w:trPr>
        <w:tc>
          <w:tcPr>
            <w:tcW w:w="848" w:type="dxa"/>
          </w:tcPr>
          <w:p w:rsidR="009B6283" w:rsidRDefault="005B1CC1">
            <w:pPr>
              <w:pBdr>
                <w:top w:val="nil"/>
                <w:left w:val="nil"/>
                <w:bottom w:val="nil"/>
                <w:right w:val="nil"/>
                <w:between w:val="nil"/>
              </w:pBdr>
              <w:spacing w:before="220" w:line="240" w:lineRule="auto"/>
              <w:ind w:left="0" w:right="243" w:hanging="2"/>
              <w:jc w:val="right"/>
              <w:rPr>
                <w:rFonts w:ascii="Times New Roman" w:eastAsia="Arial Narrow" w:hAnsi="Times New Roman" w:cs="Times New Roman"/>
                <w:sz w:val="24"/>
                <w:szCs w:val="24"/>
              </w:rPr>
            </w:pPr>
            <w:r>
              <w:rPr>
                <w:rFonts w:ascii="Times New Roman" w:eastAsia="Arial Narrow" w:hAnsi="Times New Roman" w:cs="Times New Roman"/>
                <w:sz w:val="24"/>
                <w:szCs w:val="24"/>
              </w:rPr>
              <w:t>4</w:t>
            </w:r>
          </w:p>
        </w:tc>
        <w:tc>
          <w:tcPr>
            <w:tcW w:w="4225" w:type="dxa"/>
          </w:tcPr>
          <w:p w:rsidR="009B6283" w:rsidRDefault="005B1CC1">
            <w:pPr>
              <w:pBdr>
                <w:top w:val="nil"/>
                <w:left w:val="nil"/>
                <w:bottom w:val="nil"/>
                <w:right w:val="nil"/>
                <w:between w:val="nil"/>
              </w:pBdr>
              <w:spacing w:line="244" w:lineRule="auto"/>
              <w:ind w:left="0" w:right="128" w:hanging="2"/>
              <w:rPr>
                <w:rFonts w:ascii="Times New Roman" w:eastAsia="Arial Narrow" w:hAnsi="Times New Roman" w:cs="Times New Roman"/>
                <w:sz w:val="24"/>
                <w:szCs w:val="24"/>
              </w:rPr>
            </w:pPr>
            <w:r>
              <w:rPr>
                <w:rFonts w:ascii="Times New Roman" w:eastAsia="Arial Narrow" w:hAnsi="Times New Roman" w:cs="Times New Roman"/>
                <w:sz w:val="24"/>
                <w:szCs w:val="24"/>
              </w:rPr>
              <w:t>Obilježavanje Međunarodnog dana dječje knjige (2. travnja), Noći knjige</w:t>
            </w:r>
          </w:p>
        </w:tc>
        <w:tc>
          <w:tcPr>
            <w:tcW w:w="3980" w:type="dxa"/>
          </w:tcPr>
          <w:p w:rsidR="009B6283" w:rsidRDefault="009B6283">
            <w:pPr>
              <w:pBdr>
                <w:top w:val="nil"/>
                <w:left w:val="nil"/>
                <w:bottom w:val="nil"/>
                <w:right w:val="nil"/>
                <w:between w:val="nil"/>
              </w:pBdr>
              <w:spacing w:before="68" w:line="240" w:lineRule="auto"/>
              <w:ind w:left="0" w:hanging="2"/>
              <w:rPr>
                <w:rFonts w:ascii="Times New Roman" w:eastAsia="Arial Narrow" w:hAnsi="Times New Roman" w:cs="Times New Roman"/>
                <w:sz w:val="24"/>
                <w:szCs w:val="24"/>
              </w:rPr>
            </w:pPr>
          </w:p>
          <w:p w:rsidR="009B6283" w:rsidRDefault="005B1CC1">
            <w:pPr>
              <w:pBdr>
                <w:top w:val="nil"/>
                <w:left w:val="nil"/>
                <w:bottom w:val="nil"/>
                <w:right w:val="nil"/>
                <w:between w:val="nil"/>
              </w:pBdr>
              <w:spacing w:line="240" w:lineRule="auto"/>
              <w:ind w:left="0" w:hanging="2"/>
              <w:rPr>
                <w:rFonts w:ascii="Times New Roman" w:eastAsia="Arial Narrow" w:hAnsi="Times New Roman" w:cs="Times New Roman"/>
                <w:sz w:val="24"/>
                <w:szCs w:val="24"/>
              </w:rPr>
            </w:pPr>
            <w:r>
              <w:rPr>
                <w:rFonts w:ascii="Times New Roman" w:eastAsia="Arial Narrow" w:hAnsi="Times New Roman" w:cs="Times New Roman"/>
                <w:sz w:val="24"/>
                <w:szCs w:val="24"/>
              </w:rPr>
              <w:t>knjižničarka: Ana Novotny</w:t>
            </w:r>
          </w:p>
        </w:tc>
      </w:tr>
      <w:tr w:rsidR="009B6283">
        <w:trPr>
          <w:trHeight w:val="2608"/>
        </w:trPr>
        <w:tc>
          <w:tcPr>
            <w:tcW w:w="848" w:type="dxa"/>
          </w:tcPr>
          <w:p w:rsidR="009B6283" w:rsidRDefault="009B6283">
            <w:pPr>
              <w:pBdr>
                <w:top w:val="nil"/>
                <w:left w:val="nil"/>
                <w:bottom w:val="nil"/>
                <w:right w:val="nil"/>
                <w:between w:val="nil"/>
              </w:pBdr>
              <w:spacing w:line="240" w:lineRule="auto"/>
              <w:ind w:left="0" w:hanging="2"/>
              <w:rPr>
                <w:rFonts w:ascii="Times New Roman" w:eastAsia="Arial Narrow" w:hAnsi="Times New Roman" w:cs="Times New Roman"/>
                <w:sz w:val="24"/>
                <w:szCs w:val="24"/>
              </w:rPr>
            </w:pPr>
          </w:p>
          <w:p w:rsidR="009B6283" w:rsidRDefault="009B6283">
            <w:pPr>
              <w:pBdr>
                <w:top w:val="nil"/>
                <w:left w:val="nil"/>
                <w:bottom w:val="nil"/>
                <w:right w:val="nil"/>
                <w:between w:val="nil"/>
              </w:pBdr>
              <w:spacing w:line="240" w:lineRule="auto"/>
              <w:ind w:left="0" w:hanging="2"/>
              <w:rPr>
                <w:rFonts w:ascii="Times New Roman" w:eastAsia="Arial Narrow" w:hAnsi="Times New Roman" w:cs="Times New Roman"/>
                <w:sz w:val="24"/>
                <w:szCs w:val="24"/>
              </w:rPr>
            </w:pPr>
          </w:p>
          <w:p w:rsidR="009B6283" w:rsidRDefault="009B6283">
            <w:pPr>
              <w:pBdr>
                <w:top w:val="nil"/>
                <w:left w:val="nil"/>
                <w:bottom w:val="nil"/>
                <w:right w:val="nil"/>
                <w:between w:val="nil"/>
              </w:pBdr>
              <w:spacing w:before="78" w:line="240" w:lineRule="auto"/>
              <w:ind w:left="0" w:hanging="2"/>
              <w:rPr>
                <w:rFonts w:ascii="Times New Roman" w:eastAsia="Arial Narrow" w:hAnsi="Times New Roman" w:cs="Times New Roman"/>
                <w:sz w:val="24"/>
                <w:szCs w:val="24"/>
              </w:rPr>
            </w:pPr>
          </w:p>
          <w:p w:rsidR="009B6283" w:rsidRDefault="005B1CC1">
            <w:pPr>
              <w:pBdr>
                <w:top w:val="nil"/>
                <w:left w:val="nil"/>
                <w:bottom w:val="nil"/>
                <w:right w:val="nil"/>
                <w:between w:val="nil"/>
              </w:pBdr>
              <w:spacing w:line="240" w:lineRule="auto"/>
              <w:ind w:left="0" w:right="243" w:hanging="2"/>
              <w:jc w:val="right"/>
              <w:rPr>
                <w:rFonts w:ascii="Times New Roman" w:eastAsia="Arial Narrow" w:hAnsi="Times New Roman" w:cs="Times New Roman"/>
                <w:sz w:val="24"/>
                <w:szCs w:val="24"/>
              </w:rPr>
            </w:pPr>
            <w:r>
              <w:rPr>
                <w:rFonts w:ascii="Times New Roman" w:eastAsia="Arial Narrow" w:hAnsi="Times New Roman" w:cs="Times New Roman"/>
                <w:sz w:val="24"/>
                <w:szCs w:val="24"/>
              </w:rPr>
              <w:t>5</w:t>
            </w:r>
          </w:p>
        </w:tc>
        <w:tc>
          <w:tcPr>
            <w:tcW w:w="4225" w:type="dxa"/>
          </w:tcPr>
          <w:p w:rsidR="009B6283" w:rsidRDefault="005B1CC1">
            <w:pPr>
              <w:pBdr>
                <w:top w:val="nil"/>
                <w:left w:val="nil"/>
                <w:bottom w:val="nil"/>
                <w:right w:val="nil"/>
                <w:between w:val="nil"/>
              </w:pBdr>
              <w:spacing w:line="242" w:lineRule="auto"/>
              <w:ind w:left="0" w:right="128" w:hanging="2"/>
              <w:rPr>
                <w:rFonts w:ascii="Times New Roman" w:eastAsia="Arial Narrow" w:hAnsi="Times New Roman" w:cs="Times New Roman"/>
                <w:sz w:val="24"/>
                <w:szCs w:val="24"/>
              </w:rPr>
            </w:pPr>
            <w:r>
              <w:rPr>
                <w:rFonts w:ascii="Times New Roman" w:eastAsia="Arial Narrow" w:hAnsi="Times New Roman" w:cs="Times New Roman"/>
                <w:sz w:val="24"/>
                <w:szCs w:val="24"/>
              </w:rPr>
              <w:t>Obilježavanje Dana kravate (18. listopada), Adventa (prosinac), Svjetskog dana smijeha (10. siječnja), Valentinova (14. veljače), Svjetskog dana komplimenata (1. ožujka), Uskrsa (travanj), Dana planeta Zemlje (22. travnja), Svjetskog dana zaštite okoliša (</w:t>
            </w:r>
            <w:r>
              <w:rPr>
                <w:rFonts w:ascii="Times New Roman" w:eastAsia="Arial Narrow" w:hAnsi="Times New Roman" w:cs="Times New Roman"/>
                <w:sz w:val="24"/>
                <w:szCs w:val="24"/>
              </w:rPr>
              <w:t>5. lipnja)</w:t>
            </w:r>
          </w:p>
        </w:tc>
        <w:tc>
          <w:tcPr>
            <w:tcW w:w="3980" w:type="dxa"/>
          </w:tcPr>
          <w:p w:rsidR="009B6283" w:rsidRDefault="009B6283">
            <w:pPr>
              <w:pBdr>
                <w:top w:val="nil"/>
                <w:left w:val="nil"/>
                <w:bottom w:val="nil"/>
                <w:right w:val="nil"/>
                <w:between w:val="nil"/>
              </w:pBdr>
              <w:spacing w:before="68" w:line="240" w:lineRule="auto"/>
              <w:ind w:left="0" w:hanging="2"/>
              <w:rPr>
                <w:rFonts w:ascii="Times New Roman" w:eastAsia="Arial Narrow" w:hAnsi="Times New Roman" w:cs="Times New Roman"/>
                <w:sz w:val="24"/>
                <w:szCs w:val="24"/>
              </w:rPr>
            </w:pPr>
          </w:p>
          <w:p w:rsidR="009B6283" w:rsidRDefault="005B1CC1">
            <w:pPr>
              <w:pBdr>
                <w:top w:val="nil"/>
                <w:left w:val="nil"/>
                <w:bottom w:val="nil"/>
                <w:right w:val="nil"/>
                <w:between w:val="nil"/>
              </w:pBdr>
              <w:spacing w:line="240" w:lineRule="auto"/>
              <w:ind w:left="0" w:hanging="2"/>
              <w:rPr>
                <w:rFonts w:ascii="Times New Roman" w:eastAsia="Arial Narrow" w:hAnsi="Times New Roman" w:cs="Times New Roman"/>
                <w:sz w:val="24"/>
                <w:szCs w:val="24"/>
              </w:rPr>
            </w:pPr>
            <w:r>
              <w:rPr>
                <w:rFonts w:ascii="Times New Roman" w:eastAsia="Arial Narrow" w:hAnsi="Times New Roman" w:cs="Times New Roman"/>
                <w:sz w:val="24"/>
                <w:szCs w:val="24"/>
              </w:rPr>
              <w:t>knjižničarka: Ana Novotny</w:t>
            </w:r>
          </w:p>
        </w:tc>
      </w:tr>
    </w:tbl>
    <w:p w:rsidR="009B6283" w:rsidRDefault="009B6283">
      <w:pPr>
        <w:ind w:left="0" w:hanging="2"/>
        <w:rPr>
          <w:rFonts w:ascii="Times New Roman" w:hAnsi="Times New Roman" w:cs="Times New Roman"/>
          <w:sz w:val="24"/>
          <w:szCs w:val="24"/>
        </w:rPr>
      </w:pPr>
    </w:p>
    <w:p w:rsidR="009B6283" w:rsidRDefault="009B6283">
      <w:pPr>
        <w:ind w:left="0" w:hanging="2"/>
        <w:rPr>
          <w:rFonts w:ascii="Times New Roman" w:hAnsi="Times New Roman" w:cs="Times New Roman"/>
          <w:sz w:val="24"/>
          <w:szCs w:val="24"/>
        </w:rPr>
      </w:pPr>
    </w:p>
    <w:p w:rsidR="009B6283" w:rsidRDefault="009B6283">
      <w:pPr>
        <w:ind w:left="0" w:hanging="2"/>
        <w:rPr>
          <w:rFonts w:ascii="Times New Roman" w:hAnsi="Times New Roman" w:cs="Times New Roman"/>
          <w:sz w:val="24"/>
          <w:szCs w:val="24"/>
        </w:rPr>
      </w:pPr>
    </w:p>
    <w:p w:rsidR="009B6283" w:rsidRDefault="009B6283">
      <w:pPr>
        <w:ind w:left="0" w:hanging="2"/>
        <w:rPr>
          <w:rFonts w:ascii="Times New Roman" w:hAnsi="Times New Roman" w:cs="Times New Roman"/>
          <w:sz w:val="24"/>
          <w:szCs w:val="24"/>
        </w:rPr>
      </w:pPr>
    </w:p>
    <w:p w:rsidR="009B6283" w:rsidRDefault="009B6283">
      <w:pPr>
        <w:ind w:left="0" w:hanging="2"/>
        <w:rPr>
          <w:rFonts w:ascii="Times New Roman" w:hAnsi="Times New Roman" w:cs="Times New Roman"/>
          <w:sz w:val="24"/>
          <w:szCs w:val="24"/>
        </w:rPr>
      </w:pPr>
    </w:p>
    <w:p w:rsidR="009B6283" w:rsidRDefault="009B6283">
      <w:pPr>
        <w:ind w:left="0" w:hanging="2"/>
        <w:rPr>
          <w:rFonts w:ascii="Times New Roman" w:eastAsia="Arial Narrow" w:hAnsi="Times New Roman" w:cs="Times New Roman"/>
          <w:sz w:val="24"/>
          <w:szCs w:val="24"/>
        </w:rPr>
      </w:pPr>
    </w:p>
    <w:p w:rsidR="009B6283" w:rsidRDefault="005B1CC1">
      <w:pPr>
        <w:tabs>
          <w:tab w:val="left" w:pos="708"/>
        </w:tabs>
        <w:ind w:left="0" w:hanging="2"/>
        <w:rPr>
          <w:rFonts w:ascii="Times New Roman" w:eastAsia="Arial Narrow" w:hAnsi="Times New Roman" w:cs="Times New Roman"/>
          <w:sz w:val="24"/>
          <w:szCs w:val="24"/>
        </w:rPr>
        <w:sectPr w:rsidR="009B6283">
          <w:pgSz w:w="11910" w:h="16840"/>
          <w:pgMar w:top="1417" w:right="1417" w:bottom="1417" w:left="1417" w:header="0" w:footer="1242" w:gutter="0"/>
          <w:cols w:space="720"/>
        </w:sectPr>
      </w:pPr>
      <w:r>
        <w:rPr>
          <w:rFonts w:ascii="Times New Roman" w:eastAsia="Arial Narrow" w:hAnsi="Times New Roman" w:cs="Times New Roman"/>
          <w:sz w:val="24"/>
          <w:szCs w:val="24"/>
        </w:rPr>
        <w:tab/>
      </w:r>
    </w:p>
    <w:p w:rsidR="009B6283" w:rsidRDefault="009B6283">
      <w:pPr>
        <w:pBdr>
          <w:top w:val="nil"/>
          <w:left w:val="nil"/>
          <w:bottom w:val="nil"/>
          <w:right w:val="nil"/>
          <w:between w:val="nil"/>
        </w:pBdr>
        <w:spacing w:line="276" w:lineRule="auto"/>
        <w:ind w:left="0" w:hanging="2"/>
        <w:rPr>
          <w:rFonts w:ascii="Times New Roman" w:eastAsia="Arial Narrow" w:hAnsi="Times New Roman" w:cs="Times New Roman"/>
          <w:sz w:val="24"/>
          <w:szCs w:val="24"/>
        </w:rPr>
      </w:pPr>
    </w:p>
    <w:p w:rsidR="009B6283" w:rsidRDefault="009B6283">
      <w:pPr>
        <w:ind w:left="0" w:hanging="2"/>
        <w:rPr>
          <w:rFonts w:ascii="Times New Roman" w:hAnsi="Times New Roman" w:cs="Times New Roman"/>
          <w:sz w:val="24"/>
          <w:szCs w:val="24"/>
        </w:rPr>
      </w:pPr>
    </w:p>
    <w:p w:rsidR="009B6283" w:rsidRDefault="009B6283">
      <w:pPr>
        <w:tabs>
          <w:tab w:val="left" w:pos="1140"/>
        </w:tabs>
        <w:ind w:left="0" w:hanging="2"/>
        <w:rPr>
          <w:rFonts w:ascii="Arial Narrow" w:eastAsia="Arial Narrow" w:hAnsi="Arial Narrow" w:cs="Arial Narrow"/>
          <w:color w:val="FF0000"/>
          <w:sz w:val="24"/>
          <w:szCs w:val="24"/>
        </w:rPr>
      </w:pPr>
    </w:p>
    <w:p w:rsidR="009B6283" w:rsidRDefault="005B1CC1">
      <w:pPr>
        <w:tabs>
          <w:tab w:val="left" w:pos="1140"/>
        </w:tabs>
        <w:ind w:left="0" w:hanging="2"/>
        <w:rPr>
          <w:rFonts w:ascii="Arial Narrow" w:eastAsia="Arial Narrow" w:hAnsi="Arial Narrow" w:cs="Arial Narrow"/>
          <w:sz w:val="24"/>
          <w:szCs w:val="24"/>
        </w:rPr>
        <w:sectPr w:rsidR="009B6283">
          <w:type w:val="continuous"/>
          <w:pgSz w:w="11910" w:h="16840"/>
          <w:pgMar w:top="1100" w:right="860" w:bottom="1460"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r>
        <w:rPr>
          <w:rFonts w:ascii="Arial Narrow" w:eastAsia="Arial Narrow" w:hAnsi="Arial Narrow" w:cs="Arial Narrow"/>
          <w:sz w:val="24"/>
          <w:szCs w:val="24"/>
        </w:rPr>
        <w:tab/>
      </w:r>
    </w:p>
    <w:p w:rsidR="009B6283" w:rsidRDefault="005B1CC1" w:rsidP="005B1CC1">
      <w:pPr>
        <w:numPr>
          <w:ilvl w:val="2"/>
          <w:numId w:val="85"/>
        </w:numPr>
        <w:pBdr>
          <w:top w:val="nil"/>
          <w:left w:val="nil"/>
          <w:bottom w:val="nil"/>
          <w:right w:val="nil"/>
          <w:between w:val="nil"/>
        </w:pBdr>
        <w:tabs>
          <w:tab w:val="left" w:pos="1050"/>
        </w:tabs>
        <w:spacing w:before="88"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shd w:val="clear" w:color="auto" w:fill="ACD7E6"/>
        </w:rPr>
        <w:lastRenderedPageBreak/>
        <w:t>2. 2. PLAN I PROGRAM RADA SOCIJALNOG PEDAGOGA</w:t>
      </w: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color w:val="FF0000"/>
          <w:sz w:val="20"/>
          <w:szCs w:val="20"/>
        </w:rPr>
      </w:pPr>
    </w:p>
    <w:p w:rsidR="009B6283" w:rsidRDefault="009B6283">
      <w:pPr>
        <w:pBdr>
          <w:top w:val="nil"/>
          <w:left w:val="nil"/>
          <w:bottom w:val="nil"/>
          <w:right w:val="nil"/>
          <w:between w:val="nil"/>
        </w:pBdr>
        <w:spacing w:before="157" w:line="240" w:lineRule="auto"/>
        <w:ind w:left="0" w:hanging="2"/>
        <w:rPr>
          <w:rFonts w:ascii="Arial Narrow" w:eastAsia="Arial Narrow" w:hAnsi="Arial Narrow" w:cs="Arial Narrow"/>
          <w:color w:val="FF0000"/>
          <w:sz w:val="20"/>
          <w:szCs w:val="20"/>
        </w:rPr>
      </w:pPr>
    </w:p>
    <w:tbl>
      <w:tblPr>
        <w:tblStyle w:val="afffffffffffffffffffffffffffffff3"/>
        <w:tblW w:w="9638" w:type="dxa"/>
        <w:tblInd w:w="8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143"/>
        <w:gridCol w:w="1495"/>
      </w:tblGrid>
      <w:tr w:rsidR="009B6283">
        <w:trPr>
          <w:trHeight w:val="570"/>
        </w:trPr>
        <w:tc>
          <w:tcPr>
            <w:tcW w:w="9638" w:type="dxa"/>
            <w:gridSpan w:val="2"/>
          </w:tcPr>
          <w:p w:rsidR="009B6283" w:rsidRDefault="005B1CC1">
            <w:pPr>
              <w:pBdr>
                <w:top w:val="nil"/>
                <w:left w:val="nil"/>
                <w:bottom w:val="nil"/>
                <w:right w:val="nil"/>
                <w:between w:val="nil"/>
              </w:pBdr>
              <w:spacing w:before="239"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I. NEPOSREDNI ODGOJNO-OBRAZOVNI RAD</w:t>
            </w:r>
          </w:p>
        </w:tc>
      </w:tr>
      <w:tr w:rsidR="009B6283">
        <w:trPr>
          <w:trHeight w:val="570"/>
        </w:trPr>
        <w:tc>
          <w:tcPr>
            <w:tcW w:w="8143" w:type="dxa"/>
          </w:tcPr>
          <w:p w:rsidR="009B6283" w:rsidRDefault="005B1CC1">
            <w:pPr>
              <w:pBdr>
                <w:top w:val="nil"/>
                <w:left w:val="nil"/>
                <w:bottom w:val="nil"/>
                <w:right w:val="nil"/>
                <w:between w:val="nil"/>
              </w:pBdr>
              <w:spacing w:before="239"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MJESEC RUJAN</w:t>
            </w:r>
          </w:p>
        </w:tc>
        <w:tc>
          <w:tcPr>
            <w:tcW w:w="1495" w:type="dxa"/>
          </w:tcPr>
          <w:p w:rsidR="009B6283" w:rsidRDefault="009B6283">
            <w:pPr>
              <w:pBdr>
                <w:top w:val="nil"/>
                <w:left w:val="nil"/>
                <w:bottom w:val="nil"/>
                <w:right w:val="nil"/>
                <w:between w:val="nil"/>
              </w:pBdr>
              <w:spacing w:before="32" w:line="240" w:lineRule="auto"/>
              <w:ind w:left="0" w:hanging="2"/>
              <w:rPr>
                <w:rFonts w:ascii="Arial Narrow" w:eastAsia="Arial Narrow" w:hAnsi="Arial Narrow" w:cs="Arial Narrow"/>
                <w:sz w:val="18"/>
                <w:szCs w:val="18"/>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18"/>
                <w:szCs w:val="18"/>
              </w:rPr>
            </w:pPr>
            <w:r>
              <w:rPr>
                <w:rFonts w:ascii="Arial Narrow" w:eastAsia="Arial Narrow" w:hAnsi="Arial Narrow" w:cs="Arial Narrow"/>
                <w:b/>
                <w:sz w:val="18"/>
                <w:szCs w:val="18"/>
              </w:rPr>
              <w:t>Planirano sati</w:t>
            </w:r>
          </w:p>
        </w:tc>
      </w:tr>
      <w:tr w:rsidR="009B6283">
        <w:trPr>
          <w:trHeight w:val="570"/>
        </w:trPr>
        <w:tc>
          <w:tcPr>
            <w:tcW w:w="8143"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c>
          <w:tcPr>
            <w:tcW w:w="149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trHeight w:val="6828"/>
        </w:trPr>
        <w:tc>
          <w:tcPr>
            <w:tcW w:w="8143" w:type="dxa"/>
          </w:tcPr>
          <w:p w:rsidR="009B6283" w:rsidRDefault="005B1CC1">
            <w:pPr>
              <w:numPr>
                <w:ilvl w:val="0"/>
                <w:numId w:val="35"/>
              </w:numPr>
              <w:pBdr>
                <w:top w:val="nil"/>
                <w:left w:val="nil"/>
                <w:bottom w:val="nil"/>
                <w:right w:val="nil"/>
                <w:between w:val="nil"/>
              </w:pBdr>
              <w:tabs>
                <w:tab w:val="left" w:pos="340"/>
              </w:tabs>
              <w:spacing w:before="24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RAD S UČENICIMA</w:t>
            </w:r>
          </w:p>
          <w:p w:rsidR="009B6283" w:rsidRDefault="009B6283">
            <w:pPr>
              <w:pBdr>
                <w:top w:val="nil"/>
                <w:left w:val="nil"/>
                <w:bottom w:val="nil"/>
                <w:right w:val="nil"/>
                <w:between w:val="nil"/>
              </w:pBdr>
              <w:spacing w:before="19" w:line="240" w:lineRule="auto"/>
              <w:ind w:left="0" w:hanging="2"/>
              <w:rPr>
                <w:rFonts w:ascii="Arial Narrow" w:eastAsia="Arial Narrow" w:hAnsi="Arial Narrow" w:cs="Arial Narrow"/>
                <w:sz w:val="24"/>
                <w:szCs w:val="24"/>
              </w:rPr>
            </w:pPr>
          </w:p>
          <w:p w:rsidR="009B6283" w:rsidRDefault="005B1CC1">
            <w:pPr>
              <w:numPr>
                <w:ilvl w:val="1"/>
                <w:numId w:val="35"/>
              </w:numPr>
              <w:pBdr>
                <w:top w:val="nil"/>
                <w:left w:val="nil"/>
                <w:bottom w:val="nil"/>
                <w:right w:val="nil"/>
                <w:between w:val="nil"/>
              </w:pBdr>
              <w:tabs>
                <w:tab w:val="left" w:pos="520"/>
              </w:tabs>
              <w:spacing w:line="288" w:lineRule="auto"/>
              <w:ind w:left="0" w:right="228" w:hanging="2"/>
              <w:rPr>
                <w:rFonts w:ascii="Arial Narrow" w:eastAsia="Arial Narrow" w:hAnsi="Arial Narrow" w:cs="Arial Narrow"/>
                <w:sz w:val="24"/>
                <w:szCs w:val="24"/>
              </w:rPr>
            </w:pPr>
            <w:r>
              <w:rPr>
                <w:rFonts w:ascii="Arial Narrow" w:eastAsia="Arial Narrow" w:hAnsi="Arial Narrow" w:cs="Arial Narrow"/>
                <w:sz w:val="24"/>
                <w:szCs w:val="24"/>
              </w:rPr>
              <w:t>Rad na otkrivanju te procjeni teškoća i prisutnosti čimbenika rizika za razvoj problema u ponašanju</w:t>
            </w:r>
          </w:p>
          <w:p w:rsidR="009B6283" w:rsidRDefault="005B1CC1">
            <w:pPr>
              <w:pBdr>
                <w:top w:val="nil"/>
                <w:left w:val="nil"/>
                <w:bottom w:val="nil"/>
                <w:right w:val="nil"/>
                <w:between w:val="nil"/>
              </w:pBdr>
              <w:spacing w:before="24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1.2 Individualni i grupni socijalnopedagoški rad s:</w:t>
            </w:r>
          </w:p>
          <w:p w:rsidR="009B6283" w:rsidRDefault="005B1CC1" w:rsidP="005B1CC1">
            <w:pPr>
              <w:numPr>
                <w:ilvl w:val="0"/>
                <w:numId w:val="87"/>
              </w:numPr>
              <w:pBdr>
                <w:top w:val="nil"/>
                <w:left w:val="nil"/>
                <w:bottom w:val="nil"/>
                <w:right w:val="nil"/>
                <w:between w:val="nil"/>
              </w:pBdr>
              <w:tabs>
                <w:tab w:val="left" w:pos="808"/>
              </w:tabs>
              <w:spacing w:before="57" w:line="285" w:lineRule="auto"/>
              <w:ind w:left="0" w:right="175" w:hanging="2"/>
              <w:rPr>
                <w:rFonts w:ascii="Arial Narrow" w:eastAsia="Arial Narrow" w:hAnsi="Arial Narrow" w:cs="Arial Narrow"/>
                <w:sz w:val="24"/>
                <w:szCs w:val="24"/>
              </w:rPr>
            </w:pPr>
            <w:r>
              <w:rPr>
                <w:rFonts w:ascii="Arial Narrow" w:eastAsia="Arial Narrow" w:hAnsi="Arial Narrow" w:cs="Arial Narrow"/>
                <w:sz w:val="24"/>
                <w:szCs w:val="24"/>
              </w:rPr>
              <w:t>učenicima s teškoćama u učenju, problemima u ponašanju i emocionalnim problemima,</w:t>
            </w:r>
          </w:p>
          <w:p w:rsidR="009B6283" w:rsidRDefault="005B1CC1" w:rsidP="005B1CC1">
            <w:pPr>
              <w:numPr>
                <w:ilvl w:val="0"/>
                <w:numId w:val="87"/>
              </w:numPr>
              <w:pBdr>
                <w:top w:val="nil"/>
                <w:left w:val="nil"/>
                <w:bottom w:val="nil"/>
                <w:right w:val="nil"/>
                <w:between w:val="nil"/>
              </w:pBdr>
              <w:tabs>
                <w:tab w:val="left" w:pos="808"/>
              </w:tabs>
              <w:spacing w:before="6" w:line="285" w:lineRule="auto"/>
              <w:ind w:left="0" w:right="328" w:hanging="2"/>
              <w:rPr>
                <w:rFonts w:ascii="Arial Narrow" w:eastAsia="Arial Narrow" w:hAnsi="Arial Narrow" w:cs="Arial Narrow"/>
                <w:sz w:val="24"/>
                <w:szCs w:val="24"/>
              </w:rPr>
            </w:pPr>
            <w:r>
              <w:rPr>
                <w:rFonts w:ascii="Arial Narrow" w:eastAsia="Arial Narrow" w:hAnsi="Arial Narrow" w:cs="Arial Narrow"/>
                <w:sz w:val="24"/>
                <w:szCs w:val="24"/>
              </w:rPr>
              <w:t>učenicima s teškoćama uvjetovanim odgojnim, socijalnim, ekonomskim, kulturalnim i jezičnim čimbenicima</w:t>
            </w:r>
          </w:p>
          <w:p w:rsidR="009B6283" w:rsidRDefault="005B1CC1" w:rsidP="005B1CC1">
            <w:pPr>
              <w:numPr>
                <w:ilvl w:val="0"/>
                <w:numId w:val="87"/>
              </w:numPr>
              <w:pBdr>
                <w:top w:val="nil"/>
                <w:left w:val="nil"/>
                <w:bottom w:val="nil"/>
                <w:right w:val="nil"/>
                <w:between w:val="nil"/>
              </w:pBdr>
              <w:tabs>
                <w:tab w:val="left" w:pos="808"/>
              </w:tabs>
              <w:spacing w:before="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učenicima s teškoćama u razvoju</w:t>
            </w:r>
          </w:p>
          <w:p w:rsidR="009B6283" w:rsidRDefault="005B1CC1" w:rsidP="005B1CC1">
            <w:pPr>
              <w:numPr>
                <w:ilvl w:val="0"/>
                <w:numId w:val="87"/>
              </w:numPr>
              <w:pBdr>
                <w:top w:val="nil"/>
                <w:left w:val="nil"/>
                <w:bottom w:val="nil"/>
                <w:right w:val="nil"/>
                <w:between w:val="nil"/>
              </w:pBdr>
              <w:tabs>
                <w:tab w:val="left" w:pos="808"/>
              </w:tabs>
              <w:spacing w:before="5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učenicima u riziku za razvoj problema u ponašanju</w:t>
            </w:r>
          </w:p>
          <w:p w:rsidR="009B6283" w:rsidRDefault="009B6283">
            <w:pPr>
              <w:pBdr>
                <w:top w:val="nil"/>
                <w:left w:val="nil"/>
                <w:bottom w:val="nil"/>
                <w:right w:val="nil"/>
                <w:between w:val="nil"/>
              </w:pBdr>
              <w:spacing w:before="19"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1.3. procjena psihofizičkog stanja djeteta/učenika</w:t>
            </w:r>
          </w:p>
          <w:p w:rsidR="009B6283" w:rsidRDefault="009B6283">
            <w:pPr>
              <w:pBdr>
                <w:top w:val="nil"/>
                <w:left w:val="nil"/>
                <w:bottom w:val="nil"/>
                <w:right w:val="nil"/>
                <w:between w:val="nil"/>
              </w:pBdr>
              <w:spacing w:before="20"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1.4 provedba aktivnosti školskog preventivnog programa</w:t>
            </w:r>
          </w:p>
          <w:p w:rsidR="009B6283" w:rsidRDefault="009B6283">
            <w:pPr>
              <w:pBdr>
                <w:top w:val="nil"/>
                <w:left w:val="nil"/>
                <w:bottom w:val="nil"/>
                <w:right w:val="nil"/>
                <w:between w:val="nil"/>
              </w:pBdr>
              <w:spacing w:before="19"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2. RAD S RODITELJIMA</w:t>
            </w:r>
          </w:p>
          <w:p w:rsidR="009B6283" w:rsidRDefault="009B6283">
            <w:pPr>
              <w:pBdr>
                <w:top w:val="nil"/>
                <w:left w:val="nil"/>
                <w:bottom w:val="nil"/>
                <w:right w:val="nil"/>
                <w:between w:val="nil"/>
              </w:pBdr>
              <w:spacing w:before="19"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 roditeljima/skrbnicima učenika</w:t>
            </w:r>
          </w:p>
          <w:p w:rsidR="009B6283" w:rsidRDefault="005B1CC1">
            <w:pPr>
              <w:pBdr>
                <w:top w:val="nil"/>
                <w:left w:val="nil"/>
                <w:bottom w:val="nil"/>
                <w:right w:val="nil"/>
                <w:between w:val="nil"/>
              </w:pBdr>
              <w:tabs>
                <w:tab w:val="left" w:pos="808"/>
              </w:tabs>
              <w:spacing w:before="58"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w:t>
            </w:r>
            <w:r>
              <w:rPr>
                <w:rFonts w:ascii="Arial Narrow" w:eastAsia="Arial Narrow" w:hAnsi="Arial Narrow" w:cs="Arial Narrow"/>
                <w:sz w:val="24"/>
                <w:szCs w:val="24"/>
              </w:rPr>
              <w:tab/>
              <w:t>individualno savjetovanje i grupno savjetovanje; održavanje predavanja</w:t>
            </w:r>
          </w:p>
        </w:tc>
        <w:tc>
          <w:tcPr>
            <w:tcW w:w="149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before="137"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30</w:t>
            </w:r>
          </w:p>
        </w:tc>
      </w:tr>
    </w:tbl>
    <w:p w:rsidR="009B6283" w:rsidRDefault="009B6283">
      <w:pPr>
        <w:ind w:left="0" w:hanging="2"/>
        <w:jc w:val="center"/>
        <w:rPr>
          <w:rFonts w:ascii="Arial Narrow" w:eastAsia="Arial Narrow" w:hAnsi="Arial Narrow" w:cs="Arial Narrow"/>
          <w:sz w:val="24"/>
          <w:szCs w:val="24"/>
        </w:rPr>
        <w:sectPr w:rsidR="009B6283">
          <w:pgSz w:w="11910" w:h="16840"/>
          <w:pgMar w:top="1300" w:right="860" w:bottom="1460"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before="4" w:line="240" w:lineRule="auto"/>
        <w:ind w:left="-2" w:firstLine="0"/>
        <w:rPr>
          <w:rFonts w:ascii="Arial Narrow" w:eastAsia="Arial Narrow" w:hAnsi="Arial Narrow" w:cs="Arial Narrow"/>
          <w:sz w:val="2"/>
          <w:szCs w:val="2"/>
        </w:rPr>
      </w:pPr>
    </w:p>
    <w:tbl>
      <w:tblPr>
        <w:tblStyle w:val="afffffffffffffffffffffffffffffff4"/>
        <w:tblW w:w="9638" w:type="dxa"/>
        <w:tblInd w:w="8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43"/>
        <w:gridCol w:w="1495"/>
      </w:tblGrid>
      <w:tr w:rsidR="009B6283">
        <w:trPr>
          <w:trHeight w:val="9154"/>
        </w:trPr>
        <w:tc>
          <w:tcPr>
            <w:tcW w:w="8143" w:type="dxa"/>
          </w:tcPr>
          <w:p w:rsidR="009B6283" w:rsidRDefault="005B1CC1">
            <w:pPr>
              <w:pBdr>
                <w:top w:val="nil"/>
                <w:left w:val="nil"/>
                <w:bottom w:val="nil"/>
                <w:right w:val="nil"/>
                <w:between w:val="nil"/>
              </w:pBdr>
              <w:spacing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i/ili radionica na roditeljskim sastancima, sudjelovanje u radu Vijeća roditelja; aktivnosti školskog preventivnog programa</w:t>
            </w: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before="18" w:line="240" w:lineRule="auto"/>
              <w:ind w:left="0" w:hanging="2"/>
              <w:rPr>
                <w:rFonts w:ascii="Arial Narrow" w:eastAsia="Arial Narrow" w:hAnsi="Arial Narrow" w:cs="Arial Narrow"/>
                <w:sz w:val="24"/>
                <w:szCs w:val="24"/>
              </w:rPr>
            </w:pPr>
          </w:p>
          <w:p w:rsidR="009B6283" w:rsidRDefault="005B1CC1" w:rsidP="005B1CC1">
            <w:pPr>
              <w:numPr>
                <w:ilvl w:val="0"/>
                <w:numId w:val="117"/>
              </w:numPr>
              <w:pBdr>
                <w:top w:val="nil"/>
                <w:left w:val="nil"/>
                <w:bottom w:val="nil"/>
                <w:right w:val="nil"/>
                <w:between w:val="nil"/>
              </w:pBdr>
              <w:tabs>
                <w:tab w:val="left" w:pos="340"/>
              </w:tabs>
              <w:spacing w:before="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 DJELATNICIMA ŠKOLE I VANJSKIM SURADNICIMA</w:t>
            </w:r>
          </w:p>
          <w:p w:rsidR="009B6283" w:rsidRDefault="009B6283">
            <w:pPr>
              <w:pBdr>
                <w:top w:val="nil"/>
                <w:left w:val="nil"/>
                <w:bottom w:val="nil"/>
                <w:right w:val="nil"/>
                <w:between w:val="nil"/>
              </w:pBdr>
              <w:spacing w:before="19" w:line="240" w:lineRule="auto"/>
              <w:ind w:left="0" w:hanging="2"/>
              <w:rPr>
                <w:rFonts w:ascii="Arial Narrow" w:eastAsia="Arial Narrow" w:hAnsi="Arial Narrow" w:cs="Arial Narrow"/>
                <w:sz w:val="24"/>
                <w:szCs w:val="24"/>
              </w:rPr>
            </w:pPr>
          </w:p>
          <w:p w:rsidR="009B6283" w:rsidRDefault="005B1CC1" w:rsidP="005B1CC1">
            <w:pPr>
              <w:numPr>
                <w:ilvl w:val="1"/>
                <w:numId w:val="117"/>
              </w:numPr>
              <w:pBdr>
                <w:top w:val="nil"/>
                <w:left w:val="nil"/>
                <w:bottom w:val="nil"/>
                <w:right w:val="nil"/>
                <w:between w:val="nil"/>
              </w:pBdr>
              <w:tabs>
                <w:tab w:val="left" w:pos="520"/>
              </w:tabs>
              <w:spacing w:line="240" w:lineRule="auto"/>
              <w:ind w:left="0" w:hanging="2"/>
              <w:rPr>
                <w:rFonts w:ascii="Arial Narrow" w:eastAsia="Arial Narrow" w:hAnsi="Arial Narrow" w:cs="Arial Narrow"/>
                <w:sz w:val="24"/>
                <w:szCs w:val="24"/>
              </w:rPr>
            </w:pPr>
            <w:r>
              <w:rPr>
                <w:rFonts w:ascii="Arial Narrow" w:eastAsia="Arial Narrow" w:hAnsi="Arial Narrow" w:cs="Arial Narrow"/>
                <w:i/>
                <w:sz w:val="24"/>
                <w:szCs w:val="24"/>
              </w:rPr>
              <w:t>Suradnja s ravnateljem i članovima stručnog tima škole</w:t>
            </w:r>
          </w:p>
          <w:p w:rsidR="009B6283" w:rsidRDefault="005B1CC1" w:rsidP="005B1CC1">
            <w:pPr>
              <w:numPr>
                <w:ilvl w:val="2"/>
                <w:numId w:val="117"/>
              </w:numPr>
              <w:pBdr>
                <w:top w:val="nil"/>
                <w:left w:val="nil"/>
                <w:bottom w:val="nil"/>
                <w:right w:val="nil"/>
                <w:between w:val="nil"/>
              </w:pBdr>
              <w:tabs>
                <w:tab w:val="left" w:pos="808"/>
              </w:tabs>
              <w:spacing w:before="57" w:line="288" w:lineRule="auto"/>
              <w:ind w:left="0" w:right="1009" w:hanging="2"/>
              <w:rPr>
                <w:rFonts w:ascii="Arial Narrow" w:eastAsia="Arial Narrow" w:hAnsi="Arial Narrow" w:cs="Arial Narrow"/>
                <w:sz w:val="24"/>
                <w:szCs w:val="24"/>
              </w:rPr>
            </w:pPr>
            <w:r>
              <w:rPr>
                <w:rFonts w:ascii="Arial Narrow" w:eastAsia="Arial Narrow" w:hAnsi="Arial Narrow" w:cs="Arial Narrow"/>
                <w:sz w:val="24"/>
                <w:szCs w:val="24"/>
              </w:rPr>
              <w:t>planiranje i programiranje rada, analiza uspješnosti, dogovori oko unapređenja odgojno obrazovnog stanja u školi</w:t>
            </w:r>
          </w:p>
          <w:p w:rsidR="009B6283" w:rsidRDefault="005B1CC1" w:rsidP="005B1CC1">
            <w:pPr>
              <w:numPr>
                <w:ilvl w:val="2"/>
                <w:numId w:val="117"/>
              </w:numPr>
              <w:pBdr>
                <w:top w:val="nil"/>
                <w:left w:val="nil"/>
                <w:bottom w:val="nil"/>
                <w:right w:val="nil"/>
                <w:between w:val="nil"/>
              </w:pBdr>
              <w:tabs>
                <w:tab w:val="left" w:pos="808"/>
              </w:tabs>
              <w:spacing w:before="3" w:line="285" w:lineRule="auto"/>
              <w:ind w:left="0" w:right="701" w:hanging="2"/>
              <w:rPr>
                <w:rFonts w:ascii="Arial Narrow" w:eastAsia="Arial Narrow" w:hAnsi="Arial Narrow" w:cs="Arial Narrow"/>
                <w:sz w:val="24"/>
                <w:szCs w:val="24"/>
              </w:rPr>
            </w:pPr>
            <w:r>
              <w:rPr>
                <w:rFonts w:ascii="Arial Narrow" w:eastAsia="Arial Narrow" w:hAnsi="Arial Narrow" w:cs="Arial Narrow"/>
                <w:sz w:val="24"/>
                <w:szCs w:val="24"/>
              </w:rPr>
              <w:t>dogovori o ustrojstvu rada, formiranju razrednih odjela, pedagoškom postupanju, radu s učenicima s posebno odgojno-obrazovnim potrebama</w:t>
            </w:r>
          </w:p>
          <w:p w:rsidR="009B6283" w:rsidRDefault="005B1CC1" w:rsidP="005B1CC1">
            <w:pPr>
              <w:numPr>
                <w:ilvl w:val="1"/>
                <w:numId w:val="117"/>
              </w:numPr>
              <w:pBdr>
                <w:top w:val="nil"/>
                <w:left w:val="nil"/>
                <w:bottom w:val="nil"/>
                <w:right w:val="nil"/>
                <w:between w:val="nil"/>
              </w:pBdr>
              <w:tabs>
                <w:tab w:val="left" w:pos="520"/>
              </w:tabs>
              <w:spacing w:before="243" w:line="240" w:lineRule="auto"/>
              <w:ind w:left="0" w:hanging="2"/>
              <w:rPr>
                <w:rFonts w:ascii="Arial Narrow" w:eastAsia="Arial Narrow" w:hAnsi="Arial Narrow" w:cs="Arial Narrow"/>
                <w:sz w:val="24"/>
                <w:szCs w:val="24"/>
              </w:rPr>
            </w:pPr>
            <w:r>
              <w:rPr>
                <w:rFonts w:ascii="Arial Narrow" w:eastAsia="Arial Narrow" w:hAnsi="Arial Narrow" w:cs="Arial Narrow"/>
                <w:i/>
                <w:sz w:val="24"/>
                <w:szCs w:val="24"/>
              </w:rPr>
              <w:t>Suradnja s učiteljima/nastavnicima</w:t>
            </w:r>
          </w:p>
          <w:p w:rsidR="009B6283" w:rsidRDefault="009B6283">
            <w:pPr>
              <w:pBdr>
                <w:top w:val="nil"/>
                <w:left w:val="nil"/>
                <w:bottom w:val="nil"/>
                <w:right w:val="nil"/>
                <w:between w:val="nil"/>
              </w:pBdr>
              <w:spacing w:before="20"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88" w:lineRule="auto"/>
              <w:ind w:left="0" w:hanging="2"/>
              <w:rPr>
                <w:rFonts w:ascii="Arial Narrow" w:eastAsia="Arial Narrow" w:hAnsi="Arial Narrow" w:cs="Arial Narrow"/>
                <w:sz w:val="24"/>
                <w:szCs w:val="24"/>
              </w:rPr>
            </w:pPr>
            <w:r>
              <w:rPr>
                <w:rFonts w:ascii="Arial Narrow" w:eastAsia="Arial Narrow" w:hAnsi="Arial Narrow" w:cs="Arial Narrow"/>
                <w:i/>
                <w:sz w:val="24"/>
                <w:szCs w:val="24"/>
              </w:rPr>
              <w:t xml:space="preserve">– </w:t>
            </w:r>
            <w:r>
              <w:rPr>
                <w:rFonts w:ascii="Arial Narrow" w:eastAsia="Arial Narrow" w:hAnsi="Arial Narrow" w:cs="Arial Narrow"/>
                <w:sz w:val="24"/>
                <w:szCs w:val="24"/>
              </w:rPr>
              <w:t>dogovaranje o postupanju s učenicima, savjetodavni rad i izmjena informacija o funkcioniranju i postignućima učenika te njihovim potrebama i mogućnostima,</w:t>
            </w:r>
          </w:p>
          <w:p w:rsidR="009B6283" w:rsidRDefault="005B1CC1">
            <w:pPr>
              <w:pBdr>
                <w:top w:val="nil"/>
                <w:left w:val="nil"/>
                <w:bottom w:val="nil"/>
                <w:right w:val="nil"/>
                <w:between w:val="nil"/>
              </w:pBdr>
              <w:spacing w:line="288" w:lineRule="auto"/>
              <w:ind w:left="0" w:right="201" w:hanging="2"/>
              <w:rPr>
                <w:rFonts w:ascii="Arial Narrow" w:eastAsia="Arial Narrow" w:hAnsi="Arial Narrow" w:cs="Arial Narrow"/>
                <w:sz w:val="24"/>
                <w:szCs w:val="24"/>
              </w:rPr>
            </w:pPr>
            <w:r>
              <w:rPr>
                <w:rFonts w:ascii="Arial Narrow" w:eastAsia="Arial Narrow" w:hAnsi="Arial Narrow" w:cs="Arial Narrow"/>
                <w:sz w:val="24"/>
                <w:szCs w:val="24"/>
              </w:rPr>
              <w:t>održavanje predavanja i radionica, pomoć pri izradi primjerenih programa odgoja i obrazovanja za učenike s teškoćama u razvoju, podrška u provođenju preventivnih aktivnosti/programa</w:t>
            </w:r>
          </w:p>
          <w:p w:rsidR="009B6283" w:rsidRDefault="005B1CC1">
            <w:pPr>
              <w:pBdr>
                <w:top w:val="nil"/>
                <w:left w:val="nil"/>
                <w:bottom w:val="nil"/>
                <w:right w:val="nil"/>
                <w:between w:val="nil"/>
              </w:pBdr>
              <w:spacing w:before="240" w:line="240" w:lineRule="auto"/>
              <w:ind w:left="0" w:hanging="2"/>
              <w:rPr>
                <w:rFonts w:ascii="Arial Narrow" w:eastAsia="Arial Narrow" w:hAnsi="Arial Narrow" w:cs="Arial Narrow"/>
                <w:sz w:val="24"/>
                <w:szCs w:val="24"/>
              </w:rPr>
            </w:pPr>
            <w:r>
              <w:rPr>
                <w:rFonts w:ascii="Arial Narrow" w:eastAsia="Arial Narrow" w:hAnsi="Arial Narrow" w:cs="Arial Narrow"/>
                <w:i/>
                <w:sz w:val="24"/>
                <w:szCs w:val="24"/>
              </w:rPr>
              <w:t>3.3. Suradnja s ostalim dionicima</w:t>
            </w:r>
          </w:p>
          <w:p w:rsidR="009B6283" w:rsidRDefault="005B1CC1">
            <w:pPr>
              <w:numPr>
                <w:ilvl w:val="0"/>
                <w:numId w:val="22"/>
              </w:numPr>
              <w:pBdr>
                <w:top w:val="nil"/>
                <w:left w:val="nil"/>
                <w:bottom w:val="nil"/>
                <w:right w:val="nil"/>
                <w:between w:val="nil"/>
              </w:pBdr>
              <w:tabs>
                <w:tab w:val="left" w:pos="808"/>
              </w:tabs>
              <w:spacing w:before="58" w:line="288" w:lineRule="auto"/>
              <w:ind w:left="0" w:right="166" w:hanging="2"/>
              <w:rPr>
                <w:rFonts w:ascii="Arial Narrow" w:eastAsia="Arial Narrow" w:hAnsi="Arial Narrow" w:cs="Arial Narrow"/>
                <w:sz w:val="24"/>
                <w:szCs w:val="24"/>
              </w:rPr>
            </w:pPr>
            <w:r>
              <w:rPr>
                <w:rFonts w:ascii="Arial Narrow" w:eastAsia="Arial Narrow" w:hAnsi="Arial Narrow" w:cs="Arial Narrow"/>
                <w:sz w:val="24"/>
                <w:szCs w:val="24"/>
              </w:rPr>
              <w:t>suradnja s pomoćnicima u nastavi, pripra</w:t>
            </w:r>
            <w:r>
              <w:rPr>
                <w:rFonts w:ascii="Arial Narrow" w:eastAsia="Arial Narrow" w:hAnsi="Arial Narrow" w:cs="Arial Narrow"/>
                <w:sz w:val="24"/>
                <w:szCs w:val="24"/>
              </w:rPr>
              <w:t>vnicima, studentima koordinacija rada pomoćnika u nastavi, mentorstvo pripravnicima socijalnim pedagozima, suradnja s pripravnicima drugih struka</w:t>
            </w:r>
          </w:p>
          <w:p w:rsidR="009B6283" w:rsidRDefault="005B1CC1">
            <w:pPr>
              <w:numPr>
                <w:ilvl w:val="0"/>
                <w:numId w:val="22"/>
              </w:numPr>
              <w:pBdr>
                <w:top w:val="nil"/>
                <w:left w:val="nil"/>
                <w:bottom w:val="nil"/>
                <w:right w:val="nil"/>
                <w:between w:val="nil"/>
              </w:pBdr>
              <w:tabs>
                <w:tab w:val="left" w:pos="808"/>
              </w:tabs>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 koordinatorom za Državnu maturu dogovaranje oko potrebnih</w:t>
            </w:r>
          </w:p>
          <w:p w:rsidR="009B6283" w:rsidRDefault="005B1CC1">
            <w:pPr>
              <w:pBdr>
                <w:top w:val="nil"/>
                <w:left w:val="nil"/>
                <w:bottom w:val="nil"/>
                <w:right w:val="nil"/>
                <w:between w:val="nil"/>
              </w:pBdr>
              <w:spacing w:before="55"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prilagodbi ispitne tehnologije na ispitima Državne mature, izrada mišljenja (</w:t>
            </w:r>
            <w:r>
              <w:rPr>
                <w:rFonts w:ascii="Arial Narrow" w:eastAsia="Arial Narrow" w:hAnsi="Arial Narrow" w:cs="Arial Narrow"/>
                <w:i/>
                <w:sz w:val="24"/>
                <w:szCs w:val="24"/>
              </w:rPr>
              <w:t>za srednje škole</w:t>
            </w:r>
            <w:r>
              <w:rPr>
                <w:rFonts w:ascii="Arial Narrow" w:eastAsia="Arial Narrow" w:hAnsi="Arial Narrow" w:cs="Arial Narrow"/>
                <w:sz w:val="24"/>
                <w:szCs w:val="24"/>
              </w:rPr>
              <w:t>)</w:t>
            </w:r>
          </w:p>
          <w:p w:rsidR="009B6283" w:rsidRDefault="005B1CC1">
            <w:pPr>
              <w:numPr>
                <w:ilvl w:val="0"/>
                <w:numId w:val="22"/>
              </w:numPr>
              <w:pBdr>
                <w:top w:val="nil"/>
                <w:left w:val="nil"/>
                <w:bottom w:val="nil"/>
                <w:right w:val="nil"/>
                <w:between w:val="nil"/>
              </w:pBdr>
              <w:tabs>
                <w:tab w:val="left" w:pos="808"/>
              </w:tabs>
              <w:spacing w:before="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sa stručnjacima ustanova koje skrbe i zdravlju, zaštiti, odgoju i</w:t>
            </w:r>
          </w:p>
          <w:p w:rsidR="009B6283" w:rsidRDefault="005B1CC1">
            <w:pPr>
              <w:pBdr>
                <w:top w:val="nil"/>
                <w:left w:val="nil"/>
                <w:bottom w:val="nil"/>
                <w:right w:val="nil"/>
                <w:between w:val="nil"/>
              </w:pBdr>
              <w:spacing w:before="5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obrazovanju djece i mladih te organizacijama civilnog društva</w:t>
            </w:r>
          </w:p>
        </w:tc>
        <w:tc>
          <w:tcPr>
            <w:tcW w:w="149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570"/>
        </w:trPr>
        <w:tc>
          <w:tcPr>
            <w:tcW w:w="8143" w:type="dxa"/>
          </w:tcPr>
          <w:p w:rsidR="009B6283" w:rsidRDefault="005B1CC1">
            <w:pPr>
              <w:pBdr>
                <w:top w:val="nil"/>
                <w:left w:val="nil"/>
                <w:bottom w:val="nil"/>
                <w:right w:val="nil"/>
                <w:between w:val="nil"/>
              </w:pBdr>
              <w:spacing w:before="239"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II. POSLOVI KOJI PROIZLAZE IZ NEPOSREDNOG RADA S UČENICIMA</w:t>
            </w:r>
          </w:p>
        </w:tc>
        <w:tc>
          <w:tcPr>
            <w:tcW w:w="149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4000"/>
        </w:trPr>
        <w:tc>
          <w:tcPr>
            <w:tcW w:w="8143"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VOÐENJE DOKUMENTACIJE</w:t>
            </w:r>
          </w:p>
          <w:p w:rsidR="009B6283" w:rsidRDefault="005B1CC1">
            <w:pPr>
              <w:pBdr>
                <w:top w:val="nil"/>
                <w:left w:val="nil"/>
                <w:bottom w:val="nil"/>
                <w:right w:val="nil"/>
                <w:between w:val="nil"/>
              </w:pBdr>
              <w:spacing w:before="5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Osnovna socijalnopedagoška dokumentacija:</w:t>
            </w:r>
          </w:p>
          <w:p w:rsidR="009B6283" w:rsidRDefault="005B1CC1" w:rsidP="005B1CC1">
            <w:pPr>
              <w:numPr>
                <w:ilvl w:val="0"/>
                <w:numId w:val="141"/>
              </w:numPr>
              <w:pBdr>
                <w:top w:val="nil"/>
                <w:left w:val="nil"/>
                <w:bottom w:val="nil"/>
                <w:right w:val="nil"/>
                <w:between w:val="nil"/>
              </w:pBdr>
              <w:tabs>
                <w:tab w:val="left" w:pos="808"/>
              </w:tabs>
              <w:spacing w:before="58"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dosje učenika</w:t>
            </w:r>
          </w:p>
          <w:p w:rsidR="009B6283" w:rsidRDefault="005B1CC1" w:rsidP="005B1CC1">
            <w:pPr>
              <w:numPr>
                <w:ilvl w:val="0"/>
                <w:numId w:val="141"/>
              </w:numPr>
              <w:pBdr>
                <w:top w:val="nil"/>
                <w:left w:val="nil"/>
                <w:bottom w:val="nil"/>
                <w:right w:val="nil"/>
                <w:between w:val="nil"/>
              </w:pBdr>
              <w:tabs>
                <w:tab w:val="left" w:pos="808"/>
              </w:tabs>
              <w:spacing w:before="57"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dnevnik rada</w:t>
            </w:r>
          </w:p>
          <w:p w:rsidR="009B6283" w:rsidRDefault="005B1CC1" w:rsidP="005B1CC1">
            <w:pPr>
              <w:numPr>
                <w:ilvl w:val="0"/>
                <w:numId w:val="141"/>
              </w:numPr>
              <w:pBdr>
                <w:top w:val="nil"/>
                <w:left w:val="nil"/>
                <w:bottom w:val="nil"/>
                <w:right w:val="nil"/>
                <w:between w:val="nil"/>
              </w:pBdr>
              <w:tabs>
                <w:tab w:val="left" w:pos="808"/>
              </w:tabs>
              <w:spacing w:before="5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obrazac socijalnopedagoške intervencije</w:t>
            </w:r>
          </w:p>
          <w:p w:rsidR="009B6283" w:rsidRDefault="005B1CC1" w:rsidP="005B1CC1">
            <w:pPr>
              <w:numPr>
                <w:ilvl w:val="0"/>
                <w:numId w:val="141"/>
              </w:numPr>
              <w:pBdr>
                <w:top w:val="nil"/>
                <w:left w:val="nil"/>
                <w:bottom w:val="nil"/>
                <w:right w:val="nil"/>
                <w:between w:val="nil"/>
              </w:pBdr>
              <w:tabs>
                <w:tab w:val="left" w:pos="808"/>
              </w:tabs>
              <w:spacing w:before="5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priprema za socijalnopedagošku radionicu</w:t>
            </w:r>
          </w:p>
          <w:p w:rsidR="009B6283" w:rsidRDefault="005B1CC1" w:rsidP="005B1CC1">
            <w:pPr>
              <w:numPr>
                <w:ilvl w:val="0"/>
                <w:numId w:val="141"/>
              </w:numPr>
              <w:pBdr>
                <w:top w:val="nil"/>
                <w:left w:val="nil"/>
                <w:bottom w:val="nil"/>
                <w:right w:val="nil"/>
                <w:between w:val="nil"/>
              </w:pBdr>
              <w:tabs>
                <w:tab w:val="left" w:pos="808"/>
              </w:tabs>
              <w:spacing w:before="58" w:line="285" w:lineRule="auto"/>
              <w:ind w:left="0" w:right="234" w:hanging="2"/>
              <w:rPr>
                <w:rFonts w:ascii="Arial Narrow" w:eastAsia="Arial Narrow" w:hAnsi="Arial Narrow" w:cs="Arial Narrow"/>
                <w:sz w:val="24"/>
                <w:szCs w:val="24"/>
              </w:rPr>
            </w:pPr>
            <w:r>
              <w:rPr>
                <w:rFonts w:ascii="Arial Narrow" w:eastAsia="Arial Narrow" w:hAnsi="Arial Narrow" w:cs="Arial Narrow"/>
                <w:sz w:val="24"/>
                <w:szCs w:val="24"/>
              </w:rPr>
              <w:t>evidencija učenika s teškoćama (u razrednom odjelu) i evidencija učenika s teškoćama u razvoju (sumarno)</w:t>
            </w:r>
          </w:p>
          <w:p w:rsidR="009B6283" w:rsidRDefault="005B1CC1" w:rsidP="005B1CC1">
            <w:pPr>
              <w:numPr>
                <w:ilvl w:val="0"/>
                <w:numId w:val="141"/>
              </w:numPr>
              <w:pBdr>
                <w:top w:val="nil"/>
                <w:left w:val="nil"/>
                <w:bottom w:val="nil"/>
                <w:right w:val="nil"/>
                <w:between w:val="nil"/>
              </w:pBdr>
              <w:tabs>
                <w:tab w:val="left" w:pos="808"/>
              </w:tabs>
              <w:spacing w:before="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izrada nalaza i mišljenja</w:t>
            </w:r>
          </w:p>
          <w:p w:rsidR="009B6283" w:rsidRDefault="005B1CC1" w:rsidP="005B1CC1">
            <w:pPr>
              <w:numPr>
                <w:ilvl w:val="0"/>
                <w:numId w:val="141"/>
              </w:numPr>
              <w:pBdr>
                <w:top w:val="nil"/>
                <w:left w:val="nil"/>
                <w:bottom w:val="nil"/>
                <w:right w:val="nil"/>
                <w:between w:val="nil"/>
              </w:pBdr>
              <w:tabs>
                <w:tab w:val="left" w:pos="808"/>
              </w:tabs>
              <w:spacing w:before="56" w:line="288" w:lineRule="auto"/>
              <w:ind w:left="0" w:right="1671" w:hanging="2"/>
              <w:rPr>
                <w:rFonts w:ascii="Arial Narrow" w:eastAsia="Arial Narrow" w:hAnsi="Arial Narrow" w:cs="Arial Narrow"/>
                <w:sz w:val="24"/>
                <w:szCs w:val="24"/>
              </w:rPr>
            </w:pPr>
            <w:r>
              <w:rPr>
                <w:rFonts w:ascii="Arial Narrow" w:eastAsia="Arial Narrow" w:hAnsi="Arial Narrow" w:cs="Arial Narrow"/>
                <w:sz w:val="24"/>
                <w:szCs w:val="24"/>
              </w:rPr>
              <w:t>izrada i evaluacija/izvješće o provedbi školske preventivne strategije/školskog preventivnog programa</w:t>
            </w:r>
          </w:p>
        </w:tc>
        <w:tc>
          <w:tcPr>
            <w:tcW w:w="1495" w:type="dxa"/>
          </w:tcPr>
          <w:p w:rsidR="009B6283" w:rsidRDefault="005B1CC1">
            <w:pPr>
              <w:pBdr>
                <w:top w:val="nil"/>
                <w:left w:val="nil"/>
                <w:bottom w:val="nil"/>
                <w:right w:val="nil"/>
                <w:between w:val="nil"/>
              </w:pBdr>
              <w:spacing w:before="239"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30</w:t>
            </w:r>
          </w:p>
        </w:tc>
      </w:tr>
    </w:tbl>
    <w:p w:rsidR="009B6283" w:rsidRDefault="009B6283">
      <w:pPr>
        <w:ind w:left="0" w:hanging="2"/>
        <w:rPr>
          <w:rFonts w:ascii="Arial Narrow" w:eastAsia="Arial Narrow" w:hAnsi="Arial Narrow" w:cs="Arial Narrow"/>
          <w:sz w:val="24"/>
          <w:szCs w:val="24"/>
        </w:rPr>
        <w:sectPr w:rsidR="009B6283">
          <w:pgSz w:w="11910" w:h="16840"/>
          <w:pgMar w:top="1080" w:right="860" w:bottom="1460"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before="4" w:line="240" w:lineRule="auto"/>
        <w:ind w:left="-2" w:firstLine="0"/>
        <w:rPr>
          <w:rFonts w:ascii="Arial Narrow" w:eastAsia="Arial Narrow" w:hAnsi="Arial Narrow" w:cs="Arial Narrow"/>
          <w:sz w:val="2"/>
          <w:szCs w:val="2"/>
        </w:rPr>
      </w:pPr>
    </w:p>
    <w:tbl>
      <w:tblPr>
        <w:tblStyle w:val="afffffffffffffffffffffffffffffff5"/>
        <w:tblW w:w="9638" w:type="dxa"/>
        <w:tblInd w:w="8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43"/>
        <w:gridCol w:w="1495"/>
      </w:tblGrid>
      <w:tr w:rsidR="009B6283">
        <w:trPr>
          <w:cantSplit/>
          <w:trHeight w:val="3451"/>
        </w:trPr>
        <w:tc>
          <w:tcPr>
            <w:tcW w:w="8143" w:type="dxa"/>
            <w:vMerge w:val="restart"/>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OSTALI POSLOVI</w:t>
            </w:r>
          </w:p>
          <w:p w:rsidR="009B6283" w:rsidRDefault="005B1CC1" w:rsidP="005B1CC1">
            <w:pPr>
              <w:numPr>
                <w:ilvl w:val="0"/>
                <w:numId w:val="158"/>
              </w:numPr>
              <w:pBdr>
                <w:top w:val="nil"/>
                <w:left w:val="nil"/>
                <w:bottom w:val="nil"/>
                <w:right w:val="nil"/>
                <w:between w:val="nil"/>
              </w:pBdr>
              <w:tabs>
                <w:tab w:val="left" w:pos="808"/>
              </w:tabs>
              <w:spacing w:before="58"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planiranje i programiranje individualnog i grupnog rada</w:t>
            </w:r>
          </w:p>
          <w:p w:rsidR="009B6283" w:rsidRDefault="005B1CC1" w:rsidP="005B1CC1">
            <w:pPr>
              <w:numPr>
                <w:ilvl w:val="0"/>
                <w:numId w:val="158"/>
              </w:numPr>
              <w:pBdr>
                <w:top w:val="nil"/>
                <w:left w:val="nil"/>
                <w:bottom w:val="nil"/>
                <w:right w:val="nil"/>
                <w:between w:val="nil"/>
              </w:pBdr>
              <w:tabs>
                <w:tab w:val="left" w:pos="808"/>
              </w:tabs>
              <w:spacing w:before="57"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izrada Školskog preventivnog programa</w:t>
            </w:r>
          </w:p>
          <w:p w:rsidR="009B6283" w:rsidRDefault="005B1CC1" w:rsidP="005B1CC1">
            <w:pPr>
              <w:numPr>
                <w:ilvl w:val="0"/>
                <w:numId w:val="158"/>
              </w:numPr>
              <w:pBdr>
                <w:top w:val="nil"/>
                <w:left w:val="nil"/>
                <w:bottom w:val="nil"/>
                <w:right w:val="nil"/>
                <w:between w:val="nil"/>
              </w:pBdr>
              <w:tabs>
                <w:tab w:val="left" w:pos="808"/>
              </w:tabs>
              <w:spacing w:before="5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izrada Kurikula socijalnog pedagog</w:t>
            </w:r>
          </w:p>
          <w:p w:rsidR="009B6283" w:rsidRDefault="005B1CC1" w:rsidP="005B1CC1">
            <w:pPr>
              <w:numPr>
                <w:ilvl w:val="0"/>
                <w:numId w:val="158"/>
              </w:numPr>
              <w:pBdr>
                <w:top w:val="nil"/>
                <w:left w:val="nil"/>
                <w:bottom w:val="nil"/>
                <w:right w:val="nil"/>
                <w:between w:val="nil"/>
              </w:pBdr>
              <w:tabs>
                <w:tab w:val="left" w:pos="808"/>
              </w:tabs>
              <w:spacing w:before="5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izrada godišnjeg i mjesečnog plana i programa rada socijalnog pedagoga</w:t>
            </w:r>
          </w:p>
          <w:p w:rsidR="009B6283" w:rsidRDefault="009B6283" w:rsidP="005B1CC1">
            <w:pPr>
              <w:numPr>
                <w:ilvl w:val="0"/>
                <w:numId w:val="158"/>
              </w:numPr>
              <w:tabs>
                <w:tab w:val="left" w:pos="808"/>
              </w:tabs>
              <w:ind w:left="0" w:hanging="2"/>
              <w:rPr>
                <w:rFonts w:ascii="Arial Narrow" w:eastAsia="Arial Narrow" w:hAnsi="Arial Narrow" w:cs="Arial Narrow"/>
              </w:rPr>
            </w:pPr>
          </w:p>
          <w:p w:rsidR="009B6283" w:rsidRDefault="005B1CC1" w:rsidP="005B1CC1">
            <w:pPr>
              <w:numPr>
                <w:ilvl w:val="0"/>
                <w:numId w:val="158"/>
              </w:numPr>
              <w:pBdr>
                <w:top w:val="nil"/>
                <w:left w:val="nil"/>
                <w:bottom w:val="nil"/>
                <w:right w:val="nil"/>
                <w:between w:val="nil"/>
              </w:pBdr>
              <w:tabs>
                <w:tab w:val="left" w:pos="808"/>
              </w:tabs>
              <w:spacing w:before="57"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rad u povjerenstvima</w:t>
            </w:r>
          </w:p>
          <w:p w:rsidR="009B6283" w:rsidRDefault="005B1CC1" w:rsidP="005B1CC1">
            <w:pPr>
              <w:numPr>
                <w:ilvl w:val="0"/>
                <w:numId w:val="158"/>
              </w:numPr>
              <w:pBdr>
                <w:top w:val="nil"/>
                <w:left w:val="nil"/>
                <w:bottom w:val="nil"/>
                <w:right w:val="nil"/>
                <w:between w:val="nil"/>
              </w:pBdr>
              <w:tabs>
                <w:tab w:val="left" w:pos="807"/>
              </w:tabs>
              <w:spacing w:before="56" w:line="288" w:lineRule="auto"/>
              <w:ind w:left="0" w:right="239" w:hanging="2"/>
              <w:jc w:val="both"/>
              <w:rPr>
                <w:rFonts w:ascii="Arial Narrow" w:eastAsia="Arial Narrow" w:hAnsi="Arial Narrow" w:cs="Arial Narrow"/>
                <w:sz w:val="24"/>
                <w:szCs w:val="24"/>
              </w:rPr>
            </w:pPr>
            <w:r>
              <w:rPr>
                <w:rFonts w:ascii="Arial Narrow" w:eastAsia="Arial Narrow" w:hAnsi="Arial Narrow" w:cs="Arial Narrow"/>
                <w:sz w:val="24"/>
                <w:szCs w:val="24"/>
              </w:rPr>
              <w:t>poslovi vezani uz utvrđivanje psihofizičkog stanja djece prije upisa u prvi razred osnovne škole/ sudjelovanje u upisima učenika u prve razrede srednje škole</w:t>
            </w:r>
          </w:p>
          <w:p w:rsidR="009B6283" w:rsidRDefault="005B1CC1" w:rsidP="005B1CC1">
            <w:pPr>
              <w:numPr>
                <w:ilvl w:val="0"/>
                <w:numId w:val="158"/>
              </w:numPr>
              <w:pBdr>
                <w:top w:val="nil"/>
                <w:left w:val="nil"/>
                <w:bottom w:val="nil"/>
                <w:right w:val="nil"/>
                <w:between w:val="nil"/>
              </w:pBdr>
              <w:tabs>
                <w:tab w:val="left" w:pos="807"/>
              </w:tabs>
              <w:spacing w:line="240" w:lineRule="auto"/>
              <w:ind w:left="0" w:hanging="2"/>
              <w:jc w:val="both"/>
              <w:rPr>
                <w:rFonts w:ascii="Arial Narrow" w:eastAsia="Arial Narrow" w:hAnsi="Arial Narrow" w:cs="Arial Narrow"/>
                <w:sz w:val="24"/>
                <w:szCs w:val="24"/>
              </w:rPr>
            </w:pPr>
            <w:r>
              <w:rPr>
                <w:rFonts w:ascii="Arial Narrow" w:eastAsia="Arial Narrow" w:hAnsi="Arial Narrow" w:cs="Arial Narrow"/>
                <w:sz w:val="24"/>
                <w:szCs w:val="24"/>
              </w:rPr>
              <w:t>pripreme za neposredan rad</w:t>
            </w:r>
          </w:p>
        </w:tc>
        <w:tc>
          <w:tcPr>
            <w:tcW w:w="1495" w:type="dxa"/>
          </w:tcPr>
          <w:p w:rsidR="009B6283" w:rsidRDefault="005B1CC1">
            <w:pPr>
              <w:pBdr>
                <w:top w:val="nil"/>
                <w:left w:val="nil"/>
                <w:bottom w:val="nil"/>
                <w:right w:val="nil"/>
                <w:between w:val="nil"/>
              </w:pBdr>
              <w:spacing w:before="239"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50</w:t>
            </w:r>
          </w:p>
        </w:tc>
      </w:tr>
      <w:tr w:rsidR="009B6283">
        <w:trPr>
          <w:cantSplit/>
          <w:trHeight w:val="3451"/>
        </w:trPr>
        <w:tc>
          <w:tcPr>
            <w:tcW w:w="8143"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c>
          <w:tcPr>
            <w:tcW w:w="149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902"/>
        </w:trPr>
        <w:tc>
          <w:tcPr>
            <w:tcW w:w="8143" w:type="dxa"/>
          </w:tcPr>
          <w:p w:rsidR="009B6283" w:rsidRDefault="005B1CC1">
            <w:pPr>
              <w:pBdr>
                <w:top w:val="nil"/>
                <w:left w:val="nil"/>
                <w:bottom w:val="nil"/>
                <w:right w:val="nil"/>
                <w:between w:val="nil"/>
              </w:pBdr>
              <w:spacing w:before="185" w:line="240" w:lineRule="auto"/>
              <w:ind w:left="0" w:right="201" w:hanging="2"/>
              <w:rPr>
                <w:rFonts w:ascii="Arial Narrow" w:eastAsia="Arial Narrow" w:hAnsi="Arial Narrow" w:cs="Arial Narrow"/>
                <w:sz w:val="24"/>
                <w:szCs w:val="24"/>
              </w:rPr>
            </w:pPr>
            <w:r>
              <w:rPr>
                <w:rFonts w:ascii="Arial Narrow" w:eastAsia="Arial Narrow" w:hAnsi="Arial Narrow" w:cs="Arial Narrow"/>
                <w:sz w:val="24"/>
                <w:szCs w:val="24"/>
              </w:rPr>
              <w:t>III. STRUČNO USAVRŠAVANJE I SUDJELOVANJE U RADU STRUKOVNIH ORGANIZACIJA</w:t>
            </w:r>
          </w:p>
        </w:tc>
        <w:tc>
          <w:tcPr>
            <w:tcW w:w="149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49"/>
        </w:trPr>
        <w:tc>
          <w:tcPr>
            <w:tcW w:w="8143" w:type="dxa"/>
          </w:tcPr>
          <w:p w:rsidR="009B6283" w:rsidRDefault="005B1CC1">
            <w:pPr>
              <w:pBdr>
                <w:top w:val="nil"/>
                <w:left w:val="nil"/>
                <w:bottom w:val="nil"/>
                <w:right w:val="nil"/>
                <w:between w:val="nil"/>
              </w:pBdr>
              <w:spacing w:before="239"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Individualno i grupno</w:t>
            </w:r>
          </w:p>
          <w:p w:rsidR="009B6283" w:rsidRDefault="009B6283">
            <w:pPr>
              <w:pBdr>
                <w:top w:val="nil"/>
                <w:left w:val="nil"/>
                <w:bottom w:val="nil"/>
                <w:right w:val="nil"/>
                <w:between w:val="nil"/>
              </w:pBdr>
              <w:spacing w:before="19" w:line="240" w:lineRule="auto"/>
              <w:ind w:left="0" w:hanging="2"/>
              <w:rPr>
                <w:rFonts w:ascii="Arial Narrow" w:eastAsia="Arial Narrow" w:hAnsi="Arial Narrow" w:cs="Arial Narrow"/>
                <w:sz w:val="24"/>
                <w:szCs w:val="24"/>
              </w:rPr>
            </w:pPr>
          </w:p>
          <w:p w:rsidR="009B6283" w:rsidRDefault="005B1CC1" w:rsidP="005B1CC1">
            <w:pPr>
              <w:numPr>
                <w:ilvl w:val="0"/>
                <w:numId w:val="140"/>
              </w:numPr>
              <w:pBdr>
                <w:top w:val="nil"/>
                <w:left w:val="nil"/>
                <w:bottom w:val="nil"/>
                <w:right w:val="nil"/>
                <w:between w:val="nil"/>
              </w:pBdr>
              <w:tabs>
                <w:tab w:val="left" w:pos="280"/>
              </w:tabs>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planiranje i razvoj profesionalne karijere</w:t>
            </w:r>
          </w:p>
          <w:p w:rsidR="009B6283" w:rsidRDefault="009B6283">
            <w:pPr>
              <w:pBdr>
                <w:top w:val="nil"/>
                <w:left w:val="nil"/>
                <w:bottom w:val="nil"/>
                <w:right w:val="nil"/>
                <w:between w:val="nil"/>
              </w:pBdr>
              <w:spacing w:before="19" w:line="240" w:lineRule="auto"/>
              <w:ind w:left="0" w:hanging="2"/>
              <w:rPr>
                <w:rFonts w:ascii="Arial Narrow" w:eastAsia="Arial Narrow" w:hAnsi="Arial Narrow" w:cs="Arial Narrow"/>
                <w:sz w:val="24"/>
                <w:szCs w:val="24"/>
              </w:rPr>
            </w:pPr>
          </w:p>
          <w:p w:rsidR="009B6283" w:rsidRDefault="005B1CC1" w:rsidP="005B1CC1">
            <w:pPr>
              <w:numPr>
                <w:ilvl w:val="0"/>
                <w:numId w:val="140"/>
              </w:numPr>
              <w:pBdr>
                <w:top w:val="nil"/>
                <w:left w:val="nil"/>
                <w:bottom w:val="nil"/>
                <w:right w:val="nil"/>
                <w:between w:val="nil"/>
              </w:pBdr>
              <w:tabs>
                <w:tab w:val="left" w:pos="280"/>
              </w:tabs>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stručne i znanstvene literature</w:t>
            </w:r>
          </w:p>
          <w:p w:rsidR="009B6283" w:rsidRDefault="009B6283">
            <w:pPr>
              <w:pBdr>
                <w:top w:val="nil"/>
                <w:left w:val="nil"/>
                <w:bottom w:val="nil"/>
                <w:right w:val="nil"/>
                <w:between w:val="nil"/>
              </w:pBdr>
              <w:spacing w:before="19" w:line="240" w:lineRule="auto"/>
              <w:ind w:left="0" w:hanging="2"/>
              <w:rPr>
                <w:rFonts w:ascii="Arial Narrow" w:eastAsia="Arial Narrow" w:hAnsi="Arial Narrow" w:cs="Arial Narrow"/>
                <w:sz w:val="24"/>
                <w:szCs w:val="24"/>
              </w:rPr>
            </w:pPr>
          </w:p>
          <w:p w:rsidR="009B6283" w:rsidRDefault="005B1CC1" w:rsidP="005B1CC1">
            <w:pPr>
              <w:numPr>
                <w:ilvl w:val="0"/>
                <w:numId w:val="140"/>
              </w:numPr>
              <w:pBdr>
                <w:top w:val="nil"/>
                <w:left w:val="nil"/>
                <w:bottom w:val="nil"/>
                <w:right w:val="nil"/>
                <w:between w:val="nil"/>
              </w:pBdr>
              <w:tabs>
                <w:tab w:val="left" w:pos="280"/>
              </w:tabs>
              <w:spacing w:line="288" w:lineRule="auto"/>
              <w:ind w:left="0" w:right="542" w:hanging="2"/>
              <w:rPr>
                <w:rFonts w:ascii="Arial Narrow" w:eastAsia="Arial Narrow" w:hAnsi="Arial Narrow" w:cs="Arial Narrow"/>
                <w:sz w:val="24"/>
                <w:szCs w:val="24"/>
              </w:rPr>
            </w:pPr>
            <w:r>
              <w:rPr>
                <w:rFonts w:ascii="Arial Narrow" w:eastAsia="Arial Narrow" w:hAnsi="Arial Narrow" w:cs="Arial Narrow"/>
                <w:sz w:val="24"/>
                <w:szCs w:val="24"/>
              </w:rPr>
              <w:t>sudjelovanje u radu Stručnog vijeća socijalnih pedagoga, Stručnog vijeća za preventivne programe i radu Hrvatske udruge socijalnih pedagoga (Komore socijalnih pedagoga – po osnivanju)</w:t>
            </w:r>
          </w:p>
          <w:p w:rsidR="009B6283" w:rsidRDefault="005B1CC1" w:rsidP="005B1CC1">
            <w:pPr>
              <w:numPr>
                <w:ilvl w:val="0"/>
                <w:numId w:val="140"/>
              </w:numPr>
              <w:pBdr>
                <w:top w:val="nil"/>
                <w:left w:val="nil"/>
                <w:bottom w:val="nil"/>
                <w:right w:val="nil"/>
                <w:between w:val="nil"/>
              </w:pBdr>
              <w:tabs>
                <w:tab w:val="left" w:pos="280"/>
              </w:tabs>
              <w:spacing w:before="24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sudjelovanje na stručnim skupovima koje organizira Agencija za odgoj i</w:t>
            </w:r>
          </w:p>
          <w:p w:rsidR="009B6283" w:rsidRDefault="005B1CC1">
            <w:pPr>
              <w:pBdr>
                <w:top w:val="nil"/>
                <w:left w:val="nil"/>
                <w:bottom w:val="nil"/>
                <w:right w:val="nil"/>
                <w:between w:val="nil"/>
              </w:pBdr>
              <w:spacing w:before="5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w:t>
            </w:r>
            <w:r>
              <w:rPr>
                <w:rFonts w:ascii="Arial Narrow" w:eastAsia="Arial Narrow" w:hAnsi="Arial Narrow" w:cs="Arial Narrow"/>
                <w:sz w:val="24"/>
                <w:szCs w:val="24"/>
              </w:rPr>
              <w:t>brazovanje, Ministarstvo znanosti i obrazovanja te druge stručne organizacije</w:t>
            </w:r>
          </w:p>
        </w:tc>
        <w:tc>
          <w:tcPr>
            <w:tcW w:w="149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before="39"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before="1"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10</w:t>
            </w:r>
          </w:p>
        </w:tc>
      </w:tr>
      <w:tr w:rsidR="009B6283">
        <w:trPr>
          <w:trHeight w:val="1235"/>
        </w:trPr>
        <w:tc>
          <w:tcPr>
            <w:tcW w:w="8143" w:type="dxa"/>
          </w:tcPr>
          <w:p w:rsidR="009B6283" w:rsidRDefault="005B1CC1">
            <w:pPr>
              <w:pBdr>
                <w:top w:val="nil"/>
                <w:left w:val="nil"/>
                <w:bottom w:val="nil"/>
                <w:right w:val="nil"/>
                <w:between w:val="nil"/>
              </w:pBdr>
              <w:spacing w:before="185" w:line="240" w:lineRule="auto"/>
              <w:ind w:left="0" w:right="201" w:hanging="2"/>
              <w:rPr>
                <w:rFonts w:ascii="Arial Narrow" w:eastAsia="Arial Narrow" w:hAnsi="Arial Narrow" w:cs="Arial Narrow"/>
                <w:sz w:val="24"/>
                <w:szCs w:val="24"/>
              </w:rPr>
            </w:pPr>
            <w:r>
              <w:rPr>
                <w:rFonts w:ascii="Arial Narrow" w:eastAsia="Arial Narrow" w:hAnsi="Arial Narrow" w:cs="Arial Narrow"/>
                <w:sz w:val="24"/>
                <w:szCs w:val="24"/>
              </w:rPr>
              <w:t>IV. SUDJELOVANJE U PROJEKTIMA KOJE ORGANIZIRA NADLEŽNA JEDINICA LOKALNE SAMOUPRAVE, AKADEMSKA ZAJEDNICA I DRUGE ORGANIZACIJE</w:t>
            </w:r>
          </w:p>
        </w:tc>
        <w:tc>
          <w:tcPr>
            <w:tcW w:w="149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bl>
    <w:p w:rsidR="009B6283" w:rsidRDefault="009B6283">
      <w:pPr>
        <w:ind w:left="0" w:hanging="2"/>
        <w:rPr>
          <w:rFonts w:ascii="Arial Narrow" w:eastAsia="Arial Narrow" w:hAnsi="Arial Narrow" w:cs="Arial Narrow"/>
          <w:sz w:val="24"/>
          <w:szCs w:val="24"/>
        </w:rPr>
        <w:sectPr w:rsidR="009B6283">
          <w:pgSz w:w="11910" w:h="16840"/>
          <w:pgMar w:top="1080" w:right="860" w:bottom="1460"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before="4" w:line="240" w:lineRule="auto"/>
        <w:ind w:left="-2" w:firstLine="0"/>
        <w:rPr>
          <w:rFonts w:ascii="Arial Narrow" w:eastAsia="Arial Narrow" w:hAnsi="Arial Narrow" w:cs="Arial Narrow"/>
          <w:sz w:val="2"/>
          <w:szCs w:val="2"/>
        </w:rPr>
      </w:pPr>
    </w:p>
    <w:tbl>
      <w:tblPr>
        <w:tblStyle w:val="afffffffffffffffffffffffffffffff6"/>
        <w:tblW w:w="9638" w:type="dxa"/>
        <w:tblInd w:w="8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143"/>
        <w:gridCol w:w="1495"/>
      </w:tblGrid>
      <w:tr w:rsidR="009B6283">
        <w:trPr>
          <w:trHeight w:val="572"/>
        </w:trPr>
        <w:tc>
          <w:tcPr>
            <w:tcW w:w="8143" w:type="dxa"/>
          </w:tcPr>
          <w:p w:rsidR="009B6283" w:rsidRDefault="005B1CC1">
            <w:pPr>
              <w:pBdr>
                <w:top w:val="nil"/>
                <w:left w:val="nil"/>
                <w:bottom w:val="nil"/>
                <w:right w:val="nil"/>
                <w:between w:val="nil"/>
              </w:pBdr>
              <w:spacing w:before="24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V. OSTALI POSLOVI</w:t>
            </w:r>
          </w:p>
        </w:tc>
        <w:tc>
          <w:tcPr>
            <w:tcW w:w="149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trHeight w:val="5232"/>
        </w:trPr>
        <w:tc>
          <w:tcPr>
            <w:tcW w:w="8143" w:type="dxa"/>
          </w:tcPr>
          <w:p w:rsidR="009B6283" w:rsidRDefault="005B1CC1" w:rsidP="005B1CC1">
            <w:pPr>
              <w:numPr>
                <w:ilvl w:val="0"/>
                <w:numId w:val="103"/>
              </w:numPr>
              <w:pBdr>
                <w:top w:val="nil"/>
                <w:left w:val="nil"/>
                <w:bottom w:val="nil"/>
                <w:right w:val="nil"/>
                <w:between w:val="nil"/>
              </w:pBdr>
              <w:tabs>
                <w:tab w:val="left" w:pos="280"/>
              </w:tabs>
              <w:spacing w:before="239"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poslovi koji proizlaze iz socijalnopedagoškog rada ili su s njim u vezi</w:t>
            </w:r>
          </w:p>
          <w:p w:rsidR="009B6283" w:rsidRDefault="009B6283">
            <w:pPr>
              <w:pBdr>
                <w:top w:val="nil"/>
                <w:left w:val="nil"/>
                <w:bottom w:val="nil"/>
                <w:right w:val="nil"/>
                <w:between w:val="nil"/>
              </w:pBdr>
              <w:spacing w:before="19" w:line="240" w:lineRule="auto"/>
              <w:ind w:left="0" w:hanging="2"/>
              <w:rPr>
                <w:rFonts w:ascii="Arial Narrow" w:eastAsia="Arial Narrow" w:hAnsi="Arial Narrow" w:cs="Arial Narrow"/>
                <w:sz w:val="24"/>
                <w:szCs w:val="24"/>
              </w:rPr>
            </w:pPr>
          </w:p>
          <w:p w:rsidR="009B6283" w:rsidRDefault="005B1CC1" w:rsidP="005B1CC1">
            <w:pPr>
              <w:numPr>
                <w:ilvl w:val="0"/>
                <w:numId w:val="103"/>
              </w:numPr>
              <w:pBdr>
                <w:top w:val="nil"/>
                <w:left w:val="nil"/>
                <w:bottom w:val="nil"/>
                <w:right w:val="nil"/>
                <w:between w:val="nil"/>
              </w:pBdr>
              <w:tabs>
                <w:tab w:val="left" w:pos="280"/>
              </w:tabs>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sudjelovanje u kulturnoj i javnoj djelatnosti škole</w:t>
            </w:r>
          </w:p>
          <w:p w:rsidR="009B6283" w:rsidRDefault="009B6283">
            <w:pPr>
              <w:pBdr>
                <w:top w:val="nil"/>
                <w:left w:val="nil"/>
                <w:bottom w:val="nil"/>
                <w:right w:val="nil"/>
                <w:between w:val="nil"/>
              </w:pBdr>
              <w:spacing w:before="19" w:line="240" w:lineRule="auto"/>
              <w:ind w:left="0" w:hanging="2"/>
              <w:rPr>
                <w:rFonts w:ascii="Arial Narrow" w:eastAsia="Arial Narrow" w:hAnsi="Arial Narrow" w:cs="Arial Narrow"/>
                <w:sz w:val="24"/>
                <w:szCs w:val="24"/>
              </w:rPr>
            </w:pPr>
          </w:p>
          <w:p w:rsidR="009B6283" w:rsidRDefault="005B1CC1" w:rsidP="005B1CC1">
            <w:pPr>
              <w:numPr>
                <w:ilvl w:val="0"/>
                <w:numId w:val="103"/>
              </w:numPr>
              <w:pBdr>
                <w:top w:val="nil"/>
                <w:left w:val="nil"/>
                <w:bottom w:val="nil"/>
                <w:right w:val="nil"/>
                <w:between w:val="nil"/>
              </w:pBdr>
              <w:tabs>
                <w:tab w:val="left" w:pos="280"/>
              </w:tabs>
              <w:spacing w:before="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sudjelovanje u radu stručnih tijela škole i ostalih radnih skupina</w:t>
            </w:r>
          </w:p>
          <w:p w:rsidR="009B6283" w:rsidRDefault="009B6283">
            <w:pPr>
              <w:pBdr>
                <w:top w:val="nil"/>
                <w:left w:val="nil"/>
                <w:bottom w:val="nil"/>
                <w:right w:val="nil"/>
                <w:between w:val="nil"/>
              </w:pBdr>
              <w:spacing w:before="19" w:line="240" w:lineRule="auto"/>
              <w:ind w:left="0" w:hanging="2"/>
              <w:rPr>
                <w:rFonts w:ascii="Arial Narrow" w:eastAsia="Arial Narrow" w:hAnsi="Arial Narrow" w:cs="Arial Narrow"/>
                <w:sz w:val="24"/>
                <w:szCs w:val="24"/>
              </w:rPr>
            </w:pPr>
          </w:p>
          <w:p w:rsidR="009B6283" w:rsidRDefault="005B1CC1" w:rsidP="005B1CC1">
            <w:pPr>
              <w:numPr>
                <w:ilvl w:val="0"/>
                <w:numId w:val="103"/>
              </w:numPr>
              <w:pBdr>
                <w:top w:val="nil"/>
                <w:left w:val="nil"/>
                <w:bottom w:val="nil"/>
                <w:right w:val="nil"/>
                <w:between w:val="nil"/>
              </w:pBdr>
              <w:tabs>
                <w:tab w:val="left" w:pos="280"/>
              </w:tabs>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sudjelovanje u planiranju i programiranju rada škole</w:t>
            </w:r>
          </w:p>
          <w:p w:rsidR="009B6283" w:rsidRDefault="009B6283">
            <w:pPr>
              <w:pBdr>
                <w:top w:val="nil"/>
                <w:left w:val="nil"/>
                <w:bottom w:val="nil"/>
                <w:right w:val="nil"/>
                <w:between w:val="nil"/>
              </w:pBdr>
              <w:spacing w:before="19" w:line="240" w:lineRule="auto"/>
              <w:ind w:left="0" w:hanging="2"/>
              <w:rPr>
                <w:rFonts w:ascii="Arial Narrow" w:eastAsia="Arial Narrow" w:hAnsi="Arial Narrow" w:cs="Arial Narrow"/>
                <w:sz w:val="24"/>
                <w:szCs w:val="24"/>
              </w:rPr>
            </w:pPr>
          </w:p>
          <w:p w:rsidR="009B6283" w:rsidRDefault="005B1CC1" w:rsidP="005B1CC1">
            <w:pPr>
              <w:numPr>
                <w:ilvl w:val="0"/>
                <w:numId w:val="103"/>
              </w:numPr>
              <w:pBdr>
                <w:top w:val="nil"/>
                <w:left w:val="nil"/>
                <w:bottom w:val="nil"/>
                <w:right w:val="nil"/>
                <w:between w:val="nil"/>
              </w:pBdr>
              <w:tabs>
                <w:tab w:val="left" w:pos="280"/>
              </w:tabs>
              <w:spacing w:line="288" w:lineRule="auto"/>
              <w:ind w:left="0" w:right="457" w:hanging="2"/>
              <w:rPr>
                <w:rFonts w:ascii="Arial Narrow" w:eastAsia="Arial Narrow" w:hAnsi="Arial Narrow" w:cs="Arial Narrow"/>
                <w:sz w:val="24"/>
                <w:szCs w:val="24"/>
              </w:rPr>
            </w:pPr>
            <w:r>
              <w:rPr>
                <w:rFonts w:ascii="Arial Narrow" w:eastAsia="Arial Narrow" w:hAnsi="Arial Narrow" w:cs="Arial Narrow"/>
                <w:sz w:val="24"/>
                <w:szCs w:val="24"/>
              </w:rPr>
              <w:t>sudjelovanje u izradi godišnjeg plana i programa rada te godišnjeg izvješća o radu škole</w:t>
            </w:r>
          </w:p>
          <w:p w:rsidR="009B6283" w:rsidRDefault="005B1CC1" w:rsidP="005B1CC1">
            <w:pPr>
              <w:numPr>
                <w:ilvl w:val="0"/>
                <w:numId w:val="103"/>
              </w:numPr>
              <w:pBdr>
                <w:top w:val="nil"/>
                <w:left w:val="nil"/>
                <w:bottom w:val="nil"/>
                <w:right w:val="nil"/>
                <w:between w:val="nil"/>
              </w:pBdr>
              <w:tabs>
                <w:tab w:val="left" w:pos="280"/>
              </w:tabs>
              <w:spacing w:before="24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ostali administrativno-statistički poslovi, poslovi planiranja, obrade podataka</w:t>
            </w:r>
          </w:p>
          <w:p w:rsidR="009B6283" w:rsidRDefault="009B6283">
            <w:pPr>
              <w:pBdr>
                <w:top w:val="nil"/>
                <w:left w:val="nil"/>
                <w:bottom w:val="nil"/>
                <w:right w:val="nil"/>
                <w:between w:val="nil"/>
              </w:pBdr>
              <w:spacing w:before="19" w:line="240" w:lineRule="auto"/>
              <w:ind w:left="0" w:hanging="2"/>
              <w:rPr>
                <w:rFonts w:ascii="Arial Narrow" w:eastAsia="Arial Narrow" w:hAnsi="Arial Narrow" w:cs="Arial Narrow"/>
                <w:sz w:val="24"/>
                <w:szCs w:val="24"/>
              </w:rPr>
            </w:pPr>
          </w:p>
          <w:p w:rsidR="009B6283" w:rsidRDefault="005B1CC1" w:rsidP="005B1CC1">
            <w:pPr>
              <w:numPr>
                <w:ilvl w:val="0"/>
                <w:numId w:val="103"/>
              </w:numPr>
              <w:pBdr>
                <w:top w:val="nil"/>
                <w:left w:val="nil"/>
                <w:bottom w:val="nil"/>
                <w:right w:val="nil"/>
                <w:between w:val="nil"/>
              </w:pBdr>
              <w:tabs>
                <w:tab w:val="left" w:pos="280"/>
              </w:tabs>
              <w:spacing w:line="288" w:lineRule="auto"/>
              <w:ind w:left="0" w:right="801" w:hanging="2"/>
              <w:rPr>
                <w:rFonts w:ascii="Arial Narrow" w:eastAsia="Arial Narrow" w:hAnsi="Arial Narrow" w:cs="Arial Narrow"/>
                <w:sz w:val="24"/>
                <w:szCs w:val="24"/>
              </w:rPr>
            </w:pPr>
            <w:r>
              <w:rPr>
                <w:rFonts w:ascii="Arial Narrow" w:eastAsia="Arial Narrow" w:hAnsi="Arial Narrow" w:cs="Arial Narrow"/>
                <w:sz w:val="24"/>
                <w:szCs w:val="24"/>
              </w:rPr>
              <w:t>izvanredni poslovi: voditeljstvo Županijskoga stručnog vijeća, Školskoga preventivnog programa, Školskoga volonterskog kluba i sl.</w:t>
            </w:r>
          </w:p>
        </w:tc>
        <w:tc>
          <w:tcPr>
            <w:tcW w:w="1495" w:type="dxa"/>
          </w:tcPr>
          <w:p w:rsidR="009B6283" w:rsidRDefault="005B1CC1">
            <w:pPr>
              <w:pBdr>
                <w:top w:val="nil"/>
                <w:left w:val="nil"/>
                <w:bottom w:val="nil"/>
                <w:right w:val="nil"/>
                <w:between w:val="nil"/>
              </w:pBdr>
              <w:spacing w:before="239"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30</w:t>
            </w:r>
          </w:p>
        </w:tc>
      </w:tr>
      <w:tr w:rsidR="009B6283">
        <w:trPr>
          <w:trHeight w:val="1634"/>
        </w:trPr>
        <w:tc>
          <w:tcPr>
            <w:tcW w:w="8143" w:type="dxa"/>
          </w:tcPr>
          <w:p w:rsidR="009B6283" w:rsidRDefault="005B1CC1">
            <w:pPr>
              <w:pBdr>
                <w:top w:val="nil"/>
                <w:left w:val="nil"/>
                <w:bottom w:val="nil"/>
                <w:right w:val="nil"/>
                <w:between w:val="nil"/>
              </w:pBdr>
              <w:spacing w:before="239" w:line="240" w:lineRule="auto"/>
              <w:ind w:left="0" w:right="84" w:hanging="2"/>
              <w:jc w:val="right"/>
              <w:rPr>
                <w:rFonts w:ascii="Arial Narrow" w:eastAsia="Arial Narrow" w:hAnsi="Arial Narrow" w:cs="Arial Narrow"/>
                <w:sz w:val="24"/>
                <w:szCs w:val="24"/>
              </w:rPr>
            </w:pPr>
            <w:r>
              <w:rPr>
                <w:rFonts w:ascii="Arial Narrow" w:eastAsia="Arial Narrow" w:hAnsi="Arial Narrow" w:cs="Arial Narrow"/>
                <w:sz w:val="24"/>
                <w:szCs w:val="24"/>
              </w:rPr>
              <w:t>UKUPNO</w:t>
            </w:r>
          </w:p>
        </w:tc>
        <w:tc>
          <w:tcPr>
            <w:tcW w:w="1495" w:type="dxa"/>
          </w:tcPr>
          <w:p w:rsidR="009B6283" w:rsidRDefault="005B1CC1">
            <w:pPr>
              <w:pBdr>
                <w:top w:val="nil"/>
                <w:left w:val="nil"/>
                <w:bottom w:val="nil"/>
                <w:right w:val="nil"/>
                <w:between w:val="nil"/>
              </w:pBdr>
              <w:spacing w:before="239"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168</w:t>
            </w:r>
          </w:p>
          <w:p w:rsidR="009B6283" w:rsidRDefault="009B6283">
            <w:pPr>
              <w:pBdr>
                <w:top w:val="nil"/>
                <w:left w:val="nil"/>
                <w:bottom w:val="nil"/>
                <w:right w:val="nil"/>
                <w:between w:val="nil"/>
              </w:pBdr>
              <w:spacing w:before="239" w:line="240" w:lineRule="auto"/>
              <w:ind w:left="0" w:hanging="2"/>
              <w:jc w:val="center"/>
              <w:rPr>
                <w:rFonts w:ascii="Arial Narrow" w:eastAsia="Arial Narrow" w:hAnsi="Arial Narrow" w:cs="Arial Narrow"/>
                <w:sz w:val="24"/>
                <w:szCs w:val="24"/>
              </w:rPr>
            </w:pPr>
          </w:p>
          <w:p w:rsidR="009B6283" w:rsidRDefault="009B6283">
            <w:pPr>
              <w:pBdr>
                <w:top w:val="nil"/>
                <w:left w:val="nil"/>
                <w:bottom w:val="nil"/>
                <w:right w:val="nil"/>
                <w:between w:val="nil"/>
              </w:pBdr>
              <w:spacing w:before="239" w:line="240" w:lineRule="auto"/>
              <w:ind w:left="0" w:hanging="2"/>
              <w:jc w:val="center"/>
              <w:rPr>
                <w:rFonts w:ascii="Arial Narrow" w:eastAsia="Arial Narrow" w:hAnsi="Arial Narrow" w:cs="Arial Narrow"/>
                <w:sz w:val="24"/>
                <w:szCs w:val="24"/>
              </w:rPr>
            </w:pPr>
          </w:p>
          <w:p w:rsidR="009B6283" w:rsidRDefault="009B6283">
            <w:pPr>
              <w:pBdr>
                <w:top w:val="nil"/>
                <w:left w:val="nil"/>
                <w:bottom w:val="nil"/>
                <w:right w:val="nil"/>
                <w:between w:val="nil"/>
              </w:pBdr>
              <w:spacing w:before="239" w:line="240" w:lineRule="auto"/>
              <w:ind w:left="0" w:hanging="2"/>
              <w:jc w:val="center"/>
              <w:rPr>
                <w:rFonts w:ascii="Arial Narrow" w:eastAsia="Arial Narrow" w:hAnsi="Arial Narrow" w:cs="Arial Narrow"/>
                <w:sz w:val="24"/>
                <w:szCs w:val="24"/>
              </w:rPr>
            </w:pPr>
          </w:p>
          <w:p w:rsidR="009B6283" w:rsidRDefault="009B6283">
            <w:pPr>
              <w:pBdr>
                <w:top w:val="nil"/>
                <w:left w:val="nil"/>
                <w:bottom w:val="nil"/>
                <w:right w:val="nil"/>
                <w:between w:val="nil"/>
              </w:pBdr>
              <w:spacing w:before="239"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before="239" w:line="240" w:lineRule="auto"/>
              <w:ind w:left="0" w:hanging="2"/>
              <w:rPr>
                <w:rFonts w:ascii="Arial Narrow" w:eastAsia="Arial Narrow" w:hAnsi="Arial Narrow" w:cs="Arial Narrow"/>
                <w:sz w:val="24"/>
                <w:szCs w:val="24"/>
              </w:rPr>
            </w:pPr>
          </w:p>
        </w:tc>
      </w:tr>
      <w:tr w:rsidR="009B6283">
        <w:trPr>
          <w:trHeight w:val="570"/>
        </w:trPr>
        <w:tc>
          <w:tcPr>
            <w:tcW w:w="9638" w:type="dxa"/>
            <w:gridSpan w:val="2"/>
          </w:tcPr>
          <w:p w:rsidR="009B6283" w:rsidRDefault="005B1CC1">
            <w:pPr>
              <w:pBdr>
                <w:top w:val="nil"/>
                <w:left w:val="nil"/>
                <w:bottom w:val="nil"/>
                <w:right w:val="nil"/>
                <w:between w:val="nil"/>
              </w:pBdr>
              <w:spacing w:before="239"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 NEPOSREDNI ODGOJNO-OBRAZOVNI RAD</w:t>
            </w:r>
          </w:p>
        </w:tc>
      </w:tr>
      <w:tr w:rsidR="009B6283">
        <w:trPr>
          <w:trHeight w:val="573"/>
        </w:trPr>
        <w:tc>
          <w:tcPr>
            <w:tcW w:w="8143" w:type="dxa"/>
          </w:tcPr>
          <w:p w:rsidR="009B6283" w:rsidRDefault="005B1CC1">
            <w:pPr>
              <w:pBdr>
                <w:top w:val="nil"/>
                <w:left w:val="nil"/>
                <w:bottom w:val="nil"/>
                <w:right w:val="nil"/>
                <w:between w:val="nil"/>
              </w:pBdr>
              <w:spacing w:before="241" w:line="240" w:lineRule="auto"/>
              <w:ind w:left="0" w:hanging="2"/>
              <w:jc w:val="both"/>
              <w:rPr>
                <w:rFonts w:ascii="Arial Narrow" w:eastAsia="Arial Narrow" w:hAnsi="Arial Narrow" w:cs="Arial Narrow"/>
                <w:sz w:val="24"/>
                <w:szCs w:val="24"/>
              </w:rPr>
            </w:pPr>
            <w:r>
              <w:rPr>
                <w:rFonts w:ascii="Arial Narrow" w:eastAsia="Arial Narrow" w:hAnsi="Arial Narrow" w:cs="Arial Narrow"/>
                <w:sz w:val="24"/>
                <w:szCs w:val="24"/>
              </w:rPr>
              <w:t>MJESEC LISTOPAD</w:t>
            </w:r>
          </w:p>
        </w:tc>
        <w:tc>
          <w:tcPr>
            <w:tcW w:w="1495" w:type="dxa"/>
          </w:tcPr>
          <w:p w:rsidR="009B6283" w:rsidRDefault="009B6283">
            <w:pPr>
              <w:pBdr>
                <w:top w:val="nil"/>
                <w:left w:val="nil"/>
                <w:bottom w:val="nil"/>
                <w:right w:val="nil"/>
                <w:between w:val="nil"/>
              </w:pBdr>
              <w:spacing w:before="35" w:line="240" w:lineRule="auto"/>
              <w:ind w:left="0" w:hanging="2"/>
              <w:rPr>
                <w:rFonts w:ascii="Arial Narrow" w:eastAsia="Arial Narrow" w:hAnsi="Arial Narrow" w:cs="Arial Narrow"/>
                <w:sz w:val="18"/>
                <w:szCs w:val="18"/>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18"/>
                <w:szCs w:val="18"/>
              </w:rPr>
            </w:pPr>
            <w:r>
              <w:rPr>
                <w:rFonts w:ascii="Arial Narrow" w:eastAsia="Arial Narrow" w:hAnsi="Arial Narrow" w:cs="Arial Narrow"/>
                <w:sz w:val="18"/>
                <w:szCs w:val="18"/>
              </w:rPr>
              <w:t>Planirano sati</w:t>
            </w:r>
          </w:p>
        </w:tc>
      </w:tr>
      <w:tr w:rsidR="009B6283">
        <w:trPr>
          <w:trHeight w:val="570"/>
        </w:trPr>
        <w:tc>
          <w:tcPr>
            <w:tcW w:w="8143"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c>
          <w:tcPr>
            <w:tcW w:w="149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bl>
    <w:p w:rsidR="009B6283" w:rsidRDefault="009B6283">
      <w:pPr>
        <w:ind w:left="0" w:hanging="2"/>
        <w:rPr>
          <w:rFonts w:ascii="Arial Narrow" w:eastAsia="Arial Narrow" w:hAnsi="Arial Narrow" w:cs="Arial Narrow"/>
          <w:color w:val="FF0000"/>
        </w:rPr>
        <w:sectPr w:rsidR="009B6283">
          <w:pgSz w:w="11910" w:h="16840"/>
          <w:pgMar w:top="1080" w:right="860" w:bottom="1460"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before="4" w:line="240" w:lineRule="auto"/>
        <w:ind w:left="-2" w:firstLine="0"/>
        <w:rPr>
          <w:rFonts w:ascii="Arial Narrow" w:eastAsia="Arial Narrow" w:hAnsi="Arial Narrow" w:cs="Arial Narrow"/>
          <w:color w:val="FF0000"/>
          <w:sz w:val="2"/>
          <w:szCs w:val="2"/>
        </w:rPr>
      </w:pPr>
    </w:p>
    <w:tbl>
      <w:tblPr>
        <w:tblStyle w:val="afffffffffffffffffffffffffffffff7"/>
        <w:tblW w:w="9638" w:type="dxa"/>
        <w:tblInd w:w="8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43"/>
        <w:gridCol w:w="1495"/>
      </w:tblGrid>
      <w:tr w:rsidR="009B6283">
        <w:trPr>
          <w:trHeight w:val="8571"/>
        </w:trPr>
        <w:tc>
          <w:tcPr>
            <w:tcW w:w="8143" w:type="dxa"/>
          </w:tcPr>
          <w:p w:rsidR="009B6283" w:rsidRDefault="005B1CC1" w:rsidP="005B1CC1">
            <w:pPr>
              <w:numPr>
                <w:ilvl w:val="0"/>
                <w:numId w:val="134"/>
              </w:numPr>
              <w:pBdr>
                <w:top w:val="nil"/>
                <w:left w:val="nil"/>
                <w:bottom w:val="nil"/>
                <w:right w:val="nil"/>
                <w:between w:val="nil"/>
              </w:pBdr>
              <w:tabs>
                <w:tab w:val="left" w:pos="340"/>
              </w:tabs>
              <w:spacing w:before="239"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RAD S UČENICIMA</w:t>
            </w:r>
          </w:p>
          <w:p w:rsidR="009B6283" w:rsidRDefault="009B6283">
            <w:pPr>
              <w:pBdr>
                <w:top w:val="nil"/>
                <w:left w:val="nil"/>
                <w:bottom w:val="nil"/>
                <w:right w:val="nil"/>
                <w:between w:val="nil"/>
              </w:pBdr>
              <w:spacing w:before="19" w:line="240" w:lineRule="auto"/>
              <w:ind w:left="0" w:hanging="2"/>
              <w:rPr>
                <w:rFonts w:ascii="Arial Narrow" w:eastAsia="Arial Narrow" w:hAnsi="Arial Narrow" w:cs="Arial Narrow"/>
                <w:sz w:val="24"/>
                <w:szCs w:val="24"/>
              </w:rPr>
            </w:pPr>
          </w:p>
          <w:p w:rsidR="009B6283" w:rsidRDefault="005B1CC1" w:rsidP="005B1CC1">
            <w:pPr>
              <w:numPr>
                <w:ilvl w:val="1"/>
                <w:numId w:val="134"/>
              </w:numPr>
              <w:pBdr>
                <w:top w:val="nil"/>
                <w:left w:val="nil"/>
                <w:bottom w:val="nil"/>
                <w:right w:val="nil"/>
                <w:between w:val="nil"/>
              </w:pBdr>
              <w:tabs>
                <w:tab w:val="left" w:pos="520"/>
              </w:tabs>
              <w:spacing w:line="288" w:lineRule="auto"/>
              <w:ind w:left="0" w:right="228" w:hanging="2"/>
              <w:rPr>
                <w:rFonts w:ascii="Arial Narrow" w:eastAsia="Arial Narrow" w:hAnsi="Arial Narrow" w:cs="Arial Narrow"/>
                <w:sz w:val="24"/>
                <w:szCs w:val="24"/>
              </w:rPr>
            </w:pPr>
            <w:r>
              <w:rPr>
                <w:rFonts w:ascii="Arial Narrow" w:eastAsia="Arial Narrow" w:hAnsi="Arial Narrow" w:cs="Arial Narrow"/>
                <w:sz w:val="24"/>
                <w:szCs w:val="24"/>
              </w:rPr>
              <w:t>Rad na otkrivanju te procjeni teškoća i prisutnosti čimbenika rizika za razvoj problema u ponašanju</w:t>
            </w:r>
          </w:p>
          <w:p w:rsidR="009B6283" w:rsidRDefault="005B1CC1">
            <w:pPr>
              <w:pBdr>
                <w:top w:val="nil"/>
                <w:left w:val="nil"/>
                <w:bottom w:val="nil"/>
                <w:right w:val="nil"/>
                <w:between w:val="nil"/>
              </w:pBdr>
              <w:spacing w:before="24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1.2 Individualni i grupni socijalnopedagoški rad s:</w:t>
            </w:r>
          </w:p>
          <w:p w:rsidR="009B6283" w:rsidRDefault="005B1CC1" w:rsidP="005B1CC1">
            <w:pPr>
              <w:numPr>
                <w:ilvl w:val="0"/>
                <w:numId w:val="51"/>
              </w:numPr>
              <w:pBdr>
                <w:top w:val="nil"/>
                <w:left w:val="nil"/>
                <w:bottom w:val="nil"/>
                <w:right w:val="nil"/>
                <w:between w:val="nil"/>
              </w:pBdr>
              <w:tabs>
                <w:tab w:val="left" w:pos="808"/>
              </w:tabs>
              <w:spacing w:before="57" w:line="288" w:lineRule="auto"/>
              <w:ind w:left="0" w:right="175" w:hanging="2"/>
              <w:rPr>
                <w:rFonts w:ascii="Arial Narrow" w:eastAsia="Arial Narrow" w:hAnsi="Arial Narrow" w:cs="Arial Narrow"/>
                <w:sz w:val="24"/>
                <w:szCs w:val="24"/>
              </w:rPr>
            </w:pPr>
            <w:r>
              <w:rPr>
                <w:rFonts w:ascii="Arial Narrow" w:eastAsia="Arial Narrow" w:hAnsi="Arial Narrow" w:cs="Arial Narrow"/>
                <w:sz w:val="24"/>
                <w:szCs w:val="24"/>
              </w:rPr>
              <w:t>učenicima s teškoćama u učenju, problemima u ponašanju i emocionalnim problemima,</w:t>
            </w:r>
          </w:p>
          <w:p w:rsidR="009B6283" w:rsidRDefault="005B1CC1" w:rsidP="005B1CC1">
            <w:pPr>
              <w:numPr>
                <w:ilvl w:val="0"/>
                <w:numId w:val="51"/>
              </w:numPr>
              <w:pBdr>
                <w:top w:val="nil"/>
                <w:left w:val="nil"/>
                <w:bottom w:val="nil"/>
                <w:right w:val="nil"/>
                <w:between w:val="nil"/>
              </w:pBdr>
              <w:tabs>
                <w:tab w:val="left" w:pos="808"/>
              </w:tabs>
              <w:spacing w:before="3" w:line="285" w:lineRule="auto"/>
              <w:ind w:left="0" w:right="328" w:hanging="2"/>
              <w:rPr>
                <w:rFonts w:ascii="Arial Narrow" w:eastAsia="Arial Narrow" w:hAnsi="Arial Narrow" w:cs="Arial Narrow"/>
                <w:sz w:val="24"/>
                <w:szCs w:val="24"/>
              </w:rPr>
            </w:pPr>
            <w:r>
              <w:rPr>
                <w:rFonts w:ascii="Arial Narrow" w:eastAsia="Arial Narrow" w:hAnsi="Arial Narrow" w:cs="Arial Narrow"/>
                <w:sz w:val="24"/>
                <w:szCs w:val="24"/>
              </w:rPr>
              <w:t>učenicima s teškoćama uvjetovanim odgojnim, socijalnim, ekonomskim, kulturalnim i jezičnim čimbenicima</w:t>
            </w:r>
          </w:p>
          <w:p w:rsidR="009B6283" w:rsidRDefault="005B1CC1" w:rsidP="005B1CC1">
            <w:pPr>
              <w:numPr>
                <w:ilvl w:val="0"/>
                <w:numId w:val="51"/>
              </w:numPr>
              <w:pBdr>
                <w:top w:val="nil"/>
                <w:left w:val="nil"/>
                <w:bottom w:val="nil"/>
                <w:right w:val="nil"/>
                <w:between w:val="nil"/>
              </w:pBdr>
              <w:tabs>
                <w:tab w:val="left" w:pos="808"/>
              </w:tabs>
              <w:spacing w:before="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učenicima s teškoćama u razvoju</w:t>
            </w:r>
          </w:p>
          <w:p w:rsidR="009B6283" w:rsidRDefault="005B1CC1" w:rsidP="005B1CC1">
            <w:pPr>
              <w:numPr>
                <w:ilvl w:val="0"/>
                <w:numId w:val="51"/>
              </w:numPr>
              <w:pBdr>
                <w:top w:val="nil"/>
                <w:left w:val="nil"/>
                <w:bottom w:val="nil"/>
                <w:right w:val="nil"/>
                <w:between w:val="nil"/>
              </w:pBdr>
              <w:tabs>
                <w:tab w:val="left" w:pos="808"/>
              </w:tabs>
              <w:spacing w:before="5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učenicima u riziku za razvoj problema u ponašanju</w:t>
            </w:r>
          </w:p>
          <w:p w:rsidR="009B6283" w:rsidRDefault="009B6283">
            <w:pPr>
              <w:pBdr>
                <w:top w:val="nil"/>
                <w:left w:val="nil"/>
                <w:bottom w:val="nil"/>
                <w:right w:val="nil"/>
                <w:between w:val="nil"/>
              </w:pBdr>
              <w:spacing w:before="20"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1.3. procjena psihofizičkog stanja djeteta/učenika</w:t>
            </w:r>
          </w:p>
          <w:p w:rsidR="009B6283" w:rsidRDefault="009B6283">
            <w:pPr>
              <w:pBdr>
                <w:top w:val="nil"/>
                <w:left w:val="nil"/>
                <w:bottom w:val="nil"/>
                <w:right w:val="nil"/>
                <w:between w:val="nil"/>
              </w:pBdr>
              <w:spacing w:before="19"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1.4 provedba aktivnosti školskog preventivnog programa</w:t>
            </w:r>
          </w:p>
          <w:p w:rsidR="009B6283" w:rsidRDefault="009B6283">
            <w:pPr>
              <w:pBdr>
                <w:top w:val="nil"/>
                <w:left w:val="nil"/>
                <w:bottom w:val="nil"/>
                <w:right w:val="nil"/>
                <w:between w:val="nil"/>
              </w:pBdr>
              <w:spacing w:before="19" w:line="240" w:lineRule="auto"/>
              <w:ind w:left="0" w:hanging="2"/>
              <w:rPr>
                <w:rFonts w:ascii="Arial Narrow" w:eastAsia="Arial Narrow" w:hAnsi="Arial Narrow" w:cs="Arial Narrow"/>
                <w:sz w:val="24"/>
                <w:szCs w:val="24"/>
              </w:rPr>
            </w:pPr>
          </w:p>
          <w:p w:rsidR="009B6283" w:rsidRDefault="005B1CC1" w:rsidP="005B1CC1">
            <w:pPr>
              <w:numPr>
                <w:ilvl w:val="0"/>
                <w:numId w:val="133"/>
              </w:numPr>
              <w:pBdr>
                <w:top w:val="nil"/>
                <w:left w:val="nil"/>
                <w:bottom w:val="nil"/>
                <w:right w:val="nil"/>
                <w:between w:val="nil"/>
              </w:pBdr>
              <w:tabs>
                <w:tab w:val="left" w:pos="340"/>
              </w:tabs>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RAD S RODITELJIMA</w:t>
            </w:r>
          </w:p>
          <w:p w:rsidR="009B6283" w:rsidRDefault="009B6283">
            <w:pPr>
              <w:pBdr>
                <w:top w:val="nil"/>
                <w:left w:val="nil"/>
                <w:bottom w:val="nil"/>
                <w:right w:val="nil"/>
                <w:between w:val="nil"/>
              </w:pBdr>
              <w:spacing w:before="19"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 roditeljima/skrbnicima učenika</w:t>
            </w:r>
          </w:p>
          <w:p w:rsidR="009B6283" w:rsidRDefault="005B1CC1">
            <w:pPr>
              <w:pBdr>
                <w:top w:val="nil"/>
                <w:left w:val="nil"/>
                <w:bottom w:val="nil"/>
                <w:right w:val="nil"/>
                <w:between w:val="nil"/>
              </w:pBdr>
              <w:tabs>
                <w:tab w:val="left" w:pos="808"/>
              </w:tabs>
              <w:spacing w:before="58"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w:t>
            </w:r>
            <w:r>
              <w:rPr>
                <w:rFonts w:ascii="Arial Narrow" w:eastAsia="Arial Narrow" w:hAnsi="Arial Narrow" w:cs="Arial Narrow"/>
                <w:sz w:val="24"/>
                <w:szCs w:val="24"/>
              </w:rPr>
              <w:tab/>
            </w:r>
            <w:r>
              <w:rPr>
                <w:rFonts w:ascii="Arial Narrow" w:eastAsia="Arial Narrow" w:hAnsi="Arial Narrow" w:cs="Arial Narrow"/>
                <w:sz w:val="24"/>
                <w:szCs w:val="24"/>
              </w:rPr>
              <w:t>individualno savjetovanje i grupno savjetovanje; održavanje predavanja</w:t>
            </w:r>
          </w:p>
          <w:p w:rsidR="009B6283" w:rsidRDefault="005B1CC1">
            <w:pPr>
              <w:pBdr>
                <w:top w:val="nil"/>
                <w:left w:val="nil"/>
                <w:bottom w:val="nil"/>
                <w:right w:val="nil"/>
                <w:between w:val="nil"/>
              </w:pBdr>
              <w:spacing w:before="52"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i/ili radionica na roditeljskim sastancima, sudjelovanje u radu Vijeća roditelja; aktivnosti školskog preventivnog programa</w:t>
            </w:r>
          </w:p>
          <w:p w:rsidR="009B6283" w:rsidRDefault="005B1CC1" w:rsidP="005B1CC1">
            <w:pPr>
              <w:numPr>
                <w:ilvl w:val="0"/>
                <w:numId w:val="133"/>
              </w:numPr>
              <w:pBdr>
                <w:top w:val="nil"/>
                <w:left w:val="nil"/>
                <w:bottom w:val="nil"/>
                <w:right w:val="nil"/>
                <w:between w:val="nil"/>
              </w:pBdr>
              <w:tabs>
                <w:tab w:val="left" w:pos="400"/>
              </w:tabs>
              <w:spacing w:before="24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 DJELATNICIMA ŠKOLE I VANJSKIM SURDNICIMA</w:t>
            </w:r>
          </w:p>
          <w:p w:rsidR="009B6283" w:rsidRDefault="009B6283">
            <w:pPr>
              <w:pBdr>
                <w:top w:val="nil"/>
                <w:left w:val="nil"/>
                <w:bottom w:val="nil"/>
                <w:right w:val="nil"/>
                <w:between w:val="nil"/>
              </w:pBdr>
              <w:spacing w:before="19" w:line="240" w:lineRule="auto"/>
              <w:ind w:left="0" w:hanging="2"/>
              <w:rPr>
                <w:rFonts w:ascii="Arial Narrow" w:eastAsia="Arial Narrow" w:hAnsi="Arial Narrow" w:cs="Arial Narrow"/>
                <w:sz w:val="24"/>
                <w:szCs w:val="24"/>
              </w:rPr>
            </w:pPr>
          </w:p>
          <w:p w:rsidR="009B6283" w:rsidRDefault="005B1CC1" w:rsidP="005B1CC1">
            <w:pPr>
              <w:numPr>
                <w:ilvl w:val="1"/>
                <w:numId w:val="133"/>
              </w:numPr>
              <w:pBdr>
                <w:top w:val="nil"/>
                <w:left w:val="nil"/>
                <w:bottom w:val="nil"/>
                <w:right w:val="nil"/>
                <w:between w:val="nil"/>
              </w:pBdr>
              <w:tabs>
                <w:tab w:val="left" w:pos="520"/>
              </w:tabs>
              <w:spacing w:line="240" w:lineRule="auto"/>
              <w:ind w:left="0" w:hanging="2"/>
              <w:rPr>
                <w:rFonts w:ascii="Arial Narrow" w:eastAsia="Arial Narrow" w:hAnsi="Arial Narrow" w:cs="Arial Narrow"/>
                <w:sz w:val="24"/>
                <w:szCs w:val="24"/>
              </w:rPr>
            </w:pPr>
            <w:r>
              <w:rPr>
                <w:rFonts w:ascii="Arial Narrow" w:eastAsia="Arial Narrow" w:hAnsi="Arial Narrow" w:cs="Arial Narrow"/>
                <w:i/>
                <w:sz w:val="24"/>
                <w:szCs w:val="24"/>
              </w:rPr>
              <w:t>Suradnja s ravnateljem i članovima stručnog tima škole</w:t>
            </w:r>
          </w:p>
        </w:tc>
        <w:tc>
          <w:tcPr>
            <w:tcW w:w="149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before="40"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70</w:t>
            </w: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before="19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30</w:t>
            </w:r>
          </w:p>
        </w:tc>
      </w:tr>
    </w:tbl>
    <w:p w:rsidR="009B6283" w:rsidRDefault="009B6283">
      <w:pPr>
        <w:ind w:left="0" w:hanging="2"/>
        <w:jc w:val="center"/>
        <w:rPr>
          <w:rFonts w:ascii="Arial Narrow" w:eastAsia="Arial Narrow" w:hAnsi="Arial Narrow" w:cs="Arial Narrow"/>
          <w:sz w:val="24"/>
          <w:szCs w:val="24"/>
        </w:rPr>
        <w:sectPr w:rsidR="009B6283">
          <w:pgSz w:w="11910" w:h="16840"/>
          <w:pgMar w:top="1080" w:right="860" w:bottom="1460"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before="4" w:line="240" w:lineRule="auto"/>
        <w:ind w:left="-2" w:firstLine="0"/>
        <w:rPr>
          <w:rFonts w:ascii="Arial Narrow" w:eastAsia="Arial Narrow" w:hAnsi="Arial Narrow" w:cs="Arial Narrow"/>
          <w:sz w:val="2"/>
          <w:szCs w:val="2"/>
        </w:rPr>
      </w:pPr>
    </w:p>
    <w:tbl>
      <w:tblPr>
        <w:tblStyle w:val="afffffffffffffffffffffffffffffff8"/>
        <w:tblW w:w="9638" w:type="dxa"/>
        <w:tblInd w:w="8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43"/>
        <w:gridCol w:w="1495"/>
      </w:tblGrid>
      <w:tr w:rsidR="009B6283">
        <w:trPr>
          <w:trHeight w:val="7589"/>
        </w:trPr>
        <w:tc>
          <w:tcPr>
            <w:tcW w:w="8143" w:type="dxa"/>
          </w:tcPr>
          <w:p w:rsidR="009B6283" w:rsidRDefault="005B1CC1" w:rsidP="005B1CC1">
            <w:pPr>
              <w:numPr>
                <w:ilvl w:val="0"/>
                <w:numId w:val="56"/>
              </w:numPr>
              <w:pBdr>
                <w:top w:val="nil"/>
                <w:left w:val="nil"/>
                <w:bottom w:val="nil"/>
                <w:right w:val="nil"/>
                <w:between w:val="nil"/>
              </w:pBdr>
              <w:tabs>
                <w:tab w:val="left" w:pos="808"/>
              </w:tabs>
              <w:spacing w:before="1" w:line="288" w:lineRule="auto"/>
              <w:ind w:left="0" w:right="1009" w:hanging="2"/>
              <w:rPr>
                <w:rFonts w:ascii="Arial Narrow" w:eastAsia="Arial Narrow" w:hAnsi="Arial Narrow" w:cs="Arial Narrow"/>
                <w:sz w:val="24"/>
                <w:szCs w:val="24"/>
              </w:rPr>
            </w:pPr>
            <w:r>
              <w:rPr>
                <w:rFonts w:ascii="Arial Narrow" w:eastAsia="Arial Narrow" w:hAnsi="Arial Narrow" w:cs="Arial Narrow"/>
                <w:sz w:val="24"/>
                <w:szCs w:val="24"/>
              </w:rPr>
              <w:t>planiranje i programiranje rada, analiza uspješnosti, dogovori oko unapređenja odgojno obrazovnog stanja u školi</w:t>
            </w:r>
          </w:p>
          <w:p w:rsidR="009B6283" w:rsidRDefault="005B1CC1" w:rsidP="005B1CC1">
            <w:pPr>
              <w:numPr>
                <w:ilvl w:val="0"/>
                <w:numId w:val="56"/>
              </w:numPr>
              <w:pBdr>
                <w:top w:val="nil"/>
                <w:left w:val="nil"/>
                <w:bottom w:val="nil"/>
                <w:right w:val="nil"/>
                <w:between w:val="nil"/>
              </w:pBdr>
              <w:tabs>
                <w:tab w:val="left" w:pos="808"/>
              </w:tabs>
              <w:spacing w:before="3" w:line="285" w:lineRule="auto"/>
              <w:ind w:left="0" w:right="701" w:hanging="2"/>
              <w:rPr>
                <w:rFonts w:ascii="Arial Narrow" w:eastAsia="Arial Narrow" w:hAnsi="Arial Narrow" w:cs="Arial Narrow"/>
                <w:sz w:val="24"/>
                <w:szCs w:val="24"/>
              </w:rPr>
            </w:pPr>
            <w:r>
              <w:rPr>
                <w:rFonts w:ascii="Arial Narrow" w:eastAsia="Arial Narrow" w:hAnsi="Arial Narrow" w:cs="Arial Narrow"/>
                <w:sz w:val="24"/>
                <w:szCs w:val="24"/>
              </w:rPr>
              <w:t>dogovori o ustrojstvu rada, formiranju razrednih odjela, pedagoškom postupanju, radu s učenicima s posebno odgojno-obrazovnim potrebama</w:t>
            </w:r>
          </w:p>
          <w:p w:rsidR="009B6283" w:rsidRDefault="005B1CC1">
            <w:pPr>
              <w:pBdr>
                <w:top w:val="nil"/>
                <w:left w:val="nil"/>
                <w:bottom w:val="nil"/>
                <w:right w:val="nil"/>
                <w:between w:val="nil"/>
              </w:pBdr>
              <w:spacing w:before="243" w:line="240" w:lineRule="auto"/>
              <w:ind w:left="0" w:hanging="2"/>
              <w:rPr>
                <w:rFonts w:ascii="Arial Narrow" w:eastAsia="Arial Narrow" w:hAnsi="Arial Narrow" w:cs="Arial Narrow"/>
                <w:sz w:val="24"/>
                <w:szCs w:val="24"/>
              </w:rPr>
            </w:pPr>
            <w:r>
              <w:rPr>
                <w:rFonts w:ascii="Arial Narrow" w:eastAsia="Arial Narrow" w:hAnsi="Arial Narrow" w:cs="Arial Narrow"/>
                <w:i/>
                <w:sz w:val="24"/>
                <w:szCs w:val="24"/>
              </w:rPr>
              <w:t>3.2. Su</w:t>
            </w:r>
            <w:r>
              <w:rPr>
                <w:rFonts w:ascii="Arial Narrow" w:eastAsia="Arial Narrow" w:hAnsi="Arial Narrow" w:cs="Arial Narrow"/>
                <w:i/>
                <w:sz w:val="24"/>
                <w:szCs w:val="24"/>
              </w:rPr>
              <w:t>radnja s učiteljima/nastavnicima</w:t>
            </w: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before="39"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88" w:lineRule="auto"/>
              <w:ind w:left="0" w:hanging="2"/>
              <w:rPr>
                <w:rFonts w:ascii="Arial Narrow" w:eastAsia="Arial Narrow" w:hAnsi="Arial Narrow" w:cs="Arial Narrow"/>
                <w:sz w:val="24"/>
                <w:szCs w:val="24"/>
              </w:rPr>
            </w:pPr>
            <w:r>
              <w:rPr>
                <w:rFonts w:ascii="Arial Narrow" w:eastAsia="Arial Narrow" w:hAnsi="Arial Narrow" w:cs="Arial Narrow"/>
                <w:i/>
                <w:sz w:val="24"/>
                <w:szCs w:val="24"/>
              </w:rPr>
              <w:t xml:space="preserve">– </w:t>
            </w:r>
            <w:r>
              <w:rPr>
                <w:rFonts w:ascii="Arial Narrow" w:eastAsia="Arial Narrow" w:hAnsi="Arial Narrow" w:cs="Arial Narrow"/>
                <w:sz w:val="24"/>
                <w:szCs w:val="24"/>
              </w:rPr>
              <w:t>dogovaranje o postupanju s učenicima, savjetodavni rad i izmjena informacija o funkcioniranju i postignućima učenika te njihovim potrebama i mogućnostima,</w:t>
            </w:r>
          </w:p>
          <w:p w:rsidR="009B6283" w:rsidRDefault="005B1CC1">
            <w:pPr>
              <w:pBdr>
                <w:top w:val="nil"/>
                <w:left w:val="nil"/>
                <w:bottom w:val="nil"/>
                <w:right w:val="nil"/>
                <w:between w:val="nil"/>
              </w:pBdr>
              <w:spacing w:line="288" w:lineRule="auto"/>
              <w:ind w:left="0" w:right="201" w:hanging="2"/>
              <w:rPr>
                <w:rFonts w:ascii="Arial Narrow" w:eastAsia="Arial Narrow" w:hAnsi="Arial Narrow" w:cs="Arial Narrow"/>
                <w:sz w:val="24"/>
                <w:szCs w:val="24"/>
              </w:rPr>
            </w:pPr>
            <w:r>
              <w:rPr>
                <w:rFonts w:ascii="Arial Narrow" w:eastAsia="Arial Narrow" w:hAnsi="Arial Narrow" w:cs="Arial Narrow"/>
                <w:sz w:val="24"/>
                <w:szCs w:val="24"/>
              </w:rPr>
              <w:t>održavanje predavanja i radionica, pomoć pri izradi primjerenih programa odgoja i obrazovanja za učenike s teškoćama u razvoju, podrška u provođenju preventivnih aktivnosti/programa</w:t>
            </w:r>
          </w:p>
          <w:p w:rsidR="009B6283" w:rsidRDefault="005B1CC1">
            <w:pPr>
              <w:pBdr>
                <w:top w:val="nil"/>
                <w:left w:val="nil"/>
                <w:bottom w:val="nil"/>
                <w:right w:val="nil"/>
                <w:between w:val="nil"/>
              </w:pBdr>
              <w:spacing w:before="241" w:line="240" w:lineRule="auto"/>
              <w:ind w:left="0" w:hanging="2"/>
              <w:rPr>
                <w:rFonts w:ascii="Arial Narrow" w:eastAsia="Arial Narrow" w:hAnsi="Arial Narrow" w:cs="Arial Narrow"/>
                <w:sz w:val="24"/>
                <w:szCs w:val="24"/>
              </w:rPr>
            </w:pPr>
            <w:r>
              <w:rPr>
                <w:rFonts w:ascii="Arial Narrow" w:eastAsia="Arial Narrow" w:hAnsi="Arial Narrow" w:cs="Arial Narrow"/>
                <w:i/>
                <w:sz w:val="24"/>
                <w:szCs w:val="24"/>
              </w:rPr>
              <w:t>3.3. Suradnja s ostalim dionicima</w:t>
            </w:r>
          </w:p>
          <w:p w:rsidR="009B6283" w:rsidRDefault="005B1CC1" w:rsidP="005B1CC1">
            <w:pPr>
              <w:numPr>
                <w:ilvl w:val="0"/>
                <w:numId w:val="93"/>
              </w:numPr>
              <w:pBdr>
                <w:top w:val="nil"/>
                <w:left w:val="nil"/>
                <w:bottom w:val="nil"/>
                <w:right w:val="nil"/>
                <w:between w:val="nil"/>
              </w:pBdr>
              <w:tabs>
                <w:tab w:val="left" w:pos="808"/>
              </w:tabs>
              <w:spacing w:before="57" w:line="288" w:lineRule="auto"/>
              <w:ind w:left="0" w:right="166" w:hanging="2"/>
              <w:rPr>
                <w:rFonts w:ascii="Arial Narrow" w:eastAsia="Arial Narrow" w:hAnsi="Arial Narrow" w:cs="Arial Narrow"/>
                <w:sz w:val="24"/>
                <w:szCs w:val="24"/>
              </w:rPr>
            </w:pPr>
            <w:r>
              <w:rPr>
                <w:rFonts w:ascii="Arial Narrow" w:eastAsia="Arial Narrow" w:hAnsi="Arial Narrow" w:cs="Arial Narrow"/>
                <w:sz w:val="24"/>
                <w:szCs w:val="24"/>
              </w:rPr>
              <w:t>suradnja s pomoćnicima u nastavi, pripra</w:t>
            </w:r>
            <w:r>
              <w:rPr>
                <w:rFonts w:ascii="Arial Narrow" w:eastAsia="Arial Narrow" w:hAnsi="Arial Narrow" w:cs="Arial Narrow"/>
                <w:sz w:val="24"/>
                <w:szCs w:val="24"/>
              </w:rPr>
              <w:t>vnicima, studentima koordinacija rada pomoćnika u nastavi, mentorstvo pripravnicima socijalnim pedagozima, suradnja s pripravnicima drugih struka</w:t>
            </w:r>
          </w:p>
          <w:p w:rsidR="009B6283" w:rsidRDefault="005B1CC1" w:rsidP="005B1CC1">
            <w:pPr>
              <w:numPr>
                <w:ilvl w:val="0"/>
                <w:numId w:val="93"/>
              </w:numPr>
              <w:pBdr>
                <w:top w:val="nil"/>
                <w:left w:val="nil"/>
                <w:bottom w:val="nil"/>
                <w:right w:val="nil"/>
                <w:between w:val="nil"/>
              </w:pBdr>
              <w:tabs>
                <w:tab w:val="left" w:pos="808"/>
              </w:tabs>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 koordinatorom za Državnu maturu dogovaranje oko potrebnih</w:t>
            </w:r>
          </w:p>
          <w:p w:rsidR="009B6283" w:rsidRDefault="005B1CC1">
            <w:pPr>
              <w:pBdr>
                <w:top w:val="nil"/>
                <w:left w:val="nil"/>
                <w:bottom w:val="nil"/>
                <w:right w:val="nil"/>
                <w:between w:val="nil"/>
              </w:pBdr>
              <w:spacing w:before="55"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prilagodbi ispitne tehnologije na ispitima Državne mature, izrada mišljenja (</w:t>
            </w:r>
            <w:r>
              <w:rPr>
                <w:rFonts w:ascii="Arial Narrow" w:eastAsia="Arial Narrow" w:hAnsi="Arial Narrow" w:cs="Arial Narrow"/>
                <w:i/>
                <w:sz w:val="24"/>
                <w:szCs w:val="24"/>
              </w:rPr>
              <w:t>za srednje škole</w:t>
            </w:r>
            <w:r>
              <w:rPr>
                <w:rFonts w:ascii="Arial Narrow" w:eastAsia="Arial Narrow" w:hAnsi="Arial Narrow" w:cs="Arial Narrow"/>
                <w:sz w:val="24"/>
                <w:szCs w:val="24"/>
              </w:rPr>
              <w:t>)</w:t>
            </w:r>
          </w:p>
          <w:p w:rsidR="009B6283" w:rsidRDefault="005B1CC1" w:rsidP="005B1CC1">
            <w:pPr>
              <w:numPr>
                <w:ilvl w:val="0"/>
                <w:numId w:val="93"/>
              </w:numPr>
              <w:pBdr>
                <w:top w:val="nil"/>
                <w:left w:val="nil"/>
                <w:bottom w:val="nil"/>
                <w:right w:val="nil"/>
                <w:between w:val="nil"/>
              </w:pBdr>
              <w:tabs>
                <w:tab w:val="left" w:pos="808"/>
              </w:tabs>
              <w:spacing w:before="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sa stručnjacima ustanova koje skrbe i zdravlju, zaštiti, odgoju i</w:t>
            </w:r>
          </w:p>
          <w:p w:rsidR="009B6283" w:rsidRDefault="005B1CC1">
            <w:pPr>
              <w:pBdr>
                <w:top w:val="nil"/>
                <w:left w:val="nil"/>
                <w:bottom w:val="nil"/>
                <w:right w:val="nil"/>
                <w:between w:val="nil"/>
              </w:pBdr>
              <w:spacing w:before="5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obrazovanju djece i mladih te organizacijama civilnog društva</w:t>
            </w:r>
          </w:p>
        </w:tc>
        <w:tc>
          <w:tcPr>
            <w:tcW w:w="149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571"/>
        </w:trPr>
        <w:tc>
          <w:tcPr>
            <w:tcW w:w="8143" w:type="dxa"/>
          </w:tcPr>
          <w:p w:rsidR="009B6283" w:rsidRDefault="005B1CC1">
            <w:pPr>
              <w:pBdr>
                <w:top w:val="nil"/>
                <w:left w:val="nil"/>
                <w:bottom w:val="nil"/>
                <w:right w:val="nil"/>
                <w:between w:val="nil"/>
              </w:pBdr>
              <w:spacing w:before="239"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II. POSLOVI KOJI PROIZLAZE IZ NEPOSREDNOG RADA S UČENICIMA</w:t>
            </w:r>
          </w:p>
        </w:tc>
        <w:tc>
          <w:tcPr>
            <w:tcW w:w="149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5971"/>
        </w:trPr>
        <w:tc>
          <w:tcPr>
            <w:tcW w:w="8143"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VOÐENJE DOKUMENTACIJE</w:t>
            </w:r>
          </w:p>
          <w:p w:rsidR="009B6283" w:rsidRDefault="005B1CC1">
            <w:pPr>
              <w:pBdr>
                <w:top w:val="nil"/>
                <w:left w:val="nil"/>
                <w:bottom w:val="nil"/>
                <w:right w:val="nil"/>
                <w:between w:val="nil"/>
              </w:pBdr>
              <w:spacing w:before="5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Osnovna socijalnopedagoška dokumentacija:</w:t>
            </w:r>
          </w:p>
          <w:p w:rsidR="009B6283" w:rsidRDefault="005B1CC1" w:rsidP="005B1CC1">
            <w:pPr>
              <w:numPr>
                <w:ilvl w:val="0"/>
                <w:numId w:val="104"/>
              </w:numPr>
              <w:pBdr>
                <w:top w:val="nil"/>
                <w:left w:val="nil"/>
                <w:bottom w:val="nil"/>
                <w:right w:val="nil"/>
                <w:between w:val="nil"/>
              </w:pBdr>
              <w:tabs>
                <w:tab w:val="left" w:pos="808"/>
              </w:tabs>
              <w:spacing w:before="58"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dosje učenika</w:t>
            </w:r>
          </w:p>
          <w:p w:rsidR="009B6283" w:rsidRDefault="005B1CC1" w:rsidP="005B1CC1">
            <w:pPr>
              <w:numPr>
                <w:ilvl w:val="0"/>
                <w:numId w:val="104"/>
              </w:numPr>
              <w:pBdr>
                <w:top w:val="nil"/>
                <w:left w:val="nil"/>
                <w:bottom w:val="nil"/>
                <w:right w:val="nil"/>
                <w:between w:val="nil"/>
              </w:pBdr>
              <w:tabs>
                <w:tab w:val="left" w:pos="808"/>
              </w:tabs>
              <w:spacing w:before="57"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dnevnik rada</w:t>
            </w:r>
          </w:p>
          <w:p w:rsidR="009B6283" w:rsidRDefault="005B1CC1" w:rsidP="005B1CC1">
            <w:pPr>
              <w:numPr>
                <w:ilvl w:val="0"/>
                <w:numId w:val="104"/>
              </w:numPr>
              <w:pBdr>
                <w:top w:val="nil"/>
                <w:left w:val="nil"/>
                <w:bottom w:val="nil"/>
                <w:right w:val="nil"/>
                <w:between w:val="nil"/>
              </w:pBdr>
              <w:tabs>
                <w:tab w:val="left" w:pos="808"/>
              </w:tabs>
              <w:spacing w:before="5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obrazac socijalnopedagoške intervencije</w:t>
            </w:r>
          </w:p>
          <w:p w:rsidR="009B6283" w:rsidRDefault="005B1CC1" w:rsidP="005B1CC1">
            <w:pPr>
              <w:numPr>
                <w:ilvl w:val="0"/>
                <w:numId w:val="104"/>
              </w:numPr>
              <w:pBdr>
                <w:top w:val="nil"/>
                <w:left w:val="nil"/>
                <w:bottom w:val="nil"/>
                <w:right w:val="nil"/>
                <w:between w:val="nil"/>
              </w:pBdr>
              <w:tabs>
                <w:tab w:val="left" w:pos="808"/>
              </w:tabs>
              <w:spacing w:before="5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priprema za socijalnopedagošku radionicu</w:t>
            </w:r>
          </w:p>
          <w:p w:rsidR="009B6283" w:rsidRDefault="005B1CC1" w:rsidP="005B1CC1">
            <w:pPr>
              <w:numPr>
                <w:ilvl w:val="0"/>
                <w:numId w:val="104"/>
              </w:numPr>
              <w:pBdr>
                <w:top w:val="nil"/>
                <w:left w:val="nil"/>
                <w:bottom w:val="nil"/>
                <w:right w:val="nil"/>
                <w:between w:val="nil"/>
              </w:pBdr>
              <w:tabs>
                <w:tab w:val="left" w:pos="808"/>
              </w:tabs>
              <w:spacing w:before="57" w:line="285" w:lineRule="auto"/>
              <w:ind w:left="0" w:right="234" w:hanging="2"/>
              <w:rPr>
                <w:rFonts w:ascii="Arial Narrow" w:eastAsia="Arial Narrow" w:hAnsi="Arial Narrow" w:cs="Arial Narrow"/>
                <w:sz w:val="24"/>
                <w:szCs w:val="24"/>
              </w:rPr>
            </w:pPr>
            <w:r>
              <w:rPr>
                <w:rFonts w:ascii="Arial Narrow" w:eastAsia="Arial Narrow" w:hAnsi="Arial Narrow" w:cs="Arial Narrow"/>
                <w:sz w:val="24"/>
                <w:szCs w:val="24"/>
              </w:rPr>
              <w:t>evidencija učenika s teškoćama (u razrednom odjelu) i evidencija učenika s teškoćama u razvoju (sumarno)</w:t>
            </w:r>
          </w:p>
          <w:p w:rsidR="009B6283" w:rsidRDefault="005B1CC1" w:rsidP="005B1CC1">
            <w:pPr>
              <w:numPr>
                <w:ilvl w:val="0"/>
                <w:numId w:val="104"/>
              </w:numPr>
              <w:pBdr>
                <w:top w:val="nil"/>
                <w:left w:val="nil"/>
                <w:bottom w:val="nil"/>
                <w:right w:val="nil"/>
                <w:between w:val="nil"/>
              </w:pBdr>
              <w:tabs>
                <w:tab w:val="left" w:pos="808"/>
              </w:tabs>
              <w:spacing w:before="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izrada nalaza i mišljenja</w:t>
            </w:r>
          </w:p>
          <w:p w:rsidR="009B6283" w:rsidRDefault="005B1CC1" w:rsidP="005B1CC1">
            <w:pPr>
              <w:numPr>
                <w:ilvl w:val="0"/>
                <w:numId w:val="104"/>
              </w:numPr>
              <w:pBdr>
                <w:top w:val="nil"/>
                <w:left w:val="nil"/>
                <w:bottom w:val="nil"/>
                <w:right w:val="nil"/>
                <w:between w:val="nil"/>
              </w:pBdr>
              <w:tabs>
                <w:tab w:val="left" w:pos="808"/>
              </w:tabs>
              <w:spacing w:before="56" w:line="288" w:lineRule="auto"/>
              <w:ind w:left="0" w:right="1672" w:hanging="2"/>
              <w:rPr>
                <w:rFonts w:ascii="Arial Narrow" w:eastAsia="Arial Narrow" w:hAnsi="Arial Narrow" w:cs="Arial Narrow"/>
                <w:sz w:val="24"/>
                <w:szCs w:val="24"/>
              </w:rPr>
            </w:pPr>
            <w:r>
              <w:rPr>
                <w:rFonts w:ascii="Arial Narrow" w:eastAsia="Arial Narrow" w:hAnsi="Arial Narrow" w:cs="Arial Narrow"/>
                <w:sz w:val="24"/>
                <w:szCs w:val="24"/>
              </w:rPr>
              <w:t>izrada i evaluacija/izvješće o provedbi školske preventivne strategije/školskog preventivnog programa</w:t>
            </w:r>
          </w:p>
          <w:p w:rsidR="009B6283" w:rsidRDefault="009B6283">
            <w:pPr>
              <w:pBdr>
                <w:top w:val="nil"/>
                <w:left w:val="nil"/>
                <w:bottom w:val="nil"/>
                <w:right w:val="nil"/>
                <w:between w:val="nil"/>
              </w:pBdr>
              <w:spacing w:before="55"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OSTALI POSLOVI</w:t>
            </w:r>
          </w:p>
          <w:p w:rsidR="009B6283" w:rsidRDefault="005B1CC1" w:rsidP="005B1CC1">
            <w:pPr>
              <w:numPr>
                <w:ilvl w:val="0"/>
                <w:numId w:val="104"/>
              </w:numPr>
              <w:pBdr>
                <w:top w:val="nil"/>
                <w:left w:val="nil"/>
                <w:bottom w:val="nil"/>
                <w:right w:val="nil"/>
                <w:between w:val="nil"/>
              </w:pBdr>
              <w:tabs>
                <w:tab w:val="left" w:pos="807"/>
              </w:tabs>
              <w:spacing w:before="58" w:line="240" w:lineRule="auto"/>
              <w:ind w:left="0" w:hanging="2"/>
              <w:jc w:val="both"/>
              <w:rPr>
                <w:rFonts w:ascii="Arial Narrow" w:eastAsia="Arial Narrow" w:hAnsi="Arial Narrow" w:cs="Arial Narrow"/>
                <w:sz w:val="24"/>
                <w:szCs w:val="24"/>
              </w:rPr>
            </w:pPr>
            <w:r>
              <w:rPr>
                <w:rFonts w:ascii="Arial Narrow" w:eastAsia="Arial Narrow" w:hAnsi="Arial Narrow" w:cs="Arial Narrow"/>
                <w:sz w:val="24"/>
                <w:szCs w:val="24"/>
              </w:rPr>
              <w:t>planiranje i programiranje individualnog i grupnog rada</w:t>
            </w:r>
          </w:p>
          <w:p w:rsidR="009B6283" w:rsidRDefault="005B1CC1" w:rsidP="005B1CC1">
            <w:pPr>
              <w:numPr>
                <w:ilvl w:val="0"/>
                <w:numId w:val="104"/>
              </w:numPr>
              <w:pBdr>
                <w:top w:val="nil"/>
                <w:left w:val="nil"/>
                <w:bottom w:val="nil"/>
                <w:right w:val="nil"/>
                <w:between w:val="nil"/>
              </w:pBdr>
              <w:tabs>
                <w:tab w:val="left" w:pos="807"/>
              </w:tabs>
              <w:spacing w:before="55" w:line="240" w:lineRule="auto"/>
              <w:ind w:left="0" w:hanging="2"/>
              <w:jc w:val="both"/>
              <w:rPr>
                <w:rFonts w:ascii="Arial Narrow" w:eastAsia="Arial Narrow" w:hAnsi="Arial Narrow" w:cs="Arial Narrow"/>
                <w:sz w:val="24"/>
                <w:szCs w:val="24"/>
              </w:rPr>
            </w:pPr>
            <w:r>
              <w:rPr>
                <w:rFonts w:ascii="Arial Narrow" w:eastAsia="Arial Narrow" w:hAnsi="Arial Narrow" w:cs="Arial Narrow"/>
                <w:sz w:val="24"/>
                <w:szCs w:val="24"/>
              </w:rPr>
              <w:t>rad u povjerenstvima</w:t>
            </w:r>
          </w:p>
          <w:p w:rsidR="009B6283" w:rsidRDefault="005B1CC1" w:rsidP="005B1CC1">
            <w:pPr>
              <w:numPr>
                <w:ilvl w:val="0"/>
                <w:numId w:val="104"/>
              </w:numPr>
              <w:pBdr>
                <w:top w:val="nil"/>
                <w:left w:val="nil"/>
                <w:bottom w:val="nil"/>
                <w:right w:val="nil"/>
                <w:between w:val="nil"/>
              </w:pBdr>
              <w:tabs>
                <w:tab w:val="left" w:pos="807"/>
              </w:tabs>
              <w:spacing w:before="1" w:line="240" w:lineRule="auto"/>
              <w:ind w:left="0" w:right="239" w:hanging="2"/>
              <w:jc w:val="both"/>
              <w:rPr>
                <w:rFonts w:ascii="Arial Narrow" w:eastAsia="Arial Narrow" w:hAnsi="Arial Narrow" w:cs="Arial Narrow"/>
                <w:sz w:val="24"/>
                <w:szCs w:val="24"/>
              </w:rPr>
            </w:pPr>
            <w:r>
              <w:rPr>
                <w:rFonts w:ascii="Arial Narrow" w:eastAsia="Arial Narrow" w:hAnsi="Arial Narrow" w:cs="Arial Narrow"/>
                <w:sz w:val="24"/>
                <w:szCs w:val="24"/>
              </w:rPr>
              <w:t>poslovi vezani uz utvrđivanje psihofizičkog stanja djece prije upisa u prvi razred osnovne škole/ sudjelovanje u upisima učenika u prve razrede srednje škole</w:t>
            </w:r>
          </w:p>
          <w:p w:rsidR="009B6283" w:rsidRDefault="009B6283">
            <w:pPr>
              <w:pBdr>
                <w:top w:val="nil"/>
                <w:left w:val="nil"/>
                <w:bottom w:val="nil"/>
                <w:right w:val="nil"/>
                <w:between w:val="nil"/>
              </w:pBdr>
              <w:tabs>
                <w:tab w:val="left" w:pos="807"/>
              </w:tabs>
              <w:spacing w:before="1" w:line="240" w:lineRule="auto"/>
              <w:ind w:left="0" w:right="239" w:hanging="2"/>
              <w:jc w:val="both"/>
              <w:rPr>
                <w:rFonts w:ascii="Arial Narrow" w:eastAsia="Arial Narrow" w:hAnsi="Arial Narrow" w:cs="Arial Narrow"/>
                <w:sz w:val="24"/>
                <w:szCs w:val="24"/>
              </w:rPr>
            </w:pPr>
          </w:p>
        </w:tc>
        <w:tc>
          <w:tcPr>
            <w:tcW w:w="1495" w:type="dxa"/>
          </w:tcPr>
          <w:p w:rsidR="009B6283" w:rsidRDefault="005B1CC1">
            <w:pPr>
              <w:pBdr>
                <w:top w:val="nil"/>
                <w:left w:val="nil"/>
                <w:bottom w:val="nil"/>
                <w:right w:val="nil"/>
                <w:between w:val="nil"/>
              </w:pBdr>
              <w:spacing w:before="239"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20</w:t>
            </w:r>
          </w:p>
        </w:tc>
      </w:tr>
    </w:tbl>
    <w:p w:rsidR="009B6283" w:rsidRDefault="009B6283">
      <w:pPr>
        <w:ind w:left="0" w:hanging="2"/>
        <w:jc w:val="center"/>
        <w:rPr>
          <w:rFonts w:ascii="Arial Narrow" w:eastAsia="Arial Narrow" w:hAnsi="Arial Narrow" w:cs="Arial Narrow"/>
          <w:sz w:val="24"/>
          <w:szCs w:val="24"/>
        </w:rPr>
        <w:sectPr w:rsidR="009B6283">
          <w:pgSz w:w="11910" w:h="16840"/>
          <w:pgMar w:top="1080" w:right="860" w:bottom="1440"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before="4" w:line="240" w:lineRule="auto"/>
        <w:ind w:left="-2" w:firstLine="0"/>
        <w:rPr>
          <w:rFonts w:ascii="Arial Narrow" w:eastAsia="Arial Narrow" w:hAnsi="Arial Narrow" w:cs="Arial Narrow"/>
          <w:sz w:val="2"/>
          <w:szCs w:val="2"/>
        </w:rPr>
      </w:pPr>
    </w:p>
    <w:tbl>
      <w:tblPr>
        <w:tblStyle w:val="afffffffffffffffffffffffffffffff9"/>
        <w:tblW w:w="9638" w:type="dxa"/>
        <w:tblInd w:w="8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43"/>
        <w:gridCol w:w="1495"/>
      </w:tblGrid>
      <w:tr w:rsidR="009B6283">
        <w:trPr>
          <w:trHeight w:val="540"/>
        </w:trPr>
        <w:tc>
          <w:tcPr>
            <w:tcW w:w="8143" w:type="dxa"/>
          </w:tcPr>
          <w:p w:rsidR="009B6283" w:rsidRDefault="005B1CC1">
            <w:pPr>
              <w:pBdr>
                <w:top w:val="nil"/>
                <w:left w:val="nil"/>
                <w:bottom w:val="nil"/>
                <w:right w:val="nil"/>
                <w:between w:val="nil"/>
              </w:pBdr>
              <w:tabs>
                <w:tab w:val="left" w:pos="808"/>
              </w:tabs>
              <w:spacing w:before="1" w:line="240" w:lineRule="auto"/>
              <w:ind w:left="0" w:hanging="2"/>
              <w:jc w:val="both"/>
              <w:rPr>
                <w:rFonts w:ascii="Arial Narrow" w:eastAsia="Arial Narrow" w:hAnsi="Arial Narrow" w:cs="Arial Narrow"/>
                <w:sz w:val="24"/>
                <w:szCs w:val="24"/>
              </w:rPr>
            </w:pPr>
            <w:r>
              <w:rPr>
                <w:rFonts w:ascii="Arial Narrow" w:eastAsia="Arial Narrow" w:hAnsi="Arial Narrow" w:cs="Arial Narrow"/>
                <w:sz w:val="24"/>
                <w:szCs w:val="24"/>
              </w:rPr>
              <w:t>-</w:t>
            </w:r>
            <w:r>
              <w:rPr>
                <w:rFonts w:ascii="Arial Narrow" w:eastAsia="Arial Narrow" w:hAnsi="Arial Narrow" w:cs="Arial Narrow"/>
                <w:sz w:val="24"/>
                <w:szCs w:val="24"/>
              </w:rPr>
              <w:tab/>
              <w:t>pripreme za neposredan rad</w:t>
            </w:r>
          </w:p>
        </w:tc>
        <w:tc>
          <w:tcPr>
            <w:tcW w:w="149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904"/>
        </w:trPr>
        <w:tc>
          <w:tcPr>
            <w:tcW w:w="8143" w:type="dxa"/>
          </w:tcPr>
          <w:p w:rsidR="009B6283" w:rsidRDefault="005B1CC1">
            <w:pPr>
              <w:pBdr>
                <w:top w:val="nil"/>
                <w:left w:val="nil"/>
                <w:bottom w:val="nil"/>
                <w:right w:val="nil"/>
                <w:between w:val="nil"/>
              </w:pBdr>
              <w:spacing w:before="187" w:line="240" w:lineRule="auto"/>
              <w:ind w:left="0" w:right="201" w:hanging="2"/>
              <w:rPr>
                <w:rFonts w:ascii="Arial Narrow" w:eastAsia="Arial Narrow" w:hAnsi="Arial Narrow" w:cs="Arial Narrow"/>
                <w:sz w:val="24"/>
                <w:szCs w:val="24"/>
              </w:rPr>
            </w:pPr>
            <w:r>
              <w:rPr>
                <w:rFonts w:ascii="Arial Narrow" w:eastAsia="Arial Narrow" w:hAnsi="Arial Narrow" w:cs="Arial Narrow"/>
                <w:sz w:val="24"/>
                <w:szCs w:val="24"/>
              </w:rPr>
              <w:t>III. STRUČNO USAVRŠAVANJE I SUDJELOVANJE U RADU STRUKOVNIH ORGANIZACIJA</w:t>
            </w:r>
          </w:p>
        </w:tc>
        <w:tc>
          <w:tcPr>
            <w:tcW w:w="149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49"/>
        </w:trPr>
        <w:tc>
          <w:tcPr>
            <w:tcW w:w="8143" w:type="dxa"/>
          </w:tcPr>
          <w:p w:rsidR="009B6283" w:rsidRDefault="005B1CC1">
            <w:pPr>
              <w:pBdr>
                <w:top w:val="nil"/>
                <w:left w:val="nil"/>
                <w:bottom w:val="nil"/>
                <w:right w:val="nil"/>
                <w:between w:val="nil"/>
              </w:pBdr>
              <w:spacing w:before="239"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Individualno i grupno</w:t>
            </w:r>
          </w:p>
          <w:p w:rsidR="009B6283" w:rsidRDefault="009B6283">
            <w:pPr>
              <w:pBdr>
                <w:top w:val="nil"/>
                <w:left w:val="nil"/>
                <w:bottom w:val="nil"/>
                <w:right w:val="nil"/>
                <w:between w:val="nil"/>
              </w:pBdr>
              <w:spacing w:before="19" w:line="240" w:lineRule="auto"/>
              <w:ind w:left="0" w:hanging="2"/>
              <w:rPr>
                <w:rFonts w:ascii="Arial Narrow" w:eastAsia="Arial Narrow" w:hAnsi="Arial Narrow" w:cs="Arial Narrow"/>
                <w:sz w:val="24"/>
                <w:szCs w:val="24"/>
              </w:rPr>
            </w:pPr>
          </w:p>
          <w:p w:rsidR="009B6283" w:rsidRDefault="005B1CC1" w:rsidP="005B1CC1">
            <w:pPr>
              <w:numPr>
                <w:ilvl w:val="0"/>
                <w:numId w:val="151"/>
              </w:numPr>
              <w:pBdr>
                <w:top w:val="nil"/>
                <w:left w:val="nil"/>
                <w:bottom w:val="nil"/>
                <w:right w:val="nil"/>
                <w:between w:val="nil"/>
              </w:pBdr>
              <w:tabs>
                <w:tab w:val="left" w:pos="280"/>
              </w:tabs>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planiranje i razvoj profesionalne karijere</w:t>
            </w:r>
          </w:p>
          <w:p w:rsidR="009B6283" w:rsidRDefault="009B6283">
            <w:pPr>
              <w:pBdr>
                <w:top w:val="nil"/>
                <w:left w:val="nil"/>
                <w:bottom w:val="nil"/>
                <w:right w:val="nil"/>
                <w:between w:val="nil"/>
              </w:pBdr>
              <w:spacing w:before="19" w:line="240" w:lineRule="auto"/>
              <w:ind w:left="0" w:hanging="2"/>
              <w:rPr>
                <w:rFonts w:ascii="Arial Narrow" w:eastAsia="Arial Narrow" w:hAnsi="Arial Narrow" w:cs="Arial Narrow"/>
                <w:sz w:val="24"/>
                <w:szCs w:val="24"/>
              </w:rPr>
            </w:pPr>
          </w:p>
          <w:p w:rsidR="009B6283" w:rsidRDefault="005B1CC1" w:rsidP="005B1CC1">
            <w:pPr>
              <w:numPr>
                <w:ilvl w:val="0"/>
                <w:numId w:val="151"/>
              </w:numPr>
              <w:pBdr>
                <w:top w:val="nil"/>
                <w:left w:val="nil"/>
                <w:bottom w:val="nil"/>
                <w:right w:val="nil"/>
                <w:between w:val="nil"/>
              </w:pBdr>
              <w:tabs>
                <w:tab w:val="left" w:pos="280"/>
              </w:tabs>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stručne i znanstvene literature</w:t>
            </w:r>
          </w:p>
          <w:p w:rsidR="009B6283" w:rsidRDefault="009B6283">
            <w:pPr>
              <w:pBdr>
                <w:top w:val="nil"/>
                <w:left w:val="nil"/>
                <w:bottom w:val="nil"/>
                <w:right w:val="nil"/>
                <w:between w:val="nil"/>
              </w:pBdr>
              <w:spacing w:before="19" w:line="240" w:lineRule="auto"/>
              <w:ind w:left="0" w:hanging="2"/>
              <w:rPr>
                <w:rFonts w:ascii="Arial Narrow" w:eastAsia="Arial Narrow" w:hAnsi="Arial Narrow" w:cs="Arial Narrow"/>
                <w:sz w:val="24"/>
                <w:szCs w:val="24"/>
              </w:rPr>
            </w:pPr>
          </w:p>
          <w:p w:rsidR="009B6283" w:rsidRDefault="005B1CC1" w:rsidP="005B1CC1">
            <w:pPr>
              <w:numPr>
                <w:ilvl w:val="0"/>
                <w:numId w:val="151"/>
              </w:numPr>
              <w:pBdr>
                <w:top w:val="nil"/>
                <w:left w:val="nil"/>
                <w:bottom w:val="nil"/>
                <w:right w:val="nil"/>
                <w:between w:val="nil"/>
              </w:pBdr>
              <w:tabs>
                <w:tab w:val="left" w:pos="280"/>
              </w:tabs>
              <w:spacing w:before="1" w:line="288" w:lineRule="auto"/>
              <w:ind w:left="0" w:right="542" w:hanging="2"/>
              <w:rPr>
                <w:rFonts w:ascii="Arial Narrow" w:eastAsia="Arial Narrow" w:hAnsi="Arial Narrow" w:cs="Arial Narrow"/>
                <w:sz w:val="24"/>
                <w:szCs w:val="24"/>
              </w:rPr>
            </w:pPr>
            <w:r>
              <w:rPr>
                <w:rFonts w:ascii="Arial Narrow" w:eastAsia="Arial Narrow" w:hAnsi="Arial Narrow" w:cs="Arial Narrow"/>
                <w:sz w:val="24"/>
                <w:szCs w:val="24"/>
              </w:rPr>
              <w:t>sudjelovanje u radu Stručnog vijeća socijalnih pedagoga, Stručnog vijeća za preventivne programe i radu Hrvatske udruge socijalnih pedagoga (Komore socijalnih pedagoga – po osnivanju)</w:t>
            </w:r>
          </w:p>
          <w:p w:rsidR="009B6283" w:rsidRDefault="005B1CC1" w:rsidP="005B1CC1">
            <w:pPr>
              <w:numPr>
                <w:ilvl w:val="0"/>
                <w:numId w:val="151"/>
              </w:numPr>
              <w:pBdr>
                <w:top w:val="nil"/>
                <w:left w:val="nil"/>
                <w:bottom w:val="nil"/>
                <w:right w:val="nil"/>
                <w:between w:val="nil"/>
              </w:pBdr>
              <w:tabs>
                <w:tab w:val="left" w:pos="280"/>
              </w:tabs>
              <w:spacing w:before="24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sudjelovanje na stručnim skupovima koje organizira Agencija za odgoj i</w:t>
            </w:r>
          </w:p>
          <w:p w:rsidR="009B6283" w:rsidRDefault="005B1CC1">
            <w:pPr>
              <w:pBdr>
                <w:top w:val="nil"/>
                <w:left w:val="nil"/>
                <w:bottom w:val="nil"/>
                <w:right w:val="nil"/>
                <w:between w:val="nil"/>
              </w:pBdr>
              <w:spacing w:before="5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obrazovanje, Ministarstvo znanosti i obrazovanja te druge stručne organizacije</w:t>
            </w:r>
          </w:p>
        </w:tc>
        <w:tc>
          <w:tcPr>
            <w:tcW w:w="149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before="21"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20</w:t>
            </w:r>
          </w:p>
        </w:tc>
      </w:tr>
      <w:tr w:rsidR="009B6283">
        <w:trPr>
          <w:trHeight w:val="1232"/>
        </w:trPr>
        <w:tc>
          <w:tcPr>
            <w:tcW w:w="8143" w:type="dxa"/>
          </w:tcPr>
          <w:p w:rsidR="009B6283" w:rsidRDefault="005B1CC1">
            <w:pPr>
              <w:pBdr>
                <w:top w:val="nil"/>
                <w:left w:val="nil"/>
                <w:bottom w:val="nil"/>
                <w:right w:val="nil"/>
                <w:between w:val="nil"/>
              </w:pBdr>
              <w:spacing w:before="185" w:line="240" w:lineRule="auto"/>
              <w:ind w:left="0" w:right="201" w:hanging="2"/>
              <w:rPr>
                <w:rFonts w:ascii="Arial Narrow" w:eastAsia="Arial Narrow" w:hAnsi="Arial Narrow" w:cs="Arial Narrow"/>
                <w:sz w:val="24"/>
                <w:szCs w:val="24"/>
              </w:rPr>
            </w:pPr>
            <w:r>
              <w:rPr>
                <w:rFonts w:ascii="Arial Narrow" w:eastAsia="Arial Narrow" w:hAnsi="Arial Narrow" w:cs="Arial Narrow"/>
                <w:sz w:val="24"/>
                <w:szCs w:val="24"/>
              </w:rPr>
              <w:t>IV. SUDJELOVANJE U PROJEKTIMA KOJE ORGANIZIRA NADLEŽNA JEDINICA LOKALNE SAMOUPRAVE, AKADEMSKA ZAJEDNICA I DRUGE ORGANIZACIJE</w:t>
            </w:r>
          </w:p>
        </w:tc>
        <w:tc>
          <w:tcPr>
            <w:tcW w:w="1495" w:type="dxa"/>
          </w:tcPr>
          <w:p w:rsidR="009B6283" w:rsidRDefault="005B1CC1">
            <w:pPr>
              <w:pBdr>
                <w:top w:val="nil"/>
                <w:left w:val="nil"/>
                <w:bottom w:val="nil"/>
                <w:right w:val="nil"/>
                <w:between w:val="nil"/>
              </w:pBdr>
              <w:spacing w:before="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10</w:t>
            </w:r>
          </w:p>
        </w:tc>
      </w:tr>
      <w:tr w:rsidR="009B6283">
        <w:trPr>
          <w:trHeight w:val="572"/>
        </w:trPr>
        <w:tc>
          <w:tcPr>
            <w:tcW w:w="8143" w:type="dxa"/>
          </w:tcPr>
          <w:p w:rsidR="009B6283" w:rsidRDefault="005B1CC1">
            <w:pPr>
              <w:pBdr>
                <w:top w:val="nil"/>
                <w:left w:val="nil"/>
                <w:bottom w:val="nil"/>
                <w:right w:val="nil"/>
                <w:between w:val="nil"/>
              </w:pBdr>
              <w:spacing w:before="239"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V. OSTALI POSLOVI</w:t>
            </w:r>
          </w:p>
        </w:tc>
        <w:tc>
          <w:tcPr>
            <w:tcW w:w="149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bl>
    <w:p w:rsidR="009B6283" w:rsidRDefault="009B6283">
      <w:pPr>
        <w:pBdr>
          <w:top w:val="nil"/>
          <w:left w:val="nil"/>
          <w:bottom w:val="nil"/>
          <w:right w:val="nil"/>
          <w:between w:val="nil"/>
        </w:pBdr>
        <w:spacing w:before="4" w:line="240" w:lineRule="auto"/>
        <w:ind w:left="-2" w:firstLine="0"/>
        <w:rPr>
          <w:rFonts w:ascii="Arial Narrow" w:eastAsia="Arial Narrow" w:hAnsi="Arial Narrow" w:cs="Arial Narrow"/>
          <w:sz w:val="2"/>
          <w:szCs w:val="2"/>
        </w:rPr>
      </w:pPr>
    </w:p>
    <w:tbl>
      <w:tblPr>
        <w:tblStyle w:val="afffffffffffffffffffffffffffffffa"/>
        <w:tblW w:w="9638" w:type="dxa"/>
        <w:tblInd w:w="8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43"/>
        <w:gridCol w:w="1495"/>
      </w:tblGrid>
      <w:tr w:rsidR="009B6283">
        <w:trPr>
          <w:trHeight w:val="5232"/>
        </w:trPr>
        <w:tc>
          <w:tcPr>
            <w:tcW w:w="8143" w:type="dxa"/>
          </w:tcPr>
          <w:p w:rsidR="009B6283" w:rsidRDefault="005B1CC1" w:rsidP="005B1CC1">
            <w:pPr>
              <w:numPr>
                <w:ilvl w:val="0"/>
                <w:numId w:val="97"/>
              </w:numPr>
              <w:pBdr>
                <w:top w:val="nil"/>
                <w:left w:val="nil"/>
                <w:bottom w:val="nil"/>
                <w:right w:val="nil"/>
                <w:between w:val="nil"/>
              </w:pBdr>
              <w:tabs>
                <w:tab w:val="left" w:pos="280"/>
              </w:tabs>
              <w:spacing w:before="239"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poslovi koji proizlaze iz socijalnopedagoškog rada ili su s njim u vezi</w:t>
            </w:r>
          </w:p>
          <w:p w:rsidR="009B6283" w:rsidRDefault="009B6283">
            <w:pPr>
              <w:pBdr>
                <w:top w:val="nil"/>
                <w:left w:val="nil"/>
                <w:bottom w:val="nil"/>
                <w:right w:val="nil"/>
                <w:between w:val="nil"/>
              </w:pBdr>
              <w:spacing w:before="19" w:line="240" w:lineRule="auto"/>
              <w:ind w:left="0" w:hanging="2"/>
              <w:rPr>
                <w:rFonts w:ascii="Arial Narrow" w:eastAsia="Arial Narrow" w:hAnsi="Arial Narrow" w:cs="Arial Narrow"/>
                <w:sz w:val="24"/>
                <w:szCs w:val="24"/>
              </w:rPr>
            </w:pPr>
          </w:p>
          <w:p w:rsidR="009B6283" w:rsidRDefault="005B1CC1" w:rsidP="005B1CC1">
            <w:pPr>
              <w:numPr>
                <w:ilvl w:val="0"/>
                <w:numId w:val="97"/>
              </w:numPr>
              <w:pBdr>
                <w:top w:val="nil"/>
                <w:left w:val="nil"/>
                <w:bottom w:val="nil"/>
                <w:right w:val="nil"/>
                <w:between w:val="nil"/>
              </w:pBdr>
              <w:tabs>
                <w:tab w:val="left" w:pos="280"/>
              </w:tabs>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sudjelovanje u kulturnoj i javnoj djelatnosti škole</w:t>
            </w:r>
          </w:p>
          <w:p w:rsidR="009B6283" w:rsidRDefault="009B6283">
            <w:pPr>
              <w:pBdr>
                <w:top w:val="nil"/>
                <w:left w:val="nil"/>
                <w:bottom w:val="nil"/>
                <w:right w:val="nil"/>
                <w:between w:val="nil"/>
              </w:pBdr>
              <w:spacing w:before="20" w:line="240" w:lineRule="auto"/>
              <w:ind w:left="0" w:hanging="2"/>
              <w:rPr>
                <w:rFonts w:ascii="Arial Narrow" w:eastAsia="Arial Narrow" w:hAnsi="Arial Narrow" w:cs="Arial Narrow"/>
                <w:sz w:val="24"/>
                <w:szCs w:val="24"/>
              </w:rPr>
            </w:pPr>
          </w:p>
          <w:p w:rsidR="009B6283" w:rsidRDefault="005B1CC1" w:rsidP="005B1CC1">
            <w:pPr>
              <w:numPr>
                <w:ilvl w:val="0"/>
                <w:numId w:val="97"/>
              </w:numPr>
              <w:pBdr>
                <w:top w:val="nil"/>
                <w:left w:val="nil"/>
                <w:bottom w:val="nil"/>
                <w:right w:val="nil"/>
                <w:between w:val="nil"/>
              </w:pBdr>
              <w:tabs>
                <w:tab w:val="left" w:pos="280"/>
              </w:tabs>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sudjelovanje u radu stručnih tijela škole i ostalih radnih skupina</w:t>
            </w:r>
          </w:p>
          <w:p w:rsidR="009B6283" w:rsidRDefault="009B6283">
            <w:pPr>
              <w:pBdr>
                <w:top w:val="nil"/>
                <w:left w:val="nil"/>
                <w:bottom w:val="nil"/>
                <w:right w:val="nil"/>
                <w:between w:val="nil"/>
              </w:pBdr>
              <w:spacing w:before="19" w:line="240" w:lineRule="auto"/>
              <w:ind w:left="0" w:hanging="2"/>
              <w:rPr>
                <w:rFonts w:ascii="Arial Narrow" w:eastAsia="Arial Narrow" w:hAnsi="Arial Narrow" w:cs="Arial Narrow"/>
                <w:sz w:val="24"/>
                <w:szCs w:val="24"/>
              </w:rPr>
            </w:pPr>
          </w:p>
          <w:p w:rsidR="009B6283" w:rsidRDefault="005B1CC1" w:rsidP="005B1CC1">
            <w:pPr>
              <w:numPr>
                <w:ilvl w:val="0"/>
                <w:numId w:val="97"/>
              </w:numPr>
              <w:pBdr>
                <w:top w:val="nil"/>
                <w:left w:val="nil"/>
                <w:bottom w:val="nil"/>
                <w:right w:val="nil"/>
                <w:between w:val="nil"/>
              </w:pBdr>
              <w:tabs>
                <w:tab w:val="left" w:pos="280"/>
              </w:tabs>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sudjelovanje u planiranju i programiranju rada škole</w:t>
            </w:r>
          </w:p>
          <w:p w:rsidR="009B6283" w:rsidRDefault="009B6283">
            <w:pPr>
              <w:pBdr>
                <w:top w:val="nil"/>
                <w:left w:val="nil"/>
                <w:bottom w:val="nil"/>
                <w:right w:val="nil"/>
                <w:between w:val="nil"/>
              </w:pBdr>
              <w:spacing w:before="19" w:line="240" w:lineRule="auto"/>
              <w:ind w:left="0" w:hanging="2"/>
              <w:rPr>
                <w:rFonts w:ascii="Arial Narrow" w:eastAsia="Arial Narrow" w:hAnsi="Arial Narrow" w:cs="Arial Narrow"/>
                <w:sz w:val="24"/>
                <w:szCs w:val="24"/>
              </w:rPr>
            </w:pPr>
          </w:p>
          <w:p w:rsidR="009B6283" w:rsidRDefault="005B1CC1" w:rsidP="005B1CC1">
            <w:pPr>
              <w:numPr>
                <w:ilvl w:val="0"/>
                <w:numId w:val="97"/>
              </w:numPr>
              <w:pBdr>
                <w:top w:val="nil"/>
                <w:left w:val="nil"/>
                <w:bottom w:val="nil"/>
                <w:right w:val="nil"/>
                <w:between w:val="nil"/>
              </w:pBdr>
              <w:tabs>
                <w:tab w:val="left" w:pos="280"/>
              </w:tabs>
              <w:spacing w:line="288" w:lineRule="auto"/>
              <w:ind w:left="0" w:right="457" w:hanging="2"/>
              <w:rPr>
                <w:rFonts w:ascii="Arial Narrow" w:eastAsia="Arial Narrow" w:hAnsi="Arial Narrow" w:cs="Arial Narrow"/>
                <w:sz w:val="24"/>
                <w:szCs w:val="24"/>
              </w:rPr>
            </w:pPr>
            <w:r>
              <w:rPr>
                <w:rFonts w:ascii="Arial Narrow" w:eastAsia="Arial Narrow" w:hAnsi="Arial Narrow" w:cs="Arial Narrow"/>
                <w:sz w:val="24"/>
                <w:szCs w:val="24"/>
              </w:rPr>
              <w:t>sudjelovanje u izradi godišnjeg plana i programa rada te godišnjeg izvješća o radu škole</w:t>
            </w:r>
          </w:p>
          <w:p w:rsidR="009B6283" w:rsidRDefault="005B1CC1" w:rsidP="005B1CC1">
            <w:pPr>
              <w:numPr>
                <w:ilvl w:val="0"/>
                <w:numId w:val="97"/>
              </w:numPr>
              <w:pBdr>
                <w:top w:val="nil"/>
                <w:left w:val="nil"/>
                <w:bottom w:val="nil"/>
                <w:right w:val="nil"/>
                <w:between w:val="nil"/>
              </w:pBdr>
              <w:tabs>
                <w:tab w:val="left" w:pos="280"/>
              </w:tabs>
              <w:spacing w:before="24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ostali administrativno-statistički poslovi, poslovi planiranja, obrade podataka</w:t>
            </w:r>
          </w:p>
          <w:p w:rsidR="009B6283" w:rsidRDefault="009B6283">
            <w:pPr>
              <w:pBdr>
                <w:top w:val="nil"/>
                <w:left w:val="nil"/>
                <w:bottom w:val="nil"/>
                <w:right w:val="nil"/>
                <w:between w:val="nil"/>
              </w:pBdr>
              <w:spacing w:before="20" w:line="240" w:lineRule="auto"/>
              <w:ind w:left="0" w:hanging="2"/>
              <w:rPr>
                <w:rFonts w:ascii="Arial Narrow" w:eastAsia="Arial Narrow" w:hAnsi="Arial Narrow" w:cs="Arial Narrow"/>
                <w:sz w:val="24"/>
                <w:szCs w:val="24"/>
              </w:rPr>
            </w:pPr>
          </w:p>
          <w:p w:rsidR="009B6283" w:rsidRDefault="005B1CC1" w:rsidP="005B1CC1">
            <w:pPr>
              <w:numPr>
                <w:ilvl w:val="0"/>
                <w:numId w:val="97"/>
              </w:numPr>
              <w:pBdr>
                <w:top w:val="nil"/>
                <w:left w:val="nil"/>
                <w:bottom w:val="nil"/>
                <w:right w:val="nil"/>
                <w:between w:val="nil"/>
              </w:pBdr>
              <w:tabs>
                <w:tab w:val="left" w:pos="280"/>
              </w:tabs>
              <w:spacing w:line="288" w:lineRule="auto"/>
              <w:ind w:left="0" w:right="801" w:hanging="2"/>
              <w:rPr>
                <w:rFonts w:ascii="Arial Narrow" w:eastAsia="Arial Narrow" w:hAnsi="Arial Narrow" w:cs="Arial Narrow"/>
                <w:sz w:val="24"/>
                <w:szCs w:val="24"/>
              </w:rPr>
            </w:pPr>
            <w:r>
              <w:rPr>
                <w:rFonts w:ascii="Arial Narrow" w:eastAsia="Arial Narrow" w:hAnsi="Arial Narrow" w:cs="Arial Narrow"/>
                <w:sz w:val="24"/>
                <w:szCs w:val="24"/>
              </w:rPr>
              <w:t>izvanredni poslovi: voditeljstvo Županijskoga stručnog vijeća, Školskoga preventivnog programa, Školskoga volonterskog kluba i sl.</w:t>
            </w:r>
          </w:p>
        </w:tc>
        <w:tc>
          <w:tcPr>
            <w:tcW w:w="1495" w:type="dxa"/>
          </w:tcPr>
          <w:p w:rsidR="009B6283" w:rsidRDefault="005B1CC1">
            <w:pPr>
              <w:pBdr>
                <w:top w:val="nil"/>
                <w:left w:val="nil"/>
                <w:bottom w:val="nil"/>
                <w:right w:val="nil"/>
                <w:between w:val="nil"/>
              </w:pBdr>
              <w:spacing w:before="239"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34</w:t>
            </w:r>
          </w:p>
        </w:tc>
      </w:tr>
      <w:tr w:rsidR="009B6283">
        <w:trPr>
          <w:trHeight w:val="573"/>
        </w:trPr>
        <w:tc>
          <w:tcPr>
            <w:tcW w:w="8143" w:type="dxa"/>
          </w:tcPr>
          <w:p w:rsidR="009B6283" w:rsidRDefault="005B1CC1">
            <w:pPr>
              <w:pBdr>
                <w:top w:val="nil"/>
                <w:left w:val="nil"/>
                <w:bottom w:val="nil"/>
                <w:right w:val="nil"/>
                <w:between w:val="nil"/>
              </w:pBdr>
              <w:spacing w:before="241" w:line="240" w:lineRule="auto"/>
              <w:ind w:left="0" w:right="84" w:hanging="2"/>
              <w:jc w:val="right"/>
              <w:rPr>
                <w:rFonts w:ascii="Arial Narrow" w:eastAsia="Arial Narrow" w:hAnsi="Arial Narrow" w:cs="Arial Narrow"/>
                <w:sz w:val="24"/>
                <w:szCs w:val="24"/>
              </w:rPr>
            </w:pPr>
            <w:r>
              <w:rPr>
                <w:rFonts w:ascii="Arial Narrow" w:eastAsia="Arial Narrow" w:hAnsi="Arial Narrow" w:cs="Arial Narrow"/>
                <w:sz w:val="24"/>
                <w:szCs w:val="24"/>
              </w:rPr>
              <w:t>UKUPNO</w:t>
            </w:r>
          </w:p>
        </w:tc>
        <w:tc>
          <w:tcPr>
            <w:tcW w:w="1495" w:type="dxa"/>
          </w:tcPr>
          <w:p w:rsidR="009B6283" w:rsidRDefault="005B1CC1">
            <w:pPr>
              <w:pBdr>
                <w:top w:val="nil"/>
                <w:left w:val="nil"/>
                <w:bottom w:val="nil"/>
                <w:right w:val="nil"/>
                <w:between w:val="nil"/>
              </w:pBdr>
              <w:spacing w:before="241"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184</w:t>
            </w:r>
          </w:p>
        </w:tc>
      </w:tr>
    </w:tbl>
    <w:p w:rsidR="009B6283" w:rsidRDefault="009B6283">
      <w:pPr>
        <w:pBdr>
          <w:top w:val="nil"/>
          <w:left w:val="nil"/>
          <w:bottom w:val="nil"/>
          <w:right w:val="nil"/>
          <w:between w:val="nil"/>
        </w:pBdr>
        <w:spacing w:line="240" w:lineRule="auto"/>
        <w:ind w:left="0" w:hanging="2"/>
        <w:rPr>
          <w:rFonts w:ascii="Arial Narrow" w:eastAsia="Arial Narrow" w:hAnsi="Arial Narrow" w:cs="Arial Narrow"/>
          <w:color w:val="FF0000"/>
          <w:sz w:val="20"/>
          <w:szCs w:val="20"/>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color w:val="FF0000"/>
          <w:sz w:val="20"/>
          <w:szCs w:val="20"/>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color w:val="FF0000"/>
          <w:sz w:val="20"/>
          <w:szCs w:val="20"/>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color w:val="FF0000"/>
          <w:sz w:val="20"/>
          <w:szCs w:val="20"/>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color w:val="FF0000"/>
          <w:sz w:val="20"/>
          <w:szCs w:val="20"/>
        </w:rPr>
      </w:pPr>
    </w:p>
    <w:p w:rsidR="009B6283" w:rsidRDefault="009B6283">
      <w:pPr>
        <w:pBdr>
          <w:top w:val="nil"/>
          <w:left w:val="nil"/>
          <w:bottom w:val="nil"/>
          <w:right w:val="nil"/>
          <w:between w:val="nil"/>
        </w:pBdr>
        <w:spacing w:before="9" w:line="240" w:lineRule="auto"/>
        <w:ind w:left="0" w:hanging="2"/>
        <w:rPr>
          <w:rFonts w:ascii="Arial Narrow" w:eastAsia="Arial Narrow" w:hAnsi="Arial Narrow" w:cs="Arial Narrow"/>
          <w:color w:val="FF0000"/>
          <w:sz w:val="20"/>
          <w:szCs w:val="20"/>
        </w:rPr>
      </w:pPr>
    </w:p>
    <w:tbl>
      <w:tblPr>
        <w:tblStyle w:val="afffffffffffffffffffffffffffffffb"/>
        <w:tblW w:w="9638" w:type="dxa"/>
        <w:tblInd w:w="4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143"/>
        <w:gridCol w:w="1495"/>
      </w:tblGrid>
      <w:tr w:rsidR="009B6283">
        <w:trPr>
          <w:trHeight w:val="570"/>
        </w:trPr>
        <w:tc>
          <w:tcPr>
            <w:tcW w:w="9638" w:type="dxa"/>
            <w:gridSpan w:val="2"/>
          </w:tcPr>
          <w:p w:rsidR="009B6283" w:rsidRDefault="005B1CC1">
            <w:pPr>
              <w:pBdr>
                <w:top w:val="nil"/>
                <w:left w:val="nil"/>
                <w:bottom w:val="nil"/>
                <w:right w:val="nil"/>
                <w:between w:val="nil"/>
              </w:pBdr>
              <w:spacing w:before="24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 NEPOSREDNI ODGOJNO-OBRAZOVNI RAD</w:t>
            </w:r>
          </w:p>
        </w:tc>
      </w:tr>
      <w:tr w:rsidR="009B6283">
        <w:trPr>
          <w:trHeight w:val="572"/>
        </w:trPr>
        <w:tc>
          <w:tcPr>
            <w:tcW w:w="8143" w:type="dxa"/>
          </w:tcPr>
          <w:p w:rsidR="009B6283" w:rsidRDefault="005B1CC1">
            <w:pPr>
              <w:pBdr>
                <w:top w:val="nil"/>
                <w:left w:val="nil"/>
                <w:bottom w:val="nil"/>
                <w:right w:val="nil"/>
                <w:between w:val="nil"/>
              </w:pBdr>
              <w:spacing w:before="24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MJESEC STUDENI</w:t>
            </w:r>
          </w:p>
        </w:tc>
        <w:tc>
          <w:tcPr>
            <w:tcW w:w="1495" w:type="dxa"/>
          </w:tcPr>
          <w:p w:rsidR="009B6283" w:rsidRDefault="009B6283">
            <w:pPr>
              <w:pBdr>
                <w:top w:val="nil"/>
                <w:left w:val="nil"/>
                <w:bottom w:val="nil"/>
                <w:right w:val="nil"/>
                <w:between w:val="nil"/>
              </w:pBdr>
              <w:spacing w:before="35" w:line="240" w:lineRule="auto"/>
              <w:ind w:left="0" w:hanging="2"/>
              <w:rPr>
                <w:rFonts w:ascii="Arial Narrow" w:eastAsia="Arial Narrow" w:hAnsi="Arial Narrow" w:cs="Arial Narrow"/>
                <w:sz w:val="18"/>
                <w:szCs w:val="18"/>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18"/>
                <w:szCs w:val="18"/>
              </w:rPr>
            </w:pPr>
            <w:r>
              <w:rPr>
                <w:rFonts w:ascii="Arial Narrow" w:eastAsia="Arial Narrow" w:hAnsi="Arial Narrow" w:cs="Arial Narrow"/>
                <w:sz w:val="18"/>
                <w:szCs w:val="18"/>
              </w:rPr>
              <w:t>Planirano sati</w:t>
            </w:r>
          </w:p>
        </w:tc>
      </w:tr>
      <w:tr w:rsidR="009B6283">
        <w:trPr>
          <w:trHeight w:val="570"/>
        </w:trPr>
        <w:tc>
          <w:tcPr>
            <w:tcW w:w="8143"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c>
          <w:tcPr>
            <w:tcW w:w="149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bl>
    <w:p w:rsidR="009B6283" w:rsidRDefault="009B6283">
      <w:pPr>
        <w:ind w:left="0" w:hanging="2"/>
        <w:rPr>
          <w:rFonts w:ascii="Arial Narrow" w:eastAsia="Arial Narrow" w:hAnsi="Arial Narrow" w:cs="Arial Narrow"/>
        </w:rPr>
      </w:pPr>
    </w:p>
    <w:tbl>
      <w:tblPr>
        <w:tblStyle w:val="afffffffffffffffffffffffffffffffc"/>
        <w:tblpPr w:leftFromText="180" w:rightFromText="180" w:vertAnchor="text" w:tblpX="556" w:tblpY="4"/>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43"/>
        <w:gridCol w:w="1495"/>
      </w:tblGrid>
      <w:tr w:rsidR="009B6283">
        <w:trPr>
          <w:trHeight w:val="668"/>
        </w:trPr>
        <w:tc>
          <w:tcPr>
            <w:tcW w:w="8143" w:type="dxa"/>
          </w:tcPr>
          <w:p w:rsidR="009B6283" w:rsidRDefault="005B1CC1">
            <w:pPr>
              <w:pBdr>
                <w:top w:val="nil"/>
                <w:left w:val="nil"/>
                <w:bottom w:val="nil"/>
                <w:right w:val="nil"/>
                <w:between w:val="nil"/>
              </w:pBdr>
              <w:spacing w:before="239"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 RAD S UČENICIMA</w:t>
            </w:r>
          </w:p>
        </w:tc>
        <w:tc>
          <w:tcPr>
            <w:tcW w:w="1495" w:type="dxa"/>
          </w:tcPr>
          <w:p w:rsidR="009B6283" w:rsidRDefault="005B1CC1">
            <w:pPr>
              <w:pBdr>
                <w:top w:val="nil"/>
                <w:left w:val="nil"/>
                <w:bottom w:val="nil"/>
                <w:right w:val="nil"/>
                <w:between w:val="nil"/>
              </w:pBdr>
              <w:spacing w:before="239"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75</w:t>
            </w:r>
          </w:p>
        </w:tc>
      </w:tr>
      <w:tr w:rsidR="009B6283">
        <w:trPr>
          <w:trHeight w:val="902"/>
        </w:trPr>
        <w:tc>
          <w:tcPr>
            <w:tcW w:w="8143" w:type="dxa"/>
          </w:tcPr>
          <w:p w:rsidR="009B6283" w:rsidRDefault="005B1CC1">
            <w:pPr>
              <w:pBdr>
                <w:top w:val="nil"/>
                <w:left w:val="nil"/>
                <w:bottom w:val="nil"/>
                <w:right w:val="nil"/>
                <w:between w:val="nil"/>
              </w:pBdr>
              <w:spacing w:before="142" w:line="288"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1.1. Rad na otkrivanju te procjeni teškoća i prisutnosti čimbenika rizika za razvoj problema u ponašanju</w:t>
            </w:r>
          </w:p>
        </w:tc>
        <w:tc>
          <w:tcPr>
            <w:tcW w:w="1495" w:type="dxa"/>
          </w:tcPr>
          <w:p w:rsidR="009B6283" w:rsidRDefault="009B6283">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p>
        </w:tc>
      </w:tr>
      <w:tr w:rsidR="009B6283">
        <w:trPr>
          <w:trHeight w:val="2563"/>
        </w:trPr>
        <w:tc>
          <w:tcPr>
            <w:tcW w:w="8143" w:type="dxa"/>
          </w:tcPr>
          <w:p w:rsidR="009B6283" w:rsidRDefault="005B1CC1">
            <w:pPr>
              <w:pBdr>
                <w:top w:val="nil"/>
                <w:left w:val="nil"/>
                <w:bottom w:val="nil"/>
                <w:right w:val="nil"/>
                <w:between w:val="nil"/>
              </w:pBdr>
              <w:spacing w:before="142"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1.2 Individualni i grupni socijalnopedagoški rad s:</w:t>
            </w:r>
          </w:p>
          <w:p w:rsidR="009B6283" w:rsidRDefault="005B1CC1" w:rsidP="005B1CC1">
            <w:pPr>
              <w:numPr>
                <w:ilvl w:val="0"/>
                <w:numId w:val="64"/>
              </w:numPr>
              <w:pBdr>
                <w:top w:val="nil"/>
                <w:left w:val="nil"/>
                <w:bottom w:val="nil"/>
                <w:right w:val="nil"/>
                <w:between w:val="nil"/>
              </w:pBdr>
              <w:tabs>
                <w:tab w:val="left" w:pos="808"/>
              </w:tabs>
              <w:spacing w:before="58" w:line="288" w:lineRule="auto"/>
              <w:ind w:left="0" w:right="175" w:hanging="2"/>
              <w:jc w:val="center"/>
              <w:rPr>
                <w:rFonts w:ascii="Arial Narrow" w:eastAsia="Arial Narrow" w:hAnsi="Arial Narrow" w:cs="Arial Narrow"/>
                <w:sz w:val="24"/>
                <w:szCs w:val="24"/>
              </w:rPr>
            </w:pPr>
            <w:r>
              <w:rPr>
                <w:rFonts w:ascii="Arial Narrow" w:eastAsia="Arial Narrow" w:hAnsi="Arial Narrow" w:cs="Arial Narrow"/>
                <w:sz w:val="24"/>
                <w:szCs w:val="24"/>
              </w:rPr>
              <w:t>učenicima s teškoćama u učenju, problemima u ponašanju i emocionalnim problemima,</w:t>
            </w:r>
          </w:p>
          <w:p w:rsidR="009B6283" w:rsidRDefault="005B1CC1" w:rsidP="005B1CC1">
            <w:pPr>
              <w:numPr>
                <w:ilvl w:val="0"/>
                <w:numId w:val="64"/>
              </w:numPr>
              <w:pBdr>
                <w:top w:val="nil"/>
                <w:left w:val="nil"/>
                <w:bottom w:val="nil"/>
                <w:right w:val="nil"/>
                <w:between w:val="nil"/>
              </w:pBdr>
              <w:tabs>
                <w:tab w:val="left" w:pos="808"/>
              </w:tabs>
              <w:spacing w:before="2" w:line="285" w:lineRule="auto"/>
              <w:ind w:left="0" w:right="328" w:hanging="2"/>
              <w:jc w:val="center"/>
              <w:rPr>
                <w:rFonts w:ascii="Arial Narrow" w:eastAsia="Arial Narrow" w:hAnsi="Arial Narrow" w:cs="Arial Narrow"/>
                <w:sz w:val="24"/>
                <w:szCs w:val="24"/>
              </w:rPr>
            </w:pPr>
            <w:r>
              <w:rPr>
                <w:rFonts w:ascii="Arial Narrow" w:eastAsia="Arial Narrow" w:hAnsi="Arial Narrow" w:cs="Arial Narrow"/>
                <w:sz w:val="24"/>
                <w:szCs w:val="24"/>
              </w:rPr>
              <w:t>učenicima s teškoćama uvjetovanim odgojnim, socijalnim, ekonomskim, kulturalnim i jezičnim čimbenicima</w:t>
            </w:r>
          </w:p>
          <w:p w:rsidR="009B6283" w:rsidRDefault="005B1CC1" w:rsidP="005B1CC1">
            <w:pPr>
              <w:numPr>
                <w:ilvl w:val="0"/>
                <w:numId w:val="64"/>
              </w:numPr>
              <w:pBdr>
                <w:top w:val="nil"/>
                <w:left w:val="nil"/>
                <w:bottom w:val="nil"/>
                <w:right w:val="nil"/>
                <w:between w:val="nil"/>
              </w:pBdr>
              <w:tabs>
                <w:tab w:val="left" w:pos="808"/>
              </w:tabs>
              <w:spacing w:before="6"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učenicima s teškoćama u razvoju</w:t>
            </w:r>
          </w:p>
          <w:p w:rsidR="009B6283" w:rsidRDefault="005B1CC1" w:rsidP="005B1CC1">
            <w:pPr>
              <w:numPr>
                <w:ilvl w:val="0"/>
                <w:numId w:val="64"/>
              </w:numPr>
              <w:pBdr>
                <w:top w:val="nil"/>
                <w:left w:val="nil"/>
                <w:bottom w:val="nil"/>
                <w:right w:val="nil"/>
                <w:between w:val="nil"/>
              </w:pBdr>
              <w:tabs>
                <w:tab w:val="left" w:pos="808"/>
              </w:tabs>
              <w:spacing w:before="55"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učenicima u riziku za razvoj problema u ponašanju</w:t>
            </w:r>
          </w:p>
        </w:tc>
        <w:tc>
          <w:tcPr>
            <w:tcW w:w="1495" w:type="dxa"/>
          </w:tcPr>
          <w:p w:rsidR="009B6283" w:rsidRDefault="009B6283">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p>
        </w:tc>
      </w:tr>
      <w:tr w:rsidR="009B6283">
        <w:trPr>
          <w:trHeight w:val="571"/>
        </w:trPr>
        <w:tc>
          <w:tcPr>
            <w:tcW w:w="8143" w:type="dxa"/>
          </w:tcPr>
          <w:p w:rsidR="009B6283" w:rsidRDefault="005B1CC1">
            <w:pPr>
              <w:pBdr>
                <w:top w:val="nil"/>
                <w:left w:val="nil"/>
                <w:bottom w:val="nil"/>
                <w:right w:val="nil"/>
                <w:between w:val="nil"/>
              </w:pBdr>
              <w:spacing w:before="143"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1.3. procjena psihofizičkog stanja djeteta/učenika</w:t>
            </w:r>
          </w:p>
        </w:tc>
        <w:tc>
          <w:tcPr>
            <w:tcW w:w="1495" w:type="dxa"/>
          </w:tcPr>
          <w:p w:rsidR="009B6283" w:rsidRDefault="009B6283">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p>
        </w:tc>
      </w:tr>
      <w:tr w:rsidR="009B6283">
        <w:trPr>
          <w:trHeight w:val="571"/>
        </w:trPr>
        <w:tc>
          <w:tcPr>
            <w:tcW w:w="8143" w:type="dxa"/>
          </w:tcPr>
          <w:p w:rsidR="009B6283" w:rsidRDefault="005B1CC1">
            <w:pPr>
              <w:pBdr>
                <w:top w:val="nil"/>
                <w:left w:val="nil"/>
                <w:bottom w:val="nil"/>
                <w:right w:val="nil"/>
                <w:between w:val="nil"/>
              </w:pBdr>
              <w:spacing w:before="142"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1.4 provedba aktivnosti školskog preventivnog programa</w:t>
            </w:r>
          </w:p>
        </w:tc>
        <w:tc>
          <w:tcPr>
            <w:tcW w:w="1495" w:type="dxa"/>
          </w:tcPr>
          <w:p w:rsidR="009B6283" w:rsidRDefault="009B6283">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p>
        </w:tc>
      </w:tr>
      <w:tr w:rsidR="009B6283">
        <w:trPr>
          <w:trHeight w:val="571"/>
        </w:trPr>
        <w:tc>
          <w:tcPr>
            <w:tcW w:w="8143" w:type="dxa"/>
          </w:tcPr>
          <w:p w:rsidR="009B6283" w:rsidRDefault="005B1CC1">
            <w:pPr>
              <w:pBdr>
                <w:top w:val="nil"/>
                <w:left w:val="nil"/>
                <w:bottom w:val="nil"/>
                <w:right w:val="nil"/>
                <w:between w:val="nil"/>
              </w:pBdr>
              <w:spacing w:before="142"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 RAD S RODITELJIMA</w:t>
            </w:r>
          </w:p>
        </w:tc>
        <w:tc>
          <w:tcPr>
            <w:tcW w:w="1495" w:type="dxa"/>
          </w:tcPr>
          <w:p w:rsidR="009B6283" w:rsidRDefault="009B6283">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p>
        </w:tc>
      </w:tr>
      <w:tr w:rsidR="009B6283">
        <w:trPr>
          <w:trHeight w:val="1850"/>
        </w:trPr>
        <w:tc>
          <w:tcPr>
            <w:tcW w:w="8143" w:type="dxa"/>
          </w:tcPr>
          <w:p w:rsidR="009B6283" w:rsidRDefault="005B1CC1">
            <w:pPr>
              <w:pBdr>
                <w:top w:val="nil"/>
                <w:left w:val="nil"/>
                <w:bottom w:val="nil"/>
                <w:right w:val="nil"/>
                <w:between w:val="nil"/>
              </w:pBdr>
              <w:spacing w:before="142"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Suradnja s roditeljima/skrbnicima učenika</w:t>
            </w:r>
          </w:p>
          <w:p w:rsidR="009B6283" w:rsidRDefault="005B1CC1">
            <w:pPr>
              <w:pBdr>
                <w:top w:val="nil"/>
                <w:left w:val="nil"/>
                <w:bottom w:val="nil"/>
                <w:right w:val="nil"/>
                <w:between w:val="nil"/>
              </w:pBdr>
              <w:tabs>
                <w:tab w:val="left" w:pos="808"/>
              </w:tabs>
              <w:spacing w:before="58"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w:t>
            </w:r>
            <w:r>
              <w:rPr>
                <w:rFonts w:ascii="Arial Narrow" w:eastAsia="Arial Narrow" w:hAnsi="Arial Narrow" w:cs="Arial Narrow"/>
                <w:sz w:val="24"/>
                <w:szCs w:val="24"/>
              </w:rPr>
              <w:tab/>
              <w:t>individualno savjetovanje i grupno savjetovanje; održavanje predavanja</w:t>
            </w:r>
          </w:p>
          <w:p w:rsidR="009B6283" w:rsidRDefault="005B1CC1">
            <w:pPr>
              <w:pBdr>
                <w:top w:val="nil"/>
                <w:left w:val="nil"/>
                <w:bottom w:val="nil"/>
                <w:right w:val="nil"/>
                <w:between w:val="nil"/>
              </w:pBdr>
              <w:spacing w:before="53" w:line="288"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i/ili radionica na roditeljskim sastancima, sudjelovanje u radu Vijeća roditelja; aktivnosti školskog preventivnog programa</w:t>
            </w:r>
          </w:p>
        </w:tc>
        <w:tc>
          <w:tcPr>
            <w:tcW w:w="1495" w:type="dxa"/>
          </w:tcPr>
          <w:p w:rsidR="009B6283" w:rsidRDefault="009B6283">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p>
        </w:tc>
      </w:tr>
      <w:tr w:rsidR="009B6283">
        <w:trPr>
          <w:trHeight w:val="872"/>
        </w:trPr>
        <w:tc>
          <w:tcPr>
            <w:tcW w:w="8143" w:type="dxa"/>
          </w:tcPr>
          <w:p w:rsidR="009B6283" w:rsidRDefault="009B6283">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3. SURADNJA S DJELATNICIMA ŠKOLE I VANJSKIM SURDNICIMA</w:t>
            </w:r>
          </w:p>
        </w:tc>
        <w:tc>
          <w:tcPr>
            <w:tcW w:w="1495" w:type="dxa"/>
          </w:tcPr>
          <w:p w:rsidR="009B6283" w:rsidRDefault="009B6283">
            <w:pPr>
              <w:pBdr>
                <w:top w:val="nil"/>
                <w:left w:val="nil"/>
                <w:bottom w:val="nil"/>
                <w:right w:val="nil"/>
                <w:between w:val="nil"/>
              </w:pBdr>
              <w:spacing w:before="262" w:line="240" w:lineRule="auto"/>
              <w:ind w:left="0" w:hanging="2"/>
              <w:jc w:val="center"/>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35</w:t>
            </w:r>
          </w:p>
        </w:tc>
      </w:tr>
    </w:tbl>
    <w:p w:rsidR="009B6283" w:rsidRDefault="009B6283">
      <w:pPr>
        <w:tabs>
          <w:tab w:val="left" w:pos="924"/>
        </w:tabs>
        <w:ind w:left="0" w:hanging="2"/>
        <w:rPr>
          <w:rFonts w:ascii="Arial Narrow" w:eastAsia="Arial Narrow" w:hAnsi="Arial Narrow" w:cs="Arial Narrow"/>
        </w:rPr>
      </w:pPr>
    </w:p>
    <w:p w:rsidR="009B6283" w:rsidRDefault="005B1CC1">
      <w:pPr>
        <w:tabs>
          <w:tab w:val="left" w:pos="924"/>
        </w:tabs>
        <w:ind w:left="0" w:hanging="2"/>
        <w:rPr>
          <w:rFonts w:ascii="Arial Narrow" w:eastAsia="Arial Narrow" w:hAnsi="Arial Narrow" w:cs="Arial Narrow"/>
        </w:rPr>
      </w:pPr>
      <w:r>
        <w:rPr>
          <w:rFonts w:ascii="Arial Narrow" w:eastAsia="Arial Narrow" w:hAnsi="Arial Narrow" w:cs="Arial Narrow"/>
        </w:rPr>
        <w:tab/>
      </w:r>
    </w:p>
    <w:tbl>
      <w:tblPr>
        <w:tblStyle w:val="afffffffffffffffffffffffffffffffd"/>
        <w:tblW w:w="9638" w:type="dxa"/>
        <w:tblInd w:w="8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43"/>
        <w:gridCol w:w="1495"/>
      </w:tblGrid>
      <w:tr w:rsidR="009B6283">
        <w:trPr>
          <w:trHeight w:val="7589"/>
        </w:trPr>
        <w:tc>
          <w:tcPr>
            <w:tcW w:w="8143" w:type="dxa"/>
          </w:tcPr>
          <w:p w:rsidR="009B6283" w:rsidRDefault="005B1CC1" w:rsidP="005B1CC1">
            <w:pPr>
              <w:numPr>
                <w:ilvl w:val="1"/>
                <w:numId w:val="126"/>
              </w:numPr>
              <w:pBdr>
                <w:top w:val="nil"/>
                <w:left w:val="nil"/>
                <w:bottom w:val="nil"/>
                <w:right w:val="nil"/>
                <w:between w:val="nil"/>
              </w:pBdr>
              <w:tabs>
                <w:tab w:val="left" w:pos="520"/>
              </w:tabs>
              <w:spacing w:before="239" w:line="240" w:lineRule="auto"/>
              <w:ind w:left="0" w:hanging="2"/>
              <w:rPr>
                <w:rFonts w:ascii="Arial Narrow" w:eastAsia="Arial Narrow" w:hAnsi="Arial Narrow" w:cs="Arial Narrow"/>
                <w:sz w:val="24"/>
                <w:szCs w:val="24"/>
              </w:rPr>
            </w:pPr>
            <w:r>
              <w:rPr>
                <w:rFonts w:ascii="Arial Narrow" w:eastAsia="Arial Narrow" w:hAnsi="Arial Narrow" w:cs="Arial Narrow"/>
                <w:i/>
                <w:sz w:val="24"/>
                <w:szCs w:val="24"/>
              </w:rPr>
              <w:lastRenderedPageBreak/>
              <w:t>Suradnja s ravnateljem i članovima stručnog tima škole</w:t>
            </w:r>
          </w:p>
          <w:p w:rsidR="009B6283" w:rsidRDefault="005B1CC1" w:rsidP="005B1CC1">
            <w:pPr>
              <w:numPr>
                <w:ilvl w:val="2"/>
                <w:numId w:val="126"/>
              </w:numPr>
              <w:pBdr>
                <w:top w:val="nil"/>
                <w:left w:val="nil"/>
                <w:bottom w:val="nil"/>
                <w:right w:val="nil"/>
                <w:between w:val="nil"/>
              </w:pBdr>
              <w:tabs>
                <w:tab w:val="left" w:pos="808"/>
              </w:tabs>
              <w:spacing w:before="58" w:line="288" w:lineRule="auto"/>
              <w:ind w:left="0" w:right="1009" w:hanging="2"/>
              <w:rPr>
                <w:rFonts w:ascii="Arial Narrow" w:eastAsia="Arial Narrow" w:hAnsi="Arial Narrow" w:cs="Arial Narrow"/>
                <w:sz w:val="24"/>
                <w:szCs w:val="24"/>
              </w:rPr>
            </w:pPr>
            <w:r>
              <w:rPr>
                <w:rFonts w:ascii="Arial Narrow" w:eastAsia="Arial Narrow" w:hAnsi="Arial Narrow" w:cs="Arial Narrow"/>
                <w:sz w:val="24"/>
                <w:szCs w:val="24"/>
              </w:rPr>
              <w:t>planiranje i programiranje rada, analiza uspješnosti, dogovori oko unapređenja odgojno obrazovnog stanja u školi</w:t>
            </w:r>
          </w:p>
          <w:p w:rsidR="009B6283" w:rsidRDefault="005B1CC1" w:rsidP="005B1CC1">
            <w:pPr>
              <w:numPr>
                <w:ilvl w:val="2"/>
                <w:numId w:val="126"/>
              </w:numPr>
              <w:pBdr>
                <w:top w:val="nil"/>
                <w:left w:val="nil"/>
                <w:bottom w:val="nil"/>
                <w:right w:val="nil"/>
                <w:between w:val="nil"/>
              </w:pBdr>
              <w:tabs>
                <w:tab w:val="left" w:pos="808"/>
              </w:tabs>
              <w:spacing w:before="2" w:line="285" w:lineRule="auto"/>
              <w:ind w:left="0" w:right="702" w:hanging="2"/>
              <w:rPr>
                <w:rFonts w:ascii="Arial Narrow" w:eastAsia="Arial Narrow" w:hAnsi="Arial Narrow" w:cs="Arial Narrow"/>
                <w:sz w:val="24"/>
                <w:szCs w:val="24"/>
              </w:rPr>
            </w:pPr>
            <w:r>
              <w:rPr>
                <w:rFonts w:ascii="Arial Narrow" w:eastAsia="Arial Narrow" w:hAnsi="Arial Narrow" w:cs="Arial Narrow"/>
                <w:sz w:val="24"/>
                <w:szCs w:val="24"/>
              </w:rPr>
              <w:t>dogovori o ustrojstvu rada, formiranju razrednih odjela, pedagoškom postupanju, radu s učenicima s posebno odgojno-obrazovnim potrebama</w:t>
            </w:r>
          </w:p>
          <w:p w:rsidR="009B6283" w:rsidRDefault="005B1CC1" w:rsidP="005B1CC1">
            <w:pPr>
              <w:numPr>
                <w:ilvl w:val="1"/>
                <w:numId w:val="126"/>
              </w:numPr>
              <w:pBdr>
                <w:top w:val="nil"/>
                <w:left w:val="nil"/>
                <w:bottom w:val="nil"/>
                <w:right w:val="nil"/>
                <w:between w:val="nil"/>
              </w:pBdr>
              <w:tabs>
                <w:tab w:val="left" w:pos="520"/>
              </w:tabs>
              <w:spacing w:before="243" w:line="240" w:lineRule="auto"/>
              <w:ind w:left="0" w:hanging="2"/>
              <w:rPr>
                <w:rFonts w:ascii="Arial Narrow" w:eastAsia="Arial Narrow" w:hAnsi="Arial Narrow" w:cs="Arial Narrow"/>
                <w:sz w:val="24"/>
                <w:szCs w:val="24"/>
              </w:rPr>
            </w:pPr>
            <w:r>
              <w:rPr>
                <w:rFonts w:ascii="Arial Narrow" w:eastAsia="Arial Narrow" w:hAnsi="Arial Narrow" w:cs="Arial Narrow"/>
                <w:i/>
                <w:sz w:val="24"/>
                <w:szCs w:val="24"/>
              </w:rPr>
              <w:t>Suradnja s učiteljima/nastavnicima</w:t>
            </w:r>
          </w:p>
          <w:p w:rsidR="009B6283" w:rsidRDefault="009B6283">
            <w:pPr>
              <w:pBdr>
                <w:top w:val="nil"/>
                <w:left w:val="nil"/>
                <w:bottom w:val="nil"/>
                <w:right w:val="nil"/>
                <w:between w:val="nil"/>
              </w:pBdr>
              <w:spacing w:before="20"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88" w:lineRule="auto"/>
              <w:ind w:left="0" w:hanging="2"/>
              <w:rPr>
                <w:rFonts w:ascii="Arial Narrow" w:eastAsia="Arial Narrow" w:hAnsi="Arial Narrow" w:cs="Arial Narrow"/>
                <w:sz w:val="24"/>
                <w:szCs w:val="24"/>
              </w:rPr>
            </w:pPr>
            <w:r>
              <w:rPr>
                <w:rFonts w:ascii="Arial Narrow" w:eastAsia="Arial Narrow" w:hAnsi="Arial Narrow" w:cs="Arial Narrow"/>
                <w:i/>
                <w:sz w:val="24"/>
                <w:szCs w:val="24"/>
              </w:rPr>
              <w:t xml:space="preserve">– </w:t>
            </w:r>
            <w:r>
              <w:rPr>
                <w:rFonts w:ascii="Arial Narrow" w:eastAsia="Arial Narrow" w:hAnsi="Arial Narrow" w:cs="Arial Narrow"/>
                <w:sz w:val="24"/>
                <w:szCs w:val="24"/>
              </w:rPr>
              <w:t>dogovaranje o postupanju s učenicima, savjetodavni rad i izmjena informacija o funkcioniranju i postignućima učenika te njihovim potrebama i mogućnostima,</w:t>
            </w:r>
          </w:p>
          <w:p w:rsidR="009B6283" w:rsidRDefault="005B1CC1">
            <w:pPr>
              <w:pBdr>
                <w:top w:val="nil"/>
                <w:left w:val="nil"/>
                <w:bottom w:val="nil"/>
                <w:right w:val="nil"/>
                <w:between w:val="nil"/>
              </w:pBdr>
              <w:spacing w:line="288" w:lineRule="auto"/>
              <w:ind w:left="0" w:right="201" w:hanging="2"/>
              <w:rPr>
                <w:rFonts w:ascii="Arial Narrow" w:eastAsia="Arial Narrow" w:hAnsi="Arial Narrow" w:cs="Arial Narrow"/>
                <w:sz w:val="24"/>
                <w:szCs w:val="24"/>
              </w:rPr>
            </w:pPr>
            <w:r>
              <w:rPr>
                <w:rFonts w:ascii="Arial Narrow" w:eastAsia="Arial Narrow" w:hAnsi="Arial Narrow" w:cs="Arial Narrow"/>
                <w:sz w:val="24"/>
                <w:szCs w:val="24"/>
              </w:rPr>
              <w:t>održavanje predavanja i radionica, pomoć pri izradi primjerenih programa odgoja i obrazovanja za učenike s teškoćama u razvoju, podrška u provođenju preventivnih aktivnosti/programa</w:t>
            </w:r>
          </w:p>
          <w:p w:rsidR="009B6283" w:rsidRDefault="005B1CC1">
            <w:pPr>
              <w:pBdr>
                <w:top w:val="nil"/>
                <w:left w:val="nil"/>
                <w:bottom w:val="nil"/>
                <w:right w:val="nil"/>
                <w:between w:val="nil"/>
              </w:pBdr>
              <w:spacing w:before="240" w:line="240" w:lineRule="auto"/>
              <w:ind w:left="0" w:hanging="2"/>
              <w:rPr>
                <w:rFonts w:ascii="Arial Narrow" w:eastAsia="Arial Narrow" w:hAnsi="Arial Narrow" w:cs="Arial Narrow"/>
                <w:sz w:val="24"/>
                <w:szCs w:val="24"/>
              </w:rPr>
            </w:pPr>
            <w:r>
              <w:rPr>
                <w:rFonts w:ascii="Arial Narrow" w:eastAsia="Arial Narrow" w:hAnsi="Arial Narrow" w:cs="Arial Narrow"/>
                <w:i/>
                <w:sz w:val="24"/>
                <w:szCs w:val="24"/>
              </w:rPr>
              <w:t>3.3. Suradnja s ostalim dionicima</w:t>
            </w:r>
          </w:p>
          <w:p w:rsidR="009B6283" w:rsidRDefault="005B1CC1" w:rsidP="005B1CC1">
            <w:pPr>
              <w:numPr>
                <w:ilvl w:val="0"/>
                <w:numId w:val="49"/>
              </w:numPr>
              <w:pBdr>
                <w:top w:val="nil"/>
                <w:left w:val="nil"/>
                <w:bottom w:val="nil"/>
                <w:right w:val="nil"/>
                <w:between w:val="nil"/>
              </w:pBdr>
              <w:tabs>
                <w:tab w:val="left" w:pos="808"/>
              </w:tabs>
              <w:spacing w:before="58" w:line="288" w:lineRule="auto"/>
              <w:ind w:left="0" w:right="166" w:hanging="2"/>
              <w:rPr>
                <w:rFonts w:ascii="Arial Narrow" w:eastAsia="Arial Narrow" w:hAnsi="Arial Narrow" w:cs="Arial Narrow"/>
                <w:sz w:val="24"/>
                <w:szCs w:val="24"/>
              </w:rPr>
            </w:pPr>
            <w:r>
              <w:rPr>
                <w:rFonts w:ascii="Arial Narrow" w:eastAsia="Arial Narrow" w:hAnsi="Arial Narrow" w:cs="Arial Narrow"/>
                <w:sz w:val="24"/>
                <w:szCs w:val="24"/>
              </w:rPr>
              <w:t>suradnja s pomoćnicima u nastavi, pripra</w:t>
            </w:r>
            <w:r>
              <w:rPr>
                <w:rFonts w:ascii="Arial Narrow" w:eastAsia="Arial Narrow" w:hAnsi="Arial Narrow" w:cs="Arial Narrow"/>
                <w:sz w:val="24"/>
                <w:szCs w:val="24"/>
              </w:rPr>
              <w:t>vnicima, studentima koordinacija rada pomoćnika u nastavi, mentorstvo pripravnicima socijalnim pedagozima, suradnja s pripravnicima drugih struka</w:t>
            </w:r>
          </w:p>
          <w:p w:rsidR="009B6283" w:rsidRDefault="005B1CC1" w:rsidP="005B1CC1">
            <w:pPr>
              <w:numPr>
                <w:ilvl w:val="0"/>
                <w:numId w:val="49"/>
              </w:numPr>
              <w:pBdr>
                <w:top w:val="nil"/>
                <w:left w:val="nil"/>
                <w:bottom w:val="nil"/>
                <w:right w:val="nil"/>
                <w:between w:val="nil"/>
              </w:pBdr>
              <w:tabs>
                <w:tab w:val="left" w:pos="808"/>
              </w:tabs>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 koordinatorom za Državnu maturu dogovaranje oko potrebnih</w:t>
            </w:r>
          </w:p>
          <w:p w:rsidR="009B6283" w:rsidRDefault="005B1CC1">
            <w:pPr>
              <w:pBdr>
                <w:top w:val="nil"/>
                <w:left w:val="nil"/>
                <w:bottom w:val="nil"/>
                <w:right w:val="nil"/>
                <w:between w:val="nil"/>
              </w:pBdr>
              <w:spacing w:before="55"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prilagodbi ispitne tehnologije na ispitima Državne mature, izrada mišljenja (</w:t>
            </w:r>
            <w:r>
              <w:rPr>
                <w:rFonts w:ascii="Arial Narrow" w:eastAsia="Arial Narrow" w:hAnsi="Arial Narrow" w:cs="Arial Narrow"/>
                <w:i/>
                <w:sz w:val="24"/>
                <w:szCs w:val="24"/>
              </w:rPr>
              <w:t>za srednje škole</w:t>
            </w:r>
            <w:r>
              <w:rPr>
                <w:rFonts w:ascii="Arial Narrow" w:eastAsia="Arial Narrow" w:hAnsi="Arial Narrow" w:cs="Arial Narrow"/>
                <w:sz w:val="24"/>
                <w:szCs w:val="24"/>
              </w:rPr>
              <w:t>)</w:t>
            </w:r>
          </w:p>
          <w:p w:rsidR="009B6283" w:rsidRDefault="005B1CC1" w:rsidP="005B1CC1">
            <w:pPr>
              <w:numPr>
                <w:ilvl w:val="0"/>
                <w:numId w:val="49"/>
              </w:numPr>
              <w:pBdr>
                <w:top w:val="nil"/>
                <w:left w:val="nil"/>
                <w:bottom w:val="nil"/>
                <w:right w:val="nil"/>
                <w:between w:val="nil"/>
              </w:pBdr>
              <w:tabs>
                <w:tab w:val="left" w:pos="808"/>
              </w:tabs>
              <w:spacing w:before="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sa stručnjacima ustanova koje skrbe i zdravlju, zaštiti, odgoju i</w:t>
            </w:r>
          </w:p>
          <w:p w:rsidR="009B6283" w:rsidRDefault="005B1CC1">
            <w:pPr>
              <w:pBdr>
                <w:top w:val="nil"/>
                <w:left w:val="nil"/>
                <w:bottom w:val="nil"/>
                <w:right w:val="nil"/>
                <w:between w:val="nil"/>
              </w:pBdr>
              <w:spacing w:before="5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obrazovanju djece i mladih te organizacijama civilnog društva</w:t>
            </w:r>
          </w:p>
        </w:tc>
        <w:tc>
          <w:tcPr>
            <w:tcW w:w="149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571"/>
        </w:trPr>
        <w:tc>
          <w:tcPr>
            <w:tcW w:w="8143" w:type="dxa"/>
          </w:tcPr>
          <w:p w:rsidR="009B6283" w:rsidRDefault="005B1CC1">
            <w:pPr>
              <w:pBdr>
                <w:top w:val="nil"/>
                <w:left w:val="nil"/>
                <w:bottom w:val="nil"/>
                <w:right w:val="nil"/>
                <w:between w:val="nil"/>
              </w:pBdr>
              <w:spacing w:before="239"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II. POSLOVI KOJI PROIZLAZE IZ NEPOSREDNOG RADA S UČENICIMA</w:t>
            </w:r>
          </w:p>
        </w:tc>
        <w:tc>
          <w:tcPr>
            <w:tcW w:w="149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5971"/>
        </w:trPr>
        <w:tc>
          <w:tcPr>
            <w:tcW w:w="8143"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VOÐENJE DOKUMENTACIJE</w:t>
            </w:r>
          </w:p>
          <w:p w:rsidR="009B6283" w:rsidRDefault="005B1CC1">
            <w:pPr>
              <w:pBdr>
                <w:top w:val="nil"/>
                <w:left w:val="nil"/>
                <w:bottom w:val="nil"/>
                <w:right w:val="nil"/>
                <w:between w:val="nil"/>
              </w:pBdr>
              <w:spacing w:before="5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Osnovna socijalnopedagoška dokumentacija:</w:t>
            </w:r>
          </w:p>
          <w:p w:rsidR="009B6283" w:rsidRDefault="005B1CC1" w:rsidP="005B1CC1">
            <w:pPr>
              <w:numPr>
                <w:ilvl w:val="0"/>
                <w:numId w:val="116"/>
              </w:numPr>
              <w:pBdr>
                <w:top w:val="nil"/>
                <w:left w:val="nil"/>
                <w:bottom w:val="nil"/>
                <w:right w:val="nil"/>
                <w:between w:val="nil"/>
              </w:pBdr>
              <w:tabs>
                <w:tab w:val="left" w:pos="808"/>
              </w:tabs>
              <w:spacing w:before="58"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dosje učenika</w:t>
            </w:r>
          </w:p>
          <w:p w:rsidR="009B6283" w:rsidRDefault="005B1CC1" w:rsidP="005B1CC1">
            <w:pPr>
              <w:numPr>
                <w:ilvl w:val="0"/>
                <w:numId w:val="116"/>
              </w:numPr>
              <w:pBdr>
                <w:top w:val="nil"/>
                <w:left w:val="nil"/>
                <w:bottom w:val="nil"/>
                <w:right w:val="nil"/>
                <w:between w:val="nil"/>
              </w:pBdr>
              <w:tabs>
                <w:tab w:val="left" w:pos="808"/>
              </w:tabs>
              <w:spacing w:before="57"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dnevnik rada</w:t>
            </w:r>
          </w:p>
          <w:p w:rsidR="009B6283" w:rsidRDefault="005B1CC1" w:rsidP="005B1CC1">
            <w:pPr>
              <w:numPr>
                <w:ilvl w:val="0"/>
                <w:numId w:val="116"/>
              </w:numPr>
              <w:pBdr>
                <w:top w:val="nil"/>
                <w:left w:val="nil"/>
                <w:bottom w:val="nil"/>
                <w:right w:val="nil"/>
                <w:between w:val="nil"/>
              </w:pBdr>
              <w:tabs>
                <w:tab w:val="left" w:pos="808"/>
              </w:tabs>
              <w:spacing w:before="5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obrazac socijalnopedagoške intervencije</w:t>
            </w:r>
          </w:p>
          <w:p w:rsidR="009B6283" w:rsidRDefault="005B1CC1" w:rsidP="005B1CC1">
            <w:pPr>
              <w:numPr>
                <w:ilvl w:val="0"/>
                <w:numId w:val="116"/>
              </w:numPr>
              <w:pBdr>
                <w:top w:val="nil"/>
                <w:left w:val="nil"/>
                <w:bottom w:val="nil"/>
                <w:right w:val="nil"/>
                <w:between w:val="nil"/>
              </w:pBdr>
              <w:tabs>
                <w:tab w:val="left" w:pos="808"/>
              </w:tabs>
              <w:spacing w:before="5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priprema za socijalnopedagošku radionicu</w:t>
            </w:r>
          </w:p>
          <w:p w:rsidR="009B6283" w:rsidRDefault="005B1CC1" w:rsidP="005B1CC1">
            <w:pPr>
              <w:numPr>
                <w:ilvl w:val="0"/>
                <w:numId w:val="116"/>
              </w:numPr>
              <w:pBdr>
                <w:top w:val="nil"/>
                <w:left w:val="nil"/>
                <w:bottom w:val="nil"/>
                <w:right w:val="nil"/>
                <w:between w:val="nil"/>
              </w:pBdr>
              <w:tabs>
                <w:tab w:val="left" w:pos="808"/>
              </w:tabs>
              <w:spacing w:before="57" w:line="285" w:lineRule="auto"/>
              <w:ind w:left="0" w:right="234" w:hanging="2"/>
              <w:rPr>
                <w:rFonts w:ascii="Arial Narrow" w:eastAsia="Arial Narrow" w:hAnsi="Arial Narrow" w:cs="Arial Narrow"/>
                <w:sz w:val="24"/>
                <w:szCs w:val="24"/>
              </w:rPr>
            </w:pPr>
            <w:r>
              <w:rPr>
                <w:rFonts w:ascii="Arial Narrow" w:eastAsia="Arial Narrow" w:hAnsi="Arial Narrow" w:cs="Arial Narrow"/>
                <w:sz w:val="24"/>
                <w:szCs w:val="24"/>
              </w:rPr>
              <w:t>evidencija učenika s teškoćama (u razrednom odjelu) i evidencija učenika s teškoćama u razvoju (sumarno)</w:t>
            </w:r>
          </w:p>
          <w:p w:rsidR="009B6283" w:rsidRDefault="005B1CC1" w:rsidP="005B1CC1">
            <w:pPr>
              <w:numPr>
                <w:ilvl w:val="0"/>
                <w:numId w:val="116"/>
              </w:numPr>
              <w:pBdr>
                <w:top w:val="nil"/>
                <w:left w:val="nil"/>
                <w:bottom w:val="nil"/>
                <w:right w:val="nil"/>
                <w:between w:val="nil"/>
              </w:pBdr>
              <w:tabs>
                <w:tab w:val="left" w:pos="808"/>
              </w:tabs>
              <w:spacing w:before="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izrada nalaza i mišljenja</w:t>
            </w:r>
          </w:p>
          <w:p w:rsidR="009B6283" w:rsidRDefault="005B1CC1" w:rsidP="005B1CC1">
            <w:pPr>
              <w:numPr>
                <w:ilvl w:val="0"/>
                <w:numId w:val="116"/>
              </w:numPr>
              <w:pBdr>
                <w:top w:val="nil"/>
                <w:left w:val="nil"/>
                <w:bottom w:val="nil"/>
                <w:right w:val="nil"/>
                <w:between w:val="nil"/>
              </w:pBdr>
              <w:tabs>
                <w:tab w:val="left" w:pos="808"/>
              </w:tabs>
              <w:spacing w:before="56" w:line="288" w:lineRule="auto"/>
              <w:ind w:left="0" w:right="1672" w:hanging="2"/>
              <w:rPr>
                <w:rFonts w:ascii="Arial Narrow" w:eastAsia="Arial Narrow" w:hAnsi="Arial Narrow" w:cs="Arial Narrow"/>
                <w:sz w:val="24"/>
                <w:szCs w:val="24"/>
              </w:rPr>
            </w:pPr>
            <w:r>
              <w:rPr>
                <w:rFonts w:ascii="Arial Narrow" w:eastAsia="Arial Narrow" w:hAnsi="Arial Narrow" w:cs="Arial Narrow"/>
                <w:sz w:val="24"/>
                <w:szCs w:val="24"/>
              </w:rPr>
              <w:t>izrada i evaluacija/izvješće o provedbi školske preventivne strategije/školskog preventivnog programa</w:t>
            </w:r>
          </w:p>
          <w:p w:rsidR="009B6283" w:rsidRDefault="009B6283">
            <w:pPr>
              <w:pBdr>
                <w:top w:val="nil"/>
                <w:left w:val="nil"/>
                <w:bottom w:val="nil"/>
                <w:right w:val="nil"/>
                <w:between w:val="nil"/>
              </w:pBdr>
              <w:spacing w:before="55"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OSTALI POSLOVI</w:t>
            </w:r>
          </w:p>
          <w:p w:rsidR="009B6283" w:rsidRDefault="005B1CC1" w:rsidP="005B1CC1">
            <w:pPr>
              <w:numPr>
                <w:ilvl w:val="0"/>
                <w:numId w:val="116"/>
              </w:numPr>
              <w:pBdr>
                <w:top w:val="nil"/>
                <w:left w:val="nil"/>
                <w:bottom w:val="nil"/>
                <w:right w:val="nil"/>
                <w:between w:val="nil"/>
              </w:pBdr>
              <w:tabs>
                <w:tab w:val="left" w:pos="807"/>
              </w:tabs>
              <w:spacing w:before="58" w:line="240" w:lineRule="auto"/>
              <w:ind w:left="0" w:hanging="2"/>
              <w:jc w:val="both"/>
              <w:rPr>
                <w:rFonts w:ascii="Arial Narrow" w:eastAsia="Arial Narrow" w:hAnsi="Arial Narrow" w:cs="Arial Narrow"/>
                <w:sz w:val="24"/>
                <w:szCs w:val="24"/>
              </w:rPr>
            </w:pPr>
            <w:r>
              <w:rPr>
                <w:rFonts w:ascii="Arial Narrow" w:eastAsia="Arial Narrow" w:hAnsi="Arial Narrow" w:cs="Arial Narrow"/>
                <w:sz w:val="24"/>
                <w:szCs w:val="24"/>
              </w:rPr>
              <w:t>planiranje i programiranje individualnog i grupnog rada</w:t>
            </w:r>
          </w:p>
          <w:p w:rsidR="009B6283" w:rsidRDefault="005B1CC1" w:rsidP="005B1CC1">
            <w:pPr>
              <w:numPr>
                <w:ilvl w:val="0"/>
                <w:numId w:val="116"/>
              </w:numPr>
              <w:pBdr>
                <w:top w:val="nil"/>
                <w:left w:val="nil"/>
                <w:bottom w:val="nil"/>
                <w:right w:val="nil"/>
                <w:between w:val="nil"/>
              </w:pBdr>
              <w:tabs>
                <w:tab w:val="left" w:pos="807"/>
              </w:tabs>
              <w:spacing w:before="55" w:line="240" w:lineRule="auto"/>
              <w:ind w:left="0" w:hanging="2"/>
              <w:jc w:val="both"/>
              <w:rPr>
                <w:rFonts w:ascii="Arial Narrow" w:eastAsia="Arial Narrow" w:hAnsi="Arial Narrow" w:cs="Arial Narrow"/>
                <w:sz w:val="24"/>
                <w:szCs w:val="24"/>
              </w:rPr>
            </w:pPr>
            <w:r>
              <w:rPr>
                <w:rFonts w:ascii="Arial Narrow" w:eastAsia="Arial Narrow" w:hAnsi="Arial Narrow" w:cs="Arial Narrow"/>
                <w:sz w:val="24"/>
                <w:szCs w:val="24"/>
              </w:rPr>
              <w:t>rad u povjerenstvima</w:t>
            </w:r>
          </w:p>
          <w:p w:rsidR="009B6283" w:rsidRDefault="005B1CC1" w:rsidP="005B1CC1">
            <w:pPr>
              <w:numPr>
                <w:ilvl w:val="0"/>
                <w:numId w:val="116"/>
              </w:numPr>
              <w:pBdr>
                <w:top w:val="nil"/>
                <w:left w:val="nil"/>
                <w:bottom w:val="nil"/>
                <w:right w:val="nil"/>
                <w:between w:val="nil"/>
              </w:pBdr>
              <w:tabs>
                <w:tab w:val="left" w:pos="807"/>
              </w:tabs>
              <w:spacing w:before="1" w:line="240" w:lineRule="auto"/>
              <w:ind w:left="0" w:right="239" w:hanging="2"/>
              <w:jc w:val="both"/>
              <w:rPr>
                <w:rFonts w:ascii="Arial Narrow" w:eastAsia="Arial Narrow" w:hAnsi="Arial Narrow" w:cs="Arial Narrow"/>
                <w:sz w:val="24"/>
                <w:szCs w:val="24"/>
              </w:rPr>
            </w:pPr>
            <w:r>
              <w:rPr>
                <w:rFonts w:ascii="Arial Narrow" w:eastAsia="Arial Narrow" w:hAnsi="Arial Narrow" w:cs="Arial Narrow"/>
                <w:sz w:val="24"/>
                <w:szCs w:val="24"/>
              </w:rPr>
              <w:t>poslovi vezani uz utvrđivanje psihofizičkog stanja djece prije upisa u prvi razred osnovne škole/ sudjelovanje u upisima učenika u prve razrede srednje škole</w:t>
            </w:r>
          </w:p>
        </w:tc>
        <w:tc>
          <w:tcPr>
            <w:tcW w:w="1495" w:type="dxa"/>
          </w:tcPr>
          <w:p w:rsidR="009B6283" w:rsidRDefault="005B1CC1">
            <w:pPr>
              <w:pBdr>
                <w:top w:val="nil"/>
                <w:left w:val="nil"/>
                <w:bottom w:val="nil"/>
                <w:right w:val="nil"/>
                <w:between w:val="nil"/>
              </w:pBdr>
              <w:spacing w:before="239"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22</w:t>
            </w:r>
          </w:p>
        </w:tc>
      </w:tr>
    </w:tbl>
    <w:p w:rsidR="009B6283" w:rsidRDefault="009B6283">
      <w:pPr>
        <w:pBdr>
          <w:top w:val="nil"/>
          <w:left w:val="nil"/>
          <w:bottom w:val="nil"/>
          <w:right w:val="nil"/>
          <w:between w:val="nil"/>
        </w:pBdr>
        <w:spacing w:before="4" w:line="240" w:lineRule="auto"/>
        <w:ind w:left="-2" w:firstLine="0"/>
        <w:rPr>
          <w:rFonts w:ascii="Arial Narrow" w:eastAsia="Arial Narrow" w:hAnsi="Arial Narrow" w:cs="Arial Narrow"/>
          <w:sz w:val="2"/>
          <w:szCs w:val="2"/>
        </w:rPr>
      </w:pPr>
    </w:p>
    <w:tbl>
      <w:tblPr>
        <w:tblStyle w:val="afffffffffffffffffffffffffffffffe"/>
        <w:tblW w:w="9638" w:type="dxa"/>
        <w:tblInd w:w="8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43"/>
        <w:gridCol w:w="1495"/>
      </w:tblGrid>
      <w:tr w:rsidR="009B6283">
        <w:trPr>
          <w:trHeight w:val="450"/>
        </w:trPr>
        <w:tc>
          <w:tcPr>
            <w:tcW w:w="8143" w:type="dxa"/>
          </w:tcPr>
          <w:p w:rsidR="009B6283" w:rsidRDefault="005B1CC1">
            <w:pPr>
              <w:pBdr>
                <w:top w:val="nil"/>
                <w:left w:val="nil"/>
                <w:bottom w:val="nil"/>
                <w:right w:val="nil"/>
                <w:between w:val="nil"/>
              </w:pBdr>
              <w:tabs>
                <w:tab w:val="left" w:pos="808"/>
              </w:tabs>
              <w:spacing w:before="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lastRenderedPageBreak/>
              <w:t>-</w:t>
            </w:r>
            <w:r>
              <w:rPr>
                <w:rFonts w:ascii="Arial Narrow" w:eastAsia="Arial Narrow" w:hAnsi="Arial Narrow" w:cs="Arial Narrow"/>
                <w:sz w:val="24"/>
                <w:szCs w:val="24"/>
              </w:rPr>
              <w:tab/>
            </w:r>
            <w:r>
              <w:rPr>
                <w:rFonts w:ascii="Arial Narrow" w:eastAsia="Arial Narrow" w:hAnsi="Arial Narrow" w:cs="Arial Narrow"/>
                <w:sz w:val="24"/>
                <w:szCs w:val="24"/>
              </w:rPr>
              <w:t>pripreme za neposredan rad</w:t>
            </w:r>
          </w:p>
        </w:tc>
        <w:tc>
          <w:tcPr>
            <w:tcW w:w="149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904"/>
        </w:trPr>
        <w:tc>
          <w:tcPr>
            <w:tcW w:w="8143" w:type="dxa"/>
          </w:tcPr>
          <w:p w:rsidR="009B6283" w:rsidRDefault="005B1CC1">
            <w:pPr>
              <w:pBdr>
                <w:top w:val="nil"/>
                <w:left w:val="nil"/>
                <w:bottom w:val="nil"/>
                <w:right w:val="nil"/>
                <w:between w:val="nil"/>
              </w:pBdr>
              <w:spacing w:before="187" w:line="240" w:lineRule="auto"/>
              <w:ind w:left="0" w:right="201" w:hanging="2"/>
              <w:rPr>
                <w:rFonts w:ascii="Arial Narrow" w:eastAsia="Arial Narrow" w:hAnsi="Arial Narrow" w:cs="Arial Narrow"/>
                <w:sz w:val="24"/>
                <w:szCs w:val="24"/>
              </w:rPr>
            </w:pPr>
            <w:r>
              <w:rPr>
                <w:rFonts w:ascii="Arial Narrow" w:eastAsia="Arial Narrow" w:hAnsi="Arial Narrow" w:cs="Arial Narrow"/>
                <w:sz w:val="24"/>
                <w:szCs w:val="24"/>
              </w:rPr>
              <w:t>III. STRUČNO USAVRŠAVANJE I SUDJELOVANJE U RADU STRUKOVNIH ORGANIZACIJA</w:t>
            </w:r>
          </w:p>
        </w:tc>
        <w:tc>
          <w:tcPr>
            <w:tcW w:w="149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49"/>
        </w:trPr>
        <w:tc>
          <w:tcPr>
            <w:tcW w:w="8143" w:type="dxa"/>
          </w:tcPr>
          <w:p w:rsidR="009B6283" w:rsidRDefault="005B1CC1">
            <w:pPr>
              <w:pBdr>
                <w:top w:val="nil"/>
                <w:left w:val="nil"/>
                <w:bottom w:val="nil"/>
                <w:right w:val="nil"/>
                <w:between w:val="nil"/>
              </w:pBdr>
              <w:spacing w:before="239"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Individualno i grupno</w:t>
            </w:r>
          </w:p>
          <w:p w:rsidR="009B6283" w:rsidRDefault="009B6283">
            <w:pPr>
              <w:pBdr>
                <w:top w:val="nil"/>
                <w:left w:val="nil"/>
                <w:bottom w:val="nil"/>
                <w:right w:val="nil"/>
                <w:between w:val="nil"/>
              </w:pBdr>
              <w:spacing w:before="19" w:line="240" w:lineRule="auto"/>
              <w:ind w:left="0" w:hanging="2"/>
              <w:rPr>
                <w:rFonts w:ascii="Arial Narrow" w:eastAsia="Arial Narrow" w:hAnsi="Arial Narrow" w:cs="Arial Narrow"/>
                <w:sz w:val="24"/>
                <w:szCs w:val="24"/>
              </w:rPr>
            </w:pPr>
          </w:p>
          <w:p w:rsidR="009B6283" w:rsidRDefault="005B1CC1" w:rsidP="005B1CC1">
            <w:pPr>
              <w:numPr>
                <w:ilvl w:val="0"/>
                <w:numId w:val="149"/>
              </w:numPr>
              <w:pBdr>
                <w:top w:val="nil"/>
                <w:left w:val="nil"/>
                <w:bottom w:val="nil"/>
                <w:right w:val="nil"/>
                <w:between w:val="nil"/>
              </w:pBdr>
              <w:tabs>
                <w:tab w:val="left" w:pos="280"/>
              </w:tabs>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planiranje i razvoj profesionalne karijere</w:t>
            </w:r>
          </w:p>
          <w:p w:rsidR="009B6283" w:rsidRDefault="009B6283">
            <w:pPr>
              <w:pBdr>
                <w:top w:val="nil"/>
                <w:left w:val="nil"/>
                <w:bottom w:val="nil"/>
                <w:right w:val="nil"/>
                <w:between w:val="nil"/>
              </w:pBdr>
              <w:spacing w:before="19" w:line="240" w:lineRule="auto"/>
              <w:ind w:left="0" w:hanging="2"/>
              <w:rPr>
                <w:rFonts w:ascii="Arial Narrow" w:eastAsia="Arial Narrow" w:hAnsi="Arial Narrow" w:cs="Arial Narrow"/>
                <w:sz w:val="24"/>
                <w:szCs w:val="24"/>
              </w:rPr>
            </w:pPr>
          </w:p>
          <w:p w:rsidR="009B6283" w:rsidRDefault="005B1CC1" w:rsidP="005B1CC1">
            <w:pPr>
              <w:numPr>
                <w:ilvl w:val="0"/>
                <w:numId w:val="149"/>
              </w:numPr>
              <w:pBdr>
                <w:top w:val="nil"/>
                <w:left w:val="nil"/>
                <w:bottom w:val="nil"/>
                <w:right w:val="nil"/>
                <w:between w:val="nil"/>
              </w:pBdr>
              <w:tabs>
                <w:tab w:val="left" w:pos="280"/>
              </w:tabs>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stručne i znanstvene literature</w:t>
            </w:r>
          </w:p>
          <w:p w:rsidR="009B6283" w:rsidRDefault="009B6283">
            <w:pPr>
              <w:pBdr>
                <w:top w:val="nil"/>
                <w:left w:val="nil"/>
                <w:bottom w:val="nil"/>
                <w:right w:val="nil"/>
                <w:between w:val="nil"/>
              </w:pBdr>
              <w:spacing w:before="19" w:line="240" w:lineRule="auto"/>
              <w:ind w:left="0" w:hanging="2"/>
              <w:rPr>
                <w:rFonts w:ascii="Arial Narrow" w:eastAsia="Arial Narrow" w:hAnsi="Arial Narrow" w:cs="Arial Narrow"/>
                <w:sz w:val="24"/>
                <w:szCs w:val="24"/>
              </w:rPr>
            </w:pPr>
          </w:p>
          <w:p w:rsidR="009B6283" w:rsidRDefault="005B1CC1" w:rsidP="005B1CC1">
            <w:pPr>
              <w:numPr>
                <w:ilvl w:val="0"/>
                <w:numId w:val="149"/>
              </w:numPr>
              <w:pBdr>
                <w:top w:val="nil"/>
                <w:left w:val="nil"/>
                <w:bottom w:val="nil"/>
                <w:right w:val="nil"/>
                <w:between w:val="nil"/>
              </w:pBdr>
              <w:tabs>
                <w:tab w:val="left" w:pos="280"/>
              </w:tabs>
              <w:spacing w:before="1" w:line="288" w:lineRule="auto"/>
              <w:ind w:left="0" w:right="542" w:hanging="2"/>
              <w:rPr>
                <w:rFonts w:ascii="Arial Narrow" w:eastAsia="Arial Narrow" w:hAnsi="Arial Narrow" w:cs="Arial Narrow"/>
                <w:sz w:val="24"/>
                <w:szCs w:val="24"/>
              </w:rPr>
            </w:pPr>
            <w:r>
              <w:rPr>
                <w:rFonts w:ascii="Arial Narrow" w:eastAsia="Arial Narrow" w:hAnsi="Arial Narrow" w:cs="Arial Narrow"/>
                <w:sz w:val="24"/>
                <w:szCs w:val="24"/>
              </w:rPr>
              <w:t>sudjelovanje u radu Stručnog vijeća socijalnih pedagoga, Stručnog vijeća za preventivne programe i radu Hrvatske udruge socijalnih pedagoga (Komore socijalnih pedagoga – po osnivanju)</w:t>
            </w:r>
          </w:p>
          <w:p w:rsidR="009B6283" w:rsidRDefault="005B1CC1" w:rsidP="005B1CC1">
            <w:pPr>
              <w:numPr>
                <w:ilvl w:val="0"/>
                <w:numId w:val="149"/>
              </w:numPr>
              <w:pBdr>
                <w:top w:val="nil"/>
                <w:left w:val="nil"/>
                <w:bottom w:val="nil"/>
                <w:right w:val="nil"/>
                <w:between w:val="nil"/>
              </w:pBdr>
              <w:tabs>
                <w:tab w:val="left" w:pos="280"/>
              </w:tabs>
              <w:spacing w:before="24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sudjelovanje na stručnim skupovima koje organizira Agencija za odgoj i</w:t>
            </w:r>
          </w:p>
          <w:p w:rsidR="009B6283" w:rsidRDefault="005B1CC1">
            <w:pPr>
              <w:pBdr>
                <w:top w:val="nil"/>
                <w:left w:val="nil"/>
                <w:bottom w:val="nil"/>
                <w:right w:val="nil"/>
                <w:between w:val="nil"/>
              </w:pBdr>
              <w:spacing w:before="5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w:t>
            </w:r>
            <w:r>
              <w:rPr>
                <w:rFonts w:ascii="Arial Narrow" w:eastAsia="Arial Narrow" w:hAnsi="Arial Narrow" w:cs="Arial Narrow"/>
                <w:sz w:val="24"/>
                <w:szCs w:val="24"/>
              </w:rPr>
              <w:t>brazovanje, Ministarstvo znanosti i obrazovanja te druge stručne organizacije</w:t>
            </w:r>
          </w:p>
        </w:tc>
        <w:tc>
          <w:tcPr>
            <w:tcW w:w="149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before="21"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20</w:t>
            </w:r>
          </w:p>
        </w:tc>
      </w:tr>
      <w:tr w:rsidR="009B6283">
        <w:trPr>
          <w:trHeight w:val="1232"/>
        </w:trPr>
        <w:tc>
          <w:tcPr>
            <w:tcW w:w="8143" w:type="dxa"/>
          </w:tcPr>
          <w:p w:rsidR="009B6283" w:rsidRDefault="005B1CC1">
            <w:pPr>
              <w:pBdr>
                <w:top w:val="nil"/>
                <w:left w:val="nil"/>
                <w:bottom w:val="nil"/>
                <w:right w:val="nil"/>
                <w:between w:val="nil"/>
              </w:pBdr>
              <w:spacing w:before="185" w:line="240" w:lineRule="auto"/>
              <w:ind w:left="0" w:right="201" w:hanging="2"/>
              <w:rPr>
                <w:rFonts w:ascii="Arial Narrow" w:eastAsia="Arial Narrow" w:hAnsi="Arial Narrow" w:cs="Arial Narrow"/>
                <w:sz w:val="24"/>
                <w:szCs w:val="24"/>
              </w:rPr>
            </w:pPr>
            <w:r>
              <w:rPr>
                <w:rFonts w:ascii="Arial Narrow" w:eastAsia="Arial Narrow" w:hAnsi="Arial Narrow" w:cs="Arial Narrow"/>
                <w:sz w:val="24"/>
                <w:szCs w:val="24"/>
              </w:rPr>
              <w:t>IV. SUDJELOVANJE U PROJEKTIMA KOJE ORGANIZIRA NADLEŽNA JEDINICA LOKALNE SAMOUPRAVE, AKADEMSKA ZAJEDNICA I DRUGE ORGANIZACIJE</w:t>
            </w:r>
          </w:p>
        </w:tc>
        <w:tc>
          <w:tcPr>
            <w:tcW w:w="149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990"/>
        </w:trPr>
        <w:tc>
          <w:tcPr>
            <w:tcW w:w="8143" w:type="dxa"/>
          </w:tcPr>
          <w:p w:rsidR="009B6283" w:rsidRDefault="005B1CC1">
            <w:pPr>
              <w:pBdr>
                <w:top w:val="nil"/>
                <w:left w:val="nil"/>
                <w:bottom w:val="nil"/>
                <w:right w:val="nil"/>
                <w:between w:val="nil"/>
              </w:pBdr>
              <w:spacing w:before="239" w:line="288" w:lineRule="auto"/>
              <w:ind w:left="0" w:hanging="2"/>
              <w:rPr>
                <w:rFonts w:ascii="Arial Narrow" w:eastAsia="Arial Narrow" w:hAnsi="Arial Narrow" w:cs="Arial Narrow"/>
                <w:sz w:val="24"/>
                <w:szCs w:val="24"/>
              </w:rPr>
            </w:pPr>
            <w:r>
              <w:rPr>
                <w:rFonts w:ascii="Arial Narrow" w:eastAsia="Arial Narrow" w:hAnsi="Arial Narrow" w:cs="Arial Narrow"/>
                <w:i/>
                <w:sz w:val="24"/>
                <w:szCs w:val="24"/>
              </w:rPr>
              <w:t>Preventivne radionice za jačanje socijalnih vještina osnovnoškolaca - Projekt Ministarstva zdravstva PREVENCIJA NA KVADRAT</w:t>
            </w:r>
          </w:p>
        </w:tc>
        <w:tc>
          <w:tcPr>
            <w:tcW w:w="149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573"/>
        </w:trPr>
        <w:tc>
          <w:tcPr>
            <w:tcW w:w="8143" w:type="dxa"/>
          </w:tcPr>
          <w:p w:rsidR="009B6283" w:rsidRDefault="005B1CC1">
            <w:pPr>
              <w:pBdr>
                <w:top w:val="nil"/>
                <w:left w:val="nil"/>
                <w:bottom w:val="nil"/>
                <w:right w:val="nil"/>
                <w:between w:val="nil"/>
              </w:pBdr>
              <w:spacing w:before="24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V. OSTALI POSLOVI</w:t>
            </w:r>
          </w:p>
        </w:tc>
        <w:tc>
          <w:tcPr>
            <w:tcW w:w="1495"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0</w:t>
            </w:r>
          </w:p>
        </w:tc>
      </w:tr>
    </w:tbl>
    <w:p w:rsidR="009B6283" w:rsidRDefault="009B6283">
      <w:pPr>
        <w:pBdr>
          <w:top w:val="nil"/>
          <w:left w:val="nil"/>
          <w:bottom w:val="nil"/>
          <w:right w:val="nil"/>
          <w:between w:val="nil"/>
        </w:pBdr>
        <w:spacing w:before="4" w:line="240" w:lineRule="auto"/>
        <w:ind w:left="-2" w:firstLine="0"/>
        <w:rPr>
          <w:rFonts w:ascii="Arial Narrow" w:eastAsia="Arial Narrow" w:hAnsi="Arial Narrow" w:cs="Arial Narrow"/>
          <w:sz w:val="2"/>
          <w:szCs w:val="2"/>
        </w:rPr>
      </w:pPr>
    </w:p>
    <w:tbl>
      <w:tblPr>
        <w:tblStyle w:val="affffffffffffffffffffffffffffffff"/>
        <w:tblW w:w="9638" w:type="dxa"/>
        <w:tblInd w:w="8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143"/>
        <w:gridCol w:w="1495"/>
      </w:tblGrid>
      <w:tr w:rsidR="009B6283">
        <w:trPr>
          <w:trHeight w:val="5232"/>
        </w:trPr>
        <w:tc>
          <w:tcPr>
            <w:tcW w:w="8143" w:type="dxa"/>
            <w:tcBorders>
              <w:top w:val="nil"/>
            </w:tcBorders>
          </w:tcPr>
          <w:p w:rsidR="009B6283" w:rsidRDefault="005B1CC1" w:rsidP="005B1CC1">
            <w:pPr>
              <w:numPr>
                <w:ilvl w:val="0"/>
                <w:numId w:val="96"/>
              </w:numPr>
              <w:pBdr>
                <w:top w:val="nil"/>
                <w:left w:val="nil"/>
                <w:bottom w:val="nil"/>
                <w:right w:val="nil"/>
                <w:between w:val="nil"/>
              </w:pBdr>
              <w:tabs>
                <w:tab w:val="left" w:pos="280"/>
              </w:tabs>
              <w:spacing w:before="239"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poslovi koji proizlaze iz socijalnopedagoškog rada ili su s njim u vezi</w:t>
            </w:r>
          </w:p>
          <w:p w:rsidR="009B6283" w:rsidRDefault="009B6283">
            <w:pPr>
              <w:pBdr>
                <w:top w:val="nil"/>
                <w:left w:val="nil"/>
                <w:bottom w:val="nil"/>
                <w:right w:val="nil"/>
                <w:between w:val="nil"/>
              </w:pBdr>
              <w:spacing w:before="19" w:line="240" w:lineRule="auto"/>
              <w:ind w:left="0" w:hanging="2"/>
              <w:rPr>
                <w:rFonts w:ascii="Arial Narrow" w:eastAsia="Arial Narrow" w:hAnsi="Arial Narrow" w:cs="Arial Narrow"/>
                <w:sz w:val="24"/>
                <w:szCs w:val="24"/>
              </w:rPr>
            </w:pPr>
          </w:p>
          <w:p w:rsidR="009B6283" w:rsidRDefault="005B1CC1" w:rsidP="005B1CC1">
            <w:pPr>
              <w:numPr>
                <w:ilvl w:val="0"/>
                <w:numId w:val="96"/>
              </w:numPr>
              <w:pBdr>
                <w:top w:val="nil"/>
                <w:left w:val="nil"/>
                <w:bottom w:val="nil"/>
                <w:right w:val="nil"/>
                <w:between w:val="nil"/>
              </w:pBdr>
              <w:tabs>
                <w:tab w:val="left" w:pos="280"/>
              </w:tabs>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sudjelovanje u kulturnoj i javnoj djelatnosti škole</w:t>
            </w:r>
          </w:p>
          <w:p w:rsidR="009B6283" w:rsidRDefault="009B6283">
            <w:pPr>
              <w:pBdr>
                <w:top w:val="nil"/>
                <w:left w:val="nil"/>
                <w:bottom w:val="nil"/>
                <w:right w:val="nil"/>
                <w:between w:val="nil"/>
              </w:pBdr>
              <w:spacing w:before="20" w:line="240" w:lineRule="auto"/>
              <w:ind w:left="0" w:hanging="2"/>
              <w:rPr>
                <w:rFonts w:ascii="Arial Narrow" w:eastAsia="Arial Narrow" w:hAnsi="Arial Narrow" w:cs="Arial Narrow"/>
                <w:sz w:val="24"/>
                <w:szCs w:val="24"/>
              </w:rPr>
            </w:pPr>
          </w:p>
          <w:p w:rsidR="009B6283" w:rsidRDefault="005B1CC1" w:rsidP="005B1CC1">
            <w:pPr>
              <w:numPr>
                <w:ilvl w:val="0"/>
                <w:numId w:val="96"/>
              </w:numPr>
              <w:pBdr>
                <w:top w:val="nil"/>
                <w:left w:val="nil"/>
                <w:bottom w:val="nil"/>
                <w:right w:val="nil"/>
                <w:between w:val="nil"/>
              </w:pBdr>
              <w:tabs>
                <w:tab w:val="left" w:pos="280"/>
              </w:tabs>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sudjelovanje u radu stručnih tijela škole i ostalih radnih skupina</w:t>
            </w:r>
          </w:p>
          <w:p w:rsidR="009B6283" w:rsidRDefault="009B6283">
            <w:pPr>
              <w:pBdr>
                <w:top w:val="nil"/>
                <w:left w:val="nil"/>
                <w:bottom w:val="nil"/>
                <w:right w:val="nil"/>
                <w:between w:val="nil"/>
              </w:pBdr>
              <w:spacing w:before="19" w:line="240" w:lineRule="auto"/>
              <w:ind w:left="0" w:hanging="2"/>
              <w:rPr>
                <w:rFonts w:ascii="Arial Narrow" w:eastAsia="Arial Narrow" w:hAnsi="Arial Narrow" w:cs="Arial Narrow"/>
                <w:sz w:val="24"/>
                <w:szCs w:val="24"/>
              </w:rPr>
            </w:pPr>
          </w:p>
          <w:p w:rsidR="009B6283" w:rsidRDefault="005B1CC1" w:rsidP="005B1CC1">
            <w:pPr>
              <w:numPr>
                <w:ilvl w:val="0"/>
                <w:numId w:val="96"/>
              </w:numPr>
              <w:pBdr>
                <w:top w:val="nil"/>
                <w:left w:val="nil"/>
                <w:bottom w:val="nil"/>
                <w:right w:val="nil"/>
                <w:between w:val="nil"/>
              </w:pBdr>
              <w:tabs>
                <w:tab w:val="left" w:pos="280"/>
              </w:tabs>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sudjelovanje u planiranju i programiranju rada škole</w:t>
            </w:r>
          </w:p>
          <w:p w:rsidR="009B6283" w:rsidRDefault="009B6283">
            <w:pPr>
              <w:pBdr>
                <w:top w:val="nil"/>
                <w:left w:val="nil"/>
                <w:bottom w:val="nil"/>
                <w:right w:val="nil"/>
                <w:between w:val="nil"/>
              </w:pBdr>
              <w:spacing w:before="19" w:line="240" w:lineRule="auto"/>
              <w:ind w:left="0" w:hanging="2"/>
              <w:rPr>
                <w:rFonts w:ascii="Arial Narrow" w:eastAsia="Arial Narrow" w:hAnsi="Arial Narrow" w:cs="Arial Narrow"/>
                <w:sz w:val="24"/>
                <w:szCs w:val="24"/>
              </w:rPr>
            </w:pPr>
          </w:p>
          <w:p w:rsidR="009B6283" w:rsidRDefault="005B1CC1" w:rsidP="005B1CC1">
            <w:pPr>
              <w:numPr>
                <w:ilvl w:val="0"/>
                <w:numId w:val="96"/>
              </w:numPr>
              <w:pBdr>
                <w:top w:val="nil"/>
                <w:left w:val="nil"/>
                <w:bottom w:val="nil"/>
                <w:right w:val="nil"/>
                <w:between w:val="nil"/>
              </w:pBdr>
              <w:tabs>
                <w:tab w:val="left" w:pos="280"/>
              </w:tabs>
              <w:spacing w:line="288" w:lineRule="auto"/>
              <w:ind w:left="0" w:right="457" w:hanging="2"/>
              <w:rPr>
                <w:rFonts w:ascii="Arial Narrow" w:eastAsia="Arial Narrow" w:hAnsi="Arial Narrow" w:cs="Arial Narrow"/>
                <w:sz w:val="24"/>
                <w:szCs w:val="24"/>
              </w:rPr>
            </w:pPr>
            <w:r>
              <w:rPr>
                <w:rFonts w:ascii="Arial Narrow" w:eastAsia="Arial Narrow" w:hAnsi="Arial Narrow" w:cs="Arial Narrow"/>
                <w:sz w:val="24"/>
                <w:szCs w:val="24"/>
              </w:rPr>
              <w:t>sudjelovanje u izradi godišnjeg plana i programa rada te godišnjeg izvješća o radu škole</w:t>
            </w:r>
          </w:p>
          <w:p w:rsidR="009B6283" w:rsidRDefault="005B1CC1" w:rsidP="005B1CC1">
            <w:pPr>
              <w:numPr>
                <w:ilvl w:val="0"/>
                <w:numId w:val="96"/>
              </w:numPr>
              <w:pBdr>
                <w:top w:val="nil"/>
                <w:left w:val="nil"/>
                <w:bottom w:val="nil"/>
                <w:right w:val="nil"/>
                <w:between w:val="nil"/>
              </w:pBdr>
              <w:tabs>
                <w:tab w:val="left" w:pos="280"/>
              </w:tabs>
              <w:spacing w:before="24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ostali administrativno-statistički poslovi, poslovi planiranja, obrade podataka</w:t>
            </w:r>
          </w:p>
          <w:p w:rsidR="009B6283" w:rsidRDefault="009B6283">
            <w:pPr>
              <w:pBdr>
                <w:top w:val="nil"/>
                <w:left w:val="nil"/>
                <w:bottom w:val="nil"/>
                <w:right w:val="nil"/>
                <w:between w:val="nil"/>
              </w:pBdr>
              <w:spacing w:before="20" w:line="240" w:lineRule="auto"/>
              <w:ind w:left="0" w:hanging="2"/>
              <w:rPr>
                <w:rFonts w:ascii="Arial Narrow" w:eastAsia="Arial Narrow" w:hAnsi="Arial Narrow" w:cs="Arial Narrow"/>
                <w:sz w:val="24"/>
                <w:szCs w:val="24"/>
              </w:rPr>
            </w:pPr>
          </w:p>
          <w:p w:rsidR="009B6283" w:rsidRDefault="005B1CC1" w:rsidP="005B1CC1">
            <w:pPr>
              <w:numPr>
                <w:ilvl w:val="0"/>
                <w:numId w:val="96"/>
              </w:numPr>
              <w:pBdr>
                <w:top w:val="nil"/>
                <w:left w:val="nil"/>
                <w:bottom w:val="nil"/>
                <w:right w:val="nil"/>
                <w:between w:val="nil"/>
              </w:pBdr>
              <w:tabs>
                <w:tab w:val="left" w:pos="280"/>
              </w:tabs>
              <w:spacing w:line="288" w:lineRule="auto"/>
              <w:ind w:left="0" w:right="801" w:hanging="2"/>
              <w:rPr>
                <w:rFonts w:ascii="Arial Narrow" w:eastAsia="Arial Narrow" w:hAnsi="Arial Narrow" w:cs="Arial Narrow"/>
                <w:sz w:val="24"/>
                <w:szCs w:val="24"/>
              </w:rPr>
            </w:pPr>
            <w:r>
              <w:rPr>
                <w:rFonts w:ascii="Arial Narrow" w:eastAsia="Arial Narrow" w:hAnsi="Arial Narrow" w:cs="Arial Narrow"/>
                <w:sz w:val="24"/>
                <w:szCs w:val="24"/>
              </w:rPr>
              <w:t>izvanredni poslovi: voditeljstvo Županijskoga stručnog vijeća, Školskoga preventivnog programa, Školskoga volonterskog kluba i sl.</w:t>
            </w:r>
          </w:p>
        </w:tc>
        <w:tc>
          <w:tcPr>
            <w:tcW w:w="1495" w:type="dxa"/>
            <w:tcBorders>
              <w:top w:val="nil"/>
            </w:tcBorders>
          </w:tcPr>
          <w:p w:rsidR="009B6283" w:rsidRDefault="009B6283">
            <w:pPr>
              <w:pBdr>
                <w:top w:val="nil"/>
                <w:left w:val="nil"/>
                <w:bottom w:val="nil"/>
                <w:right w:val="nil"/>
                <w:between w:val="nil"/>
              </w:pBdr>
              <w:spacing w:before="239" w:line="240" w:lineRule="auto"/>
              <w:ind w:left="0" w:hanging="2"/>
              <w:jc w:val="center"/>
              <w:rPr>
                <w:rFonts w:ascii="Arial Narrow" w:eastAsia="Arial Narrow" w:hAnsi="Arial Narrow" w:cs="Arial Narrow"/>
                <w:sz w:val="24"/>
                <w:szCs w:val="24"/>
              </w:rPr>
            </w:pPr>
          </w:p>
        </w:tc>
      </w:tr>
      <w:tr w:rsidR="009B6283">
        <w:trPr>
          <w:trHeight w:val="572"/>
        </w:trPr>
        <w:tc>
          <w:tcPr>
            <w:tcW w:w="8143" w:type="dxa"/>
          </w:tcPr>
          <w:p w:rsidR="009B6283" w:rsidRDefault="005B1CC1">
            <w:pPr>
              <w:pBdr>
                <w:top w:val="nil"/>
                <w:left w:val="nil"/>
                <w:bottom w:val="nil"/>
                <w:right w:val="nil"/>
                <w:between w:val="nil"/>
              </w:pBdr>
              <w:spacing w:before="241" w:line="240" w:lineRule="auto"/>
              <w:ind w:left="0" w:right="82" w:hanging="2"/>
              <w:jc w:val="right"/>
              <w:rPr>
                <w:rFonts w:ascii="Arial Narrow" w:eastAsia="Arial Narrow" w:hAnsi="Arial Narrow" w:cs="Arial Narrow"/>
                <w:sz w:val="24"/>
                <w:szCs w:val="24"/>
              </w:rPr>
            </w:pPr>
            <w:r>
              <w:rPr>
                <w:rFonts w:ascii="Arial Narrow" w:eastAsia="Arial Narrow" w:hAnsi="Arial Narrow" w:cs="Arial Narrow"/>
                <w:b/>
                <w:sz w:val="24"/>
                <w:szCs w:val="24"/>
              </w:rPr>
              <w:t>UKUPNO</w:t>
            </w:r>
          </w:p>
        </w:tc>
        <w:tc>
          <w:tcPr>
            <w:tcW w:w="1495" w:type="dxa"/>
          </w:tcPr>
          <w:p w:rsidR="009B6283" w:rsidRDefault="005B1CC1">
            <w:pPr>
              <w:pBdr>
                <w:top w:val="nil"/>
                <w:left w:val="nil"/>
                <w:bottom w:val="nil"/>
                <w:right w:val="nil"/>
                <w:between w:val="nil"/>
              </w:pBdr>
              <w:spacing w:before="24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152</w:t>
            </w:r>
          </w:p>
        </w:tc>
      </w:tr>
    </w:tbl>
    <w:p w:rsidR="009B6283" w:rsidRDefault="009B6283">
      <w:pPr>
        <w:pBdr>
          <w:top w:val="nil"/>
          <w:left w:val="nil"/>
          <w:bottom w:val="nil"/>
          <w:right w:val="nil"/>
          <w:between w:val="nil"/>
        </w:pBdr>
        <w:spacing w:line="240" w:lineRule="auto"/>
        <w:ind w:left="0" w:hanging="2"/>
        <w:rPr>
          <w:rFonts w:ascii="Arial Narrow" w:eastAsia="Arial Narrow" w:hAnsi="Arial Narrow" w:cs="Arial Narrow"/>
          <w:color w:val="FF0000"/>
          <w:sz w:val="20"/>
          <w:szCs w:val="20"/>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color w:val="FF0000"/>
          <w:sz w:val="20"/>
          <w:szCs w:val="20"/>
        </w:rPr>
      </w:pPr>
    </w:p>
    <w:p w:rsidR="009B6283" w:rsidRDefault="009B6283">
      <w:pPr>
        <w:pBdr>
          <w:top w:val="nil"/>
          <w:left w:val="nil"/>
          <w:bottom w:val="nil"/>
          <w:right w:val="nil"/>
          <w:between w:val="nil"/>
        </w:pBdr>
        <w:spacing w:before="120" w:line="240" w:lineRule="auto"/>
        <w:ind w:left="0" w:hanging="2"/>
        <w:rPr>
          <w:rFonts w:ascii="Arial Narrow" w:eastAsia="Arial Narrow" w:hAnsi="Arial Narrow" w:cs="Arial Narrow"/>
          <w:sz w:val="20"/>
          <w:szCs w:val="20"/>
        </w:rPr>
      </w:pPr>
    </w:p>
    <w:tbl>
      <w:tblPr>
        <w:tblStyle w:val="affffffffffffffffffffffffffffffff0"/>
        <w:tblW w:w="9638" w:type="dxa"/>
        <w:tblInd w:w="8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143"/>
        <w:gridCol w:w="1495"/>
      </w:tblGrid>
      <w:tr w:rsidR="009B6283">
        <w:trPr>
          <w:trHeight w:val="570"/>
        </w:trPr>
        <w:tc>
          <w:tcPr>
            <w:tcW w:w="9638" w:type="dxa"/>
            <w:gridSpan w:val="2"/>
          </w:tcPr>
          <w:p w:rsidR="009B6283" w:rsidRDefault="005B1CC1">
            <w:pPr>
              <w:pBdr>
                <w:top w:val="nil"/>
                <w:left w:val="nil"/>
                <w:bottom w:val="nil"/>
                <w:right w:val="nil"/>
                <w:between w:val="nil"/>
              </w:pBdr>
              <w:spacing w:before="239"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 NEPOSREDNI ODGOJNO-OBRAZOVNI RAD</w:t>
            </w:r>
          </w:p>
        </w:tc>
      </w:tr>
      <w:tr w:rsidR="009B6283">
        <w:trPr>
          <w:trHeight w:val="573"/>
        </w:trPr>
        <w:tc>
          <w:tcPr>
            <w:tcW w:w="8143" w:type="dxa"/>
          </w:tcPr>
          <w:p w:rsidR="009B6283" w:rsidRDefault="005B1CC1">
            <w:pPr>
              <w:pBdr>
                <w:top w:val="nil"/>
                <w:left w:val="nil"/>
                <w:bottom w:val="nil"/>
                <w:right w:val="nil"/>
                <w:between w:val="nil"/>
              </w:pBdr>
              <w:spacing w:before="24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MJESEC PROSINAC</w:t>
            </w:r>
          </w:p>
        </w:tc>
        <w:tc>
          <w:tcPr>
            <w:tcW w:w="1495" w:type="dxa"/>
          </w:tcPr>
          <w:p w:rsidR="009B6283" w:rsidRDefault="009B6283">
            <w:pPr>
              <w:pBdr>
                <w:top w:val="nil"/>
                <w:left w:val="nil"/>
                <w:bottom w:val="nil"/>
                <w:right w:val="nil"/>
                <w:between w:val="nil"/>
              </w:pBdr>
              <w:spacing w:before="35" w:line="240" w:lineRule="auto"/>
              <w:ind w:left="0" w:hanging="2"/>
              <w:rPr>
                <w:rFonts w:ascii="Arial Narrow" w:eastAsia="Arial Narrow" w:hAnsi="Arial Narrow" w:cs="Arial Narrow"/>
                <w:sz w:val="18"/>
                <w:szCs w:val="18"/>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18"/>
                <w:szCs w:val="18"/>
              </w:rPr>
            </w:pPr>
            <w:r>
              <w:rPr>
                <w:rFonts w:ascii="Arial Narrow" w:eastAsia="Arial Narrow" w:hAnsi="Arial Narrow" w:cs="Arial Narrow"/>
                <w:sz w:val="18"/>
                <w:szCs w:val="18"/>
              </w:rPr>
              <w:t>Planirano sati</w:t>
            </w:r>
          </w:p>
        </w:tc>
      </w:tr>
      <w:tr w:rsidR="009B6283">
        <w:trPr>
          <w:trHeight w:val="570"/>
        </w:trPr>
        <w:tc>
          <w:tcPr>
            <w:tcW w:w="8143"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c>
          <w:tcPr>
            <w:tcW w:w="149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bl>
    <w:p w:rsidR="009B6283" w:rsidRDefault="009B6283">
      <w:pPr>
        <w:pBdr>
          <w:top w:val="nil"/>
          <w:left w:val="nil"/>
          <w:bottom w:val="nil"/>
          <w:right w:val="nil"/>
          <w:between w:val="nil"/>
        </w:pBdr>
        <w:spacing w:before="4" w:line="240" w:lineRule="auto"/>
        <w:ind w:left="-2" w:firstLine="0"/>
        <w:rPr>
          <w:rFonts w:ascii="Arial Narrow" w:eastAsia="Arial Narrow" w:hAnsi="Arial Narrow" w:cs="Arial Narrow"/>
          <w:sz w:val="2"/>
          <w:szCs w:val="2"/>
        </w:rPr>
      </w:pPr>
    </w:p>
    <w:tbl>
      <w:tblPr>
        <w:tblStyle w:val="affffffffffffffffffffffffffffffff1"/>
        <w:tblW w:w="9638" w:type="dxa"/>
        <w:tblInd w:w="8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43"/>
        <w:gridCol w:w="1495"/>
      </w:tblGrid>
      <w:tr w:rsidR="009B6283">
        <w:trPr>
          <w:trHeight w:val="668"/>
        </w:trPr>
        <w:tc>
          <w:tcPr>
            <w:tcW w:w="8143" w:type="dxa"/>
          </w:tcPr>
          <w:p w:rsidR="009B6283" w:rsidRDefault="005B1CC1">
            <w:pPr>
              <w:pBdr>
                <w:top w:val="nil"/>
                <w:left w:val="nil"/>
                <w:bottom w:val="nil"/>
                <w:right w:val="nil"/>
                <w:between w:val="nil"/>
              </w:pBdr>
              <w:spacing w:before="239"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 RAD S UČENICIMA</w:t>
            </w:r>
          </w:p>
        </w:tc>
        <w:tc>
          <w:tcPr>
            <w:tcW w:w="1495" w:type="dxa"/>
          </w:tcPr>
          <w:p w:rsidR="009B6283" w:rsidRDefault="005B1CC1">
            <w:pPr>
              <w:pBdr>
                <w:top w:val="nil"/>
                <w:left w:val="nil"/>
                <w:bottom w:val="nil"/>
                <w:right w:val="nil"/>
                <w:between w:val="nil"/>
              </w:pBdr>
              <w:spacing w:before="239"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50</w:t>
            </w:r>
          </w:p>
        </w:tc>
      </w:tr>
      <w:tr w:rsidR="009B6283">
        <w:trPr>
          <w:trHeight w:val="902"/>
        </w:trPr>
        <w:tc>
          <w:tcPr>
            <w:tcW w:w="8143" w:type="dxa"/>
          </w:tcPr>
          <w:p w:rsidR="009B6283" w:rsidRDefault="005B1CC1">
            <w:pPr>
              <w:pBdr>
                <w:top w:val="nil"/>
                <w:left w:val="nil"/>
                <w:bottom w:val="nil"/>
                <w:right w:val="nil"/>
                <w:between w:val="nil"/>
              </w:pBdr>
              <w:spacing w:before="142"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1.1. Rad na otkrivanju te procjeni teškoća i prisutnosti čimbenika rizika za razvoj problema u ponašanju</w:t>
            </w:r>
          </w:p>
        </w:tc>
        <w:tc>
          <w:tcPr>
            <w:tcW w:w="149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2563"/>
        </w:trPr>
        <w:tc>
          <w:tcPr>
            <w:tcW w:w="8143" w:type="dxa"/>
          </w:tcPr>
          <w:p w:rsidR="009B6283" w:rsidRDefault="005B1CC1">
            <w:pPr>
              <w:pBdr>
                <w:top w:val="nil"/>
                <w:left w:val="nil"/>
                <w:bottom w:val="nil"/>
                <w:right w:val="nil"/>
                <w:between w:val="nil"/>
              </w:pBdr>
              <w:spacing w:before="14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1.2 Individualni i grupni socijalnopedagoški rad s:</w:t>
            </w:r>
          </w:p>
          <w:p w:rsidR="009B6283" w:rsidRDefault="005B1CC1" w:rsidP="005B1CC1">
            <w:pPr>
              <w:numPr>
                <w:ilvl w:val="0"/>
                <w:numId w:val="105"/>
              </w:numPr>
              <w:pBdr>
                <w:top w:val="nil"/>
                <w:left w:val="nil"/>
                <w:bottom w:val="nil"/>
                <w:right w:val="nil"/>
                <w:between w:val="nil"/>
              </w:pBdr>
              <w:tabs>
                <w:tab w:val="left" w:pos="808"/>
              </w:tabs>
              <w:spacing w:before="58" w:line="288" w:lineRule="auto"/>
              <w:ind w:left="0" w:right="175" w:hanging="2"/>
              <w:rPr>
                <w:rFonts w:ascii="Arial Narrow" w:eastAsia="Arial Narrow" w:hAnsi="Arial Narrow" w:cs="Arial Narrow"/>
                <w:sz w:val="24"/>
                <w:szCs w:val="24"/>
              </w:rPr>
            </w:pPr>
            <w:r>
              <w:rPr>
                <w:rFonts w:ascii="Arial Narrow" w:eastAsia="Arial Narrow" w:hAnsi="Arial Narrow" w:cs="Arial Narrow"/>
                <w:sz w:val="24"/>
                <w:szCs w:val="24"/>
              </w:rPr>
              <w:t>učenicima s teškoćama u učenju, problemima u ponašanju i emocionalnim problemima,</w:t>
            </w:r>
          </w:p>
          <w:p w:rsidR="009B6283" w:rsidRDefault="005B1CC1" w:rsidP="005B1CC1">
            <w:pPr>
              <w:numPr>
                <w:ilvl w:val="0"/>
                <w:numId w:val="105"/>
              </w:numPr>
              <w:pBdr>
                <w:top w:val="nil"/>
                <w:left w:val="nil"/>
                <w:bottom w:val="nil"/>
                <w:right w:val="nil"/>
                <w:between w:val="nil"/>
              </w:pBdr>
              <w:tabs>
                <w:tab w:val="left" w:pos="808"/>
              </w:tabs>
              <w:spacing w:before="2" w:line="285" w:lineRule="auto"/>
              <w:ind w:left="0" w:right="328" w:hanging="2"/>
              <w:rPr>
                <w:rFonts w:ascii="Arial Narrow" w:eastAsia="Arial Narrow" w:hAnsi="Arial Narrow" w:cs="Arial Narrow"/>
                <w:sz w:val="24"/>
                <w:szCs w:val="24"/>
              </w:rPr>
            </w:pPr>
            <w:r>
              <w:rPr>
                <w:rFonts w:ascii="Arial Narrow" w:eastAsia="Arial Narrow" w:hAnsi="Arial Narrow" w:cs="Arial Narrow"/>
                <w:sz w:val="24"/>
                <w:szCs w:val="24"/>
              </w:rPr>
              <w:t>učenicima s teškoćama uvjetovanim odgojnim, socijalnim, ekonomskim, kulturalnim i jezičnim čimbenicima</w:t>
            </w:r>
          </w:p>
          <w:p w:rsidR="009B6283" w:rsidRDefault="005B1CC1" w:rsidP="005B1CC1">
            <w:pPr>
              <w:numPr>
                <w:ilvl w:val="0"/>
                <w:numId w:val="105"/>
              </w:numPr>
              <w:pBdr>
                <w:top w:val="nil"/>
                <w:left w:val="nil"/>
                <w:bottom w:val="nil"/>
                <w:right w:val="nil"/>
                <w:between w:val="nil"/>
              </w:pBdr>
              <w:tabs>
                <w:tab w:val="left" w:pos="808"/>
              </w:tabs>
              <w:spacing w:before="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učenicima s teškoćama u razvoju</w:t>
            </w:r>
          </w:p>
          <w:p w:rsidR="009B6283" w:rsidRDefault="005B1CC1" w:rsidP="005B1CC1">
            <w:pPr>
              <w:numPr>
                <w:ilvl w:val="0"/>
                <w:numId w:val="105"/>
              </w:numPr>
              <w:pBdr>
                <w:top w:val="nil"/>
                <w:left w:val="nil"/>
                <w:bottom w:val="nil"/>
                <w:right w:val="nil"/>
                <w:between w:val="nil"/>
              </w:pBdr>
              <w:tabs>
                <w:tab w:val="left" w:pos="808"/>
              </w:tabs>
              <w:spacing w:before="5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učenicima u riziku za razvoj problema u ponašanju</w:t>
            </w:r>
          </w:p>
        </w:tc>
        <w:tc>
          <w:tcPr>
            <w:tcW w:w="149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571"/>
        </w:trPr>
        <w:tc>
          <w:tcPr>
            <w:tcW w:w="8143" w:type="dxa"/>
          </w:tcPr>
          <w:p w:rsidR="009B6283" w:rsidRDefault="005B1CC1">
            <w:pPr>
              <w:pBdr>
                <w:top w:val="nil"/>
                <w:left w:val="nil"/>
                <w:bottom w:val="nil"/>
                <w:right w:val="nil"/>
                <w:between w:val="nil"/>
              </w:pBdr>
              <w:spacing w:before="14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1.3. procjena psihofizičkog stanja djeteta/učenika</w:t>
            </w:r>
          </w:p>
        </w:tc>
        <w:tc>
          <w:tcPr>
            <w:tcW w:w="149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571"/>
        </w:trPr>
        <w:tc>
          <w:tcPr>
            <w:tcW w:w="8143" w:type="dxa"/>
          </w:tcPr>
          <w:p w:rsidR="009B6283" w:rsidRDefault="005B1CC1">
            <w:pPr>
              <w:pBdr>
                <w:top w:val="nil"/>
                <w:left w:val="nil"/>
                <w:bottom w:val="nil"/>
                <w:right w:val="nil"/>
                <w:between w:val="nil"/>
              </w:pBdr>
              <w:spacing w:before="14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1.4 provedba aktivnosti školskog preventivnog programa</w:t>
            </w:r>
          </w:p>
        </w:tc>
        <w:tc>
          <w:tcPr>
            <w:tcW w:w="149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571"/>
        </w:trPr>
        <w:tc>
          <w:tcPr>
            <w:tcW w:w="8143" w:type="dxa"/>
          </w:tcPr>
          <w:p w:rsidR="009B6283" w:rsidRDefault="005B1CC1">
            <w:pPr>
              <w:pBdr>
                <w:top w:val="nil"/>
                <w:left w:val="nil"/>
                <w:bottom w:val="nil"/>
                <w:right w:val="nil"/>
                <w:between w:val="nil"/>
              </w:pBdr>
              <w:spacing w:before="14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2. RAD S RODITELJIMA</w:t>
            </w:r>
          </w:p>
        </w:tc>
        <w:tc>
          <w:tcPr>
            <w:tcW w:w="149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1580"/>
        </w:trPr>
        <w:tc>
          <w:tcPr>
            <w:tcW w:w="8143" w:type="dxa"/>
          </w:tcPr>
          <w:p w:rsidR="009B6283" w:rsidRDefault="005B1CC1">
            <w:pPr>
              <w:pBdr>
                <w:top w:val="nil"/>
                <w:left w:val="nil"/>
                <w:bottom w:val="nil"/>
                <w:right w:val="nil"/>
                <w:between w:val="nil"/>
              </w:pBdr>
              <w:spacing w:before="14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 roditeljima/skrbnicima učenika</w:t>
            </w:r>
          </w:p>
          <w:p w:rsidR="009B6283" w:rsidRDefault="005B1CC1">
            <w:pPr>
              <w:pBdr>
                <w:top w:val="nil"/>
                <w:left w:val="nil"/>
                <w:bottom w:val="nil"/>
                <w:right w:val="nil"/>
                <w:between w:val="nil"/>
              </w:pBdr>
              <w:tabs>
                <w:tab w:val="left" w:pos="808"/>
              </w:tabs>
              <w:spacing w:before="58"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w:t>
            </w:r>
            <w:r>
              <w:rPr>
                <w:rFonts w:ascii="Arial Narrow" w:eastAsia="Arial Narrow" w:hAnsi="Arial Narrow" w:cs="Arial Narrow"/>
                <w:sz w:val="24"/>
                <w:szCs w:val="24"/>
              </w:rPr>
              <w:tab/>
              <w:t>individualno savjetovanje i grupno savjetovanje; održavanje predavanja</w:t>
            </w:r>
          </w:p>
          <w:p w:rsidR="009B6283" w:rsidRDefault="005B1CC1">
            <w:pPr>
              <w:pBdr>
                <w:top w:val="nil"/>
                <w:left w:val="nil"/>
                <w:bottom w:val="nil"/>
                <w:right w:val="nil"/>
                <w:between w:val="nil"/>
              </w:pBdr>
              <w:spacing w:before="53"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i/ili radionica na roditeljskim sastancima, sudjelovanje u radu Vijeća roditelja; aktivnosti školskog preventivnog programa</w:t>
            </w:r>
          </w:p>
        </w:tc>
        <w:tc>
          <w:tcPr>
            <w:tcW w:w="149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before="142"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33</w:t>
            </w:r>
          </w:p>
        </w:tc>
      </w:tr>
    </w:tbl>
    <w:p w:rsidR="009B6283" w:rsidRDefault="009B6283">
      <w:pPr>
        <w:pBdr>
          <w:top w:val="nil"/>
          <w:left w:val="nil"/>
          <w:bottom w:val="nil"/>
          <w:right w:val="nil"/>
          <w:between w:val="nil"/>
        </w:pBdr>
        <w:spacing w:before="4" w:line="240" w:lineRule="auto"/>
        <w:ind w:left="-2" w:firstLine="0"/>
        <w:rPr>
          <w:rFonts w:ascii="Arial Narrow" w:eastAsia="Arial Narrow" w:hAnsi="Arial Narrow" w:cs="Arial Narrow"/>
          <w:sz w:val="2"/>
          <w:szCs w:val="2"/>
        </w:rPr>
      </w:pPr>
    </w:p>
    <w:tbl>
      <w:tblPr>
        <w:tblStyle w:val="affffffffffffffffffffffffffffffff2"/>
        <w:tblW w:w="9638" w:type="dxa"/>
        <w:tblInd w:w="8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43"/>
        <w:gridCol w:w="1495"/>
      </w:tblGrid>
      <w:tr w:rsidR="009B6283">
        <w:trPr>
          <w:trHeight w:val="8732"/>
        </w:trPr>
        <w:tc>
          <w:tcPr>
            <w:tcW w:w="8143"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before="258" w:line="240" w:lineRule="auto"/>
              <w:ind w:left="0" w:hanging="2"/>
              <w:rPr>
                <w:rFonts w:ascii="Arial Narrow" w:eastAsia="Arial Narrow" w:hAnsi="Arial Narrow" w:cs="Arial Narrow"/>
                <w:sz w:val="24"/>
                <w:szCs w:val="24"/>
              </w:rPr>
            </w:pPr>
          </w:p>
          <w:p w:rsidR="009B6283" w:rsidRDefault="005B1CC1" w:rsidP="005B1CC1">
            <w:pPr>
              <w:numPr>
                <w:ilvl w:val="0"/>
                <w:numId w:val="127"/>
              </w:numPr>
              <w:pBdr>
                <w:top w:val="nil"/>
                <w:left w:val="nil"/>
                <w:bottom w:val="nil"/>
                <w:right w:val="nil"/>
                <w:between w:val="nil"/>
              </w:pBdr>
              <w:tabs>
                <w:tab w:val="left" w:pos="340"/>
              </w:tabs>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 DJELATNICIMA ŠKOLE I VANJSKIM SURDNICIMA</w:t>
            </w:r>
          </w:p>
          <w:p w:rsidR="009B6283" w:rsidRDefault="009B6283">
            <w:pPr>
              <w:pBdr>
                <w:top w:val="nil"/>
                <w:left w:val="nil"/>
                <w:bottom w:val="nil"/>
                <w:right w:val="nil"/>
                <w:between w:val="nil"/>
              </w:pBdr>
              <w:spacing w:before="20" w:line="240" w:lineRule="auto"/>
              <w:ind w:left="0" w:hanging="2"/>
              <w:rPr>
                <w:rFonts w:ascii="Arial Narrow" w:eastAsia="Arial Narrow" w:hAnsi="Arial Narrow" w:cs="Arial Narrow"/>
                <w:sz w:val="24"/>
                <w:szCs w:val="24"/>
              </w:rPr>
            </w:pPr>
          </w:p>
          <w:p w:rsidR="009B6283" w:rsidRDefault="005B1CC1" w:rsidP="005B1CC1">
            <w:pPr>
              <w:numPr>
                <w:ilvl w:val="1"/>
                <w:numId w:val="127"/>
              </w:numPr>
              <w:pBdr>
                <w:top w:val="nil"/>
                <w:left w:val="nil"/>
                <w:bottom w:val="nil"/>
                <w:right w:val="nil"/>
                <w:between w:val="nil"/>
              </w:pBdr>
              <w:tabs>
                <w:tab w:val="left" w:pos="520"/>
              </w:tabs>
              <w:spacing w:line="240" w:lineRule="auto"/>
              <w:ind w:left="0" w:hanging="2"/>
              <w:rPr>
                <w:rFonts w:ascii="Arial Narrow" w:eastAsia="Arial Narrow" w:hAnsi="Arial Narrow" w:cs="Arial Narrow"/>
                <w:sz w:val="24"/>
                <w:szCs w:val="24"/>
              </w:rPr>
            </w:pPr>
            <w:r>
              <w:rPr>
                <w:rFonts w:ascii="Arial Narrow" w:eastAsia="Arial Narrow" w:hAnsi="Arial Narrow" w:cs="Arial Narrow"/>
                <w:i/>
                <w:sz w:val="24"/>
                <w:szCs w:val="24"/>
              </w:rPr>
              <w:t>Suradnja s ravnateljem i članovima stručnog tima škole</w:t>
            </w:r>
          </w:p>
          <w:p w:rsidR="009B6283" w:rsidRDefault="005B1CC1" w:rsidP="005B1CC1">
            <w:pPr>
              <w:numPr>
                <w:ilvl w:val="2"/>
                <w:numId w:val="127"/>
              </w:numPr>
              <w:pBdr>
                <w:top w:val="nil"/>
                <w:left w:val="nil"/>
                <w:bottom w:val="nil"/>
                <w:right w:val="nil"/>
                <w:between w:val="nil"/>
              </w:pBdr>
              <w:tabs>
                <w:tab w:val="left" w:pos="808"/>
              </w:tabs>
              <w:spacing w:before="57" w:line="288" w:lineRule="auto"/>
              <w:ind w:left="0" w:right="1009" w:hanging="2"/>
              <w:rPr>
                <w:rFonts w:ascii="Arial Narrow" w:eastAsia="Arial Narrow" w:hAnsi="Arial Narrow" w:cs="Arial Narrow"/>
                <w:sz w:val="24"/>
                <w:szCs w:val="24"/>
              </w:rPr>
            </w:pPr>
            <w:r>
              <w:rPr>
                <w:rFonts w:ascii="Arial Narrow" w:eastAsia="Arial Narrow" w:hAnsi="Arial Narrow" w:cs="Arial Narrow"/>
                <w:sz w:val="24"/>
                <w:szCs w:val="24"/>
              </w:rPr>
              <w:t>planiranje i programiranje rada, analiza uspješnosti, dogovori oko unapređenja odgojno obrazovnog stanja u školi</w:t>
            </w:r>
          </w:p>
          <w:p w:rsidR="009B6283" w:rsidRDefault="005B1CC1" w:rsidP="005B1CC1">
            <w:pPr>
              <w:numPr>
                <w:ilvl w:val="2"/>
                <w:numId w:val="127"/>
              </w:numPr>
              <w:pBdr>
                <w:top w:val="nil"/>
                <w:left w:val="nil"/>
                <w:bottom w:val="nil"/>
                <w:right w:val="nil"/>
                <w:between w:val="nil"/>
              </w:pBdr>
              <w:tabs>
                <w:tab w:val="left" w:pos="808"/>
              </w:tabs>
              <w:spacing w:before="3" w:line="285" w:lineRule="auto"/>
              <w:ind w:left="0" w:right="701" w:hanging="2"/>
              <w:rPr>
                <w:rFonts w:ascii="Arial Narrow" w:eastAsia="Arial Narrow" w:hAnsi="Arial Narrow" w:cs="Arial Narrow"/>
                <w:sz w:val="24"/>
                <w:szCs w:val="24"/>
              </w:rPr>
            </w:pPr>
            <w:r>
              <w:rPr>
                <w:rFonts w:ascii="Arial Narrow" w:eastAsia="Arial Narrow" w:hAnsi="Arial Narrow" w:cs="Arial Narrow"/>
                <w:sz w:val="24"/>
                <w:szCs w:val="24"/>
              </w:rPr>
              <w:t>dogovori o ustrojstvu rada, formiranju razrednih odjela, pedagoškom postupanju, radu s učenicima s posebno odgojno-obrazovnim potrebama</w:t>
            </w:r>
          </w:p>
          <w:p w:rsidR="009B6283" w:rsidRDefault="005B1CC1" w:rsidP="005B1CC1">
            <w:pPr>
              <w:numPr>
                <w:ilvl w:val="1"/>
                <w:numId w:val="127"/>
              </w:numPr>
              <w:pBdr>
                <w:top w:val="nil"/>
                <w:left w:val="nil"/>
                <w:bottom w:val="nil"/>
                <w:right w:val="nil"/>
                <w:between w:val="nil"/>
              </w:pBdr>
              <w:tabs>
                <w:tab w:val="left" w:pos="520"/>
              </w:tabs>
              <w:spacing w:before="243" w:line="240" w:lineRule="auto"/>
              <w:ind w:left="0" w:hanging="2"/>
              <w:rPr>
                <w:rFonts w:ascii="Arial Narrow" w:eastAsia="Arial Narrow" w:hAnsi="Arial Narrow" w:cs="Arial Narrow"/>
                <w:sz w:val="24"/>
                <w:szCs w:val="24"/>
              </w:rPr>
            </w:pPr>
            <w:r>
              <w:rPr>
                <w:rFonts w:ascii="Arial Narrow" w:eastAsia="Arial Narrow" w:hAnsi="Arial Narrow" w:cs="Arial Narrow"/>
                <w:i/>
                <w:sz w:val="24"/>
                <w:szCs w:val="24"/>
              </w:rPr>
              <w:t>Suradnja s učiteljima/nastavnicima</w:t>
            </w:r>
          </w:p>
          <w:p w:rsidR="009B6283" w:rsidRDefault="009B6283">
            <w:pPr>
              <w:pBdr>
                <w:top w:val="nil"/>
                <w:left w:val="nil"/>
                <w:bottom w:val="nil"/>
                <w:right w:val="nil"/>
                <w:between w:val="nil"/>
              </w:pBdr>
              <w:spacing w:before="19"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88" w:lineRule="auto"/>
              <w:ind w:left="0" w:hanging="2"/>
              <w:rPr>
                <w:rFonts w:ascii="Arial Narrow" w:eastAsia="Arial Narrow" w:hAnsi="Arial Narrow" w:cs="Arial Narrow"/>
                <w:sz w:val="24"/>
                <w:szCs w:val="24"/>
              </w:rPr>
            </w:pPr>
            <w:r>
              <w:rPr>
                <w:rFonts w:ascii="Arial Narrow" w:eastAsia="Arial Narrow" w:hAnsi="Arial Narrow" w:cs="Arial Narrow"/>
                <w:i/>
                <w:sz w:val="24"/>
                <w:szCs w:val="24"/>
              </w:rPr>
              <w:t xml:space="preserve">– </w:t>
            </w:r>
            <w:r>
              <w:rPr>
                <w:rFonts w:ascii="Arial Narrow" w:eastAsia="Arial Narrow" w:hAnsi="Arial Narrow" w:cs="Arial Narrow"/>
                <w:sz w:val="24"/>
                <w:szCs w:val="24"/>
              </w:rPr>
              <w:t>dogovaranje o postupanju s učenicima, savjetodavni rad i izmjena informacija o funkcioniranju i postignućima učenika te njihovim potrebama i mogućnostima,</w:t>
            </w:r>
          </w:p>
          <w:p w:rsidR="009B6283" w:rsidRDefault="005B1CC1">
            <w:pPr>
              <w:pBdr>
                <w:top w:val="nil"/>
                <w:left w:val="nil"/>
                <w:bottom w:val="nil"/>
                <w:right w:val="nil"/>
                <w:between w:val="nil"/>
              </w:pBdr>
              <w:spacing w:before="1" w:line="288" w:lineRule="auto"/>
              <w:ind w:left="0" w:right="201" w:hanging="2"/>
              <w:rPr>
                <w:rFonts w:ascii="Arial Narrow" w:eastAsia="Arial Narrow" w:hAnsi="Arial Narrow" w:cs="Arial Narrow"/>
                <w:sz w:val="24"/>
                <w:szCs w:val="24"/>
              </w:rPr>
            </w:pPr>
            <w:r>
              <w:rPr>
                <w:rFonts w:ascii="Arial Narrow" w:eastAsia="Arial Narrow" w:hAnsi="Arial Narrow" w:cs="Arial Narrow"/>
                <w:sz w:val="24"/>
                <w:szCs w:val="24"/>
              </w:rPr>
              <w:t>održavanje predavanja i radionica, pomoć pri izradi primjerenih programa odgoja i obrazovanja za učenike s teškoćama u razvoju, podrška u provođenju preventivnih aktivnosti/programa</w:t>
            </w:r>
          </w:p>
          <w:p w:rsidR="009B6283" w:rsidRDefault="005B1CC1">
            <w:pPr>
              <w:pBdr>
                <w:top w:val="nil"/>
                <w:left w:val="nil"/>
                <w:bottom w:val="nil"/>
                <w:right w:val="nil"/>
                <w:between w:val="nil"/>
              </w:pBdr>
              <w:spacing w:before="240" w:line="240" w:lineRule="auto"/>
              <w:ind w:left="0" w:hanging="2"/>
              <w:rPr>
                <w:rFonts w:ascii="Arial Narrow" w:eastAsia="Arial Narrow" w:hAnsi="Arial Narrow" w:cs="Arial Narrow"/>
                <w:sz w:val="24"/>
                <w:szCs w:val="24"/>
              </w:rPr>
            </w:pPr>
            <w:r>
              <w:rPr>
                <w:rFonts w:ascii="Arial Narrow" w:eastAsia="Arial Narrow" w:hAnsi="Arial Narrow" w:cs="Arial Narrow"/>
                <w:i/>
                <w:sz w:val="24"/>
                <w:szCs w:val="24"/>
              </w:rPr>
              <w:t>3.3. Suradnja s ostalim dionicima</w:t>
            </w:r>
          </w:p>
          <w:p w:rsidR="009B6283" w:rsidRDefault="005B1CC1" w:rsidP="005B1CC1">
            <w:pPr>
              <w:numPr>
                <w:ilvl w:val="0"/>
                <w:numId w:val="78"/>
              </w:numPr>
              <w:pBdr>
                <w:top w:val="nil"/>
                <w:left w:val="nil"/>
                <w:bottom w:val="nil"/>
                <w:right w:val="nil"/>
                <w:between w:val="nil"/>
              </w:pBdr>
              <w:tabs>
                <w:tab w:val="left" w:pos="808"/>
              </w:tabs>
              <w:spacing w:before="58" w:line="288" w:lineRule="auto"/>
              <w:ind w:left="0" w:right="166" w:hanging="2"/>
              <w:rPr>
                <w:rFonts w:ascii="Arial Narrow" w:eastAsia="Arial Narrow" w:hAnsi="Arial Narrow" w:cs="Arial Narrow"/>
                <w:sz w:val="24"/>
                <w:szCs w:val="24"/>
              </w:rPr>
            </w:pPr>
            <w:r>
              <w:rPr>
                <w:rFonts w:ascii="Arial Narrow" w:eastAsia="Arial Narrow" w:hAnsi="Arial Narrow" w:cs="Arial Narrow"/>
                <w:sz w:val="24"/>
                <w:szCs w:val="24"/>
              </w:rPr>
              <w:t>suradnja s pomoćnicima u nastavi, pripravnicima, studentima koordinacija rada pomoćnika u nastavi, mentorstvo pripravnicima socijalnim pedagozima, suradnja s pripravnicima drugih struka</w:t>
            </w:r>
          </w:p>
          <w:p w:rsidR="009B6283" w:rsidRDefault="005B1CC1" w:rsidP="005B1CC1">
            <w:pPr>
              <w:numPr>
                <w:ilvl w:val="0"/>
                <w:numId w:val="78"/>
              </w:numPr>
              <w:pBdr>
                <w:top w:val="nil"/>
                <w:left w:val="nil"/>
                <w:bottom w:val="nil"/>
                <w:right w:val="nil"/>
                <w:between w:val="nil"/>
              </w:pBdr>
              <w:tabs>
                <w:tab w:val="left" w:pos="808"/>
              </w:tabs>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 koordinatorom za Državnu maturu dogovaranje oko potrebnih</w:t>
            </w:r>
          </w:p>
          <w:p w:rsidR="009B6283" w:rsidRDefault="005B1CC1">
            <w:pPr>
              <w:pBdr>
                <w:top w:val="nil"/>
                <w:left w:val="nil"/>
                <w:bottom w:val="nil"/>
                <w:right w:val="nil"/>
                <w:between w:val="nil"/>
              </w:pBdr>
              <w:spacing w:before="55"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w:t>
            </w:r>
            <w:r>
              <w:rPr>
                <w:rFonts w:ascii="Arial Narrow" w:eastAsia="Arial Narrow" w:hAnsi="Arial Narrow" w:cs="Arial Narrow"/>
                <w:sz w:val="24"/>
                <w:szCs w:val="24"/>
              </w:rPr>
              <w:t>rilagodbi ispitne tehnologije na ispitima Državne mature, izrada mišljenja (</w:t>
            </w:r>
            <w:r>
              <w:rPr>
                <w:rFonts w:ascii="Arial Narrow" w:eastAsia="Arial Narrow" w:hAnsi="Arial Narrow" w:cs="Arial Narrow"/>
                <w:i/>
                <w:sz w:val="24"/>
                <w:szCs w:val="24"/>
              </w:rPr>
              <w:t>za srednje škole</w:t>
            </w:r>
            <w:r>
              <w:rPr>
                <w:rFonts w:ascii="Arial Narrow" w:eastAsia="Arial Narrow" w:hAnsi="Arial Narrow" w:cs="Arial Narrow"/>
                <w:sz w:val="24"/>
                <w:szCs w:val="24"/>
              </w:rPr>
              <w:t>)</w:t>
            </w:r>
          </w:p>
          <w:p w:rsidR="009B6283" w:rsidRDefault="005B1CC1" w:rsidP="005B1CC1">
            <w:pPr>
              <w:numPr>
                <w:ilvl w:val="0"/>
                <w:numId w:val="78"/>
              </w:numPr>
              <w:pBdr>
                <w:top w:val="nil"/>
                <w:left w:val="nil"/>
                <w:bottom w:val="nil"/>
                <w:right w:val="nil"/>
                <w:between w:val="nil"/>
              </w:pBdr>
              <w:tabs>
                <w:tab w:val="left" w:pos="808"/>
              </w:tabs>
              <w:spacing w:before="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sa stručnjacima ustanova koje skrbe i zdravlju, zaštiti, odgoju i</w:t>
            </w:r>
          </w:p>
          <w:p w:rsidR="009B6283" w:rsidRDefault="005B1CC1">
            <w:pPr>
              <w:pBdr>
                <w:top w:val="nil"/>
                <w:left w:val="nil"/>
                <w:bottom w:val="nil"/>
                <w:right w:val="nil"/>
                <w:between w:val="nil"/>
              </w:pBdr>
              <w:spacing w:before="5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obrazovanju djece i mladih te organizacijama civilnog društva</w:t>
            </w:r>
          </w:p>
        </w:tc>
        <w:tc>
          <w:tcPr>
            <w:tcW w:w="149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570"/>
        </w:trPr>
        <w:tc>
          <w:tcPr>
            <w:tcW w:w="8143" w:type="dxa"/>
          </w:tcPr>
          <w:p w:rsidR="009B6283" w:rsidRDefault="005B1CC1">
            <w:pPr>
              <w:pBdr>
                <w:top w:val="nil"/>
                <w:left w:val="nil"/>
                <w:bottom w:val="nil"/>
                <w:right w:val="nil"/>
                <w:between w:val="nil"/>
              </w:pBdr>
              <w:spacing w:before="239"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II. POSLOVI KOJI PROIZLAZE IZ NEPOSREDNOG RADA S UČENICIMA</w:t>
            </w:r>
          </w:p>
        </w:tc>
        <w:tc>
          <w:tcPr>
            <w:tcW w:w="149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bl>
    <w:p w:rsidR="009B6283" w:rsidRDefault="009B6283">
      <w:pPr>
        <w:pBdr>
          <w:top w:val="nil"/>
          <w:left w:val="nil"/>
          <w:bottom w:val="nil"/>
          <w:right w:val="nil"/>
          <w:between w:val="nil"/>
        </w:pBdr>
        <w:spacing w:before="4" w:line="240" w:lineRule="auto"/>
        <w:ind w:left="-2" w:firstLine="0"/>
        <w:rPr>
          <w:rFonts w:ascii="Arial Narrow" w:eastAsia="Arial Narrow" w:hAnsi="Arial Narrow" w:cs="Arial Narrow"/>
          <w:sz w:val="2"/>
          <w:szCs w:val="2"/>
        </w:rPr>
      </w:pPr>
    </w:p>
    <w:tbl>
      <w:tblPr>
        <w:tblStyle w:val="affffffffffffffffffffffffffffffff3"/>
        <w:tblW w:w="9638" w:type="dxa"/>
        <w:tblInd w:w="8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43"/>
        <w:gridCol w:w="1495"/>
      </w:tblGrid>
      <w:tr w:rsidR="009B6283">
        <w:trPr>
          <w:trHeight w:val="6303"/>
        </w:trPr>
        <w:tc>
          <w:tcPr>
            <w:tcW w:w="8143"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lastRenderedPageBreak/>
              <w:t>VOÐENJE DOKUMENTACIJE</w:t>
            </w:r>
          </w:p>
          <w:p w:rsidR="009B6283" w:rsidRDefault="005B1CC1">
            <w:pPr>
              <w:pBdr>
                <w:top w:val="nil"/>
                <w:left w:val="nil"/>
                <w:bottom w:val="nil"/>
                <w:right w:val="nil"/>
                <w:between w:val="nil"/>
              </w:pBdr>
              <w:spacing w:before="5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Osnovna socijalnopedagoška dokumentacija:</w:t>
            </w:r>
          </w:p>
          <w:p w:rsidR="009B6283" w:rsidRDefault="005B1CC1" w:rsidP="005B1CC1">
            <w:pPr>
              <w:numPr>
                <w:ilvl w:val="0"/>
                <w:numId w:val="156"/>
              </w:numPr>
              <w:pBdr>
                <w:top w:val="nil"/>
                <w:left w:val="nil"/>
                <w:bottom w:val="nil"/>
                <w:right w:val="nil"/>
                <w:between w:val="nil"/>
              </w:pBdr>
              <w:tabs>
                <w:tab w:val="left" w:pos="808"/>
              </w:tabs>
              <w:spacing w:before="58"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dosje učenika</w:t>
            </w:r>
          </w:p>
          <w:p w:rsidR="009B6283" w:rsidRDefault="005B1CC1" w:rsidP="005B1CC1">
            <w:pPr>
              <w:numPr>
                <w:ilvl w:val="0"/>
                <w:numId w:val="156"/>
              </w:numPr>
              <w:pBdr>
                <w:top w:val="nil"/>
                <w:left w:val="nil"/>
                <w:bottom w:val="nil"/>
                <w:right w:val="nil"/>
                <w:between w:val="nil"/>
              </w:pBdr>
              <w:tabs>
                <w:tab w:val="left" w:pos="808"/>
              </w:tabs>
              <w:spacing w:before="58"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dnevnik rada</w:t>
            </w:r>
          </w:p>
          <w:p w:rsidR="009B6283" w:rsidRDefault="005B1CC1" w:rsidP="005B1CC1">
            <w:pPr>
              <w:numPr>
                <w:ilvl w:val="0"/>
                <w:numId w:val="156"/>
              </w:numPr>
              <w:pBdr>
                <w:top w:val="nil"/>
                <w:left w:val="nil"/>
                <w:bottom w:val="nil"/>
                <w:right w:val="nil"/>
                <w:between w:val="nil"/>
              </w:pBdr>
              <w:tabs>
                <w:tab w:val="left" w:pos="808"/>
              </w:tabs>
              <w:spacing w:before="5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obrazac socijalnopedagoške intervencije</w:t>
            </w:r>
          </w:p>
          <w:p w:rsidR="009B6283" w:rsidRDefault="005B1CC1" w:rsidP="005B1CC1">
            <w:pPr>
              <w:numPr>
                <w:ilvl w:val="0"/>
                <w:numId w:val="156"/>
              </w:numPr>
              <w:pBdr>
                <w:top w:val="nil"/>
                <w:left w:val="nil"/>
                <w:bottom w:val="nil"/>
                <w:right w:val="nil"/>
                <w:between w:val="nil"/>
              </w:pBdr>
              <w:tabs>
                <w:tab w:val="left" w:pos="808"/>
              </w:tabs>
              <w:spacing w:before="5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priprema za socijalnopedagošku radionicu</w:t>
            </w:r>
          </w:p>
          <w:p w:rsidR="009B6283" w:rsidRDefault="005B1CC1" w:rsidP="005B1CC1">
            <w:pPr>
              <w:numPr>
                <w:ilvl w:val="0"/>
                <w:numId w:val="156"/>
              </w:numPr>
              <w:pBdr>
                <w:top w:val="nil"/>
                <w:left w:val="nil"/>
                <w:bottom w:val="nil"/>
                <w:right w:val="nil"/>
                <w:between w:val="nil"/>
              </w:pBdr>
              <w:tabs>
                <w:tab w:val="left" w:pos="808"/>
              </w:tabs>
              <w:spacing w:before="58" w:line="285" w:lineRule="auto"/>
              <w:ind w:left="0" w:right="234" w:hanging="2"/>
              <w:rPr>
                <w:rFonts w:ascii="Arial Narrow" w:eastAsia="Arial Narrow" w:hAnsi="Arial Narrow" w:cs="Arial Narrow"/>
                <w:sz w:val="24"/>
                <w:szCs w:val="24"/>
              </w:rPr>
            </w:pPr>
            <w:r>
              <w:rPr>
                <w:rFonts w:ascii="Arial Narrow" w:eastAsia="Arial Narrow" w:hAnsi="Arial Narrow" w:cs="Arial Narrow"/>
                <w:sz w:val="24"/>
                <w:szCs w:val="24"/>
              </w:rPr>
              <w:t>evidencija učenika s teškoćama (u razrednom odjelu) i evidencija učenika s teškoćama u razvoju (sumarno)</w:t>
            </w:r>
          </w:p>
          <w:p w:rsidR="009B6283" w:rsidRDefault="005B1CC1" w:rsidP="005B1CC1">
            <w:pPr>
              <w:numPr>
                <w:ilvl w:val="0"/>
                <w:numId w:val="156"/>
              </w:numPr>
              <w:pBdr>
                <w:top w:val="nil"/>
                <w:left w:val="nil"/>
                <w:bottom w:val="nil"/>
                <w:right w:val="nil"/>
                <w:between w:val="nil"/>
              </w:pBdr>
              <w:tabs>
                <w:tab w:val="left" w:pos="808"/>
              </w:tabs>
              <w:spacing w:before="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izrada nalaza i mišljenja</w:t>
            </w:r>
          </w:p>
          <w:p w:rsidR="009B6283" w:rsidRDefault="005B1CC1" w:rsidP="005B1CC1">
            <w:pPr>
              <w:numPr>
                <w:ilvl w:val="0"/>
                <w:numId w:val="156"/>
              </w:numPr>
              <w:pBdr>
                <w:top w:val="nil"/>
                <w:left w:val="nil"/>
                <w:bottom w:val="nil"/>
                <w:right w:val="nil"/>
                <w:between w:val="nil"/>
              </w:pBdr>
              <w:tabs>
                <w:tab w:val="left" w:pos="808"/>
              </w:tabs>
              <w:spacing w:before="55" w:line="288" w:lineRule="auto"/>
              <w:ind w:left="0" w:right="1672" w:hanging="2"/>
              <w:rPr>
                <w:rFonts w:ascii="Arial Narrow" w:eastAsia="Arial Narrow" w:hAnsi="Arial Narrow" w:cs="Arial Narrow"/>
                <w:sz w:val="24"/>
                <w:szCs w:val="24"/>
              </w:rPr>
            </w:pPr>
            <w:r>
              <w:rPr>
                <w:rFonts w:ascii="Arial Narrow" w:eastAsia="Arial Narrow" w:hAnsi="Arial Narrow" w:cs="Arial Narrow"/>
                <w:sz w:val="24"/>
                <w:szCs w:val="24"/>
              </w:rPr>
              <w:t>izrada i evaluacija/izvješće o provedbi školske preventivne strategije/školskog preventivnog programa</w:t>
            </w:r>
          </w:p>
          <w:p w:rsidR="009B6283" w:rsidRDefault="009B6283">
            <w:pPr>
              <w:pBdr>
                <w:top w:val="nil"/>
                <w:left w:val="nil"/>
                <w:bottom w:val="nil"/>
                <w:right w:val="nil"/>
                <w:between w:val="nil"/>
              </w:pBdr>
              <w:spacing w:before="56"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OSTALI POSLOVI</w:t>
            </w:r>
          </w:p>
          <w:p w:rsidR="009B6283" w:rsidRDefault="005B1CC1" w:rsidP="005B1CC1">
            <w:pPr>
              <w:numPr>
                <w:ilvl w:val="0"/>
                <w:numId w:val="156"/>
              </w:numPr>
              <w:pBdr>
                <w:top w:val="nil"/>
                <w:left w:val="nil"/>
                <w:bottom w:val="nil"/>
                <w:right w:val="nil"/>
                <w:between w:val="nil"/>
              </w:pBdr>
              <w:tabs>
                <w:tab w:val="left" w:pos="807"/>
              </w:tabs>
              <w:spacing w:before="58" w:line="240" w:lineRule="auto"/>
              <w:ind w:left="0" w:hanging="2"/>
              <w:jc w:val="both"/>
              <w:rPr>
                <w:rFonts w:ascii="Arial Narrow" w:eastAsia="Arial Narrow" w:hAnsi="Arial Narrow" w:cs="Arial Narrow"/>
                <w:sz w:val="24"/>
                <w:szCs w:val="24"/>
              </w:rPr>
            </w:pPr>
            <w:r>
              <w:rPr>
                <w:rFonts w:ascii="Arial Narrow" w:eastAsia="Arial Narrow" w:hAnsi="Arial Narrow" w:cs="Arial Narrow"/>
                <w:sz w:val="24"/>
                <w:szCs w:val="24"/>
              </w:rPr>
              <w:t>planiranje i programiranje individualnog i grupnog rada</w:t>
            </w:r>
          </w:p>
          <w:p w:rsidR="009B6283" w:rsidRDefault="005B1CC1" w:rsidP="005B1CC1">
            <w:pPr>
              <w:numPr>
                <w:ilvl w:val="0"/>
                <w:numId w:val="156"/>
              </w:numPr>
              <w:pBdr>
                <w:top w:val="nil"/>
                <w:left w:val="nil"/>
                <w:bottom w:val="nil"/>
                <w:right w:val="nil"/>
                <w:between w:val="nil"/>
              </w:pBdr>
              <w:tabs>
                <w:tab w:val="left" w:pos="807"/>
              </w:tabs>
              <w:spacing w:before="55" w:line="240" w:lineRule="auto"/>
              <w:ind w:left="0" w:hanging="2"/>
              <w:jc w:val="both"/>
              <w:rPr>
                <w:rFonts w:ascii="Arial Narrow" w:eastAsia="Arial Narrow" w:hAnsi="Arial Narrow" w:cs="Arial Narrow"/>
                <w:sz w:val="24"/>
                <w:szCs w:val="24"/>
              </w:rPr>
            </w:pPr>
            <w:r>
              <w:rPr>
                <w:rFonts w:ascii="Arial Narrow" w:eastAsia="Arial Narrow" w:hAnsi="Arial Narrow" w:cs="Arial Narrow"/>
                <w:sz w:val="24"/>
                <w:szCs w:val="24"/>
              </w:rPr>
              <w:t>rad u povjerenstvima</w:t>
            </w:r>
          </w:p>
          <w:p w:rsidR="009B6283" w:rsidRDefault="005B1CC1" w:rsidP="005B1CC1">
            <w:pPr>
              <w:numPr>
                <w:ilvl w:val="0"/>
                <w:numId w:val="156"/>
              </w:numPr>
              <w:pBdr>
                <w:top w:val="nil"/>
                <w:left w:val="nil"/>
                <w:bottom w:val="nil"/>
                <w:right w:val="nil"/>
                <w:between w:val="nil"/>
              </w:pBdr>
              <w:tabs>
                <w:tab w:val="left" w:pos="807"/>
              </w:tabs>
              <w:spacing w:before="55" w:line="288" w:lineRule="auto"/>
              <w:ind w:left="0" w:right="239" w:hanging="2"/>
              <w:jc w:val="both"/>
              <w:rPr>
                <w:rFonts w:ascii="Arial Narrow" w:eastAsia="Arial Narrow" w:hAnsi="Arial Narrow" w:cs="Arial Narrow"/>
                <w:sz w:val="24"/>
                <w:szCs w:val="24"/>
              </w:rPr>
            </w:pPr>
            <w:r>
              <w:rPr>
                <w:rFonts w:ascii="Arial Narrow" w:eastAsia="Arial Narrow" w:hAnsi="Arial Narrow" w:cs="Arial Narrow"/>
                <w:sz w:val="24"/>
                <w:szCs w:val="24"/>
              </w:rPr>
              <w:t>poslovi vezani uz utvrđivanje psihofizičkog stanja djece prije upisa u prvi razred osnovne škole/ sudjelovanje u upisima učenika u prve razrede srednje škole</w:t>
            </w:r>
          </w:p>
          <w:p w:rsidR="009B6283" w:rsidRDefault="005B1CC1" w:rsidP="005B1CC1">
            <w:pPr>
              <w:numPr>
                <w:ilvl w:val="0"/>
                <w:numId w:val="156"/>
              </w:numPr>
              <w:pBdr>
                <w:top w:val="nil"/>
                <w:left w:val="nil"/>
                <w:bottom w:val="nil"/>
                <w:right w:val="nil"/>
                <w:between w:val="nil"/>
              </w:pBdr>
              <w:tabs>
                <w:tab w:val="left" w:pos="807"/>
              </w:tabs>
              <w:spacing w:before="3" w:line="240" w:lineRule="auto"/>
              <w:ind w:left="0" w:hanging="2"/>
              <w:jc w:val="both"/>
              <w:rPr>
                <w:rFonts w:ascii="Arial Narrow" w:eastAsia="Arial Narrow" w:hAnsi="Arial Narrow" w:cs="Arial Narrow"/>
                <w:sz w:val="24"/>
                <w:szCs w:val="24"/>
              </w:rPr>
            </w:pPr>
            <w:r>
              <w:rPr>
                <w:rFonts w:ascii="Arial Narrow" w:eastAsia="Arial Narrow" w:hAnsi="Arial Narrow" w:cs="Arial Narrow"/>
                <w:sz w:val="24"/>
                <w:szCs w:val="24"/>
              </w:rPr>
              <w:t>pripreme za neposredan rad</w:t>
            </w:r>
          </w:p>
        </w:tc>
        <w:tc>
          <w:tcPr>
            <w:tcW w:w="1495" w:type="dxa"/>
          </w:tcPr>
          <w:p w:rsidR="009B6283" w:rsidRDefault="005B1CC1">
            <w:pPr>
              <w:pBdr>
                <w:top w:val="nil"/>
                <w:left w:val="nil"/>
                <w:bottom w:val="nil"/>
                <w:right w:val="nil"/>
                <w:between w:val="nil"/>
              </w:pBdr>
              <w:spacing w:before="239"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15</w:t>
            </w:r>
          </w:p>
        </w:tc>
      </w:tr>
      <w:tr w:rsidR="009B6283">
        <w:trPr>
          <w:trHeight w:val="901"/>
        </w:trPr>
        <w:tc>
          <w:tcPr>
            <w:tcW w:w="8143" w:type="dxa"/>
          </w:tcPr>
          <w:p w:rsidR="009B6283" w:rsidRDefault="005B1CC1">
            <w:pPr>
              <w:pBdr>
                <w:top w:val="nil"/>
                <w:left w:val="nil"/>
                <w:bottom w:val="nil"/>
                <w:right w:val="nil"/>
                <w:between w:val="nil"/>
              </w:pBdr>
              <w:spacing w:before="185" w:line="240" w:lineRule="auto"/>
              <w:ind w:left="0" w:right="201" w:hanging="2"/>
              <w:rPr>
                <w:rFonts w:ascii="Arial Narrow" w:eastAsia="Arial Narrow" w:hAnsi="Arial Narrow" w:cs="Arial Narrow"/>
                <w:sz w:val="24"/>
                <w:szCs w:val="24"/>
              </w:rPr>
            </w:pPr>
            <w:r>
              <w:rPr>
                <w:rFonts w:ascii="Arial Narrow" w:eastAsia="Arial Narrow" w:hAnsi="Arial Narrow" w:cs="Arial Narrow"/>
                <w:sz w:val="24"/>
                <w:szCs w:val="24"/>
              </w:rPr>
              <w:t>III. STRUČNO USAVRŠAVANJE I SUDJELOVANJE U RADU STRUKOVNIH ORGANIZACIJA</w:t>
            </w:r>
          </w:p>
        </w:tc>
        <w:tc>
          <w:tcPr>
            <w:tcW w:w="149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49"/>
        </w:trPr>
        <w:tc>
          <w:tcPr>
            <w:tcW w:w="8143" w:type="dxa"/>
          </w:tcPr>
          <w:p w:rsidR="009B6283" w:rsidRDefault="005B1CC1">
            <w:pPr>
              <w:pBdr>
                <w:top w:val="nil"/>
                <w:left w:val="nil"/>
                <w:bottom w:val="nil"/>
                <w:right w:val="nil"/>
                <w:between w:val="nil"/>
              </w:pBdr>
              <w:spacing w:before="24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Individualno i grupno</w:t>
            </w:r>
          </w:p>
          <w:p w:rsidR="009B6283" w:rsidRDefault="009B6283">
            <w:pPr>
              <w:pBdr>
                <w:top w:val="nil"/>
                <w:left w:val="nil"/>
                <w:bottom w:val="nil"/>
                <w:right w:val="nil"/>
                <w:between w:val="nil"/>
              </w:pBdr>
              <w:spacing w:before="19" w:line="240" w:lineRule="auto"/>
              <w:ind w:left="0" w:hanging="2"/>
              <w:rPr>
                <w:rFonts w:ascii="Arial Narrow" w:eastAsia="Arial Narrow" w:hAnsi="Arial Narrow" w:cs="Arial Narrow"/>
                <w:sz w:val="24"/>
                <w:szCs w:val="24"/>
              </w:rPr>
            </w:pPr>
          </w:p>
          <w:p w:rsidR="009B6283" w:rsidRDefault="005B1CC1" w:rsidP="005B1CC1">
            <w:pPr>
              <w:numPr>
                <w:ilvl w:val="0"/>
                <w:numId w:val="48"/>
              </w:numPr>
              <w:pBdr>
                <w:top w:val="nil"/>
                <w:left w:val="nil"/>
                <w:bottom w:val="nil"/>
                <w:right w:val="nil"/>
                <w:between w:val="nil"/>
              </w:pBdr>
              <w:tabs>
                <w:tab w:val="left" w:pos="280"/>
              </w:tabs>
              <w:spacing w:before="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planiranje i razvoj profesionalne karijere</w:t>
            </w:r>
          </w:p>
          <w:p w:rsidR="009B6283" w:rsidRDefault="009B6283">
            <w:pPr>
              <w:pBdr>
                <w:top w:val="nil"/>
                <w:left w:val="nil"/>
                <w:bottom w:val="nil"/>
                <w:right w:val="nil"/>
                <w:between w:val="nil"/>
              </w:pBdr>
              <w:spacing w:before="16" w:line="240" w:lineRule="auto"/>
              <w:ind w:left="0" w:hanging="2"/>
              <w:rPr>
                <w:rFonts w:ascii="Arial Narrow" w:eastAsia="Arial Narrow" w:hAnsi="Arial Narrow" w:cs="Arial Narrow"/>
                <w:sz w:val="24"/>
                <w:szCs w:val="24"/>
              </w:rPr>
            </w:pPr>
          </w:p>
          <w:p w:rsidR="009B6283" w:rsidRDefault="005B1CC1" w:rsidP="005B1CC1">
            <w:pPr>
              <w:numPr>
                <w:ilvl w:val="0"/>
                <w:numId w:val="48"/>
              </w:numPr>
              <w:pBdr>
                <w:top w:val="nil"/>
                <w:left w:val="nil"/>
                <w:bottom w:val="nil"/>
                <w:right w:val="nil"/>
                <w:between w:val="nil"/>
              </w:pBdr>
              <w:tabs>
                <w:tab w:val="left" w:pos="280"/>
              </w:tabs>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stručne i znanstvene literature</w:t>
            </w:r>
          </w:p>
          <w:p w:rsidR="009B6283" w:rsidRDefault="009B6283">
            <w:pPr>
              <w:pBdr>
                <w:top w:val="nil"/>
                <w:left w:val="nil"/>
                <w:bottom w:val="nil"/>
                <w:right w:val="nil"/>
                <w:between w:val="nil"/>
              </w:pBdr>
              <w:spacing w:before="19" w:line="240" w:lineRule="auto"/>
              <w:ind w:left="0" w:hanging="2"/>
              <w:rPr>
                <w:rFonts w:ascii="Arial Narrow" w:eastAsia="Arial Narrow" w:hAnsi="Arial Narrow" w:cs="Arial Narrow"/>
                <w:sz w:val="24"/>
                <w:szCs w:val="24"/>
              </w:rPr>
            </w:pPr>
          </w:p>
          <w:p w:rsidR="009B6283" w:rsidRDefault="005B1CC1" w:rsidP="005B1CC1">
            <w:pPr>
              <w:numPr>
                <w:ilvl w:val="0"/>
                <w:numId w:val="48"/>
              </w:numPr>
              <w:pBdr>
                <w:top w:val="nil"/>
                <w:left w:val="nil"/>
                <w:bottom w:val="nil"/>
                <w:right w:val="nil"/>
                <w:between w:val="nil"/>
              </w:pBdr>
              <w:tabs>
                <w:tab w:val="left" w:pos="280"/>
              </w:tabs>
              <w:spacing w:before="1" w:line="288" w:lineRule="auto"/>
              <w:ind w:left="0" w:right="542" w:hanging="2"/>
              <w:rPr>
                <w:rFonts w:ascii="Arial Narrow" w:eastAsia="Arial Narrow" w:hAnsi="Arial Narrow" w:cs="Arial Narrow"/>
                <w:sz w:val="24"/>
                <w:szCs w:val="24"/>
              </w:rPr>
            </w:pPr>
            <w:r>
              <w:rPr>
                <w:rFonts w:ascii="Arial Narrow" w:eastAsia="Arial Narrow" w:hAnsi="Arial Narrow" w:cs="Arial Narrow"/>
                <w:sz w:val="24"/>
                <w:szCs w:val="24"/>
              </w:rPr>
              <w:t>sudjelovanje u radu Stručnog vijeća socijalnih pedagoga, Stručnog vijeća za preventivne programe i radu Hrvatske udruge socijalnih pedagoga (Komore socijalnih pedagoga – po osnivanju)</w:t>
            </w:r>
          </w:p>
          <w:p w:rsidR="009B6283" w:rsidRDefault="005B1CC1" w:rsidP="005B1CC1">
            <w:pPr>
              <w:numPr>
                <w:ilvl w:val="0"/>
                <w:numId w:val="48"/>
              </w:numPr>
              <w:pBdr>
                <w:top w:val="nil"/>
                <w:left w:val="nil"/>
                <w:bottom w:val="nil"/>
                <w:right w:val="nil"/>
                <w:between w:val="nil"/>
              </w:pBdr>
              <w:tabs>
                <w:tab w:val="left" w:pos="280"/>
              </w:tabs>
              <w:spacing w:before="24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sudjelovanje na stručnim skupovima koje organizira Agencija za odgoj i</w:t>
            </w:r>
          </w:p>
          <w:p w:rsidR="009B6283" w:rsidRDefault="005B1CC1">
            <w:pPr>
              <w:pBdr>
                <w:top w:val="nil"/>
                <w:left w:val="nil"/>
                <w:bottom w:val="nil"/>
                <w:right w:val="nil"/>
                <w:between w:val="nil"/>
              </w:pBdr>
              <w:spacing w:before="5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obrazovanje, Ministarstvo znanosti i obrazovanja te druge stručne organizacije</w:t>
            </w:r>
          </w:p>
        </w:tc>
        <w:tc>
          <w:tcPr>
            <w:tcW w:w="149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before="21"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10</w:t>
            </w:r>
          </w:p>
        </w:tc>
      </w:tr>
      <w:tr w:rsidR="009B6283">
        <w:trPr>
          <w:trHeight w:val="1236"/>
        </w:trPr>
        <w:tc>
          <w:tcPr>
            <w:tcW w:w="8143" w:type="dxa"/>
          </w:tcPr>
          <w:p w:rsidR="009B6283" w:rsidRDefault="005B1CC1">
            <w:pPr>
              <w:pBdr>
                <w:top w:val="nil"/>
                <w:left w:val="nil"/>
                <w:bottom w:val="nil"/>
                <w:right w:val="nil"/>
                <w:between w:val="nil"/>
              </w:pBdr>
              <w:spacing w:before="188" w:line="240" w:lineRule="auto"/>
              <w:ind w:left="0" w:right="201" w:hanging="2"/>
              <w:rPr>
                <w:rFonts w:ascii="Arial Narrow" w:eastAsia="Arial Narrow" w:hAnsi="Arial Narrow" w:cs="Arial Narrow"/>
                <w:sz w:val="24"/>
                <w:szCs w:val="24"/>
              </w:rPr>
            </w:pPr>
            <w:r>
              <w:rPr>
                <w:rFonts w:ascii="Arial Narrow" w:eastAsia="Arial Narrow" w:hAnsi="Arial Narrow" w:cs="Arial Narrow"/>
                <w:sz w:val="24"/>
                <w:szCs w:val="24"/>
              </w:rPr>
              <w:t>IV. SUDJELOVANJE U PROJEKTIMA KOJE ORGANIZIRA NADLEŽNA JEDINICA LOKALNE SAMOUPRAVE, AKADEMSKA ZAJEDNICA I DRUGE ORGANIZACIJE</w:t>
            </w:r>
          </w:p>
        </w:tc>
        <w:tc>
          <w:tcPr>
            <w:tcW w:w="149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bl>
    <w:p w:rsidR="009B6283" w:rsidRDefault="009B6283">
      <w:pPr>
        <w:pBdr>
          <w:top w:val="nil"/>
          <w:left w:val="nil"/>
          <w:bottom w:val="nil"/>
          <w:right w:val="nil"/>
          <w:between w:val="nil"/>
        </w:pBdr>
        <w:spacing w:before="4" w:line="240" w:lineRule="auto"/>
        <w:ind w:left="-2" w:firstLine="0"/>
        <w:rPr>
          <w:rFonts w:ascii="Arial Narrow" w:eastAsia="Arial Narrow" w:hAnsi="Arial Narrow" w:cs="Arial Narrow"/>
          <w:sz w:val="2"/>
          <w:szCs w:val="2"/>
        </w:rPr>
      </w:pPr>
    </w:p>
    <w:tbl>
      <w:tblPr>
        <w:tblStyle w:val="affffffffffffffffffffffffffffffff4"/>
        <w:tblW w:w="9638" w:type="dxa"/>
        <w:tblInd w:w="8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143"/>
        <w:gridCol w:w="1495"/>
      </w:tblGrid>
      <w:tr w:rsidR="009B6283">
        <w:trPr>
          <w:trHeight w:val="570"/>
        </w:trPr>
        <w:tc>
          <w:tcPr>
            <w:tcW w:w="8143" w:type="dxa"/>
          </w:tcPr>
          <w:p w:rsidR="009B6283" w:rsidRDefault="005B1CC1">
            <w:pPr>
              <w:pBdr>
                <w:top w:val="nil"/>
                <w:left w:val="nil"/>
                <w:bottom w:val="nil"/>
                <w:right w:val="nil"/>
                <w:between w:val="nil"/>
              </w:pBdr>
              <w:spacing w:before="239"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V. OSTALI POSLOVI</w:t>
            </w:r>
          </w:p>
        </w:tc>
        <w:tc>
          <w:tcPr>
            <w:tcW w:w="149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trHeight w:val="5234"/>
        </w:trPr>
        <w:tc>
          <w:tcPr>
            <w:tcW w:w="8143" w:type="dxa"/>
          </w:tcPr>
          <w:p w:rsidR="009B6283" w:rsidRDefault="005B1CC1" w:rsidP="005B1CC1">
            <w:pPr>
              <w:numPr>
                <w:ilvl w:val="0"/>
                <w:numId w:val="47"/>
              </w:numPr>
              <w:pBdr>
                <w:top w:val="nil"/>
                <w:left w:val="nil"/>
                <w:bottom w:val="nil"/>
                <w:right w:val="nil"/>
                <w:between w:val="nil"/>
              </w:pBdr>
              <w:tabs>
                <w:tab w:val="left" w:pos="280"/>
              </w:tabs>
              <w:spacing w:before="24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lastRenderedPageBreak/>
              <w:t>poslovi koji proizlaze iz socijalnopedagoškog rada ili su s njim u vezi</w:t>
            </w:r>
          </w:p>
          <w:p w:rsidR="009B6283" w:rsidRDefault="009B6283">
            <w:pPr>
              <w:pBdr>
                <w:top w:val="nil"/>
                <w:left w:val="nil"/>
                <w:bottom w:val="nil"/>
                <w:right w:val="nil"/>
                <w:between w:val="nil"/>
              </w:pBdr>
              <w:spacing w:before="19" w:line="240" w:lineRule="auto"/>
              <w:ind w:left="0" w:hanging="2"/>
              <w:rPr>
                <w:rFonts w:ascii="Arial Narrow" w:eastAsia="Arial Narrow" w:hAnsi="Arial Narrow" w:cs="Arial Narrow"/>
                <w:sz w:val="24"/>
                <w:szCs w:val="24"/>
              </w:rPr>
            </w:pPr>
          </w:p>
          <w:p w:rsidR="009B6283" w:rsidRDefault="005B1CC1" w:rsidP="005B1CC1">
            <w:pPr>
              <w:numPr>
                <w:ilvl w:val="0"/>
                <w:numId w:val="47"/>
              </w:numPr>
              <w:pBdr>
                <w:top w:val="nil"/>
                <w:left w:val="nil"/>
                <w:bottom w:val="nil"/>
                <w:right w:val="nil"/>
                <w:between w:val="nil"/>
              </w:pBdr>
              <w:tabs>
                <w:tab w:val="left" w:pos="280"/>
              </w:tabs>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sudjelovanje u kulturnoj i javnoj djelatnosti škole</w:t>
            </w:r>
          </w:p>
          <w:p w:rsidR="009B6283" w:rsidRDefault="009B6283">
            <w:pPr>
              <w:pBdr>
                <w:top w:val="nil"/>
                <w:left w:val="nil"/>
                <w:bottom w:val="nil"/>
                <w:right w:val="nil"/>
                <w:between w:val="nil"/>
              </w:pBdr>
              <w:spacing w:before="19" w:line="240" w:lineRule="auto"/>
              <w:ind w:left="0" w:hanging="2"/>
              <w:rPr>
                <w:rFonts w:ascii="Arial Narrow" w:eastAsia="Arial Narrow" w:hAnsi="Arial Narrow" w:cs="Arial Narrow"/>
                <w:sz w:val="24"/>
                <w:szCs w:val="24"/>
              </w:rPr>
            </w:pPr>
          </w:p>
          <w:p w:rsidR="009B6283" w:rsidRDefault="005B1CC1" w:rsidP="005B1CC1">
            <w:pPr>
              <w:numPr>
                <w:ilvl w:val="0"/>
                <w:numId w:val="47"/>
              </w:numPr>
              <w:pBdr>
                <w:top w:val="nil"/>
                <w:left w:val="nil"/>
                <w:bottom w:val="nil"/>
                <w:right w:val="nil"/>
                <w:between w:val="nil"/>
              </w:pBdr>
              <w:tabs>
                <w:tab w:val="left" w:pos="280"/>
              </w:tabs>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sudjelovanje u radu stručnih tijela škole i ostalih radnih skupina</w:t>
            </w:r>
          </w:p>
          <w:p w:rsidR="009B6283" w:rsidRDefault="009B6283">
            <w:pPr>
              <w:pBdr>
                <w:top w:val="nil"/>
                <w:left w:val="nil"/>
                <w:bottom w:val="nil"/>
                <w:right w:val="nil"/>
                <w:between w:val="nil"/>
              </w:pBdr>
              <w:spacing w:before="20" w:line="240" w:lineRule="auto"/>
              <w:ind w:left="0" w:hanging="2"/>
              <w:rPr>
                <w:rFonts w:ascii="Arial Narrow" w:eastAsia="Arial Narrow" w:hAnsi="Arial Narrow" w:cs="Arial Narrow"/>
                <w:sz w:val="24"/>
                <w:szCs w:val="24"/>
              </w:rPr>
            </w:pPr>
          </w:p>
          <w:p w:rsidR="009B6283" w:rsidRDefault="005B1CC1" w:rsidP="005B1CC1">
            <w:pPr>
              <w:numPr>
                <w:ilvl w:val="0"/>
                <w:numId w:val="47"/>
              </w:numPr>
              <w:pBdr>
                <w:top w:val="nil"/>
                <w:left w:val="nil"/>
                <w:bottom w:val="nil"/>
                <w:right w:val="nil"/>
                <w:between w:val="nil"/>
              </w:pBdr>
              <w:tabs>
                <w:tab w:val="left" w:pos="280"/>
              </w:tabs>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sudjelovanje u planiranju i programiranju rada škole</w:t>
            </w:r>
          </w:p>
          <w:p w:rsidR="009B6283" w:rsidRDefault="009B6283">
            <w:pPr>
              <w:pBdr>
                <w:top w:val="nil"/>
                <w:left w:val="nil"/>
                <w:bottom w:val="nil"/>
                <w:right w:val="nil"/>
                <w:between w:val="nil"/>
              </w:pBdr>
              <w:spacing w:before="19" w:line="240" w:lineRule="auto"/>
              <w:ind w:left="0" w:hanging="2"/>
              <w:rPr>
                <w:rFonts w:ascii="Arial Narrow" w:eastAsia="Arial Narrow" w:hAnsi="Arial Narrow" w:cs="Arial Narrow"/>
                <w:sz w:val="24"/>
                <w:szCs w:val="24"/>
              </w:rPr>
            </w:pPr>
          </w:p>
          <w:p w:rsidR="009B6283" w:rsidRDefault="005B1CC1" w:rsidP="005B1CC1">
            <w:pPr>
              <w:numPr>
                <w:ilvl w:val="0"/>
                <w:numId w:val="47"/>
              </w:numPr>
              <w:pBdr>
                <w:top w:val="nil"/>
                <w:left w:val="nil"/>
                <w:bottom w:val="nil"/>
                <w:right w:val="nil"/>
                <w:between w:val="nil"/>
              </w:pBdr>
              <w:tabs>
                <w:tab w:val="left" w:pos="280"/>
              </w:tabs>
              <w:spacing w:before="1" w:line="288" w:lineRule="auto"/>
              <w:ind w:left="0" w:right="457" w:hanging="2"/>
              <w:rPr>
                <w:rFonts w:ascii="Arial Narrow" w:eastAsia="Arial Narrow" w:hAnsi="Arial Narrow" w:cs="Arial Narrow"/>
                <w:sz w:val="24"/>
                <w:szCs w:val="24"/>
              </w:rPr>
            </w:pPr>
            <w:r>
              <w:rPr>
                <w:rFonts w:ascii="Arial Narrow" w:eastAsia="Arial Narrow" w:hAnsi="Arial Narrow" w:cs="Arial Narrow"/>
                <w:sz w:val="24"/>
                <w:szCs w:val="24"/>
              </w:rPr>
              <w:t>sudjelovanje u izradi godišnjeg plana i programa rada te godišnjeg izvješća o radu škole</w:t>
            </w:r>
          </w:p>
          <w:p w:rsidR="009B6283" w:rsidRDefault="005B1CC1" w:rsidP="005B1CC1">
            <w:pPr>
              <w:numPr>
                <w:ilvl w:val="0"/>
                <w:numId w:val="47"/>
              </w:numPr>
              <w:pBdr>
                <w:top w:val="nil"/>
                <w:left w:val="nil"/>
                <w:bottom w:val="nil"/>
                <w:right w:val="nil"/>
                <w:between w:val="nil"/>
              </w:pBdr>
              <w:tabs>
                <w:tab w:val="left" w:pos="280"/>
              </w:tabs>
              <w:spacing w:before="24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ostali administrativno-statistički poslovi, poslovi planiranja, obrade podataka</w:t>
            </w:r>
          </w:p>
          <w:p w:rsidR="009B6283" w:rsidRDefault="009B6283">
            <w:pPr>
              <w:pBdr>
                <w:top w:val="nil"/>
                <w:left w:val="nil"/>
                <w:bottom w:val="nil"/>
                <w:right w:val="nil"/>
                <w:between w:val="nil"/>
              </w:pBdr>
              <w:spacing w:before="19" w:line="240" w:lineRule="auto"/>
              <w:ind w:left="0" w:hanging="2"/>
              <w:rPr>
                <w:rFonts w:ascii="Arial Narrow" w:eastAsia="Arial Narrow" w:hAnsi="Arial Narrow" w:cs="Arial Narrow"/>
                <w:sz w:val="24"/>
                <w:szCs w:val="24"/>
              </w:rPr>
            </w:pPr>
          </w:p>
          <w:p w:rsidR="009B6283" w:rsidRDefault="005B1CC1" w:rsidP="005B1CC1">
            <w:pPr>
              <w:numPr>
                <w:ilvl w:val="0"/>
                <w:numId w:val="47"/>
              </w:numPr>
              <w:pBdr>
                <w:top w:val="nil"/>
                <w:left w:val="nil"/>
                <w:bottom w:val="nil"/>
                <w:right w:val="nil"/>
                <w:between w:val="nil"/>
              </w:pBdr>
              <w:tabs>
                <w:tab w:val="left" w:pos="280"/>
              </w:tabs>
              <w:spacing w:line="288" w:lineRule="auto"/>
              <w:ind w:left="0" w:right="801" w:hanging="2"/>
              <w:rPr>
                <w:rFonts w:ascii="Arial Narrow" w:eastAsia="Arial Narrow" w:hAnsi="Arial Narrow" w:cs="Arial Narrow"/>
                <w:sz w:val="24"/>
                <w:szCs w:val="24"/>
              </w:rPr>
            </w:pPr>
            <w:r>
              <w:rPr>
                <w:rFonts w:ascii="Arial Narrow" w:eastAsia="Arial Narrow" w:hAnsi="Arial Narrow" w:cs="Arial Narrow"/>
                <w:sz w:val="24"/>
                <w:szCs w:val="24"/>
              </w:rPr>
              <w:t>izvanredni poslovi: voditeljstvo Županijskoga stručnog vijeća, Školskoga preventivnog programa, Školskoga volonterskog kluba i sl.</w:t>
            </w:r>
          </w:p>
        </w:tc>
        <w:tc>
          <w:tcPr>
            <w:tcW w:w="1495" w:type="dxa"/>
          </w:tcPr>
          <w:p w:rsidR="009B6283" w:rsidRDefault="005B1CC1">
            <w:pPr>
              <w:pBdr>
                <w:top w:val="nil"/>
                <w:left w:val="nil"/>
                <w:bottom w:val="nil"/>
                <w:right w:val="nil"/>
                <w:between w:val="nil"/>
              </w:pBdr>
              <w:spacing w:before="24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12</w:t>
            </w:r>
          </w:p>
        </w:tc>
      </w:tr>
      <w:tr w:rsidR="009B6283">
        <w:trPr>
          <w:trHeight w:val="688"/>
        </w:trPr>
        <w:tc>
          <w:tcPr>
            <w:tcW w:w="8143" w:type="dxa"/>
          </w:tcPr>
          <w:p w:rsidR="009B6283" w:rsidRDefault="005B1CC1">
            <w:pPr>
              <w:pBdr>
                <w:top w:val="nil"/>
                <w:left w:val="nil"/>
                <w:bottom w:val="nil"/>
                <w:right w:val="nil"/>
                <w:between w:val="nil"/>
              </w:pBdr>
              <w:spacing w:before="239"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NENASTAVNI DANI (BROJ SATI)</w:t>
            </w:r>
          </w:p>
        </w:tc>
        <w:tc>
          <w:tcPr>
            <w:tcW w:w="1495" w:type="dxa"/>
          </w:tcPr>
          <w:p w:rsidR="009B6283" w:rsidRDefault="005B1CC1">
            <w:pPr>
              <w:pBdr>
                <w:top w:val="nil"/>
                <w:left w:val="nil"/>
                <w:bottom w:val="nil"/>
                <w:right w:val="nil"/>
                <w:between w:val="nil"/>
              </w:pBdr>
              <w:spacing w:before="239"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40</w:t>
            </w:r>
          </w:p>
        </w:tc>
      </w:tr>
      <w:tr w:rsidR="009B6283">
        <w:trPr>
          <w:trHeight w:val="572"/>
        </w:trPr>
        <w:tc>
          <w:tcPr>
            <w:tcW w:w="8143" w:type="dxa"/>
          </w:tcPr>
          <w:p w:rsidR="009B6283" w:rsidRDefault="005B1CC1">
            <w:pPr>
              <w:pBdr>
                <w:top w:val="nil"/>
                <w:left w:val="nil"/>
                <w:bottom w:val="nil"/>
                <w:right w:val="nil"/>
                <w:between w:val="nil"/>
              </w:pBdr>
              <w:spacing w:before="241" w:line="240" w:lineRule="auto"/>
              <w:ind w:left="0" w:right="82" w:hanging="2"/>
              <w:jc w:val="right"/>
              <w:rPr>
                <w:rFonts w:ascii="Arial Narrow" w:eastAsia="Arial Narrow" w:hAnsi="Arial Narrow" w:cs="Arial Narrow"/>
                <w:sz w:val="24"/>
                <w:szCs w:val="24"/>
              </w:rPr>
            </w:pPr>
            <w:r>
              <w:rPr>
                <w:rFonts w:ascii="Arial Narrow" w:eastAsia="Arial Narrow" w:hAnsi="Arial Narrow" w:cs="Arial Narrow"/>
                <w:b/>
                <w:sz w:val="24"/>
                <w:szCs w:val="24"/>
              </w:rPr>
              <w:t>UKUPNO</w:t>
            </w:r>
          </w:p>
        </w:tc>
        <w:tc>
          <w:tcPr>
            <w:tcW w:w="1495" w:type="dxa"/>
          </w:tcPr>
          <w:p w:rsidR="009B6283" w:rsidRDefault="005B1CC1">
            <w:pPr>
              <w:pBdr>
                <w:top w:val="nil"/>
                <w:left w:val="nil"/>
                <w:bottom w:val="nil"/>
                <w:right w:val="nil"/>
                <w:between w:val="nil"/>
              </w:pBdr>
              <w:spacing w:before="24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160</w:t>
            </w:r>
          </w:p>
        </w:tc>
      </w:tr>
    </w:tbl>
    <w:p w:rsidR="009B6283" w:rsidRDefault="009B6283">
      <w:pPr>
        <w:pBdr>
          <w:top w:val="nil"/>
          <w:left w:val="nil"/>
          <w:bottom w:val="nil"/>
          <w:right w:val="nil"/>
          <w:between w:val="nil"/>
        </w:pBdr>
        <w:spacing w:line="240" w:lineRule="auto"/>
        <w:ind w:left="0" w:hanging="2"/>
        <w:rPr>
          <w:rFonts w:ascii="Arial Narrow" w:eastAsia="Arial Narrow" w:hAnsi="Arial Narrow" w:cs="Arial Narrow"/>
          <w:color w:val="FF0000"/>
          <w:sz w:val="20"/>
          <w:szCs w:val="20"/>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color w:val="FF0000"/>
          <w:sz w:val="20"/>
          <w:szCs w:val="20"/>
        </w:rPr>
      </w:pPr>
    </w:p>
    <w:p w:rsidR="009B6283" w:rsidRDefault="009B6283">
      <w:pPr>
        <w:pBdr>
          <w:top w:val="nil"/>
          <w:left w:val="nil"/>
          <w:bottom w:val="nil"/>
          <w:right w:val="nil"/>
          <w:between w:val="nil"/>
        </w:pBdr>
        <w:spacing w:before="10" w:line="240" w:lineRule="auto"/>
        <w:ind w:left="0" w:hanging="2"/>
        <w:rPr>
          <w:rFonts w:ascii="Arial Narrow" w:eastAsia="Arial Narrow" w:hAnsi="Arial Narrow" w:cs="Arial Narrow"/>
          <w:color w:val="FF0000"/>
          <w:sz w:val="20"/>
          <w:szCs w:val="20"/>
        </w:rPr>
      </w:pPr>
    </w:p>
    <w:tbl>
      <w:tblPr>
        <w:tblStyle w:val="affffffffffffffffffffffffffffffff5"/>
        <w:tblW w:w="9638" w:type="dxa"/>
        <w:tblInd w:w="8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143"/>
        <w:gridCol w:w="1495"/>
      </w:tblGrid>
      <w:tr w:rsidR="009B6283">
        <w:trPr>
          <w:trHeight w:val="570"/>
        </w:trPr>
        <w:tc>
          <w:tcPr>
            <w:tcW w:w="9638" w:type="dxa"/>
            <w:gridSpan w:val="2"/>
          </w:tcPr>
          <w:p w:rsidR="009B6283" w:rsidRDefault="005B1CC1">
            <w:pPr>
              <w:pBdr>
                <w:top w:val="nil"/>
                <w:left w:val="nil"/>
                <w:bottom w:val="nil"/>
                <w:right w:val="nil"/>
                <w:between w:val="nil"/>
              </w:pBdr>
              <w:spacing w:before="239"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 NEPOSREDNI ODGOJNO-OBRAZOVNI RAD</w:t>
            </w:r>
          </w:p>
        </w:tc>
      </w:tr>
      <w:tr w:rsidR="009B6283">
        <w:trPr>
          <w:trHeight w:val="573"/>
        </w:trPr>
        <w:tc>
          <w:tcPr>
            <w:tcW w:w="8143" w:type="dxa"/>
          </w:tcPr>
          <w:p w:rsidR="009B6283" w:rsidRDefault="005B1CC1">
            <w:pPr>
              <w:pBdr>
                <w:top w:val="nil"/>
                <w:left w:val="nil"/>
                <w:bottom w:val="nil"/>
                <w:right w:val="nil"/>
                <w:between w:val="nil"/>
              </w:pBdr>
              <w:spacing w:before="24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MJESEC SIJEČANJ</w:t>
            </w:r>
          </w:p>
        </w:tc>
        <w:tc>
          <w:tcPr>
            <w:tcW w:w="1495" w:type="dxa"/>
          </w:tcPr>
          <w:p w:rsidR="009B6283" w:rsidRDefault="009B6283">
            <w:pPr>
              <w:pBdr>
                <w:top w:val="nil"/>
                <w:left w:val="nil"/>
                <w:bottom w:val="nil"/>
                <w:right w:val="nil"/>
                <w:between w:val="nil"/>
              </w:pBdr>
              <w:spacing w:before="35" w:line="240" w:lineRule="auto"/>
              <w:ind w:left="0" w:hanging="2"/>
              <w:rPr>
                <w:rFonts w:ascii="Arial Narrow" w:eastAsia="Arial Narrow" w:hAnsi="Arial Narrow" w:cs="Arial Narrow"/>
                <w:sz w:val="18"/>
                <w:szCs w:val="18"/>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18"/>
                <w:szCs w:val="18"/>
              </w:rPr>
            </w:pPr>
            <w:r>
              <w:rPr>
                <w:rFonts w:ascii="Arial Narrow" w:eastAsia="Arial Narrow" w:hAnsi="Arial Narrow" w:cs="Arial Narrow"/>
                <w:sz w:val="18"/>
                <w:szCs w:val="18"/>
              </w:rPr>
              <w:t>Planirano sati</w:t>
            </w:r>
          </w:p>
        </w:tc>
      </w:tr>
      <w:tr w:rsidR="009B6283">
        <w:trPr>
          <w:trHeight w:val="570"/>
        </w:trPr>
        <w:tc>
          <w:tcPr>
            <w:tcW w:w="8143"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c>
          <w:tcPr>
            <w:tcW w:w="149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bl>
    <w:p w:rsidR="009B6283" w:rsidRDefault="009B6283">
      <w:pPr>
        <w:pBdr>
          <w:top w:val="nil"/>
          <w:left w:val="nil"/>
          <w:bottom w:val="nil"/>
          <w:right w:val="nil"/>
          <w:between w:val="nil"/>
        </w:pBdr>
        <w:spacing w:before="4" w:line="240" w:lineRule="auto"/>
        <w:ind w:left="-2" w:firstLine="0"/>
        <w:rPr>
          <w:rFonts w:ascii="Arial Narrow" w:eastAsia="Arial Narrow" w:hAnsi="Arial Narrow" w:cs="Arial Narrow"/>
          <w:sz w:val="2"/>
          <w:szCs w:val="2"/>
        </w:rPr>
      </w:pPr>
    </w:p>
    <w:tbl>
      <w:tblPr>
        <w:tblStyle w:val="affffffffffffffffffffffffffffffff6"/>
        <w:tblW w:w="9638" w:type="dxa"/>
        <w:tblInd w:w="8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43"/>
        <w:gridCol w:w="1495"/>
      </w:tblGrid>
      <w:tr w:rsidR="009B6283">
        <w:trPr>
          <w:trHeight w:val="668"/>
        </w:trPr>
        <w:tc>
          <w:tcPr>
            <w:tcW w:w="8143" w:type="dxa"/>
          </w:tcPr>
          <w:p w:rsidR="009B6283" w:rsidRDefault="005B1CC1">
            <w:pPr>
              <w:pBdr>
                <w:top w:val="nil"/>
                <w:left w:val="nil"/>
                <w:bottom w:val="nil"/>
                <w:right w:val="nil"/>
                <w:between w:val="nil"/>
              </w:pBdr>
              <w:spacing w:before="239"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 RAD S UČENICIMA</w:t>
            </w:r>
          </w:p>
        </w:tc>
        <w:tc>
          <w:tcPr>
            <w:tcW w:w="1495" w:type="dxa"/>
          </w:tcPr>
          <w:p w:rsidR="009B6283" w:rsidRDefault="005B1CC1">
            <w:pPr>
              <w:pBdr>
                <w:top w:val="nil"/>
                <w:left w:val="nil"/>
                <w:bottom w:val="nil"/>
                <w:right w:val="nil"/>
                <w:between w:val="nil"/>
              </w:pBdr>
              <w:spacing w:before="239" w:line="240" w:lineRule="auto"/>
              <w:ind w:left="0" w:right="14" w:hanging="2"/>
              <w:jc w:val="center"/>
              <w:rPr>
                <w:rFonts w:ascii="Arial Narrow" w:eastAsia="Arial Narrow" w:hAnsi="Arial Narrow" w:cs="Arial Narrow"/>
                <w:sz w:val="24"/>
                <w:szCs w:val="24"/>
              </w:rPr>
            </w:pPr>
            <w:r>
              <w:rPr>
                <w:rFonts w:ascii="Arial Narrow" w:eastAsia="Arial Narrow" w:hAnsi="Arial Narrow" w:cs="Arial Narrow"/>
                <w:sz w:val="24"/>
                <w:szCs w:val="24"/>
              </w:rPr>
              <w:t>46</w:t>
            </w:r>
          </w:p>
        </w:tc>
      </w:tr>
      <w:tr w:rsidR="009B6283">
        <w:trPr>
          <w:trHeight w:val="902"/>
        </w:trPr>
        <w:tc>
          <w:tcPr>
            <w:tcW w:w="8143" w:type="dxa"/>
          </w:tcPr>
          <w:p w:rsidR="009B6283" w:rsidRDefault="005B1CC1">
            <w:pPr>
              <w:pBdr>
                <w:top w:val="nil"/>
                <w:left w:val="nil"/>
                <w:bottom w:val="nil"/>
                <w:right w:val="nil"/>
                <w:between w:val="nil"/>
              </w:pBdr>
              <w:spacing w:before="142"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1.1. Rad na otkrivanju te procjeni teškoća i prisutnosti čimbenika rizika za razvoj problema u ponašanju</w:t>
            </w:r>
          </w:p>
        </w:tc>
        <w:tc>
          <w:tcPr>
            <w:tcW w:w="149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2563"/>
        </w:trPr>
        <w:tc>
          <w:tcPr>
            <w:tcW w:w="8143" w:type="dxa"/>
          </w:tcPr>
          <w:p w:rsidR="009B6283" w:rsidRDefault="005B1CC1">
            <w:pPr>
              <w:pBdr>
                <w:top w:val="nil"/>
                <w:left w:val="nil"/>
                <w:bottom w:val="nil"/>
                <w:right w:val="nil"/>
                <w:between w:val="nil"/>
              </w:pBdr>
              <w:spacing w:before="14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1.2 Individualni i grupni socijalnopedagoški rad s:</w:t>
            </w:r>
          </w:p>
          <w:p w:rsidR="009B6283" w:rsidRDefault="005B1CC1">
            <w:pPr>
              <w:numPr>
                <w:ilvl w:val="0"/>
                <w:numId w:val="21"/>
              </w:numPr>
              <w:pBdr>
                <w:top w:val="nil"/>
                <w:left w:val="nil"/>
                <w:bottom w:val="nil"/>
                <w:right w:val="nil"/>
                <w:between w:val="nil"/>
              </w:pBdr>
              <w:tabs>
                <w:tab w:val="left" w:pos="801"/>
              </w:tabs>
              <w:spacing w:before="58" w:line="288" w:lineRule="auto"/>
              <w:ind w:left="0" w:right="182" w:hanging="2"/>
              <w:rPr>
                <w:rFonts w:ascii="Arial Narrow" w:eastAsia="Arial Narrow" w:hAnsi="Arial Narrow" w:cs="Arial Narrow"/>
                <w:sz w:val="24"/>
                <w:szCs w:val="24"/>
              </w:rPr>
            </w:pPr>
            <w:r>
              <w:rPr>
                <w:rFonts w:ascii="Arial Narrow" w:eastAsia="Arial Narrow" w:hAnsi="Arial Narrow" w:cs="Arial Narrow"/>
                <w:sz w:val="24"/>
                <w:szCs w:val="24"/>
              </w:rPr>
              <w:t>učenicima s teškoćama u učenju, problemima u ponašanju i emocionalnim problemima,</w:t>
            </w:r>
          </w:p>
          <w:p w:rsidR="009B6283" w:rsidRDefault="005B1CC1">
            <w:pPr>
              <w:numPr>
                <w:ilvl w:val="0"/>
                <w:numId w:val="21"/>
              </w:numPr>
              <w:pBdr>
                <w:top w:val="nil"/>
                <w:left w:val="nil"/>
                <w:bottom w:val="nil"/>
                <w:right w:val="nil"/>
                <w:between w:val="nil"/>
              </w:pBdr>
              <w:tabs>
                <w:tab w:val="left" w:pos="801"/>
              </w:tabs>
              <w:spacing w:before="2" w:line="285" w:lineRule="auto"/>
              <w:ind w:left="0" w:right="336" w:hanging="2"/>
              <w:rPr>
                <w:rFonts w:ascii="Arial Narrow" w:eastAsia="Arial Narrow" w:hAnsi="Arial Narrow" w:cs="Arial Narrow"/>
                <w:sz w:val="24"/>
                <w:szCs w:val="24"/>
              </w:rPr>
            </w:pPr>
            <w:r>
              <w:rPr>
                <w:rFonts w:ascii="Arial Narrow" w:eastAsia="Arial Narrow" w:hAnsi="Arial Narrow" w:cs="Arial Narrow"/>
                <w:sz w:val="24"/>
                <w:szCs w:val="24"/>
              </w:rPr>
              <w:t>učenicima s teškoćama uvjetovanim odgojnim, socijalnim, ekonomskim, kulturalnim i jezičnim čimbenicima</w:t>
            </w:r>
          </w:p>
          <w:p w:rsidR="009B6283" w:rsidRDefault="005B1CC1">
            <w:pPr>
              <w:numPr>
                <w:ilvl w:val="0"/>
                <w:numId w:val="21"/>
              </w:numPr>
              <w:pBdr>
                <w:top w:val="nil"/>
                <w:left w:val="nil"/>
                <w:bottom w:val="nil"/>
                <w:right w:val="nil"/>
                <w:between w:val="nil"/>
              </w:pBdr>
              <w:tabs>
                <w:tab w:val="left" w:pos="801"/>
              </w:tabs>
              <w:spacing w:before="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učenicima s teškoćama u razvoju</w:t>
            </w:r>
          </w:p>
          <w:p w:rsidR="009B6283" w:rsidRDefault="005B1CC1">
            <w:pPr>
              <w:numPr>
                <w:ilvl w:val="0"/>
                <w:numId w:val="21"/>
              </w:numPr>
              <w:pBdr>
                <w:top w:val="nil"/>
                <w:left w:val="nil"/>
                <w:bottom w:val="nil"/>
                <w:right w:val="nil"/>
                <w:between w:val="nil"/>
              </w:pBdr>
              <w:tabs>
                <w:tab w:val="left" w:pos="801"/>
              </w:tabs>
              <w:spacing w:before="5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učenicima u riziku za razvoj problema u ponašanju</w:t>
            </w:r>
          </w:p>
        </w:tc>
        <w:tc>
          <w:tcPr>
            <w:tcW w:w="149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571"/>
        </w:trPr>
        <w:tc>
          <w:tcPr>
            <w:tcW w:w="8143" w:type="dxa"/>
          </w:tcPr>
          <w:p w:rsidR="009B6283" w:rsidRDefault="005B1CC1">
            <w:pPr>
              <w:pBdr>
                <w:top w:val="nil"/>
                <w:left w:val="nil"/>
                <w:bottom w:val="nil"/>
                <w:right w:val="nil"/>
                <w:between w:val="nil"/>
              </w:pBdr>
              <w:spacing w:before="14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1.3. procjena psihofizičkog stanja djeteta/učenika</w:t>
            </w:r>
          </w:p>
        </w:tc>
        <w:tc>
          <w:tcPr>
            <w:tcW w:w="149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571"/>
        </w:trPr>
        <w:tc>
          <w:tcPr>
            <w:tcW w:w="8143" w:type="dxa"/>
          </w:tcPr>
          <w:p w:rsidR="009B6283" w:rsidRDefault="005B1CC1">
            <w:pPr>
              <w:pBdr>
                <w:top w:val="nil"/>
                <w:left w:val="nil"/>
                <w:bottom w:val="nil"/>
                <w:right w:val="nil"/>
                <w:between w:val="nil"/>
              </w:pBdr>
              <w:spacing w:before="14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lastRenderedPageBreak/>
              <w:t>1.4 provedba aktivnosti školskog preventivnog programa</w:t>
            </w:r>
          </w:p>
        </w:tc>
        <w:tc>
          <w:tcPr>
            <w:tcW w:w="149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551"/>
        </w:trPr>
        <w:tc>
          <w:tcPr>
            <w:tcW w:w="8143" w:type="dxa"/>
          </w:tcPr>
          <w:p w:rsidR="009B6283" w:rsidRDefault="005B1CC1">
            <w:pPr>
              <w:pBdr>
                <w:top w:val="nil"/>
                <w:left w:val="nil"/>
                <w:bottom w:val="nil"/>
                <w:right w:val="nil"/>
                <w:between w:val="nil"/>
              </w:pBdr>
              <w:spacing w:before="14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2. RAD S RODITELJIMA</w:t>
            </w:r>
          </w:p>
        </w:tc>
        <w:tc>
          <w:tcPr>
            <w:tcW w:w="149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1124"/>
        </w:trPr>
        <w:tc>
          <w:tcPr>
            <w:tcW w:w="8143" w:type="dxa"/>
            <w:vMerge w:val="restart"/>
          </w:tcPr>
          <w:p w:rsidR="009B6283" w:rsidRDefault="005B1CC1">
            <w:pPr>
              <w:pBdr>
                <w:top w:val="nil"/>
                <w:left w:val="nil"/>
                <w:bottom w:val="nil"/>
                <w:right w:val="nil"/>
                <w:between w:val="nil"/>
              </w:pBdr>
              <w:spacing w:before="16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 roditeljima/skrbnicima učenika</w:t>
            </w:r>
          </w:p>
          <w:p w:rsidR="009B6283" w:rsidRDefault="005B1CC1">
            <w:pPr>
              <w:pBdr>
                <w:top w:val="nil"/>
                <w:left w:val="nil"/>
                <w:bottom w:val="nil"/>
                <w:right w:val="nil"/>
                <w:between w:val="nil"/>
              </w:pBdr>
              <w:tabs>
                <w:tab w:val="left" w:pos="801"/>
              </w:tabs>
              <w:spacing w:before="58"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w:t>
            </w:r>
            <w:r>
              <w:rPr>
                <w:rFonts w:ascii="Arial Narrow" w:eastAsia="Arial Narrow" w:hAnsi="Arial Narrow" w:cs="Arial Narrow"/>
                <w:sz w:val="24"/>
                <w:szCs w:val="24"/>
              </w:rPr>
              <w:tab/>
            </w:r>
            <w:r>
              <w:rPr>
                <w:rFonts w:ascii="Arial Narrow" w:eastAsia="Arial Narrow" w:hAnsi="Arial Narrow" w:cs="Arial Narrow"/>
                <w:sz w:val="24"/>
                <w:szCs w:val="24"/>
              </w:rPr>
              <w:t>individualno savjetovanje i grupno savjetovanje; održavanje predavanja</w:t>
            </w:r>
          </w:p>
          <w:p w:rsidR="009B6283" w:rsidRDefault="005B1CC1">
            <w:pPr>
              <w:pBdr>
                <w:top w:val="nil"/>
                <w:left w:val="nil"/>
                <w:bottom w:val="nil"/>
                <w:right w:val="nil"/>
                <w:between w:val="nil"/>
              </w:pBdr>
              <w:spacing w:before="53"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i/ili radionica na roditeljskim sastancima, sudjelovanje u radu Vijeća roditelja; aktivnosti školskog preventivnog programa</w:t>
            </w:r>
          </w:p>
        </w:tc>
        <w:tc>
          <w:tcPr>
            <w:tcW w:w="1495" w:type="dxa"/>
          </w:tcPr>
          <w:p w:rsidR="009B6283" w:rsidRDefault="005B1CC1">
            <w:pPr>
              <w:pBdr>
                <w:top w:val="nil"/>
                <w:left w:val="nil"/>
                <w:bottom w:val="nil"/>
                <w:right w:val="nil"/>
                <w:between w:val="nil"/>
              </w:pBdr>
              <w:spacing w:before="123" w:line="240" w:lineRule="auto"/>
              <w:ind w:left="0" w:right="14" w:hanging="2"/>
              <w:jc w:val="center"/>
              <w:rPr>
                <w:rFonts w:ascii="Arial Narrow" w:eastAsia="Arial Narrow" w:hAnsi="Arial Narrow" w:cs="Arial Narrow"/>
                <w:sz w:val="24"/>
                <w:szCs w:val="24"/>
              </w:rPr>
            </w:pPr>
            <w:r>
              <w:rPr>
                <w:rFonts w:ascii="Arial Narrow" w:eastAsia="Arial Narrow" w:hAnsi="Arial Narrow" w:cs="Arial Narrow"/>
                <w:sz w:val="24"/>
                <w:szCs w:val="24"/>
              </w:rPr>
              <w:t>30</w:t>
            </w:r>
          </w:p>
        </w:tc>
      </w:tr>
      <w:tr w:rsidR="009B6283">
        <w:trPr>
          <w:cantSplit/>
          <w:trHeight w:val="744"/>
        </w:trPr>
        <w:tc>
          <w:tcPr>
            <w:tcW w:w="8143"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c>
          <w:tcPr>
            <w:tcW w:w="1495" w:type="dxa"/>
            <w:vMerge w:val="restart"/>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856"/>
        </w:trPr>
        <w:tc>
          <w:tcPr>
            <w:tcW w:w="8143" w:type="dxa"/>
          </w:tcPr>
          <w:p w:rsidR="009B6283" w:rsidRDefault="009B6283">
            <w:pPr>
              <w:pBdr>
                <w:top w:val="nil"/>
                <w:left w:val="nil"/>
                <w:bottom w:val="nil"/>
                <w:right w:val="nil"/>
                <w:between w:val="nil"/>
              </w:pBdr>
              <w:spacing w:before="152"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3. SURADNJA S DJELATNICIMA ŠKOLE I VANJSKIM SURDNICIMA</w:t>
            </w:r>
          </w:p>
        </w:tc>
        <w:tc>
          <w:tcPr>
            <w:tcW w:w="149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r>
      <w:tr w:rsidR="009B6283">
        <w:trPr>
          <w:cantSplit/>
          <w:trHeight w:val="1898"/>
        </w:trPr>
        <w:tc>
          <w:tcPr>
            <w:tcW w:w="8143" w:type="dxa"/>
          </w:tcPr>
          <w:p w:rsidR="009B6283" w:rsidRDefault="005B1CC1">
            <w:pPr>
              <w:numPr>
                <w:ilvl w:val="1"/>
                <w:numId w:val="24"/>
              </w:numPr>
              <w:pBdr>
                <w:top w:val="nil"/>
                <w:left w:val="nil"/>
                <w:bottom w:val="nil"/>
                <w:right w:val="nil"/>
                <w:between w:val="nil"/>
              </w:pBdr>
              <w:tabs>
                <w:tab w:val="left" w:pos="513"/>
              </w:tabs>
              <w:spacing w:before="142" w:line="240" w:lineRule="auto"/>
              <w:ind w:left="0" w:hanging="2"/>
              <w:rPr>
                <w:rFonts w:ascii="Arial Narrow" w:eastAsia="Arial Narrow" w:hAnsi="Arial Narrow" w:cs="Arial Narrow"/>
                <w:sz w:val="24"/>
                <w:szCs w:val="24"/>
              </w:rPr>
            </w:pPr>
            <w:r>
              <w:rPr>
                <w:rFonts w:ascii="Arial Narrow" w:eastAsia="Arial Narrow" w:hAnsi="Arial Narrow" w:cs="Arial Narrow"/>
                <w:i/>
                <w:sz w:val="24"/>
                <w:szCs w:val="24"/>
              </w:rPr>
              <w:t>Suradnja s ravnateljem i članovima stručnog tima škole</w:t>
            </w:r>
          </w:p>
          <w:p w:rsidR="009B6283" w:rsidRDefault="005B1CC1">
            <w:pPr>
              <w:numPr>
                <w:ilvl w:val="2"/>
                <w:numId w:val="24"/>
              </w:numPr>
              <w:pBdr>
                <w:top w:val="nil"/>
                <w:left w:val="nil"/>
                <w:bottom w:val="nil"/>
                <w:right w:val="nil"/>
                <w:between w:val="nil"/>
              </w:pBdr>
              <w:tabs>
                <w:tab w:val="left" w:pos="801"/>
              </w:tabs>
              <w:spacing w:before="58" w:line="285" w:lineRule="auto"/>
              <w:ind w:left="0" w:right="1016" w:hanging="2"/>
              <w:rPr>
                <w:rFonts w:ascii="Arial Narrow" w:eastAsia="Arial Narrow" w:hAnsi="Arial Narrow" w:cs="Arial Narrow"/>
                <w:sz w:val="24"/>
                <w:szCs w:val="24"/>
              </w:rPr>
            </w:pPr>
            <w:r>
              <w:rPr>
                <w:rFonts w:ascii="Arial Narrow" w:eastAsia="Arial Narrow" w:hAnsi="Arial Narrow" w:cs="Arial Narrow"/>
                <w:sz w:val="24"/>
                <w:szCs w:val="24"/>
              </w:rPr>
              <w:t>planiranje i programiranje rada, analiza uspješnosti, dogovori oko unapređenja odgojno obrazovnog stanja u školi</w:t>
            </w:r>
          </w:p>
          <w:p w:rsidR="009B6283" w:rsidRDefault="005B1CC1">
            <w:pPr>
              <w:numPr>
                <w:ilvl w:val="2"/>
                <w:numId w:val="24"/>
              </w:numPr>
              <w:pBdr>
                <w:top w:val="nil"/>
                <w:left w:val="nil"/>
                <w:bottom w:val="nil"/>
                <w:right w:val="nil"/>
                <w:between w:val="nil"/>
              </w:pBdr>
              <w:tabs>
                <w:tab w:val="left" w:pos="801"/>
              </w:tabs>
              <w:spacing w:before="5" w:line="288" w:lineRule="auto"/>
              <w:ind w:left="0" w:right="709" w:hanging="2"/>
              <w:rPr>
                <w:rFonts w:ascii="Arial Narrow" w:eastAsia="Arial Narrow" w:hAnsi="Arial Narrow" w:cs="Arial Narrow"/>
                <w:sz w:val="24"/>
                <w:szCs w:val="24"/>
              </w:rPr>
            </w:pPr>
            <w:r>
              <w:rPr>
                <w:rFonts w:ascii="Arial Narrow" w:eastAsia="Arial Narrow" w:hAnsi="Arial Narrow" w:cs="Arial Narrow"/>
                <w:sz w:val="24"/>
                <w:szCs w:val="24"/>
              </w:rPr>
              <w:t>dogovori o ustrojstvu rada, formiranju razrednih odjela, pedagoškom postupanju, radu s učenicima s posebno odgojno-obrazovnim potrebama</w:t>
            </w:r>
          </w:p>
        </w:tc>
        <w:tc>
          <w:tcPr>
            <w:tcW w:w="149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r>
      <w:tr w:rsidR="009B6283">
        <w:trPr>
          <w:cantSplit/>
          <w:trHeight w:val="571"/>
        </w:trPr>
        <w:tc>
          <w:tcPr>
            <w:tcW w:w="8143" w:type="dxa"/>
          </w:tcPr>
          <w:p w:rsidR="009B6283" w:rsidRDefault="005B1CC1">
            <w:pPr>
              <w:pBdr>
                <w:top w:val="nil"/>
                <w:left w:val="nil"/>
                <w:bottom w:val="nil"/>
                <w:right w:val="nil"/>
                <w:between w:val="nil"/>
              </w:pBdr>
              <w:spacing w:before="142" w:line="240" w:lineRule="auto"/>
              <w:ind w:left="0" w:hanging="2"/>
              <w:rPr>
                <w:rFonts w:ascii="Arial Narrow" w:eastAsia="Arial Narrow" w:hAnsi="Arial Narrow" w:cs="Arial Narrow"/>
                <w:sz w:val="24"/>
                <w:szCs w:val="24"/>
              </w:rPr>
            </w:pPr>
            <w:r>
              <w:rPr>
                <w:rFonts w:ascii="Arial Narrow" w:eastAsia="Arial Narrow" w:hAnsi="Arial Narrow" w:cs="Arial Narrow"/>
                <w:i/>
                <w:sz w:val="24"/>
                <w:szCs w:val="24"/>
              </w:rPr>
              <w:t>3.2. Suradnja s učiteljima/nastavnicima</w:t>
            </w:r>
          </w:p>
        </w:tc>
        <w:tc>
          <w:tcPr>
            <w:tcW w:w="149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r>
      <w:tr w:rsidR="009B6283">
        <w:trPr>
          <w:cantSplit/>
          <w:trHeight w:val="1896"/>
        </w:trPr>
        <w:tc>
          <w:tcPr>
            <w:tcW w:w="8143" w:type="dxa"/>
          </w:tcPr>
          <w:p w:rsidR="009B6283" w:rsidRDefault="005B1CC1">
            <w:pPr>
              <w:pBdr>
                <w:top w:val="nil"/>
                <w:left w:val="nil"/>
                <w:bottom w:val="nil"/>
                <w:right w:val="nil"/>
                <w:between w:val="nil"/>
              </w:pBdr>
              <w:spacing w:before="143" w:line="288" w:lineRule="auto"/>
              <w:ind w:left="0" w:hanging="2"/>
              <w:rPr>
                <w:rFonts w:ascii="Arial Narrow" w:eastAsia="Arial Narrow" w:hAnsi="Arial Narrow" w:cs="Arial Narrow"/>
                <w:sz w:val="24"/>
                <w:szCs w:val="24"/>
              </w:rPr>
            </w:pPr>
            <w:r>
              <w:rPr>
                <w:rFonts w:ascii="Arial Narrow" w:eastAsia="Arial Narrow" w:hAnsi="Arial Narrow" w:cs="Arial Narrow"/>
                <w:i/>
                <w:sz w:val="24"/>
                <w:szCs w:val="24"/>
              </w:rPr>
              <w:t xml:space="preserve">– </w:t>
            </w:r>
            <w:r>
              <w:rPr>
                <w:rFonts w:ascii="Arial Narrow" w:eastAsia="Arial Narrow" w:hAnsi="Arial Narrow" w:cs="Arial Narrow"/>
                <w:sz w:val="24"/>
                <w:szCs w:val="24"/>
              </w:rPr>
              <w:t>dogovaranje o postupanju s učenicima, savjetodavni rad i izmjena informacija o funkcioniranju i postignućima učenika te njihovim potrebama i mogućnostima,</w:t>
            </w:r>
          </w:p>
          <w:p w:rsidR="009B6283" w:rsidRDefault="005B1CC1">
            <w:pPr>
              <w:pBdr>
                <w:top w:val="nil"/>
                <w:left w:val="nil"/>
                <w:bottom w:val="nil"/>
                <w:right w:val="nil"/>
                <w:between w:val="nil"/>
              </w:pBdr>
              <w:spacing w:line="288" w:lineRule="auto"/>
              <w:ind w:left="0" w:right="202" w:hanging="2"/>
              <w:rPr>
                <w:rFonts w:ascii="Arial Narrow" w:eastAsia="Arial Narrow" w:hAnsi="Arial Narrow" w:cs="Arial Narrow"/>
                <w:sz w:val="24"/>
                <w:szCs w:val="24"/>
              </w:rPr>
            </w:pPr>
            <w:r>
              <w:rPr>
                <w:rFonts w:ascii="Arial Narrow" w:eastAsia="Arial Narrow" w:hAnsi="Arial Narrow" w:cs="Arial Narrow"/>
                <w:sz w:val="24"/>
                <w:szCs w:val="24"/>
              </w:rPr>
              <w:t>održavanje predavanja i radionica, pomoć pri izradi primjerenih programa odgoja i obrazovanja za učen</w:t>
            </w:r>
            <w:r>
              <w:rPr>
                <w:rFonts w:ascii="Arial Narrow" w:eastAsia="Arial Narrow" w:hAnsi="Arial Narrow" w:cs="Arial Narrow"/>
                <w:sz w:val="24"/>
                <w:szCs w:val="24"/>
              </w:rPr>
              <w:t>ike s teškoćama u razvoju, podrška u provođenju preventivnih aktivnosti/programa</w:t>
            </w:r>
          </w:p>
        </w:tc>
        <w:tc>
          <w:tcPr>
            <w:tcW w:w="149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r>
      <w:tr w:rsidR="009B6283">
        <w:trPr>
          <w:cantSplit/>
          <w:trHeight w:val="1144"/>
        </w:trPr>
        <w:tc>
          <w:tcPr>
            <w:tcW w:w="8143" w:type="dxa"/>
          </w:tcPr>
          <w:p w:rsidR="009B6283" w:rsidRDefault="005B1CC1">
            <w:pPr>
              <w:pBdr>
                <w:top w:val="nil"/>
                <w:left w:val="nil"/>
                <w:bottom w:val="nil"/>
                <w:right w:val="nil"/>
                <w:between w:val="nil"/>
              </w:pBdr>
              <w:spacing w:before="142" w:line="240" w:lineRule="auto"/>
              <w:ind w:left="0" w:hanging="2"/>
              <w:rPr>
                <w:rFonts w:ascii="Arial Narrow" w:eastAsia="Arial Narrow" w:hAnsi="Arial Narrow" w:cs="Arial Narrow"/>
                <w:sz w:val="24"/>
                <w:szCs w:val="24"/>
              </w:rPr>
            </w:pPr>
            <w:r>
              <w:rPr>
                <w:rFonts w:ascii="Arial Narrow" w:eastAsia="Arial Narrow" w:hAnsi="Arial Narrow" w:cs="Arial Narrow"/>
                <w:i/>
                <w:sz w:val="24"/>
                <w:szCs w:val="24"/>
              </w:rPr>
              <w:t>3.3. Suradnja s ostalim dionicima</w:t>
            </w:r>
          </w:p>
          <w:p w:rsidR="009B6283" w:rsidRDefault="005B1CC1">
            <w:pPr>
              <w:pBdr>
                <w:top w:val="nil"/>
                <w:left w:val="nil"/>
                <w:bottom w:val="nil"/>
                <w:right w:val="nil"/>
                <w:between w:val="nil"/>
              </w:pBdr>
              <w:tabs>
                <w:tab w:val="left" w:pos="801"/>
              </w:tabs>
              <w:spacing w:before="4" w:line="240" w:lineRule="auto"/>
              <w:ind w:left="0" w:right="173" w:hanging="2"/>
              <w:rPr>
                <w:rFonts w:ascii="Arial Narrow" w:eastAsia="Arial Narrow" w:hAnsi="Arial Narrow" w:cs="Arial Narrow"/>
                <w:sz w:val="24"/>
                <w:szCs w:val="24"/>
              </w:rPr>
            </w:pPr>
            <w:r>
              <w:rPr>
                <w:rFonts w:ascii="Arial Narrow" w:eastAsia="Arial Narrow" w:hAnsi="Arial Narrow" w:cs="Arial Narrow"/>
                <w:sz w:val="24"/>
                <w:szCs w:val="24"/>
              </w:rPr>
              <w:t>-</w:t>
            </w:r>
            <w:r>
              <w:rPr>
                <w:rFonts w:ascii="Arial Narrow" w:eastAsia="Arial Narrow" w:hAnsi="Arial Narrow" w:cs="Arial Narrow"/>
                <w:sz w:val="24"/>
                <w:szCs w:val="24"/>
              </w:rPr>
              <w:tab/>
            </w:r>
            <w:r>
              <w:rPr>
                <w:rFonts w:ascii="Arial Narrow" w:eastAsia="Arial Narrow" w:hAnsi="Arial Narrow" w:cs="Arial Narrow"/>
                <w:sz w:val="24"/>
                <w:szCs w:val="24"/>
              </w:rPr>
              <w:t>suradnja s pomoćnicima u nastavi, pripravnicima, studentima koordinacija rada pomoćnika u nastavi, mentorstvo pripravnicima socijalnim pedagozima,</w:t>
            </w:r>
          </w:p>
        </w:tc>
        <w:tc>
          <w:tcPr>
            <w:tcW w:w="149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r>
    </w:tbl>
    <w:p w:rsidR="009B6283" w:rsidRDefault="009B6283">
      <w:pPr>
        <w:pBdr>
          <w:top w:val="nil"/>
          <w:left w:val="nil"/>
          <w:bottom w:val="nil"/>
          <w:right w:val="nil"/>
          <w:between w:val="nil"/>
        </w:pBdr>
        <w:spacing w:before="4" w:line="240" w:lineRule="auto"/>
        <w:ind w:left="-2" w:firstLine="0"/>
        <w:rPr>
          <w:rFonts w:ascii="Arial Narrow" w:eastAsia="Arial Narrow" w:hAnsi="Arial Narrow" w:cs="Arial Narrow"/>
          <w:sz w:val="2"/>
          <w:szCs w:val="2"/>
        </w:rPr>
      </w:pPr>
    </w:p>
    <w:tbl>
      <w:tblPr>
        <w:tblStyle w:val="affffffffffffffffffffffffffffffff7"/>
        <w:tblW w:w="9638" w:type="dxa"/>
        <w:tblInd w:w="8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43"/>
        <w:gridCol w:w="1495"/>
      </w:tblGrid>
      <w:tr w:rsidR="009B6283">
        <w:trPr>
          <w:trHeight w:val="2310"/>
        </w:trPr>
        <w:tc>
          <w:tcPr>
            <w:tcW w:w="8143"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 pripravnicima drugih struka</w:t>
            </w:r>
          </w:p>
          <w:p w:rsidR="009B6283" w:rsidRDefault="005B1CC1" w:rsidP="005B1CC1">
            <w:pPr>
              <w:numPr>
                <w:ilvl w:val="0"/>
                <w:numId w:val="129"/>
              </w:numPr>
              <w:pBdr>
                <w:top w:val="nil"/>
                <w:left w:val="nil"/>
                <w:bottom w:val="nil"/>
                <w:right w:val="nil"/>
                <w:between w:val="nil"/>
              </w:pBdr>
              <w:tabs>
                <w:tab w:val="left" w:pos="808"/>
              </w:tabs>
              <w:spacing w:before="58"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 koordinatorom za Državnu maturu dogovaranje oko potrebnih</w:t>
            </w:r>
          </w:p>
          <w:p w:rsidR="009B6283" w:rsidRDefault="005B1CC1">
            <w:pPr>
              <w:pBdr>
                <w:top w:val="nil"/>
                <w:left w:val="nil"/>
                <w:bottom w:val="nil"/>
                <w:right w:val="nil"/>
                <w:between w:val="nil"/>
              </w:pBdr>
              <w:spacing w:before="55"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prilagodbi ispitne tehnologije na ispitima Državne mature, izrada mišljenja (</w:t>
            </w:r>
            <w:r>
              <w:rPr>
                <w:rFonts w:ascii="Arial Narrow" w:eastAsia="Arial Narrow" w:hAnsi="Arial Narrow" w:cs="Arial Narrow"/>
                <w:i/>
                <w:sz w:val="24"/>
                <w:szCs w:val="24"/>
              </w:rPr>
              <w:t>za srednje škole</w:t>
            </w:r>
            <w:r>
              <w:rPr>
                <w:rFonts w:ascii="Arial Narrow" w:eastAsia="Arial Narrow" w:hAnsi="Arial Narrow" w:cs="Arial Narrow"/>
                <w:sz w:val="24"/>
                <w:szCs w:val="24"/>
              </w:rPr>
              <w:t>)</w:t>
            </w:r>
          </w:p>
          <w:p w:rsidR="009B6283" w:rsidRDefault="005B1CC1" w:rsidP="005B1CC1">
            <w:pPr>
              <w:numPr>
                <w:ilvl w:val="0"/>
                <w:numId w:val="129"/>
              </w:numPr>
              <w:pBdr>
                <w:top w:val="nil"/>
                <w:left w:val="nil"/>
                <w:bottom w:val="nil"/>
                <w:right w:val="nil"/>
                <w:between w:val="nil"/>
              </w:pBdr>
              <w:tabs>
                <w:tab w:val="left" w:pos="808"/>
              </w:tabs>
              <w:spacing w:before="2" w:line="285" w:lineRule="auto"/>
              <w:ind w:left="0" w:right="414" w:hanging="2"/>
              <w:rPr>
                <w:rFonts w:ascii="Arial Narrow" w:eastAsia="Arial Narrow" w:hAnsi="Arial Narrow" w:cs="Arial Narrow"/>
                <w:sz w:val="24"/>
                <w:szCs w:val="24"/>
              </w:rPr>
            </w:pPr>
            <w:r>
              <w:rPr>
                <w:rFonts w:ascii="Arial Narrow" w:eastAsia="Arial Narrow" w:hAnsi="Arial Narrow" w:cs="Arial Narrow"/>
                <w:sz w:val="24"/>
                <w:szCs w:val="24"/>
              </w:rPr>
              <w:t>suradnja sa stručnjacima ustanova koje skrbe i zdravlju, zaštiti, odgoju i obrazovanju djece i mladih te organizacijama civilnog društva</w:t>
            </w:r>
          </w:p>
        </w:tc>
        <w:tc>
          <w:tcPr>
            <w:tcW w:w="149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570"/>
        </w:trPr>
        <w:tc>
          <w:tcPr>
            <w:tcW w:w="8143" w:type="dxa"/>
          </w:tcPr>
          <w:p w:rsidR="009B6283" w:rsidRDefault="005B1CC1">
            <w:pPr>
              <w:pBdr>
                <w:top w:val="nil"/>
                <w:left w:val="nil"/>
                <w:bottom w:val="nil"/>
                <w:right w:val="nil"/>
                <w:between w:val="nil"/>
              </w:pBdr>
              <w:spacing w:before="239"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II. POSLOVI KOJI PROIZLAZE IZ NEPOSREDNOG RADA S UČENICIMA</w:t>
            </w:r>
          </w:p>
        </w:tc>
        <w:tc>
          <w:tcPr>
            <w:tcW w:w="149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6305"/>
        </w:trPr>
        <w:tc>
          <w:tcPr>
            <w:tcW w:w="8143" w:type="dxa"/>
          </w:tcPr>
          <w:p w:rsidR="009B6283" w:rsidRDefault="005B1CC1">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lastRenderedPageBreak/>
              <w:t>VOÐENJE DOKUMENTACIJE</w:t>
            </w:r>
          </w:p>
          <w:p w:rsidR="009B6283" w:rsidRDefault="005B1CC1">
            <w:pPr>
              <w:pBdr>
                <w:top w:val="nil"/>
                <w:left w:val="nil"/>
                <w:bottom w:val="nil"/>
                <w:right w:val="nil"/>
                <w:between w:val="nil"/>
              </w:pBdr>
              <w:spacing w:before="5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Osnovna socijalnopedagoška</w:t>
            </w:r>
            <w:r>
              <w:rPr>
                <w:rFonts w:ascii="Arial Narrow" w:eastAsia="Arial Narrow" w:hAnsi="Arial Narrow" w:cs="Arial Narrow"/>
                <w:sz w:val="24"/>
                <w:szCs w:val="24"/>
              </w:rPr>
              <w:t xml:space="preserve"> dokumentacija:</w:t>
            </w:r>
          </w:p>
          <w:p w:rsidR="009B6283" w:rsidRDefault="005B1CC1">
            <w:pPr>
              <w:numPr>
                <w:ilvl w:val="0"/>
                <w:numId w:val="15"/>
              </w:numPr>
              <w:pBdr>
                <w:top w:val="nil"/>
                <w:left w:val="nil"/>
                <w:bottom w:val="nil"/>
                <w:right w:val="nil"/>
                <w:between w:val="nil"/>
              </w:pBdr>
              <w:tabs>
                <w:tab w:val="left" w:pos="808"/>
              </w:tabs>
              <w:spacing w:before="57"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dosje učenika</w:t>
            </w:r>
          </w:p>
          <w:p w:rsidR="009B6283" w:rsidRDefault="005B1CC1">
            <w:pPr>
              <w:numPr>
                <w:ilvl w:val="0"/>
                <w:numId w:val="15"/>
              </w:numPr>
              <w:pBdr>
                <w:top w:val="nil"/>
                <w:left w:val="nil"/>
                <w:bottom w:val="nil"/>
                <w:right w:val="nil"/>
                <w:between w:val="nil"/>
              </w:pBdr>
              <w:tabs>
                <w:tab w:val="left" w:pos="808"/>
              </w:tabs>
              <w:spacing w:before="5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dnevnik rada</w:t>
            </w:r>
          </w:p>
          <w:p w:rsidR="009B6283" w:rsidRDefault="005B1CC1">
            <w:pPr>
              <w:numPr>
                <w:ilvl w:val="0"/>
                <w:numId w:val="15"/>
              </w:numPr>
              <w:pBdr>
                <w:top w:val="nil"/>
                <w:left w:val="nil"/>
                <w:bottom w:val="nil"/>
                <w:right w:val="nil"/>
                <w:between w:val="nil"/>
              </w:pBdr>
              <w:tabs>
                <w:tab w:val="left" w:pos="808"/>
              </w:tabs>
              <w:spacing w:before="5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obrazac socijalnopedagoške intervencije</w:t>
            </w:r>
          </w:p>
          <w:p w:rsidR="009B6283" w:rsidRDefault="005B1CC1">
            <w:pPr>
              <w:numPr>
                <w:ilvl w:val="0"/>
                <w:numId w:val="15"/>
              </w:numPr>
              <w:pBdr>
                <w:top w:val="nil"/>
                <w:left w:val="nil"/>
                <w:bottom w:val="nil"/>
                <w:right w:val="nil"/>
                <w:between w:val="nil"/>
              </w:pBdr>
              <w:tabs>
                <w:tab w:val="left" w:pos="808"/>
              </w:tabs>
              <w:spacing w:before="57"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priprema za socijalnopedagošku radionicu</w:t>
            </w:r>
          </w:p>
          <w:p w:rsidR="009B6283" w:rsidRDefault="005B1CC1">
            <w:pPr>
              <w:numPr>
                <w:ilvl w:val="0"/>
                <w:numId w:val="15"/>
              </w:numPr>
              <w:pBdr>
                <w:top w:val="nil"/>
                <w:left w:val="nil"/>
                <w:bottom w:val="nil"/>
                <w:right w:val="nil"/>
                <w:between w:val="nil"/>
              </w:pBdr>
              <w:tabs>
                <w:tab w:val="left" w:pos="808"/>
              </w:tabs>
              <w:spacing w:before="55" w:line="285" w:lineRule="auto"/>
              <w:ind w:left="0" w:right="234" w:hanging="2"/>
              <w:rPr>
                <w:rFonts w:ascii="Arial Narrow" w:eastAsia="Arial Narrow" w:hAnsi="Arial Narrow" w:cs="Arial Narrow"/>
                <w:sz w:val="24"/>
                <w:szCs w:val="24"/>
              </w:rPr>
            </w:pPr>
            <w:r>
              <w:rPr>
                <w:rFonts w:ascii="Arial Narrow" w:eastAsia="Arial Narrow" w:hAnsi="Arial Narrow" w:cs="Arial Narrow"/>
                <w:sz w:val="24"/>
                <w:szCs w:val="24"/>
              </w:rPr>
              <w:t>evidencija učenika s teškoćama (u razrednom odjelu) i evidencija učenika s teškoćama u razvoju (sumarno)</w:t>
            </w:r>
          </w:p>
          <w:p w:rsidR="009B6283" w:rsidRDefault="005B1CC1">
            <w:pPr>
              <w:numPr>
                <w:ilvl w:val="0"/>
                <w:numId w:val="15"/>
              </w:numPr>
              <w:pBdr>
                <w:top w:val="nil"/>
                <w:left w:val="nil"/>
                <w:bottom w:val="nil"/>
                <w:right w:val="nil"/>
                <w:between w:val="nil"/>
              </w:pBdr>
              <w:tabs>
                <w:tab w:val="left" w:pos="808"/>
              </w:tabs>
              <w:spacing w:before="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izrada nalaza i mišljenja</w:t>
            </w:r>
          </w:p>
          <w:p w:rsidR="009B6283" w:rsidRDefault="005B1CC1">
            <w:pPr>
              <w:numPr>
                <w:ilvl w:val="0"/>
                <w:numId w:val="15"/>
              </w:numPr>
              <w:pBdr>
                <w:top w:val="nil"/>
                <w:left w:val="nil"/>
                <w:bottom w:val="nil"/>
                <w:right w:val="nil"/>
                <w:between w:val="nil"/>
              </w:pBdr>
              <w:tabs>
                <w:tab w:val="left" w:pos="808"/>
              </w:tabs>
              <w:spacing w:before="58" w:line="285" w:lineRule="auto"/>
              <w:ind w:left="0" w:right="1672" w:hanging="2"/>
              <w:rPr>
                <w:rFonts w:ascii="Arial Narrow" w:eastAsia="Arial Narrow" w:hAnsi="Arial Narrow" w:cs="Arial Narrow"/>
                <w:sz w:val="24"/>
                <w:szCs w:val="24"/>
              </w:rPr>
            </w:pPr>
            <w:r>
              <w:rPr>
                <w:rFonts w:ascii="Arial Narrow" w:eastAsia="Arial Narrow" w:hAnsi="Arial Narrow" w:cs="Arial Narrow"/>
                <w:sz w:val="24"/>
                <w:szCs w:val="24"/>
              </w:rPr>
              <w:t>izrada i evaluacija/izvješće o provedbi školske preventivne strategije/školskog preventivnog programa</w:t>
            </w:r>
          </w:p>
          <w:p w:rsidR="009B6283" w:rsidRDefault="009B6283">
            <w:pPr>
              <w:pBdr>
                <w:top w:val="nil"/>
                <w:left w:val="nil"/>
                <w:bottom w:val="nil"/>
                <w:right w:val="nil"/>
                <w:between w:val="nil"/>
              </w:pBdr>
              <w:spacing w:before="58"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OSTALI POSLOVI</w:t>
            </w:r>
          </w:p>
          <w:p w:rsidR="009B6283" w:rsidRDefault="005B1CC1">
            <w:pPr>
              <w:numPr>
                <w:ilvl w:val="0"/>
                <w:numId w:val="15"/>
              </w:numPr>
              <w:pBdr>
                <w:top w:val="nil"/>
                <w:left w:val="nil"/>
                <w:bottom w:val="nil"/>
                <w:right w:val="nil"/>
                <w:between w:val="nil"/>
              </w:pBdr>
              <w:tabs>
                <w:tab w:val="left" w:pos="807"/>
              </w:tabs>
              <w:spacing w:before="57" w:line="240" w:lineRule="auto"/>
              <w:ind w:left="0" w:hanging="2"/>
              <w:jc w:val="both"/>
              <w:rPr>
                <w:rFonts w:ascii="Arial Narrow" w:eastAsia="Arial Narrow" w:hAnsi="Arial Narrow" w:cs="Arial Narrow"/>
                <w:sz w:val="24"/>
                <w:szCs w:val="24"/>
              </w:rPr>
            </w:pPr>
            <w:r>
              <w:rPr>
                <w:rFonts w:ascii="Arial Narrow" w:eastAsia="Arial Narrow" w:hAnsi="Arial Narrow" w:cs="Arial Narrow"/>
                <w:sz w:val="24"/>
                <w:szCs w:val="24"/>
              </w:rPr>
              <w:t>planiranje i programiranje individualnog i grupnog rada</w:t>
            </w:r>
          </w:p>
          <w:p w:rsidR="009B6283" w:rsidRDefault="005B1CC1">
            <w:pPr>
              <w:numPr>
                <w:ilvl w:val="0"/>
                <w:numId w:val="15"/>
              </w:numPr>
              <w:pBdr>
                <w:top w:val="nil"/>
                <w:left w:val="nil"/>
                <w:bottom w:val="nil"/>
                <w:right w:val="nil"/>
                <w:between w:val="nil"/>
              </w:pBdr>
              <w:tabs>
                <w:tab w:val="left" w:pos="807"/>
              </w:tabs>
              <w:spacing w:before="56" w:line="240" w:lineRule="auto"/>
              <w:ind w:left="0" w:hanging="2"/>
              <w:jc w:val="both"/>
              <w:rPr>
                <w:rFonts w:ascii="Arial Narrow" w:eastAsia="Arial Narrow" w:hAnsi="Arial Narrow" w:cs="Arial Narrow"/>
                <w:sz w:val="24"/>
                <w:szCs w:val="24"/>
              </w:rPr>
            </w:pPr>
            <w:r>
              <w:rPr>
                <w:rFonts w:ascii="Arial Narrow" w:eastAsia="Arial Narrow" w:hAnsi="Arial Narrow" w:cs="Arial Narrow"/>
                <w:sz w:val="24"/>
                <w:szCs w:val="24"/>
              </w:rPr>
              <w:t>rad u povjerenstvima</w:t>
            </w:r>
          </w:p>
          <w:p w:rsidR="009B6283" w:rsidRDefault="005B1CC1">
            <w:pPr>
              <w:numPr>
                <w:ilvl w:val="0"/>
                <w:numId w:val="15"/>
              </w:numPr>
              <w:pBdr>
                <w:top w:val="nil"/>
                <w:left w:val="nil"/>
                <w:bottom w:val="nil"/>
                <w:right w:val="nil"/>
                <w:between w:val="nil"/>
              </w:pBdr>
              <w:tabs>
                <w:tab w:val="left" w:pos="807"/>
              </w:tabs>
              <w:spacing w:before="57" w:line="288" w:lineRule="auto"/>
              <w:ind w:left="0" w:right="239" w:hanging="2"/>
              <w:jc w:val="both"/>
              <w:rPr>
                <w:rFonts w:ascii="Arial Narrow" w:eastAsia="Arial Narrow" w:hAnsi="Arial Narrow" w:cs="Arial Narrow"/>
                <w:sz w:val="24"/>
                <w:szCs w:val="24"/>
              </w:rPr>
            </w:pPr>
            <w:r>
              <w:rPr>
                <w:rFonts w:ascii="Arial Narrow" w:eastAsia="Arial Narrow" w:hAnsi="Arial Narrow" w:cs="Arial Narrow"/>
                <w:sz w:val="24"/>
                <w:szCs w:val="24"/>
              </w:rPr>
              <w:t>poslovi vezani uz utvrđivanje psihofizičkog stanja djece prije upisa u prvi razred osnovne škole/ sudjelovanje u upisima učenika u prve razrede srednje škole</w:t>
            </w:r>
          </w:p>
          <w:p w:rsidR="009B6283" w:rsidRDefault="005B1CC1">
            <w:pPr>
              <w:numPr>
                <w:ilvl w:val="0"/>
                <w:numId w:val="15"/>
              </w:numPr>
              <w:pBdr>
                <w:top w:val="nil"/>
                <w:left w:val="nil"/>
                <w:bottom w:val="nil"/>
                <w:right w:val="nil"/>
                <w:between w:val="nil"/>
              </w:pBdr>
              <w:tabs>
                <w:tab w:val="left" w:pos="807"/>
              </w:tabs>
              <w:spacing w:line="240" w:lineRule="auto"/>
              <w:ind w:left="0" w:hanging="2"/>
              <w:jc w:val="both"/>
              <w:rPr>
                <w:rFonts w:ascii="Arial Narrow" w:eastAsia="Arial Narrow" w:hAnsi="Arial Narrow" w:cs="Arial Narrow"/>
                <w:sz w:val="24"/>
                <w:szCs w:val="24"/>
              </w:rPr>
            </w:pPr>
            <w:r>
              <w:rPr>
                <w:rFonts w:ascii="Arial Narrow" w:eastAsia="Arial Narrow" w:hAnsi="Arial Narrow" w:cs="Arial Narrow"/>
                <w:sz w:val="24"/>
                <w:szCs w:val="24"/>
              </w:rPr>
              <w:t>pripreme za neposredan rad</w:t>
            </w:r>
          </w:p>
        </w:tc>
        <w:tc>
          <w:tcPr>
            <w:tcW w:w="1495" w:type="dxa"/>
          </w:tcPr>
          <w:p w:rsidR="009B6283" w:rsidRDefault="005B1CC1">
            <w:pPr>
              <w:pBdr>
                <w:top w:val="nil"/>
                <w:left w:val="nil"/>
                <w:bottom w:val="nil"/>
                <w:right w:val="nil"/>
                <w:between w:val="nil"/>
              </w:pBdr>
              <w:spacing w:before="24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20</w:t>
            </w:r>
          </w:p>
        </w:tc>
      </w:tr>
    </w:tbl>
    <w:p w:rsidR="009B6283" w:rsidRDefault="009B6283">
      <w:pPr>
        <w:pBdr>
          <w:top w:val="nil"/>
          <w:left w:val="nil"/>
          <w:bottom w:val="nil"/>
          <w:right w:val="nil"/>
          <w:between w:val="nil"/>
        </w:pBdr>
        <w:spacing w:before="4" w:line="240" w:lineRule="auto"/>
        <w:ind w:left="-2" w:firstLine="0"/>
        <w:rPr>
          <w:rFonts w:ascii="Arial Narrow" w:eastAsia="Arial Narrow" w:hAnsi="Arial Narrow" w:cs="Arial Narrow"/>
          <w:sz w:val="2"/>
          <w:szCs w:val="2"/>
        </w:rPr>
      </w:pPr>
    </w:p>
    <w:tbl>
      <w:tblPr>
        <w:tblStyle w:val="affffffffffffffffffffffffffffffff8"/>
        <w:tblW w:w="9638" w:type="dxa"/>
        <w:tblInd w:w="8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43"/>
        <w:gridCol w:w="1495"/>
      </w:tblGrid>
      <w:tr w:rsidR="009B6283">
        <w:trPr>
          <w:trHeight w:val="902"/>
        </w:trPr>
        <w:tc>
          <w:tcPr>
            <w:tcW w:w="8143" w:type="dxa"/>
          </w:tcPr>
          <w:p w:rsidR="009B6283" w:rsidRDefault="005B1CC1">
            <w:pPr>
              <w:pBdr>
                <w:top w:val="nil"/>
                <w:left w:val="nil"/>
                <w:bottom w:val="nil"/>
                <w:right w:val="nil"/>
                <w:between w:val="nil"/>
              </w:pBdr>
              <w:spacing w:before="185" w:line="240" w:lineRule="auto"/>
              <w:ind w:left="0" w:right="201" w:hanging="2"/>
              <w:rPr>
                <w:rFonts w:ascii="Arial Narrow" w:eastAsia="Arial Narrow" w:hAnsi="Arial Narrow" w:cs="Arial Narrow"/>
                <w:sz w:val="24"/>
                <w:szCs w:val="24"/>
              </w:rPr>
            </w:pPr>
            <w:r>
              <w:rPr>
                <w:rFonts w:ascii="Arial Narrow" w:eastAsia="Arial Narrow" w:hAnsi="Arial Narrow" w:cs="Arial Narrow"/>
                <w:sz w:val="24"/>
                <w:szCs w:val="24"/>
              </w:rPr>
              <w:t>III. STRUČNO USAVRŠAVANJE I SUDJELOVANJE U RADU STRUKOVNIH ORGANIZACIJA</w:t>
            </w:r>
          </w:p>
        </w:tc>
        <w:tc>
          <w:tcPr>
            <w:tcW w:w="149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51"/>
        </w:trPr>
        <w:tc>
          <w:tcPr>
            <w:tcW w:w="8143" w:type="dxa"/>
          </w:tcPr>
          <w:p w:rsidR="009B6283" w:rsidRDefault="005B1CC1">
            <w:pPr>
              <w:pBdr>
                <w:top w:val="nil"/>
                <w:left w:val="nil"/>
                <w:bottom w:val="nil"/>
                <w:right w:val="nil"/>
                <w:between w:val="nil"/>
              </w:pBdr>
              <w:spacing w:before="24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Individualno i grupno</w:t>
            </w:r>
          </w:p>
          <w:p w:rsidR="009B6283" w:rsidRDefault="009B6283">
            <w:pPr>
              <w:pBdr>
                <w:top w:val="nil"/>
                <w:left w:val="nil"/>
                <w:bottom w:val="nil"/>
                <w:right w:val="nil"/>
                <w:between w:val="nil"/>
              </w:pBdr>
              <w:spacing w:before="19" w:line="240" w:lineRule="auto"/>
              <w:ind w:left="0" w:hanging="2"/>
              <w:rPr>
                <w:rFonts w:ascii="Arial Narrow" w:eastAsia="Arial Narrow" w:hAnsi="Arial Narrow" w:cs="Arial Narrow"/>
                <w:sz w:val="24"/>
                <w:szCs w:val="24"/>
              </w:rPr>
            </w:pPr>
          </w:p>
          <w:p w:rsidR="009B6283" w:rsidRDefault="005B1CC1" w:rsidP="005B1CC1">
            <w:pPr>
              <w:numPr>
                <w:ilvl w:val="0"/>
                <w:numId w:val="74"/>
              </w:numPr>
              <w:pBdr>
                <w:top w:val="nil"/>
                <w:left w:val="nil"/>
                <w:bottom w:val="nil"/>
                <w:right w:val="nil"/>
                <w:between w:val="nil"/>
              </w:pBdr>
              <w:tabs>
                <w:tab w:val="left" w:pos="280"/>
              </w:tabs>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planiranje i razvoj profesionalne karijere</w:t>
            </w:r>
          </w:p>
          <w:p w:rsidR="009B6283" w:rsidRDefault="009B6283">
            <w:pPr>
              <w:pBdr>
                <w:top w:val="nil"/>
                <w:left w:val="nil"/>
                <w:bottom w:val="nil"/>
                <w:right w:val="nil"/>
                <w:between w:val="nil"/>
              </w:pBdr>
              <w:spacing w:before="19" w:line="240" w:lineRule="auto"/>
              <w:ind w:left="0" w:hanging="2"/>
              <w:rPr>
                <w:rFonts w:ascii="Arial Narrow" w:eastAsia="Arial Narrow" w:hAnsi="Arial Narrow" w:cs="Arial Narrow"/>
                <w:sz w:val="24"/>
                <w:szCs w:val="24"/>
              </w:rPr>
            </w:pPr>
          </w:p>
          <w:p w:rsidR="009B6283" w:rsidRDefault="005B1CC1" w:rsidP="005B1CC1">
            <w:pPr>
              <w:numPr>
                <w:ilvl w:val="0"/>
                <w:numId w:val="74"/>
              </w:numPr>
              <w:pBdr>
                <w:top w:val="nil"/>
                <w:left w:val="nil"/>
                <w:bottom w:val="nil"/>
                <w:right w:val="nil"/>
                <w:between w:val="nil"/>
              </w:pBdr>
              <w:tabs>
                <w:tab w:val="left" w:pos="280"/>
              </w:tabs>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stručne i znanstvene literature</w:t>
            </w:r>
          </w:p>
          <w:p w:rsidR="009B6283" w:rsidRDefault="009B6283">
            <w:pPr>
              <w:pBdr>
                <w:top w:val="nil"/>
                <w:left w:val="nil"/>
                <w:bottom w:val="nil"/>
                <w:right w:val="nil"/>
                <w:between w:val="nil"/>
              </w:pBdr>
              <w:spacing w:before="19" w:line="240" w:lineRule="auto"/>
              <w:ind w:left="0" w:hanging="2"/>
              <w:rPr>
                <w:rFonts w:ascii="Arial Narrow" w:eastAsia="Arial Narrow" w:hAnsi="Arial Narrow" w:cs="Arial Narrow"/>
                <w:sz w:val="24"/>
                <w:szCs w:val="24"/>
              </w:rPr>
            </w:pPr>
          </w:p>
          <w:p w:rsidR="009B6283" w:rsidRDefault="005B1CC1" w:rsidP="005B1CC1">
            <w:pPr>
              <w:numPr>
                <w:ilvl w:val="0"/>
                <w:numId w:val="74"/>
              </w:numPr>
              <w:pBdr>
                <w:top w:val="nil"/>
                <w:left w:val="nil"/>
                <w:bottom w:val="nil"/>
                <w:right w:val="nil"/>
                <w:between w:val="nil"/>
              </w:pBdr>
              <w:tabs>
                <w:tab w:val="left" w:pos="280"/>
              </w:tabs>
              <w:spacing w:before="1" w:line="288" w:lineRule="auto"/>
              <w:ind w:left="0" w:right="542" w:hanging="2"/>
              <w:rPr>
                <w:rFonts w:ascii="Arial Narrow" w:eastAsia="Arial Narrow" w:hAnsi="Arial Narrow" w:cs="Arial Narrow"/>
                <w:sz w:val="24"/>
                <w:szCs w:val="24"/>
              </w:rPr>
            </w:pPr>
            <w:r>
              <w:rPr>
                <w:rFonts w:ascii="Arial Narrow" w:eastAsia="Arial Narrow" w:hAnsi="Arial Narrow" w:cs="Arial Narrow"/>
                <w:sz w:val="24"/>
                <w:szCs w:val="24"/>
              </w:rPr>
              <w:t>sudjelovanje u radu Stručnog vijeća socijalnih pedagoga, Stručnog vijeća za preventivne programe i radu Hrvatske udruge socijalnih pedagoga (Komore socijalnih pedagoga – po osnivanju)</w:t>
            </w:r>
          </w:p>
          <w:p w:rsidR="009B6283" w:rsidRDefault="005B1CC1" w:rsidP="005B1CC1">
            <w:pPr>
              <w:numPr>
                <w:ilvl w:val="0"/>
                <w:numId w:val="74"/>
              </w:numPr>
              <w:pBdr>
                <w:top w:val="nil"/>
                <w:left w:val="nil"/>
                <w:bottom w:val="nil"/>
                <w:right w:val="nil"/>
                <w:between w:val="nil"/>
              </w:pBdr>
              <w:tabs>
                <w:tab w:val="left" w:pos="280"/>
              </w:tabs>
              <w:spacing w:before="24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sudjelovanje na stručnim skupovima koje organizira Agencija za odgoj i</w:t>
            </w:r>
          </w:p>
          <w:p w:rsidR="009B6283" w:rsidRDefault="005B1CC1">
            <w:pPr>
              <w:pBdr>
                <w:top w:val="nil"/>
                <w:left w:val="nil"/>
                <w:bottom w:val="nil"/>
                <w:right w:val="nil"/>
                <w:between w:val="nil"/>
              </w:pBdr>
              <w:spacing w:before="5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w:t>
            </w:r>
            <w:r>
              <w:rPr>
                <w:rFonts w:ascii="Arial Narrow" w:eastAsia="Arial Narrow" w:hAnsi="Arial Narrow" w:cs="Arial Narrow"/>
                <w:sz w:val="24"/>
                <w:szCs w:val="24"/>
              </w:rPr>
              <w:t>brazovanje, Ministarstvo znanosti i obrazovanja te druge stručne organizacije</w:t>
            </w:r>
          </w:p>
        </w:tc>
        <w:tc>
          <w:tcPr>
            <w:tcW w:w="149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before="23"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20</w:t>
            </w:r>
          </w:p>
        </w:tc>
      </w:tr>
      <w:tr w:rsidR="009B6283">
        <w:trPr>
          <w:trHeight w:val="1233"/>
        </w:trPr>
        <w:tc>
          <w:tcPr>
            <w:tcW w:w="8143" w:type="dxa"/>
          </w:tcPr>
          <w:p w:rsidR="009B6283" w:rsidRDefault="005B1CC1">
            <w:pPr>
              <w:pBdr>
                <w:top w:val="nil"/>
                <w:left w:val="nil"/>
                <w:bottom w:val="nil"/>
                <w:right w:val="nil"/>
                <w:between w:val="nil"/>
              </w:pBdr>
              <w:spacing w:before="185" w:line="240" w:lineRule="auto"/>
              <w:ind w:left="0" w:right="201" w:hanging="2"/>
              <w:rPr>
                <w:rFonts w:ascii="Arial Narrow" w:eastAsia="Arial Narrow" w:hAnsi="Arial Narrow" w:cs="Arial Narrow"/>
                <w:sz w:val="24"/>
                <w:szCs w:val="24"/>
              </w:rPr>
            </w:pPr>
            <w:r>
              <w:rPr>
                <w:rFonts w:ascii="Arial Narrow" w:eastAsia="Arial Narrow" w:hAnsi="Arial Narrow" w:cs="Arial Narrow"/>
                <w:sz w:val="24"/>
                <w:szCs w:val="24"/>
              </w:rPr>
              <w:t>IV. SUDJELOVANJE U PROJEKTIMA KOJE ORGANIZIRA NADLEŽNA JEDINICA LOKALNE SAMOUPRAVE, AKADEMSKA ZAJEDNICA I DRUGE ORGANIZACIJE</w:t>
            </w:r>
          </w:p>
        </w:tc>
        <w:tc>
          <w:tcPr>
            <w:tcW w:w="1495" w:type="dxa"/>
          </w:tcPr>
          <w:p w:rsidR="009B6283" w:rsidRDefault="005B1CC1">
            <w:pPr>
              <w:pBdr>
                <w:top w:val="nil"/>
                <w:left w:val="nil"/>
                <w:bottom w:val="nil"/>
                <w:right w:val="nil"/>
                <w:between w:val="nil"/>
              </w:pBdr>
              <w:spacing w:before="239"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10</w:t>
            </w:r>
          </w:p>
        </w:tc>
      </w:tr>
      <w:tr w:rsidR="009B6283">
        <w:trPr>
          <w:trHeight w:val="571"/>
        </w:trPr>
        <w:tc>
          <w:tcPr>
            <w:tcW w:w="8143" w:type="dxa"/>
          </w:tcPr>
          <w:p w:rsidR="009B6283" w:rsidRDefault="005B1CC1">
            <w:pPr>
              <w:pBdr>
                <w:top w:val="nil"/>
                <w:left w:val="nil"/>
                <w:bottom w:val="nil"/>
                <w:right w:val="nil"/>
                <w:between w:val="nil"/>
              </w:pBdr>
              <w:spacing w:before="239"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V. OSTALI POSLOVI</w:t>
            </w:r>
          </w:p>
        </w:tc>
        <w:tc>
          <w:tcPr>
            <w:tcW w:w="149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5231"/>
        </w:trPr>
        <w:tc>
          <w:tcPr>
            <w:tcW w:w="8143" w:type="dxa"/>
          </w:tcPr>
          <w:p w:rsidR="009B6283" w:rsidRDefault="005B1CC1" w:rsidP="005B1CC1">
            <w:pPr>
              <w:numPr>
                <w:ilvl w:val="0"/>
                <w:numId w:val="62"/>
              </w:numPr>
              <w:pBdr>
                <w:top w:val="nil"/>
                <w:left w:val="nil"/>
                <w:bottom w:val="nil"/>
                <w:right w:val="nil"/>
                <w:between w:val="nil"/>
              </w:pBdr>
              <w:tabs>
                <w:tab w:val="left" w:pos="280"/>
              </w:tabs>
              <w:spacing w:before="24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lastRenderedPageBreak/>
              <w:t>poslovi koji proizlaze iz socijalnopedagoškog rada ili su s njim u vezi</w:t>
            </w:r>
          </w:p>
          <w:p w:rsidR="009B6283" w:rsidRDefault="009B6283">
            <w:pPr>
              <w:pBdr>
                <w:top w:val="nil"/>
                <w:left w:val="nil"/>
                <w:bottom w:val="nil"/>
                <w:right w:val="nil"/>
                <w:between w:val="nil"/>
              </w:pBdr>
              <w:spacing w:before="19" w:line="240" w:lineRule="auto"/>
              <w:ind w:left="0" w:hanging="2"/>
              <w:rPr>
                <w:rFonts w:ascii="Arial Narrow" w:eastAsia="Arial Narrow" w:hAnsi="Arial Narrow" w:cs="Arial Narrow"/>
                <w:sz w:val="24"/>
                <w:szCs w:val="24"/>
              </w:rPr>
            </w:pPr>
          </w:p>
          <w:p w:rsidR="009B6283" w:rsidRDefault="005B1CC1" w:rsidP="005B1CC1">
            <w:pPr>
              <w:numPr>
                <w:ilvl w:val="0"/>
                <w:numId w:val="62"/>
              </w:numPr>
              <w:pBdr>
                <w:top w:val="nil"/>
                <w:left w:val="nil"/>
                <w:bottom w:val="nil"/>
                <w:right w:val="nil"/>
                <w:between w:val="nil"/>
              </w:pBdr>
              <w:tabs>
                <w:tab w:val="left" w:pos="280"/>
              </w:tabs>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sudjelovanje u kulturnoj i javnoj djelatnosti škole</w:t>
            </w:r>
          </w:p>
          <w:p w:rsidR="009B6283" w:rsidRDefault="009B6283">
            <w:pPr>
              <w:pBdr>
                <w:top w:val="nil"/>
                <w:left w:val="nil"/>
                <w:bottom w:val="nil"/>
                <w:right w:val="nil"/>
                <w:between w:val="nil"/>
              </w:pBdr>
              <w:spacing w:before="19" w:line="240" w:lineRule="auto"/>
              <w:ind w:left="0" w:hanging="2"/>
              <w:rPr>
                <w:rFonts w:ascii="Arial Narrow" w:eastAsia="Arial Narrow" w:hAnsi="Arial Narrow" w:cs="Arial Narrow"/>
                <w:sz w:val="24"/>
                <w:szCs w:val="24"/>
              </w:rPr>
            </w:pPr>
          </w:p>
          <w:p w:rsidR="009B6283" w:rsidRDefault="005B1CC1" w:rsidP="005B1CC1">
            <w:pPr>
              <w:numPr>
                <w:ilvl w:val="0"/>
                <w:numId w:val="62"/>
              </w:numPr>
              <w:pBdr>
                <w:top w:val="nil"/>
                <w:left w:val="nil"/>
                <w:bottom w:val="nil"/>
                <w:right w:val="nil"/>
                <w:between w:val="nil"/>
              </w:pBdr>
              <w:tabs>
                <w:tab w:val="left" w:pos="280"/>
              </w:tabs>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sudjelovanje u radu stručnih tijela škole i ostalih radnih skupina</w:t>
            </w:r>
          </w:p>
          <w:p w:rsidR="009B6283" w:rsidRDefault="009B6283">
            <w:pPr>
              <w:pBdr>
                <w:top w:val="nil"/>
                <w:left w:val="nil"/>
                <w:bottom w:val="nil"/>
                <w:right w:val="nil"/>
                <w:between w:val="nil"/>
              </w:pBdr>
              <w:spacing w:before="19" w:line="240" w:lineRule="auto"/>
              <w:ind w:left="0" w:hanging="2"/>
              <w:rPr>
                <w:rFonts w:ascii="Arial Narrow" w:eastAsia="Arial Narrow" w:hAnsi="Arial Narrow" w:cs="Arial Narrow"/>
                <w:sz w:val="24"/>
                <w:szCs w:val="24"/>
              </w:rPr>
            </w:pPr>
          </w:p>
          <w:p w:rsidR="009B6283" w:rsidRDefault="005B1CC1" w:rsidP="005B1CC1">
            <w:pPr>
              <w:numPr>
                <w:ilvl w:val="0"/>
                <w:numId w:val="62"/>
              </w:numPr>
              <w:pBdr>
                <w:top w:val="nil"/>
                <w:left w:val="nil"/>
                <w:bottom w:val="nil"/>
                <w:right w:val="nil"/>
                <w:between w:val="nil"/>
              </w:pBdr>
              <w:tabs>
                <w:tab w:val="left" w:pos="280"/>
              </w:tabs>
              <w:spacing w:before="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sudjelovanje u planiranju i programiranju rada škole</w:t>
            </w:r>
          </w:p>
          <w:p w:rsidR="009B6283" w:rsidRDefault="009B6283">
            <w:pPr>
              <w:pBdr>
                <w:top w:val="nil"/>
                <w:left w:val="nil"/>
                <w:bottom w:val="nil"/>
                <w:right w:val="nil"/>
                <w:between w:val="nil"/>
              </w:pBdr>
              <w:spacing w:before="19" w:line="240" w:lineRule="auto"/>
              <w:ind w:left="0" w:hanging="2"/>
              <w:rPr>
                <w:rFonts w:ascii="Arial Narrow" w:eastAsia="Arial Narrow" w:hAnsi="Arial Narrow" w:cs="Arial Narrow"/>
                <w:sz w:val="24"/>
                <w:szCs w:val="24"/>
              </w:rPr>
            </w:pPr>
          </w:p>
          <w:p w:rsidR="009B6283" w:rsidRDefault="005B1CC1" w:rsidP="005B1CC1">
            <w:pPr>
              <w:numPr>
                <w:ilvl w:val="0"/>
                <w:numId w:val="62"/>
              </w:numPr>
              <w:pBdr>
                <w:top w:val="nil"/>
                <w:left w:val="nil"/>
                <w:bottom w:val="nil"/>
                <w:right w:val="nil"/>
                <w:between w:val="nil"/>
              </w:pBdr>
              <w:tabs>
                <w:tab w:val="left" w:pos="280"/>
              </w:tabs>
              <w:spacing w:line="288" w:lineRule="auto"/>
              <w:ind w:left="0" w:right="457" w:hanging="2"/>
              <w:rPr>
                <w:rFonts w:ascii="Arial Narrow" w:eastAsia="Arial Narrow" w:hAnsi="Arial Narrow" w:cs="Arial Narrow"/>
                <w:sz w:val="24"/>
                <w:szCs w:val="24"/>
              </w:rPr>
            </w:pPr>
            <w:r>
              <w:rPr>
                <w:rFonts w:ascii="Arial Narrow" w:eastAsia="Arial Narrow" w:hAnsi="Arial Narrow" w:cs="Arial Narrow"/>
                <w:sz w:val="24"/>
                <w:szCs w:val="24"/>
              </w:rPr>
              <w:t>sudjelovanje u izradi godišnjeg plana i programa rada te godišnjeg izvješća o radu škole</w:t>
            </w:r>
          </w:p>
          <w:p w:rsidR="009B6283" w:rsidRDefault="005B1CC1" w:rsidP="005B1CC1">
            <w:pPr>
              <w:numPr>
                <w:ilvl w:val="0"/>
                <w:numId w:val="62"/>
              </w:numPr>
              <w:pBdr>
                <w:top w:val="nil"/>
                <w:left w:val="nil"/>
                <w:bottom w:val="nil"/>
                <w:right w:val="nil"/>
                <w:between w:val="nil"/>
              </w:pBdr>
              <w:tabs>
                <w:tab w:val="left" w:pos="280"/>
              </w:tabs>
              <w:spacing w:before="238"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ostali administrativno-statistički poslovi, poslovi planiranja, obrade podataka</w:t>
            </w:r>
          </w:p>
          <w:p w:rsidR="009B6283" w:rsidRDefault="009B6283">
            <w:pPr>
              <w:pBdr>
                <w:top w:val="nil"/>
                <w:left w:val="nil"/>
                <w:bottom w:val="nil"/>
                <w:right w:val="nil"/>
                <w:between w:val="nil"/>
              </w:pBdr>
              <w:spacing w:before="19" w:line="240" w:lineRule="auto"/>
              <w:ind w:left="0" w:hanging="2"/>
              <w:rPr>
                <w:rFonts w:ascii="Arial Narrow" w:eastAsia="Arial Narrow" w:hAnsi="Arial Narrow" w:cs="Arial Narrow"/>
                <w:sz w:val="24"/>
                <w:szCs w:val="24"/>
              </w:rPr>
            </w:pPr>
          </w:p>
          <w:p w:rsidR="009B6283" w:rsidRDefault="005B1CC1" w:rsidP="005B1CC1">
            <w:pPr>
              <w:numPr>
                <w:ilvl w:val="0"/>
                <w:numId w:val="62"/>
              </w:numPr>
              <w:pBdr>
                <w:top w:val="nil"/>
                <w:left w:val="nil"/>
                <w:bottom w:val="nil"/>
                <w:right w:val="nil"/>
                <w:between w:val="nil"/>
              </w:pBdr>
              <w:tabs>
                <w:tab w:val="left" w:pos="280"/>
              </w:tabs>
              <w:spacing w:line="288" w:lineRule="auto"/>
              <w:ind w:left="0" w:right="801" w:hanging="2"/>
              <w:rPr>
                <w:rFonts w:ascii="Arial Narrow" w:eastAsia="Arial Narrow" w:hAnsi="Arial Narrow" w:cs="Arial Narrow"/>
                <w:sz w:val="24"/>
                <w:szCs w:val="24"/>
              </w:rPr>
            </w:pPr>
            <w:r>
              <w:rPr>
                <w:rFonts w:ascii="Arial Narrow" w:eastAsia="Arial Narrow" w:hAnsi="Arial Narrow" w:cs="Arial Narrow"/>
                <w:sz w:val="24"/>
                <w:szCs w:val="24"/>
              </w:rPr>
              <w:t>izvanredni poslovi: voditeljstvo Županijskoga stručnog vijeća, Školskoga preventivnog programa, Školskoga volonterskog kluba i sl.</w:t>
            </w:r>
          </w:p>
        </w:tc>
        <w:tc>
          <w:tcPr>
            <w:tcW w:w="1495" w:type="dxa"/>
          </w:tcPr>
          <w:p w:rsidR="009B6283" w:rsidRDefault="005B1CC1">
            <w:pPr>
              <w:pBdr>
                <w:top w:val="nil"/>
                <w:left w:val="nil"/>
                <w:bottom w:val="nil"/>
                <w:right w:val="nil"/>
                <w:between w:val="nil"/>
              </w:pBdr>
              <w:spacing w:before="24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14</w:t>
            </w:r>
          </w:p>
        </w:tc>
      </w:tr>
      <w:tr w:rsidR="009B6283">
        <w:trPr>
          <w:trHeight w:val="690"/>
        </w:trPr>
        <w:tc>
          <w:tcPr>
            <w:tcW w:w="8143" w:type="dxa"/>
          </w:tcPr>
          <w:p w:rsidR="009B6283" w:rsidRDefault="005B1CC1">
            <w:pPr>
              <w:pBdr>
                <w:top w:val="nil"/>
                <w:left w:val="nil"/>
                <w:bottom w:val="nil"/>
                <w:right w:val="nil"/>
                <w:between w:val="nil"/>
              </w:pBdr>
              <w:spacing w:before="24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NENASTAVNI DANI (BROJ SATI)</w:t>
            </w:r>
          </w:p>
        </w:tc>
        <w:tc>
          <w:tcPr>
            <w:tcW w:w="1495" w:type="dxa"/>
          </w:tcPr>
          <w:p w:rsidR="009B6283" w:rsidRDefault="005B1CC1">
            <w:pPr>
              <w:pBdr>
                <w:top w:val="nil"/>
                <w:left w:val="nil"/>
                <w:bottom w:val="nil"/>
                <w:right w:val="nil"/>
                <w:between w:val="nil"/>
              </w:pBdr>
              <w:spacing w:before="24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16</w:t>
            </w:r>
          </w:p>
        </w:tc>
      </w:tr>
    </w:tbl>
    <w:p w:rsidR="009B6283" w:rsidRDefault="009B6283">
      <w:pPr>
        <w:pBdr>
          <w:top w:val="nil"/>
          <w:left w:val="nil"/>
          <w:bottom w:val="nil"/>
          <w:right w:val="nil"/>
          <w:between w:val="nil"/>
        </w:pBdr>
        <w:spacing w:before="4" w:line="240" w:lineRule="auto"/>
        <w:ind w:left="-2" w:firstLine="0"/>
        <w:rPr>
          <w:rFonts w:ascii="Arial Narrow" w:eastAsia="Arial Narrow" w:hAnsi="Arial Narrow" w:cs="Arial Narrow"/>
          <w:sz w:val="2"/>
          <w:szCs w:val="2"/>
        </w:rPr>
      </w:pPr>
    </w:p>
    <w:tbl>
      <w:tblPr>
        <w:tblStyle w:val="affffffffffffffffffffffffffffffff9"/>
        <w:tblW w:w="9638" w:type="dxa"/>
        <w:tblInd w:w="8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43"/>
        <w:gridCol w:w="1495"/>
      </w:tblGrid>
      <w:tr w:rsidR="009B6283">
        <w:trPr>
          <w:trHeight w:val="573"/>
        </w:trPr>
        <w:tc>
          <w:tcPr>
            <w:tcW w:w="8143" w:type="dxa"/>
          </w:tcPr>
          <w:p w:rsidR="009B6283" w:rsidRDefault="005B1CC1">
            <w:pPr>
              <w:pBdr>
                <w:top w:val="nil"/>
                <w:left w:val="nil"/>
                <w:bottom w:val="nil"/>
                <w:right w:val="nil"/>
                <w:between w:val="nil"/>
              </w:pBdr>
              <w:spacing w:before="239" w:line="240" w:lineRule="auto"/>
              <w:ind w:left="0" w:right="84" w:hanging="2"/>
              <w:jc w:val="right"/>
              <w:rPr>
                <w:rFonts w:ascii="Arial Narrow" w:eastAsia="Arial Narrow" w:hAnsi="Arial Narrow" w:cs="Arial Narrow"/>
                <w:sz w:val="24"/>
                <w:szCs w:val="24"/>
              </w:rPr>
            </w:pPr>
            <w:r>
              <w:rPr>
                <w:rFonts w:ascii="Arial Narrow" w:eastAsia="Arial Narrow" w:hAnsi="Arial Narrow" w:cs="Arial Narrow"/>
                <w:sz w:val="24"/>
                <w:szCs w:val="24"/>
              </w:rPr>
              <w:t>UKUPNO</w:t>
            </w:r>
          </w:p>
        </w:tc>
        <w:tc>
          <w:tcPr>
            <w:tcW w:w="1495" w:type="dxa"/>
          </w:tcPr>
          <w:p w:rsidR="009B6283" w:rsidRDefault="005B1CC1">
            <w:pPr>
              <w:pBdr>
                <w:top w:val="nil"/>
                <w:left w:val="nil"/>
                <w:bottom w:val="nil"/>
                <w:right w:val="nil"/>
                <w:between w:val="nil"/>
              </w:pBdr>
              <w:spacing w:before="239"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168</w:t>
            </w:r>
          </w:p>
        </w:tc>
      </w:tr>
    </w:tbl>
    <w:p w:rsidR="009B6283" w:rsidRDefault="009B6283">
      <w:pPr>
        <w:pBdr>
          <w:top w:val="nil"/>
          <w:left w:val="nil"/>
          <w:bottom w:val="nil"/>
          <w:right w:val="nil"/>
          <w:between w:val="nil"/>
        </w:pBdr>
        <w:spacing w:line="240" w:lineRule="auto"/>
        <w:ind w:left="0" w:hanging="2"/>
        <w:rPr>
          <w:rFonts w:ascii="Arial Narrow" w:eastAsia="Arial Narrow" w:hAnsi="Arial Narrow" w:cs="Arial Narrow"/>
          <w:color w:val="FF0000"/>
          <w:sz w:val="20"/>
          <w:szCs w:val="20"/>
        </w:rPr>
      </w:pPr>
    </w:p>
    <w:p w:rsidR="009B6283" w:rsidRDefault="009B6283">
      <w:pPr>
        <w:pBdr>
          <w:top w:val="nil"/>
          <w:left w:val="nil"/>
          <w:bottom w:val="nil"/>
          <w:right w:val="nil"/>
          <w:between w:val="nil"/>
        </w:pBdr>
        <w:spacing w:before="126" w:line="240" w:lineRule="auto"/>
        <w:ind w:leftChars="0" w:left="0" w:firstLineChars="0" w:firstLine="0"/>
        <w:rPr>
          <w:rFonts w:ascii="Arial Narrow" w:eastAsia="Arial Narrow" w:hAnsi="Arial Narrow" w:cs="Arial Narrow"/>
          <w:color w:val="FF0000"/>
          <w:sz w:val="20"/>
          <w:szCs w:val="20"/>
        </w:rPr>
      </w:pPr>
    </w:p>
    <w:tbl>
      <w:tblPr>
        <w:tblStyle w:val="affffffffffffffffffffffffffffffffa"/>
        <w:tblW w:w="9638" w:type="dxa"/>
        <w:tblInd w:w="8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143"/>
        <w:gridCol w:w="1495"/>
      </w:tblGrid>
      <w:tr w:rsidR="009B6283">
        <w:trPr>
          <w:trHeight w:val="573"/>
        </w:trPr>
        <w:tc>
          <w:tcPr>
            <w:tcW w:w="9638" w:type="dxa"/>
            <w:gridSpan w:val="2"/>
          </w:tcPr>
          <w:p w:rsidR="009B6283" w:rsidRDefault="005B1CC1">
            <w:pPr>
              <w:pBdr>
                <w:top w:val="nil"/>
                <w:left w:val="nil"/>
                <w:bottom w:val="nil"/>
                <w:right w:val="nil"/>
                <w:between w:val="nil"/>
              </w:pBdr>
              <w:spacing w:before="24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 NEPOSREDNI ODGOJNO-OBRAZOVNI RAD</w:t>
            </w:r>
          </w:p>
        </w:tc>
      </w:tr>
      <w:tr w:rsidR="009B6283">
        <w:trPr>
          <w:trHeight w:val="570"/>
        </w:trPr>
        <w:tc>
          <w:tcPr>
            <w:tcW w:w="8143" w:type="dxa"/>
          </w:tcPr>
          <w:p w:rsidR="009B6283" w:rsidRDefault="005B1CC1">
            <w:pPr>
              <w:pBdr>
                <w:top w:val="nil"/>
                <w:left w:val="nil"/>
                <w:bottom w:val="nil"/>
                <w:right w:val="nil"/>
                <w:between w:val="nil"/>
              </w:pBdr>
              <w:spacing w:before="239"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MJESEC VELJAČA</w:t>
            </w:r>
          </w:p>
        </w:tc>
        <w:tc>
          <w:tcPr>
            <w:tcW w:w="1495" w:type="dxa"/>
          </w:tcPr>
          <w:p w:rsidR="009B6283" w:rsidRDefault="009B6283">
            <w:pPr>
              <w:pBdr>
                <w:top w:val="nil"/>
                <w:left w:val="nil"/>
                <w:bottom w:val="nil"/>
                <w:right w:val="nil"/>
                <w:between w:val="nil"/>
              </w:pBdr>
              <w:spacing w:before="32" w:line="240" w:lineRule="auto"/>
              <w:ind w:left="0" w:hanging="2"/>
              <w:rPr>
                <w:rFonts w:ascii="Arial Narrow" w:eastAsia="Arial Narrow" w:hAnsi="Arial Narrow" w:cs="Arial Narrow"/>
                <w:sz w:val="18"/>
                <w:szCs w:val="18"/>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18"/>
                <w:szCs w:val="18"/>
              </w:rPr>
            </w:pPr>
            <w:r>
              <w:rPr>
                <w:rFonts w:ascii="Arial Narrow" w:eastAsia="Arial Narrow" w:hAnsi="Arial Narrow" w:cs="Arial Narrow"/>
                <w:sz w:val="18"/>
                <w:szCs w:val="18"/>
              </w:rPr>
              <w:t>Planirano sati</w:t>
            </w:r>
          </w:p>
        </w:tc>
      </w:tr>
      <w:tr w:rsidR="009B6283">
        <w:trPr>
          <w:trHeight w:val="570"/>
        </w:trPr>
        <w:tc>
          <w:tcPr>
            <w:tcW w:w="8143"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c>
          <w:tcPr>
            <w:tcW w:w="149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trHeight w:val="7426"/>
        </w:trPr>
        <w:tc>
          <w:tcPr>
            <w:tcW w:w="8143" w:type="dxa"/>
          </w:tcPr>
          <w:p w:rsidR="009B6283" w:rsidRDefault="005B1CC1" w:rsidP="005B1CC1">
            <w:pPr>
              <w:numPr>
                <w:ilvl w:val="0"/>
                <w:numId w:val="136"/>
              </w:numPr>
              <w:pBdr>
                <w:top w:val="nil"/>
                <w:left w:val="nil"/>
                <w:bottom w:val="nil"/>
                <w:right w:val="nil"/>
                <w:between w:val="nil"/>
              </w:pBdr>
              <w:tabs>
                <w:tab w:val="left" w:pos="340"/>
              </w:tabs>
              <w:spacing w:before="239"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lastRenderedPageBreak/>
              <w:t>RAD S UČENICIMA</w:t>
            </w:r>
          </w:p>
          <w:p w:rsidR="009B6283" w:rsidRDefault="009B6283">
            <w:pPr>
              <w:pBdr>
                <w:top w:val="nil"/>
                <w:left w:val="nil"/>
                <w:bottom w:val="nil"/>
                <w:right w:val="nil"/>
                <w:between w:val="nil"/>
              </w:pBdr>
              <w:spacing w:before="19" w:line="240" w:lineRule="auto"/>
              <w:ind w:left="0" w:hanging="2"/>
              <w:rPr>
                <w:rFonts w:ascii="Arial Narrow" w:eastAsia="Arial Narrow" w:hAnsi="Arial Narrow" w:cs="Arial Narrow"/>
                <w:sz w:val="24"/>
                <w:szCs w:val="24"/>
              </w:rPr>
            </w:pPr>
          </w:p>
          <w:p w:rsidR="009B6283" w:rsidRDefault="005B1CC1" w:rsidP="005B1CC1">
            <w:pPr>
              <w:numPr>
                <w:ilvl w:val="1"/>
                <w:numId w:val="136"/>
              </w:numPr>
              <w:pBdr>
                <w:top w:val="nil"/>
                <w:left w:val="nil"/>
                <w:bottom w:val="nil"/>
                <w:right w:val="nil"/>
                <w:between w:val="nil"/>
              </w:pBdr>
              <w:tabs>
                <w:tab w:val="left" w:pos="520"/>
              </w:tabs>
              <w:spacing w:line="288" w:lineRule="auto"/>
              <w:ind w:left="0" w:right="228" w:hanging="2"/>
              <w:rPr>
                <w:rFonts w:ascii="Arial Narrow" w:eastAsia="Arial Narrow" w:hAnsi="Arial Narrow" w:cs="Arial Narrow"/>
                <w:sz w:val="24"/>
                <w:szCs w:val="24"/>
              </w:rPr>
            </w:pPr>
            <w:r>
              <w:rPr>
                <w:rFonts w:ascii="Arial Narrow" w:eastAsia="Arial Narrow" w:hAnsi="Arial Narrow" w:cs="Arial Narrow"/>
                <w:sz w:val="24"/>
                <w:szCs w:val="24"/>
              </w:rPr>
              <w:t>Rad na otkrivanju te procjeni teškoća i prisutnosti čimbenika rizika za razvoj problema u ponašanju</w:t>
            </w:r>
          </w:p>
          <w:p w:rsidR="009B6283" w:rsidRDefault="005B1CC1">
            <w:pPr>
              <w:pBdr>
                <w:top w:val="nil"/>
                <w:left w:val="nil"/>
                <w:bottom w:val="nil"/>
                <w:right w:val="nil"/>
                <w:between w:val="nil"/>
              </w:pBdr>
              <w:spacing w:before="24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1.2 Individualni i grupni socijalnopedagoški rad s:</w:t>
            </w:r>
          </w:p>
          <w:p w:rsidR="009B6283" w:rsidRDefault="005B1CC1" w:rsidP="005B1CC1">
            <w:pPr>
              <w:numPr>
                <w:ilvl w:val="0"/>
                <w:numId w:val="54"/>
              </w:numPr>
              <w:pBdr>
                <w:top w:val="nil"/>
                <w:left w:val="nil"/>
                <w:bottom w:val="nil"/>
                <w:right w:val="nil"/>
                <w:between w:val="nil"/>
              </w:pBdr>
              <w:tabs>
                <w:tab w:val="left" w:pos="808"/>
              </w:tabs>
              <w:spacing w:before="58" w:line="288" w:lineRule="auto"/>
              <w:ind w:left="0" w:right="175" w:hanging="2"/>
              <w:rPr>
                <w:rFonts w:ascii="Arial Narrow" w:eastAsia="Arial Narrow" w:hAnsi="Arial Narrow" w:cs="Arial Narrow"/>
                <w:sz w:val="24"/>
                <w:szCs w:val="24"/>
              </w:rPr>
            </w:pPr>
            <w:r>
              <w:rPr>
                <w:rFonts w:ascii="Arial Narrow" w:eastAsia="Arial Narrow" w:hAnsi="Arial Narrow" w:cs="Arial Narrow"/>
                <w:sz w:val="24"/>
                <w:szCs w:val="24"/>
              </w:rPr>
              <w:t>učenicima s teškoćama u učenju, problemima u ponašanju i emocionalnim problemima,</w:t>
            </w:r>
          </w:p>
          <w:p w:rsidR="009B6283" w:rsidRDefault="005B1CC1" w:rsidP="005B1CC1">
            <w:pPr>
              <w:numPr>
                <w:ilvl w:val="0"/>
                <w:numId w:val="54"/>
              </w:numPr>
              <w:pBdr>
                <w:top w:val="nil"/>
                <w:left w:val="nil"/>
                <w:bottom w:val="nil"/>
                <w:right w:val="nil"/>
                <w:between w:val="nil"/>
              </w:pBdr>
              <w:tabs>
                <w:tab w:val="left" w:pos="808"/>
              </w:tabs>
              <w:spacing w:before="3" w:line="285" w:lineRule="auto"/>
              <w:ind w:left="0" w:right="328" w:hanging="2"/>
              <w:rPr>
                <w:rFonts w:ascii="Arial Narrow" w:eastAsia="Arial Narrow" w:hAnsi="Arial Narrow" w:cs="Arial Narrow"/>
                <w:sz w:val="24"/>
                <w:szCs w:val="24"/>
              </w:rPr>
            </w:pPr>
            <w:r>
              <w:rPr>
                <w:rFonts w:ascii="Arial Narrow" w:eastAsia="Arial Narrow" w:hAnsi="Arial Narrow" w:cs="Arial Narrow"/>
                <w:sz w:val="24"/>
                <w:szCs w:val="24"/>
              </w:rPr>
              <w:t>učenicima s teškoćama uvjetovanim odgojnim, socijalnim, ekonomskim, kulturalnim i jezičnim čimbenicima</w:t>
            </w:r>
          </w:p>
          <w:p w:rsidR="009B6283" w:rsidRDefault="005B1CC1" w:rsidP="005B1CC1">
            <w:pPr>
              <w:numPr>
                <w:ilvl w:val="0"/>
                <w:numId w:val="54"/>
              </w:numPr>
              <w:pBdr>
                <w:top w:val="nil"/>
                <w:left w:val="nil"/>
                <w:bottom w:val="nil"/>
                <w:right w:val="nil"/>
                <w:between w:val="nil"/>
              </w:pBdr>
              <w:tabs>
                <w:tab w:val="left" w:pos="808"/>
              </w:tabs>
              <w:spacing w:before="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učenicima s teškoćama u razvoju</w:t>
            </w:r>
          </w:p>
          <w:p w:rsidR="009B6283" w:rsidRDefault="005B1CC1" w:rsidP="005B1CC1">
            <w:pPr>
              <w:numPr>
                <w:ilvl w:val="0"/>
                <w:numId w:val="54"/>
              </w:numPr>
              <w:pBdr>
                <w:top w:val="nil"/>
                <w:left w:val="nil"/>
                <w:bottom w:val="nil"/>
                <w:right w:val="nil"/>
                <w:between w:val="nil"/>
              </w:pBdr>
              <w:tabs>
                <w:tab w:val="left" w:pos="808"/>
              </w:tabs>
              <w:spacing w:before="5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učenicima u riziku za razvoj problema u ponašanju</w:t>
            </w:r>
          </w:p>
          <w:p w:rsidR="009B6283" w:rsidRDefault="009B6283">
            <w:pPr>
              <w:pBdr>
                <w:top w:val="nil"/>
                <w:left w:val="nil"/>
                <w:bottom w:val="nil"/>
                <w:right w:val="nil"/>
                <w:between w:val="nil"/>
              </w:pBdr>
              <w:spacing w:before="20"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1.3. procjena psihofizičkog stanja djeteta/učenika</w:t>
            </w:r>
          </w:p>
          <w:p w:rsidR="009B6283" w:rsidRDefault="009B6283">
            <w:pPr>
              <w:pBdr>
                <w:top w:val="nil"/>
                <w:left w:val="nil"/>
                <w:bottom w:val="nil"/>
                <w:right w:val="nil"/>
                <w:between w:val="nil"/>
              </w:pBdr>
              <w:spacing w:before="19"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1.4 provedba aktivnosti školskog preventivnog programa</w:t>
            </w:r>
          </w:p>
          <w:p w:rsidR="009B6283" w:rsidRDefault="009B6283">
            <w:pPr>
              <w:pBdr>
                <w:top w:val="nil"/>
                <w:left w:val="nil"/>
                <w:bottom w:val="nil"/>
                <w:right w:val="nil"/>
                <w:between w:val="nil"/>
              </w:pBdr>
              <w:spacing w:before="19"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2. RAD S RODITELJIMA</w:t>
            </w:r>
          </w:p>
          <w:p w:rsidR="009B6283" w:rsidRDefault="009B6283">
            <w:pPr>
              <w:pBdr>
                <w:top w:val="nil"/>
                <w:left w:val="nil"/>
                <w:bottom w:val="nil"/>
                <w:right w:val="nil"/>
                <w:between w:val="nil"/>
              </w:pBdr>
              <w:spacing w:before="20"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 roditeljima/skrbnicima učenika</w:t>
            </w:r>
          </w:p>
          <w:p w:rsidR="009B6283" w:rsidRDefault="005B1CC1">
            <w:pPr>
              <w:pBdr>
                <w:top w:val="nil"/>
                <w:left w:val="nil"/>
                <w:bottom w:val="nil"/>
                <w:right w:val="nil"/>
                <w:between w:val="nil"/>
              </w:pBdr>
              <w:tabs>
                <w:tab w:val="left" w:pos="808"/>
              </w:tabs>
              <w:spacing w:before="57"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w:t>
            </w:r>
            <w:r>
              <w:rPr>
                <w:rFonts w:ascii="Arial Narrow" w:eastAsia="Arial Narrow" w:hAnsi="Arial Narrow" w:cs="Arial Narrow"/>
                <w:sz w:val="24"/>
                <w:szCs w:val="24"/>
              </w:rPr>
              <w:tab/>
              <w:t>individualno savjetovanje i grupno savjetovanje; održavanje predavanja</w:t>
            </w:r>
          </w:p>
          <w:p w:rsidR="009B6283" w:rsidRDefault="005B1CC1">
            <w:pPr>
              <w:pBdr>
                <w:top w:val="nil"/>
                <w:left w:val="nil"/>
                <w:bottom w:val="nil"/>
                <w:right w:val="nil"/>
                <w:between w:val="nil"/>
              </w:pBdr>
              <w:spacing w:before="53"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i/ili radionica na roditeljskim sastancima, sudjelovanje u radu Vijeća roditelja; aktivnosti školskog preventivnog programa</w:t>
            </w:r>
          </w:p>
        </w:tc>
        <w:tc>
          <w:tcPr>
            <w:tcW w:w="1495" w:type="dxa"/>
          </w:tcPr>
          <w:p w:rsidR="009B6283" w:rsidRDefault="005B1CC1">
            <w:pPr>
              <w:pBdr>
                <w:top w:val="nil"/>
                <w:left w:val="nil"/>
                <w:bottom w:val="nil"/>
                <w:right w:val="nil"/>
                <w:between w:val="nil"/>
              </w:pBdr>
              <w:spacing w:before="239"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42</w:t>
            </w: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before="231"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before="1"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30</w:t>
            </w:r>
          </w:p>
        </w:tc>
      </w:tr>
    </w:tbl>
    <w:p w:rsidR="009B6283" w:rsidRDefault="009B6283">
      <w:pPr>
        <w:pBdr>
          <w:top w:val="nil"/>
          <w:left w:val="nil"/>
          <w:bottom w:val="nil"/>
          <w:right w:val="nil"/>
          <w:between w:val="nil"/>
        </w:pBdr>
        <w:spacing w:before="4" w:line="240" w:lineRule="auto"/>
        <w:ind w:left="-2" w:firstLine="0"/>
        <w:rPr>
          <w:rFonts w:ascii="Arial Narrow" w:eastAsia="Arial Narrow" w:hAnsi="Arial Narrow" w:cs="Arial Narrow"/>
          <w:sz w:val="2"/>
          <w:szCs w:val="2"/>
        </w:rPr>
      </w:pPr>
    </w:p>
    <w:tbl>
      <w:tblPr>
        <w:tblStyle w:val="affffffffffffffffffffffffffffffffb"/>
        <w:tblW w:w="9638" w:type="dxa"/>
        <w:tblInd w:w="8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43"/>
        <w:gridCol w:w="1495"/>
      </w:tblGrid>
      <w:tr w:rsidR="009B6283">
        <w:trPr>
          <w:trHeight w:val="8732"/>
        </w:trPr>
        <w:tc>
          <w:tcPr>
            <w:tcW w:w="8143"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before="258" w:line="240" w:lineRule="auto"/>
              <w:ind w:left="0" w:hanging="2"/>
              <w:rPr>
                <w:rFonts w:ascii="Arial Narrow" w:eastAsia="Arial Narrow" w:hAnsi="Arial Narrow" w:cs="Arial Narrow"/>
                <w:sz w:val="24"/>
                <w:szCs w:val="24"/>
              </w:rPr>
            </w:pPr>
          </w:p>
          <w:p w:rsidR="009B6283" w:rsidRDefault="005B1CC1">
            <w:pPr>
              <w:numPr>
                <w:ilvl w:val="0"/>
                <w:numId w:val="8"/>
              </w:numPr>
              <w:pBdr>
                <w:top w:val="nil"/>
                <w:left w:val="nil"/>
                <w:bottom w:val="nil"/>
                <w:right w:val="nil"/>
                <w:between w:val="nil"/>
              </w:pBdr>
              <w:tabs>
                <w:tab w:val="left" w:pos="340"/>
              </w:tabs>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 DJELATNICIMA ŠKOLE I VANJSKIM SURDNICIMA</w:t>
            </w:r>
          </w:p>
          <w:p w:rsidR="009B6283" w:rsidRDefault="009B6283">
            <w:pPr>
              <w:pBdr>
                <w:top w:val="nil"/>
                <w:left w:val="nil"/>
                <w:bottom w:val="nil"/>
                <w:right w:val="nil"/>
                <w:between w:val="nil"/>
              </w:pBdr>
              <w:spacing w:before="20" w:line="240" w:lineRule="auto"/>
              <w:ind w:left="0" w:hanging="2"/>
              <w:rPr>
                <w:rFonts w:ascii="Arial Narrow" w:eastAsia="Arial Narrow" w:hAnsi="Arial Narrow" w:cs="Arial Narrow"/>
                <w:sz w:val="24"/>
                <w:szCs w:val="24"/>
              </w:rPr>
            </w:pPr>
          </w:p>
          <w:p w:rsidR="009B6283" w:rsidRDefault="005B1CC1">
            <w:pPr>
              <w:numPr>
                <w:ilvl w:val="1"/>
                <w:numId w:val="8"/>
              </w:numPr>
              <w:pBdr>
                <w:top w:val="nil"/>
                <w:left w:val="nil"/>
                <w:bottom w:val="nil"/>
                <w:right w:val="nil"/>
                <w:between w:val="nil"/>
              </w:pBdr>
              <w:tabs>
                <w:tab w:val="left" w:pos="520"/>
              </w:tabs>
              <w:spacing w:line="240" w:lineRule="auto"/>
              <w:ind w:left="0" w:hanging="2"/>
              <w:rPr>
                <w:rFonts w:ascii="Arial Narrow" w:eastAsia="Arial Narrow" w:hAnsi="Arial Narrow" w:cs="Arial Narrow"/>
                <w:sz w:val="24"/>
                <w:szCs w:val="24"/>
              </w:rPr>
            </w:pPr>
            <w:r>
              <w:rPr>
                <w:rFonts w:ascii="Arial Narrow" w:eastAsia="Arial Narrow" w:hAnsi="Arial Narrow" w:cs="Arial Narrow"/>
                <w:i/>
                <w:sz w:val="24"/>
                <w:szCs w:val="24"/>
              </w:rPr>
              <w:t>Suradnja s ravnateljem i članovima stručnog tima škole</w:t>
            </w:r>
          </w:p>
          <w:p w:rsidR="009B6283" w:rsidRDefault="005B1CC1">
            <w:pPr>
              <w:numPr>
                <w:ilvl w:val="2"/>
                <w:numId w:val="8"/>
              </w:numPr>
              <w:pBdr>
                <w:top w:val="nil"/>
                <w:left w:val="nil"/>
                <w:bottom w:val="nil"/>
                <w:right w:val="nil"/>
                <w:between w:val="nil"/>
              </w:pBdr>
              <w:tabs>
                <w:tab w:val="left" w:pos="808"/>
              </w:tabs>
              <w:spacing w:before="57" w:line="288" w:lineRule="auto"/>
              <w:ind w:left="0" w:right="1009" w:hanging="2"/>
              <w:rPr>
                <w:rFonts w:ascii="Arial Narrow" w:eastAsia="Arial Narrow" w:hAnsi="Arial Narrow" w:cs="Arial Narrow"/>
                <w:sz w:val="24"/>
                <w:szCs w:val="24"/>
              </w:rPr>
            </w:pPr>
            <w:r>
              <w:rPr>
                <w:rFonts w:ascii="Arial Narrow" w:eastAsia="Arial Narrow" w:hAnsi="Arial Narrow" w:cs="Arial Narrow"/>
                <w:sz w:val="24"/>
                <w:szCs w:val="24"/>
              </w:rPr>
              <w:t>planiranje i programiranje rada, analiza uspješnosti, dogovori oko unapređenja odgojno obrazovnog stanja u školi</w:t>
            </w:r>
          </w:p>
          <w:p w:rsidR="009B6283" w:rsidRDefault="005B1CC1">
            <w:pPr>
              <w:numPr>
                <w:ilvl w:val="2"/>
                <w:numId w:val="8"/>
              </w:numPr>
              <w:pBdr>
                <w:top w:val="nil"/>
                <w:left w:val="nil"/>
                <w:bottom w:val="nil"/>
                <w:right w:val="nil"/>
                <w:between w:val="nil"/>
              </w:pBdr>
              <w:tabs>
                <w:tab w:val="left" w:pos="808"/>
              </w:tabs>
              <w:spacing w:before="3" w:line="285" w:lineRule="auto"/>
              <w:ind w:left="0" w:right="702" w:hanging="2"/>
              <w:rPr>
                <w:rFonts w:ascii="Arial Narrow" w:eastAsia="Arial Narrow" w:hAnsi="Arial Narrow" w:cs="Arial Narrow"/>
                <w:sz w:val="24"/>
                <w:szCs w:val="24"/>
              </w:rPr>
            </w:pPr>
            <w:r>
              <w:rPr>
                <w:rFonts w:ascii="Arial Narrow" w:eastAsia="Arial Narrow" w:hAnsi="Arial Narrow" w:cs="Arial Narrow"/>
                <w:sz w:val="24"/>
                <w:szCs w:val="24"/>
              </w:rPr>
              <w:t>dogovori o ustrojstvu rada, formiranju razrednih odjela, pedagoškom postupanju, radu s učenicima s posebno odgojno-obrazovnim potrebama</w:t>
            </w:r>
          </w:p>
          <w:p w:rsidR="009B6283" w:rsidRDefault="005B1CC1">
            <w:pPr>
              <w:numPr>
                <w:ilvl w:val="1"/>
                <w:numId w:val="8"/>
              </w:numPr>
              <w:pBdr>
                <w:top w:val="nil"/>
                <w:left w:val="nil"/>
                <w:bottom w:val="nil"/>
                <w:right w:val="nil"/>
                <w:between w:val="nil"/>
              </w:pBdr>
              <w:tabs>
                <w:tab w:val="left" w:pos="520"/>
              </w:tabs>
              <w:spacing w:before="243" w:line="240" w:lineRule="auto"/>
              <w:ind w:left="0" w:hanging="2"/>
              <w:rPr>
                <w:rFonts w:ascii="Arial Narrow" w:eastAsia="Arial Narrow" w:hAnsi="Arial Narrow" w:cs="Arial Narrow"/>
                <w:sz w:val="24"/>
                <w:szCs w:val="24"/>
              </w:rPr>
            </w:pPr>
            <w:r>
              <w:rPr>
                <w:rFonts w:ascii="Arial Narrow" w:eastAsia="Arial Narrow" w:hAnsi="Arial Narrow" w:cs="Arial Narrow"/>
                <w:i/>
                <w:sz w:val="24"/>
                <w:szCs w:val="24"/>
              </w:rPr>
              <w:t>Suradnja s učiteljima/nastavnicima</w:t>
            </w:r>
          </w:p>
          <w:p w:rsidR="009B6283" w:rsidRDefault="009B6283">
            <w:pPr>
              <w:pBdr>
                <w:top w:val="nil"/>
                <w:left w:val="nil"/>
                <w:bottom w:val="nil"/>
                <w:right w:val="nil"/>
                <w:between w:val="nil"/>
              </w:pBdr>
              <w:spacing w:before="19"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88" w:lineRule="auto"/>
              <w:ind w:left="0" w:hanging="2"/>
              <w:rPr>
                <w:rFonts w:ascii="Arial Narrow" w:eastAsia="Arial Narrow" w:hAnsi="Arial Narrow" w:cs="Arial Narrow"/>
                <w:sz w:val="24"/>
                <w:szCs w:val="24"/>
              </w:rPr>
            </w:pPr>
            <w:r>
              <w:rPr>
                <w:rFonts w:ascii="Arial Narrow" w:eastAsia="Arial Narrow" w:hAnsi="Arial Narrow" w:cs="Arial Narrow"/>
                <w:i/>
                <w:sz w:val="24"/>
                <w:szCs w:val="24"/>
              </w:rPr>
              <w:t xml:space="preserve">– </w:t>
            </w:r>
            <w:r>
              <w:rPr>
                <w:rFonts w:ascii="Arial Narrow" w:eastAsia="Arial Narrow" w:hAnsi="Arial Narrow" w:cs="Arial Narrow"/>
                <w:sz w:val="24"/>
                <w:szCs w:val="24"/>
              </w:rPr>
              <w:t>dogovaranje o postupanju s učenicima, savjetodavni rad i izmjena informacija o funkcioniranju i postignućima učenika te njihovim potrebama i mogućnostima,</w:t>
            </w:r>
          </w:p>
          <w:p w:rsidR="009B6283" w:rsidRDefault="005B1CC1">
            <w:pPr>
              <w:pBdr>
                <w:top w:val="nil"/>
                <w:left w:val="nil"/>
                <w:bottom w:val="nil"/>
                <w:right w:val="nil"/>
                <w:between w:val="nil"/>
              </w:pBdr>
              <w:spacing w:before="1" w:line="288" w:lineRule="auto"/>
              <w:ind w:left="0" w:right="201" w:hanging="2"/>
              <w:rPr>
                <w:rFonts w:ascii="Arial Narrow" w:eastAsia="Arial Narrow" w:hAnsi="Arial Narrow" w:cs="Arial Narrow"/>
                <w:sz w:val="24"/>
                <w:szCs w:val="24"/>
              </w:rPr>
            </w:pPr>
            <w:r>
              <w:rPr>
                <w:rFonts w:ascii="Arial Narrow" w:eastAsia="Arial Narrow" w:hAnsi="Arial Narrow" w:cs="Arial Narrow"/>
                <w:sz w:val="24"/>
                <w:szCs w:val="24"/>
              </w:rPr>
              <w:t>održavanje predavanja i radionica, pomoć pri izradi primjerenih programa odgoja i obrazovanja za učen</w:t>
            </w:r>
            <w:r>
              <w:rPr>
                <w:rFonts w:ascii="Arial Narrow" w:eastAsia="Arial Narrow" w:hAnsi="Arial Narrow" w:cs="Arial Narrow"/>
                <w:sz w:val="24"/>
                <w:szCs w:val="24"/>
              </w:rPr>
              <w:t>ike s teškoćama u razvoju, podrška u provođenju preventivnih aktivnosti/programa</w:t>
            </w:r>
          </w:p>
          <w:p w:rsidR="009B6283" w:rsidRDefault="005B1CC1">
            <w:pPr>
              <w:pBdr>
                <w:top w:val="nil"/>
                <w:left w:val="nil"/>
                <w:bottom w:val="nil"/>
                <w:right w:val="nil"/>
                <w:between w:val="nil"/>
              </w:pBdr>
              <w:spacing w:before="240" w:line="240" w:lineRule="auto"/>
              <w:ind w:left="0" w:hanging="2"/>
              <w:rPr>
                <w:rFonts w:ascii="Arial Narrow" w:eastAsia="Arial Narrow" w:hAnsi="Arial Narrow" w:cs="Arial Narrow"/>
                <w:sz w:val="24"/>
                <w:szCs w:val="24"/>
              </w:rPr>
            </w:pPr>
            <w:r>
              <w:rPr>
                <w:rFonts w:ascii="Arial Narrow" w:eastAsia="Arial Narrow" w:hAnsi="Arial Narrow" w:cs="Arial Narrow"/>
                <w:i/>
                <w:sz w:val="24"/>
                <w:szCs w:val="24"/>
              </w:rPr>
              <w:t>3.3. Suradnja s ostalim dionicima</w:t>
            </w:r>
          </w:p>
          <w:p w:rsidR="009B6283" w:rsidRDefault="005B1CC1">
            <w:pPr>
              <w:numPr>
                <w:ilvl w:val="0"/>
                <w:numId w:val="11"/>
              </w:numPr>
              <w:pBdr>
                <w:top w:val="nil"/>
                <w:left w:val="nil"/>
                <w:bottom w:val="nil"/>
                <w:right w:val="nil"/>
                <w:between w:val="nil"/>
              </w:pBdr>
              <w:tabs>
                <w:tab w:val="left" w:pos="808"/>
              </w:tabs>
              <w:spacing w:before="58" w:line="288" w:lineRule="auto"/>
              <w:ind w:left="0" w:right="166" w:hanging="2"/>
              <w:rPr>
                <w:rFonts w:ascii="Arial Narrow" w:eastAsia="Arial Narrow" w:hAnsi="Arial Narrow" w:cs="Arial Narrow"/>
                <w:sz w:val="24"/>
                <w:szCs w:val="24"/>
              </w:rPr>
            </w:pPr>
            <w:r>
              <w:rPr>
                <w:rFonts w:ascii="Arial Narrow" w:eastAsia="Arial Narrow" w:hAnsi="Arial Narrow" w:cs="Arial Narrow"/>
                <w:sz w:val="24"/>
                <w:szCs w:val="24"/>
              </w:rPr>
              <w:t>suradnja s pomoćnicima u nastavi, pripravnicima, studentima koordinacija rada pomoćnika u nastavi, mentorstvo pripravnicima socijalnim pedagozima, suradnja s pripravnicima drugih struka</w:t>
            </w:r>
          </w:p>
          <w:p w:rsidR="009B6283" w:rsidRDefault="005B1CC1">
            <w:pPr>
              <w:numPr>
                <w:ilvl w:val="0"/>
                <w:numId w:val="11"/>
              </w:numPr>
              <w:pBdr>
                <w:top w:val="nil"/>
                <w:left w:val="nil"/>
                <w:bottom w:val="nil"/>
                <w:right w:val="nil"/>
                <w:between w:val="nil"/>
              </w:pBdr>
              <w:tabs>
                <w:tab w:val="left" w:pos="808"/>
              </w:tabs>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 koordinatorom za Državnu maturu dogovaranje oko potrebnih</w:t>
            </w:r>
          </w:p>
          <w:p w:rsidR="009B6283" w:rsidRDefault="005B1CC1">
            <w:pPr>
              <w:pBdr>
                <w:top w:val="nil"/>
                <w:left w:val="nil"/>
                <w:bottom w:val="nil"/>
                <w:right w:val="nil"/>
                <w:between w:val="nil"/>
              </w:pBdr>
              <w:spacing w:before="55"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w:t>
            </w:r>
            <w:r>
              <w:rPr>
                <w:rFonts w:ascii="Arial Narrow" w:eastAsia="Arial Narrow" w:hAnsi="Arial Narrow" w:cs="Arial Narrow"/>
                <w:sz w:val="24"/>
                <w:szCs w:val="24"/>
              </w:rPr>
              <w:t>rilagodbi ispitne tehnologije na ispitima Državne mature, izrada mišljenja (</w:t>
            </w:r>
            <w:r>
              <w:rPr>
                <w:rFonts w:ascii="Arial Narrow" w:eastAsia="Arial Narrow" w:hAnsi="Arial Narrow" w:cs="Arial Narrow"/>
                <w:i/>
                <w:sz w:val="24"/>
                <w:szCs w:val="24"/>
              </w:rPr>
              <w:t>za srednje škole</w:t>
            </w:r>
            <w:r>
              <w:rPr>
                <w:rFonts w:ascii="Arial Narrow" w:eastAsia="Arial Narrow" w:hAnsi="Arial Narrow" w:cs="Arial Narrow"/>
                <w:sz w:val="24"/>
                <w:szCs w:val="24"/>
              </w:rPr>
              <w:t>)</w:t>
            </w:r>
          </w:p>
          <w:p w:rsidR="009B6283" w:rsidRDefault="005B1CC1">
            <w:pPr>
              <w:numPr>
                <w:ilvl w:val="0"/>
                <w:numId w:val="11"/>
              </w:numPr>
              <w:pBdr>
                <w:top w:val="nil"/>
                <w:left w:val="nil"/>
                <w:bottom w:val="nil"/>
                <w:right w:val="nil"/>
                <w:between w:val="nil"/>
              </w:pBdr>
              <w:tabs>
                <w:tab w:val="left" w:pos="808"/>
              </w:tabs>
              <w:spacing w:before="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sa stručnjacima ustanova koje skrbe i zdravlju, zaštiti, odgoju i</w:t>
            </w:r>
          </w:p>
          <w:p w:rsidR="009B6283" w:rsidRDefault="005B1CC1">
            <w:pPr>
              <w:pBdr>
                <w:top w:val="nil"/>
                <w:left w:val="nil"/>
                <w:bottom w:val="nil"/>
                <w:right w:val="nil"/>
                <w:between w:val="nil"/>
              </w:pBdr>
              <w:spacing w:before="5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obrazovanju djece i mladih te organizacijama civilnog društva</w:t>
            </w:r>
          </w:p>
        </w:tc>
        <w:tc>
          <w:tcPr>
            <w:tcW w:w="149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570"/>
        </w:trPr>
        <w:tc>
          <w:tcPr>
            <w:tcW w:w="8143" w:type="dxa"/>
          </w:tcPr>
          <w:p w:rsidR="009B6283" w:rsidRDefault="005B1CC1">
            <w:pPr>
              <w:pBdr>
                <w:top w:val="nil"/>
                <w:left w:val="nil"/>
                <w:bottom w:val="nil"/>
                <w:right w:val="nil"/>
                <w:between w:val="nil"/>
              </w:pBdr>
              <w:spacing w:before="239"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II. POSLOVI KOJI PROIZLAZE IZ NEPOSREDNOG RADA S UČENICIMA</w:t>
            </w:r>
          </w:p>
        </w:tc>
        <w:tc>
          <w:tcPr>
            <w:tcW w:w="149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bl>
    <w:p w:rsidR="009B6283" w:rsidRDefault="009B6283">
      <w:pPr>
        <w:pBdr>
          <w:top w:val="nil"/>
          <w:left w:val="nil"/>
          <w:bottom w:val="nil"/>
          <w:right w:val="nil"/>
          <w:between w:val="nil"/>
        </w:pBdr>
        <w:spacing w:before="4" w:line="240" w:lineRule="auto"/>
        <w:ind w:left="-2" w:firstLine="0"/>
        <w:rPr>
          <w:rFonts w:ascii="Arial Narrow" w:eastAsia="Arial Narrow" w:hAnsi="Arial Narrow" w:cs="Arial Narrow"/>
          <w:sz w:val="2"/>
          <w:szCs w:val="2"/>
        </w:rPr>
      </w:pPr>
    </w:p>
    <w:tbl>
      <w:tblPr>
        <w:tblStyle w:val="affffffffffffffffffffffffffffffffc"/>
        <w:tblW w:w="9638" w:type="dxa"/>
        <w:tblInd w:w="8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43"/>
        <w:gridCol w:w="1495"/>
      </w:tblGrid>
      <w:tr w:rsidR="009B6283">
        <w:trPr>
          <w:trHeight w:val="6303"/>
        </w:trPr>
        <w:tc>
          <w:tcPr>
            <w:tcW w:w="8143"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lastRenderedPageBreak/>
              <w:t>VOÐENJE DOKUMENTACIJE</w:t>
            </w:r>
          </w:p>
          <w:p w:rsidR="009B6283" w:rsidRDefault="005B1CC1">
            <w:pPr>
              <w:pBdr>
                <w:top w:val="nil"/>
                <w:left w:val="nil"/>
                <w:bottom w:val="nil"/>
                <w:right w:val="nil"/>
                <w:between w:val="nil"/>
              </w:pBdr>
              <w:spacing w:before="5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Osnovna socijalnopedagoška dokumentacija:</w:t>
            </w:r>
          </w:p>
          <w:p w:rsidR="009B6283" w:rsidRDefault="005B1CC1" w:rsidP="005B1CC1">
            <w:pPr>
              <w:numPr>
                <w:ilvl w:val="0"/>
                <w:numId w:val="157"/>
              </w:numPr>
              <w:pBdr>
                <w:top w:val="nil"/>
                <w:left w:val="nil"/>
                <w:bottom w:val="nil"/>
                <w:right w:val="nil"/>
                <w:between w:val="nil"/>
              </w:pBdr>
              <w:tabs>
                <w:tab w:val="left" w:pos="808"/>
              </w:tabs>
              <w:spacing w:before="58"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dosje učenika</w:t>
            </w:r>
          </w:p>
          <w:p w:rsidR="009B6283" w:rsidRDefault="005B1CC1" w:rsidP="005B1CC1">
            <w:pPr>
              <w:numPr>
                <w:ilvl w:val="0"/>
                <w:numId w:val="157"/>
              </w:numPr>
              <w:pBdr>
                <w:top w:val="nil"/>
                <w:left w:val="nil"/>
                <w:bottom w:val="nil"/>
                <w:right w:val="nil"/>
                <w:between w:val="nil"/>
              </w:pBdr>
              <w:tabs>
                <w:tab w:val="left" w:pos="808"/>
              </w:tabs>
              <w:spacing w:before="58"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dnevnik rada</w:t>
            </w:r>
          </w:p>
          <w:p w:rsidR="009B6283" w:rsidRDefault="005B1CC1" w:rsidP="005B1CC1">
            <w:pPr>
              <w:numPr>
                <w:ilvl w:val="0"/>
                <w:numId w:val="157"/>
              </w:numPr>
              <w:pBdr>
                <w:top w:val="nil"/>
                <w:left w:val="nil"/>
                <w:bottom w:val="nil"/>
                <w:right w:val="nil"/>
                <w:between w:val="nil"/>
              </w:pBdr>
              <w:tabs>
                <w:tab w:val="left" w:pos="808"/>
              </w:tabs>
              <w:spacing w:before="5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obrazac socijalnopedagoške intervencije</w:t>
            </w:r>
          </w:p>
          <w:p w:rsidR="009B6283" w:rsidRDefault="005B1CC1" w:rsidP="005B1CC1">
            <w:pPr>
              <w:numPr>
                <w:ilvl w:val="0"/>
                <w:numId w:val="157"/>
              </w:numPr>
              <w:pBdr>
                <w:top w:val="nil"/>
                <w:left w:val="nil"/>
                <w:bottom w:val="nil"/>
                <w:right w:val="nil"/>
                <w:between w:val="nil"/>
              </w:pBdr>
              <w:tabs>
                <w:tab w:val="left" w:pos="808"/>
              </w:tabs>
              <w:spacing w:before="5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priprema za socijalnopedagošku radionicu</w:t>
            </w:r>
          </w:p>
          <w:p w:rsidR="009B6283" w:rsidRDefault="005B1CC1" w:rsidP="005B1CC1">
            <w:pPr>
              <w:numPr>
                <w:ilvl w:val="0"/>
                <w:numId w:val="157"/>
              </w:numPr>
              <w:pBdr>
                <w:top w:val="nil"/>
                <w:left w:val="nil"/>
                <w:bottom w:val="nil"/>
                <w:right w:val="nil"/>
                <w:between w:val="nil"/>
              </w:pBdr>
              <w:tabs>
                <w:tab w:val="left" w:pos="808"/>
              </w:tabs>
              <w:spacing w:before="58" w:line="285" w:lineRule="auto"/>
              <w:ind w:left="0" w:right="234" w:hanging="2"/>
              <w:rPr>
                <w:rFonts w:ascii="Arial Narrow" w:eastAsia="Arial Narrow" w:hAnsi="Arial Narrow" w:cs="Arial Narrow"/>
                <w:sz w:val="24"/>
                <w:szCs w:val="24"/>
              </w:rPr>
            </w:pPr>
            <w:r>
              <w:rPr>
                <w:rFonts w:ascii="Arial Narrow" w:eastAsia="Arial Narrow" w:hAnsi="Arial Narrow" w:cs="Arial Narrow"/>
                <w:sz w:val="24"/>
                <w:szCs w:val="24"/>
              </w:rPr>
              <w:t>evidencija učenika s teškoćama (u razrednom odjelu) i evidencija učenika s teškoćama u razvoju (sumarno)</w:t>
            </w:r>
          </w:p>
          <w:p w:rsidR="009B6283" w:rsidRDefault="005B1CC1" w:rsidP="005B1CC1">
            <w:pPr>
              <w:numPr>
                <w:ilvl w:val="0"/>
                <w:numId w:val="157"/>
              </w:numPr>
              <w:pBdr>
                <w:top w:val="nil"/>
                <w:left w:val="nil"/>
                <w:bottom w:val="nil"/>
                <w:right w:val="nil"/>
                <w:between w:val="nil"/>
              </w:pBdr>
              <w:tabs>
                <w:tab w:val="left" w:pos="808"/>
              </w:tabs>
              <w:spacing w:before="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izrada nalaza i mišljenja</w:t>
            </w:r>
          </w:p>
          <w:p w:rsidR="009B6283" w:rsidRDefault="005B1CC1" w:rsidP="005B1CC1">
            <w:pPr>
              <w:numPr>
                <w:ilvl w:val="0"/>
                <w:numId w:val="157"/>
              </w:numPr>
              <w:pBdr>
                <w:top w:val="nil"/>
                <w:left w:val="nil"/>
                <w:bottom w:val="nil"/>
                <w:right w:val="nil"/>
                <w:between w:val="nil"/>
              </w:pBdr>
              <w:tabs>
                <w:tab w:val="left" w:pos="808"/>
              </w:tabs>
              <w:spacing w:before="55" w:line="288" w:lineRule="auto"/>
              <w:ind w:left="0" w:right="1672" w:hanging="2"/>
              <w:rPr>
                <w:rFonts w:ascii="Arial Narrow" w:eastAsia="Arial Narrow" w:hAnsi="Arial Narrow" w:cs="Arial Narrow"/>
                <w:sz w:val="24"/>
                <w:szCs w:val="24"/>
              </w:rPr>
            </w:pPr>
            <w:r>
              <w:rPr>
                <w:rFonts w:ascii="Arial Narrow" w:eastAsia="Arial Narrow" w:hAnsi="Arial Narrow" w:cs="Arial Narrow"/>
                <w:sz w:val="24"/>
                <w:szCs w:val="24"/>
              </w:rPr>
              <w:t>izrada i evaluacija/izvješće o provedbi školske preventivne strategije/školskog preventivnog programa</w:t>
            </w:r>
          </w:p>
          <w:p w:rsidR="009B6283" w:rsidRDefault="009B6283">
            <w:pPr>
              <w:pBdr>
                <w:top w:val="nil"/>
                <w:left w:val="nil"/>
                <w:bottom w:val="nil"/>
                <w:right w:val="nil"/>
                <w:between w:val="nil"/>
              </w:pBdr>
              <w:spacing w:before="56"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OSTALI POSLOVI</w:t>
            </w:r>
          </w:p>
          <w:p w:rsidR="009B6283" w:rsidRDefault="005B1CC1" w:rsidP="005B1CC1">
            <w:pPr>
              <w:numPr>
                <w:ilvl w:val="0"/>
                <w:numId w:val="157"/>
              </w:numPr>
              <w:pBdr>
                <w:top w:val="nil"/>
                <w:left w:val="nil"/>
                <w:bottom w:val="nil"/>
                <w:right w:val="nil"/>
                <w:between w:val="nil"/>
              </w:pBdr>
              <w:tabs>
                <w:tab w:val="left" w:pos="807"/>
              </w:tabs>
              <w:spacing w:before="58" w:line="240" w:lineRule="auto"/>
              <w:ind w:left="0" w:hanging="2"/>
              <w:jc w:val="both"/>
              <w:rPr>
                <w:rFonts w:ascii="Arial Narrow" w:eastAsia="Arial Narrow" w:hAnsi="Arial Narrow" w:cs="Arial Narrow"/>
                <w:sz w:val="24"/>
                <w:szCs w:val="24"/>
              </w:rPr>
            </w:pPr>
            <w:r>
              <w:rPr>
                <w:rFonts w:ascii="Arial Narrow" w:eastAsia="Arial Narrow" w:hAnsi="Arial Narrow" w:cs="Arial Narrow"/>
                <w:sz w:val="24"/>
                <w:szCs w:val="24"/>
              </w:rPr>
              <w:t>planiranje i programiranje individualnog i grupnog rada</w:t>
            </w:r>
          </w:p>
          <w:p w:rsidR="009B6283" w:rsidRDefault="005B1CC1" w:rsidP="005B1CC1">
            <w:pPr>
              <w:numPr>
                <w:ilvl w:val="0"/>
                <w:numId w:val="157"/>
              </w:numPr>
              <w:pBdr>
                <w:top w:val="nil"/>
                <w:left w:val="nil"/>
                <w:bottom w:val="nil"/>
                <w:right w:val="nil"/>
                <w:between w:val="nil"/>
              </w:pBdr>
              <w:tabs>
                <w:tab w:val="left" w:pos="807"/>
              </w:tabs>
              <w:spacing w:before="55" w:line="240" w:lineRule="auto"/>
              <w:ind w:left="0" w:hanging="2"/>
              <w:jc w:val="both"/>
              <w:rPr>
                <w:rFonts w:ascii="Arial Narrow" w:eastAsia="Arial Narrow" w:hAnsi="Arial Narrow" w:cs="Arial Narrow"/>
                <w:sz w:val="24"/>
                <w:szCs w:val="24"/>
              </w:rPr>
            </w:pPr>
            <w:r>
              <w:rPr>
                <w:rFonts w:ascii="Arial Narrow" w:eastAsia="Arial Narrow" w:hAnsi="Arial Narrow" w:cs="Arial Narrow"/>
                <w:sz w:val="24"/>
                <w:szCs w:val="24"/>
              </w:rPr>
              <w:t>rad u povjerenstvima</w:t>
            </w:r>
          </w:p>
          <w:p w:rsidR="009B6283" w:rsidRDefault="005B1CC1" w:rsidP="005B1CC1">
            <w:pPr>
              <w:numPr>
                <w:ilvl w:val="0"/>
                <w:numId w:val="157"/>
              </w:numPr>
              <w:pBdr>
                <w:top w:val="nil"/>
                <w:left w:val="nil"/>
                <w:bottom w:val="nil"/>
                <w:right w:val="nil"/>
                <w:between w:val="nil"/>
              </w:pBdr>
              <w:tabs>
                <w:tab w:val="left" w:pos="807"/>
              </w:tabs>
              <w:spacing w:before="55" w:line="288" w:lineRule="auto"/>
              <w:ind w:left="0" w:right="239" w:hanging="2"/>
              <w:jc w:val="both"/>
              <w:rPr>
                <w:rFonts w:ascii="Arial Narrow" w:eastAsia="Arial Narrow" w:hAnsi="Arial Narrow" w:cs="Arial Narrow"/>
                <w:sz w:val="24"/>
                <w:szCs w:val="24"/>
              </w:rPr>
            </w:pPr>
            <w:r>
              <w:rPr>
                <w:rFonts w:ascii="Arial Narrow" w:eastAsia="Arial Narrow" w:hAnsi="Arial Narrow" w:cs="Arial Narrow"/>
                <w:sz w:val="24"/>
                <w:szCs w:val="24"/>
              </w:rPr>
              <w:t>poslovi vezani uz utvrđivanje psihofizičkog stanja djece prije upisa u prvi razred osnovne škole/ sudjelovanje u upisima učenika u prve razrede srednje škole</w:t>
            </w:r>
          </w:p>
          <w:p w:rsidR="009B6283" w:rsidRDefault="005B1CC1" w:rsidP="005B1CC1">
            <w:pPr>
              <w:numPr>
                <w:ilvl w:val="0"/>
                <w:numId w:val="157"/>
              </w:numPr>
              <w:pBdr>
                <w:top w:val="nil"/>
                <w:left w:val="nil"/>
                <w:bottom w:val="nil"/>
                <w:right w:val="nil"/>
                <w:between w:val="nil"/>
              </w:pBdr>
              <w:tabs>
                <w:tab w:val="left" w:pos="807"/>
              </w:tabs>
              <w:spacing w:before="3" w:line="240" w:lineRule="auto"/>
              <w:ind w:left="0" w:hanging="2"/>
              <w:jc w:val="both"/>
              <w:rPr>
                <w:rFonts w:ascii="Arial Narrow" w:eastAsia="Arial Narrow" w:hAnsi="Arial Narrow" w:cs="Arial Narrow"/>
                <w:sz w:val="24"/>
                <w:szCs w:val="24"/>
              </w:rPr>
            </w:pPr>
            <w:r>
              <w:rPr>
                <w:rFonts w:ascii="Arial Narrow" w:eastAsia="Arial Narrow" w:hAnsi="Arial Narrow" w:cs="Arial Narrow"/>
                <w:sz w:val="24"/>
                <w:szCs w:val="24"/>
              </w:rPr>
              <w:t>pripreme za neposredan rad</w:t>
            </w:r>
          </w:p>
        </w:tc>
        <w:tc>
          <w:tcPr>
            <w:tcW w:w="1495" w:type="dxa"/>
          </w:tcPr>
          <w:p w:rsidR="009B6283" w:rsidRDefault="005B1CC1">
            <w:pPr>
              <w:pBdr>
                <w:top w:val="nil"/>
                <w:left w:val="nil"/>
                <w:bottom w:val="nil"/>
                <w:right w:val="nil"/>
                <w:between w:val="nil"/>
              </w:pBdr>
              <w:spacing w:before="239"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20</w:t>
            </w:r>
          </w:p>
        </w:tc>
      </w:tr>
      <w:tr w:rsidR="009B6283">
        <w:trPr>
          <w:trHeight w:val="901"/>
        </w:trPr>
        <w:tc>
          <w:tcPr>
            <w:tcW w:w="8143" w:type="dxa"/>
          </w:tcPr>
          <w:p w:rsidR="009B6283" w:rsidRDefault="005B1CC1">
            <w:pPr>
              <w:pBdr>
                <w:top w:val="nil"/>
                <w:left w:val="nil"/>
                <w:bottom w:val="nil"/>
                <w:right w:val="nil"/>
                <w:between w:val="nil"/>
              </w:pBdr>
              <w:spacing w:before="185" w:line="240" w:lineRule="auto"/>
              <w:ind w:left="0" w:right="201" w:hanging="2"/>
              <w:rPr>
                <w:rFonts w:ascii="Arial Narrow" w:eastAsia="Arial Narrow" w:hAnsi="Arial Narrow" w:cs="Arial Narrow"/>
                <w:sz w:val="24"/>
                <w:szCs w:val="24"/>
              </w:rPr>
            </w:pPr>
            <w:r>
              <w:rPr>
                <w:rFonts w:ascii="Arial Narrow" w:eastAsia="Arial Narrow" w:hAnsi="Arial Narrow" w:cs="Arial Narrow"/>
                <w:sz w:val="24"/>
                <w:szCs w:val="24"/>
              </w:rPr>
              <w:t>III. STRUČNO USAVRŠAVANJE I SUDJELOVANJE U RADU STRUKOVNIH ORGANIZACIJA</w:t>
            </w:r>
          </w:p>
        </w:tc>
        <w:tc>
          <w:tcPr>
            <w:tcW w:w="149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49"/>
        </w:trPr>
        <w:tc>
          <w:tcPr>
            <w:tcW w:w="8143" w:type="dxa"/>
          </w:tcPr>
          <w:p w:rsidR="009B6283" w:rsidRDefault="005B1CC1">
            <w:pPr>
              <w:pBdr>
                <w:top w:val="nil"/>
                <w:left w:val="nil"/>
                <w:bottom w:val="nil"/>
                <w:right w:val="nil"/>
                <w:between w:val="nil"/>
              </w:pBdr>
              <w:spacing w:before="24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Individualno i grupno</w:t>
            </w:r>
          </w:p>
          <w:p w:rsidR="009B6283" w:rsidRDefault="009B6283">
            <w:pPr>
              <w:pBdr>
                <w:top w:val="nil"/>
                <w:left w:val="nil"/>
                <w:bottom w:val="nil"/>
                <w:right w:val="nil"/>
                <w:between w:val="nil"/>
              </w:pBdr>
              <w:spacing w:before="19" w:line="240" w:lineRule="auto"/>
              <w:ind w:left="0" w:hanging="2"/>
              <w:rPr>
                <w:rFonts w:ascii="Arial Narrow" w:eastAsia="Arial Narrow" w:hAnsi="Arial Narrow" w:cs="Arial Narrow"/>
                <w:sz w:val="24"/>
                <w:szCs w:val="24"/>
              </w:rPr>
            </w:pPr>
          </w:p>
          <w:p w:rsidR="009B6283" w:rsidRDefault="005B1CC1" w:rsidP="005B1CC1">
            <w:pPr>
              <w:numPr>
                <w:ilvl w:val="0"/>
                <w:numId w:val="109"/>
              </w:numPr>
              <w:pBdr>
                <w:top w:val="nil"/>
                <w:left w:val="nil"/>
                <w:bottom w:val="nil"/>
                <w:right w:val="nil"/>
                <w:between w:val="nil"/>
              </w:pBdr>
              <w:tabs>
                <w:tab w:val="left" w:pos="280"/>
              </w:tabs>
              <w:spacing w:before="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planiranje i razvoj profesionalne karijere</w:t>
            </w:r>
          </w:p>
          <w:p w:rsidR="009B6283" w:rsidRDefault="009B6283">
            <w:pPr>
              <w:pBdr>
                <w:top w:val="nil"/>
                <w:left w:val="nil"/>
                <w:bottom w:val="nil"/>
                <w:right w:val="nil"/>
                <w:between w:val="nil"/>
              </w:pBdr>
              <w:spacing w:before="16" w:line="240" w:lineRule="auto"/>
              <w:ind w:left="0" w:hanging="2"/>
              <w:rPr>
                <w:rFonts w:ascii="Arial Narrow" w:eastAsia="Arial Narrow" w:hAnsi="Arial Narrow" w:cs="Arial Narrow"/>
                <w:sz w:val="24"/>
                <w:szCs w:val="24"/>
              </w:rPr>
            </w:pPr>
          </w:p>
          <w:p w:rsidR="009B6283" w:rsidRDefault="005B1CC1" w:rsidP="005B1CC1">
            <w:pPr>
              <w:numPr>
                <w:ilvl w:val="0"/>
                <w:numId w:val="109"/>
              </w:numPr>
              <w:pBdr>
                <w:top w:val="nil"/>
                <w:left w:val="nil"/>
                <w:bottom w:val="nil"/>
                <w:right w:val="nil"/>
                <w:between w:val="nil"/>
              </w:pBdr>
              <w:tabs>
                <w:tab w:val="left" w:pos="280"/>
              </w:tabs>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stručne i znanstvene literature</w:t>
            </w:r>
          </w:p>
          <w:p w:rsidR="009B6283" w:rsidRDefault="009B6283">
            <w:pPr>
              <w:pBdr>
                <w:top w:val="nil"/>
                <w:left w:val="nil"/>
                <w:bottom w:val="nil"/>
                <w:right w:val="nil"/>
                <w:between w:val="nil"/>
              </w:pBdr>
              <w:spacing w:before="19" w:line="240" w:lineRule="auto"/>
              <w:ind w:left="0" w:hanging="2"/>
              <w:rPr>
                <w:rFonts w:ascii="Arial Narrow" w:eastAsia="Arial Narrow" w:hAnsi="Arial Narrow" w:cs="Arial Narrow"/>
                <w:sz w:val="24"/>
                <w:szCs w:val="24"/>
              </w:rPr>
            </w:pPr>
          </w:p>
          <w:p w:rsidR="009B6283" w:rsidRDefault="005B1CC1" w:rsidP="005B1CC1">
            <w:pPr>
              <w:numPr>
                <w:ilvl w:val="0"/>
                <w:numId w:val="109"/>
              </w:numPr>
              <w:pBdr>
                <w:top w:val="nil"/>
                <w:left w:val="nil"/>
                <w:bottom w:val="nil"/>
                <w:right w:val="nil"/>
                <w:between w:val="nil"/>
              </w:pBdr>
              <w:tabs>
                <w:tab w:val="left" w:pos="280"/>
              </w:tabs>
              <w:spacing w:before="1" w:line="288" w:lineRule="auto"/>
              <w:ind w:left="0" w:right="542" w:hanging="2"/>
              <w:rPr>
                <w:rFonts w:ascii="Arial Narrow" w:eastAsia="Arial Narrow" w:hAnsi="Arial Narrow" w:cs="Arial Narrow"/>
                <w:sz w:val="24"/>
                <w:szCs w:val="24"/>
              </w:rPr>
            </w:pPr>
            <w:r>
              <w:rPr>
                <w:rFonts w:ascii="Arial Narrow" w:eastAsia="Arial Narrow" w:hAnsi="Arial Narrow" w:cs="Arial Narrow"/>
                <w:sz w:val="24"/>
                <w:szCs w:val="24"/>
              </w:rPr>
              <w:t>sudjelovanje u radu Stručnog vijeća socijalnih pedagoga, Stručnog vijeća za preventivne programe i radu Hrvatske udruge socijalnih pedagoga (Komore socijalnih pedagoga – po osnivanju)</w:t>
            </w:r>
          </w:p>
          <w:p w:rsidR="009B6283" w:rsidRDefault="005B1CC1" w:rsidP="005B1CC1">
            <w:pPr>
              <w:numPr>
                <w:ilvl w:val="0"/>
                <w:numId w:val="109"/>
              </w:numPr>
              <w:pBdr>
                <w:top w:val="nil"/>
                <w:left w:val="nil"/>
                <w:bottom w:val="nil"/>
                <w:right w:val="nil"/>
                <w:between w:val="nil"/>
              </w:pBdr>
              <w:tabs>
                <w:tab w:val="left" w:pos="280"/>
              </w:tabs>
              <w:spacing w:before="24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sudjelovanje na stručnim skupovima koje organizira Agencija za odgoj i</w:t>
            </w:r>
          </w:p>
          <w:p w:rsidR="009B6283" w:rsidRDefault="005B1CC1">
            <w:pPr>
              <w:pBdr>
                <w:top w:val="nil"/>
                <w:left w:val="nil"/>
                <w:bottom w:val="nil"/>
                <w:right w:val="nil"/>
                <w:between w:val="nil"/>
              </w:pBdr>
              <w:spacing w:before="5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obrazovanje, Ministarstvo znanosti i obrazovanja te druge stručne organizacije</w:t>
            </w:r>
          </w:p>
        </w:tc>
        <w:tc>
          <w:tcPr>
            <w:tcW w:w="149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before="21"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20</w:t>
            </w:r>
          </w:p>
        </w:tc>
      </w:tr>
      <w:tr w:rsidR="009B6283">
        <w:trPr>
          <w:trHeight w:val="1236"/>
        </w:trPr>
        <w:tc>
          <w:tcPr>
            <w:tcW w:w="8143" w:type="dxa"/>
          </w:tcPr>
          <w:p w:rsidR="009B6283" w:rsidRDefault="005B1CC1">
            <w:pPr>
              <w:pBdr>
                <w:top w:val="nil"/>
                <w:left w:val="nil"/>
                <w:bottom w:val="nil"/>
                <w:right w:val="nil"/>
                <w:between w:val="nil"/>
              </w:pBdr>
              <w:spacing w:before="188" w:line="240" w:lineRule="auto"/>
              <w:ind w:left="0" w:right="201" w:hanging="2"/>
              <w:rPr>
                <w:rFonts w:ascii="Arial Narrow" w:eastAsia="Arial Narrow" w:hAnsi="Arial Narrow" w:cs="Arial Narrow"/>
                <w:sz w:val="24"/>
                <w:szCs w:val="24"/>
              </w:rPr>
            </w:pPr>
            <w:r>
              <w:rPr>
                <w:rFonts w:ascii="Arial Narrow" w:eastAsia="Arial Narrow" w:hAnsi="Arial Narrow" w:cs="Arial Narrow"/>
                <w:sz w:val="24"/>
                <w:szCs w:val="24"/>
              </w:rPr>
              <w:t>IV. SUDJELOVANJE U PROJEKTIMA KOJE ORGANIZIRA NADLEŽNA JEDINICA LOKALNE SAMOUPRAVE, AKADEMSKA ZAJEDNICA I DRUGE ORGANIZACIJE</w:t>
            </w:r>
          </w:p>
        </w:tc>
        <w:tc>
          <w:tcPr>
            <w:tcW w:w="1495" w:type="dxa"/>
          </w:tcPr>
          <w:p w:rsidR="009B6283" w:rsidRDefault="005B1CC1">
            <w:pPr>
              <w:pBdr>
                <w:top w:val="nil"/>
                <w:left w:val="nil"/>
                <w:bottom w:val="nil"/>
                <w:right w:val="nil"/>
                <w:between w:val="nil"/>
              </w:pBdr>
              <w:spacing w:before="242"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6</w:t>
            </w:r>
          </w:p>
        </w:tc>
      </w:tr>
      <w:tr w:rsidR="009B6283">
        <w:trPr>
          <w:trHeight w:val="572"/>
        </w:trPr>
        <w:tc>
          <w:tcPr>
            <w:tcW w:w="8143" w:type="dxa"/>
          </w:tcPr>
          <w:p w:rsidR="009B6283" w:rsidRDefault="005B1CC1">
            <w:pPr>
              <w:pBdr>
                <w:top w:val="nil"/>
                <w:left w:val="nil"/>
                <w:bottom w:val="nil"/>
                <w:right w:val="nil"/>
                <w:between w:val="nil"/>
              </w:pBdr>
              <w:spacing w:before="24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V. OSTALI POSLOVI</w:t>
            </w:r>
          </w:p>
        </w:tc>
        <w:tc>
          <w:tcPr>
            <w:tcW w:w="149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bl>
    <w:p w:rsidR="009B6283" w:rsidRDefault="009B6283">
      <w:pPr>
        <w:ind w:left="0" w:hanging="2"/>
        <w:rPr>
          <w:rFonts w:ascii="Arial Narrow" w:eastAsia="Arial Narrow" w:hAnsi="Arial Narrow" w:cs="Arial Narrow"/>
          <w:sz w:val="24"/>
          <w:szCs w:val="24"/>
        </w:rPr>
        <w:sectPr w:rsidR="009B6283">
          <w:pgSz w:w="11910" w:h="16840"/>
          <w:pgMar w:top="1080" w:right="860" w:bottom="1460"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before="4" w:line="240" w:lineRule="auto"/>
        <w:ind w:left="-2" w:firstLine="0"/>
        <w:rPr>
          <w:rFonts w:ascii="Arial Narrow" w:eastAsia="Arial Narrow" w:hAnsi="Arial Narrow" w:cs="Arial Narrow"/>
          <w:sz w:val="2"/>
          <w:szCs w:val="2"/>
        </w:rPr>
      </w:pPr>
    </w:p>
    <w:tbl>
      <w:tblPr>
        <w:tblStyle w:val="affffffffffffffffffffffffffffffffd"/>
        <w:tblW w:w="9638" w:type="dxa"/>
        <w:tblInd w:w="8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43"/>
        <w:gridCol w:w="1495"/>
      </w:tblGrid>
      <w:tr w:rsidR="009B6283">
        <w:trPr>
          <w:trHeight w:val="4457"/>
        </w:trPr>
        <w:tc>
          <w:tcPr>
            <w:tcW w:w="8143" w:type="dxa"/>
          </w:tcPr>
          <w:p w:rsidR="009B6283" w:rsidRDefault="005B1CC1" w:rsidP="005B1CC1">
            <w:pPr>
              <w:numPr>
                <w:ilvl w:val="0"/>
                <w:numId w:val="115"/>
              </w:numPr>
              <w:pBdr>
                <w:top w:val="nil"/>
                <w:left w:val="nil"/>
                <w:bottom w:val="nil"/>
                <w:right w:val="nil"/>
                <w:between w:val="nil"/>
              </w:pBdr>
              <w:tabs>
                <w:tab w:val="left" w:pos="280"/>
              </w:tabs>
              <w:spacing w:before="239"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poslovi koji proizlaze iz socijalnopedagoškog rada ili su s njim u vezi</w:t>
            </w:r>
          </w:p>
          <w:p w:rsidR="009B6283" w:rsidRDefault="009B6283">
            <w:pPr>
              <w:pBdr>
                <w:top w:val="nil"/>
                <w:left w:val="nil"/>
                <w:bottom w:val="nil"/>
                <w:right w:val="nil"/>
                <w:between w:val="nil"/>
              </w:pBdr>
              <w:spacing w:before="19" w:line="240" w:lineRule="auto"/>
              <w:ind w:left="0" w:hanging="2"/>
              <w:rPr>
                <w:rFonts w:ascii="Arial Narrow" w:eastAsia="Arial Narrow" w:hAnsi="Arial Narrow" w:cs="Arial Narrow"/>
                <w:sz w:val="24"/>
                <w:szCs w:val="24"/>
              </w:rPr>
            </w:pPr>
          </w:p>
          <w:p w:rsidR="009B6283" w:rsidRDefault="005B1CC1" w:rsidP="005B1CC1">
            <w:pPr>
              <w:numPr>
                <w:ilvl w:val="0"/>
                <w:numId w:val="115"/>
              </w:numPr>
              <w:pBdr>
                <w:top w:val="nil"/>
                <w:left w:val="nil"/>
                <w:bottom w:val="nil"/>
                <w:right w:val="nil"/>
                <w:between w:val="nil"/>
              </w:pBdr>
              <w:tabs>
                <w:tab w:val="left" w:pos="280"/>
              </w:tabs>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sudjelovanje u kulturnoj i javnoj djelatnosti škole</w:t>
            </w:r>
          </w:p>
          <w:p w:rsidR="009B6283" w:rsidRDefault="009B6283">
            <w:pPr>
              <w:pBdr>
                <w:top w:val="nil"/>
                <w:left w:val="nil"/>
                <w:bottom w:val="nil"/>
                <w:right w:val="nil"/>
                <w:between w:val="nil"/>
              </w:pBdr>
              <w:spacing w:before="20" w:line="240" w:lineRule="auto"/>
              <w:ind w:left="0" w:hanging="2"/>
              <w:rPr>
                <w:rFonts w:ascii="Arial Narrow" w:eastAsia="Arial Narrow" w:hAnsi="Arial Narrow" w:cs="Arial Narrow"/>
                <w:sz w:val="24"/>
                <w:szCs w:val="24"/>
              </w:rPr>
            </w:pPr>
          </w:p>
          <w:p w:rsidR="009B6283" w:rsidRDefault="005B1CC1" w:rsidP="005B1CC1">
            <w:pPr>
              <w:numPr>
                <w:ilvl w:val="0"/>
                <w:numId w:val="115"/>
              </w:numPr>
              <w:pBdr>
                <w:top w:val="nil"/>
                <w:left w:val="nil"/>
                <w:bottom w:val="nil"/>
                <w:right w:val="nil"/>
                <w:between w:val="nil"/>
              </w:pBdr>
              <w:tabs>
                <w:tab w:val="left" w:pos="280"/>
              </w:tabs>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sudjelovanje u radu stručnih tijela škole i ostalih radnih skupina</w:t>
            </w:r>
          </w:p>
          <w:p w:rsidR="009B6283" w:rsidRDefault="009B6283">
            <w:pPr>
              <w:pBdr>
                <w:top w:val="nil"/>
                <w:left w:val="nil"/>
                <w:bottom w:val="nil"/>
                <w:right w:val="nil"/>
                <w:between w:val="nil"/>
              </w:pBdr>
              <w:spacing w:before="19" w:line="240" w:lineRule="auto"/>
              <w:ind w:left="0" w:hanging="2"/>
              <w:rPr>
                <w:rFonts w:ascii="Arial Narrow" w:eastAsia="Arial Narrow" w:hAnsi="Arial Narrow" w:cs="Arial Narrow"/>
                <w:sz w:val="24"/>
                <w:szCs w:val="24"/>
              </w:rPr>
            </w:pPr>
          </w:p>
          <w:p w:rsidR="009B6283" w:rsidRDefault="005B1CC1" w:rsidP="005B1CC1">
            <w:pPr>
              <w:numPr>
                <w:ilvl w:val="0"/>
                <w:numId w:val="115"/>
              </w:numPr>
              <w:pBdr>
                <w:top w:val="nil"/>
                <w:left w:val="nil"/>
                <w:bottom w:val="nil"/>
                <w:right w:val="nil"/>
                <w:between w:val="nil"/>
              </w:pBdr>
              <w:tabs>
                <w:tab w:val="left" w:pos="280"/>
              </w:tabs>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sudjelovanje u planiranju i programiranju rada škole</w:t>
            </w:r>
          </w:p>
          <w:p w:rsidR="009B6283" w:rsidRDefault="009B6283">
            <w:pPr>
              <w:pBdr>
                <w:top w:val="nil"/>
                <w:left w:val="nil"/>
                <w:bottom w:val="nil"/>
                <w:right w:val="nil"/>
                <w:between w:val="nil"/>
              </w:pBdr>
              <w:spacing w:before="19" w:line="240" w:lineRule="auto"/>
              <w:ind w:left="0" w:hanging="2"/>
              <w:rPr>
                <w:rFonts w:ascii="Arial Narrow" w:eastAsia="Arial Narrow" w:hAnsi="Arial Narrow" w:cs="Arial Narrow"/>
                <w:sz w:val="24"/>
                <w:szCs w:val="24"/>
              </w:rPr>
            </w:pPr>
          </w:p>
          <w:p w:rsidR="009B6283" w:rsidRDefault="005B1CC1" w:rsidP="005B1CC1">
            <w:pPr>
              <w:numPr>
                <w:ilvl w:val="0"/>
                <w:numId w:val="115"/>
              </w:numPr>
              <w:pBdr>
                <w:top w:val="nil"/>
                <w:left w:val="nil"/>
                <w:bottom w:val="nil"/>
                <w:right w:val="nil"/>
                <w:between w:val="nil"/>
              </w:pBdr>
              <w:tabs>
                <w:tab w:val="left" w:pos="280"/>
              </w:tabs>
              <w:spacing w:line="288" w:lineRule="auto"/>
              <w:ind w:left="0" w:right="457" w:hanging="2"/>
              <w:rPr>
                <w:rFonts w:ascii="Arial Narrow" w:eastAsia="Arial Narrow" w:hAnsi="Arial Narrow" w:cs="Arial Narrow"/>
                <w:sz w:val="24"/>
                <w:szCs w:val="24"/>
              </w:rPr>
            </w:pPr>
            <w:r>
              <w:rPr>
                <w:rFonts w:ascii="Arial Narrow" w:eastAsia="Arial Narrow" w:hAnsi="Arial Narrow" w:cs="Arial Narrow"/>
                <w:sz w:val="24"/>
                <w:szCs w:val="24"/>
              </w:rPr>
              <w:t>sudjelovanje u izradi godišnjeg plana i programa rada te godišnjeg izvješća o radu škole</w:t>
            </w:r>
          </w:p>
          <w:p w:rsidR="009B6283" w:rsidRDefault="005B1CC1" w:rsidP="005B1CC1">
            <w:pPr>
              <w:numPr>
                <w:ilvl w:val="0"/>
                <w:numId w:val="115"/>
              </w:numPr>
              <w:pBdr>
                <w:top w:val="nil"/>
                <w:left w:val="nil"/>
                <w:bottom w:val="nil"/>
                <w:right w:val="nil"/>
                <w:between w:val="nil"/>
              </w:pBdr>
              <w:tabs>
                <w:tab w:val="left" w:pos="280"/>
              </w:tabs>
              <w:spacing w:before="240" w:line="288" w:lineRule="auto"/>
              <w:ind w:left="0" w:right="801" w:hanging="2"/>
              <w:rPr>
                <w:rFonts w:ascii="Arial Narrow" w:eastAsia="Arial Narrow" w:hAnsi="Arial Narrow" w:cs="Arial Narrow"/>
                <w:sz w:val="24"/>
                <w:szCs w:val="24"/>
              </w:rPr>
            </w:pPr>
            <w:r>
              <w:rPr>
                <w:rFonts w:ascii="Arial Narrow" w:eastAsia="Arial Narrow" w:hAnsi="Arial Narrow" w:cs="Arial Narrow"/>
                <w:sz w:val="24"/>
                <w:szCs w:val="24"/>
              </w:rPr>
              <w:t>izvanredni poslovi: voditeljstvo Županijskoga stručnog vijeća, Školskoga preventivnog programa, Školskoga volonterskog kluba i sl.</w:t>
            </w:r>
          </w:p>
        </w:tc>
        <w:tc>
          <w:tcPr>
            <w:tcW w:w="1495" w:type="dxa"/>
          </w:tcPr>
          <w:p w:rsidR="009B6283" w:rsidRDefault="005B1CC1">
            <w:pPr>
              <w:pBdr>
                <w:top w:val="nil"/>
                <w:left w:val="nil"/>
                <w:bottom w:val="nil"/>
                <w:right w:val="nil"/>
                <w:between w:val="nil"/>
              </w:pBdr>
              <w:spacing w:before="239"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2</w:t>
            </w:r>
          </w:p>
        </w:tc>
      </w:tr>
      <w:tr w:rsidR="009B6283">
        <w:trPr>
          <w:trHeight w:val="688"/>
        </w:trPr>
        <w:tc>
          <w:tcPr>
            <w:tcW w:w="8143" w:type="dxa"/>
          </w:tcPr>
          <w:p w:rsidR="009B6283" w:rsidRDefault="005B1CC1">
            <w:pPr>
              <w:pBdr>
                <w:top w:val="nil"/>
                <w:left w:val="nil"/>
                <w:bottom w:val="nil"/>
                <w:right w:val="nil"/>
                <w:between w:val="nil"/>
              </w:pBdr>
              <w:spacing w:before="239"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NENASTAVNI DANI (BROJ SATI)</w:t>
            </w:r>
          </w:p>
        </w:tc>
        <w:tc>
          <w:tcPr>
            <w:tcW w:w="1495" w:type="dxa"/>
          </w:tcPr>
          <w:p w:rsidR="009B6283" w:rsidRDefault="005B1CC1">
            <w:pPr>
              <w:pBdr>
                <w:top w:val="nil"/>
                <w:left w:val="nil"/>
                <w:bottom w:val="nil"/>
                <w:right w:val="nil"/>
                <w:between w:val="nil"/>
              </w:pBdr>
              <w:spacing w:before="239"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40</w:t>
            </w:r>
          </w:p>
        </w:tc>
      </w:tr>
      <w:tr w:rsidR="009B6283">
        <w:trPr>
          <w:trHeight w:val="572"/>
        </w:trPr>
        <w:tc>
          <w:tcPr>
            <w:tcW w:w="8143" w:type="dxa"/>
          </w:tcPr>
          <w:p w:rsidR="009B6283" w:rsidRDefault="005B1CC1">
            <w:pPr>
              <w:pBdr>
                <w:top w:val="nil"/>
                <w:left w:val="nil"/>
                <w:bottom w:val="nil"/>
                <w:right w:val="nil"/>
                <w:between w:val="nil"/>
              </w:pBdr>
              <w:spacing w:before="241" w:line="240" w:lineRule="auto"/>
              <w:ind w:left="0" w:right="84" w:hanging="2"/>
              <w:jc w:val="right"/>
              <w:rPr>
                <w:rFonts w:ascii="Arial Narrow" w:eastAsia="Arial Narrow" w:hAnsi="Arial Narrow" w:cs="Arial Narrow"/>
                <w:sz w:val="24"/>
                <w:szCs w:val="24"/>
              </w:rPr>
            </w:pPr>
            <w:r>
              <w:rPr>
                <w:rFonts w:ascii="Arial Narrow" w:eastAsia="Arial Narrow" w:hAnsi="Arial Narrow" w:cs="Arial Narrow"/>
                <w:sz w:val="24"/>
                <w:szCs w:val="24"/>
              </w:rPr>
              <w:t>UKUPNO</w:t>
            </w:r>
          </w:p>
        </w:tc>
        <w:tc>
          <w:tcPr>
            <w:tcW w:w="1495" w:type="dxa"/>
          </w:tcPr>
          <w:p w:rsidR="009B6283" w:rsidRDefault="005B1CC1">
            <w:pPr>
              <w:pBdr>
                <w:top w:val="nil"/>
                <w:left w:val="nil"/>
                <w:bottom w:val="nil"/>
                <w:right w:val="nil"/>
                <w:between w:val="nil"/>
              </w:pBdr>
              <w:spacing w:before="24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160</w:t>
            </w:r>
          </w:p>
        </w:tc>
      </w:tr>
    </w:tbl>
    <w:p w:rsidR="009B6283" w:rsidRDefault="009B6283">
      <w:pPr>
        <w:pBdr>
          <w:top w:val="nil"/>
          <w:left w:val="nil"/>
          <w:bottom w:val="nil"/>
          <w:right w:val="nil"/>
          <w:between w:val="nil"/>
        </w:pBdr>
        <w:spacing w:line="240" w:lineRule="auto"/>
        <w:ind w:left="0" w:hanging="2"/>
        <w:rPr>
          <w:rFonts w:ascii="Arial Narrow" w:eastAsia="Arial Narrow" w:hAnsi="Arial Narrow" w:cs="Arial Narrow"/>
          <w:color w:val="FF0000"/>
          <w:sz w:val="20"/>
          <w:szCs w:val="20"/>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color w:val="FF0000"/>
          <w:sz w:val="20"/>
          <w:szCs w:val="20"/>
        </w:rPr>
      </w:pPr>
    </w:p>
    <w:p w:rsidR="009B6283" w:rsidRDefault="009B6283">
      <w:pPr>
        <w:pBdr>
          <w:top w:val="nil"/>
          <w:left w:val="nil"/>
          <w:bottom w:val="nil"/>
          <w:right w:val="nil"/>
          <w:between w:val="nil"/>
        </w:pBdr>
        <w:spacing w:before="130" w:line="240" w:lineRule="auto"/>
        <w:ind w:left="0" w:hanging="2"/>
        <w:rPr>
          <w:rFonts w:ascii="Arial Narrow" w:eastAsia="Arial Narrow" w:hAnsi="Arial Narrow" w:cs="Arial Narrow"/>
          <w:color w:val="FF0000"/>
          <w:sz w:val="20"/>
          <w:szCs w:val="20"/>
        </w:rPr>
      </w:pPr>
    </w:p>
    <w:tbl>
      <w:tblPr>
        <w:tblStyle w:val="affffffffffffffffffffffffffffffffe"/>
        <w:tblW w:w="9638" w:type="dxa"/>
        <w:tblInd w:w="8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143"/>
        <w:gridCol w:w="1495"/>
      </w:tblGrid>
      <w:tr w:rsidR="009B6283">
        <w:trPr>
          <w:trHeight w:val="570"/>
        </w:trPr>
        <w:tc>
          <w:tcPr>
            <w:tcW w:w="9638" w:type="dxa"/>
            <w:gridSpan w:val="2"/>
          </w:tcPr>
          <w:p w:rsidR="009B6283" w:rsidRDefault="005B1CC1">
            <w:pPr>
              <w:pBdr>
                <w:top w:val="nil"/>
                <w:left w:val="nil"/>
                <w:bottom w:val="nil"/>
                <w:right w:val="nil"/>
                <w:between w:val="nil"/>
              </w:pBdr>
              <w:spacing w:before="239"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 NEPOSREDNI ODGOJNO-OBRAZOVNI RAD</w:t>
            </w:r>
          </w:p>
        </w:tc>
      </w:tr>
      <w:tr w:rsidR="009B6283">
        <w:trPr>
          <w:trHeight w:val="571"/>
        </w:trPr>
        <w:tc>
          <w:tcPr>
            <w:tcW w:w="8143" w:type="dxa"/>
          </w:tcPr>
          <w:p w:rsidR="009B6283" w:rsidRDefault="005B1CC1">
            <w:pPr>
              <w:pBdr>
                <w:top w:val="nil"/>
                <w:left w:val="nil"/>
                <w:bottom w:val="nil"/>
                <w:right w:val="nil"/>
                <w:between w:val="nil"/>
              </w:pBdr>
              <w:spacing w:before="239"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MJESEC OŽUJAK</w:t>
            </w:r>
          </w:p>
        </w:tc>
        <w:tc>
          <w:tcPr>
            <w:tcW w:w="1495" w:type="dxa"/>
          </w:tcPr>
          <w:p w:rsidR="009B6283" w:rsidRDefault="009B6283">
            <w:pPr>
              <w:pBdr>
                <w:top w:val="nil"/>
                <w:left w:val="nil"/>
                <w:bottom w:val="nil"/>
                <w:right w:val="nil"/>
                <w:between w:val="nil"/>
              </w:pBdr>
              <w:spacing w:before="32" w:line="240" w:lineRule="auto"/>
              <w:ind w:left="0" w:hanging="2"/>
              <w:rPr>
                <w:rFonts w:ascii="Arial Narrow" w:eastAsia="Arial Narrow" w:hAnsi="Arial Narrow" w:cs="Arial Narrow"/>
                <w:sz w:val="18"/>
                <w:szCs w:val="18"/>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18"/>
                <w:szCs w:val="18"/>
              </w:rPr>
            </w:pPr>
            <w:r>
              <w:rPr>
                <w:rFonts w:ascii="Arial Narrow" w:eastAsia="Arial Narrow" w:hAnsi="Arial Narrow" w:cs="Arial Narrow"/>
                <w:sz w:val="18"/>
                <w:szCs w:val="18"/>
              </w:rPr>
              <w:t>Planirano sati</w:t>
            </w:r>
          </w:p>
        </w:tc>
      </w:tr>
      <w:tr w:rsidR="009B6283">
        <w:trPr>
          <w:trHeight w:val="572"/>
        </w:trPr>
        <w:tc>
          <w:tcPr>
            <w:tcW w:w="8143"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c>
          <w:tcPr>
            <w:tcW w:w="149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bl>
    <w:p w:rsidR="009B6283" w:rsidRDefault="009B6283">
      <w:pPr>
        <w:pBdr>
          <w:top w:val="nil"/>
          <w:left w:val="nil"/>
          <w:bottom w:val="nil"/>
          <w:right w:val="nil"/>
          <w:between w:val="nil"/>
        </w:pBdr>
        <w:spacing w:before="4" w:line="240" w:lineRule="auto"/>
        <w:ind w:left="-2" w:firstLine="0"/>
        <w:rPr>
          <w:rFonts w:ascii="Arial Narrow" w:eastAsia="Arial Narrow" w:hAnsi="Arial Narrow" w:cs="Arial Narrow"/>
          <w:sz w:val="2"/>
          <w:szCs w:val="2"/>
        </w:rPr>
      </w:pPr>
    </w:p>
    <w:tbl>
      <w:tblPr>
        <w:tblStyle w:val="afffffffffffffffffffffffffffffffff"/>
        <w:tblW w:w="9638" w:type="dxa"/>
        <w:tblInd w:w="8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43"/>
        <w:gridCol w:w="1495"/>
      </w:tblGrid>
      <w:tr w:rsidR="009B6283">
        <w:trPr>
          <w:trHeight w:val="668"/>
        </w:trPr>
        <w:tc>
          <w:tcPr>
            <w:tcW w:w="8143" w:type="dxa"/>
          </w:tcPr>
          <w:p w:rsidR="009B6283" w:rsidRDefault="005B1CC1">
            <w:pPr>
              <w:pBdr>
                <w:top w:val="nil"/>
                <w:left w:val="nil"/>
                <w:bottom w:val="nil"/>
                <w:right w:val="nil"/>
                <w:between w:val="nil"/>
              </w:pBdr>
              <w:spacing w:before="239"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 RAD S UČENICIMA</w:t>
            </w:r>
          </w:p>
        </w:tc>
        <w:tc>
          <w:tcPr>
            <w:tcW w:w="1495" w:type="dxa"/>
          </w:tcPr>
          <w:p w:rsidR="009B6283" w:rsidRDefault="005B1CC1">
            <w:pPr>
              <w:pBdr>
                <w:top w:val="nil"/>
                <w:left w:val="nil"/>
                <w:bottom w:val="nil"/>
                <w:right w:val="nil"/>
                <w:between w:val="nil"/>
              </w:pBdr>
              <w:spacing w:before="239"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62</w:t>
            </w:r>
          </w:p>
        </w:tc>
      </w:tr>
      <w:tr w:rsidR="009B6283">
        <w:trPr>
          <w:trHeight w:val="902"/>
        </w:trPr>
        <w:tc>
          <w:tcPr>
            <w:tcW w:w="8143" w:type="dxa"/>
          </w:tcPr>
          <w:p w:rsidR="009B6283" w:rsidRDefault="005B1CC1">
            <w:pPr>
              <w:pBdr>
                <w:top w:val="nil"/>
                <w:left w:val="nil"/>
                <w:bottom w:val="nil"/>
                <w:right w:val="nil"/>
                <w:between w:val="nil"/>
              </w:pBdr>
              <w:spacing w:before="142"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1.1. Rad na otkrivanju te procjeni teškoća i prisutnosti čimbenika rizika za razvoj problema u ponašanju</w:t>
            </w:r>
          </w:p>
        </w:tc>
        <w:tc>
          <w:tcPr>
            <w:tcW w:w="149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2563"/>
        </w:trPr>
        <w:tc>
          <w:tcPr>
            <w:tcW w:w="8143" w:type="dxa"/>
          </w:tcPr>
          <w:p w:rsidR="009B6283" w:rsidRDefault="005B1CC1">
            <w:pPr>
              <w:pBdr>
                <w:top w:val="nil"/>
                <w:left w:val="nil"/>
                <w:bottom w:val="nil"/>
                <w:right w:val="nil"/>
                <w:between w:val="nil"/>
              </w:pBdr>
              <w:spacing w:before="14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1.2 Individualni i grupni socijalnopedagoški rad s:</w:t>
            </w:r>
          </w:p>
          <w:p w:rsidR="009B6283" w:rsidRDefault="005B1CC1" w:rsidP="005B1CC1">
            <w:pPr>
              <w:numPr>
                <w:ilvl w:val="0"/>
                <w:numId w:val="132"/>
              </w:numPr>
              <w:pBdr>
                <w:top w:val="nil"/>
                <w:left w:val="nil"/>
                <w:bottom w:val="nil"/>
                <w:right w:val="nil"/>
                <w:between w:val="nil"/>
              </w:pBdr>
              <w:tabs>
                <w:tab w:val="left" w:pos="808"/>
              </w:tabs>
              <w:spacing w:before="58" w:line="288" w:lineRule="auto"/>
              <w:ind w:left="0" w:right="175" w:hanging="2"/>
              <w:rPr>
                <w:rFonts w:ascii="Arial Narrow" w:eastAsia="Arial Narrow" w:hAnsi="Arial Narrow" w:cs="Arial Narrow"/>
                <w:sz w:val="24"/>
                <w:szCs w:val="24"/>
              </w:rPr>
            </w:pPr>
            <w:r>
              <w:rPr>
                <w:rFonts w:ascii="Arial Narrow" w:eastAsia="Arial Narrow" w:hAnsi="Arial Narrow" w:cs="Arial Narrow"/>
                <w:sz w:val="24"/>
                <w:szCs w:val="24"/>
              </w:rPr>
              <w:t>učenicima s teškoćama u učenju, problemima u ponašanju i emocionalnim problemima,</w:t>
            </w:r>
          </w:p>
          <w:p w:rsidR="009B6283" w:rsidRDefault="005B1CC1" w:rsidP="005B1CC1">
            <w:pPr>
              <w:numPr>
                <w:ilvl w:val="0"/>
                <w:numId w:val="132"/>
              </w:numPr>
              <w:pBdr>
                <w:top w:val="nil"/>
                <w:left w:val="nil"/>
                <w:bottom w:val="nil"/>
                <w:right w:val="nil"/>
                <w:between w:val="nil"/>
              </w:pBdr>
              <w:tabs>
                <w:tab w:val="left" w:pos="808"/>
              </w:tabs>
              <w:spacing w:before="2" w:line="285" w:lineRule="auto"/>
              <w:ind w:left="0" w:right="328" w:hanging="2"/>
              <w:rPr>
                <w:rFonts w:ascii="Arial Narrow" w:eastAsia="Arial Narrow" w:hAnsi="Arial Narrow" w:cs="Arial Narrow"/>
                <w:sz w:val="24"/>
                <w:szCs w:val="24"/>
              </w:rPr>
            </w:pPr>
            <w:r>
              <w:rPr>
                <w:rFonts w:ascii="Arial Narrow" w:eastAsia="Arial Narrow" w:hAnsi="Arial Narrow" w:cs="Arial Narrow"/>
                <w:sz w:val="24"/>
                <w:szCs w:val="24"/>
              </w:rPr>
              <w:t>učenicima s teškoćama uvjetovanim odgojnim, socijalnim, ekonomskim, kulturalnim i jezičnim čimbenicima</w:t>
            </w:r>
          </w:p>
          <w:p w:rsidR="009B6283" w:rsidRDefault="005B1CC1" w:rsidP="005B1CC1">
            <w:pPr>
              <w:numPr>
                <w:ilvl w:val="0"/>
                <w:numId w:val="132"/>
              </w:numPr>
              <w:pBdr>
                <w:top w:val="nil"/>
                <w:left w:val="nil"/>
                <w:bottom w:val="nil"/>
                <w:right w:val="nil"/>
                <w:between w:val="nil"/>
              </w:pBdr>
              <w:tabs>
                <w:tab w:val="left" w:pos="808"/>
              </w:tabs>
              <w:spacing w:before="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učenicima s teškoćama u razvoju</w:t>
            </w:r>
          </w:p>
          <w:p w:rsidR="009B6283" w:rsidRDefault="005B1CC1" w:rsidP="005B1CC1">
            <w:pPr>
              <w:numPr>
                <w:ilvl w:val="0"/>
                <w:numId w:val="132"/>
              </w:numPr>
              <w:pBdr>
                <w:top w:val="nil"/>
                <w:left w:val="nil"/>
                <w:bottom w:val="nil"/>
                <w:right w:val="nil"/>
                <w:between w:val="nil"/>
              </w:pBdr>
              <w:tabs>
                <w:tab w:val="left" w:pos="808"/>
              </w:tabs>
              <w:spacing w:before="5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učenicima u riziku za razvoj problema u ponašanju</w:t>
            </w:r>
          </w:p>
        </w:tc>
        <w:tc>
          <w:tcPr>
            <w:tcW w:w="149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571"/>
        </w:trPr>
        <w:tc>
          <w:tcPr>
            <w:tcW w:w="8143" w:type="dxa"/>
          </w:tcPr>
          <w:p w:rsidR="009B6283" w:rsidRDefault="005B1CC1">
            <w:pPr>
              <w:pBdr>
                <w:top w:val="nil"/>
                <w:left w:val="nil"/>
                <w:bottom w:val="nil"/>
                <w:right w:val="nil"/>
                <w:between w:val="nil"/>
              </w:pBdr>
              <w:spacing w:before="14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1.3. procjena psihofizičkog stanja djeteta/učenika</w:t>
            </w:r>
          </w:p>
        </w:tc>
        <w:tc>
          <w:tcPr>
            <w:tcW w:w="149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571"/>
        </w:trPr>
        <w:tc>
          <w:tcPr>
            <w:tcW w:w="8143" w:type="dxa"/>
          </w:tcPr>
          <w:p w:rsidR="009B6283" w:rsidRDefault="005B1CC1">
            <w:pPr>
              <w:pBdr>
                <w:top w:val="nil"/>
                <w:left w:val="nil"/>
                <w:bottom w:val="nil"/>
                <w:right w:val="nil"/>
                <w:between w:val="nil"/>
              </w:pBdr>
              <w:spacing w:before="14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1.4 provedba aktivnosti školskog preventivnog programa</w:t>
            </w:r>
          </w:p>
        </w:tc>
        <w:tc>
          <w:tcPr>
            <w:tcW w:w="149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571"/>
        </w:trPr>
        <w:tc>
          <w:tcPr>
            <w:tcW w:w="8143" w:type="dxa"/>
          </w:tcPr>
          <w:p w:rsidR="009B6283" w:rsidRDefault="005B1CC1">
            <w:pPr>
              <w:pBdr>
                <w:top w:val="nil"/>
                <w:left w:val="nil"/>
                <w:bottom w:val="nil"/>
                <w:right w:val="nil"/>
                <w:between w:val="nil"/>
              </w:pBdr>
              <w:spacing w:before="14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lastRenderedPageBreak/>
              <w:t>2. RAD S RODITELJIMA</w:t>
            </w:r>
          </w:p>
        </w:tc>
        <w:tc>
          <w:tcPr>
            <w:tcW w:w="149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1580"/>
        </w:trPr>
        <w:tc>
          <w:tcPr>
            <w:tcW w:w="8143" w:type="dxa"/>
          </w:tcPr>
          <w:p w:rsidR="009B6283" w:rsidRDefault="005B1CC1">
            <w:pPr>
              <w:pBdr>
                <w:top w:val="nil"/>
                <w:left w:val="nil"/>
                <w:bottom w:val="nil"/>
                <w:right w:val="nil"/>
                <w:between w:val="nil"/>
              </w:pBdr>
              <w:spacing w:before="14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 roditeljima/skrbnicima učenika</w:t>
            </w:r>
          </w:p>
          <w:p w:rsidR="009B6283" w:rsidRDefault="005B1CC1">
            <w:pPr>
              <w:pBdr>
                <w:top w:val="nil"/>
                <w:left w:val="nil"/>
                <w:bottom w:val="nil"/>
                <w:right w:val="nil"/>
                <w:between w:val="nil"/>
              </w:pBdr>
              <w:tabs>
                <w:tab w:val="left" w:pos="808"/>
              </w:tabs>
              <w:spacing w:before="58"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w:t>
            </w:r>
            <w:r>
              <w:rPr>
                <w:rFonts w:ascii="Arial Narrow" w:eastAsia="Arial Narrow" w:hAnsi="Arial Narrow" w:cs="Arial Narrow"/>
                <w:sz w:val="24"/>
                <w:szCs w:val="24"/>
              </w:rPr>
              <w:tab/>
            </w:r>
            <w:r>
              <w:rPr>
                <w:rFonts w:ascii="Arial Narrow" w:eastAsia="Arial Narrow" w:hAnsi="Arial Narrow" w:cs="Arial Narrow"/>
                <w:sz w:val="24"/>
                <w:szCs w:val="24"/>
              </w:rPr>
              <w:t>individualno savjetovanje i grupno savjetovanje; održavanje predavanja</w:t>
            </w:r>
          </w:p>
          <w:p w:rsidR="009B6283" w:rsidRDefault="005B1CC1">
            <w:pPr>
              <w:pBdr>
                <w:top w:val="nil"/>
                <w:left w:val="nil"/>
                <w:bottom w:val="nil"/>
                <w:right w:val="nil"/>
                <w:between w:val="nil"/>
              </w:pBdr>
              <w:spacing w:before="53"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i/ili radionica na roditeljskim sastancima, sudjelovanje u radu Vijeća roditelja; aktivnosti školskog preventivnog programa</w:t>
            </w:r>
          </w:p>
        </w:tc>
        <w:tc>
          <w:tcPr>
            <w:tcW w:w="149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before="142"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30</w:t>
            </w:r>
          </w:p>
        </w:tc>
      </w:tr>
    </w:tbl>
    <w:p w:rsidR="009B6283" w:rsidRDefault="009B6283">
      <w:pPr>
        <w:pBdr>
          <w:top w:val="nil"/>
          <w:left w:val="nil"/>
          <w:bottom w:val="nil"/>
          <w:right w:val="nil"/>
          <w:between w:val="nil"/>
        </w:pBdr>
        <w:spacing w:before="4" w:line="240" w:lineRule="auto"/>
        <w:ind w:left="-2" w:firstLine="0"/>
        <w:rPr>
          <w:rFonts w:ascii="Arial Narrow" w:eastAsia="Arial Narrow" w:hAnsi="Arial Narrow" w:cs="Arial Narrow"/>
          <w:sz w:val="2"/>
          <w:szCs w:val="2"/>
        </w:rPr>
      </w:pPr>
    </w:p>
    <w:tbl>
      <w:tblPr>
        <w:tblStyle w:val="afffffffffffffffffffffffffffffffff0"/>
        <w:tblW w:w="9638" w:type="dxa"/>
        <w:tblInd w:w="8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43"/>
        <w:gridCol w:w="1495"/>
      </w:tblGrid>
      <w:tr w:rsidR="009B6283">
        <w:trPr>
          <w:trHeight w:val="8732"/>
        </w:trPr>
        <w:tc>
          <w:tcPr>
            <w:tcW w:w="8143" w:type="dxa"/>
          </w:tcPr>
          <w:p w:rsidR="009B6283" w:rsidRDefault="009B6283">
            <w:pPr>
              <w:pBdr>
                <w:top w:val="nil"/>
                <w:left w:val="nil"/>
                <w:bottom w:val="nil"/>
                <w:right w:val="nil"/>
                <w:between w:val="nil"/>
              </w:pBdr>
              <w:spacing w:before="258" w:line="240" w:lineRule="auto"/>
              <w:ind w:left="0" w:hanging="2"/>
              <w:rPr>
                <w:rFonts w:ascii="Arial Narrow" w:eastAsia="Arial Narrow" w:hAnsi="Arial Narrow" w:cs="Arial Narrow"/>
                <w:sz w:val="24"/>
                <w:szCs w:val="24"/>
              </w:rPr>
            </w:pPr>
          </w:p>
          <w:p w:rsidR="009B6283" w:rsidRDefault="005B1CC1" w:rsidP="005B1CC1">
            <w:pPr>
              <w:numPr>
                <w:ilvl w:val="0"/>
                <w:numId w:val="137"/>
              </w:numPr>
              <w:pBdr>
                <w:top w:val="nil"/>
                <w:left w:val="nil"/>
                <w:bottom w:val="nil"/>
                <w:right w:val="nil"/>
                <w:between w:val="nil"/>
              </w:pBdr>
              <w:tabs>
                <w:tab w:val="left" w:pos="340"/>
              </w:tabs>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 DJELATNICIMA ŠKOLE I VANJSKIM SURDNICIMA</w:t>
            </w:r>
          </w:p>
          <w:p w:rsidR="009B6283" w:rsidRDefault="009B6283">
            <w:pPr>
              <w:pBdr>
                <w:top w:val="nil"/>
                <w:left w:val="nil"/>
                <w:bottom w:val="nil"/>
                <w:right w:val="nil"/>
                <w:between w:val="nil"/>
              </w:pBdr>
              <w:spacing w:before="20" w:line="240" w:lineRule="auto"/>
              <w:ind w:left="0" w:hanging="2"/>
              <w:rPr>
                <w:rFonts w:ascii="Arial Narrow" w:eastAsia="Arial Narrow" w:hAnsi="Arial Narrow" w:cs="Arial Narrow"/>
                <w:sz w:val="24"/>
                <w:szCs w:val="24"/>
              </w:rPr>
            </w:pPr>
          </w:p>
          <w:p w:rsidR="009B6283" w:rsidRDefault="005B1CC1" w:rsidP="005B1CC1">
            <w:pPr>
              <w:numPr>
                <w:ilvl w:val="1"/>
                <w:numId w:val="137"/>
              </w:numPr>
              <w:pBdr>
                <w:top w:val="nil"/>
                <w:left w:val="nil"/>
                <w:bottom w:val="nil"/>
                <w:right w:val="nil"/>
                <w:between w:val="nil"/>
              </w:pBdr>
              <w:tabs>
                <w:tab w:val="left" w:pos="520"/>
              </w:tabs>
              <w:spacing w:line="240" w:lineRule="auto"/>
              <w:ind w:left="0" w:hanging="2"/>
              <w:rPr>
                <w:rFonts w:ascii="Arial Narrow" w:eastAsia="Arial Narrow" w:hAnsi="Arial Narrow" w:cs="Arial Narrow"/>
                <w:sz w:val="24"/>
                <w:szCs w:val="24"/>
              </w:rPr>
            </w:pPr>
            <w:r>
              <w:rPr>
                <w:rFonts w:ascii="Arial Narrow" w:eastAsia="Arial Narrow" w:hAnsi="Arial Narrow" w:cs="Arial Narrow"/>
                <w:i/>
                <w:sz w:val="24"/>
                <w:szCs w:val="24"/>
              </w:rPr>
              <w:t>Suradnja s ravnateljem i članovima stručnog tima škole</w:t>
            </w:r>
          </w:p>
          <w:p w:rsidR="009B6283" w:rsidRDefault="005B1CC1" w:rsidP="005B1CC1">
            <w:pPr>
              <w:numPr>
                <w:ilvl w:val="2"/>
                <w:numId w:val="137"/>
              </w:numPr>
              <w:pBdr>
                <w:top w:val="nil"/>
                <w:left w:val="nil"/>
                <w:bottom w:val="nil"/>
                <w:right w:val="nil"/>
                <w:between w:val="nil"/>
              </w:pBdr>
              <w:tabs>
                <w:tab w:val="left" w:pos="808"/>
              </w:tabs>
              <w:spacing w:before="57" w:line="288" w:lineRule="auto"/>
              <w:ind w:left="0" w:right="1009" w:hanging="2"/>
              <w:rPr>
                <w:rFonts w:ascii="Arial Narrow" w:eastAsia="Arial Narrow" w:hAnsi="Arial Narrow" w:cs="Arial Narrow"/>
                <w:sz w:val="24"/>
                <w:szCs w:val="24"/>
              </w:rPr>
            </w:pPr>
            <w:r>
              <w:rPr>
                <w:rFonts w:ascii="Arial Narrow" w:eastAsia="Arial Narrow" w:hAnsi="Arial Narrow" w:cs="Arial Narrow"/>
                <w:sz w:val="24"/>
                <w:szCs w:val="24"/>
              </w:rPr>
              <w:t>planiranje i programiranje rada, analiza uspješnosti, dogovori oko unapređenja odgojno obrazovnog stanja u školi</w:t>
            </w:r>
          </w:p>
          <w:p w:rsidR="009B6283" w:rsidRDefault="005B1CC1" w:rsidP="005B1CC1">
            <w:pPr>
              <w:numPr>
                <w:ilvl w:val="2"/>
                <w:numId w:val="137"/>
              </w:numPr>
              <w:pBdr>
                <w:top w:val="nil"/>
                <w:left w:val="nil"/>
                <w:bottom w:val="nil"/>
                <w:right w:val="nil"/>
                <w:between w:val="nil"/>
              </w:pBdr>
              <w:tabs>
                <w:tab w:val="left" w:pos="808"/>
              </w:tabs>
              <w:spacing w:before="3" w:line="285" w:lineRule="auto"/>
              <w:ind w:left="0" w:right="701" w:hanging="2"/>
              <w:rPr>
                <w:rFonts w:ascii="Arial Narrow" w:eastAsia="Arial Narrow" w:hAnsi="Arial Narrow" w:cs="Arial Narrow"/>
                <w:sz w:val="24"/>
                <w:szCs w:val="24"/>
              </w:rPr>
            </w:pPr>
            <w:r>
              <w:rPr>
                <w:rFonts w:ascii="Arial Narrow" w:eastAsia="Arial Narrow" w:hAnsi="Arial Narrow" w:cs="Arial Narrow"/>
                <w:sz w:val="24"/>
                <w:szCs w:val="24"/>
              </w:rPr>
              <w:t>dogovori o ustrojstvu rada, formiranju razrednih odjela, pedagoškom postupanju, radu s učenicima s posebno odgojno-obrazovnim potrebama</w:t>
            </w:r>
          </w:p>
          <w:p w:rsidR="009B6283" w:rsidRDefault="005B1CC1" w:rsidP="005B1CC1">
            <w:pPr>
              <w:numPr>
                <w:ilvl w:val="1"/>
                <w:numId w:val="137"/>
              </w:numPr>
              <w:pBdr>
                <w:top w:val="nil"/>
                <w:left w:val="nil"/>
                <w:bottom w:val="nil"/>
                <w:right w:val="nil"/>
                <w:between w:val="nil"/>
              </w:pBdr>
              <w:tabs>
                <w:tab w:val="left" w:pos="520"/>
              </w:tabs>
              <w:spacing w:before="243" w:line="240" w:lineRule="auto"/>
              <w:ind w:left="0" w:hanging="2"/>
              <w:rPr>
                <w:rFonts w:ascii="Arial Narrow" w:eastAsia="Arial Narrow" w:hAnsi="Arial Narrow" w:cs="Arial Narrow"/>
                <w:sz w:val="24"/>
                <w:szCs w:val="24"/>
              </w:rPr>
            </w:pPr>
            <w:r>
              <w:rPr>
                <w:rFonts w:ascii="Arial Narrow" w:eastAsia="Arial Narrow" w:hAnsi="Arial Narrow" w:cs="Arial Narrow"/>
                <w:i/>
                <w:sz w:val="24"/>
                <w:szCs w:val="24"/>
              </w:rPr>
              <w:t>Suradnja s učiteljima/nastavnicima</w:t>
            </w:r>
          </w:p>
          <w:p w:rsidR="009B6283" w:rsidRDefault="009B6283">
            <w:pPr>
              <w:pBdr>
                <w:top w:val="nil"/>
                <w:left w:val="nil"/>
                <w:bottom w:val="nil"/>
                <w:right w:val="nil"/>
                <w:between w:val="nil"/>
              </w:pBdr>
              <w:spacing w:before="19"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88" w:lineRule="auto"/>
              <w:ind w:left="0" w:hanging="2"/>
              <w:rPr>
                <w:rFonts w:ascii="Arial Narrow" w:eastAsia="Arial Narrow" w:hAnsi="Arial Narrow" w:cs="Arial Narrow"/>
                <w:sz w:val="24"/>
                <w:szCs w:val="24"/>
              </w:rPr>
            </w:pPr>
            <w:r>
              <w:rPr>
                <w:rFonts w:ascii="Arial Narrow" w:eastAsia="Arial Narrow" w:hAnsi="Arial Narrow" w:cs="Arial Narrow"/>
                <w:i/>
                <w:sz w:val="24"/>
                <w:szCs w:val="24"/>
              </w:rPr>
              <w:t xml:space="preserve">– </w:t>
            </w:r>
            <w:r>
              <w:rPr>
                <w:rFonts w:ascii="Arial Narrow" w:eastAsia="Arial Narrow" w:hAnsi="Arial Narrow" w:cs="Arial Narrow"/>
                <w:sz w:val="24"/>
                <w:szCs w:val="24"/>
              </w:rPr>
              <w:t>dogovaranje o postupanju s učenicima, savjetodavni rad i izmjena informacija o funkcioniranju i postignućima učenika te njihovim potrebama i mogućnostima,</w:t>
            </w:r>
          </w:p>
          <w:p w:rsidR="009B6283" w:rsidRDefault="005B1CC1">
            <w:pPr>
              <w:pBdr>
                <w:top w:val="nil"/>
                <w:left w:val="nil"/>
                <w:bottom w:val="nil"/>
                <w:right w:val="nil"/>
                <w:between w:val="nil"/>
              </w:pBdr>
              <w:spacing w:before="1" w:line="288" w:lineRule="auto"/>
              <w:ind w:left="0" w:right="201" w:hanging="2"/>
              <w:rPr>
                <w:rFonts w:ascii="Arial Narrow" w:eastAsia="Arial Narrow" w:hAnsi="Arial Narrow" w:cs="Arial Narrow"/>
                <w:sz w:val="24"/>
                <w:szCs w:val="24"/>
              </w:rPr>
            </w:pPr>
            <w:r>
              <w:rPr>
                <w:rFonts w:ascii="Arial Narrow" w:eastAsia="Arial Narrow" w:hAnsi="Arial Narrow" w:cs="Arial Narrow"/>
                <w:sz w:val="24"/>
                <w:szCs w:val="24"/>
              </w:rPr>
              <w:t>održavanje predavanja i radionica, pomoć pri izradi primjerenih programa odgoja i obrazovanja za učenike s teškoćama u razvoju, podrška u provođenju preventivnih aktivnosti/programa</w:t>
            </w:r>
          </w:p>
          <w:p w:rsidR="009B6283" w:rsidRDefault="005B1CC1">
            <w:pPr>
              <w:pBdr>
                <w:top w:val="nil"/>
                <w:left w:val="nil"/>
                <w:bottom w:val="nil"/>
                <w:right w:val="nil"/>
                <w:between w:val="nil"/>
              </w:pBdr>
              <w:spacing w:before="240" w:line="240" w:lineRule="auto"/>
              <w:ind w:left="0" w:hanging="2"/>
              <w:rPr>
                <w:rFonts w:ascii="Arial Narrow" w:eastAsia="Arial Narrow" w:hAnsi="Arial Narrow" w:cs="Arial Narrow"/>
                <w:sz w:val="24"/>
                <w:szCs w:val="24"/>
              </w:rPr>
            </w:pPr>
            <w:r>
              <w:rPr>
                <w:rFonts w:ascii="Arial Narrow" w:eastAsia="Arial Narrow" w:hAnsi="Arial Narrow" w:cs="Arial Narrow"/>
                <w:i/>
                <w:sz w:val="24"/>
                <w:szCs w:val="24"/>
              </w:rPr>
              <w:t>3.3. Suradnja s ostalim dionicima</w:t>
            </w:r>
          </w:p>
          <w:p w:rsidR="009B6283" w:rsidRDefault="005B1CC1">
            <w:pPr>
              <w:numPr>
                <w:ilvl w:val="0"/>
                <w:numId w:val="7"/>
              </w:numPr>
              <w:pBdr>
                <w:top w:val="nil"/>
                <w:left w:val="nil"/>
                <w:bottom w:val="nil"/>
                <w:right w:val="nil"/>
                <w:between w:val="nil"/>
              </w:pBdr>
              <w:tabs>
                <w:tab w:val="left" w:pos="808"/>
              </w:tabs>
              <w:spacing w:before="58" w:line="288" w:lineRule="auto"/>
              <w:ind w:left="0" w:right="166" w:hanging="2"/>
              <w:rPr>
                <w:rFonts w:ascii="Arial Narrow" w:eastAsia="Arial Narrow" w:hAnsi="Arial Narrow" w:cs="Arial Narrow"/>
                <w:sz w:val="24"/>
                <w:szCs w:val="24"/>
              </w:rPr>
            </w:pPr>
            <w:r>
              <w:rPr>
                <w:rFonts w:ascii="Arial Narrow" w:eastAsia="Arial Narrow" w:hAnsi="Arial Narrow" w:cs="Arial Narrow"/>
                <w:sz w:val="24"/>
                <w:szCs w:val="24"/>
              </w:rPr>
              <w:t>suradnja s pomoćnicima u nastavi, pripra</w:t>
            </w:r>
            <w:r>
              <w:rPr>
                <w:rFonts w:ascii="Arial Narrow" w:eastAsia="Arial Narrow" w:hAnsi="Arial Narrow" w:cs="Arial Narrow"/>
                <w:sz w:val="24"/>
                <w:szCs w:val="24"/>
              </w:rPr>
              <w:t>vnicima, studentima koordinacija rada pomoćnika u nastavi, mentorstvo pripravnicima socijalnim pedagozima, suradnja s pripravnicima drugih struka</w:t>
            </w:r>
          </w:p>
          <w:p w:rsidR="009B6283" w:rsidRDefault="005B1CC1">
            <w:pPr>
              <w:numPr>
                <w:ilvl w:val="0"/>
                <w:numId w:val="7"/>
              </w:numPr>
              <w:pBdr>
                <w:top w:val="nil"/>
                <w:left w:val="nil"/>
                <w:bottom w:val="nil"/>
                <w:right w:val="nil"/>
                <w:between w:val="nil"/>
              </w:pBdr>
              <w:tabs>
                <w:tab w:val="left" w:pos="808"/>
              </w:tabs>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 koordinatorom za Državnu maturu dogovaranje oko potrebnih</w:t>
            </w:r>
          </w:p>
          <w:p w:rsidR="009B6283" w:rsidRDefault="005B1CC1">
            <w:pPr>
              <w:pBdr>
                <w:top w:val="nil"/>
                <w:left w:val="nil"/>
                <w:bottom w:val="nil"/>
                <w:right w:val="nil"/>
                <w:between w:val="nil"/>
              </w:pBdr>
              <w:spacing w:before="55"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prilagodbi ispitne tehnologije na ispitima Državne mature, izrada mišljenja (</w:t>
            </w:r>
            <w:r>
              <w:rPr>
                <w:rFonts w:ascii="Arial Narrow" w:eastAsia="Arial Narrow" w:hAnsi="Arial Narrow" w:cs="Arial Narrow"/>
                <w:i/>
                <w:sz w:val="24"/>
                <w:szCs w:val="24"/>
              </w:rPr>
              <w:t>za srednje škole</w:t>
            </w:r>
            <w:r>
              <w:rPr>
                <w:rFonts w:ascii="Arial Narrow" w:eastAsia="Arial Narrow" w:hAnsi="Arial Narrow" w:cs="Arial Narrow"/>
                <w:sz w:val="24"/>
                <w:szCs w:val="24"/>
              </w:rPr>
              <w:t>)</w:t>
            </w:r>
          </w:p>
          <w:p w:rsidR="009B6283" w:rsidRDefault="005B1CC1">
            <w:pPr>
              <w:numPr>
                <w:ilvl w:val="0"/>
                <w:numId w:val="7"/>
              </w:numPr>
              <w:pBdr>
                <w:top w:val="nil"/>
                <w:left w:val="nil"/>
                <w:bottom w:val="nil"/>
                <w:right w:val="nil"/>
                <w:between w:val="nil"/>
              </w:pBdr>
              <w:tabs>
                <w:tab w:val="left" w:pos="808"/>
              </w:tabs>
              <w:spacing w:before="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sa stručnjacima ustanova koje skrbe i zdravlju, zaštiti, odgoju i</w:t>
            </w:r>
          </w:p>
          <w:p w:rsidR="009B6283" w:rsidRDefault="005B1CC1">
            <w:pPr>
              <w:pBdr>
                <w:top w:val="nil"/>
                <w:left w:val="nil"/>
                <w:bottom w:val="nil"/>
                <w:right w:val="nil"/>
                <w:between w:val="nil"/>
              </w:pBdr>
              <w:spacing w:before="5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obrazovanju djece i mladih te organizacijama civilnog društva</w:t>
            </w:r>
          </w:p>
        </w:tc>
        <w:tc>
          <w:tcPr>
            <w:tcW w:w="149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570"/>
        </w:trPr>
        <w:tc>
          <w:tcPr>
            <w:tcW w:w="8143" w:type="dxa"/>
          </w:tcPr>
          <w:p w:rsidR="009B6283" w:rsidRDefault="005B1CC1">
            <w:pPr>
              <w:pBdr>
                <w:top w:val="nil"/>
                <w:left w:val="nil"/>
                <w:bottom w:val="nil"/>
                <w:right w:val="nil"/>
                <w:between w:val="nil"/>
              </w:pBdr>
              <w:spacing w:before="239"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II. POSLOVI KOJI PROIZLAZE IZ NEPOSREDNOG RADA S UČENICIMA</w:t>
            </w:r>
          </w:p>
        </w:tc>
        <w:tc>
          <w:tcPr>
            <w:tcW w:w="149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bl>
    <w:p w:rsidR="009B6283" w:rsidRDefault="009B6283">
      <w:pPr>
        <w:pBdr>
          <w:top w:val="nil"/>
          <w:left w:val="nil"/>
          <w:bottom w:val="nil"/>
          <w:right w:val="nil"/>
          <w:between w:val="nil"/>
        </w:pBdr>
        <w:spacing w:before="4" w:line="240" w:lineRule="auto"/>
        <w:ind w:left="-2" w:firstLine="0"/>
        <w:rPr>
          <w:rFonts w:ascii="Arial Narrow" w:eastAsia="Arial Narrow" w:hAnsi="Arial Narrow" w:cs="Arial Narrow"/>
          <w:sz w:val="2"/>
          <w:szCs w:val="2"/>
        </w:rPr>
      </w:pPr>
    </w:p>
    <w:tbl>
      <w:tblPr>
        <w:tblStyle w:val="afffffffffffffffffffffffffffffffff1"/>
        <w:tblW w:w="9638" w:type="dxa"/>
        <w:tblInd w:w="8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43"/>
        <w:gridCol w:w="1495"/>
      </w:tblGrid>
      <w:tr w:rsidR="009B6283">
        <w:trPr>
          <w:trHeight w:val="6303"/>
        </w:trPr>
        <w:tc>
          <w:tcPr>
            <w:tcW w:w="8143"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lastRenderedPageBreak/>
              <w:t>VOÐENJE DOKUMENTACIJE</w:t>
            </w:r>
          </w:p>
          <w:p w:rsidR="009B6283" w:rsidRDefault="005B1CC1">
            <w:pPr>
              <w:pBdr>
                <w:top w:val="nil"/>
                <w:left w:val="nil"/>
                <w:bottom w:val="nil"/>
                <w:right w:val="nil"/>
                <w:between w:val="nil"/>
              </w:pBdr>
              <w:spacing w:before="5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Osnovna socijalnopedagoška dokumentacija:</w:t>
            </w:r>
          </w:p>
          <w:p w:rsidR="009B6283" w:rsidRDefault="005B1CC1">
            <w:pPr>
              <w:numPr>
                <w:ilvl w:val="0"/>
                <w:numId w:val="45"/>
              </w:numPr>
              <w:pBdr>
                <w:top w:val="nil"/>
                <w:left w:val="nil"/>
                <w:bottom w:val="nil"/>
                <w:right w:val="nil"/>
                <w:between w:val="nil"/>
              </w:pBdr>
              <w:tabs>
                <w:tab w:val="left" w:pos="808"/>
              </w:tabs>
              <w:spacing w:before="58"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dosje učenika</w:t>
            </w:r>
          </w:p>
          <w:p w:rsidR="009B6283" w:rsidRDefault="005B1CC1">
            <w:pPr>
              <w:numPr>
                <w:ilvl w:val="0"/>
                <w:numId w:val="45"/>
              </w:numPr>
              <w:pBdr>
                <w:top w:val="nil"/>
                <w:left w:val="nil"/>
                <w:bottom w:val="nil"/>
                <w:right w:val="nil"/>
                <w:between w:val="nil"/>
              </w:pBdr>
              <w:tabs>
                <w:tab w:val="left" w:pos="808"/>
              </w:tabs>
              <w:spacing w:before="58"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dnevnik rada</w:t>
            </w:r>
          </w:p>
          <w:p w:rsidR="009B6283" w:rsidRDefault="005B1CC1">
            <w:pPr>
              <w:numPr>
                <w:ilvl w:val="0"/>
                <w:numId w:val="45"/>
              </w:numPr>
              <w:pBdr>
                <w:top w:val="nil"/>
                <w:left w:val="nil"/>
                <w:bottom w:val="nil"/>
                <w:right w:val="nil"/>
                <w:between w:val="nil"/>
              </w:pBdr>
              <w:tabs>
                <w:tab w:val="left" w:pos="808"/>
              </w:tabs>
              <w:spacing w:before="5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obrazac socijalnopedagoške intervencije</w:t>
            </w:r>
          </w:p>
          <w:p w:rsidR="009B6283" w:rsidRDefault="005B1CC1">
            <w:pPr>
              <w:numPr>
                <w:ilvl w:val="0"/>
                <w:numId w:val="45"/>
              </w:numPr>
              <w:pBdr>
                <w:top w:val="nil"/>
                <w:left w:val="nil"/>
                <w:bottom w:val="nil"/>
                <w:right w:val="nil"/>
                <w:between w:val="nil"/>
              </w:pBdr>
              <w:tabs>
                <w:tab w:val="left" w:pos="808"/>
              </w:tabs>
              <w:spacing w:before="5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priprema za socijalnopedagošku radionicu</w:t>
            </w:r>
          </w:p>
          <w:p w:rsidR="009B6283" w:rsidRDefault="005B1CC1">
            <w:pPr>
              <w:numPr>
                <w:ilvl w:val="0"/>
                <w:numId w:val="45"/>
              </w:numPr>
              <w:pBdr>
                <w:top w:val="nil"/>
                <w:left w:val="nil"/>
                <w:bottom w:val="nil"/>
                <w:right w:val="nil"/>
                <w:between w:val="nil"/>
              </w:pBdr>
              <w:tabs>
                <w:tab w:val="left" w:pos="808"/>
              </w:tabs>
              <w:spacing w:before="58" w:line="285" w:lineRule="auto"/>
              <w:ind w:left="0" w:right="234" w:hanging="2"/>
              <w:rPr>
                <w:rFonts w:ascii="Arial Narrow" w:eastAsia="Arial Narrow" w:hAnsi="Arial Narrow" w:cs="Arial Narrow"/>
                <w:sz w:val="24"/>
                <w:szCs w:val="24"/>
              </w:rPr>
            </w:pPr>
            <w:r>
              <w:rPr>
                <w:rFonts w:ascii="Arial Narrow" w:eastAsia="Arial Narrow" w:hAnsi="Arial Narrow" w:cs="Arial Narrow"/>
                <w:sz w:val="24"/>
                <w:szCs w:val="24"/>
              </w:rPr>
              <w:t>evidencija učenika s teškoćama (u razrednom odjelu) i evidencija učenika s teškoćama u razvoju (sumarno)</w:t>
            </w:r>
          </w:p>
          <w:p w:rsidR="009B6283" w:rsidRDefault="005B1CC1">
            <w:pPr>
              <w:numPr>
                <w:ilvl w:val="0"/>
                <w:numId w:val="45"/>
              </w:numPr>
              <w:pBdr>
                <w:top w:val="nil"/>
                <w:left w:val="nil"/>
                <w:bottom w:val="nil"/>
                <w:right w:val="nil"/>
                <w:between w:val="nil"/>
              </w:pBdr>
              <w:tabs>
                <w:tab w:val="left" w:pos="808"/>
              </w:tabs>
              <w:spacing w:before="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izrada nalaza i mišljenja</w:t>
            </w:r>
          </w:p>
          <w:p w:rsidR="009B6283" w:rsidRDefault="005B1CC1">
            <w:pPr>
              <w:numPr>
                <w:ilvl w:val="0"/>
                <w:numId w:val="45"/>
              </w:numPr>
              <w:pBdr>
                <w:top w:val="nil"/>
                <w:left w:val="nil"/>
                <w:bottom w:val="nil"/>
                <w:right w:val="nil"/>
                <w:between w:val="nil"/>
              </w:pBdr>
              <w:tabs>
                <w:tab w:val="left" w:pos="808"/>
              </w:tabs>
              <w:spacing w:before="55" w:line="288" w:lineRule="auto"/>
              <w:ind w:left="0" w:right="1670" w:hanging="2"/>
              <w:rPr>
                <w:rFonts w:ascii="Arial Narrow" w:eastAsia="Arial Narrow" w:hAnsi="Arial Narrow" w:cs="Arial Narrow"/>
                <w:sz w:val="24"/>
                <w:szCs w:val="24"/>
              </w:rPr>
            </w:pPr>
            <w:r>
              <w:rPr>
                <w:rFonts w:ascii="Arial Narrow" w:eastAsia="Arial Narrow" w:hAnsi="Arial Narrow" w:cs="Arial Narrow"/>
                <w:sz w:val="24"/>
                <w:szCs w:val="24"/>
              </w:rPr>
              <w:t>izrada i evaluacija/izvješće o provedbi školske preventivne strategije/školskog preventivnog programa</w:t>
            </w:r>
          </w:p>
          <w:p w:rsidR="009B6283" w:rsidRDefault="009B6283">
            <w:pPr>
              <w:pBdr>
                <w:top w:val="nil"/>
                <w:left w:val="nil"/>
                <w:bottom w:val="nil"/>
                <w:right w:val="nil"/>
                <w:between w:val="nil"/>
              </w:pBdr>
              <w:spacing w:before="56"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OSTALI POSLOVI</w:t>
            </w:r>
          </w:p>
          <w:p w:rsidR="009B6283" w:rsidRDefault="005B1CC1">
            <w:pPr>
              <w:numPr>
                <w:ilvl w:val="0"/>
                <w:numId w:val="45"/>
              </w:numPr>
              <w:pBdr>
                <w:top w:val="nil"/>
                <w:left w:val="nil"/>
                <w:bottom w:val="nil"/>
                <w:right w:val="nil"/>
                <w:between w:val="nil"/>
              </w:pBdr>
              <w:tabs>
                <w:tab w:val="left" w:pos="807"/>
              </w:tabs>
              <w:spacing w:before="58" w:line="240" w:lineRule="auto"/>
              <w:ind w:left="0" w:hanging="2"/>
              <w:jc w:val="both"/>
              <w:rPr>
                <w:rFonts w:ascii="Arial Narrow" w:eastAsia="Arial Narrow" w:hAnsi="Arial Narrow" w:cs="Arial Narrow"/>
                <w:sz w:val="24"/>
                <w:szCs w:val="24"/>
              </w:rPr>
            </w:pPr>
            <w:r>
              <w:rPr>
                <w:rFonts w:ascii="Arial Narrow" w:eastAsia="Arial Narrow" w:hAnsi="Arial Narrow" w:cs="Arial Narrow"/>
                <w:sz w:val="24"/>
                <w:szCs w:val="24"/>
              </w:rPr>
              <w:t>planiranje i programiranje individualnog i grupnog rada</w:t>
            </w:r>
          </w:p>
          <w:p w:rsidR="009B6283" w:rsidRDefault="005B1CC1">
            <w:pPr>
              <w:numPr>
                <w:ilvl w:val="0"/>
                <w:numId w:val="45"/>
              </w:numPr>
              <w:pBdr>
                <w:top w:val="nil"/>
                <w:left w:val="nil"/>
                <w:bottom w:val="nil"/>
                <w:right w:val="nil"/>
                <w:between w:val="nil"/>
              </w:pBdr>
              <w:tabs>
                <w:tab w:val="left" w:pos="807"/>
              </w:tabs>
              <w:spacing w:before="55" w:line="240" w:lineRule="auto"/>
              <w:ind w:left="0" w:hanging="2"/>
              <w:jc w:val="both"/>
              <w:rPr>
                <w:rFonts w:ascii="Arial Narrow" w:eastAsia="Arial Narrow" w:hAnsi="Arial Narrow" w:cs="Arial Narrow"/>
                <w:sz w:val="24"/>
                <w:szCs w:val="24"/>
              </w:rPr>
            </w:pPr>
            <w:r>
              <w:rPr>
                <w:rFonts w:ascii="Arial Narrow" w:eastAsia="Arial Narrow" w:hAnsi="Arial Narrow" w:cs="Arial Narrow"/>
                <w:sz w:val="24"/>
                <w:szCs w:val="24"/>
              </w:rPr>
              <w:t>rad u povjerenstvima</w:t>
            </w:r>
          </w:p>
          <w:p w:rsidR="009B6283" w:rsidRDefault="005B1CC1">
            <w:pPr>
              <w:numPr>
                <w:ilvl w:val="0"/>
                <w:numId w:val="45"/>
              </w:numPr>
              <w:pBdr>
                <w:top w:val="nil"/>
                <w:left w:val="nil"/>
                <w:bottom w:val="nil"/>
                <w:right w:val="nil"/>
                <w:between w:val="nil"/>
              </w:pBdr>
              <w:tabs>
                <w:tab w:val="left" w:pos="807"/>
              </w:tabs>
              <w:spacing w:before="55" w:line="288" w:lineRule="auto"/>
              <w:ind w:left="0" w:right="239" w:hanging="2"/>
              <w:jc w:val="both"/>
              <w:rPr>
                <w:rFonts w:ascii="Arial Narrow" w:eastAsia="Arial Narrow" w:hAnsi="Arial Narrow" w:cs="Arial Narrow"/>
                <w:sz w:val="24"/>
                <w:szCs w:val="24"/>
              </w:rPr>
            </w:pPr>
            <w:r>
              <w:rPr>
                <w:rFonts w:ascii="Arial Narrow" w:eastAsia="Arial Narrow" w:hAnsi="Arial Narrow" w:cs="Arial Narrow"/>
                <w:sz w:val="24"/>
                <w:szCs w:val="24"/>
              </w:rPr>
              <w:t>poslovi vezani uz utvrđivanje psihofizičkog stanja djece prije upisa u prvi razred osnovne škole/ sudjelovanje u upisima učenika u prve razrede srednje škole</w:t>
            </w:r>
          </w:p>
          <w:p w:rsidR="009B6283" w:rsidRDefault="005B1CC1">
            <w:pPr>
              <w:numPr>
                <w:ilvl w:val="0"/>
                <w:numId w:val="45"/>
              </w:numPr>
              <w:pBdr>
                <w:top w:val="nil"/>
                <w:left w:val="nil"/>
                <w:bottom w:val="nil"/>
                <w:right w:val="nil"/>
                <w:between w:val="nil"/>
              </w:pBdr>
              <w:tabs>
                <w:tab w:val="left" w:pos="807"/>
              </w:tabs>
              <w:spacing w:before="3" w:line="240" w:lineRule="auto"/>
              <w:ind w:left="0" w:hanging="2"/>
              <w:jc w:val="both"/>
              <w:rPr>
                <w:rFonts w:ascii="Arial Narrow" w:eastAsia="Arial Narrow" w:hAnsi="Arial Narrow" w:cs="Arial Narrow"/>
                <w:sz w:val="24"/>
                <w:szCs w:val="24"/>
              </w:rPr>
            </w:pPr>
            <w:r>
              <w:rPr>
                <w:rFonts w:ascii="Arial Narrow" w:eastAsia="Arial Narrow" w:hAnsi="Arial Narrow" w:cs="Arial Narrow"/>
                <w:sz w:val="24"/>
                <w:szCs w:val="24"/>
              </w:rPr>
              <w:t>pripreme za neposredan rad</w:t>
            </w:r>
          </w:p>
        </w:tc>
        <w:tc>
          <w:tcPr>
            <w:tcW w:w="1495" w:type="dxa"/>
          </w:tcPr>
          <w:p w:rsidR="009B6283" w:rsidRDefault="005B1CC1">
            <w:pPr>
              <w:pBdr>
                <w:top w:val="nil"/>
                <w:left w:val="nil"/>
                <w:bottom w:val="nil"/>
                <w:right w:val="nil"/>
                <w:between w:val="nil"/>
              </w:pBdr>
              <w:spacing w:before="239"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20</w:t>
            </w:r>
          </w:p>
        </w:tc>
      </w:tr>
      <w:tr w:rsidR="009B6283">
        <w:trPr>
          <w:trHeight w:val="901"/>
        </w:trPr>
        <w:tc>
          <w:tcPr>
            <w:tcW w:w="8143" w:type="dxa"/>
          </w:tcPr>
          <w:p w:rsidR="009B6283" w:rsidRDefault="005B1CC1">
            <w:pPr>
              <w:pBdr>
                <w:top w:val="nil"/>
                <w:left w:val="nil"/>
                <w:bottom w:val="nil"/>
                <w:right w:val="nil"/>
                <w:between w:val="nil"/>
              </w:pBdr>
              <w:spacing w:before="185" w:line="240" w:lineRule="auto"/>
              <w:ind w:left="0" w:right="201" w:hanging="2"/>
              <w:rPr>
                <w:rFonts w:ascii="Arial Narrow" w:eastAsia="Arial Narrow" w:hAnsi="Arial Narrow" w:cs="Arial Narrow"/>
                <w:sz w:val="24"/>
                <w:szCs w:val="24"/>
              </w:rPr>
            </w:pPr>
            <w:r>
              <w:rPr>
                <w:rFonts w:ascii="Arial Narrow" w:eastAsia="Arial Narrow" w:hAnsi="Arial Narrow" w:cs="Arial Narrow"/>
                <w:sz w:val="24"/>
                <w:szCs w:val="24"/>
              </w:rPr>
              <w:t>III. STRUČNO USAVRŠAVANJE I SUDJELOVANJE U RADU STRUKOVNIH ORGANIZACIJA</w:t>
            </w:r>
          </w:p>
        </w:tc>
        <w:tc>
          <w:tcPr>
            <w:tcW w:w="149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49"/>
        </w:trPr>
        <w:tc>
          <w:tcPr>
            <w:tcW w:w="8143" w:type="dxa"/>
          </w:tcPr>
          <w:p w:rsidR="009B6283" w:rsidRDefault="005B1CC1">
            <w:pPr>
              <w:pBdr>
                <w:top w:val="nil"/>
                <w:left w:val="nil"/>
                <w:bottom w:val="nil"/>
                <w:right w:val="nil"/>
                <w:between w:val="nil"/>
              </w:pBdr>
              <w:spacing w:before="24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Individualno i grupno</w:t>
            </w:r>
          </w:p>
          <w:p w:rsidR="009B6283" w:rsidRDefault="009B6283">
            <w:pPr>
              <w:pBdr>
                <w:top w:val="nil"/>
                <w:left w:val="nil"/>
                <w:bottom w:val="nil"/>
                <w:right w:val="nil"/>
                <w:between w:val="nil"/>
              </w:pBdr>
              <w:spacing w:before="19" w:line="240" w:lineRule="auto"/>
              <w:ind w:left="0" w:hanging="2"/>
              <w:rPr>
                <w:rFonts w:ascii="Arial Narrow" w:eastAsia="Arial Narrow" w:hAnsi="Arial Narrow" w:cs="Arial Narrow"/>
                <w:sz w:val="24"/>
                <w:szCs w:val="24"/>
              </w:rPr>
            </w:pPr>
          </w:p>
          <w:p w:rsidR="009B6283" w:rsidRDefault="005B1CC1" w:rsidP="005B1CC1">
            <w:pPr>
              <w:numPr>
                <w:ilvl w:val="0"/>
                <w:numId w:val="124"/>
              </w:numPr>
              <w:pBdr>
                <w:top w:val="nil"/>
                <w:left w:val="nil"/>
                <w:bottom w:val="nil"/>
                <w:right w:val="nil"/>
                <w:between w:val="nil"/>
              </w:pBdr>
              <w:tabs>
                <w:tab w:val="left" w:pos="280"/>
              </w:tabs>
              <w:spacing w:before="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planiranje i razvoj profesionalne karijere</w:t>
            </w:r>
          </w:p>
          <w:p w:rsidR="009B6283" w:rsidRDefault="009B6283">
            <w:pPr>
              <w:pBdr>
                <w:top w:val="nil"/>
                <w:left w:val="nil"/>
                <w:bottom w:val="nil"/>
                <w:right w:val="nil"/>
                <w:between w:val="nil"/>
              </w:pBdr>
              <w:spacing w:before="16" w:line="240" w:lineRule="auto"/>
              <w:ind w:left="0" w:hanging="2"/>
              <w:rPr>
                <w:rFonts w:ascii="Arial Narrow" w:eastAsia="Arial Narrow" w:hAnsi="Arial Narrow" w:cs="Arial Narrow"/>
                <w:sz w:val="24"/>
                <w:szCs w:val="24"/>
              </w:rPr>
            </w:pPr>
          </w:p>
          <w:p w:rsidR="009B6283" w:rsidRDefault="005B1CC1" w:rsidP="005B1CC1">
            <w:pPr>
              <w:numPr>
                <w:ilvl w:val="0"/>
                <w:numId w:val="124"/>
              </w:numPr>
              <w:pBdr>
                <w:top w:val="nil"/>
                <w:left w:val="nil"/>
                <w:bottom w:val="nil"/>
                <w:right w:val="nil"/>
                <w:between w:val="nil"/>
              </w:pBdr>
              <w:tabs>
                <w:tab w:val="left" w:pos="280"/>
              </w:tabs>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stručne i znanstvene literature</w:t>
            </w:r>
          </w:p>
          <w:p w:rsidR="009B6283" w:rsidRDefault="009B6283">
            <w:pPr>
              <w:pBdr>
                <w:top w:val="nil"/>
                <w:left w:val="nil"/>
                <w:bottom w:val="nil"/>
                <w:right w:val="nil"/>
                <w:between w:val="nil"/>
              </w:pBdr>
              <w:spacing w:before="19" w:line="240" w:lineRule="auto"/>
              <w:ind w:left="0" w:hanging="2"/>
              <w:rPr>
                <w:rFonts w:ascii="Arial Narrow" w:eastAsia="Arial Narrow" w:hAnsi="Arial Narrow" w:cs="Arial Narrow"/>
                <w:sz w:val="24"/>
                <w:szCs w:val="24"/>
              </w:rPr>
            </w:pPr>
          </w:p>
          <w:p w:rsidR="009B6283" w:rsidRDefault="005B1CC1" w:rsidP="005B1CC1">
            <w:pPr>
              <w:numPr>
                <w:ilvl w:val="0"/>
                <w:numId w:val="124"/>
              </w:numPr>
              <w:pBdr>
                <w:top w:val="nil"/>
                <w:left w:val="nil"/>
                <w:bottom w:val="nil"/>
                <w:right w:val="nil"/>
                <w:between w:val="nil"/>
              </w:pBdr>
              <w:tabs>
                <w:tab w:val="left" w:pos="280"/>
              </w:tabs>
              <w:spacing w:before="1" w:line="288" w:lineRule="auto"/>
              <w:ind w:left="0" w:right="542" w:hanging="2"/>
              <w:rPr>
                <w:rFonts w:ascii="Arial Narrow" w:eastAsia="Arial Narrow" w:hAnsi="Arial Narrow" w:cs="Arial Narrow"/>
                <w:sz w:val="24"/>
                <w:szCs w:val="24"/>
              </w:rPr>
            </w:pPr>
            <w:r>
              <w:rPr>
                <w:rFonts w:ascii="Arial Narrow" w:eastAsia="Arial Narrow" w:hAnsi="Arial Narrow" w:cs="Arial Narrow"/>
                <w:sz w:val="24"/>
                <w:szCs w:val="24"/>
              </w:rPr>
              <w:t>sudjelovanje u radu Stručnog vijeća socijalnih pedagoga, Stručnog vijeća za preventivne programe i radu Hrvatske udruge socijalnih pedagoga (Komore socijalnih pedagoga – po osnivanju)</w:t>
            </w:r>
          </w:p>
          <w:p w:rsidR="009B6283" w:rsidRDefault="005B1CC1" w:rsidP="005B1CC1">
            <w:pPr>
              <w:numPr>
                <w:ilvl w:val="0"/>
                <w:numId w:val="124"/>
              </w:numPr>
              <w:pBdr>
                <w:top w:val="nil"/>
                <w:left w:val="nil"/>
                <w:bottom w:val="nil"/>
                <w:right w:val="nil"/>
                <w:between w:val="nil"/>
              </w:pBdr>
              <w:tabs>
                <w:tab w:val="left" w:pos="280"/>
              </w:tabs>
              <w:spacing w:before="24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sudjelovanje na stručnim skupovima koje organizira Agencija za odgoj i</w:t>
            </w:r>
          </w:p>
          <w:p w:rsidR="009B6283" w:rsidRDefault="005B1CC1">
            <w:pPr>
              <w:pBdr>
                <w:top w:val="nil"/>
                <w:left w:val="nil"/>
                <w:bottom w:val="nil"/>
                <w:right w:val="nil"/>
                <w:between w:val="nil"/>
              </w:pBdr>
              <w:spacing w:before="5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obrazovanje, Ministarstvo znanosti i obrazovanja te druge stručne organizacije</w:t>
            </w:r>
          </w:p>
        </w:tc>
        <w:tc>
          <w:tcPr>
            <w:tcW w:w="149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before="21"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20</w:t>
            </w:r>
          </w:p>
        </w:tc>
      </w:tr>
      <w:tr w:rsidR="009B6283">
        <w:trPr>
          <w:trHeight w:val="1236"/>
        </w:trPr>
        <w:tc>
          <w:tcPr>
            <w:tcW w:w="8143" w:type="dxa"/>
          </w:tcPr>
          <w:p w:rsidR="009B6283" w:rsidRDefault="005B1CC1">
            <w:pPr>
              <w:pBdr>
                <w:top w:val="nil"/>
                <w:left w:val="nil"/>
                <w:bottom w:val="nil"/>
                <w:right w:val="nil"/>
                <w:between w:val="nil"/>
              </w:pBdr>
              <w:spacing w:before="188" w:line="240" w:lineRule="auto"/>
              <w:ind w:left="0" w:right="201" w:hanging="2"/>
              <w:rPr>
                <w:rFonts w:ascii="Arial Narrow" w:eastAsia="Arial Narrow" w:hAnsi="Arial Narrow" w:cs="Arial Narrow"/>
                <w:sz w:val="24"/>
                <w:szCs w:val="24"/>
              </w:rPr>
            </w:pPr>
            <w:r>
              <w:rPr>
                <w:rFonts w:ascii="Arial Narrow" w:eastAsia="Arial Narrow" w:hAnsi="Arial Narrow" w:cs="Arial Narrow"/>
                <w:sz w:val="24"/>
                <w:szCs w:val="24"/>
              </w:rPr>
              <w:t>IV. SUDJELOVANJE U PROJEKTIMA KOJE ORGANIZIRA NADLEŽNA JEDINICA LOKALNE SAMOUPRAVE, AKADEMSKA ZAJEDNICA I DRUGE ORGANIZACIJE</w:t>
            </w:r>
          </w:p>
        </w:tc>
        <w:tc>
          <w:tcPr>
            <w:tcW w:w="1495" w:type="dxa"/>
          </w:tcPr>
          <w:p w:rsidR="009B6283" w:rsidRDefault="005B1CC1">
            <w:pPr>
              <w:pBdr>
                <w:top w:val="nil"/>
                <w:left w:val="nil"/>
                <w:bottom w:val="nil"/>
                <w:right w:val="nil"/>
                <w:between w:val="nil"/>
              </w:pBdr>
              <w:spacing w:before="242"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10</w:t>
            </w:r>
          </w:p>
        </w:tc>
      </w:tr>
      <w:tr w:rsidR="009B6283">
        <w:trPr>
          <w:trHeight w:val="570"/>
        </w:trPr>
        <w:tc>
          <w:tcPr>
            <w:tcW w:w="8143" w:type="dxa"/>
          </w:tcPr>
          <w:p w:rsidR="009B6283" w:rsidRDefault="005B1CC1">
            <w:pPr>
              <w:pBdr>
                <w:top w:val="nil"/>
                <w:left w:val="nil"/>
                <w:bottom w:val="nil"/>
                <w:right w:val="nil"/>
                <w:between w:val="nil"/>
              </w:pBdr>
              <w:spacing w:before="238"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V. OSTALI POSLOVI</w:t>
            </w:r>
          </w:p>
        </w:tc>
        <w:tc>
          <w:tcPr>
            <w:tcW w:w="149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bl>
    <w:p w:rsidR="009B6283" w:rsidRDefault="009B6283">
      <w:pPr>
        <w:pBdr>
          <w:top w:val="nil"/>
          <w:left w:val="nil"/>
          <w:bottom w:val="nil"/>
          <w:right w:val="nil"/>
          <w:between w:val="nil"/>
        </w:pBdr>
        <w:spacing w:before="4" w:line="240" w:lineRule="auto"/>
        <w:ind w:left="-2" w:firstLine="0"/>
        <w:rPr>
          <w:rFonts w:ascii="Arial Narrow" w:eastAsia="Arial Narrow" w:hAnsi="Arial Narrow" w:cs="Arial Narrow"/>
          <w:sz w:val="2"/>
          <w:szCs w:val="2"/>
        </w:rPr>
      </w:pPr>
    </w:p>
    <w:tbl>
      <w:tblPr>
        <w:tblStyle w:val="afffffffffffffffffffffffffffffffff2"/>
        <w:tblW w:w="9638" w:type="dxa"/>
        <w:tblInd w:w="8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43"/>
        <w:gridCol w:w="1495"/>
      </w:tblGrid>
      <w:tr w:rsidR="009B6283">
        <w:trPr>
          <w:trHeight w:val="5232"/>
        </w:trPr>
        <w:tc>
          <w:tcPr>
            <w:tcW w:w="8143" w:type="dxa"/>
          </w:tcPr>
          <w:p w:rsidR="009B6283" w:rsidRDefault="005B1CC1">
            <w:pPr>
              <w:numPr>
                <w:ilvl w:val="0"/>
                <w:numId w:val="12"/>
              </w:numPr>
              <w:pBdr>
                <w:top w:val="nil"/>
                <w:left w:val="nil"/>
                <w:bottom w:val="nil"/>
                <w:right w:val="nil"/>
                <w:between w:val="nil"/>
              </w:pBdr>
              <w:tabs>
                <w:tab w:val="left" w:pos="280"/>
              </w:tabs>
              <w:spacing w:before="239"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lastRenderedPageBreak/>
              <w:t>poslovi koji proizlaze iz socijalnopedagoškog rada ili su s njim u vezi</w:t>
            </w:r>
          </w:p>
          <w:p w:rsidR="009B6283" w:rsidRDefault="009B6283">
            <w:pPr>
              <w:pBdr>
                <w:top w:val="nil"/>
                <w:left w:val="nil"/>
                <w:bottom w:val="nil"/>
                <w:right w:val="nil"/>
                <w:between w:val="nil"/>
              </w:pBdr>
              <w:spacing w:before="19" w:line="240" w:lineRule="auto"/>
              <w:ind w:left="0" w:hanging="2"/>
              <w:rPr>
                <w:rFonts w:ascii="Arial Narrow" w:eastAsia="Arial Narrow" w:hAnsi="Arial Narrow" w:cs="Arial Narrow"/>
                <w:sz w:val="24"/>
                <w:szCs w:val="24"/>
              </w:rPr>
            </w:pPr>
          </w:p>
          <w:p w:rsidR="009B6283" w:rsidRDefault="005B1CC1">
            <w:pPr>
              <w:numPr>
                <w:ilvl w:val="0"/>
                <w:numId w:val="12"/>
              </w:numPr>
              <w:pBdr>
                <w:top w:val="nil"/>
                <w:left w:val="nil"/>
                <w:bottom w:val="nil"/>
                <w:right w:val="nil"/>
                <w:between w:val="nil"/>
              </w:pBdr>
              <w:tabs>
                <w:tab w:val="left" w:pos="280"/>
              </w:tabs>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sudjelovanje u kulturnoj i javnoj djelatnosti škole</w:t>
            </w:r>
          </w:p>
          <w:p w:rsidR="009B6283" w:rsidRDefault="009B6283">
            <w:pPr>
              <w:pBdr>
                <w:top w:val="nil"/>
                <w:left w:val="nil"/>
                <w:bottom w:val="nil"/>
                <w:right w:val="nil"/>
                <w:between w:val="nil"/>
              </w:pBdr>
              <w:spacing w:before="20" w:line="240" w:lineRule="auto"/>
              <w:ind w:left="0" w:hanging="2"/>
              <w:rPr>
                <w:rFonts w:ascii="Arial Narrow" w:eastAsia="Arial Narrow" w:hAnsi="Arial Narrow" w:cs="Arial Narrow"/>
                <w:sz w:val="24"/>
                <w:szCs w:val="24"/>
              </w:rPr>
            </w:pPr>
          </w:p>
          <w:p w:rsidR="009B6283" w:rsidRDefault="005B1CC1">
            <w:pPr>
              <w:numPr>
                <w:ilvl w:val="0"/>
                <w:numId w:val="12"/>
              </w:numPr>
              <w:pBdr>
                <w:top w:val="nil"/>
                <w:left w:val="nil"/>
                <w:bottom w:val="nil"/>
                <w:right w:val="nil"/>
                <w:between w:val="nil"/>
              </w:pBdr>
              <w:tabs>
                <w:tab w:val="left" w:pos="280"/>
              </w:tabs>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sudjelovanje u radu stručnih tijela škole i ostalih radnih skupina</w:t>
            </w:r>
          </w:p>
          <w:p w:rsidR="009B6283" w:rsidRDefault="009B6283">
            <w:pPr>
              <w:pBdr>
                <w:top w:val="nil"/>
                <w:left w:val="nil"/>
                <w:bottom w:val="nil"/>
                <w:right w:val="nil"/>
                <w:between w:val="nil"/>
              </w:pBdr>
              <w:spacing w:before="19" w:line="240" w:lineRule="auto"/>
              <w:ind w:left="0" w:hanging="2"/>
              <w:rPr>
                <w:rFonts w:ascii="Arial Narrow" w:eastAsia="Arial Narrow" w:hAnsi="Arial Narrow" w:cs="Arial Narrow"/>
                <w:sz w:val="24"/>
                <w:szCs w:val="24"/>
              </w:rPr>
            </w:pPr>
          </w:p>
          <w:p w:rsidR="009B6283" w:rsidRDefault="005B1CC1">
            <w:pPr>
              <w:numPr>
                <w:ilvl w:val="0"/>
                <w:numId w:val="12"/>
              </w:numPr>
              <w:pBdr>
                <w:top w:val="nil"/>
                <w:left w:val="nil"/>
                <w:bottom w:val="nil"/>
                <w:right w:val="nil"/>
                <w:between w:val="nil"/>
              </w:pBdr>
              <w:tabs>
                <w:tab w:val="left" w:pos="280"/>
              </w:tabs>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sudjelovanje u planiranju i programiranju rada škole</w:t>
            </w:r>
          </w:p>
          <w:p w:rsidR="009B6283" w:rsidRDefault="009B6283">
            <w:pPr>
              <w:pBdr>
                <w:top w:val="nil"/>
                <w:left w:val="nil"/>
                <w:bottom w:val="nil"/>
                <w:right w:val="nil"/>
                <w:between w:val="nil"/>
              </w:pBdr>
              <w:spacing w:before="19" w:line="240" w:lineRule="auto"/>
              <w:ind w:left="0" w:hanging="2"/>
              <w:rPr>
                <w:rFonts w:ascii="Arial Narrow" w:eastAsia="Arial Narrow" w:hAnsi="Arial Narrow" w:cs="Arial Narrow"/>
                <w:sz w:val="24"/>
                <w:szCs w:val="24"/>
              </w:rPr>
            </w:pPr>
          </w:p>
          <w:p w:rsidR="009B6283" w:rsidRDefault="005B1CC1">
            <w:pPr>
              <w:numPr>
                <w:ilvl w:val="0"/>
                <w:numId w:val="12"/>
              </w:numPr>
              <w:pBdr>
                <w:top w:val="nil"/>
                <w:left w:val="nil"/>
                <w:bottom w:val="nil"/>
                <w:right w:val="nil"/>
                <w:between w:val="nil"/>
              </w:pBdr>
              <w:tabs>
                <w:tab w:val="left" w:pos="280"/>
              </w:tabs>
              <w:spacing w:line="288" w:lineRule="auto"/>
              <w:ind w:left="0" w:right="457" w:hanging="2"/>
              <w:rPr>
                <w:rFonts w:ascii="Arial Narrow" w:eastAsia="Arial Narrow" w:hAnsi="Arial Narrow" w:cs="Arial Narrow"/>
                <w:sz w:val="24"/>
                <w:szCs w:val="24"/>
              </w:rPr>
            </w:pPr>
            <w:r>
              <w:rPr>
                <w:rFonts w:ascii="Arial Narrow" w:eastAsia="Arial Narrow" w:hAnsi="Arial Narrow" w:cs="Arial Narrow"/>
                <w:sz w:val="24"/>
                <w:szCs w:val="24"/>
              </w:rPr>
              <w:t>sudjelovanje u izradi godišnjeg plana i programa rada te godišnjeg izvješća o radu škole</w:t>
            </w:r>
          </w:p>
          <w:p w:rsidR="009B6283" w:rsidRDefault="005B1CC1">
            <w:pPr>
              <w:numPr>
                <w:ilvl w:val="0"/>
                <w:numId w:val="12"/>
              </w:numPr>
              <w:pBdr>
                <w:top w:val="nil"/>
                <w:left w:val="nil"/>
                <w:bottom w:val="nil"/>
                <w:right w:val="nil"/>
                <w:between w:val="nil"/>
              </w:pBdr>
              <w:tabs>
                <w:tab w:val="left" w:pos="280"/>
              </w:tabs>
              <w:spacing w:before="24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ostali administrativno-statistički poslovi, poslovi planiranja, obrade podataka</w:t>
            </w:r>
          </w:p>
          <w:p w:rsidR="009B6283" w:rsidRDefault="009B6283">
            <w:pPr>
              <w:pBdr>
                <w:top w:val="nil"/>
                <w:left w:val="nil"/>
                <w:bottom w:val="nil"/>
                <w:right w:val="nil"/>
                <w:between w:val="nil"/>
              </w:pBdr>
              <w:spacing w:before="20" w:line="240" w:lineRule="auto"/>
              <w:ind w:left="0" w:hanging="2"/>
              <w:rPr>
                <w:rFonts w:ascii="Arial Narrow" w:eastAsia="Arial Narrow" w:hAnsi="Arial Narrow" w:cs="Arial Narrow"/>
                <w:sz w:val="24"/>
                <w:szCs w:val="24"/>
              </w:rPr>
            </w:pPr>
          </w:p>
          <w:p w:rsidR="009B6283" w:rsidRDefault="005B1CC1">
            <w:pPr>
              <w:numPr>
                <w:ilvl w:val="0"/>
                <w:numId w:val="12"/>
              </w:numPr>
              <w:pBdr>
                <w:top w:val="nil"/>
                <w:left w:val="nil"/>
                <w:bottom w:val="nil"/>
                <w:right w:val="nil"/>
                <w:between w:val="nil"/>
              </w:pBdr>
              <w:tabs>
                <w:tab w:val="left" w:pos="280"/>
              </w:tabs>
              <w:spacing w:line="288" w:lineRule="auto"/>
              <w:ind w:left="0" w:right="801" w:hanging="2"/>
              <w:rPr>
                <w:rFonts w:ascii="Arial Narrow" w:eastAsia="Arial Narrow" w:hAnsi="Arial Narrow" w:cs="Arial Narrow"/>
                <w:sz w:val="24"/>
                <w:szCs w:val="24"/>
              </w:rPr>
            </w:pPr>
            <w:r>
              <w:rPr>
                <w:rFonts w:ascii="Arial Narrow" w:eastAsia="Arial Narrow" w:hAnsi="Arial Narrow" w:cs="Arial Narrow"/>
                <w:sz w:val="24"/>
                <w:szCs w:val="24"/>
              </w:rPr>
              <w:t>izvanredni poslovi: voditeljstvo Županijskoga stručnog vijeća, Školskoga preventivnog programa, Školskoga volonterskog kluba i sl.</w:t>
            </w:r>
          </w:p>
        </w:tc>
        <w:tc>
          <w:tcPr>
            <w:tcW w:w="1495" w:type="dxa"/>
          </w:tcPr>
          <w:p w:rsidR="009B6283" w:rsidRDefault="005B1CC1">
            <w:pPr>
              <w:pBdr>
                <w:top w:val="nil"/>
                <w:left w:val="nil"/>
                <w:bottom w:val="nil"/>
                <w:right w:val="nil"/>
                <w:between w:val="nil"/>
              </w:pBdr>
              <w:spacing w:before="239"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24</w:t>
            </w:r>
          </w:p>
        </w:tc>
      </w:tr>
      <w:tr w:rsidR="009B6283">
        <w:trPr>
          <w:trHeight w:val="573"/>
        </w:trPr>
        <w:tc>
          <w:tcPr>
            <w:tcW w:w="8143" w:type="dxa"/>
          </w:tcPr>
          <w:p w:rsidR="009B6283" w:rsidRDefault="005B1CC1">
            <w:pPr>
              <w:pBdr>
                <w:top w:val="nil"/>
                <w:left w:val="nil"/>
                <w:bottom w:val="nil"/>
                <w:right w:val="nil"/>
                <w:between w:val="nil"/>
              </w:pBdr>
              <w:spacing w:before="239" w:line="240" w:lineRule="auto"/>
              <w:ind w:left="0" w:right="82" w:hanging="2"/>
              <w:jc w:val="right"/>
              <w:rPr>
                <w:rFonts w:ascii="Arial Narrow" w:eastAsia="Arial Narrow" w:hAnsi="Arial Narrow" w:cs="Arial Narrow"/>
                <w:sz w:val="24"/>
                <w:szCs w:val="24"/>
              </w:rPr>
            </w:pPr>
            <w:r>
              <w:rPr>
                <w:rFonts w:ascii="Arial Narrow" w:eastAsia="Arial Narrow" w:hAnsi="Arial Narrow" w:cs="Arial Narrow"/>
                <w:b/>
                <w:sz w:val="24"/>
                <w:szCs w:val="24"/>
              </w:rPr>
              <w:t>UKUPNO</w:t>
            </w:r>
          </w:p>
        </w:tc>
        <w:tc>
          <w:tcPr>
            <w:tcW w:w="1495" w:type="dxa"/>
          </w:tcPr>
          <w:p w:rsidR="009B6283" w:rsidRDefault="005B1CC1">
            <w:pPr>
              <w:pBdr>
                <w:top w:val="nil"/>
                <w:left w:val="nil"/>
                <w:bottom w:val="nil"/>
                <w:right w:val="nil"/>
                <w:between w:val="nil"/>
              </w:pBdr>
              <w:spacing w:before="239"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168</w:t>
            </w:r>
          </w:p>
        </w:tc>
      </w:tr>
    </w:tbl>
    <w:p w:rsidR="009B6283" w:rsidRDefault="009B6283">
      <w:pPr>
        <w:pBdr>
          <w:top w:val="nil"/>
          <w:left w:val="nil"/>
          <w:bottom w:val="nil"/>
          <w:right w:val="nil"/>
          <w:between w:val="nil"/>
        </w:pBdr>
        <w:spacing w:line="240" w:lineRule="auto"/>
        <w:ind w:left="0" w:hanging="2"/>
        <w:rPr>
          <w:rFonts w:ascii="Arial Narrow" w:eastAsia="Arial Narrow" w:hAnsi="Arial Narrow" w:cs="Arial Narrow"/>
          <w:color w:val="FF0000"/>
          <w:sz w:val="20"/>
          <w:szCs w:val="20"/>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color w:val="FF0000"/>
          <w:sz w:val="20"/>
          <w:szCs w:val="20"/>
        </w:rPr>
      </w:pPr>
    </w:p>
    <w:p w:rsidR="009B6283" w:rsidRDefault="009B6283">
      <w:pPr>
        <w:pBdr>
          <w:top w:val="nil"/>
          <w:left w:val="nil"/>
          <w:bottom w:val="nil"/>
          <w:right w:val="nil"/>
          <w:between w:val="nil"/>
        </w:pBdr>
        <w:spacing w:before="127" w:line="240" w:lineRule="auto"/>
        <w:ind w:left="0" w:hanging="2"/>
        <w:rPr>
          <w:rFonts w:ascii="Arial Narrow" w:eastAsia="Arial Narrow" w:hAnsi="Arial Narrow" w:cs="Arial Narrow"/>
          <w:color w:val="FF0000"/>
          <w:sz w:val="20"/>
          <w:szCs w:val="20"/>
        </w:rPr>
      </w:pPr>
    </w:p>
    <w:tbl>
      <w:tblPr>
        <w:tblStyle w:val="afffffffffffffffffffffffffffffffff3"/>
        <w:tblW w:w="9638" w:type="dxa"/>
        <w:tblInd w:w="8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143"/>
        <w:gridCol w:w="1495"/>
      </w:tblGrid>
      <w:tr w:rsidR="009B6283">
        <w:trPr>
          <w:trHeight w:val="573"/>
        </w:trPr>
        <w:tc>
          <w:tcPr>
            <w:tcW w:w="9638" w:type="dxa"/>
            <w:gridSpan w:val="2"/>
          </w:tcPr>
          <w:p w:rsidR="009B6283" w:rsidRDefault="005B1CC1">
            <w:pPr>
              <w:pBdr>
                <w:top w:val="nil"/>
                <w:left w:val="nil"/>
                <w:bottom w:val="nil"/>
                <w:right w:val="nil"/>
                <w:between w:val="nil"/>
              </w:pBdr>
              <w:spacing w:before="24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 NEPOSREDNI ODGOJNO-OBRAZOVNI RAD</w:t>
            </w:r>
          </w:p>
        </w:tc>
      </w:tr>
      <w:tr w:rsidR="009B6283">
        <w:trPr>
          <w:trHeight w:val="570"/>
        </w:trPr>
        <w:tc>
          <w:tcPr>
            <w:tcW w:w="8143" w:type="dxa"/>
          </w:tcPr>
          <w:p w:rsidR="009B6283" w:rsidRDefault="005B1CC1">
            <w:pPr>
              <w:pBdr>
                <w:top w:val="nil"/>
                <w:left w:val="nil"/>
                <w:bottom w:val="nil"/>
                <w:right w:val="nil"/>
                <w:between w:val="nil"/>
              </w:pBdr>
              <w:spacing w:before="239"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MJESEC TRAVANJ</w:t>
            </w:r>
          </w:p>
        </w:tc>
        <w:tc>
          <w:tcPr>
            <w:tcW w:w="1495" w:type="dxa"/>
          </w:tcPr>
          <w:p w:rsidR="009B6283" w:rsidRDefault="009B6283">
            <w:pPr>
              <w:pBdr>
                <w:top w:val="nil"/>
                <w:left w:val="nil"/>
                <w:bottom w:val="nil"/>
                <w:right w:val="nil"/>
                <w:between w:val="nil"/>
              </w:pBdr>
              <w:spacing w:before="32" w:line="240" w:lineRule="auto"/>
              <w:ind w:left="0" w:hanging="2"/>
              <w:rPr>
                <w:rFonts w:ascii="Arial Narrow" w:eastAsia="Arial Narrow" w:hAnsi="Arial Narrow" w:cs="Arial Narrow"/>
                <w:sz w:val="18"/>
                <w:szCs w:val="18"/>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18"/>
                <w:szCs w:val="18"/>
              </w:rPr>
            </w:pPr>
            <w:r>
              <w:rPr>
                <w:rFonts w:ascii="Arial Narrow" w:eastAsia="Arial Narrow" w:hAnsi="Arial Narrow" w:cs="Arial Narrow"/>
                <w:sz w:val="18"/>
                <w:szCs w:val="18"/>
              </w:rPr>
              <w:t>Planirano sati</w:t>
            </w:r>
          </w:p>
        </w:tc>
      </w:tr>
      <w:tr w:rsidR="009B6283">
        <w:trPr>
          <w:trHeight w:val="570"/>
        </w:trPr>
        <w:tc>
          <w:tcPr>
            <w:tcW w:w="8143"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c>
          <w:tcPr>
            <w:tcW w:w="149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bl>
    <w:p w:rsidR="009B6283" w:rsidRDefault="009B6283">
      <w:pPr>
        <w:pBdr>
          <w:top w:val="nil"/>
          <w:left w:val="nil"/>
          <w:bottom w:val="nil"/>
          <w:right w:val="nil"/>
          <w:between w:val="nil"/>
        </w:pBdr>
        <w:spacing w:before="4" w:line="240" w:lineRule="auto"/>
        <w:ind w:left="-2" w:firstLine="0"/>
        <w:rPr>
          <w:rFonts w:ascii="Arial Narrow" w:eastAsia="Arial Narrow" w:hAnsi="Arial Narrow" w:cs="Arial Narrow"/>
          <w:sz w:val="2"/>
          <w:szCs w:val="2"/>
        </w:rPr>
      </w:pPr>
    </w:p>
    <w:tbl>
      <w:tblPr>
        <w:tblStyle w:val="afffffffffffffffffffffffffffffffff4"/>
        <w:tblW w:w="9638" w:type="dxa"/>
        <w:tblInd w:w="8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43"/>
        <w:gridCol w:w="1495"/>
      </w:tblGrid>
      <w:tr w:rsidR="009B6283">
        <w:trPr>
          <w:trHeight w:val="668"/>
        </w:trPr>
        <w:tc>
          <w:tcPr>
            <w:tcW w:w="8143" w:type="dxa"/>
          </w:tcPr>
          <w:p w:rsidR="009B6283" w:rsidRDefault="005B1CC1">
            <w:pPr>
              <w:pBdr>
                <w:top w:val="nil"/>
                <w:left w:val="nil"/>
                <w:bottom w:val="nil"/>
                <w:right w:val="nil"/>
                <w:between w:val="nil"/>
              </w:pBdr>
              <w:spacing w:before="239"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 RAD S UČENICIMA</w:t>
            </w:r>
          </w:p>
        </w:tc>
        <w:tc>
          <w:tcPr>
            <w:tcW w:w="1495" w:type="dxa"/>
          </w:tcPr>
          <w:p w:rsidR="009B6283" w:rsidRDefault="005B1CC1">
            <w:pPr>
              <w:pBdr>
                <w:top w:val="nil"/>
                <w:left w:val="nil"/>
                <w:bottom w:val="nil"/>
                <w:right w:val="nil"/>
                <w:between w:val="nil"/>
              </w:pBdr>
              <w:spacing w:before="239" w:line="240" w:lineRule="auto"/>
              <w:ind w:left="0" w:right="14" w:hanging="2"/>
              <w:jc w:val="center"/>
              <w:rPr>
                <w:rFonts w:ascii="Arial Narrow" w:eastAsia="Arial Narrow" w:hAnsi="Arial Narrow" w:cs="Arial Narrow"/>
                <w:sz w:val="24"/>
                <w:szCs w:val="24"/>
              </w:rPr>
            </w:pPr>
            <w:r>
              <w:rPr>
                <w:rFonts w:ascii="Arial Narrow" w:eastAsia="Arial Narrow" w:hAnsi="Arial Narrow" w:cs="Arial Narrow"/>
                <w:sz w:val="24"/>
                <w:szCs w:val="24"/>
              </w:rPr>
              <w:t>50</w:t>
            </w:r>
          </w:p>
        </w:tc>
      </w:tr>
      <w:tr w:rsidR="009B6283">
        <w:trPr>
          <w:trHeight w:val="902"/>
        </w:trPr>
        <w:tc>
          <w:tcPr>
            <w:tcW w:w="8143" w:type="dxa"/>
          </w:tcPr>
          <w:p w:rsidR="009B6283" w:rsidRDefault="005B1CC1">
            <w:pPr>
              <w:pBdr>
                <w:top w:val="nil"/>
                <w:left w:val="nil"/>
                <w:bottom w:val="nil"/>
                <w:right w:val="nil"/>
                <w:between w:val="nil"/>
              </w:pBdr>
              <w:spacing w:before="142"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1.1. Rad na otkrivanju te procjeni teškoća i prisutnosti čimbenika rizika za razvoj problema u ponašanju</w:t>
            </w:r>
          </w:p>
        </w:tc>
        <w:tc>
          <w:tcPr>
            <w:tcW w:w="149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2563"/>
        </w:trPr>
        <w:tc>
          <w:tcPr>
            <w:tcW w:w="8143" w:type="dxa"/>
          </w:tcPr>
          <w:p w:rsidR="009B6283" w:rsidRDefault="005B1CC1">
            <w:pPr>
              <w:pBdr>
                <w:top w:val="nil"/>
                <w:left w:val="nil"/>
                <w:bottom w:val="nil"/>
                <w:right w:val="nil"/>
                <w:between w:val="nil"/>
              </w:pBdr>
              <w:spacing w:before="14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1.2 Individualni i grupni socijalnopedagoški rad s:</w:t>
            </w:r>
          </w:p>
          <w:p w:rsidR="009B6283" w:rsidRDefault="005B1CC1" w:rsidP="005B1CC1">
            <w:pPr>
              <w:numPr>
                <w:ilvl w:val="0"/>
                <w:numId w:val="125"/>
              </w:numPr>
              <w:pBdr>
                <w:top w:val="nil"/>
                <w:left w:val="nil"/>
                <w:bottom w:val="nil"/>
                <w:right w:val="nil"/>
                <w:between w:val="nil"/>
              </w:pBdr>
              <w:tabs>
                <w:tab w:val="left" w:pos="801"/>
              </w:tabs>
              <w:spacing w:before="58" w:line="288" w:lineRule="auto"/>
              <w:ind w:left="0" w:right="181" w:hanging="2"/>
              <w:rPr>
                <w:rFonts w:ascii="Arial Narrow" w:eastAsia="Arial Narrow" w:hAnsi="Arial Narrow" w:cs="Arial Narrow"/>
                <w:sz w:val="24"/>
                <w:szCs w:val="24"/>
              </w:rPr>
            </w:pPr>
            <w:r>
              <w:rPr>
                <w:rFonts w:ascii="Arial Narrow" w:eastAsia="Arial Narrow" w:hAnsi="Arial Narrow" w:cs="Arial Narrow"/>
                <w:sz w:val="24"/>
                <w:szCs w:val="24"/>
              </w:rPr>
              <w:t>učenicima s teškoćama u učenju, problemima u ponašanju i emocionalnim problemima,</w:t>
            </w:r>
          </w:p>
          <w:p w:rsidR="009B6283" w:rsidRDefault="005B1CC1" w:rsidP="005B1CC1">
            <w:pPr>
              <w:numPr>
                <w:ilvl w:val="0"/>
                <w:numId w:val="125"/>
              </w:numPr>
              <w:pBdr>
                <w:top w:val="nil"/>
                <w:left w:val="nil"/>
                <w:bottom w:val="nil"/>
                <w:right w:val="nil"/>
                <w:between w:val="nil"/>
              </w:pBdr>
              <w:tabs>
                <w:tab w:val="left" w:pos="801"/>
              </w:tabs>
              <w:spacing w:before="2" w:line="285" w:lineRule="auto"/>
              <w:ind w:left="0" w:right="335" w:hanging="2"/>
              <w:rPr>
                <w:rFonts w:ascii="Arial Narrow" w:eastAsia="Arial Narrow" w:hAnsi="Arial Narrow" w:cs="Arial Narrow"/>
                <w:sz w:val="24"/>
                <w:szCs w:val="24"/>
              </w:rPr>
            </w:pPr>
            <w:r>
              <w:rPr>
                <w:rFonts w:ascii="Arial Narrow" w:eastAsia="Arial Narrow" w:hAnsi="Arial Narrow" w:cs="Arial Narrow"/>
                <w:sz w:val="24"/>
                <w:szCs w:val="24"/>
              </w:rPr>
              <w:t>učenicima s teškoćama uvjetovanim odgojnim, socijalnim, ekonomskim, kulturalnim i jezičnim čimbenicima</w:t>
            </w:r>
          </w:p>
          <w:p w:rsidR="009B6283" w:rsidRDefault="005B1CC1" w:rsidP="005B1CC1">
            <w:pPr>
              <w:numPr>
                <w:ilvl w:val="0"/>
                <w:numId w:val="125"/>
              </w:numPr>
              <w:pBdr>
                <w:top w:val="nil"/>
                <w:left w:val="nil"/>
                <w:bottom w:val="nil"/>
                <w:right w:val="nil"/>
                <w:between w:val="nil"/>
              </w:pBdr>
              <w:tabs>
                <w:tab w:val="left" w:pos="801"/>
              </w:tabs>
              <w:spacing w:before="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učenicima s teškoćama u razvoju</w:t>
            </w:r>
          </w:p>
          <w:p w:rsidR="009B6283" w:rsidRDefault="005B1CC1" w:rsidP="005B1CC1">
            <w:pPr>
              <w:numPr>
                <w:ilvl w:val="0"/>
                <w:numId w:val="125"/>
              </w:numPr>
              <w:pBdr>
                <w:top w:val="nil"/>
                <w:left w:val="nil"/>
                <w:bottom w:val="nil"/>
                <w:right w:val="nil"/>
                <w:between w:val="nil"/>
              </w:pBdr>
              <w:tabs>
                <w:tab w:val="left" w:pos="801"/>
              </w:tabs>
              <w:spacing w:before="5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učenicima u riziku za razvoj problema u ponašanju</w:t>
            </w:r>
          </w:p>
        </w:tc>
        <w:tc>
          <w:tcPr>
            <w:tcW w:w="149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571"/>
        </w:trPr>
        <w:tc>
          <w:tcPr>
            <w:tcW w:w="8143" w:type="dxa"/>
          </w:tcPr>
          <w:p w:rsidR="009B6283" w:rsidRDefault="005B1CC1">
            <w:pPr>
              <w:pBdr>
                <w:top w:val="nil"/>
                <w:left w:val="nil"/>
                <w:bottom w:val="nil"/>
                <w:right w:val="nil"/>
                <w:between w:val="nil"/>
              </w:pBdr>
              <w:spacing w:before="14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1.3. procjena psihofizičkog stanja djeteta/učenika</w:t>
            </w:r>
          </w:p>
        </w:tc>
        <w:tc>
          <w:tcPr>
            <w:tcW w:w="149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571"/>
        </w:trPr>
        <w:tc>
          <w:tcPr>
            <w:tcW w:w="8143" w:type="dxa"/>
          </w:tcPr>
          <w:p w:rsidR="009B6283" w:rsidRDefault="005B1CC1">
            <w:pPr>
              <w:pBdr>
                <w:top w:val="nil"/>
                <w:left w:val="nil"/>
                <w:bottom w:val="nil"/>
                <w:right w:val="nil"/>
                <w:between w:val="nil"/>
              </w:pBdr>
              <w:spacing w:before="14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1.4 provedba aktivnosti školskog preventivnog programa</w:t>
            </w:r>
          </w:p>
        </w:tc>
        <w:tc>
          <w:tcPr>
            <w:tcW w:w="149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571"/>
        </w:trPr>
        <w:tc>
          <w:tcPr>
            <w:tcW w:w="8143" w:type="dxa"/>
          </w:tcPr>
          <w:p w:rsidR="009B6283" w:rsidRDefault="005B1CC1">
            <w:pPr>
              <w:pBdr>
                <w:top w:val="nil"/>
                <w:left w:val="nil"/>
                <w:bottom w:val="nil"/>
                <w:right w:val="nil"/>
                <w:between w:val="nil"/>
              </w:pBdr>
              <w:spacing w:before="14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lastRenderedPageBreak/>
              <w:t>2. RAD S RODITELJIMA</w:t>
            </w:r>
          </w:p>
        </w:tc>
        <w:tc>
          <w:tcPr>
            <w:tcW w:w="149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1105"/>
        </w:trPr>
        <w:tc>
          <w:tcPr>
            <w:tcW w:w="8143" w:type="dxa"/>
            <w:vMerge w:val="restart"/>
          </w:tcPr>
          <w:p w:rsidR="009B6283" w:rsidRDefault="005B1CC1">
            <w:pPr>
              <w:pBdr>
                <w:top w:val="nil"/>
                <w:left w:val="nil"/>
                <w:bottom w:val="nil"/>
                <w:right w:val="nil"/>
                <w:between w:val="nil"/>
              </w:pBdr>
              <w:spacing w:before="14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 roditeljima/skrbnicima učenika</w:t>
            </w:r>
          </w:p>
          <w:p w:rsidR="009B6283" w:rsidRDefault="005B1CC1">
            <w:pPr>
              <w:pBdr>
                <w:top w:val="nil"/>
                <w:left w:val="nil"/>
                <w:bottom w:val="nil"/>
                <w:right w:val="nil"/>
                <w:between w:val="nil"/>
              </w:pBdr>
              <w:tabs>
                <w:tab w:val="left" w:pos="801"/>
              </w:tabs>
              <w:spacing w:before="58" w:line="288" w:lineRule="auto"/>
              <w:ind w:left="0" w:right="156" w:hanging="2"/>
              <w:rPr>
                <w:rFonts w:ascii="Arial Narrow" w:eastAsia="Arial Narrow" w:hAnsi="Arial Narrow" w:cs="Arial Narrow"/>
                <w:sz w:val="24"/>
                <w:szCs w:val="24"/>
              </w:rPr>
            </w:pPr>
            <w:r>
              <w:rPr>
                <w:rFonts w:ascii="Arial Narrow" w:eastAsia="Arial Narrow" w:hAnsi="Arial Narrow" w:cs="Arial Narrow"/>
                <w:sz w:val="24"/>
                <w:szCs w:val="24"/>
              </w:rPr>
              <w:t>-</w:t>
            </w:r>
            <w:r>
              <w:rPr>
                <w:rFonts w:ascii="Arial Narrow" w:eastAsia="Arial Narrow" w:hAnsi="Arial Narrow" w:cs="Arial Narrow"/>
                <w:sz w:val="24"/>
                <w:szCs w:val="24"/>
              </w:rPr>
              <w:tab/>
            </w:r>
            <w:r>
              <w:rPr>
                <w:rFonts w:ascii="Arial Narrow" w:eastAsia="Arial Narrow" w:hAnsi="Arial Narrow" w:cs="Arial Narrow"/>
                <w:sz w:val="24"/>
                <w:szCs w:val="24"/>
              </w:rPr>
              <w:t>individualno savjetovanje i grupno savjetovanje; održavanje predavanja i/ili radionica na roditeljskim sastancima, sudjelovanje u radu Vijeća roditelja; aktivnosti školskog preventivnog programa</w:t>
            </w:r>
          </w:p>
        </w:tc>
        <w:tc>
          <w:tcPr>
            <w:tcW w:w="149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before="123"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14" w:hanging="2"/>
              <w:jc w:val="center"/>
              <w:rPr>
                <w:rFonts w:ascii="Arial Narrow" w:eastAsia="Arial Narrow" w:hAnsi="Arial Narrow" w:cs="Arial Narrow"/>
                <w:sz w:val="24"/>
                <w:szCs w:val="24"/>
              </w:rPr>
            </w:pPr>
            <w:r>
              <w:rPr>
                <w:rFonts w:ascii="Arial Narrow" w:eastAsia="Arial Narrow" w:hAnsi="Arial Narrow" w:cs="Arial Narrow"/>
                <w:sz w:val="24"/>
                <w:szCs w:val="24"/>
              </w:rPr>
              <w:t>30</w:t>
            </w:r>
          </w:p>
        </w:tc>
      </w:tr>
      <w:tr w:rsidR="009B6283">
        <w:trPr>
          <w:cantSplit/>
          <w:trHeight w:val="744"/>
        </w:trPr>
        <w:tc>
          <w:tcPr>
            <w:tcW w:w="8143"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c>
          <w:tcPr>
            <w:tcW w:w="1495" w:type="dxa"/>
            <w:vMerge w:val="restart"/>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856"/>
        </w:trPr>
        <w:tc>
          <w:tcPr>
            <w:tcW w:w="8143" w:type="dxa"/>
          </w:tcPr>
          <w:p w:rsidR="009B6283" w:rsidRDefault="009B6283">
            <w:pPr>
              <w:pBdr>
                <w:top w:val="nil"/>
                <w:left w:val="nil"/>
                <w:bottom w:val="nil"/>
                <w:right w:val="nil"/>
                <w:between w:val="nil"/>
              </w:pBdr>
              <w:spacing w:before="152"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3. SURADNJA S DJELATNICIMA ŠKOLE I VANJSKIM SURDNICIMA</w:t>
            </w:r>
          </w:p>
        </w:tc>
        <w:tc>
          <w:tcPr>
            <w:tcW w:w="149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r>
      <w:tr w:rsidR="009B6283">
        <w:trPr>
          <w:cantSplit/>
          <w:trHeight w:val="1898"/>
        </w:trPr>
        <w:tc>
          <w:tcPr>
            <w:tcW w:w="8143" w:type="dxa"/>
          </w:tcPr>
          <w:p w:rsidR="009B6283" w:rsidRDefault="005B1CC1" w:rsidP="005B1CC1">
            <w:pPr>
              <w:numPr>
                <w:ilvl w:val="1"/>
                <w:numId w:val="90"/>
              </w:numPr>
              <w:pBdr>
                <w:top w:val="nil"/>
                <w:left w:val="nil"/>
                <w:bottom w:val="nil"/>
                <w:right w:val="nil"/>
                <w:between w:val="nil"/>
              </w:pBdr>
              <w:tabs>
                <w:tab w:val="left" w:pos="513"/>
              </w:tabs>
              <w:spacing w:before="142" w:line="240" w:lineRule="auto"/>
              <w:ind w:left="0" w:hanging="2"/>
              <w:rPr>
                <w:rFonts w:ascii="Arial Narrow" w:eastAsia="Arial Narrow" w:hAnsi="Arial Narrow" w:cs="Arial Narrow"/>
                <w:sz w:val="24"/>
                <w:szCs w:val="24"/>
              </w:rPr>
            </w:pPr>
            <w:r>
              <w:rPr>
                <w:rFonts w:ascii="Arial Narrow" w:eastAsia="Arial Narrow" w:hAnsi="Arial Narrow" w:cs="Arial Narrow"/>
                <w:i/>
                <w:sz w:val="24"/>
                <w:szCs w:val="24"/>
              </w:rPr>
              <w:t>Suradnja s ravnateljem i članovima stručnog tima škole</w:t>
            </w:r>
          </w:p>
          <w:p w:rsidR="009B6283" w:rsidRDefault="005B1CC1" w:rsidP="005B1CC1">
            <w:pPr>
              <w:numPr>
                <w:ilvl w:val="2"/>
                <w:numId w:val="90"/>
              </w:numPr>
              <w:pBdr>
                <w:top w:val="nil"/>
                <w:left w:val="nil"/>
                <w:bottom w:val="nil"/>
                <w:right w:val="nil"/>
                <w:between w:val="nil"/>
              </w:pBdr>
              <w:tabs>
                <w:tab w:val="left" w:pos="801"/>
              </w:tabs>
              <w:spacing w:before="58" w:line="285" w:lineRule="auto"/>
              <w:ind w:left="0" w:right="1016" w:hanging="2"/>
              <w:rPr>
                <w:rFonts w:ascii="Arial Narrow" w:eastAsia="Arial Narrow" w:hAnsi="Arial Narrow" w:cs="Arial Narrow"/>
                <w:sz w:val="24"/>
                <w:szCs w:val="24"/>
              </w:rPr>
            </w:pPr>
            <w:r>
              <w:rPr>
                <w:rFonts w:ascii="Arial Narrow" w:eastAsia="Arial Narrow" w:hAnsi="Arial Narrow" w:cs="Arial Narrow"/>
                <w:sz w:val="24"/>
                <w:szCs w:val="24"/>
              </w:rPr>
              <w:t>planiranje i programiranje rada, analiza uspješnosti, dogovori oko unapređenja odgojno obrazovnog stanja u školi</w:t>
            </w:r>
          </w:p>
          <w:p w:rsidR="009B6283" w:rsidRDefault="005B1CC1" w:rsidP="005B1CC1">
            <w:pPr>
              <w:numPr>
                <w:ilvl w:val="2"/>
                <w:numId w:val="90"/>
              </w:numPr>
              <w:pBdr>
                <w:top w:val="nil"/>
                <w:left w:val="nil"/>
                <w:bottom w:val="nil"/>
                <w:right w:val="nil"/>
                <w:between w:val="nil"/>
              </w:pBdr>
              <w:tabs>
                <w:tab w:val="left" w:pos="801"/>
              </w:tabs>
              <w:spacing w:before="5" w:line="288" w:lineRule="auto"/>
              <w:ind w:left="0" w:right="709" w:hanging="2"/>
              <w:rPr>
                <w:rFonts w:ascii="Arial Narrow" w:eastAsia="Arial Narrow" w:hAnsi="Arial Narrow" w:cs="Arial Narrow"/>
                <w:sz w:val="24"/>
                <w:szCs w:val="24"/>
              </w:rPr>
            </w:pPr>
            <w:r>
              <w:rPr>
                <w:rFonts w:ascii="Arial Narrow" w:eastAsia="Arial Narrow" w:hAnsi="Arial Narrow" w:cs="Arial Narrow"/>
                <w:sz w:val="24"/>
                <w:szCs w:val="24"/>
              </w:rPr>
              <w:t>dogovori o ustrojstvu rada, formiranju razrednih odjela, pedagoškom postupanju, radu s učenicima s posebno odgojno-obrazovnim potrebama</w:t>
            </w:r>
          </w:p>
        </w:tc>
        <w:tc>
          <w:tcPr>
            <w:tcW w:w="149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r>
      <w:tr w:rsidR="009B6283">
        <w:trPr>
          <w:cantSplit/>
          <w:trHeight w:val="571"/>
        </w:trPr>
        <w:tc>
          <w:tcPr>
            <w:tcW w:w="8143" w:type="dxa"/>
          </w:tcPr>
          <w:p w:rsidR="009B6283" w:rsidRDefault="005B1CC1">
            <w:pPr>
              <w:pBdr>
                <w:top w:val="nil"/>
                <w:left w:val="nil"/>
                <w:bottom w:val="nil"/>
                <w:right w:val="nil"/>
                <w:between w:val="nil"/>
              </w:pBdr>
              <w:spacing w:before="142" w:line="240" w:lineRule="auto"/>
              <w:ind w:left="0" w:hanging="2"/>
              <w:rPr>
                <w:rFonts w:ascii="Arial Narrow" w:eastAsia="Arial Narrow" w:hAnsi="Arial Narrow" w:cs="Arial Narrow"/>
                <w:sz w:val="24"/>
                <w:szCs w:val="24"/>
              </w:rPr>
            </w:pPr>
            <w:r>
              <w:rPr>
                <w:rFonts w:ascii="Arial Narrow" w:eastAsia="Arial Narrow" w:hAnsi="Arial Narrow" w:cs="Arial Narrow"/>
                <w:i/>
                <w:sz w:val="24"/>
                <w:szCs w:val="24"/>
              </w:rPr>
              <w:t>3.2. Suradnja s učiteljima/nastavnicima</w:t>
            </w:r>
          </w:p>
        </w:tc>
        <w:tc>
          <w:tcPr>
            <w:tcW w:w="149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r>
      <w:tr w:rsidR="009B6283">
        <w:trPr>
          <w:cantSplit/>
          <w:trHeight w:val="1896"/>
        </w:trPr>
        <w:tc>
          <w:tcPr>
            <w:tcW w:w="8143" w:type="dxa"/>
          </w:tcPr>
          <w:p w:rsidR="009B6283" w:rsidRDefault="005B1CC1">
            <w:pPr>
              <w:pBdr>
                <w:top w:val="nil"/>
                <w:left w:val="nil"/>
                <w:bottom w:val="nil"/>
                <w:right w:val="nil"/>
                <w:between w:val="nil"/>
              </w:pBdr>
              <w:spacing w:before="143" w:line="288" w:lineRule="auto"/>
              <w:ind w:left="0" w:hanging="2"/>
              <w:rPr>
                <w:rFonts w:ascii="Arial Narrow" w:eastAsia="Arial Narrow" w:hAnsi="Arial Narrow" w:cs="Arial Narrow"/>
                <w:sz w:val="24"/>
                <w:szCs w:val="24"/>
              </w:rPr>
            </w:pPr>
            <w:r>
              <w:rPr>
                <w:rFonts w:ascii="Arial Narrow" w:eastAsia="Arial Narrow" w:hAnsi="Arial Narrow" w:cs="Arial Narrow"/>
                <w:i/>
                <w:sz w:val="24"/>
                <w:szCs w:val="24"/>
              </w:rPr>
              <w:t xml:space="preserve">– </w:t>
            </w:r>
            <w:r>
              <w:rPr>
                <w:rFonts w:ascii="Arial Narrow" w:eastAsia="Arial Narrow" w:hAnsi="Arial Narrow" w:cs="Arial Narrow"/>
                <w:sz w:val="24"/>
                <w:szCs w:val="24"/>
              </w:rPr>
              <w:t>dogovaranje o postupanju s učenicima, savjetodavni rad i izmjena informacija o funkcioniranju i postignućima učenika te njihovim potrebama i mogućnostima,</w:t>
            </w:r>
          </w:p>
          <w:p w:rsidR="009B6283" w:rsidRDefault="005B1CC1">
            <w:pPr>
              <w:pBdr>
                <w:top w:val="nil"/>
                <w:left w:val="nil"/>
                <w:bottom w:val="nil"/>
                <w:right w:val="nil"/>
                <w:between w:val="nil"/>
              </w:pBdr>
              <w:spacing w:line="288" w:lineRule="auto"/>
              <w:ind w:left="0" w:right="202" w:hanging="2"/>
              <w:rPr>
                <w:rFonts w:ascii="Arial Narrow" w:eastAsia="Arial Narrow" w:hAnsi="Arial Narrow" w:cs="Arial Narrow"/>
                <w:sz w:val="24"/>
                <w:szCs w:val="24"/>
              </w:rPr>
            </w:pPr>
            <w:r>
              <w:rPr>
                <w:rFonts w:ascii="Arial Narrow" w:eastAsia="Arial Narrow" w:hAnsi="Arial Narrow" w:cs="Arial Narrow"/>
                <w:sz w:val="24"/>
                <w:szCs w:val="24"/>
              </w:rPr>
              <w:t>održavanje predavanja i radionica, pomoć pri izradi primjerenih programa odgoja i obrazovanja za učen</w:t>
            </w:r>
            <w:r>
              <w:rPr>
                <w:rFonts w:ascii="Arial Narrow" w:eastAsia="Arial Narrow" w:hAnsi="Arial Narrow" w:cs="Arial Narrow"/>
                <w:sz w:val="24"/>
                <w:szCs w:val="24"/>
              </w:rPr>
              <w:t>ike s teškoćama u razvoju, podrška u provođenju preventivnih aktivnosti/programa</w:t>
            </w:r>
          </w:p>
        </w:tc>
        <w:tc>
          <w:tcPr>
            <w:tcW w:w="149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r>
      <w:tr w:rsidR="009B6283">
        <w:trPr>
          <w:cantSplit/>
          <w:trHeight w:val="1144"/>
        </w:trPr>
        <w:tc>
          <w:tcPr>
            <w:tcW w:w="8143" w:type="dxa"/>
          </w:tcPr>
          <w:p w:rsidR="009B6283" w:rsidRDefault="005B1CC1">
            <w:pPr>
              <w:pBdr>
                <w:top w:val="nil"/>
                <w:left w:val="nil"/>
                <w:bottom w:val="nil"/>
                <w:right w:val="nil"/>
                <w:between w:val="nil"/>
              </w:pBdr>
              <w:spacing w:before="142" w:line="240" w:lineRule="auto"/>
              <w:ind w:left="0" w:hanging="2"/>
              <w:rPr>
                <w:rFonts w:ascii="Arial Narrow" w:eastAsia="Arial Narrow" w:hAnsi="Arial Narrow" w:cs="Arial Narrow"/>
                <w:sz w:val="24"/>
                <w:szCs w:val="24"/>
              </w:rPr>
            </w:pPr>
            <w:r>
              <w:rPr>
                <w:rFonts w:ascii="Arial Narrow" w:eastAsia="Arial Narrow" w:hAnsi="Arial Narrow" w:cs="Arial Narrow"/>
                <w:i/>
                <w:sz w:val="24"/>
                <w:szCs w:val="24"/>
              </w:rPr>
              <w:t>3.3. Suradnja s ostalim dionicima</w:t>
            </w:r>
          </w:p>
          <w:p w:rsidR="009B6283" w:rsidRDefault="005B1CC1">
            <w:pPr>
              <w:pBdr>
                <w:top w:val="nil"/>
                <w:left w:val="nil"/>
                <w:bottom w:val="nil"/>
                <w:right w:val="nil"/>
                <w:between w:val="nil"/>
              </w:pBdr>
              <w:tabs>
                <w:tab w:val="left" w:pos="801"/>
              </w:tabs>
              <w:spacing w:before="4" w:line="240" w:lineRule="auto"/>
              <w:ind w:left="0" w:right="173" w:hanging="2"/>
              <w:rPr>
                <w:rFonts w:ascii="Arial Narrow" w:eastAsia="Arial Narrow" w:hAnsi="Arial Narrow" w:cs="Arial Narrow"/>
                <w:sz w:val="24"/>
                <w:szCs w:val="24"/>
              </w:rPr>
            </w:pPr>
            <w:r>
              <w:rPr>
                <w:rFonts w:ascii="Arial Narrow" w:eastAsia="Arial Narrow" w:hAnsi="Arial Narrow" w:cs="Arial Narrow"/>
                <w:sz w:val="24"/>
                <w:szCs w:val="24"/>
              </w:rPr>
              <w:t>-</w:t>
            </w:r>
            <w:r>
              <w:rPr>
                <w:rFonts w:ascii="Arial Narrow" w:eastAsia="Arial Narrow" w:hAnsi="Arial Narrow" w:cs="Arial Narrow"/>
                <w:sz w:val="24"/>
                <w:szCs w:val="24"/>
              </w:rPr>
              <w:tab/>
            </w:r>
            <w:r>
              <w:rPr>
                <w:rFonts w:ascii="Arial Narrow" w:eastAsia="Arial Narrow" w:hAnsi="Arial Narrow" w:cs="Arial Narrow"/>
                <w:sz w:val="24"/>
                <w:szCs w:val="24"/>
              </w:rPr>
              <w:t>suradnja s pomoćnicima u nastavi, pripravnicima, studentima koordinacija rada pomoćnika u nastavi, mentorstvo pripravnicima socijalnim pedagozima,</w:t>
            </w:r>
          </w:p>
        </w:tc>
        <w:tc>
          <w:tcPr>
            <w:tcW w:w="149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r>
    </w:tbl>
    <w:p w:rsidR="009B6283" w:rsidRDefault="009B6283">
      <w:pPr>
        <w:pBdr>
          <w:top w:val="nil"/>
          <w:left w:val="nil"/>
          <w:bottom w:val="nil"/>
          <w:right w:val="nil"/>
          <w:between w:val="nil"/>
        </w:pBdr>
        <w:spacing w:before="4" w:line="240" w:lineRule="auto"/>
        <w:ind w:left="-2" w:firstLine="0"/>
        <w:rPr>
          <w:rFonts w:ascii="Arial Narrow" w:eastAsia="Arial Narrow" w:hAnsi="Arial Narrow" w:cs="Arial Narrow"/>
          <w:sz w:val="2"/>
          <w:szCs w:val="2"/>
        </w:rPr>
      </w:pPr>
    </w:p>
    <w:tbl>
      <w:tblPr>
        <w:tblStyle w:val="afffffffffffffffffffffffffffffffff5"/>
        <w:tblW w:w="9638" w:type="dxa"/>
        <w:tblInd w:w="8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43"/>
        <w:gridCol w:w="1495"/>
      </w:tblGrid>
      <w:tr w:rsidR="009B6283">
        <w:trPr>
          <w:trHeight w:val="2130"/>
        </w:trPr>
        <w:tc>
          <w:tcPr>
            <w:tcW w:w="8143"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 pripravnicima drugih struka</w:t>
            </w:r>
          </w:p>
          <w:p w:rsidR="009B6283" w:rsidRDefault="005B1CC1" w:rsidP="005B1CC1">
            <w:pPr>
              <w:numPr>
                <w:ilvl w:val="0"/>
                <w:numId w:val="119"/>
              </w:numPr>
              <w:pBdr>
                <w:top w:val="nil"/>
                <w:left w:val="nil"/>
                <w:bottom w:val="nil"/>
                <w:right w:val="nil"/>
                <w:between w:val="nil"/>
              </w:pBdr>
              <w:tabs>
                <w:tab w:val="left" w:pos="808"/>
              </w:tabs>
              <w:spacing w:before="58"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 koordinatorom za Državnu maturu dogovaranje oko potrebnih</w:t>
            </w:r>
          </w:p>
          <w:p w:rsidR="009B6283" w:rsidRDefault="005B1CC1">
            <w:pPr>
              <w:pBdr>
                <w:top w:val="nil"/>
                <w:left w:val="nil"/>
                <w:bottom w:val="nil"/>
                <w:right w:val="nil"/>
                <w:between w:val="nil"/>
              </w:pBdr>
              <w:spacing w:before="55"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prilagodbi ispitne tehnologije na ispitima Državne mature, izrada mišljenja (</w:t>
            </w:r>
            <w:r>
              <w:rPr>
                <w:rFonts w:ascii="Arial Narrow" w:eastAsia="Arial Narrow" w:hAnsi="Arial Narrow" w:cs="Arial Narrow"/>
                <w:i/>
                <w:sz w:val="24"/>
                <w:szCs w:val="24"/>
              </w:rPr>
              <w:t>za srednje škole</w:t>
            </w:r>
            <w:r>
              <w:rPr>
                <w:rFonts w:ascii="Arial Narrow" w:eastAsia="Arial Narrow" w:hAnsi="Arial Narrow" w:cs="Arial Narrow"/>
                <w:sz w:val="24"/>
                <w:szCs w:val="24"/>
              </w:rPr>
              <w:t>)</w:t>
            </w:r>
          </w:p>
          <w:p w:rsidR="009B6283" w:rsidRDefault="005B1CC1" w:rsidP="005B1CC1">
            <w:pPr>
              <w:numPr>
                <w:ilvl w:val="0"/>
                <w:numId w:val="119"/>
              </w:numPr>
              <w:pBdr>
                <w:top w:val="nil"/>
                <w:left w:val="nil"/>
                <w:bottom w:val="nil"/>
                <w:right w:val="nil"/>
                <w:between w:val="nil"/>
              </w:pBdr>
              <w:tabs>
                <w:tab w:val="left" w:pos="808"/>
              </w:tabs>
              <w:spacing w:before="2" w:line="285" w:lineRule="auto"/>
              <w:ind w:left="0" w:right="415" w:hanging="2"/>
              <w:rPr>
                <w:rFonts w:ascii="Arial Narrow" w:eastAsia="Arial Narrow" w:hAnsi="Arial Narrow" w:cs="Arial Narrow"/>
                <w:sz w:val="24"/>
                <w:szCs w:val="24"/>
              </w:rPr>
            </w:pPr>
            <w:r>
              <w:rPr>
                <w:rFonts w:ascii="Arial Narrow" w:eastAsia="Arial Narrow" w:hAnsi="Arial Narrow" w:cs="Arial Narrow"/>
                <w:sz w:val="24"/>
                <w:szCs w:val="24"/>
              </w:rPr>
              <w:t>suradnja sa stručnjacima ustanova koje skrbe i zdravlju, zaštiti, odgoju i obrazovanju djece i mladih te organizacijama civilnog društva</w:t>
            </w:r>
          </w:p>
        </w:tc>
        <w:tc>
          <w:tcPr>
            <w:tcW w:w="149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570"/>
        </w:trPr>
        <w:tc>
          <w:tcPr>
            <w:tcW w:w="8143" w:type="dxa"/>
          </w:tcPr>
          <w:p w:rsidR="009B6283" w:rsidRDefault="005B1CC1">
            <w:pPr>
              <w:pBdr>
                <w:top w:val="nil"/>
                <w:left w:val="nil"/>
                <w:bottom w:val="nil"/>
                <w:right w:val="nil"/>
                <w:between w:val="nil"/>
              </w:pBdr>
              <w:spacing w:before="239"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II. POSLOVI KOJI PROIZLAZE IZ NEPOSREDNOG RADA S UČENICIMA</w:t>
            </w:r>
          </w:p>
        </w:tc>
        <w:tc>
          <w:tcPr>
            <w:tcW w:w="149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5971"/>
        </w:trPr>
        <w:tc>
          <w:tcPr>
            <w:tcW w:w="8143" w:type="dxa"/>
          </w:tcPr>
          <w:p w:rsidR="009B6283" w:rsidRDefault="005B1CC1">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lastRenderedPageBreak/>
              <w:t>VOÐENJE DOKUMENTACIJE</w:t>
            </w:r>
          </w:p>
          <w:p w:rsidR="009B6283" w:rsidRDefault="005B1CC1">
            <w:pPr>
              <w:pBdr>
                <w:top w:val="nil"/>
                <w:left w:val="nil"/>
                <w:bottom w:val="nil"/>
                <w:right w:val="nil"/>
                <w:between w:val="nil"/>
              </w:pBdr>
              <w:spacing w:before="5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Osnovna socijalnopedagoška</w:t>
            </w:r>
            <w:r>
              <w:rPr>
                <w:rFonts w:ascii="Arial Narrow" w:eastAsia="Arial Narrow" w:hAnsi="Arial Narrow" w:cs="Arial Narrow"/>
                <w:sz w:val="24"/>
                <w:szCs w:val="24"/>
              </w:rPr>
              <w:t xml:space="preserve"> dokumentacija:</w:t>
            </w:r>
          </w:p>
          <w:p w:rsidR="009B6283" w:rsidRDefault="005B1CC1" w:rsidP="005B1CC1">
            <w:pPr>
              <w:numPr>
                <w:ilvl w:val="0"/>
                <w:numId w:val="120"/>
              </w:numPr>
              <w:pBdr>
                <w:top w:val="nil"/>
                <w:left w:val="nil"/>
                <w:bottom w:val="nil"/>
                <w:right w:val="nil"/>
                <w:between w:val="nil"/>
              </w:pBdr>
              <w:tabs>
                <w:tab w:val="left" w:pos="808"/>
              </w:tabs>
              <w:spacing w:before="57"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dosje učenika</w:t>
            </w:r>
          </w:p>
          <w:p w:rsidR="009B6283" w:rsidRDefault="005B1CC1" w:rsidP="005B1CC1">
            <w:pPr>
              <w:numPr>
                <w:ilvl w:val="0"/>
                <w:numId w:val="120"/>
              </w:numPr>
              <w:pBdr>
                <w:top w:val="nil"/>
                <w:left w:val="nil"/>
                <w:bottom w:val="nil"/>
                <w:right w:val="nil"/>
                <w:between w:val="nil"/>
              </w:pBdr>
              <w:tabs>
                <w:tab w:val="left" w:pos="808"/>
              </w:tabs>
              <w:spacing w:before="5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dnevnik rada</w:t>
            </w:r>
          </w:p>
          <w:p w:rsidR="009B6283" w:rsidRDefault="005B1CC1" w:rsidP="005B1CC1">
            <w:pPr>
              <w:numPr>
                <w:ilvl w:val="0"/>
                <w:numId w:val="120"/>
              </w:numPr>
              <w:pBdr>
                <w:top w:val="nil"/>
                <w:left w:val="nil"/>
                <w:bottom w:val="nil"/>
                <w:right w:val="nil"/>
                <w:between w:val="nil"/>
              </w:pBdr>
              <w:tabs>
                <w:tab w:val="left" w:pos="808"/>
              </w:tabs>
              <w:spacing w:before="5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obrazac socijalnopedagoške intervencije</w:t>
            </w:r>
          </w:p>
          <w:p w:rsidR="009B6283" w:rsidRDefault="005B1CC1" w:rsidP="005B1CC1">
            <w:pPr>
              <w:numPr>
                <w:ilvl w:val="0"/>
                <w:numId w:val="120"/>
              </w:numPr>
              <w:pBdr>
                <w:top w:val="nil"/>
                <w:left w:val="nil"/>
                <w:bottom w:val="nil"/>
                <w:right w:val="nil"/>
                <w:between w:val="nil"/>
              </w:pBdr>
              <w:tabs>
                <w:tab w:val="left" w:pos="808"/>
              </w:tabs>
              <w:spacing w:before="57"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priprema za socijalnopedagošku radionicu</w:t>
            </w:r>
          </w:p>
          <w:p w:rsidR="009B6283" w:rsidRDefault="005B1CC1" w:rsidP="005B1CC1">
            <w:pPr>
              <w:numPr>
                <w:ilvl w:val="0"/>
                <w:numId w:val="120"/>
              </w:numPr>
              <w:pBdr>
                <w:top w:val="nil"/>
                <w:left w:val="nil"/>
                <w:bottom w:val="nil"/>
                <w:right w:val="nil"/>
                <w:between w:val="nil"/>
              </w:pBdr>
              <w:tabs>
                <w:tab w:val="left" w:pos="808"/>
              </w:tabs>
              <w:spacing w:before="55" w:line="285" w:lineRule="auto"/>
              <w:ind w:left="0" w:right="233" w:hanging="2"/>
              <w:rPr>
                <w:rFonts w:ascii="Arial Narrow" w:eastAsia="Arial Narrow" w:hAnsi="Arial Narrow" w:cs="Arial Narrow"/>
                <w:sz w:val="24"/>
                <w:szCs w:val="24"/>
              </w:rPr>
            </w:pPr>
            <w:r>
              <w:rPr>
                <w:rFonts w:ascii="Arial Narrow" w:eastAsia="Arial Narrow" w:hAnsi="Arial Narrow" w:cs="Arial Narrow"/>
                <w:sz w:val="24"/>
                <w:szCs w:val="24"/>
              </w:rPr>
              <w:t>evidencija učenika s teškoćama (u razrednom odjelu) i evidencija učenika s teškoćama u razvoju (sumarno)</w:t>
            </w:r>
          </w:p>
          <w:p w:rsidR="009B6283" w:rsidRDefault="005B1CC1" w:rsidP="005B1CC1">
            <w:pPr>
              <w:numPr>
                <w:ilvl w:val="0"/>
                <w:numId w:val="120"/>
              </w:numPr>
              <w:pBdr>
                <w:top w:val="nil"/>
                <w:left w:val="nil"/>
                <w:bottom w:val="nil"/>
                <w:right w:val="nil"/>
                <w:between w:val="nil"/>
              </w:pBdr>
              <w:tabs>
                <w:tab w:val="left" w:pos="808"/>
              </w:tabs>
              <w:spacing w:before="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izrada nalaza i mišljenja</w:t>
            </w:r>
          </w:p>
          <w:p w:rsidR="009B6283" w:rsidRDefault="005B1CC1" w:rsidP="005B1CC1">
            <w:pPr>
              <w:numPr>
                <w:ilvl w:val="0"/>
                <w:numId w:val="120"/>
              </w:numPr>
              <w:pBdr>
                <w:top w:val="nil"/>
                <w:left w:val="nil"/>
                <w:bottom w:val="nil"/>
                <w:right w:val="nil"/>
                <w:between w:val="nil"/>
              </w:pBdr>
              <w:tabs>
                <w:tab w:val="left" w:pos="808"/>
              </w:tabs>
              <w:spacing w:before="58" w:line="285" w:lineRule="auto"/>
              <w:ind w:left="0" w:right="1672" w:hanging="2"/>
              <w:rPr>
                <w:rFonts w:ascii="Arial Narrow" w:eastAsia="Arial Narrow" w:hAnsi="Arial Narrow" w:cs="Arial Narrow"/>
                <w:sz w:val="24"/>
                <w:szCs w:val="24"/>
              </w:rPr>
            </w:pPr>
            <w:r>
              <w:rPr>
                <w:rFonts w:ascii="Arial Narrow" w:eastAsia="Arial Narrow" w:hAnsi="Arial Narrow" w:cs="Arial Narrow"/>
                <w:sz w:val="24"/>
                <w:szCs w:val="24"/>
              </w:rPr>
              <w:t>izrada i evaluacija/izvješće o provedbi školske preventivne strategije/školskog preventivnog programa</w:t>
            </w:r>
          </w:p>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OSTALI POSLOVI</w:t>
            </w:r>
          </w:p>
          <w:p w:rsidR="009B6283" w:rsidRDefault="005B1CC1" w:rsidP="005B1CC1">
            <w:pPr>
              <w:numPr>
                <w:ilvl w:val="0"/>
                <w:numId w:val="120"/>
              </w:numPr>
              <w:pBdr>
                <w:top w:val="nil"/>
                <w:left w:val="nil"/>
                <w:bottom w:val="nil"/>
                <w:right w:val="nil"/>
                <w:between w:val="nil"/>
              </w:pBdr>
              <w:tabs>
                <w:tab w:val="left" w:pos="807"/>
              </w:tabs>
              <w:spacing w:before="58" w:line="240" w:lineRule="auto"/>
              <w:ind w:left="0" w:hanging="2"/>
              <w:jc w:val="both"/>
              <w:rPr>
                <w:rFonts w:ascii="Arial Narrow" w:eastAsia="Arial Narrow" w:hAnsi="Arial Narrow" w:cs="Arial Narrow"/>
                <w:sz w:val="24"/>
                <w:szCs w:val="24"/>
              </w:rPr>
            </w:pPr>
            <w:r>
              <w:rPr>
                <w:rFonts w:ascii="Arial Narrow" w:eastAsia="Arial Narrow" w:hAnsi="Arial Narrow" w:cs="Arial Narrow"/>
                <w:sz w:val="24"/>
                <w:szCs w:val="24"/>
              </w:rPr>
              <w:t>planiranje i programiranje individualnog i grupnog rada</w:t>
            </w:r>
          </w:p>
          <w:p w:rsidR="009B6283" w:rsidRDefault="005B1CC1" w:rsidP="005B1CC1">
            <w:pPr>
              <w:numPr>
                <w:ilvl w:val="0"/>
                <w:numId w:val="120"/>
              </w:numPr>
              <w:pBdr>
                <w:top w:val="nil"/>
                <w:left w:val="nil"/>
                <w:bottom w:val="nil"/>
                <w:right w:val="nil"/>
                <w:between w:val="nil"/>
              </w:pBdr>
              <w:tabs>
                <w:tab w:val="left" w:pos="807"/>
              </w:tabs>
              <w:spacing w:before="55" w:line="240" w:lineRule="auto"/>
              <w:ind w:left="0" w:hanging="2"/>
              <w:jc w:val="both"/>
              <w:rPr>
                <w:rFonts w:ascii="Arial Narrow" w:eastAsia="Arial Narrow" w:hAnsi="Arial Narrow" w:cs="Arial Narrow"/>
                <w:sz w:val="24"/>
                <w:szCs w:val="24"/>
              </w:rPr>
            </w:pPr>
            <w:r>
              <w:rPr>
                <w:rFonts w:ascii="Arial Narrow" w:eastAsia="Arial Narrow" w:hAnsi="Arial Narrow" w:cs="Arial Narrow"/>
                <w:sz w:val="24"/>
                <w:szCs w:val="24"/>
              </w:rPr>
              <w:t>rad u povjerenstvima</w:t>
            </w:r>
          </w:p>
          <w:p w:rsidR="009B6283" w:rsidRDefault="005B1CC1" w:rsidP="005B1CC1">
            <w:pPr>
              <w:numPr>
                <w:ilvl w:val="0"/>
                <w:numId w:val="120"/>
              </w:numPr>
              <w:pBdr>
                <w:top w:val="nil"/>
                <w:left w:val="nil"/>
                <w:bottom w:val="nil"/>
                <w:right w:val="nil"/>
                <w:between w:val="nil"/>
              </w:pBdr>
              <w:tabs>
                <w:tab w:val="left" w:pos="807"/>
              </w:tabs>
              <w:spacing w:before="58" w:line="288" w:lineRule="auto"/>
              <w:ind w:left="0" w:right="239" w:hanging="2"/>
              <w:jc w:val="both"/>
              <w:rPr>
                <w:rFonts w:ascii="Arial Narrow" w:eastAsia="Arial Narrow" w:hAnsi="Arial Narrow" w:cs="Arial Narrow"/>
                <w:sz w:val="24"/>
                <w:szCs w:val="24"/>
              </w:rPr>
            </w:pPr>
            <w:r>
              <w:rPr>
                <w:rFonts w:ascii="Arial Narrow" w:eastAsia="Arial Narrow" w:hAnsi="Arial Narrow" w:cs="Arial Narrow"/>
                <w:sz w:val="24"/>
                <w:szCs w:val="24"/>
              </w:rPr>
              <w:t>poslovi vezani uz utvrđivanje psihofizičkog stanja djece prije upisa u prvi razred osnovne škole/ sudjelovanje u upisima učenika u prve razrede srednje škole</w:t>
            </w:r>
          </w:p>
          <w:p w:rsidR="009B6283" w:rsidRDefault="005B1CC1" w:rsidP="005B1CC1">
            <w:pPr>
              <w:numPr>
                <w:ilvl w:val="0"/>
                <w:numId w:val="120"/>
              </w:numPr>
              <w:pBdr>
                <w:top w:val="nil"/>
                <w:left w:val="nil"/>
                <w:bottom w:val="nil"/>
                <w:right w:val="nil"/>
                <w:between w:val="nil"/>
              </w:pBdr>
              <w:tabs>
                <w:tab w:val="left" w:pos="807"/>
              </w:tabs>
              <w:spacing w:line="240" w:lineRule="auto"/>
              <w:ind w:left="0" w:hanging="2"/>
              <w:jc w:val="both"/>
              <w:rPr>
                <w:rFonts w:ascii="Arial Narrow" w:eastAsia="Arial Narrow" w:hAnsi="Arial Narrow" w:cs="Arial Narrow"/>
                <w:sz w:val="24"/>
                <w:szCs w:val="24"/>
              </w:rPr>
            </w:pPr>
            <w:r>
              <w:rPr>
                <w:rFonts w:ascii="Arial Narrow" w:eastAsia="Arial Narrow" w:hAnsi="Arial Narrow" w:cs="Arial Narrow"/>
                <w:sz w:val="24"/>
                <w:szCs w:val="24"/>
              </w:rPr>
              <w:t>pripreme za neposredan rad</w:t>
            </w:r>
          </w:p>
        </w:tc>
        <w:tc>
          <w:tcPr>
            <w:tcW w:w="1495" w:type="dxa"/>
          </w:tcPr>
          <w:p w:rsidR="009B6283" w:rsidRDefault="005B1CC1">
            <w:pPr>
              <w:pBdr>
                <w:top w:val="nil"/>
                <w:left w:val="nil"/>
                <w:bottom w:val="nil"/>
                <w:right w:val="nil"/>
                <w:between w:val="nil"/>
              </w:pBdr>
              <w:spacing w:before="24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20</w:t>
            </w:r>
          </w:p>
        </w:tc>
      </w:tr>
      <w:tr w:rsidR="009B6283">
        <w:trPr>
          <w:trHeight w:val="572"/>
        </w:trPr>
        <w:tc>
          <w:tcPr>
            <w:tcW w:w="8143" w:type="dxa"/>
          </w:tcPr>
          <w:p w:rsidR="009B6283" w:rsidRDefault="005B1CC1">
            <w:pPr>
              <w:pBdr>
                <w:top w:val="nil"/>
                <w:left w:val="nil"/>
                <w:bottom w:val="nil"/>
                <w:right w:val="nil"/>
                <w:between w:val="nil"/>
              </w:pBdr>
              <w:spacing w:before="24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III. STRUČNO USAVRŠAVANJE I SUDJELOVANJE U RADU</w:t>
            </w:r>
          </w:p>
        </w:tc>
        <w:tc>
          <w:tcPr>
            <w:tcW w:w="149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bl>
    <w:p w:rsidR="009B6283" w:rsidRDefault="009B6283">
      <w:pPr>
        <w:pBdr>
          <w:top w:val="nil"/>
          <w:left w:val="nil"/>
          <w:bottom w:val="nil"/>
          <w:right w:val="nil"/>
          <w:between w:val="nil"/>
        </w:pBdr>
        <w:spacing w:before="4" w:line="240" w:lineRule="auto"/>
        <w:ind w:left="-2" w:firstLine="0"/>
        <w:rPr>
          <w:rFonts w:ascii="Arial Narrow" w:eastAsia="Arial Narrow" w:hAnsi="Arial Narrow" w:cs="Arial Narrow"/>
          <w:sz w:val="2"/>
          <w:szCs w:val="2"/>
        </w:rPr>
      </w:pPr>
    </w:p>
    <w:tbl>
      <w:tblPr>
        <w:tblStyle w:val="afffffffffffffffffffffffffffffffff6"/>
        <w:tblW w:w="9638" w:type="dxa"/>
        <w:tblInd w:w="8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43"/>
        <w:gridCol w:w="1495"/>
      </w:tblGrid>
      <w:tr w:rsidR="009B6283">
        <w:trPr>
          <w:trHeight w:val="571"/>
        </w:trPr>
        <w:tc>
          <w:tcPr>
            <w:tcW w:w="8143"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STRUKOVNIH ORGANIZACIJA</w:t>
            </w:r>
          </w:p>
        </w:tc>
        <w:tc>
          <w:tcPr>
            <w:tcW w:w="149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49"/>
        </w:trPr>
        <w:tc>
          <w:tcPr>
            <w:tcW w:w="8143" w:type="dxa"/>
          </w:tcPr>
          <w:p w:rsidR="009B6283" w:rsidRDefault="005B1CC1">
            <w:pPr>
              <w:pBdr>
                <w:top w:val="nil"/>
                <w:left w:val="nil"/>
                <w:bottom w:val="nil"/>
                <w:right w:val="nil"/>
                <w:between w:val="nil"/>
              </w:pBdr>
              <w:spacing w:before="239"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Individualno i grupno</w:t>
            </w:r>
          </w:p>
          <w:p w:rsidR="009B6283" w:rsidRDefault="009B6283">
            <w:pPr>
              <w:pBdr>
                <w:top w:val="nil"/>
                <w:left w:val="nil"/>
                <w:bottom w:val="nil"/>
                <w:right w:val="nil"/>
                <w:between w:val="nil"/>
              </w:pBdr>
              <w:spacing w:before="19" w:line="240" w:lineRule="auto"/>
              <w:ind w:left="0" w:hanging="2"/>
              <w:rPr>
                <w:rFonts w:ascii="Arial Narrow" w:eastAsia="Arial Narrow" w:hAnsi="Arial Narrow" w:cs="Arial Narrow"/>
                <w:sz w:val="24"/>
                <w:szCs w:val="24"/>
              </w:rPr>
            </w:pPr>
          </w:p>
          <w:p w:rsidR="009B6283" w:rsidRDefault="005B1CC1" w:rsidP="005B1CC1">
            <w:pPr>
              <w:numPr>
                <w:ilvl w:val="0"/>
                <w:numId w:val="72"/>
              </w:numPr>
              <w:pBdr>
                <w:top w:val="nil"/>
                <w:left w:val="nil"/>
                <w:bottom w:val="nil"/>
                <w:right w:val="nil"/>
                <w:between w:val="nil"/>
              </w:pBdr>
              <w:tabs>
                <w:tab w:val="left" w:pos="280"/>
              </w:tabs>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planiranje i razvoj profesionalne karijere</w:t>
            </w:r>
          </w:p>
          <w:p w:rsidR="009B6283" w:rsidRDefault="009B6283">
            <w:pPr>
              <w:pBdr>
                <w:top w:val="nil"/>
                <w:left w:val="nil"/>
                <w:bottom w:val="nil"/>
                <w:right w:val="nil"/>
                <w:between w:val="nil"/>
              </w:pBdr>
              <w:spacing w:before="19" w:line="240" w:lineRule="auto"/>
              <w:ind w:left="0" w:hanging="2"/>
              <w:rPr>
                <w:rFonts w:ascii="Arial Narrow" w:eastAsia="Arial Narrow" w:hAnsi="Arial Narrow" w:cs="Arial Narrow"/>
                <w:sz w:val="24"/>
                <w:szCs w:val="24"/>
              </w:rPr>
            </w:pPr>
          </w:p>
          <w:p w:rsidR="009B6283" w:rsidRDefault="005B1CC1" w:rsidP="005B1CC1">
            <w:pPr>
              <w:numPr>
                <w:ilvl w:val="0"/>
                <w:numId w:val="72"/>
              </w:numPr>
              <w:pBdr>
                <w:top w:val="nil"/>
                <w:left w:val="nil"/>
                <w:bottom w:val="nil"/>
                <w:right w:val="nil"/>
                <w:between w:val="nil"/>
              </w:pBdr>
              <w:tabs>
                <w:tab w:val="left" w:pos="280"/>
              </w:tabs>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stručne i znanstvene literature</w:t>
            </w:r>
          </w:p>
          <w:p w:rsidR="009B6283" w:rsidRDefault="009B6283">
            <w:pPr>
              <w:pBdr>
                <w:top w:val="nil"/>
                <w:left w:val="nil"/>
                <w:bottom w:val="nil"/>
                <w:right w:val="nil"/>
                <w:between w:val="nil"/>
              </w:pBdr>
              <w:spacing w:before="19" w:line="240" w:lineRule="auto"/>
              <w:ind w:left="0" w:hanging="2"/>
              <w:rPr>
                <w:rFonts w:ascii="Arial Narrow" w:eastAsia="Arial Narrow" w:hAnsi="Arial Narrow" w:cs="Arial Narrow"/>
                <w:sz w:val="24"/>
                <w:szCs w:val="24"/>
              </w:rPr>
            </w:pPr>
          </w:p>
          <w:p w:rsidR="009B6283" w:rsidRDefault="005B1CC1" w:rsidP="005B1CC1">
            <w:pPr>
              <w:numPr>
                <w:ilvl w:val="0"/>
                <w:numId w:val="72"/>
              </w:numPr>
              <w:pBdr>
                <w:top w:val="nil"/>
                <w:left w:val="nil"/>
                <w:bottom w:val="nil"/>
                <w:right w:val="nil"/>
                <w:between w:val="nil"/>
              </w:pBdr>
              <w:tabs>
                <w:tab w:val="left" w:pos="280"/>
              </w:tabs>
              <w:spacing w:line="288" w:lineRule="auto"/>
              <w:ind w:left="0" w:right="541" w:hanging="2"/>
              <w:rPr>
                <w:rFonts w:ascii="Arial Narrow" w:eastAsia="Arial Narrow" w:hAnsi="Arial Narrow" w:cs="Arial Narrow"/>
                <w:sz w:val="24"/>
                <w:szCs w:val="24"/>
              </w:rPr>
            </w:pPr>
            <w:r>
              <w:rPr>
                <w:rFonts w:ascii="Arial Narrow" w:eastAsia="Arial Narrow" w:hAnsi="Arial Narrow" w:cs="Arial Narrow"/>
                <w:sz w:val="24"/>
                <w:szCs w:val="24"/>
              </w:rPr>
              <w:t>sudjelovanje u radu Stručnog vijeća socijalnih pedagoga, Stručnog vijeća za preventivne programe i radu Hrvatske udruge socijalnih pedagoga (Komore socijalnih pedagoga – po osnivanju)</w:t>
            </w:r>
          </w:p>
          <w:p w:rsidR="009B6283" w:rsidRDefault="005B1CC1" w:rsidP="005B1CC1">
            <w:pPr>
              <w:numPr>
                <w:ilvl w:val="0"/>
                <w:numId w:val="72"/>
              </w:numPr>
              <w:pBdr>
                <w:top w:val="nil"/>
                <w:left w:val="nil"/>
                <w:bottom w:val="nil"/>
                <w:right w:val="nil"/>
                <w:between w:val="nil"/>
              </w:pBdr>
              <w:tabs>
                <w:tab w:val="left" w:pos="280"/>
              </w:tabs>
              <w:spacing w:before="186" w:line="240" w:lineRule="auto"/>
              <w:ind w:left="0" w:right="393" w:hanging="2"/>
              <w:rPr>
                <w:rFonts w:ascii="Times New Roman" w:eastAsia="Times New Roman" w:hAnsi="Times New Roman" w:cs="Times New Roman"/>
                <w:sz w:val="24"/>
                <w:szCs w:val="24"/>
              </w:rPr>
            </w:pPr>
            <w:r>
              <w:rPr>
                <w:rFonts w:ascii="Arial Narrow" w:eastAsia="Arial Narrow" w:hAnsi="Arial Narrow" w:cs="Arial Narrow"/>
                <w:sz w:val="24"/>
                <w:szCs w:val="24"/>
              </w:rPr>
              <w:t>sudjelovanje na stručnim skupovima koje organizira Agencija za odgoj i o</w:t>
            </w:r>
            <w:r>
              <w:rPr>
                <w:rFonts w:ascii="Arial Narrow" w:eastAsia="Arial Narrow" w:hAnsi="Arial Narrow" w:cs="Arial Narrow"/>
                <w:sz w:val="24"/>
                <w:szCs w:val="24"/>
              </w:rPr>
              <w:t xml:space="preserve">brazovanje, Ministarstvo znanosti i obrazovanja te druge stručne </w:t>
            </w:r>
            <w:r>
              <w:rPr>
                <w:rFonts w:ascii="Arial Narrow" w:eastAsia="Arial Narrow" w:hAnsi="Arial Narrow" w:cs="Arial Narrow"/>
                <w:b/>
                <w:sz w:val="24"/>
                <w:szCs w:val="24"/>
              </w:rPr>
              <w:t>organizacije</w:t>
            </w:r>
          </w:p>
        </w:tc>
        <w:tc>
          <w:tcPr>
            <w:tcW w:w="149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before="20"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10</w:t>
            </w:r>
          </w:p>
        </w:tc>
      </w:tr>
      <w:tr w:rsidR="009B6283">
        <w:trPr>
          <w:trHeight w:val="1232"/>
        </w:trPr>
        <w:tc>
          <w:tcPr>
            <w:tcW w:w="8143" w:type="dxa"/>
          </w:tcPr>
          <w:p w:rsidR="009B6283" w:rsidRDefault="005B1CC1">
            <w:pPr>
              <w:pBdr>
                <w:top w:val="nil"/>
                <w:left w:val="nil"/>
                <w:bottom w:val="nil"/>
                <w:right w:val="nil"/>
                <w:between w:val="nil"/>
              </w:pBdr>
              <w:spacing w:before="185" w:line="240" w:lineRule="auto"/>
              <w:ind w:left="0" w:right="201" w:hanging="2"/>
              <w:rPr>
                <w:rFonts w:ascii="Arial Narrow" w:eastAsia="Arial Narrow" w:hAnsi="Arial Narrow" w:cs="Arial Narrow"/>
                <w:sz w:val="24"/>
                <w:szCs w:val="24"/>
              </w:rPr>
            </w:pPr>
            <w:r>
              <w:rPr>
                <w:rFonts w:ascii="Arial Narrow" w:eastAsia="Arial Narrow" w:hAnsi="Arial Narrow" w:cs="Arial Narrow"/>
                <w:sz w:val="24"/>
                <w:szCs w:val="24"/>
              </w:rPr>
              <w:t>IV. SUDJELOVANJE U PROJEKTIMA KOJE ORGANIZIRA NADLEŽNA JEDINICA LOKALNE SAMOUPRAVE, AKADEMSKA ZAJEDNICA I DRUGE ORGANIZACIJE</w:t>
            </w:r>
          </w:p>
        </w:tc>
        <w:tc>
          <w:tcPr>
            <w:tcW w:w="1495" w:type="dxa"/>
          </w:tcPr>
          <w:p w:rsidR="009B6283" w:rsidRDefault="005B1CC1">
            <w:pPr>
              <w:pBdr>
                <w:top w:val="nil"/>
                <w:left w:val="nil"/>
                <w:bottom w:val="nil"/>
                <w:right w:val="nil"/>
                <w:between w:val="nil"/>
              </w:pBdr>
              <w:spacing w:before="239"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5</w:t>
            </w:r>
          </w:p>
        </w:tc>
      </w:tr>
      <w:tr w:rsidR="009B6283">
        <w:trPr>
          <w:trHeight w:val="570"/>
        </w:trPr>
        <w:tc>
          <w:tcPr>
            <w:tcW w:w="8143" w:type="dxa"/>
          </w:tcPr>
          <w:p w:rsidR="009B6283" w:rsidRDefault="005B1CC1">
            <w:pPr>
              <w:pBdr>
                <w:top w:val="nil"/>
                <w:left w:val="nil"/>
                <w:bottom w:val="nil"/>
                <w:right w:val="nil"/>
                <w:between w:val="nil"/>
              </w:pBdr>
              <w:spacing w:before="239"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V. OSTALI POSLOVI</w:t>
            </w:r>
          </w:p>
        </w:tc>
        <w:tc>
          <w:tcPr>
            <w:tcW w:w="149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4663"/>
        </w:trPr>
        <w:tc>
          <w:tcPr>
            <w:tcW w:w="8143" w:type="dxa"/>
          </w:tcPr>
          <w:p w:rsidR="009B6283" w:rsidRDefault="005B1CC1">
            <w:pPr>
              <w:numPr>
                <w:ilvl w:val="0"/>
                <w:numId w:val="25"/>
              </w:numPr>
              <w:pBdr>
                <w:top w:val="nil"/>
                <w:left w:val="nil"/>
                <w:bottom w:val="nil"/>
                <w:right w:val="nil"/>
                <w:between w:val="nil"/>
              </w:pBdr>
              <w:tabs>
                <w:tab w:val="left" w:pos="280"/>
              </w:tabs>
              <w:spacing w:before="24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lastRenderedPageBreak/>
              <w:t>poslovi koji proizlaze iz socijalnopedagoškog rada ili su s njim u vezi</w:t>
            </w:r>
          </w:p>
          <w:p w:rsidR="009B6283" w:rsidRDefault="009B6283">
            <w:pPr>
              <w:pBdr>
                <w:top w:val="nil"/>
                <w:left w:val="nil"/>
                <w:bottom w:val="nil"/>
                <w:right w:val="nil"/>
                <w:between w:val="nil"/>
              </w:pBdr>
              <w:spacing w:before="19" w:line="240" w:lineRule="auto"/>
              <w:ind w:left="0" w:hanging="2"/>
              <w:rPr>
                <w:rFonts w:ascii="Arial Narrow" w:eastAsia="Arial Narrow" w:hAnsi="Arial Narrow" w:cs="Arial Narrow"/>
                <w:sz w:val="24"/>
                <w:szCs w:val="24"/>
              </w:rPr>
            </w:pPr>
          </w:p>
          <w:p w:rsidR="009B6283" w:rsidRDefault="005B1CC1">
            <w:pPr>
              <w:numPr>
                <w:ilvl w:val="0"/>
                <w:numId w:val="25"/>
              </w:numPr>
              <w:pBdr>
                <w:top w:val="nil"/>
                <w:left w:val="nil"/>
                <w:bottom w:val="nil"/>
                <w:right w:val="nil"/>
                <w:between w:val="nil"/>
              </w:pBdr>
              <w:tabs>
                <w:tab w:val="left" w:pos="280"/>
              </w:tabs>
              <w:spacing w:before="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sudjelovanje u kulturnoj i javnoj djelatnosti škole</w:t>
            </w:r>
          </w:p>
          <w:p w:rsidR="009B6283" w:rsidRDefault="009B6283">
            <w:pPr>
              <w:pBdr>
                <w:top w:val="nil"/>
                <w:left w:val="nil"/>
                <w:bottom w:val="nil"/>
                <w:right w:val="nil"/>
                <w:between w:val="nil"/>
              </w:pBdr>
              <w:spacing w:before="19" w:line="240" w:lineRule="auto"/>
              <w:ind w:left="0" w:hanging="2"/>
              <w:rPr>
                <w:rFonts w:ascii="Arial Narrow" w:eastAsia="Arial Narrow" w:hAnsi="Arial Narrow" w:cs="Arial Narrow"/>
                <w:sz w:val="24"/>
                <w:szCs w:val="24"/>
              </w:rPr>
            </w:pPr>
          </w:p>
          <w:p w:rsidR="009B6283" w:rsidRDefault="005B1CC1">
            <w:pPr>
              <w:numPr>
                <w:ilvl w:val="0"/>
                <w:numId w:val="25"/>
              </w:numPr>
              <w:pBdr>
                <w:top w:val="nil"/>
                <w:left w:val="nil"/>
                <w:bottom w:val="nil"/>
                <w:right w:val="nil"/>
                <w:between w:val="nil"/>
              </w:pBdr>
              <w:tabs>
                <w:tab w:val="left" w:pos="280"/>
              </w:tabs>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sudjelovanje u radu stručnih tijela škole i ostalih radnih skupina</w:t>
            </w:r>
          </w:p>
          <w:p w:rsidR="009B6283" w:rsidRDefault="009B6283">
            <w:pPr>
              <w:pBdr>
                <w:top w:val="nil"/>
                <w:left w:val="nil"/>
                <w:bottom w:val="nil"/>
                <w:right w:val="nil"/>
                <w:between w:val="nil"/>
              </w:pBdr>
              <w:spacing w:before="19" w:line="240" w:lineRule="auto"/>
              <w:ind w:left="0" w:hanging="2"/>
              <w:rPr>
                <w:rFonts w:ascii="Arial Narrow" w:eastAsia="Arial Narrow" w:hAnsi="Arial Narrow" w:cs="Arial Narrow"/>
                <w:sz w:val="24"/>
                <w:szCs w:val="24"/>
              </w:rPr>
            </w:pPr>
          </w:p>
          <w:p w:rsidR="009B6283" w:rsidRDefault="005B1CC1">
            <w:pPr>
              <w:numPr>
                <w:ilvl w:val="0"/>
                <w:numId w:val="25"/>
              </w:numPr>
              <w:pBdr>
                <w:top w:val="nil"/>
                <w:left w:val="nil"/>
                <w:bottom w:val="nil"/>
                <w:right w:val="nil"/>
                <w:between w:val="nil"/>
              </w:pBdr>
              <w:tabs>
                <w:tab w:val="left" w:pos="280"/>
              </w:tabs>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sudjelovanje u planiranju i programiranju rada škole</w:t>
            </w:r>
          </w:p>
          <w:p w:rsidR="009B6283" w:rsidRDefault="009B6283">
            <w:pPr>
              <w:pBdr>
                <w:top w:val="nil"/>
                <w:left w:val="nil"/>
                <w:bottom w:val="nil"/>
                <w:right w:val="nil"/>
                <w:between w:val="nil"/>
              </w:pBdr>
              <w:spacing w:before="19" w:line="240" w:lineRule="auto"/>
              <w:ind w:left="0" w:hanging="2"/>
              <w:rPr>
                <w:rFonts w:ascii="Arial Narrow" w:eastAsia="Arial Narrow" w:hAnsi="Arial Narrow" w:cs="Arial Narrow"/>
                <w:sz w:val="24"/>
                <w:szCs w:val="24"/>
              </w:rPr>
            </w:pPr>
          </w:p>
          <w:p w:rsidR="009B6283" w:rsidRDefault="005B1CC1">
            <w:pPr>
              <w:numPr>
                <w:ilvl w:val="0"/>
                <w:numId w:val="25"/>
              </w:numPr>
              <w:pBdr>
                <w:top w:val="nil"/>
                <w:left w:val="nil"/>
                <w:bottom w:val="nil"/>
                <w:right w:val="nil"/>
                <w:between w:val="nil"/>
              </w:pBdr>
              <w:tabs>
                <w:tab w:val="left" w:pos="280"/>
              </w:tabs>
              <w:spacing w:line="288" w:lineRule="auto"/>
              <w:ind w:left="0" w:right="456" w:hanging="2"/>
              <w:rPr>
                <w:rFonts w:ascii="Arial Narrow" w:eastAsia="Arial Narrow" w:hAnsi="Arial Narrow" w:cs="Arial Narrow"/>
                <w:sz w:val="24"/>
                <w:szCs w:val="24"/>
              </w:rPr>
            </w:pPr>
            <w:r>
              <w:rPr>
                <w:rFonts w:ascii="Arial Narrow" w:eastAsia="Arial Narrow" w:hAnsi="Arial Narrow" w:cs="Arial Narrow"/>
                <w:sz w:val="24"/>
                <w:szCs w:val="24"/>
              </w:rPr>
              <w:t>sudjelovanje u izradi godišnjeg plana i programa rada te godišnjeg izvješća o radu škole</w:t>
            </w:r>
          </w:p>
          <w:p w:rsidR="009B6283" w:rsidRDefault="005B1CC1">
            <w:pPr>
              <w:numPr>
                <w:ilvl w:val="0"/>
                <w:numId w:val="25"/>
              </w:numPr>
              <w:pBdr>
                <w:top w:val="nil"/>
                <w:left w:val="nil"/>
                <w:bottom w:val="nil"/>
                <w:right w:val="nil"/>
                <w:between w:val="nil"/>
              </w:pBdr>
              <w:tabs>
                <w:tab w:val="left" w:pos="280"/>
              </w:tabs>
              <w:spacing w:before="24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ostali administrativno-statistički poslovi, poslovi planiranja, obrade podataka</w:t>
            </w:r>
          </w:p>
          <w:p w:rsidR="009B6283" w:rsidRDefault="005B1CC1">
            <w:pPr>
              <w:numPr>
                <w:ilvl w:val="0"/>
                <w:numId w:val="25"/>
              </w:numPr>
              <w:pBdr>
                <w:top w:val="nil"/>
                <w:left w:val="nil"/>
                <w:bottom w:val="nil"/>
                <w:right w:val="nil"/>
                <w:between w:val="nil"/>
              </w:pBdr>
              <w:tabs>
                <w:tab w:val="left" w:pos="280"/>
              </w:tabs>
              <w:spacing w:before="242" w:line="240" w:lineRule="auto"/>
              <w:ind w:left="0" w:right="801" w:hanging="2"/>
              <w:rPr>
                <w:rFonts w:ascii="Arial Narrow" w:eastAsia="Arial Narrow" w:hAnsi="Arial Narrow" w:cs="Arial Narrow"/>
                <w:sz w:val="24"/>
                <w:szCs w:val="24"/>
              </w:rPr>
            </w:pPr>
            <w:r>
              <w:rPr>
                <w:rFonts w:ascii="Arial Narrow" w:eastAsia="Arial Narrow" w:hAnsi="Arial Narrow" w:cs="Arial Narrow"/>
                <w:sz w:val="24"/>
                <w:szCs w:val="24"/>
              </w:rPr>
              <w:t>izvanredni poslovi: voditeljstvo Županijskoga stručnog vijeća, Školskoga preventivnog programa, Školskoga volonterskog kluba i sl.</w:t>
            </w:r>
          </w:p>
        </w:tc>
        <w:tc>
          <w:tcPr>
            <w:tcW w:w="1495" w:type="dxa"/>
          </w:tcPr>
          <w:p w:rsidR="009B6283" w:rsidRDefault="005B1CC1">
            <w:pPr>
              <w:pBdr>
                <w:top w:val="nil"/>
                <w:left w:val="nil"/>
                <w:bottom w:val="nil"/>
                <w:right w:val="nil"/>
                <w:between w:val="nil"/>
              </w:pBdr>
              <w:spacing w:before="24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10</w:t>
            </w:r>
          </w:p>
        </w:tc>
      </w:tr>
      <w:tr w:rsidR="009B6283">
        <w:trPr>
          <w:trHeight w:val="688"/>
        </w:trPr>
        <w:tc>
          <w:tcPr>
            <w:tcW w:w="8143" w:type="dxa"/>
          </w:tcPr>
          <w:p w:rsidR="009B6283" w:rsidRDefault="005B1CC1">
            <w:pPr>
              <w:pBdr>
                <w:top w:val="nil"/>
                <w:left w:val="nil"/>
                <w:bottom w:val="nil"/>
                <w:right w:val="nil"/>
                <w:between w:val="nil"/>
              </w:pBdr>
              <w:spacing w:before="239"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NENASTAVNI DANI (BROJ SATI)</w:t>
            </w:r>
          </w:p>
        </w:tc>
        <w:tc>
          <w:tcPr>
            <w:tcW w:w="1495" w:type="dxa"/>
          </w:tcPr>
          <w:p w:rsidR="009B6283" w:rsidRDefault="005B1CC1">
            <w:pPr>
              <w:pBdr>
                <w:top w:val="nil"/>
                <w:left w:val="nil"/>
                <w:bottom w:val="nil"/>
                <w:right w:val="nil"/>
                <w:between w:val="nil"/>
              </w:pBdr>
              <w:spacing w:before="239"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21</w:t>
            </w:r>
          </w:p>
        </w:tc>
      </w:tr>
      <w:tr w:rsidR="009B6283">
        <w:trPr>
          <w:trHeight w:val="572"/>
        </w:trPr>
        <w:tc>
          <w:tcPr>
            <w:tcW w:w="8143" w:type="dxa"/>
          </w:tcPr>
          <w:p w:rsidR="009B6283" w:rsidRDefault="005B1CC1">
            <w:pPr>
              <w:pBdr>
                <w:top w:val="nil"/>
                <w:left w:val="nil"/>
                <w:bottom w:val="nil"/>
                <w:right w:val="nil"/>
                <w:between w:val="nil"/>
              </w:pBdr>
              <w:spacing w:before="241" w:line="240" w:lineRule="auto"/>
              <w:ind w:left="0" w:right="84" w:hanging="2"/>
              <w:jc w:val="right"/>
              <w:rPr>
                <w:rFonts w:ascii="Arial Narrow" w:eastAsia="Arial Narrow" w:hAnsi="Arial Narrow" w:cs="Arial Narrow"/>
                <w:sz w:val="24"/>
                <w:szCs w:val="24"/>
              </w:rPr>
            </w:pPr>
            <w:r>
              <w:rPr>
                <w:rFonts w:ascii="Arial Narrow" w:eastAsia="Arial Narrow" w:hAnsi="Arial Narrow" w:cs="Arial Narrow"/>
                <w:sz w:val="24"/>
                <w:szCs w:val="24"/>
              </w:rPr>
              <w:t>UKUPNO</w:t>
            </w:r>
          </w:p>
        </w:tc>
        <w:tc>
          <w:tcPr>
            <w:tcW w:w="1495" w:type="dxa"/>
          </w:tcPr>
          <w:p w:rsidR="009B6283" w:rsidRDefault="005B1CC1">
            <w:pPr>
              <w:pBdr>
                <w:top w:val="nil"/>
                <w:left w:val="nil"/>
                <w:bottom w:val="nil"/>
                <w:right w:val="nil"/>
                <w:between w:val="nil"/>
              </w:pBdr>
              <w:spacing w:before="24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168</w:t>
            </w:r>
          </w:p>
        </w:tc>
      </w:tr>
    </w:tbl>
    <w:p w:rsidR="009B6283" w:rsidRDefault="009B6283">
      <w:pPr>
        <w:ind w:left="0" w:hanging="2"/>
        <w:jc w:val="center"/>
        <w:rPr>
          <w:rFonts w:ascii="Arial Narrow" w:eastAsia="Arial Narrow" w:hAnsi="Arial Narrow" w:cs="Arial Narrow"/>
          <w:color w:val="FF0000"/>
          <w:sz w:val="24"/>
          <w:szCs w:val="24"/>
        </w:rPr>
        <w:sectPr w:rsidR="009B6283">
          <w:pgSz w:w="11910" w:h="16840"/>
          <w:pgMar w:top="1080" w:right="860" w:bottom="1460"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bl>
      <w:tblPr>
        <w:tblStyle w:val="afffffffffffffffffffffffffffffffff7"/>
        <w:tblW w:w="9638" w:type="dxa"/>
        <w:tblInd w:w="8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143"/>
        <w:gridCol w:w="1495"/>
      </w:tblGrid>
      <w:tr w:rsidR="009B6283">
        <w:trPr>
          <w:trHeight w:val="573"/>
        </w:trPr>
        <w:tc>
          <w:tcPr>
            <w:tcW w:w="9638" w:type="dxa"/>
            <w:gridSpan w:val="2"/>
          </w:tcPr>
          <w:p w:rsidR="009B6283" w:rsidRDefault="005B1CC1">
            <w:pPr>
              <w:pBdr>
                <w:top w:val="nil"/>
                <w:left w:val="nil"/>
                <w:bottom w:val="nil"/>
                <w:right w:val="nil"/>
                <w:between w:val="nil"/>
              </w:pBdr>
              <w:spacing w:before="24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 NEPOSREDNI ODGOJNO-OBRAZOVNI RAD</w:t>
            </w:r>
          </w:p>
        </w:tc>
      </w:tr>
      <w:tr w:rsidR="009B6283">
        <w:trPr>
          <w:trHeight w:val="570"/>
        </w:trPr>
        <w:tc>
          <w:tcPr>
            <w:tcW w:w="8143" w:type="dxa"/>
          </w:tcPr>
          <w:p w:rsidR="009B6283" w:rsidRDefault="005B1CC1">
            <w:pPr>
              <w:pBdr>
                <w:top w:val="nil"/>
                <w:left w:val="nil"/>
                <w:bottom w:val="nil"/>
                <w:right w:val="nil"/>
                <w:between w:val="nil"/>
              </w:pBdr>
              <w:spacing w:before="239"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MJESEC SVIBANJ</w:t>
            </w:r>
          </w:p>
        </w:tc>
        <w:tc>
          <w:tcPr>
            <w:tcW w:w="1495" w:type="dxa"/>
          </w:tcPr>
          <w:p w:rsidR="009B6283" w:rsidRDefault="009B6283">
            <w:pPr>
              <w:pBdr>
                <w:top w:val="nil"/>
                <w:left w:val="nil"/>
                <w:bottom w:val="nil"/>
                <w:right w:val="nil"/>
                <w:between w:val="nil"/>
              </w:pBdr>
              <w:spacing w:before="32" w:line="240" w:lineRule="auto"/>
              <w:ind w:left="0" w:hanging="2"/>
              <w:rPr>
                <w:rFonts w:ascii="Arial Narrow" w:eastAsia="Arial Narrow" w:hAnsi="Arial Narrow" w:cs="Arial Narrow"/>
                <w:sz w:val="18"/>
                <w:szCs w:val="18"/>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18"/>
                <w:szCs w:val="18"/>
              </w:rPr>
            </w:pPr>
            <w:r>
              <w:rPr>
                <w:rFonts w:ascii="Arial Narrow" w:eastAsia="Arial Narrow" w:hAnsi="Arial Narrow" w:cs="Arial Narrow"/>
                <w:sz w:val="18"/>
                <w:szCs w:val="18"/>
              </w:rPr>
              <w:t>Planirano sati</w:t>
            </w:r>
          </w:p>
        </w:tc>
      </w:tr>
      <w:tr w:rsidR="009B6283">
        <w:trPr>
          <w:trHeight w:val="570"/>
        </w:trPr>
        <w:tc>
          <w:tcPr>
            <w:tcW w:w="8143"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c>
          <w:tcPr>
            <w:tcW w:w="149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trHeight w:val="7999"/>
        </w:trPr>
        <w:tc>
          <w:tcPr>
            <w:tcW w:w="8143" w:type="dxa"/>
          </w:tcPr>
          <w:p w:rsidR="009B6283" w:rsidRDefault="005B1CC1">
            <w:pPr>
              <w:numPr>
                <w:ilvl w:val="0"/>
                <w:numId w:val="28"/>
              </w:numPr>
              <w:pBdr>
                <w:top w:val="nil"/>
                <w:left w:val="nil"/>
                <w:bottom w:val="nil"/>
                <w:right w:val="nil"/>
                <w:between w:val="nil"/>
              </w:pBdr>
              <w:tabs>
                <w:tab w:val="left" w:pos="340"/>
              </w:tabs>
              <w:spacing w:before="239"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lastRenderedPageBreak/>
              <w:t>RAD S UČENICIMA</w:t>
            </w:r>
          </w:p>
          <w:p w:rsidR="009B6283" w:rsidRDefault="009B6283">
            <w:pPr>
              <w:pBdr>
                <w:top w:val="nil"/>
                <w:left w:val="nil"/>
                <w:bottom w:val="nil"/>
                <w:right w:val="nil"/>
                <w:between w:val="nil"/>
              </w:pBdr>
              <w:spacing w:before="19" w:line="240" w:lineRule="auto"/>
              <w:ind w:left="0" w:hanging="2"/>
              <w:rPr>
                <w:rFonts w:ascii="Arial Narrow" w:eastAsia="Arial Narrow" w:hAnsi="Arial Narrow" w:cs="Arial Narrow"/>
                <w:sz w:val="24"/>
                <w:szCs w:val="24"/>
              </w:rPr>
            </w:pPr>
          </w:p>
          <w:p w:rsidR="009B6283" w:rsidRDefault="005B1CC1">
            <w:pPr>
              <w:numPr>
                <w:ilvl w:val="1"/>
                <w:numId w:val="28"/>
              </w:numPr>
              <w:pBdr>
                <w:top w:val="nil"/>
                <w:left w:val="nil"/>
                <w:bottom w:val="nil"/>
                <w:right w:val="nil"/>
                <w:between w:val="nil"/>
              </w:pBdr>
              <w:tabs>
                <w:tab w:val="left" w:pos="520"/>
              </w:tabs>
              <w:spacing w:line="288" w:lineRule="auto"/>
              <w:ind w:left="0" w:right="228" w:hanging="2"/>
              <w:rPr>
                <w:rFonts w:ascii="Arial Narrow" w:eastAsia="Arial Narrow" w:hAnsi="Arial Narrow" w:cs="Arial Narrow"/>
                <w:sz w:val="24"/>
                <w:szCs w:val="24"/>
              </w:rPr>
            </w:pPr>
            <w:r>
              <w:rPr>
                <w:rFonts w:ascii="Arial Narrow" w:eastAsia="Arial Narrow" w:hAnsi="Arial Narrow" w:cs="Arial Narrow"/>
                <w:sz w:val="24"/>
                <w:szCs w:val="24"/>
              </w:rPr>
              <w:t>Rad na otkrivanju te procjeni teškoća i prisutnosti čimbenika rizika za razvoj problema u ponašanju</w:t>
            </w:r>
          </w:p>
          <w:p w:rsidR="009B6283" w:rsidRDefault="005B1CC1">
            <w:pPr>
              <w:pBdr>
                <w:top w:val="nil"/>
                <w:left w:val="nil"/>
                <w:bottom w:val="nil"/>
                <w:right w:val="nil"/>
                <w:between w:val="nil"/>
              </w:pBdr>
              <w:spacing w:before="24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1.2 Individualni i grupni socijalnopedagoški rad s:</w:t>
            </w:r>
          </w:p>
          <w:p w:rsidR="009B6283" w:rsidRDefault="005B1CC1" w:rsidP="005B1CC1">
            <w:pPr>
              <w:numPr>
                <w:ilvl w:val="0"/>
                <w:numId w:val="83"/>
              </w:numPr>
              <w:pBdr>
                <w:top w:val="nil"/>
                <w:left w:val="nil"/>
                <w:bottom w:val="nil"/>
                <w:right w:val="nil"/>
                <w:between w:val="nil"/>
              </w:pBdr>
              <w:tabs>
                <w:tab w:val="left" w:pos="808"/>
              </w:tabs>
              <w:spacing w:before="57" w:line="288" w:lineRule="auto"/>
              <w:ind w:left="0" w:right="175" w:hanging="2"/>
              <w:rPr>
                <w:rFonts w:ascii="Arial Narrow" w:eastAsia="Arial Narrow" w:hAnsi="Arial Narrow" w:cs="Arial Narrow"/>
                <w:sz w:val="24"/>
                <w:szCs w:val="24"/>
              </w:rPr>
            </w:pPr>
            <w:r>
              <w:rPr>
                <w:rFonts w:ascii="Arial Narrow" w:eastAsia="Arial Narrow" w:hAnsi="Arial Narrow" w:cs="Arial Narrow"/>
                <w:sz w:val="24"/>
                <w:szCs w:val="24"/>
              </w:rPr>
              <w:t>učenicima s teškoćama u učenju, problemima u ponašanju i emocionalnim problemima,</w:t>
            </w:r>
          </w:p>
          <w:p w:rsidR="009B6283" w:rsidRDefault="005B1CC1" w:rsidP="005B1CC1">
            <w:pPr>
              <w:numPr>
                <w:ilvl w:val="0"/>
                <w:numId w:val="83"/>
              </w:numPr>
              <w:pBdr>
                <w:top w:val="nil"/>
                <w:left w:val="nil"/>
                <w:bottom w:val="nil"/>
                <w:right w:val="nil"/>
                <w:between w:val="nil"/>
              </w:pBdr>
              <w:tabs>
                <w:tab w:val="left" w:pos="808"/>
              </w:tabs>
              <w:spacing w:before="4" w:line="285" w:lineRule="auto"/>
              <w:ind w:left="0" w:right="328" w:hanging="2"/>
              <w:rPr>
                <w:rFonts w:ascii="Arial Narrow" w:eastAsia="Arial Narrow" w:hAnsi="Arial Narrow" w:cs="Arial Narrow"/>
                <w:sz w:val="24"/>
                <w:szCs w:val="24"/>
              </w:rPr>
            </w:pPr>
            <w:r>
              <w:rPr>
                <w:rFonts w:ascii="Arial Narrow" w:eastAsia="Arial Narrow" w:hAnsi="Arial Narrow" w:cs="Arial Narrow"/>
                <w:sz w:val="24"/>
                <w:szCs w:val="24"/>
              </w:rPr>
              <w:t>učenicima s teškoćama uvjetovanim odgojnim, socijalnim, ekonomskim, kulturalnim i jezičnim čimbenicima</w:t>
            </w:r>
          </w:p>
          <w:p w:rsidR="009B6283" w:rsidRDefault="005B1CC1" w:rsidP="005B1CC1">
            <w:pPr>
              <w:numPr>
                <w:ilvl w:val="0"/>
                <w:numId w:val="83"/>
              </w:numPr>
              <w:pBdr>
                <w:top w:val="nil"/>
                <w:left w:val="nil"/>
                <w:bottom w:val="nil"/>
                <w:right w:val="nil"/>
                <w:between w:val="nil"/>
              </w:pBdr>
              <w:tabs>
                <w:tab w:val="left" w:pos="808"/>
              </w:tabs>
              <w:spacing w:before="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učenicima s teškoćama u razvoju</w:t>
            </w:r>
          </w:p>
          <w:p w:rsidR="009B6283" w:rsidRDefault="005B1CC1" w:rsidP="005B1CC1">
            <w:pPr>
              <w:numPr>
                <w:ilvl w:val="0"/>
                <w:numId w:val="83"/>
              </w:numPr>
              <w:pBdr>
                <w:top w:val="nil"/>
                <w:left w:val="nil"/>
                <w:bottom w:val="nil"/>
                <w:right w:val="nil"/>
                <w:between w:val="nil"/>
              </w:pBdr>
              <w:tabs>
                <w:tab w:val="left" w:pos="808"/>
              </w:tabs>
              <w:spacing w:before="5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učenicima u riziku za razvoj problema u ponašanju</w:t>
            </w:r>
          </w:p>
          <w:p w:rsidR="009B6283" w:rsidRDefault="009B6283">
            <w:pPr>
              <w:pBdr>
                <w:top w:val="nil"/>
                <w:left w:val="nil"/>
                <w:bottom w:val="nil"/>
                <w:right w:val="nil"/>
                <w:between w:val="nil"/>
              </w:pBdr>
              <w:spacing w:before="19"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1.3. procjena psihofizičkog stanja djeteta/učenika</w:t>
            </w:r>
          </w:p>
          <w:p w:rsidR="009B6283" w:rsidRDefault="009B6283">
            <w:pPr>
              <w:pBdr>
                <w:top w:val="nil"/>
                <w:left w:val="nil"/>
                <w:bottom w:val="nil"/>
                <w:right w:val="nil"/>
                <w:between w:val="nil"/>
              </w:pBdr>
              <w:spacing w:before="19"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1.4 provedba aktivnosti školskog preventivnog programa</w:t>
            </w:r>
          </w:p>
          <w:p w:rsidR="009B6283" w:rsidRDefault="009B6283">
            <w:pPr>
              <w:pBdr>
                <w:top w:val="nil"/>
                <w:left w:val="nil"/>
                <w:bottom w:val="nil"/>
                <w:right w:val="nil"/>
                <w:between w:val="nil"/>
              </w:pBdr>
              <w:spacing w:before="19"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2. RAD S RODITELJIMA</w:t>
            </w:r>
          </w:p>
          <w:p w:rsidR="009B6283" w:rsidRDefault="009B6283">
            <w:pPr>
              <w:pBdr>
                <w:top w:val="nil"/>
                <w:left w:val="nil"/>
                <w:bottom w:val="nil"/>
                <w:right w:val="nil"/>
                <w:between w:val="nil"/>
              </w:pBdr>
              <w:spacing w:before="20"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 roditeljima/skrbnicima učenika</w:t>
            </w:r>
          </w:p>
          <w:p w:rsidR="009B6283" w:rsidRDefault="005B1CC1">
            <w:pPr>
              <w:pBdr>
                <w:top w:val="nil"/>
                <w:left w:val="nil"/>
                <w:bottom w:val="nil"/>
                <w:right w:val="nil"/>
                <w:between w:val="nil"/>
              </w:pBdr>
              <w:tabs>
                <w:tab w:val="left" w:pos="808"/>
              </w:tabs>
              <w:spacing w:before="57"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w:t>
            </w:r>
            <w:r>
              <w:rPr>
                <w:rFonts w:ascii="Arial Narrow" w:eastAsia="Arial Narrow" w:hAnsi="Arial Narrow" w:cs="Arial Narrow"/>
                <w:sz w:val="24"/>
                <w:szCs w:val="24"/>
              </w:rPr>
              <w:tab/>
            </w:r>
            <w:r>
              <w:rPr>
                <w:rFonts w:ascii="Arial Narrow" w:eastAsia="Arial Narrow" w:hAnsi="Arial Narrow" w:cs="Arial Narrow"/>
                <w:sz w:val="24"/>
                <w:szCs w:val="24"/>
              </w:rPr>
              <w:t>individualno savjetovanje i grupno savjetovanje; održavanje predavanja</w:t>
            </w:r>
          </w:p>
          <w:p w:rsidR="009B6283" w:rsidRDefault="005B1CC1">
            <w:pPr>
              <w:pBdr>
                <w:top w:val="nil"/>
                <w:left w:val="nil"/>
                <w:bottom w:val="nil"/>
                <w:right w:val="nil"/>
                <w:between w:val="nil"/>
              </w:pBdr>
              <w:spacing w:before="53"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i/ili radionica na roditeljskim sastancima, sudjelovanje u radu Vijeća roditelja; aktivnosti školskog preventivnog programa</w:t>
            </w:r>
          </w:p>
        </w:tc>
        <w:tc>
          <w:tcPr>
            <w:tcW w:w="1495" w:type="dxa"/>
          </w:tcPr>
          <w:p w:rsidR="009B6283" w:rsidRDefault="005B1CC1">
            <w:pPr>
              <w:pBdr>
                <w:top w:val="nil"/>
                <w:left w:val="nil"/>
                <w:bottom w:val="nil"/>
                <w:right w:val="nil"/>
                <w:between w:val="nil"/>
              </w:pBdr>
              <w:spacing w:before="239"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50</w:t>
            </w: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before="251"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38</w:t>
            </w:r>
          </w:p>
        </w:tc>
      </w:tr>
    </w:tbl>
    <w:p w:rsidR="009B6283" w:rsidRDefault="009B6283">
      <w:pPr>
        <w:pBdr>
          <w:top w:val="nil"/>
          <w:left w:val="nil"/>
          <w:bottom w:val="nil"/>
          <w:right w:val="nil"/>
          <w:between w:val="nil"/>
        </w:pBdr>
        <w:spacing w:before="4" w:line="240" w:lineRule="auto"/>
        <w:ind w:left="-2" w:firstLine="0"/>
        <w:rPr>
          <w:rFonts w:ascii="Arial Narrow" w:eastAsia="Arial Narrow" w:hAnsi="Arial Narrow" w:cs="Arial Narrow"/>
          <w:sz w:val="2"/>
          <w:szCs w:val="2"/>
        </w:rPr>
      </w:pPr>
    </w:p>
    <w:tbl>
      <w:tblPr>
        <w:tblStyle w:val="afffffffffffffffffffffffffffffffff8"/>
        <w:tblW w:w="9638" w:type="dxa"/>
        <w:tblInd w:w="8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43"/>
        <w:gridCol w:w="1495"/>
      </w:tblGrid>
      <w:tr w:rsidR="009B6283">
        <w:trPr>
          <w:trHeight w:val="8161"/>
        </w:trPr>
        <w:tc>
          <w:tcPr>
            <w:tcW w:w="8143" w:type="dxa"/>
          </w:tcPr>
          <w:p w:rsidR="009B6283" w:rsidRDefault="005B1CC1" w:rsidP="005B1CC1">
            <w:pPr>
              <w:numPr>
                <w:ilvl w:val="0"/>
                <w:numId w:val="161"/>
              </w:numPr>
              <w:pBdr>
                <w:top w:val="nil"/>
                <w:left w:val="nil"/>
                <w:bottom w:val="nil"/>
                <w:right w:val="nil"/>
                <w:between w:val="nil"/>
              </w:pBdr>
              <w:tabs>
                <w:tab w:val="left" w:pos="340"/>
              </w:tabs>
              <w:spacing w:before="239"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lastRenderedPageBreak/>
              <w:t>SURADNJA S DJELATNICIMA ŠKOLE I VANJSKIM SURDNICIMA</w:t>
            </w:r>
          </w:p>
          <w:p w:rsidR="009B6283" w:rsidRDefault="009B6283">
            <w:pPr>
              <w:pBdr>
                <w:top w:val="nil"/>
                <w:left w:val="nil"/>
                <w:bottom w:val="nil"/>
                <w:right w:val="nil"/>
                <w:between w:val="nil"/>
              </w:pBdr>
              <w:spacing w:before="19" w:line="240" w:lineRule="auto"/>
              <w:ind w:left="0" w:hanging="2"/>
              <w:rPr>
                <w:rFonts w:ascii="Arial Narrow" w:eastAsia="Arial Narrow" w:hAnsi="Arial Narrow" w:cs="Arial Narrow"/>
                <w:sz w:val="24"/>
                <w:szCs w:val="24"/>
              </w:rPr>
            </w:pPr>
          </w:p>
          <w:p w:rsidR="009B6283" w:rsidRDefault="005B1CC1" w:rsidP="005B1CC1">
            <w:pPr>
              <w:numPr>
                <w:ilvl w:val="1"/>
                <w:numId w:val="161"/>
              </w:numPr>
              <w:pBdr>
                <w:top w:val="nil"/>
                <w:left w:val="nil"/>
                <w:bottom w:val="nil"/>
                <w:right w:val="nil"/>
                <w:between w:val="nil"/>
              </w:pBdr>
              <w:tabs>
                <w:tab w:val="left" w:pos="520"/>
              </w:tabs>
              <w:spacing w:line="240" w:lineRule="auto"/>
              <w:ind w:left="0" w:hanging="2"/>
              <w:rPr>
                <w:rFonts w:ascii="Arial Narrow" w:eastAsia="Arial Narrow" w:hAnsi="Arial Narrow" w:cs="Arial Narrow"/>
                <w:sz w:val="24"/>
                <w:szCs w:val="24"/>
              </w:rPr>
            </w:pPr>
            <w:r>
              <w:rPr>
                <w:rFonts w:ascii="Arial Narrow" w:eastAsia="Arial Narrow" w:hAnsi="Arial Narrow" w:cs="Arial Narrow"/>
                <w:i/>
                <w:sz w:val="24"/>
                <w:szCs w:val="24"/>
              </w:rPr>
              <w:t>Suradnja s ravnateljem i članovima stručnog tima škole</w:t>
            </w:r>
          </w:p>
          <w:p w:rsidR="009B6283" w:rsidRDefault="005B1CC1" w:rsidP="005B1CC1">
            <w:pPr>
              <w:numPr>
                <w:ilvl w:val="2"/>
                <w:numId w:val="161"/>
              </w:numPr>
              <w:pBdr>
                <w:top w:val="nil"/>
                <w:left w:val="nil"/>
                <w:bottom w:val="nil"/>
                <w:right w:val="nil"/>
                <w:between w:val="nil"/>
              </w:pBdr>
              <w:tabs>
                <w:tab w:val="left" w:pos="808"/>
              </w:tabs>
              <w:spacing w:before="58" w:line="288" w:lineRule="auto"/>
              <w:ind w:left="0" w:right="1009" w:hanging="2"/>
              <w:rPr>
                <w:rFonts w:ascii="Arial Narrow" w:eastAsia="Arial Narrow" w:hAnsi="Arial Narrow" w:cs="Arial Narrow"/>
                <w:sz w:val="24"/>
                <w:szCs w:val="24"/>
              </w:rPr>
            </w:pPr>
            <w:r>
              <w:rPr>
                <w:rFonts w:ascii="Arial Narrow" w:eastAsia="Arial Narrow" w:hAnsi="Arial Narrow" w:cs="Arial Narrow"/>
                <w:sz w:val="24"/>
                <w:szCs w:val="24"/>
              </w:rPr>
              <w:t>planiranje i programiranje rada, analiza uspješnosti, dogovori oko unapređenja odgojno obrazovnog stanja u školi</w:t>
            </w:r>
          </w:p>
          <w:p w:rsidR="009B6283" w:rsidRDefault="005B1CC1" w:rsidP="005B1CC1">
            <w:pPr>
              <w:numPr>
                <w:ilvl w:val="2"/>
                <w:numId w:val="161"/>
              </w:numPr>
              <w:pBdr>
                <w:top w:val="nil"/>
                <w:left w:val="nil"/>
                <w:bottom w:val="nil"/>
                <w:right w:val="nil"/>
                <w:between w:val="nil"/>
              </w:pBdr>
              <w:tabs>
                <w:tab w:val="left" w:pos="808"/>
              </w:tabs>
              <w:spacing w:before="3" w:line="285" w:lineRule="auto"/>
              <w:ind w:left="0" w:right="701" w:hanging="2"/>
              <w:rPr>
                <w:rFonts w:ascii="Arial Narrow" w:eastAsia="Arial Narrow" w:hAnsi="Arial Narrow" w:cs="Arial Narrow"/>
                <w:sz w:val="24"/>
                <w:szCs w:val="24"/>
              </w:rPr>
            </w:pPr>
            <w:r>
              <w:rPr>
                <w:rFonts w:ascii="Arial Narrow" w:eastAsia="Arial Narrow" w:hAnsi="Arial Narrow" w:cs="Arial Narrow"/>
                <w:sz w:val="24"/>
                <w:szCs w:val="24"/>
              </w:rPr>
              <w:t>dogovori o ustrojstvu rada, formiranju razrednih odjela, pedagoškom postupanju, radu s učenicima s posebno odgojno-obrazovnim potrebama</w:t>
            </w:r>
          </w:p>
          <w:p w:rsidR="009B6283" w:rsidRDefault="005B1CC1" w:rsidP="005B1CC1">
            <w:pPr>
              <w:numPr>
                <w:ilvl w:val="1"/>
                <w:numId w:val="161"/>
              </w:numPr>
              <w:pBdr>
                <w:top w:val="nil"/>
                <w:left w:val="nil"/>
                <w:bottom w:val="nil"/>
                <w:right w:val="nil"/>
                <w:between w:val="nil"/>
              </w:pBdr>
              <w:tabs>
                <w:tab w:val="left" w:pos="520"/>
              </w:tabs>
              <w:spacing w:before="243" w:line="240" w:lineRule="auto"/>
              <w:ind w:left="0" w:hanging="2"/>
              <w:rPr>
                <w:rFonts w:ascii="Arial Narrow" w:eastAsia="Arial Narrow" w:hAnsi="Arial Narrow" w:cs="Arial Narrow"/>
                <w:sz w:val="24"/>
                <w:szCs w:val="24"/>
              </w:rPr>
            </w:pPr>
            <w:r>
              <w:rPr>
                <w:rFonts w:ascii="Arial Narrow" w:eastAsia="Arial Narrow" w:hAnsi="Arial Narrow" w:cs="Arial Narrow"/>
                <w:i/>
                <w:sz w:val="24"/>
                <w:szCs w:val="24"/>
              </w:rPr>
              <w:t>Suradnja s učiteljima/nastavnicima</w:t>
            </w:r>
          </w:p>
          <w:p w:rsidR="009B6283" w:rsidRDefault="009B6283">
            <w:pPr>
              <w:pBdr>
                <w:top w:val="nil"/>
                <w:left w:val="nil"/>
                <w:bottom w:val="nil"/>
                <w:right w:val="nil"/>
                <w:between w:val="nil"/>
              </w:pBdr>
              <w:spacing w:before="19"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88" w:lineRule="auto"/>
              <w:ind w:left="0" w:hanging="2"/>
              <w:rPr>
                <w:rFonts w:ascii="Arial Narrow" w:eastAsia="Arial Narrow" w:hAnsi="Arial Narrow" w:cs="Arial Narrow"/>
                <w:sz w:val="24"/>
                <w:szCs w:val="24"/>
              </w:rPr>
            </w:pPr>
            <w:r>
              <w:rPr>
                <w:rFonts w:ascii="Arial Narrow" w:eastAsia="Arial Narrow" w:hAnsi="Arial Narrow" w:cs="Arial Narrow"/>
                <w:i/>
                <w:sz w:val="24"/>
                <w:szCs w:val="24"/>
              </w:rPr>
              <w:t xml:space="preserve">– </w:t>
            </w:r>
            <w:r>
              <w:rPr>
                <w:rFonts w:ascii="Arial Narrow" w:eastAsia="Arial Narrow" w:hAnsi="Arial Narrow" w:cs="Arial Narrow"/>
                <w:sz w:val="24"/>
                <w:szCs w:val="24"/>
              </w:rPr>
              <w:t>dogovaranje o postupanju s učenicima, savjetodavni rad i izmjena informacija o funkcioniranju i postignućima učenika te njihovim potrebama i mogućnostima,</w:t>
            </w:r>
          </w:p>
          <w:p w:rsidR="009B6283" w:rsidRDefault="005B1CC1">
            <w:pPr>
              <w:pBdr>
                <w:top w:val="nil"/>
                <w:left w:val="nil"/>
                <w:bottom w:val="nil"/>
                <w:right w:val="nil"/>
                <w:between w:val="nil"/>
              </w:pBdr>
              <w:spacing w:before="1" w:line="288" w:lineRule="auto"/>
              <w:ind w:left="0" w:right="201" w:hanging="2"/>
              <w:rPr>
                <w:rFonts w:ascii="Arial Narrow" w:eastAsia="Arial Narrow" w:hAnsi="Arial Narrow" w:cs="Arial Narrow"/>
                <w:sz w:val="24"/>
                <w:szCs w:val="24"/>
              </w:rPr>
            </w:pPr>
            <w:r>
              <w:rPr>
                <w:rFonts w:ascii="Arial Narrow" w:eastAsia="Arial Narrow" w:hAnsi="Arial Narrow" w:cs="Arial Narrow"/>
                <w:sz w:val="24"/>
                <w:szCs w:val="24"/>
              </w:rPr>
              <w:t>održavanje predavanja i radionica, pomoć pri izradi primjerenih programa odgoja i obrazovanja za učen</w:t>
            </w:r>
            <w:r>
              <w:rPr>
                <w:rFonts w:ascii="Arial Narrow" w:eastAsia="Arial Narrow" w:hAnsi="Arial Narrow" w:cs="Arial Narrow"/>
                <w:sz w:val="24"/>
                <w:szCs w:val="24"/>
              </w:rPr>
              <w:t>ike s teškoćama u razvoju, podrška u provođenju preventivnih aktivnosti/programa</w:t>
            </w:r>
          </w:p>
          <w:p w:rsidR="009B6283" w:rsidRDefault="005B1CC1">
            <w:pPr>
              <w:pBdr>
                <w:top w:val="nil"/>
                <w:left w:val="nil"/>
                <w:bottom w:val="nil"/>
                <w:right w:val="nil"/>
                <w:between w:val="nil"/>
              </w:pBdr>
              <w:spacing w:before="240" w:line="240" w:lineRule="auto"/>
              <w:ind w:left="0" w:hanging="2"/>
              <w:rPr>
                <w:rFonts w:ascii="Arial Narrow" w:eastAsia="Arial Narrow" w:hAnsi="Arial Narrow" w:cs="Arial Narrow"/>
                <w:sz w:val="24"/>
                <w:szCs w:val="24"/>
              </w:rPr>
            </w:pPr>
            <w:r>
              <w:rPr>
                <w:rFonts w:ascii="Arial Narrow" w:eastAsia="Arial Narrow" w:hAnsi="Arial Narrow" w:cs="Arial Narrow"/>
                <w:i/>
                <w:sz w:val="24"/>
                <w:szCs w:val="24"/>
              </w:rPr>
              <w:t>3.3. Suradnja s ostalim dionicima</w:t>
            </w:r>
          </w:p>
          <w:p w:rsidR="009B6283" w:rsidRDefault="005B1CC1" w:rsidP="005B1CC1">
            <w:pPr>
              <w:numPr>
                <w:ilvl w:val="0"/>
                <w:numId w:val="118"/>
              </w:numPr>
              <w:pBdr>
                <w:top w:val="nil"/>
                <w:left w:val="nil"/>
                <w:bottom w:val="nil"/>
                <w:right w:val="nil"/>
                <w:between w:val="nil"/>
              </w:pBdr>
              <w:tabs>
                <w:tab w:val="left" w:pos="808"/>
              </w:tabs>
              <w:spacing w:before="57" w:line="288" w:lineRule="auto"/>
              <w:ind w:left="0" w:right="166" w:hanging="2"/>
              <w:rPr>
                <w:rFonts w:ascii="Arial Narrow" w:eastAsia="Arial Narrow" w:hAnsi="Arial Narrow" w:cs="Arial Narrow"/>
                <w:sz w:val="24"/>
                <w:szCs w:val="24"/>
              </w:rPr>
            </w:pPr>
            <w:r>
              <w:rPr>
                <w:rFonts w:ascii="Arial Narrow" w:eastAsia="Arial Narrow" w:hAnsi="Arial Narrow" w:cs="Arial Narrow"/>
                <w:sz w:val="24"/>
                <w:szCs w:val="24"/>
              </w:rPr>
              <w:t>suradnja s pomoćnicima u nastavi, pripravnicima, studentima koordinacija rada pomoćnika u nastavi, mentorstvo pripravnicima socijalnim pedagozima, suradnja s pripravnicima drugih struka</w:t>
            </w:r>
          </w:p>
          <w:p w:rsidR="009B6283" w:rsidRDefault="005B1CC1" w:rsidP="005B1CC1">
            <w:pPr>
              <w:numPr>
                <w:ilvl w:val="0"/>
                <w:numId w:val="118"/>
              </w:numPr>
              <w:pBdr>
                <w:top w:val="nil"/>
                <w:left w:val="nil"/>
                <w:bottom w:val="nil"/>
                <w:right w:val="nil"/>
                <w:between w:val="nil"/>
              </w:pBdr>
              <w:tabs>
                <w:tab w:val="left" w:pos="808"/>
              </w:tabs>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 koordinatorom za Državnu maturu dogovaranje oko potrebnih</w:t>
            </w:r>
          </w:p>
          <w:p w:rsidR="009B6283" w:rsidRDefault="005B1CC1">
            <w:pPr>
              <w:pBdr>
                <w:top w:val="nil"/>
                <w:left w:val="nil"/>
                <w:bottom w:val="nil"/>
                <w:right w:val="nil"/>
                <w:between w:val="nil"/>
              </w:pBdr>
              <w:spacing w:before="56"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w:t>
            </w:r>
            <w:r>
              <w:rPr>
                <w:rFonts w:ascii="Arial Narrow" w:eastAsia="Arial Narrow" w:hAnsi="Arial Narrow" w:cs="Arial Narrow"/>
                <w:sz w:val="24"/>
                <w:szCs w:val="24"/>
              </w:rPr>
              <w:t>rilagodbi ispitne tehnologije na ispitima Državne mature, izrada mišljenja (</w:t>
            </w:r>
            <w:r>
              <w:rPr>
                <w:rFonts w:ascii="Arial Narrow" w:eastAsia="Arial Narrow" w:hAnsi="Arial Narrow" w:cs="Arial Narrow"/>
                <w:i/>
                <w:sz w:val="24"/>
                <w:szCs w:val="24"/>
              </w:rPr>
              <w:t>za srednje škole</w:t>
            </w:r>
            <w:r>
              <w:rPr>
                <w:rFonts w:ascii="Arial Narrow" w:eastAsia="Arial Narrow" w:hAnsi="Arial Narrow" w:cs="Arial Narrow"/>
                <w:sz w:val="24"/>
                <w:szCs w:val="24"/>
              </w:rPr>
              <w:t>)</w:t>
            </w:r>
          </w:p>
          <w:p w:rsidR="009B6283" w:rsidRDefault="005B1CC1" w:rsidP="005B1CC1">
            <w:pPr>
              <w:numPr>
                <w:ilvl w:val="0"/>
                <w:numId w:val="118"/>
              </w:numPr>
              <w:pBdr>
                <w:top w:val="nil"/>
                <w:left w:val="nil"/>
                <w:bottom w:val="nil"/>
                <w:right w:val="nil"/>
                <w:between w:val="nil"/>
              </w:pBdr>
              <w:tabs>
                <w:tab w:val="left" w:pos="808"/>
              </w:tabs>
              <w:spacing w:before="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sa stručnjacima ustanova koje skrbe i zdravlju, zaštiti, odgoju i</w:t>
            </w:r>
          </w:p>
          <w:p w:rsidR="009B6283" w:rsidRDefault="005B1CC1">
            <w:pPr>
              <w:pBdr>
                <w:top w:val="nil"/>
                <w:left w:val="nil"/>
                <w:bottom w:val="nil"/>
                <w:right w:val="nil"/>
                <w:between w:val="nil"/>
              </w:pBdr>
              <w:spacing w:before="5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obrazovanju djece i mladih te organizacijama civilnog društva</w:t>
            </w:r>
          </w:p>
        </w:tc>
        <w:tc>
          <w:tcPr>
            <w:tcW w:w="149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570"/>
        </w:trPr>
        <w:tc>
          <w:tcPr>
            <w:tcW w:w="8143" w:type="dxa"/>
          </w:tcPr>
          <w:p w:rsidR="009B6283" w:rsidRDefault="005B1CC1">
            <w:pPr>
              <w:pBdr>
                <w:top w:val="nil"/>
                <w:left w:val="nil"/>
                <w:bottom w:val="nil"/>
                <w:right w:val="nil"/>
                <w:between w:val="nil"/>
              </w:pBdr>
              <w:spacing w:before="239"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II. POSLOVI KOJI PROIZLAZE IZ NEPOSREDNOG RADA S UČENICIMA</w:t>
            </w:r>
          </w:p>
        </w:tc>
        <w:tc>
          <w:tcPr>
            <w:tcW w:w="149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5308"/>
        </w:trPr>
        <w:tc>
          <w:tcPr>
            <w:tcW w:w="8143"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VOÐENJE DOKUMENTACIJE</w:t>
            </w:r>
          </w:p>
          <w:p w:rsidR="009B6283" w:rsidRDefault="005B1CC1">
            <w:pPr>
              <w:pBdr>
                <w:top w:val="nil"/>
                <w:left w:val="nil"/>
                <w:bottom w:val="nil"/>
                <w:right w:val="nil"/>
                <w:between w:val="nil"/>
              </w:pBdr>
              <w:spacing w:before="5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Osnovna socijalnopedagoška dokumentacija:</w:t>
            </w:r>
          </w:p>
          <w:p w:rsidR="009B6283" w:rsidRDefault="005B1CC1">
            <w:pPr>
              <w:numPr>
                <w:ilvl w:val="0"/>
                <w:numId w:val="31"/>
              </w:numPr>
              <w:pBdr>
                <w:top w:val="nil"/>
                <w:left w:val="nil"/>
                <w:bottom w:val="nil"/>
                <w:right w:val="nil"/>
                <w:between w:val="nil"/>
              </w:pBdr>
              <w:tabs>
                <w:tab w:val="left" w:pos="808"/>
              </w:tabs>
              <w:spacing w:before="58"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dosje učenika</w:t>
            </w:r>
          </w:p>
          <w:p w:rsidR="009B6283" w:rsidRDefault="005B1CC1">
            <w:pPr>
              <w:numPr>
                <w:ilvl w:val="0"/>
                <w:numId w:val="31"/>
              </w:numPr>
              <w:pBdr>
                <w:top w:val="nil"/>
                <w:left w:val="nil"/>
                <w:bottom w:val="nil"/>
                <w:right w:val="nil"/>
                <w:between w:val="nil"/>
              </w:pBdr>
              <w:tabs>
                <w:tab w:val="left" w:pos="808"/>
              </w:tabs>
              <w:spacing w:before="57"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dnevnik rada</w:t>
            </w:r>
          </w:p>
          <w:p w:rsidR="009B6283" w:rsidRDefault="005B1CC1">
            <w:pPr>
              <w:numPr>
                <w:ilvl w:val="0"/>
                <w:numId w:val="31"/>
              </w:numPr>
              <w:pBdr>
                <w:top w:val="nil"/>
                <w:left w:val="nil"/>
                <w:bottom w:val="nil"/>
                <w:right w:val="nil"/>
                <w:between w:val="nil"/>
              </w:pBdr>
              <w:tabs>
                <w:tab w:val="left" w:pos="808"/>
              </w:tabs>
              <w:spacing w:before="5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obrazac socijalnopedagoške intervencije</w:t>
            </w:r>
          </w:p>
          <w:p w:rsidR="009B6283" w:rsidRDefault="005B1CC1">
            <w:pPr>
              <w:numPr>
                <w:ilvl w:val="0"/>
                <w:numId w:val="31"/>
              </w:numPr>
              <w:pBdr>
                <w:top w:val="nil"/>
                <w:left w:val="nil"/>
                <w:bottom w:val="nil"/>
                <w:right w:val="nil"/>
                <w:between w:val="nil"/>
              </w:pBdr>
              <w:tabs>
                <w:tab w:val="left" w:pos="808"/>
              </w:tabs>
              <w:spacing w:before="5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priprema za socijalnopedagošku radionicu</w:t>
            </w:r>
          </w:p>
          <w:p w:rsidR="009B6283" w:rsidRDefault="005B1CC1">
            <w:pPr>
              <w:numPr>
                <w:ilvl w:val="0"/>
                <w:numId w:val="31"/>
              </w:numPr>
              <w:pBdr>
                <w:top w:val="nil"/>
                <w:left w:val="nil"/>
                <w:bottom w:val="nil"/>
                <w:right w:val="nil"/>
                <w:between w:val="nil"/>
              </w:pBdr>
              <w:tabs>
                <w:tab w:val="left" w:pos="808"/>
              </w:tabs>
              <w:spacing w:before="57" w:line="285" w:lineRule="auto"/>
              <w:ind w:left="0" w:right="234" w:hanging="2"/>
              <w:rPr>
                <w:rFonts w:ascii="Arial Narrow" w:eastAsia="Arial Narrow" w:hAnsi="Arial Narrow" w:cs="Arial Narrow"/>
                <w:sz w:val="24"/>
                <w:szCs w:val="24"/>
              </w:rPr>
            </w:pPr>
            <w:r>
              <w:rPr>
                <w:rFonts w:ascii="Arial Narrow" w:eastAsia="Arial Narrow" w:hAnsi="Arial Narrow" w:cs="Arial Narrow"/>
                <w:sz w:val="24"/>
                <w:szCs w:val="24"/>
              </w:rPr>
              <w:t>evidencija učenika s teškoćama (u razrednom odjelu) i evidencija učenika s teškoćama u razvoju (sumarno)</w:t>
            </w:r>
          </w:p>
          <w:p w:rsidR="009B6283" w:rsidRDefault="005B1CC1">
            <w:pPr>
              <w:numPr>
                <w:ilvl w:val="0"/>
                <w:numId w:val="31"/>
              </w:numPr>
              <w:pBdr>
                <w:top w:val="nil"/>
                <w:left w:val="nil"/>
                <w:bottom w:val="nil"/>
                <w:right w:val="nil"/>
                <w:between w:val="nil"/>
              </w:pBdr>
              <w:tabs>
                <w:tab w:val="left" w:pos="808"/>
              </w:tabs>
              <w:spacing w:before="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izrada nalaza i mišljenja</w:t>
            </w:r>
          </w:p>
          <w:p w:rsidR="009B6283" w:rsidRDefault="005B1CC1">
            <w:pPr>
              <w:numPr>
                <w:ilvl w:val="0"/>
                <w:numId w:val="31"/>
              </w:numPr>
              <w:pBdr>
                <w:top w:val="nil"/>
                <w:left w:val="nil"/>
                <w:bottom w:val="nil"/>
                <w:right w:val="nil"/>
                <w:between w:val="nil"/>
              </w:pBdr>
              <w:tabs>
                <w:tab w:val="left" w:pos="808"/>
              </w:tabs>
              <w:spacing w:before="56" w:line="288" w:lineRule="auto"/>
              <w:ind w:left="0" w:right="1672" w:hanging="2"/>
              <w:rPr>
                <w:rFonts w:ascii="Arial Narrow" w:eastAsia="Arial Narrow" w:hAnsi="Arial Narrow" w:cs="Arial Narrow"/>
                <w:sz w:val="24"/>
                <w:szCs w:val="24"/>
              </w:rPr>
            </w:pPr>
            <w:r>
              <w:rPr>
                <w:rFonts w:ascii="Arial Narrow" w:eastAsia="Arial Narrow" w:hAnsi="Arial Narrow" w:cs="Arial Narrow"/>
                <w:sz w:val="24"/>
                <w:szCs w:val="24"/>
              </w:rPr>
              <w:t>izrada i evaluacija/izvješće o provedbi školske preventivne strategije/školskog preventivnog programa</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OSTALI POSLOVI</w:t>
            </w:r>
          </w:p>
          <w:p w:rsidR="009B6283" w:rsidRDefault="005B1CC1">
            <w:pPr>
              <w:numPr>
                <w:ilvl w:val="0"/>
                <w:numId w:val="31"/>
              </w:numPr>
              <w:pBdr>
                <w:top w:val="nil"/>
                <w:left w:val="nil"/>
                <w:bottom w:val="nil"/>
                <w:right w:val="nil"/>
                <w:between w:val="nil"/>
              </w:pBdr>
              <w:tabs>
                <w:tab w:val="left" w:pos="808"/>
              </w:tabs>
              <w:spacing w:before="57"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planiranje i programiranje individualnog i grupnog rada</w:t>
            </w:r>
          </w:p>
          <w:p w:rsidR="009B6283" w:rsidRDefault="005B1CC1">
            <w:pPr>
              <w:numPr>
                <w:ilvl w:val="0"/>
                <w:numId w:val="31"/>
              </w:numPr>
              <w:pBdr>
                <w:top w:val="nil"/>
                <w:left w:val="nil"/>
                <w:bottom w:val="nil"/>
                <w:right w:val="nil"/>
                <w:between w:val="nil"/>
              </w:pBdr>
              <w:tabs>
                <w:tab w:val="left" w:pos="808"/>
              </w:tabs>
              <w:spacing w:before="5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rad u povjerenstvima</w:t>
            </w:r>
          </w:p>
          <w:p w:rsidR="009B6283" w:rsidRDefault="005B1CC1">
            <w:pPr>
              <w:numPr>
                <w:ilvl w:val="0"/>
                <w:numId w:val="31"/>
              </w:numPr>
              <w:pBdr>
                <w:top w:val="nil"/>
                <w:left w:val="nil"/>
                <w:bottom w:val="nil"/>
                <w:right w:val="nil"/>
                <w:between w:val="nil"/>
              </w:pBdr>
              <w:tabs>
                <w:tab w:val="left" w:pos="808"/>
              </w:tabs>
              <w:spacing w:before="1" w:line="240" w:lineRule="auto"/>
              <w:ind w:left="0" w:right="239" w:hanging="2"/>
              <w:rPr>
                <w:rFonts w:ascii="Arial Narrow" w:eastAsia="Arial Narrow" w:hAnsi="Arial Narrow" w:cs="Arial Narrow"/>
                <w:sz w:val="24"/>
                <w:szCs w:val="24"/>
              </w:rPr>
            </w:pPr>
            <w:r>
              <w:rPr>
                <w:rFonts w:ascii="Arial Narrow" w:eastAsia="Arial Narrow" w:hAnsi="Arial Narrow" w:cs="Arial Narrow"/>
                <w:sz w:val="24"/>
                <w:szCs w:val="24"/>
              </w:rPr>
              <w:t>poslovi vezani uz utvrđivanje psihofizičkog stanja djece prije upisa u prvi razred osnovne škole/ sudjelovanje u upisima učenika u prve razrede srednje</w:t>
            </w:r>
          </w:p>
        </w:tc>
        <w:tc>
          <w:tcPr>
            <w:tcW w:w="1495" w:type="dxa"/>
          </w:tcPr>
          <w:p w:rsidR="009B6283" w:rsidRDefault="005B1CC1">
            <w:pPr>
              <w:pBdr>
                <w:top w:val="nil"/>
                <w:left w:val="nil"/>
                <w:bottom w:val="nil"/>
                <w:right w:val="nil"/>
                <w:between w:val="nil"/>
              </w:pBdr>
              <w:spacing w:before="239"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30</w:t>
            </w:r>
          </w:p>
        </w:tc>
      </w:tr>
    </w:tbl>
    <w:p w:rsidR="009B6283" w:rsidRDefault="009B6283">
      <w:pPr>
        <w:pBdr>
          <w:top w:val="nil"/>
          <w:left w:val="nil"/>
          <w:bottom w:val="nil"/>
          <w:right w:val="nil"/>
          <w:between w:val="nil"/>
        </w:pBdr>
        <w:spacing w:before="4" w:line="240" w:lineRule="auto"/>
        <w:ind w:left="-2" w:firstLine="0"/>
        <w:rPr>
          <w:rFonts w:ascii="Arial Narrow" w:eastAsia="Arial Narrow" w:hAnsi="Arial Narrow" w:cs="Arial Narrow"/>
          <w:sz w:val="2"/>
          <w:szCs w:val="2"/>
        </w:rPr>
      </w:pPr>
    </w:p>
    <w:tbl>
      <w:tblPr>
        <w:tblStyle w:val="afffffffffffffffffffffffffffffffff9"/>
        <w:tblW w:w="9638" w:type="dxa"/>
        <w:tblInd w:w="8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43"/>
        <w:gridCol w:w="1495"/>
      </w:tblGrid>
      <w:tr w:rsidR="009B6283">
        <w:trPr>
          <w:trHeight w:val="795"/>
        </w:trPr>
        <w:tc>
          <w:tcPr>
            <w:tcW w:w="8143"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lastRenderedPageBreak/>
              <w:t>škole</w:t>
            </w:r>
          </w:p>
          <w:p w:rsidR="009B6283" w:rsidRDefault="005B1CC1">
            <w:pPr>
              <w:pBdr>
                <w:top w:val="nil"/>
                <w:left w:val="nil"/>
                <w:bottom w:val="nil"/>
                <w:right w:val="nil"/>
                <w:between w:val="nil"/>
              </w:pBdr>
              <w:tabs>
                <w:tab w:val="left" w:pos="808"/>
              </w:tabs>
              <w:spacing w:before="58"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w:t>
            </w:r>
            <w:r>
              <w:rPr>
                <w:rFonts w:ascii="Arial Narrow" w:eastAsia="Arial Narrow" w:hAnsi="Arial Narrow" w:cs="Arial Narrow"/>
                <w:sz w:val="24"/>
                <w:szCs w:val="24"/>
              </w:rPr>
              <w:tab/>
            </w:r>
            <w:r>
              <w:rPr>
                <w:rFonts w:ascii="Arial Narrow" w:eastAsia="Arial Narrow" w:hAnsi="Arial Narrow" w:cs="Arial Narrow"/>
                <w:sz w:val="24"/>
                <w:szCs w:val="24"/>
              </w:rPr>
              <w:t>pripreme za neposredan rad</w:t>
            </w:r>
          </w:p>
        </w:tc>
        <w:tc>
          <w:tcPr>
            <w:tcW w:w="149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904"/>
        </w:trPr>
        <w:tc>
          <w:tcPr>
            <w:tcW w:w="8143" w:type="dxa"/>
          </w:tcPr>
          <w:p w:rsidR="009B6283" w:rsidRDefault="005B1CC1">
            <w:pPr>
              <w:pBdr>
                <w:top w:val="nil"/>
                <w:left w:val="nil"/>
                <w:bottom w:val="nil"/>
                <w:right w:val="nil"/>
                <w:between w:val="nil"/>
              </w:pBdr>
              <w:spacing w:before="187" w:line="240" w:lineRule="auto"/>
              <w:ind w:left="0" w:right="201" w:hanging="2"/>
              <w:rPr>
                <w:rFonts w:ascii="Arial Narrow" w:eastAsia="Arial Narrow" w:hAnsi="Arial Narrow" w:cs="Arial Narrow"/>
                <w:sz w:val="24"/>
                <w:szCs w:val="24"/>
              </w:rPr>
            </w:pPr>
            <w:r>
              <w:rPr>
                <w:rFonts w:ascii="Arial Narrow" w:eastAsia="Arial Narrow" w:hAnsi="Arial Narrow" w:cs="Arial Narrow"/>
                <w:sz w:val="24"/>
                <w:szCs w:val="24"/>
              </w:rPr>
              <w:t>III. STRUČNO USAVRŠAVANJE I SUDJELOVANJE U RADU STRUKOVNIH ORGANIZACIJA</w:t>
            </w:r>
          </w:p>
        </w:tc>
        <w:tc>
          <w:tcPr>
            <w:tcW w:w="149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49"/>
        </w:trPr>
        <w:tc>
          <w:tcPr>
            <w:tcW w:w="8143" w:type="dxa"/>
          </w:tcPr>
          <w:p w:rsidR="009B6283" w:rsidRDefault="005B1CC1">
            <w:pPr>
              <w:pBdr>
                <w:top w:val="nil"/>
                <w:left w:val="nil"/>
                <w:bottom w:val="nil"/>
                <w:right w:val="nil"/>
                <w:between w:val="nil"/>
              </w:pBdr>
              <w:spacing w:before="239"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Individualno i grupno</w:t>
            </w:r>
          </w:p>
          <w:p w:rsidR="009B6283" w:rsidRDefault="009B6283">
            <w:pPr>
              <w:pBdr>
                <w:top w:val="nil"/>
                <w:left w:val="nil"/>
                <w:bottom w:val="nil"/>
                <w:right w:val="nil"/>
                <w:between w:val="nil"/>
              </w:pBdr>
              <w:spacing w:before="19" w:line="240" w:lineRule="auto"/>
              <w:ind w:left="0" w:hanging="2"/>
              <w:rPr>
                <w:rFonts w:ascii="Arial Narrow" w:eastAsia="Arial Narrow" w:hAnsi="Arial Narrow" w:cs="Arial Narrow"/>
                <w:sz w:val="24"/>
                <w:szCs w:val="24"/>
              </w:rPr>
            </w:pPr>
          </w:p>
          <w:p w:rsidR="009B6283" w:rsidRDefault="005B1CC1" w:rsidP="005B1CC1">
            <w:pPr>
              <w:numPr>
                <w:ilvl w:val="0"/>
                <w:numId w:val="106"/>
              </w:numPr>
              <w:pBdr>
                <w:top w:val="nil"/>
                <w:left w:val="nil"/>
                <w:bottom w:val="nil"/>
                <w:right w:val="nil"/>
                <w:between w:val="nil"/>
              </w:pBdr>
              <w:tabs>
                <w:tab w:val="left" w:pos="280"/>
              </w:tabs>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planiranje i razvoj profesionalne karijere</w:t>
            </w:r>
          </w:p>
          <w:p w:rsidR="009B6283" w:rsidRDefault="009B6283">
            <w:pPr>
              <w:pBdr>
                <w:top w:val="nil"/>
                <w:left w:val="nil"/>
                <w:bottom w:val="nil"/>
                <w:right w:val="nil"/>
                <w:between w:val="nil"/>
              </w:pBdr>
              <w:spacing w:before="19" w:line="240" w:lineRule="auto"/>
              <w:ind w:left="0" w:hanging="2"/>
              <w:rPr>
                <w:rFonts w:ascii="Arial Narrow" w:eastAsia="Arial Narrow" w:hAnsi="Arial Narrow" w:cs="Arial Narrow"/>
                <w:sz w:val="24"/>
                <w:szCs w:val="24"/>
              </w:rPr>
            </w:pPr>
          </w:p>
          <w:p w:rsidR="009B6283" w:rsidRDefault="005B1CC1" w:rsidP="005B1CC1">
            <w:pPr>
              <w:numPr>
                <w:ilvl w:val="0"/>
                <w:numId w:val="106"/>
              </w:numPr>
              <w:pBdr>
                <w:top w:val="nil"/>
                <w:left w:val="nil"/>
                <w:bottom w:val="nil"/>
                <w:right w:val="nil"/>
                <w:between w:val="nil"/>
              </w:pBdr>
              <w:tabs>
                <w:tab w:val="left" w:pos="280"/>
              </w:tabs>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stručne i znanstvene literature</w:t>
            </w:r>
          </w:p>
          <w:p w:rsidR="009B6283" w:rsidRDefault="009B6283">
            <w:pPr>
              <w:pBdr>
                <w:top w:val="nil"/>
                <w:left w:val="nil"/>
                <w:bottom w:val="nil"/>
                <w:right w:val="nil"/>
                <w:between w:val="nil"/>
              </w:pBdr>
              <w:spacing w:before="19" w:line="240" w:lineRule="auto"/>
              <w:ind w:left="0" w:hanging="2"/>
              <w:rPr>
                <w:rFonts w:ascii="Arial Narrow" w:eastAsia="Arial Narrow" w:hAnsi="Arial Narrow" w:cs="Arial Narrow"/>
                <w:sz w:val="24"/>
                <w:szCs w:val="24"/>
              </w:rPr>
            </w:pPr>
          </w:p>
          <w:p w:rsidR="009B6283" w:rsidRDefault="005B1CC1" w:rsidP="005B1CC1">
            <w:pPr>
              <w:numPr>
                <w:ilvl w:val="0"/>
                <w:numId w:val="106"/>
              </w:numPr>
              <w:pBdr>
                <w:top w:val="nil"/>
                <w:left w:val="nil"/>
                <w:bottom w:val="nil"/>
                <w:right w:val="nil"/>
                <w:between w:val="nil"/>
              </w:pBdr>
              <w:tabs>
                <w:tab w:val="left" w:pos="280"/>
              </w:tabs>
              <w:spacing w:before="1" w:line="288" w:lineRule="auto"/>
              <w:ind w:left="0" w:right="542" w:hanging="2"/>
              <w:rPr>
                <w:rFonts w:ascii="Arial Narrow" w:eastAsia="Arial Narrow" w:hAnsi="Arial Narrow" w:cs="Arial Narrow"/>
                <w:sz w:val="24"/>
                <w:szCs w:val="24"/>
              </w:rPr>
            </w:pPr>
            <w:r>
              <w:rPr>
                <w:rFonts w:ascii="Arial Narrow" w:eastAsia="Arial Narrow" w:hAnsi="Arial Narrow" w:cs="Arial Narrow"/>
                <w:sz w:val="24"/>
                <w:szCs w:val="24"/>
              </w:rPr>
              <w:t>sudjelovanje u radu Stručnog vijeća socijalnih pedagoga, Stručnog vijeća za preventivne programe i radu Hrvatske udruge socijalnih pedagoga (Komore socijalnih pedagoga – po osnivanju)</w:t>
            </w:r>
          </w:p>
          <w:p w:rsidR="009B6283" w:rsidRDefault="005B1CC1" w:rsidP="005B1CC1">
            <w:pPr>
              <w:numPr>
                <w:ilvl w:val="0"/>
                <w:numId w:val="106"/>
              </w:numPr>
              <w:pBdr>
                <w:top w:val="nil"/>
                <w:left w:val="nil"/>
                <w:bottom w:val="nil"/>
                <w:right w:val="nil"/>
                <w:between w:val="nil"/>
              </w:pBdr>
              <w:tabs>
                <w:tab w:val="left" w:pos="280"/>
              </w:tabs>
              <w:spacing w:before="24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sudjelovanje na stručnim skupovima koje organizira Agencija za odgoj i</w:t>
            </w:r>
          </w:p>
          <w:p w:rsidR="009B6283" w:rsidRDefault="005B1CC1">
            <w:pPr>
              <w:pBdr>
                <w:top w:val="nil"/>
                <w:left w:val="nil"/>
                <w:bottom w:val="nil"/>
                <w:right w:val="nil"/>
                <w:between w:val="nil"/>
              </w:pBdr>
              <w:spacing w:before="5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obrazovanje, Ministarstvo znanosti i obrazovanja te druge stručne organizacije</w:t>
            </w:r>
          </w:p>
        </w:tc>
        <w:tc>
          <w:tcPr>
            <w:tcW w:w="149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before="21"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10</w:t>
            </w:r>
          </w:p>
        </w:tc>
      </w:tr>
      <w:tr w:rsidR="009B6283">
        <w:trPr>
          <w:trHeight w:val="1232"/>
        </w:trPr>
        <w:tc>
          <w:tcPr>
            <w:tcW w:w="8143" w:type="dxa"/>
          </w:tcPr>
          <w:p w:rsidR="009B6283" w:rsidRDefault="005B1CC1">
            <w:pPr>
              <w:pBdr>
                <w:top w:val="nil"/>
                <w:left w:val="nil"/>
                <w:bottom w:val="nil"/>
                <w:right w:val="nil"/>
                <w:between w:val="nil"/>
              </w:pBdr>
              <w:spacing w:before="185" w:line="240" w:lineRule="auto"/>
              <w:ind w:left="0" w:right="201" w:hanging="2"/>
              <w:rPr>
                <w:rFonts w:ascii="Arial Narrow" w:eastAsia="Arial Narrow" w:hAnsi="Arial Narrow" w:cs="Arial Narrow"/>
                <w:sz w:val="24"/>
                <w:szCs w:val="24"/>
              </w:rPr>
            </w:pPr>
            <w:r>
              <w:rPr>
                <w:rFonts w:ascii="Arial Narrow" w:eastAsia="Arial Narrow" w:hAnsi="Arial Narrow" w:cs="Arial Narrow"/>
                <w:sz w:val="24"/>
                <w:szCs w:val="24"/>
              </w:rPr>
              <w:t>IV. SUDJELOVANJE U PROJEKTIMA KOJE ORGANIZIRA NADLEŽNA JEDINICA LOKALNE SAMOUPRAVE, AKADEMSKA ZAJEDNICA I DRUGE ORGANIZACIJE</w:t>
            </w:r>
          </w:p>
        </w:tc>
        <w:tc>
          <w:tcPr>
            <w:tcW w:w="149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570"/>
        </w:trPr>
        <w:tc>
          <w:tcPr>
            <w:tcW w:w="8143" w:type="dxa"/>
          </w:tcPr>
          <w:p w:rsidR="009B6283" w:rsidRDefault="005B1CC1">
            <w:pPr>
              <w:pBdr>
                <w:top w:val="nil"/>
                <w:left w:val="nil"/>
                <w:bottom w:val="nil"/>
                <w:right w:val="nil"/>
                <w:between w:val="nil"/>
              </w:pBdr>
              <w:spacing w:before="239"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V. OSTALI POSLOVI</w:t>
            </w:r>
          </w:p>
        </w:tc>
        <w:tc>
          <w:tcPr>
            <w:tcW w:w="149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bl>
    <w:p w:rsidR="009B6283" w:rsidRDefault="009B6283">
      <w:pPr>
        <w:pBdr>
          <w:top w:val="nil"/>
          <w:left w:val="nil"/>
          <w:bottom w:val="nil"/>
          <w:right w:val="nil"/>
          <w:between w:val="nil"/>
        </w:pBdr>
        <w:spacing w:before="4" w:line="240" w:lineRule="auto"/>
        <w:ind w:left="-2" w:firstLine="0"/>
        <w:rPr>
          <w:rFonts w:ascii="Arial Narrow" w:eastAsia="Arial Narrow" w:hAnsi="Arial Narrow" w:cs="Arial Narrow"/>
          <w:sz w:val="2"/>
          <w:szCs w:val="2"/>
        </w:rPr>
      </w:pPr>
    </w:p>
    <w:tbl>
      <w:tblPr>
        <w:tblStyle w:val="afffffffffffffffffffffffffffffffffa"/>
        <w:tblW w:w="9638" w:type="dxa"/>
        <w:tblInd w:w="8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43"/>
        <w:gridCol w:w="1495"/>
      </w:tblGrid>
      <w:tr w:rsidR="009B6283">
        <w:trPr>
          <w:trHeight w:val="4661"/>
        </w:trPr>
        <w:tc>
          <w:tcPr>
            <w:tcW w:w="8143" w:type="dxa"/>
          </w:tcPr>
          <w:p w:rsidR="009B6283" w:rsidRDefault="005B1CC1" w:rsidP="005B1CC1">
            <w:pPr>
              <w:numPr>
                <w:ilvl w:val="0"/>
                <w:numId w:val="73"/>
              </w:numPr>
              <w:pBdr>
                <w:top w:val="nil"/>
                <w:left w:val="nil"/>
                <w:bottom w:val="nil"/>
                <w:right w:val="nil"/>
                <w:between w:val="nil"/>
              </w:pBdr>
              <w:tabs>
                <w:tab w:val="left" w:pos="280"/>
              </w:tabs>
              <w:spacing w:before="239"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poslovi koji proizlaze iz socijalnopedagoškog rada ili su s njim u vezi</w:t>
            </w:r>
          </w:p>
          <w:p w:rsidR="009B6283" w:rsidRDefault="009B6283">
            <w:pPr>
              <w:pBdr>
                <w:top w:val="nil"/>
                <w:left w:val="nil"/>
                <w:bottom w:val="nil"/>
                <w:right w:val="nil"/>
                <w:between w:val="nil"/>
              </w:pBdr>
              <w:spacing w:before="19" w:line="240" w:lineRule="auto"/>
              <w:ind w:left="0" w:hanging="2"/>
              <w:rPr>
                <w:rFonts w:ascii="Arial Narrow" w:eastAsia="Arial Narrow" w:hAnsi="Arial Narrow" w:cs="Arial Narrow"/>
                <w:sz w:val="24"/>
                <w:szCs w:val="24"/>
              </w:rPr>
            </w:pPr>
          </w:p>
          <w:p w:rsidR="009B6283" w:rsidRDefault="005B1CC1" w:rsidP="005B1CC1">
            <w:pPr>
              <w:numPr>
                <w:ilvl w:val="0"/>
                <w:numId w:val="73"/>
              </w:numPr>
              <w:pBdr>
                <w:top w:val="nil"/>
                <w:left w:val="nil"/>
                <w:bottom w:val="nil"/>
                <w:right w:val="nil"/>
                <w:between w:val="nil"/>
              </w:pBdr>
              <w:tabs>
                <w:tab w:val="left" w:pos="280"/>
              </w:tabs>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sudjelovanje u kulturnoj i javnoj djelatnosti škole</w:t>
            </w:r>
          </w:p>
          <w:p w:rsidR="009B6283" w:rsidRDefault="009B6283">
            <w:pPr>
              <w:pBdr>
                <w:top w:val="nil"/>
                <w:left w:val="nil"/>
                <w:bottom w:val="nil"/>
                <w:right w:val="nil"/>
                <w:between w:val="nil"/>
              </w:pBdr>
              <w:spacing w:before="20" w:line="240" w:lineRule="auto"/>
              <w:ind w:left="0" w:hanging="2"/>
              <w:rPr>
                <w:rFonts w:ascii="Arial Narrow" w:eastAsia="Arial Narrow" w:hAnsi="Arial Narrow" w:cs="Arial Narrow"/>
                <w:sz w:val="24"/>
                <w:szCs w:val="24"/>
              </w:rPr>
            </w:pPr>
          </w:p>
          <w:p w:rsidR="009B6283" w:rsidRDefault="005B1CC1" w:rsidP="005B1CC1">
            <w:pPr>
              <w:numPr>
                <w:ilvl w:val="0"/>
                <w:numId w:val="73"/>
              </w:numPr>
              <w:pBdr>
                <w:top w:val="nil"/>
                <w:left w:val="nil"/>
                <w:bottom w:val="nil"/>
                <w:right w:val="nil"/>
                <w:between w:val="nil"/>
              </w:pBdr>
              <w:tabs>
                <w:tab w:val="left" w:pos="280"/>
              </w:tabs>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sudjelovanje u radu stručnih tijela škole i ostalih radnih skupina</w:t>
            </w:r>
          </w:p>
          <w:p w:rsidR="009B6283" w:rsidRDefault="009B6283">
            <w:pPr>
              <w:pBdr>
                <w:top w:val="nil"/>
                <w:left w:val="nil"/>
                <w:bottom w:val="nil"/>
                <w:right w:val="nil"/>
                <w:between w:val="nil"/>
              </w:pBdr>
              <w:spacing w:before="19" w:line="240" w:lineRule="auto"/>
              <w:ind w:left="0" w:hanging="2"/>
              <w:rPr>
                <w:rFonts w:ascii="Arial Narrow" w:eastAsia="Arial Narrow" w:hAnsi="Arial Narrow" w:cs="Arial Narrow"/>
                <w:sz w:val="24"/>
                <w:szCs w:val="24"/>
              </w:rPr>
            </w:pPr>
          </w:p>
          <w:p w:rsidR="009B6283" w:rsidRDefault="005B1CC1" w:rsidP="005B1CC1">
            <w:pPr>
              <w:numPr>
                <w:ilvl w:val="0"/>
                <w:numId w:val="73"/>
              </w:numPr>
              <w:pBdr>
                <w:top w:val="nil"/>
                <w:left w:val="nil"/>
                <w:bottom w:val="nil"/>
                <w:right w:val="nil"/>
                <w:between w:val="nil"/>
              </w:pBdr>
              <w:tabs>
                <w:tab w:val="left" w:pos="280"/>
              </w:tabs>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sudjelovanje u planiranju i programiranju rada škole</w:t>
            </w:r>
          </w:p>
          <w:p w:rsidR="009B6283" w:rsidRDefault="009B6283">
            <w:pPr>
              <w:pBdr>
                <w:top w:val="nil"/>
                <w:left w:val="nil"/>
                <w:bottom w:val="nil"/>
                <w:right w:val="nil"/>
                <w:between w:val="nil"/>
              </w:pBdr>
              <w:spacing w:before="19" w:line="240" w:lineRule="auto"/>
              <w:ind w:left="0" w:hanging="2"/>
              <w:rPr>
                <w:rFonts w:ascii="Arial Narrow" w:eastAsia="Arial Narrow" w:hAnsi="Arial Narrow" w:cs="Arial Narrow"/>
                <w:sz w:val="24"/>
                <w:szCs w:val="24"/>
              </w:rPr>
            </w:pPr>
          </w:p>
          <w:p w:rsidR="009B6283" w:rsidRDefault="005B1CC1" w:rsidP="005B1CC1">
            <w:pPr>
              <w:numPr>
                <w:ilvl w:val="0"/>
                <w:numId w:val="73"/>
              </w:numPr>
              <w:pBdr>
                <w:top w:val="nil"/>
                <w:left w:val="nil"/>
                <w:bottom w:val="nil"/>
                <w:right w:val="nil"/>
                <w:between w:val="nil"/>
              </w:pBdr>
              <w:tabs>
                <w:tab w:val="left" w:pos="280"/>
              </w:tabs>
              <w:spacing w:line="288" w:lineRule="auto"/>
              <w:ind w:left="0" w:right="457" w:hanging="2"/>
              <w:rPr>
                <w:rFonts w:ascii="Arial Narrow" w:eastAsia="Arial Narrow" w:hAnsi="Arial Narrow" w:cs="Arial Narrow"/>
                <w:sz w:val="24"/>
                <w:szCs w:val="24"/>
              </w:rPr>
            </w:pPr>
            <w:r>
              <w:rPr>
                <w:rFonts w:ascii="Arial Narrow" w:eastAsia="Arial Narrow" w:hAnsi="Arial Narrow" w:cs="Arial Narrow"/>
                <w:sz w:val="24"/>
                <w:szCs w:val="24"/>
              </w:rPr>
              <w:t>sudjelovanje u izradi godišnjeg plana i programa rada te godišnjeg izvješća o radu škole</w:t>
            </w:r>
          </w:p>
          <w:p w:rsidR="009B6283" w:rsidRDefault="005B1CC1" w:rsidP="005B1CC1">
            <w:pPr>
              <w:numPr>
                <w:ilvl w:val="0"/>
                <w:numId w:val="73"/>
              </w:numPr>
              <w:pBdr>
                <w:top w:val="nil"/>
                <w:left w:val="nil"/>
                <w:bottom w:val="nil"/>
                <w:right w:val="nil"/>
                <w:between w:val="nil"/>
              </w:pBdr>
              <w:tabs>
                <w:tab w:val="left" w:pos="280"/>
              </w:tabs>
              <w:spacing w:before="24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ostali administrativno-statistički poslovi, poslovi planiranja, obrade podataka</w:t>
            </w:r>
          </w:p>
          <w:p w:rsidR="009B6283" w:rsidRDefault="005B1CC1" w:rsidP="005B1CC1">
            <w:pPr>
              <w:numPr>
                <w:ilvl w:val="0"/>
                <w:numId w:val="73"/>
              </w:numPr>
              <w:pBdr>
                <w:top w:val="nil"/>
                <w:left w:val="nil"/>
                <w:bottom w:val="nil"/>
                <w:right w:val="nil"/>
                <w:between w:val="nil"/>
              </w:pBdr>
              <w:tabs>
                <w:tab w:val="left" w:pos="280"/>
              </w:tabs>
              <w:spacing w:before="242" w:line="240" w:lineRule="auto"/>
              <w:ind w:left="0" w:right="801" w:hanging="2"/>
              <w:rPr>
                <w:rFonts w:ascii="Arial Narrow" w:eastAsia="Arial Narrow" w:hAnsi="Arial Narrow" w:cs="Arial Narrow"/>
                <w:sz w:val="24"/>
                <w:szCs w:val="24"/>
              </w:rPr>
            </w:pPr>
            <w:r>
              <w:rPr>
                <w:rFonts w:ascii="Arial Narrow" w:eastAsia="Arial Narrow" w:hAnsi="Arial Narrow" w:cs="Arial Narrow"/>
                <w:sz w:val="24"/>
                <w:szCs w:val="24"/>
              </w:rPr>
              <w:t>izvanredni poslovi: voditeljstvo Županijskoga stručnog vijeća, Školskoga preventivnog programa, Školskoga volonterskog kluba i sl.</w:t>
            </w:r>
          </w:p>
        </w:tc>
        <w:tc>
          <w:tcPr>
            <w:tcW w:w="1495" w:type="dxa"/>
          </w:tcPr>
          <w:p w:rsidR="009B6283" w:rsidRDefault="005B1CC1">
            <w:pPr>
              <w:pBdr>
                <w:top w:val="nil"/>
                <w:left w:val="nil"/>
                <w:bottom w:val="nil"/>
                <w:right w:val="nil"/>
                <w:between w:val="nil"/>
              </w:pBdr>
              <w:spacing w:before="239"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40</w:t>
            </w:r>
          </w:p>
        </w:tc>
      </w:tr>
      <w:tr w:rsidR="009B6283">
        <w:trPr>
          <w:trHeight w:val="570"/>
        </w:trPr>
        <w:tc>
          <w:tcPr>
            <w:tcW w:w="8143" w:type="dxa"/>
          </w:tcPr>
          <w:p w:rsidR="009B6283" w:rsidRDefault="005B1CC1">
            <w:pPr>
              <w:pBdr>
                <w:top w:val="nil"/>
                <w:left w:val="nil"/>
                <w:bottom w:val="nil"/>
                <w:right w:val="nil"/>
                <w:between w:val="nil"/>
              </w:pBdr>
              <w:spacing w:before="239" w:line="240" w:lineRule="auto"/>
              <w:ind w:left="0" w:right="84" w:hanging="2"/>
              <w:jc w:val="right"/>
              <w:rPr>
                <w:rFonts w:ascii="Arial Narrow" w:eastAsia="Arial Narrow" w:hAnsi="Arial Narrow" w:cs="Arial Narrow"/>
                <w:sz w:val="24"/>
                <w:szCs w:val="24"/>
              </w:rPr>
            </w:pPr>
            <w:r>
              <w:rPr>
                <w:rFonts w:ascii="Arial Narrow" w:eastAsia="Arial Narrow" w:hAnsi="Arial Narrow" w:cs="Arial Narrow"/>
                <w:sz w:val="24"/>
                <w:szCs w:val="24"/>
              </w:rPr>
              <w:t>UKUPNO</w:t>
            </w:r>
          </w:p>
        </w:tc>
        <w:tc>
          <w:tcPr>
            <w:tcW w:w="1495" w:type="dxa"/>
          </w:tcPr>
          <w:p w:rsidR="009B6283" w:rsidRDefault="005B1CC1">
            <w:pPr>
              <w:pBdr>
                <w:top w:val="nil"/>
                <w:left w:val="nil"/>
                <w:bottom w:val="nil"/>
                <w:right w:val="nil"/>
                <w:between w:val="nil"/>
              </w:pBdr>
              <w:spacing w:before="239"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168</w:t>
            </w:r>
          </w:p>
        </w:tc>
      </w:tr>
      <w:tr w:rsidR="009B6283">
        <w:trPr>
          <w:trHeight w:val="573"/>
        </w:trPr>
        <w:tc>
          <w:tcPr>
            <w:tcW w:w="9638" w:type="dxa"/>
            <w:gridSpan w:val="2"/>
          </w:tcPr>
          <w:p w:rsidR="009B6283" w:rsidRDefault="005B1CC1">
            <w:pPr>
              <w:pBdr>
                <w:top w:val="nil"/>
                <w:left w:val="nil"/>
                <w:bottom w:val="nil"/>
                <w:right w:val="nil"/>
                <w:between w:val="nil"/>
              </w:pBdr>
              <w:spacing w:before="24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 NEPOSREDNI ODGOJNO-OBRAZOVNI RAD</w:t>
            </w:r>
          </w:p>
        </w:tc>
      </w:tr>
      <w:tr w:rsidR="009B6283">
        <w:trPr>
          <w:trHeight w:val="570"/>
        </w:trPr>
        <w:tc>
          <w:tcPr>
            <w:tcW w:w="8143" w:type="dxa"/>
          </w:tcPr>
          <w:p w:rsidR="009B6283" w:rsidRDefault="005B1CC1">
            <w:pPr>
              <w:pBdr>
                <w:top w:val="nil"/>
                <w:left w:val="nil"/>
                <w:bottom w:val="nil"/>
                <w:right w:val="nil"/>
                <w:between w:val="nil"/>
              </w:pBdr>
              <w:spacing w:before="239"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MJESEC LIPANJ</w:t>
            </w:r>
          </w:p>
        </w:tc>
        <w:tc>
          <w:tcPr>
            <w:tcW w:w="1495" w:type="dxa"/>
          </w:tcPr>
          <w:p w:rsidR="009B6283" w:rsidRDefault="009B6283">
            <w:pPr>
              <w:pBdr>
                <w:top w:val="nil"/>
                <w:left w:val="nil"/>
                <w:bottom w:val="nil"/>
                <w:right w:val="nil"/>
                <w:between w:val="nil"/>
              </w:pBdr>
              <w:spacing w:before="32" w:line="240" w:lineRule="auto"/>
              <w:ind w:left="0" w:hanging="2"/>
              <w:rPr>
                <w:rFonts w:ascii="Arial Narrow" w:eastAsia="Arial Narrow" w:hAnsi="Arial Narrow" w:cs="Arial Narrow"/>
                <w:sz w:val="18"/>
                <w:szCs w:val="18"/>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18"/>
                <w:szCs w:val="18"/>
              </w:rPr>
            </w:pPr>
            <w:r>
              <w:rPr>
                <w:rFonts w:ascii="Arial Narrow" w:eastAsia="Arial Narrow" w:hAnsi="Arial Narrow" w:cs="Arial Narrow"/>
                <w:sz w:val="18"/>
                <w:szCs w:val="18"/>
              </w:rPr>
              <w:t>Planirano sati</w:t>
            </w:r>
          </w:p>
        </w:tc>
      </w:tr>
      <w:tr w:rsidR="009B6283">
        <w:trPr>
          <w:trHeight w:val="571"/>
        </w:trPr>
        <w:tc>
          <w:tcPr>
            <w:tcW w:w="8143"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c>
          <w:tcPr>
            <w:tcW w:w="149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bl>
    <w:p w:rsidR="009B6283" w:rsidRDefault="009B6283">
      <w:pPr>
        <w:pBdr>
          <w:top w:val="nil"/>
          <w:left w:val="nil"/>
          <w:bottom w:val="nil"/>
          <w:right w:val="nil"/>
          <w:between w:val="nil"/>
        </w:pBdr>
        <w:spacing w:before="4" w:line="240" w:lineRule="auto"/>
        <w:ind w:left="-2" w:firstLine="0"/>
        <w:rPr>
          <w:rFonts w:ascii="Arial Narrow" w:eastAsia="Arial Narrow" w:hAnsi="Arial Narrow" w:cs="Arial Narrow"/>
          <w:sz w:val="2"/>
          <w:szCs w:val="2"/>
        </w:rPr>
      </w:pPr>
    </w:p>
    <w:tbl>
      <w:tblPr>
        <w:tblStyle w:val="afffffffffffffffffffffffffffffffffb"/>
        <w:tblW w:w="9638" w:type="dxa"/>
        <w:tblInd w:w="8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143"/>
        <w:gridCol w:w="1495"/>
      </w:tblGrid>
      <w:tr w:rsidR="009B6283">
        <w:trPr>
          <w:trHeight w:val="668"/>
        </w:trPr>
        <w:tc>
          <w:tcPr>
            <w:tcW w:w="8143" w:type="dxa"/>
            <w:tcBorders>
              <w:top w:val="single" w:sz="4" w:space="0" w:color="000000"/>
              <w:left w:val="single" w:sz="4" w:space="0" w:color="000000"/>
              <w:bottom w:val="single" w:sz="4" w:space="0" w:color="000000"/>
              <w:right w:val="single" w:sz="4" w:space="0" w:color="000000"/>
            </w:tcBorders>
          </w:tcPr>
          <w:p w:rsidR="009B6283" w:rsidRDefault="005B1CC1">
            <w:pPr>
              <w:pBdr>
                <w:top w:val="nil"/>
                <w:left w:val="nil"/>
                <w:bottom w:val="nil"/>
                <w:right w:val="nil"/>
                <w:between w:val="nil"/>
              </w:pBdr>
              <w:spacing w:before="239"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 RAD S UČENICIMA</w:t>
            </w:r>
          </w:p>
        </w:tc>
        <w:tc>
          <w:tcPr>
            <w:tcW w:w="1495" w:type="dxa"/>
            <w:tcBorders>
              <w:top w:val="nil"/>
              <w:left w:val="single" w:sz="4" w:space="0" w:color="000000"/>
              <w:bottom w:val="nil"/>
            </w:tcBorders>
          </w:tcPr>
          <w:p w:rsidR="009B6283" w:rsidRDefault="005B1CC1">
            <w:pPr>
              <w:pBdr>
                <w:top w:val="nil"/>
                <w:left w:val="nil"/>
                <w:bottom w:val="nil"/>
                <w:right w:val="nil"/>
                <w:between w:val="nil"/>
              </w:pBdr>
              <w:spacing w:before="239" w:line="240" w:lineRule="auto"/>
              <w:ind w:left="0" w:right="14" w:hanging="2"/>
              <w:jc w:val="center"/>
              <w:rPr>
                <w:rFonts w:ascii="Arial Narrow" w:eastAsia="Arial Narrow" w:hAnsi="Arial Narrow" w:cs="Arial Narrow"/>
                <w:sz w:val="24"/>
                <w:szCs w:val="24"/>
              </w:rPr>
            </w:pPr>
            <w:r>
              <w:rPr>
                <w:rFonts w:ascii="Arial Narrow" w:eastAsia="Arial Narrow" w:hAnsi="Arial Narrow" w:cs="Arial Narrow"/>
                <w:b/>
                <w:sz w:val="24"/>
                <w:szCs w:val="24"/>
              </w:rPr>
              <w:t>50</w:t>
            </w:r>
          </w:p>
        </w:tc>
      </w:tr>
      <w:tr w:rsidR="009B6283">
        <w:trPr>
          <w:trHeight w:val="902"/>
        </w:trPr>
        <w:tc>
          <w:tcPr>
            <w:tcW w:w="8143" w:type="dxa"/>
            <w:tcBorders>
              <w:top w:val="single" w:sz="4" w:space="0" w:color="000000"/>
              <w:left w:val="single" w:sz="4" w:space="0" w:color="000000"/>
              <w:bottom w:val="single" w:sz="4" w:space="0" w:color="000000"/>
              <w:right w:val="single" w:sz="4" w:space="0" w:color="000000"/>
            </w:tcBorders>
          </w:tcPr>
          <w:p w:rsidR="009B6283" w:rsidRDefault="005B1CC1">
            <w:pPr>
              <w:pBdr>
                <w:top w:val="nil"/>
                <w:left w:val="nil"/>
                <w:bottom w:val="nil"/>
                <w:right w:val="nil"/>
                <w:between w:val="nil"/>
              </w:pBdr>
              <w:spacing w:before="142"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1.1. Rad na otkrivanju te procjeni teškoća i prisutnosti čimbenika rizika za razvoj problema u ponašanju</w:t>
            </w:r>
          </w:p>
        </w:tc>
        <w:tc>
          <w:tcPr>
            <w:tcW w:w="1495" w:type="dxa"/>
            <w:tcBorders>
              <w:top w:val="nil"/>
              <w:left w:val="single" w:sz="4" w:space="0" w:color="000000"/>
              <w:bottom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2563"/>
        </w:trPr>
        <w:tc>
          <w:tcPr>
            <w:tcW w:w="8143" w:type="dxa"/>
            <w:tcBorders>
              <w:top w:val="single" w:sz="4" w:space="0" w:color="000000"/>
              <w:left w:val="single" w:sz="4" w:space="0" w:color="000000"/>
              <w:bottom w:val="single" w:sz="4" w:space="0" w:color="000000"/>
              <w:right w:val="single" w:sz="4" w:space="0" w:color="000000"/>
            </w:tcBorders>
          </w:tcPr>
          <w:p w:rsidR="009B6283" w:rsidRDefault="005B1CC1">
            <w:pPr>
              <w:pBdr>
                <w:top w:val="nil"/>
                <w:left w:val="nil"/>
                <w:bottom w:val="nil"/>
                <w:right w:val="nil"/>
                <w:between w:val="nil"/>
              </w:pBdr>
              <w:spacing w:before="14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1.2 Individualni i grupni socijalnopedagoški rad s:</w:t>
            </w:r>
          </w:p>
          <w:p w:rsidR="009B6283" w:rsidRDefault="005B1CC1" w:rsidP="005B1CC1">
            <w:pPr>
              <w:numPr>
                <w:ilvl w:val="0"/>
                <w:numId w:val="69"/>
              </w:numPr>
              <w:pBdr>
                <w:top w:val="nil"/>
                <w:left w:val="nil"/>
                <w:bottom w:val="nil"/>
                <w:right w:val="nil"/>
                <w:between w:val="nil"/>
              </w:pBdr>
              <w:tabs>
                <w:tab w:val="left" w:pos="801"/>
              </w:tabs>
              <w:spacing w:before="58" w:line="288" w:lineRule="auto"/>
              <w:ind w:left="0" w:right="182" w:hanging="2"/>
              <w:rPr>
                <w:rFonts w:ascii="Arial Narrow" w:eastAsia="Arial Narrow" w:hAnsi="Arial Narrow" w:cs="Arial Narrow"/>
                <w:sz w:val="24"/>
                <w:szCs w:val="24"/>
              </w:rPr>
            </w:pPr>
            <w:r>
              <w:rPr>
                <w:rFonts w:ascii="Arial Narrow" w:eastAsia="Arial Narrow" w:hAnsi="Arial Narrow" w:cs="Arial Narrow"/>
                <w:sz w:val="24"/>
                <w:szCs w:val="24"/>
              </w:rPr>
              <w:t>učenicima s teškoćama u učenju, problemima u ponašanju i emocionalnim problemima,</w:t>
            </w:r>
          </w:p>
          <w:p w:rsidR="009B6283" w:rsidRDefault="005B1CC1" w:rsidP="005B1CC1">
            <w:pPr>
              <w:numPr>
                <w:ilvl w:val="0"/>
                <w:numId w:val="69"/>
              </w:numPr>
              <w:pBdr>
                <w:top w:val="nil"/>
                <w:left w:val="nil"/>
                <w:bottom w:val="nil"/>
                <w:right w:val="nil"/>
                <w:between w:val="nil"/>
              </w:pBdr>
              <w:tabs>
                <w:tab w:val="left" w:pos="801"/>
              </w:tabs>
              <w:spacing w:before="2" w:line="285" w:lineRule="auto"/>
              <w:ind w:left="0" w:right="335" w:hanging="2"/>
              <w:rPr>
                <w:rFonts w:ascii="Arial Narrow" w:eastAsia="Arial Narrow" w:hAnsi="Arial Narrow" w:cs="Arial Narrow"/>
                <w:sz w:val="24"/>
                <w:szCs w:val="24"/>
              </w:rPr>
            </w:pPr>
            <w:r>
              <w:rPr>
                <w:rFonts w:ascii="Arial Narrow" w:eastAsia="Arial Narrow" w:hAnsi="Arial Narrow" w:cs="Arial Narrow"/>
                <w:sz w:val="24"/>
                <w:szCs w:val="24"/>
              </w:rPr>
              <w:t>učenicima s teškoćama uvjetovanim odgojnim, socijalnim, ekonomskim, kulturalnim i jezičnim čimbenicima</w:t>
            </w:r>
          </w:p>
          <w:p w:rsidR="009B6283" w:rsidRDefault="005B1CC1" w:rsidP="005B1CC1">
            <w:pPr>
              <w:numPr>
                <w:ilvl w:val="0"/>
                <w:numId w:val="69"/>
              </w:numPr>
              <w:pBdr>
                <w:top w:val="nil"/>
                <w:left w:val="nil"/>
                <w:bottom w:val="nil"/>
                <w:right w:val="nil"/>
                <w:between w:val="nil"/>
              </w:pBdr>
              <w:tabs>
                <w:tab w:val="left" w:pos="801"/>
              </w:tabs>
              <w:spacing w:before="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učenicima s teškoćama u razvoju</w:t>
            </w:r>
          </w:p>
          <w:p w:rsidR="009B6283" w:rsidRDefault="005B1CC1" w:rsidP="005B1CC1">
            <w:pPr>
              <w:numPr>
                <w:ilvl w:val="0"/>
                <w:numId w:val="69"/>
              </w:numPr>
              <w:pBdr>
                <w:top w:val="nil"/>
                <w:left w:val="nil"/>
                <w:bottom w:val="nil"/>
                <w:right w:val="nil"/>
                <w:between w:val="nil"/>
              </w:pBdr>
              <w:tabs>
                <w:tab w:val="left" w:pos="801"/>
              </w:tabs>
              <w:spacing w:before="5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učenicima u riziku za razvoj problema u ponašanju</w:t>
            </w:r>
          </w:p>
        </w:tc>
        <w:tc>
          <w:tcPr>
            <w:tcW w:w="1495" w:type="dxa"/>
            <w:tcBorders>
              <w:top w:val="nil"/>
              <w:left w:val="single" w:sz="4" w:space="0" w:color="000000"/>
              <w:bottom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571"/>
        </w:trPr>
        <w:tc>
          <w:tcPr>
            <w:tcW w:w="8143" w:type="dxa"/>
            <w:tcBorders>
              <w:top w:val="single" w:sz="4" w:space="0" w:color="000000"/>
              <w:left w:val="single" w:sz="4" w:space="0" w:color="000000"/>
              <w:bottom w:val="single" w:sz="4" w:space="0" w:color="000000"/>
              <w:right w:val="single" w:sz="4" w:space="0" w:color="000000"/>
            </w:tcBorders>
          </w:tcPr>
          <w:p w:rsidR="009B6283" w:rsidRDefault="005B1CC1">
            <w:pPr>
              <w:pBdr>
                <w:top w:val="nil"/>
                <w:left w:val="nil"/>
                <w:bottom w:val="nil"/>
                <w:right w:val="nil"/>
                <w:between w:val="nil"/>
              </w:pBdr>
              <w:spacing w:before="14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1.3. procjena psihofizičkog stanja djeteta/učenika</w:t>
            </w:r>
          </w:p>
        </w:tc>
        <w:tc>
          <w:tcPr>
            <w:tcW w:w="1495" w:type="dxa"/>
            <w:tcBorders>
              <w:top w:val="nil"/>
              <w:left w:val="single" w:sz="4" w:space="0" w:color="000000"/>
              <w:bottom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571"/>
        </w:trPr>
        <w:tc>
          <w:tcPr>
            <w:tcW w:w="8143" w:type="dxa"/>
            <w:tcBorders>
              <w:top w:val="single" w:sz="4" w:space="0" w:color="000000"/>
              <w:left w:val="single" w:sz="4" w:space="0" w:color="000000"/>
              <w:bottom w:val="single" w:sz="4" w:space="0" w:color="000000"/>
              <w:right w:val="single" w:sz="4" w:space="0" w:color="000000"/>
            </w:tcBorders>
          </w:tcPr>
          <w:p w:rsidR="009B6283" w:rsidRDefault="005B1CC1">
            <w:pPr>
              <w:pBdr>
                <w:top w:val="nil"/>
                <w:left w:val="nil"/>
                <w:bottom w:val="nil"/>
                <w:right w:val="nil"/>
                <w:between w:val="nil"/>
              </w:pBdr>
              <w:spacing w:before="14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1.4 provedba aktivnosti školskog preventivnog programa</w:t>
            </w:r>
          </w:p>
        </w:tc>
        <w:tc>
          <w:tcPr>
            <w:tcW w:w="1495" w:type="dxa"/>
            <w:tcBorders>
              <w:top w:val="nil"/>
              <w:left w:val="single" w:sz="4" w:space="0" w:color="000000"/>
              <w:bottom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571"/>
        </w:trPr>
        <w:tc>
          <w:tcPr>
            <w:tcW w:w="8143" w:type="dxa"/>
            <w:tcBorders>
              <w:top w:val="single" w:sz="4" w:space="0" w:color="000000"/>
              <w:left w:val="single" w:sz="4" w:space="0" w:color="000000"/>
              <w:bottom w:val="single" w:sz="4" w:space="0" w:color="000000"/>
              <w:right w:val="single" w:sz="4" w:space="0" w:color="000000"/>
            </w:tcBorders>
          </w:tcPr>
          <w:p w:rsidR="009B6283" w:rsidRDefault="005B1CC1">
            <w:pPr>
              <w:pBdr>
                <w:top w:val="nil"/>
                <w:left w:val="nil"/>
                <w:bottom w:val="nil"/>
                <w:right w:val="nil"/>
                <w:between w:val="nil"/>
              </w:pBdr>
              <w:spacing w:before="14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2. RAD S RODITELJIMA</w:t>
            </w:r>
          </w:p>
        </w:tc>
        <w:tc>
          <w:tcPr>
            <w:tcW w:w="1495" w:type="dxa"/>
            <w:tcBorders>
              <w:top w:val="nil"/>
              <w:left w:val="single" w:sz="4" w:space="0" w:color="000000"/>
              <w:bottom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1105"/>
        </w:trPr>
        <w:tc>
          <w:tcPr>
            <w:tcW w:w="8143" w:type="dxa"/>
            <w:vMerge w:val="restart"/>
            <w:tcBorders>
              <w:top w:val="single" w:sz="4" w:space="0" w:color="000000"/>
              <w:left w:val="single" w:sz="4" w:space="0" w:color="000000"/>
              <w:bottom w:val="single" w:sz="4" w:space="0" w:color="000000"/>
              <w:right w:val="single" w:sz="4" w:space="0" w:color="000000"/>
            </w:tcBorders>
          </w:tcPr>
          <w:p w:rsidR="009B6283" w:rsidRDefault="005B1CC1">
            <w:pPr>
              <w:pBdr>
                <w:top w:val="nil"/>
                <w:left w:val="nil"/>
                <w:bottom w:val="nil"/>
                <w:right w:val="nil"/>
                <w:between w:val="nil"/>
              </w:pBdr>
              <w:spacing w:before="14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 roditeljima/skrbnicima učenika</w:t>
            </w:r>
          </w:p>
          <w:p w:rsidR="009B6283" w:rsidRDefault="005B1CC1">
            <w:pPr>
              <w:pBdr>
                <w:top w:val="nil"/>
                <w:left w:val="nil"/>
                <w:bottom w:val="nil"/>
                <w:right w:val="nil"/>
                <w:between w:val="nil"/>
              </w:pBdr>
              <w:tabs>
                <w:tab w:val="left" w:pos="801"/>
              </w:tabs>
              <w:spacing w:before="58"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w:t>
            </w:r>
            <w:r>
              <w:rPr>
                <w:rFonts w:ascii="Arial Narrow" w:eastAsia="Arial Narrow" w:hAnsi="Arial Narrow" w:cs="Arial Narrow"/>
                <w:sz w:val="24"/>
                <w:szCs w:val="24"/>
              </w:rPr>
              <w:tab/>
              <w:t>individualno savjetovanje i grupno savjetovanje; održavanje predavanja</w:t>
            </w:r>
          </w:p>
          <w:p w:rsidR="009B6283" w:rsidRDefault="005B1CC1">
            <w:pPr>
              <w:pBdr>
                <w:top w:val="nil"/>
                <w:left w:val="nil"/>
                <w:bottom w:val="nil"/>
                <w:right w:val="nil"/>
                <w:between w:val="nil"/>
              </w:pBdr>
              <w:spacing w:before="53"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i/ili radionica na roditeljskim sastancima, sudjelovanje u radu Vijeća roditelja; aktivnosti školskog preventivnog programa</w:t>
            </w:r>
          </w:p>
        </w:tc>
        <w:tc>
          <w:tcPr>
            <w:tcW w:w="1495" w:type="dxa"/>
            <w:tcBorders>
              <w:top w:val="nil"/>
              <w:left w:val="single" w:sz="4" w:space="0" w:color="000000"/>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before="123"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14" w:hanging="2"/>
              <w:jc w:val="center"/>
              <w:rPr>
                <w:rFonts w:ascii="Arial Narrow" w:eastAsia="Arial Narrow" w:hAnsi="Arial Narrow" w:cs="Arial Narrow"/>
                <w:sz w:val="24"/>
                <w:szCs w:val="24"/>
              </w:rPr>
            </w:pPr>
            <w:r>
              <w:rPr>
                <w:rFonts w:ascii="Arial Narrow" w:eastAsia="Arial Narrow" w:hAnsi="Arial Narrow" w:cs="Arial Narrow"/>
                <w:b/>
                <w:sz w:val="24"/>
                <w:szCs w:val="24"/>
              </w:rPr>
              <w:t>30</w:t>
            </w:r>
          </w:p>
        </w:tc>
      </w:tr>
      <w:tr w:rsidR="009B6283">
        <w:trPr>
          <w:cantSplit/>
          <w:trHeight w:val="744"/>
        </w:trPr>
        <w:tc>
          <w:tcPr>
            <w:tcW w:w="8143" w:type="dxa"/>
            <w:vMerge/>
            <w:tcBorders>
              <w:top w:val="single" w:sz="4" w:space="0" w:color="000000"/>
              <w:left w:val="single" w:sz="4" w:space="0" w:color="000000"/>
              <w:bottom w:val="single" w:sz="4" w:space="0" w:color="000000"/>
              <w:right w:val="single" w:sz="4" w:space="0" w:color="000000"/>
            </w:tcBorders>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c>
          <w:tcPr>
            <w:tcW w:w="1495" w:type="dxa"/>
            <w:vMerge w:val="restart"/>
            <w:tcBorders>
              <w:left w:val="single" w:sz="4" w:space="0" w:color="000000"/>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856"/>
        </w:trPr>
        <w:tc>
          <w:tcPr>
            <w:tcW w:w="8143" w:type="dxa"/>
            <w:tcBorders>
              <w:top w:val="single" w:sz="4" w:space="0" w:color="000000"/>
              <w:left w:val="single" w:sz="4" w:space="0" w:color="000000"/>
              <w:bottom w:val="single" w:sz="4" w:space="0" w:color="000000"/>
              <w:right w:val="single" w:sz="4" w:space="0" w:color="000000"/>
            </w:tcBorders>
          </w:tcPr>
          <w:p w:rsidR="009B6283" w:rsidRDefault="009B6283">
            <w:pPr>
              <w:pBdr>
                <w:top w:val="nil"/>
                <w:left w:val="nil"/>
                <w:bottom w:val="nil"/>
                <w:right w:val="nil"/>
                <w:between w:val="nil"/>
              </w:pBdr>
              <w:spacing w:before="152"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3. SURADNJA S DJELATNICIMA ŠKOLE I VANJSKIM SURDNICIMA</w:t>
            </w:r>
          </w:p>
        </w:tc>
        <w:tc>
          <w:tcPr>
            <w:tcW w:w="1495" w:type="dxa"/>
            <w:vMerge/>
            <w:tcBorders>
              <w:left w:val="single" w:sz="4" w:space="0" w:color="000000"/>
            </w:tcBorders>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r>
      <w:tr w:rsidR="009B6283">
        <w:trPr>
          <w:cantSplit/>
          <w:trHeight w:val="1898"/>
        </w:trPr>
        <w:tc>
          <w:tcPr>
            <w:tcW w:w="8143" w:type="dxa"/>
            <w:tcBorders>
              <w:top w:val="single" w:sz="4" w:space="0" w:color="000000"/>
              <w:left w:val="single" w:sz="4" w:space="0" w:color="000000"/>
              <w:bottom w:val="single" w:sz="4" w:space="0" w:color="000000"/>
              <w:right w:val="single" w:sz="4" w:space="0" w:color="000000"/>
            </w:tcBorders>
          </w:tcPr>
          <w:p w:rsidR="009B6283" w:rsidRDefault="005B1CC1" w:rsidP="005B1CC1">
            <w:pPr>
              <w:numPr>
                <w:ilvl w:val="1"/>
                <w:numId w:val="102"/>
              </w:numPr>
              <w:pBdr>
                <w:top w:val="nil"/>
                <w:left w:val="nil"/>
                <w:bottom w:val="nil"/>
                <w:right w:val="nil"/>
                <w:between w:val="nil"/>
              </w:pBdr>
              <w:tabs>
                <w:tab w:val="left" w:pos="513"/>
              </w:tabs>
              <w:spacing w:before="142" w:line="240" w:lineRule="auto"/>
              <w:ind w:left="0" w:hanging="2"/>
              <w:rPr>
                <w:rFonts w:ascii="Arial Narrow" w:eastAsia="Arial Narrow" w:hAnsi="Arial Narrow" w:cs="Arial Narrow"/>
                <w:sz w:val="24"/>
                <w:szCs w:val="24"/>
              </w:rPr>
            </w:pPr>
            <w:r>
              <w:rPr>
                <w:rFonts w:ascii="Arial Narrow" w:eastAsia="Arial Narrow" w:hAnsi="Arial Narrow" w:cs="Arial Narrow"/>
                <w:i/>
                <w:sz w:val="24"/>
                <w:szCs w:val="24"/>
              </w:rPr>
              <w:t>Suradnja s ravnateljem i članovima stručnog tima škole</w:t>
            </w:r>
          </w:p>
          <w:p w:rsidR="009B6283" w:rsidRDefault="005B1CC1" w:rsidP="005B1CC1">
            <w:pPr>
              <w:numPr>
                <w:ilvl w:val="2"/>
                <w:numId w:val="102"/>
              </w:numPr>
              <w:pBdr>
                <w:top w:val="nil"/>
                <w:left w:val="nil"/>
                <w:bottom w:val="nil"/>
                <w:right w:val="nil"/>
                <w:between w:val="nil"/>
              </w:pBdr>
              <w:tabs>
                <w:tab w:val="left" w:pos="801"/>
              </w:tabs>
              <w:spacing w:before="58" w:line="285" w:lineRule="auto"/>
              <w:ind w:left="0" w:right="1016" w:hanging="2"/>
              <w:rPr>
                <w:rFonts w:ascii="Arial Narrow" w:eastAsia="Arial Narrow" w:hAnsi="Arial Narrow" w:cs="Arial Narrow"/>
                <w:sz w:val="24"/>
                <w:szCs w:val="24"/>
              </w:rPr>
            </w:pPr>
            <w:r>
              <w:rPr>
                <w:rFonts w:ascii="Arial Narrow" w:eastAsia="Arial Narrow" w:hAnsi="Arial Narrow" w:cs="Arial Narrow"/>
                <w:sz w:val="24"/>
                <w:szCs w:val="24"/>
              </w:rPr>
              <w:t>planiranje i programiranje rada, analiza uspješnosti, dogovori oko unapređenja odgojno obrazovnog stanja u školi</w:t>
            </w:r>
          </w:p>
          <w:p w:rsidR="009B6283" w:rsidRDefault="005B1CC1" w:rsidP="005B1CC1">
            <w:pPr>
              <w:numPr>
                <w:ilvl w:val="2"/>
                <w:numId w:val="102"/>
              </w:numPr>
              <w:pBdr>
                <w:top w:val="nil"/>
                <w:left w:val="nil"/>
                <w:bottom w:val="nil"/>
                <w:right w:val="nil"/>
                <w:between w:val="nil"/>
              </w:pBdr>
              <w:tabs>
                <w:tab w:val="left" w:pos="801"/>
              </w:tabs>
              <w:spacing w:before="5" w:line="288" w:lineRule="auto"/>
              <w:ind w:left="0" w:right="709" w:hanging="2"/>
              <w:rPr>
                <w:rFonts w:ascii="Arial Narrow" w:eastAsia="Arial Narrow" w:hAnsi="Arial Narrow" w:cs="Arial Narrow"/>
                <w:sz w:val="24"/>
                <w:szCs w:val="24"/>
              </w:rPr>
            </w:pPr>
            <w:r>
              <w:rPr>
                <w:rFonts w:ascii="Arial Narrow" w:eastAsia="Arial Narrow" w:hAnsi="Arial Narrow" w:cs="Arial Narrow"/>
                <w:sz w:val="24"/>
                <w:szCs w:val="24"/>
              </w:rPr>
              <w:t>dogovori o ustrojstvu rada, formiranju razrednih odjela, pedagoškom postupanju, radu s učenicima s posebno odgojno-obrazovnim potrebama</w:t>
            </w:r>
          </w:p>
        </w:tc>
        <w:tc>
          <w:tcPr>
            <w:tcW w:w="1495" w:type="dxa"/>
            <w:vMerge/>
            <w:tcBorders>
              <w:left w:val="single" w:sz="4" w:space="0" w:color="000000"/>
            </w:tcBorders>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r>
      <w:tr w:rsidR="009B6283">
        <w:trPr>
          <w:cantSplit/>
          <w:trHeight w:val="571"/>
        </w:trPr>
        <w:tc>
          <w:tcPr>
            <w:tcW w:w="8143" w:type="dxa"/>
            <w:tcBorders>
              <w:top w:val="single" w:sz="4" w:space="0" w:color="000000"/>
              <w:left w:val="single" w:sz="4" w:space="0" w:color="000000"/>
              <w:bottom w:val="single" w:sz="4" w:space="0" w:color="000000"/>
              <w:right w:val="single" w:sz="4" w:space="0" w:color="000000"/>
            </w:tcBorders>
          </w:tcPr>
          <w:p w:rsidR="009B6283" w:rsidRDefault="005B1CC1">
            <w:pPr>
              <w:pBdr>
                <w:top w:val="nil"/>
                <w:left w:val="nil"/>
                <w:bottom w:val="nil"/>
                <w:right w:val="nil"/>
                <w:between w:val="nil"/>
              </w:pBdr>
              <w:spacing w:before="142" w:line="240" w:lineRule="auto"/>
              <w:ind w:left="0" w:hanging="2"/>
              <w:rPr>
                <w:rFonts w:ascii="Arial Narrow" w:eastAsia="Arial Narrow" w:hAnsi="Arial Narrow" w:cs="Arial Narrow"/>
                <w:sz w:val="24"/>
                <w:szCs w:val="24"/>
              </w:rPr>
            </w:pPr>
            <w:r>
              <w:rPr>
                <w:rFonts w:ascii="Arial Narrow" w:eastAsia="Arial Narrow" w:hAnsi="Arial Narrow" w:cs="Arial Narrow"/>
                <w:i/>
                <w:sz w:val="24"/>
                <w:szCs w:val="24"/>
              </w:rPr>
              <w:t>3.2. Suradnja s učiteljima/nastavnicima</w:t>
            </w:r>
          </w:p>
        </w:tc>
        <w:tc>
          <w:tcPr>
            <w:tcW w:w="1495" w:type="dxa"/>
            <w:vMerge/>
            <w:tcBorders>
              <w:left w:val="single" w:sz="4" w:space="0" w:color="000000"/>
            </w:tcBorders>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r>
      <w:tr w:rsidR="009B6283">
        <w:trPr>
          <w:cantSplit/>
          <w:trHeight w:val="1896"/>
        </w:trPr>
        <w:tc>
          <w:tcPr>
            <w:tcW w:w="8143" w:type="dxa"/>
            <w:tcBorders>
              <w:top w:val="single" w:sz="4" w:space="0" w:color="000000"/>
              <w:left w:val="single" w:sz="4" w:space="0" w:color="000000"/>
              <w:bottom w:val="single" w:sz="4" w:space="0" w:color="000000"/>
              <w:right w:val="single" w:sz="4" w:space="0" w:color="000000"/>
            </w:tcBorders>
          </w:tcPr>
          <w:p w:rsidR="009B6283" w:rsidRDefault="005B1CC1">
            <w:pPr>
              <w:pBdr>
                <w:top w:val="nil"/>
                <w:left w:val="nil"/>
                <w:bottom w:val="nil"/>
                <w:right w:val="nil"/>
                <w:between w:val="nil"/>
              </w:pBdr>
              <w:spacing w:before="143" w:line="288" w:lineRule="auto"/>
              <w:ind w:left="0" w:hanging="2"/>
              <w:rPr>
                <w:rFonts w:ascii="Arial Narrow" w:eastAsia="Arial Narrow" w:hAnsi="Arial Narrow" w:cs="Arial Narrow"/>
                <w:sz w:val="24"/>
                <w:szCs w:val="24"/>
              </w:rPr>
            </w:pPr>
            <w:r>
              <w:rPr>
                <w:rFonts w:ascii="Arial Narrow" w:eastAsia="Arial Narrow" w:hAnsi="Arial Narrow" w:cs="Arial Narrow"/>
                <w:i/>
                <w:sz w:val="24"/>
                <w:szCs w:val="24"/>
              </w:rPr>
              <w:t xml:space="preserve">– </w:t>
            </w:r>
            <w:r>
              <w:rPr>
                <w:rFonts w:ascii="Arial Narrow" w:eastAsia="Arial Narrow" w:hAnsi="Arial Narrow" w:cs="Arial Narrow"/>
                <w:sz w:val="24"/>
                <w:szCs w:val="24"/>
              </w:rPr>
              <w:t>dogovaranje o postupanju s učenicima, savjetodavni rad i izmjena informacija o funkcioniranju i postignućima učenika te njihovim potrebama i mogućnostima,</w:t>
            </w:r>
          </w:p>
          <w:p w:rsidR="009B6283" w:rsidRDefault="005B1CC1">
            <w:pPr>
              <w:pBdr>
                <w:top w:val="nil"/>
                <w:left w:val="nil"/>
                <w:bottom w:val="nil"/>
                <w:right w:val="nil"/>
                <w:between w:val="nil"/>
              </w:pBdr>
              <w:spacing w:line="288" w:lineRule="auto"/>
              <w:ind w:left="0" w:right="201" w:hanging="2"/>
              <w:rPr>
                <w:rFonts w:ascii="Arial Narrow" w:eastAsia="Arial Narrow" w:hAnsi="Arial Narrow" w:cs="Arial Narrow"/>
                <w:sz w:val="24"/>
                <w:szCs w:val="24"/>
              </w:rPr>
            </w:pPr>
            <w:r>
              <w:rPr>
                <w:rFonts w:ascii="Arial Narrow" w:eastAsia="Arial Narrow" w:hAnsi="Arial Narrow" w:cs="Arial Narrow"/>
                <w:sz w:val="24"/>
                <w:szCs w:val="24"/>
              </w:rPr>
              <w:t>održavanje predavanja i radionica, pomoć pri izradi primjerenih programa odgoja i obrazovanja za učenike s teškoćama u razvoju, podrška u provođenju preventivnih aktivnosti/programa</w:t>
            </w:r>
          </w:p>
        </w:tc>
        <w:tc>
          <w:tcPr>
            <w:tcW w:w="1495" w:type="dxa"/>
            <w:vMerge/>
            <w:tcBorders>
              <w:left w:val="single" w:sz="4" w:space="0" w:color="000000"/>
            </w:tcBorders>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r>
      <w:tr w:rsidR="009B6283">
        <w:trPr>
          <w:cantSplit/>
          <w:trHeight w:val="1144"/>
        </w:trPr>
        <w:tc>
          <w:tcPr>
            <w:tcW w:w="8143" w:type="dxa"/>
            <w:tcBorders>
              <w:top w:val="single" w:sz="4" w:space="0" w:color="000000"/>
              <w:left w:val="single" w:sz="4" w:space="0" w:color="000000"/>
              <w:bottom w:val="single" w:sz="4" w:space="0" w:color="000000"/>
              <w:right w:val="single" w:sz="4" w:space="0" w:color="000000"/>
            </w:tcBorders>
          </w:tcPr>
          <w:p w:rsidR="009B6283" w:rsidRDefault="005B1CC1">
            <w:pPr>
              <w:pBdr>
                <w:top w:val="nil"/>
                <w:left w:val="nil"/>
                <w:bottom w:val="nil"/>
                <w:right w:val="nil"/>
                <w:between w:val="nil"/>
              </w:pBdr>
              <w:spacing w:before="142" w:line="240" w:lineRule="auto"/>
              <w:ind w:left="0" w:hanging="2"/>
              <w:rPr>
                <w:rFonts w:ascii="Arial Narrow" w:eastAsia="Arial Narrow" w:hAnsi="Arial Narrow" w:cs="Arial Narrow"/>
                <w:sz w:val="24"/>
                <w:szCs w:val="24"/>
              </w:rPr>
            </w:pPr>
            <w:r>
              <w:rPr>
                <w:rFonts w:ascii="Arial Narrow" w:eastAsia="Arial Narrow" w:hAnsi="Arial Narrow" w:cs="Arial Narrow"/>
                <w:i/>
                <w:sz w:val="24"/>
                <w:szCs w:val="24"/>
              </w:rPr>
              <w:lastRenderedPageBreak/>
              <w:t>3.3. Suradnja s ostalim dionicima</w:t>
            </w:r>
          </w:p>
          <w:p w:rsidR="009B6283" w:rsidRDefault="005B1CC1">
            <w:pPr>
              <w:pBdr>
                <w:top w:val="nil"/>
                <w:left w:val="nil"/>
                <w:bottom w:val="nil"/>
                <w:right w:val="nil"/>
                <w:between w:val="nil"/>
              </w:pBdr>
              <w:tabs>
                <w:tab w:val="left" w:pos="801"/>
              </w:tabs>
              <w:spacing w:before="4" w:line="240" w:lineRule="auto"/>
              <w:ind w:left="0" w:right="173" w:hanging="2"/>
              <w:rPr>
                <w:rFonts w:ascii="Arial Narrow" w:eastAsia="Arial Narrow" w:hAnsi="Arial Narrow" w:cs="Arial Narrow"/>
                <w:sz w:val="24"/>
                <w:szCs w:val="24"/>
              </w:rPr>
            </w:pPr>
            <w:r>
              <w:rPr>
                <w:rFonts w:ascii="Arial Narrow" w:eastAsia="Arial Narrow" w:hAnsi="Arial Narrow" w:cs="Arial Narrow"/>
                <w:sz w:val="24"/>
                <w:szCs w:val="24"/>
              </w:rPr>
              <w:t>-</w:t>
            </w:r>
            <w:r>
              <w:rPr>
                <w:rFonts w:ascii="Arial Narrow" w:eastAsia="Arial Narrow" w:hAnsi="Arial Narrow" w:cs="Arial Narrow"/>
                <w:sz w:val="24"/>
                <w:szCs w:val="24"/>
              </w:rPr>
              <w:tab/>
            </w:r>
            <w:r>
              <w:rPr>
                <w:rFonts w:ascii="Arial Narrow" w:eastAsia="Arial Narrow" w:hAnsi="Arial Narrow" w:cs="Arial Narrow"/>
                <w:sz w:val="24"/>
                <w:szCs w:val="24"/>
              </w:rPr>
              <w:t>suradnja s pomoćnicima u nastavi, pripravnicima, studentima koordinacija rada pomoćnika u nastavi, mentorstvo pripravnicima socijalnim pedagozima,</w:t>
            </w:r>
          </w:p>
        </w:tc>
        <w:tc>
          <w:tcPr>
            <w:tcW w:w="1495" w:type="dxa"/>
            <w:vMerge/>
            <w:tcBorders>
              <w:left w:val="single" w:sz="4" w:space="0" w:color="000000"/>
            </w:tcBorders>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r>
    </w:tbl>
    <w:p w:rsidR="009B6283" w:rsidRDefault="009B6283">
      <w:pPr>
        <w:ind w:left="-2" w:firstLine="0"/>
        <w:rPr>
          <w:rFonts w:ascii="Arial Narrow" w:eastAsia="Arial Narrow" w:hAnsi="Arial Narrow" w:cs="Arial Narrow"/>
          <w:sz w:val="2"/>
          <w:szCs w:val="2"/>
        </w:rPr>
        <w:sectPr w:rsidR="009B6283">
          <w:type w:val="continuous"/>
          <w:pgSz w:w="11910" w:h="16840"/>
          <w:pgMar w:top="1100" w:right="860" w:bottom="1460"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before="4" w:line="240" w:lineRule="auto"/>
        <w:ind w:left="-2" w:firstLine="0"/>
        <w:rPr>
          <w:rFonts w:ascii="Arial Narrow" w:eastAsia="Arial Narrow" w:hAnsi="Arial Narrow" w:cs="Arial Narrow"/>
          <w:sz w:val="2"/>
          <w:szCs w:val="2"/>
        </w:rPr>
      </w:pPr>
    </w:p>
    <w:tbl>
      <w:tblPr>
        <w:tblStyle w:val="afffffffffffffffffffffffffffffffffc"/>
        <w:tblW w:w="9638" w:type="dxa"/>
        <w:tblInd w:w="8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43"/>
        <w:gridCol w:w="1495"/>
      </w:tblGrid>
      <w:tr w:rsidR="009B6283">
        <w:trPr>
          <w:trHeight w:val="3030"/>
        </w:trPr>
        <w:tc>
          <w:tcPr>
            <w:tcW w:w="8143"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 pripravnicima drugih struka</w:t>
            </w:r>
          </w:p>
          <w:p w:rsidR="009B6283" w:rsidRDefault="005B1CC1">
            <w:pPr>
              <w:numPr>
                <w:ilvl w:val="0"/>
                <w:numId w:val="18"/>
              </w:numPr>
              <w:pBdr>
                <w:top w:val="nil"/>
                <w:left w:val="nil"/>
                <w:bottom w:val="nil"/>
                <w:right w:val="nil"/>
                <w:between w:val="nil"/>
              </w:pBdr>
              <w:tabs>
                <w:tab w:val="left" w:pos="808"/>
              </w:tabs>
              <w:spacing w:before="58"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 koordinatorom za Državnu maturu dogovaranje oko potrebnih</w:t>
            </w:r>
          </w:p>
          <w:p w:rsidR="009B6283" w:rsidRDefault="005B1CC1">
            <w:pPr>
              <w:pBdr>
                <w:top w:val="nil"/>
                <w:left w:val="nil"/>
                <w:bottom w:val="nil"/>
                <w:right w:val="nil"/>
                <w:between w:val="nil"/>
              </w:pBdr>
              <w:spacing w:before="55"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prilagodbi ispitne tehnologije na ispitima Državne mature, izrada mišljenja (</w:t>
            </w:r>
            <w:r>
              <w:rPr>
                <w:rFonts w:ascii="Arial Narrow" w:eastAsia="Arial Narrow" w:hAnsi="Arial Narrow" w:cs="Arial Narrow"/>
                <w:i/>
                <w:sz w:val="24"/>
                <w:szCs w:val="24"/>
              </w:rPr>
              <w:t>za srednje škole</w:t>
            </w:r>
            <w:r>
              <w:rPr>
                <w:rFonts w:ascii="Arial Narrow" w:eastAsia="Arial Narrow" w:hAnsi="Arial Narrow" w:cs="Arial Narrow"/>
                <w:sz w:val="24"/>
                <w:szCs w:val="24"/>
              </w:rPr>
              <w:t>)</w:t>
            </w:r>
          </w:p>
          <w:p w:rsidR="009B6283" w:rsidRDefault="005B1CC1">
            <w:pPr>
              <w:numPr>
                <w:ilvl w:val="0"/>
                <w:numId w:val="18"/>
              </w:numPr>
              <w:pBdr>
                <w:top w:val="nil"/>
                <w:left w:val="nil"/>
                <w:bottom w:val="nil"/>
                <w:right w:val="nil"/>
                <w:between w:val="nil"/>
              </w:pBdr>
              <w:tabs>
                <w:tab w:val="left" w:pos="808"/>
              </w:tabs>
              <w:spacing w:before="2" w:line="285" w:lineRule="auto"/>
              <w:ind w:left="0" w:right="415" w:hanging="2"/>
              <w:rPr>
                <w:rFonts w:ascii="Arial Narrow" w:eastAsia="Arial Narrow" w:hAnsi="Arial Narrow" w:cs="Arial Narrow"/>
                <w:sz w:val="24"/>
                <w:szCs w:val="24"/>
              </w:rPr>
            </w:pPr>
            <w:r>
              <w:rPr>
                <w:rFonts w:ascii="Arial Narrow" w:eastAsia="Arial Narrow" w:hAnsi="Arial Narrow" w:cs="Arial Narrow"/>
                <w:sz w:val="24"/>
                <w:szCs w:val="24"/>
              </w:rPr>
              <w:t>suradnja sa stručnjacima ustanova koje skrbe i zdravlju, zaštiti, odgoju i obrazovanju djece i mladih te organizacijama civilnog društva</w:t>
            </w:r>
          </w:p>
        </w:tc>
        <w:tc>
          <w:tcPr>
            <w:tcW w:w="149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570"/>
        </w:trPr>
        <w:tc>
          <w:tcPr>
            <w:tcW w:w="8143" w:type="dxa"/>
          </w:tcPr>
          <w:p w:rsidR="009B6283" w:rsidRDefault="005B1CC1">
            <w:pPr>
              <w:pBdr>
                <w:top w:val="nil"/>
                <w:left w:val="nil"/>
                <w:bottom w:val="nil"/>
                <w:right w:val="nil"/>
                <w:between w:val="nil"/>
              </w:pBdr>
              <w:spacing w:before="239"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II. POSLOVI KOJI PROIZLAZE IZ NEPOSREDNOG RADA S UČENICIMA</w:t>
            </w:r>
          </w:p>
        </w:tc>
        <w:tc>
          <w:tcPr>
            <w:tcW w:w="149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5971"/>
        </w:trPr>
        <w:tc>
          <w:tcPr>
            <w:tcW w:w="8143" w:type="dxa"/>
          </w:tcPr>
          <w:p w:rsidR="009B6283" w:rsidRDefault="005B1CC1">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VOÐENJE DOKUMENTACIJE</w:t>
            </w:r>
          </w:p>
          <w:p w:rsidR="009B6283" w:rsidRDefault="005B1CC1">
            <w:pPr>
              <w:pBdr>
                <w:top w:val="nil"/>
                <w:left w:val="nil"/>
                <w:bottom w:val="nil"/>
                <w:right w:val="nil"/>
                <w:between w:val="nil"/>
              </w:pBdr>
              <w:spacing w:before="5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Osnovna socijalnopedagoška</w:t>
            </w:r>
            <w:r>
              <w:rPr>
                <w:rFonts w:ascii="Arial Narrow" w:eastAsia="Arial Narrow" w:hAnsi="Arial Narrow" w:cs="Arial Narrow"/>
                <w:sz w:val="24"/>
                <w:szCs w:val="24"/>
              </w:rPr>
              <w:t xml:space="preserve"> dokumentacija:</w:t>
            </w:r>
          </w:p>
          <w:p w:rsidR="009B6283" w:rsidRDefault="005B1CC1">
            <w:pPr>
              <w:numPr>
                <w:ilvl w:val="0"/>
                <w:numId w:val="32"/>
              </w:numPr>
              <w:pBdr>
                <w:top w:val="nil"/>
                <w:left w:val="nil"/>
                <w:bottom w:val="nil"/>
                <w:right w:val="nil"/>
                <w:between w:val="nil"/>
              </w:pBdr>
              <w:tabs>
                <w:tab w:val="left" w:pos="808"/>
              </w:tabs>
              <w:spacing w:before="57"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dosje učenika</w:t>
            </w:r>
          </w:p>
          <w:p w:rsidR="009B6283" w:rsidRDefault="005B1CC1">
            <w:pPr>
              <w:numPr>
                <w:ilvl w:val="0"/>
                <w:numId w:val="32"/>
              </w:numPr>
              <w:pBdr>
                <w:top w:val="nil"/>
                <w:left w:val="nil"/>
                <w:bottom w:val="nil"/>
                <w:right w:val="nil"/>
                <w:between w:val="nil"/>
              </w:pBdr>
              <w:tabs>
                <w:tab w:val="left" w:pos="808"/>
              </w:tabs>
              <w:spacing w:before="5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dnevnik rada</w:t>
            </w:r>
          </w:p>
          <w:p w:rsidR="009B6283" w:rsidRDefault="005B1CC1">
            <w:pPr>
              <w:numPr>
                <w:ilvl w:val="0"/>
                <w:numId w:val="32"/>
              </w:numPr>
              <w:pBdr>
                <w:top w:val="nil"/>
                <w:left w:val="nil"/>
                <w:bottom w:val="nil"/>
                <w:right w:val="nil"/>
                <w:between w:val="nil"/>
              </w:pBdr>
              <w:tabs>
                <w:tab w:val="left" w:pos="808"/>
              </w:tabs>
              <w:spacing w:before="5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obrazac socijalnopedagoške intervencije</w:t>
            </w:r>
          </w:p>
          <w:p w:rsidR="009B6283" w:rsidRDefault="005B1CC1">
            <w:pPr>
              <w:numPr>
                <w:ilvl w:val="0"/>
                <w:numId w:val="32"/>
              </w:numPr>
              <w:pBdr>
                <w:top w:val="nil"/>
                <w:left w:val="nil"/>
                <w:bottom w:val="nil"/>
                <w:right w:val="nil"/>
                <w:between w:val="nil"/>
              </w:pBdr>
              <w:tabs>
                <w:tab w:val="left" w:pos="808"/>
              </w:tabs>
              <w:spacing w:before="57"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priprema za socijalnopedagošku radionicu</w:t>
            </w:r>
          </w:p>
          <w:p w:rsidR="009B6283" w:rsidRDefault="005B1CC1">
            <w:pPr>
              <w:numPr>
                <w:ilvl w:val="0"/>
                <w:numId w:val="32"/>
              </w:numPr>
              <w:pBdr>
                <w:top w:val="nil"/>
                <w:left w:val="nil"/>
                <w:bottom w:val="nil"/>
                <w:right w:val="nil"/>
                <w:between w:val="nil"/>
              </w:pBdr>
              <w:tabs>
                <w:tab w:val="left" w:pos="808"/>
              </w:tabs>
              <w:spacing w:before="55" w:line="285" w:lineRule="auto"/>
              <w:ind w:left="0" w:right="233" w:hanging="2"/>
              <w:rPr>
                <w:rFonts w:ascii="Arial Narrow" w:eastAsia="Arial Narrow" w:hAnsi="Arial Narrow" w:cs="Arial Narrow"/>
                <w:sz w:val="24"/>
                <w:szCs w:val="24"/>
              </w:rPr>
            </w:pPr>
            <w:r>
              <w:rPr>
                <w:rFonts w:ascii="Arial Narrow" w:eastAsia="Arial Narrow" w:hAnsi="Arial Narrow" w:cs="Arial Narrow"/>
                <w:sz w:val="24"/>
                <w:szCs w:val="24"/>
              </w:rPr>
              <w:t>evidencija učenika s teškoćama (u razrednom odjelu) i evidencija učenika s teškoćama u razvoju (sumarno)</w:t>
            </w:r>
          </w:p>
          <w:p w:rsidR="009B6283" w:rsidRDefault="005B1CC1">
            <w:pPr>
              <w:numPr>
                <w:ilvl w:val="0"/>
                <w:numId w:val="32"/>
              </w:numPr>
              <w:pBdr>
                <w:top w:val="nil"/>
                <w:left w:val="nil"/>
                <w:bottom w:val="nil"/>
                <w:right w:val="nil"/>
                <w:between w:val="nil"/>
              </w:pBdr>
              <w:tabs>
                <w:tab w:val="left" w:pos="808"/>
              </w:tabs>
              <w:spacing w:before="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izrada nalaza i mišljenja</w:t>
            </w:r>
          </w:p>
          <w:p w:rsidR="009B6283" w:rsidRDefault="005B1CC1">
            <w:pPr>
              <w:numPr>
                <w:ilvl w:val="0"/>
                <w:numId w:val="32"/>
              </w:numPr>
              <w:pBdr>
                <w:top w:val="nil"/>
                <w:left w:val="nil"/>
                <w:bottom w:val="nil"/>
                <w:right w:val="nil"/>
                <w:between w:val="nil"/>
              </w:pBdr>
              <w:tabs>
                <w:tab w:val="left" w:pos="808"/>
              </w:tabs>
              <w:spacing w:before="58" w:line="285" w:lineRule="auto"/>
              <w:ind w:left="0" w:right="1672" w:hanging="2"/>
              <w:rPr>
                <w:rFonts w:ascii="Arial Narrow" w:eastAsia="Arial Narrow" w:hAnsi="Arial Narrow" w:cs="Arial Narrow"/>
                <w:sz w:val="24"/>
                <w:szCs w:val="24"/>
              </w:rPr>
            </w:pPr>
            <w:r>
              <w:rPr>
                <w:rFonts w:ascii="Arial Narrow" w:eastAsia="Arial Narrow" w:hAnsi="Arial Narrow" w:cs="Arial Narrow"/>
                <w:sz w:val="24"/>
                <w:szCs w:val="24"/>
              </w:rPr>
              <w:t>izrada i evaluacija/izvješće o provedbi školske preventivne strategije/školskog preventivnog programa</w:t>
            </w:r>
          </w:p>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OSTALI POSLOVI</w:t>
            </w:r>
          </w:p>
          <w:p w:rsidR="009B6283" w:rsidRDefault="005B1CC1">
            <w:pPr>
              <w:numPr>
                <w:ilvl w:val="0"/>
                <w:numId w:val="32"/>
              </w:numPr>
              <w:pBdr>
                <w:top w:val="nil"/>
                <w:left w:val="nil"/>
                <w:bottom w:val="nil"/>
                <w:right w:val="nil"/>
                <w:between w:val="nil"/>
              </w:pBdr>
              <w:tabs>
                <w:tab w:val="left" w:pos="807"/>
              </w:tabs>
              <w:spacing w:before="58" w:line="240" w:lineRule="auto"/>
              <w:ind w:left="0" w:hanging="2"/>
              <w:jc w:val="both"/>
              <w:rPr>
                <w:rFonts w:ascii="Arial Narrow" w:eastAsia="Arial Narrow" w:hAnsi="Arial Narrow" w:cs="Arial Narrow"/>
                <w:sz w:val="24"/>
                <w:szCs w:val="24"/>
              </w:rPr>
            </w:pPr>
            <w:r>
              <w:rPr>
                <w:rFonts w:ascii="Arial Narrow" w:eastAsia="Arial Narrow" w:hAnsi="Arial Narrow" w:cs="Arial Narrow"/>
                <w:sz w:val="24"/>
                <w:szCs w:val="24"/>
              </w:rPr>
              <w:t>planiranje i programiranje individualnog i grupnog rada</w:t>
            </w:r>
          </w:p>
          <w:p w:rsidR="009B6283" w:rsidRDefault="005B1CC1">
            <w:pPr>
              <w:numPr>
                <w:ilvl w:val="0"/>
                <w:numId w:val="32"/>
              </w:numPr>
              <w:pBdr>
                <w:top w:val="nil"/>
                <w:left w:val="nil"/>
                <w:bottom w:val="nil"/>
                <w:right w:val="nil"/>
                <w:between w:val="nil"/>
              </w:pBdr>
              <w:tabs>
                <w:tab w:val="left" w:pos="807"/>
              </w:tabs>
              <w:spacing w:before="55" w:line="240" w:lineRule="auto"/>
              <w:ind w:left="0" w:hanging="2"/>
              <w:jc w:val="both"/>
              <w:rPr>
                <w:rFonts w:ascii="Arial Narrow" w:eastAsia="Arial Narrow" w:hAnsi="Arial Narrow" w:cs="Arial Narrow"/>
                <w:sz w:val="24"/>
                <w:szCs w:val="24"/>
              </w:rPr>
            </w:pPr>
            <w:r>
              <w:rPr>
                <w:rFonts w:ascii="Arial Narrow" w:eastAsia="Arial Narrow" w:hAnsi="Arial Narrow" w:cs="Arial Narrow"/>
                <w:sz w:val="24"/>
                <w:szCs w:val="24"/>
              </w:rPr>
              <w:t>rad u povjerenstvima</w:t>
            </w:r>
          </w:p>
          <w:p w:rsidR="009B6283" w:rsidRDefault="005B1CC1">
            <w:pPr>
              <w:numPr>
                <w:ilvl w:val="0"/>
                <w:numId w:val="32"/>
              </w:numPr>
              <w:pBdr>
                <w:top w:val="nil"/>
                <w:left w:val="nil"/>
                <w:bottom w:val="nil"/>
                <w:right w:val="nil"/>
                <w:between w:val="nil"/>
              </w:pBdr>
              <w:tabs>
                <w:tab w:val="left" w:pos="807"/>
              </w:tabs>
              <w:spacing w:before="58" w:line="288" w:lineRule="auto"/>
              <w:ind w:left="0" w:right="239" w:hanging="2"/>
              <w:jc w:val="both"/>
              <w:rPr>
                <w:rFonts w:ascii="Arial Narrow" w:eastAsia="Arial Narrow" w:hAnsi="Arial Narrow" w:cs="Arial Narrow"/>
                <w:sz w:val="24"/>
                <w:szCs w:val="24"/>
              </w:rPr>
            </w:pPr>
            <w:r>
              <w:rPr>
                <w:rFonts w:ascii="Arial Narrow" w:eastAsia="Arial Narrow" w:hAnsi="Arial Narrow" w:cs="Arial Narrow"/>
                <w:sz w:val="24"/>
                <w:szCs w:val="24"/>
              </w:rPr>
              <w:t>poslovi vezani uz utvrđivanje psihofizičkog stanja djece prije upisa u prvi razred osnovne škole/ sudjelovanje u upisima učenika u prve razrede srednje škole</w:t>
            </w:r>
          </w:p>
          <w:p w:rsidR="009B6283" w:rsidRDefault="005B1CC1">
            <w:pPr>
              <w:numPr>
                <w:ilvl w:val="0"/>
                <w:numId w:val="32"/>
              </w:numPr>
              <w:pBdr>
                <w:top w:val="nil"/>
                <w:left w:val="nil"/>
                <w:bottom w:val="nil"/>
                <w:right w:val="nil"/>
                <w:between w:val="nil"/>
              </w:pBdr>
              <w:tabs>
                <w:tab w:val="left" w:pos="807"/>
              </w:tabs>
              <w:spacing w:line="240" w:lineRule="auto"/>
              <w:ind w:left="0" w:hanging="2"/>
              <w:jc w:val="both"/>
              <w:rPr>
                <w:rFonts w:ascii="Arial Narrow" w:eastAsia="Arial Narrow" w:hAnsi="Arial Narrow" w:cs="Arial Narrow"/>
                <w:sz w:val="24"/>
                <w:szCs w:val="24"/>
              </w:rPr>
            </w:pPr>
            <w:r>
              <w:rPr>
                <w:rFonts w:ascii="Arial Narrow" w:eastAsia="Arial Narrow" w:hAnsi="Arial Narrow" w:cs="Arial Narrow"/>
                <w:sz w:val="24"/>
                <w:szCs w:val="24"/>
              </w:rPr>
              <w:t>pripreme za neposredan rad</w:t>
            </w:r>
          </w:p>
        </w:tc>
        <w:tc>
          <w:tcPr>
            <w:tcW w:w="1495" w:type="dxa"/>
          </w:tcPr>
          <w:p w:rsidR="009B6283" w:rsidRDefault="005B1CC1">
            <w:pPr>
              <w:pBdr>
                <w:top w:val="nil"/>
                <w:left w:val="nil"/>
                <w:bottom w:val="nil"/>
                <w:right w:val="nil"/>
                <w:between w:val="nil"/>
              </w:pBdr>
              <w:spacing w:before="24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40</w:t>
            </w:r>
          </w:p>
        </w:tc>
      </w:tr>
      <w:tr w:rsidR="009B6283">
        <w:trPr>
          <w:trHeight w:val="572"/>
        </w:trPr>
        <w:tc>
          <w:tcPr>
            <w:tcW w:w="8143" w:type="dxa"/>
          </w:tcPr>
          <w:p w:rsidR="009B6283" w:rsidRDefault="005B1CC1">
            <w:pPr>
              <w:pBdr>
                <w:top w:val="nil"/>
                <w:left w:val="nil"/>
                <w:bottom w:val="nil"/>
                <w:right w:val="nil"/>
                <w:between w:val="nil"/>
              </w:pBdr>
              <w:spacing w:before="24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III. STRUČNO USAVRŠAVANJE I SUDJELOVANJE U RADU</w:t>
            </w:r>
          </w:p>
        </w:tc>
        <w:tc>
          <w:tcPr>
            <w:tcW w:w="149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bl>
    <w:p w:rsidR="009B6283" w:rsidRDefault="009B6283">
      <w:pPr>
        <w:pBdr>
          <w:top w:val="nil"/>
          <w:left w:val="nil"/>
          <w:bottom w:val="nil"/>
          <w:right w:val="nil"/>
          <w:between w:val="nil"/>
        </w:pBdr>
        <w:spacing w:before="4" w:line="240" w:lineRule="auto"/>
        <w:ind w:left="-2" w:firstLine="0"/>
        <w:rPr>
          <w:rFonts w:ascii="Arial Narrow" w:eastAsia="Arial Narrow" w:hAnsi="Arial Narrow" w:cs="Arial Narrow"/>
          <w:sz w:val="2"/>
          <w:szCs w:val="2"/>
        </w:rPr>
      </w:pPr>
    </w:p>
    <w:tbl>
      <w:tblPr>
        <w:tblStyle w:val="afffffffffffffffffffffffffffffffffd"/>
        <w:tblW w:w="9638" w:type="dxa"/>
        <w:tblInd w:w="8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43"/>
        <w:gridCol w:w="1495"/>
      </w:tblGrid>
      <w:tr w:rsidR="009B6283">
        <w:trPr>
          <w:trHeight w:val="571"/>
        </w:trPr>
        <w:tc>
          <w:tcPr>
            <w:tcW w:w="8143"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STRUKOVNIH ORGANIZACIJA</w:t>
            </w:r>
          </w:p>
        </w:tc>
        <w:tc>
          <w:tcPr>
            <w:tcW w:w="149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49"/>
        </w:trPr>
        <w:tc>
          <w:tcPr>
            <w:tcW w:w="8143" w:type="dxa"/>
          </w:tcPr>
          <w:p w:rsidR="009B6283" w:rsidRDefault="005B1CC1">
            <w:pPr>
              <w:pBdr>
                <w:top w:val="nil"/>
                <w:left w:val="nil"/>
                <w:bottom w:val="nil"/>
                <w:right w:val="nil"/>
                <w:between w:val="nil"/>
              </w:pBdr>
              <w:spacing w:before="239"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lastRenderedPageBreak/>
              <w:t>Individualno i grupno</w:t>
            </w:r>
          </w:p>
          <w:p w:rsidR="009B6283" w:rsidRDefault="009B6283">
            <w:pPr>
              <w:pBdr>
                <w:top w:val="nil"/>
                <w:left w:val="nil"/>
                <w:bottom w:val="nil"/>
                <w:right w:val="nil"/>
                <w:between w:val="nil"/>
              </w:pBdr>
              <w:spacing w:before="19" w:line="240" w:lineRule="auto"/>
              <w:ind w:left="0" w:hanging="2"/>
              <w:rPr>
                <w:rFonts w:ascii="Arial Narrow" w:eastAsia="Arial Narrow" w:hAnsi="Arial Narrow" w:cs="Arial Narrow"/>
                <w:sz w:val="24"/>
                <w:szCs w:val="24"/>
              </w:rPr>
            </w:pPr>
          </w:p>
          <w:p w:rsidR="009B6283" w:rsidRDefault="005B1CC1">
            <w:pPr>
              <w:numPr>
                <w:ilvl w:val="0"/>
                <w:numId w:val="43"/>
              </w:numPr>
              <w:pBdr>
                <w:top w:val="nil"/>
                <w:left w:val="nil"/>
                <w:bottom w:val="nil"/>
                <w:right w:val="nil"/>
                <w:between w:val="nil"/>
              </w:pBdr>
              <w:tabs>
                <w:tab w:val="left" w:pos="280"/>
              </w:tabs>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planiranje i razvoj profesionalne karijere</w:t>
            </w:r>
          </w:p>
          <w:p w:rsidR="009B6283" w:rsidRDefault="009B6283">
            <w:pPr>
              <w:pBdr>
                <w:top w:val="nil"/>
                <w:left w:val="nil"/>
                <w:bottom w:val="nil"/>
                <w:right w:val="nil"/>
                <w:between w:val="nil"/>
              </w:pBdr>
              <w:spacing w:before="19" w:line="240" w:lineRule="auto"/>
              <w:ind w:left="0" w:hanging="2"/>
              <w:rPr>
                <w:rFonts w:ascii="Arial Narrow" w:eastAsia="Arial Narrow" w:hAnsi="Arial Narrow" w:cs="Arial Narrow"/>
                <w:sz w:val="24"/>
                <w:szCs w:val="24"/>
              </w:rPr>
            </w:pPr>
          </w:p>
          <w:p w:rsidR="009B6283" w:rsidRDefault="005B1CC1">
            <w:pPr>
              <w:numPr>
                <w:ilvl w:val="0"/>
                <w:numId w:val="43"/>
              </w:numPr>
              <w:pBdr>
                <w:top w:val="nil"/>
                <w:left w:val="nil"/>
                <w:bottom w:val="nil"/>
                <w:right w:val="nil"/>
                <w:between w:val="nil"/>
              </w:pBdr>
              <w:tabs>
                <w:tab w:val="left" w:pos="280"/>
              </w:tabs>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stručne i znanstvene literature</w:t>
            </w:r>
          </w:p>
          <w:p w:rsidR="009B6283" w:rsidRDefault="009B6283">
            <w:pPr>
              <w:pBdr>
                <w:top w:val="nil"/>
                <w:left w:val="nil"/>
                <w:bottom w:val="nil"/>
                <w:right w:val="nil"/>
                <w:between w:val="nil"/>
              </w:pBdr>
              <w:spacing w:before="19" w:line="240" w:lineRule="auto"/>
              <w:ind w:left="0" w:hanging="2"/>
              <w:rPr>
                <w:rFonts w:ascii="Arial Narrow" w:eastAsia="Arial Narrow" w:hAnsi="Arial Narrow" w:cs="Arial Narrow"/>
                <w:sz w:val="24"/>
                <w:szCs w:val="24"/>
              </w:rPr>
            </w:pPr>
          </w:p>
          <w:p w:rsidR="009B6283" w:rsidRDefault="005B1CC1">
            <w:pPr>
              <w:numPr>
                <w:ilvl w:val="0"/>
                <w:numId w:val="43"/>
              </w:numPr>
              <w:pBdr>
                <w:top w:val="nil"/>
                <w:left w:val="nil"/>
                <w:bottom w:val="nil"/>
                <w:right w:val="nil"/>
                <w:between w:val="nil"/>
              </w:pBdr>
              <w:tabs>
                <w:tab w:val="left" w:pos="280"/>
              </w:tabs>
              <w:spacing w:line="288" w:lineRule="auto"/>
              <w:ind w:left="0" w:right="541" w:hanging="2"/>
              <w:rPr>
                <w:rFonts w:ascii="Arial Narrow" w:eastAsia="Arial Narrow" w:hAnsi="Arial Narrow" w:cs="Arial Narrow"/>
                <w:sz w:val="24"/>
                <w:szCs w:val="24"/>
              </w:rPr>
            </w:pPr>
            <w:r>
              <w:rPr>
                <w:rFonts w:ascii="Arial Narrow" w:eastAsia="Arial Narrow" w:hAnsi="Arial Narrow" w:cs="Arial Narrow"/>
                <w:sz w:val="24"/>
                <w:szCs w:val="24"/>
              </w:rPr>
              <w:t>sudjelovanje u radu Stručnog vijeća socijalnih pedagoga, Stručnog vijeća za preventivne programe i radu Hrvatske udruge socijalnih pedagoga (Komore socijalnih pedagoga – po osnivanju)</w:t>
            </w:r>
          </w:p>
          <w:p w:rsidR="009B6283" w:rsidRDefault="005B1CC1">
            <w:pPr>
              <w:numPr>
                <w:ilvl w:val="0"/>
                <w:numId w:val="43"/>
              </w:numPr>
              <w:pBdr>
                <w:top w:val="nil"/>
                <w:left w:val="nil"/>
                <w:bottom w:val="nil"/>
                <w:right w:val="nil"/>
                <w:between w:val="nil"/>
              </w:pBdr>
              <w:tabs>
                <w:tab w:val="left" w:pos="280"/>
              </w:tabs>
              <w:spacing w:before="186" w:line="240" w:lineRule="auto"/>
              <w:ind w:left="0" w:right="474" w:hanging="2"/>
              <w:rPr>
                <w:rFonts w:ascii="Arial Narrow" w:eastAsia="Arial Narrow" w:hAnsi="Arial Narrow" w:cs="Arial Narrow"/>
                <w:sz w:val="24"/>
                <w:szCs w:val="24"/>
              </w:rPr>
            </w:pPr>
            <w:r>
              <w:rPr>
                <w:rFonts w:ascii="Arial Narrow" w:eastAsia="Arial Narrow" w:hAnsi="Arial Narrow" w:cs="Arial Narrow"/>
                <w:sz w:val="24"/>
                <w:szCs w:val="24"/>
              </w:rPr>
              <w:t>sudjelovanje na stručnim skupovima koje organizira Agencija za odgoj i o</w:t>
            </w:r>
            <w:r>
              <w:rPr>
                <w:rFonts w:ascii="Arial Narrow" w:eastAsia="Arial Narrow" w:hAnsi="Arial Narrow" w:cs="Arial Narrow"/>
                <w:sz w:val="24"/>
                <w:szCs w:val="24"/>
              </w:rPr>
              <w:t>brazovanje, Ministarstvo znanosti i obrazovanja te druge stručne organizacije</w:t>
            </w:r>
          </w:p>
        </w:tc>
        <w:tc>
          <w:tcPr>
            <w:tcW w:w="149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before="20"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10</w:t>
            </w:r>
          </w:p>
        </w:tc>
      </w:tr>
      <w:tr w:rsidR="009B6283">
        <w:trPr>
          <w:trHeight w:val="1232"/>
        </w:trPr>
        <w:tc>
          <w:tcPr>
            <w:tcW w:w="8143" w:type="dxa"/>
          </w:tcPr>
          <w:p w:rsidR="009B6283" w:rsidRDefault="005B1CC1">
            <w:pPr>
              <w:pBdr>
                <w:top w:val="nil"/>
                <w:left w:val="nil"/>
                <w:bottom w:val="nil"/>
                <w:right w:val="nil"/>
                <w:between w:val="nil"/>
              </w:pBdr>
              <w:spacing w:before="185" w:line="240" w:lineRule="auto"/>
              <w:ind w:left="0" w:right="201" w:hanging="2"/>
              <w:rPr>
                <w:rFonts w:ascii="Arial Narrow" w:eastAsia="Arial Narrow" w:hAnsi="Arial Narrow" w:cs="Arial Narrow"/>
                <w:sz w:val="24"/>
                <w:szCs w:val="24"/>
              </w:rPr>
            </w:pPr>
            <w:r>
              <w:rPr>
                <w:rFonts w:ascii="Arial Narrow" w:eastAsia="Arial Narrow" w:hAnsi="Arial Narrow" w:cs="Arial Narrow"/>
                <w:sz w:val="24"/>
                <w:szCs w:val="24"/>
              </w:rPr>
              <w:t>IV. SUDJELOVANJE U PROJEKTIMA KOJE ORGANIZIRA NADLEŽNA JEDINICA LOKALNE SAMOUPRAVE, AKADEMSKA ZAJEDNICA I DRUGE ORGANIZACIJE</w:t>
            </w:r>
          </w:p>
        </w:tc>
        <w:tc>
          <w:tcPr>
            <w:tcW w:w="149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810"/>
        </w:trPr>
        <w:tc>
          <w:tcPr>
            <w:tcW w:w="8143"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c>
          <w:tcPr>
            <w:tcW w:w="149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570"/>
        </w:trPr>
        <w:tc>
          <w:tcPr>
            <w:tcW w:w="8143" w:type="dxa"/>
          </w:tcPr>
          <w:p w:rsidR="009B6283" w:rsidRDefault="005B1CC1">
            <w:pPr>
              <w:pBdr>
                <w:top w:val="nil"/>
                <w:left w:val="nil"/>
                <w:bottom w:val="nil"/>
                <w:right w:val="nil"/>
                <w:between w:val="nil"/>
              </w:pBdr>
              <w:spacing w:before="239"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V. OSTALI POSLOVI</w:t>
            </w:r>
          </w:p>
        </w:tc>
        <w:tc>
          <w:tcPr>
            <w:tcW w:w="149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4663"/>
        </w:trPr>
        <w:tc>
          <w:tcPr>
            <w:tcW w:w="8143" w:type="dxa"/>
          </w:tcPr>
          <w:p w:rsidR="009B6283" w:rsidRDefault="005B1CC1">
            <w:pPr>
              <w:numPr>
                <w:ilvl w:val="0"/>
                <w:numId w:val="34"/>
              </w:numPr>
              <w:pBdr>
                <w:top w:val="nil"/>
                <w:left w:val="nil"/>
                <w:bottom w:val="nil"/>
                <w:right w:val="nil"/>
                <w:between w:val="nil"/>
              </w:pBdr>
              <w:tabs>
                <w:tab w:val="left" w:pos="280"/>
              </w:tabs>
              <w:spacing w:before="24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poslovi koji proizlaze iz socijalnopedagoškog rada ili su s njim u vezi</w:t>
            </w:r>
          </w:p>
          <w:p w:rsidR="009B6283" w:rsidRDefault="009B6283">
            <w:pPr>
              <w:pBdr>
                <w:top w:val="nil"/>
                <w:left w:val="nil"/>
                <w:bottom w:val="nil"/>
                <w:right w:val="nil"/>
                <w:between w:val="nil"/>
              </w:pBdr>
              <w:spacing w:before="19" w:line="240" w:lineRule="auto"/>
              <w:ind w:left="0" w:hanging="2"/>
              <w:rPr>
                <w:rFonts w:ascii="Arial Narrow" w:eastAsia="Arial Narrow" w:hAnsi="Arial Narrow" w:cs="Arial Narrow"/>
                <w:sz w:val="24"/>
                <w:szCs w:val="24"/>
              </w:rPr>
            </w:pPr>
          </w:p>
          <w:p w:rsidR="009B6283" w:rsidRDefault="005B1CC1">
            <w:pPr>
              <w:numPr>
                <w:ilvl w:val="0"/>
                <w:numId w:val="34"/>
              </w:numPr>
              <w:pBdr>
                <w:top w:val="nil"/>
                <w:left w:val="nil"/>
                <w:bottom w:val="nil"/>
                <w:right w:val="nil"/>
                <w:between w:val="nil"/>
              </w:pBdr>
              <w:tabs>
                <w:tab w:val="left" w:pos="280"/>
              </w:tabs>
              <w:spacing w:before="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sudjelovanje u kulturnoj i javnoj djelatnosti škole</w:t>
            </w:r>
          </w:p>
          <w:p w:rsidR="009B6283" w:rsidRDefault="009B6283">
            <w:pPr>
              <w:pBdr>
                <w:top w:val="nil"/>
                <w:left w:val="nil"/>
                <w:bottom w:val="nil"/>
                <w:right w:val="nil"/>
                <w:between w:val="nil"/>
              </w:pBdr>
              <w:spacing w:before="19" w:line="240" w:lineRule="auto"/>
              <w:ind w:left="0" w:hanging="2"/>
              <w:rPr>
                <w:rFonts w:ascii="Arial Narrow" w:eastAsia="Arial Narrow" w:hAnsi="Arial Narrow" w:cs="Arial Narrow"/>
                <w:sz w:val="24"/>
                <w:szCs w:val="24"/>
              </w:rPr>
            </w:pPr>
          </w:p>
          <w:p w:rsidR="009B6283" w:rsidRDefault="005B1CC1">
            <w:pPr>
              <w:numPr>
                <w:ilvl w:val="0"/>
                <w:numId w:val="34"/>
              </w:numPr>
              <w:pBdr>
                <w:top w:val="nil"/>
                <w:left w:val="nil"/>
                <w:bottom w:val="nil"/>
                <w:right w:val="nil"/>
                <w:between w:val="nil"/>
              </w:pBdr>
              <w:tabs>
                <w:tab w:val="left" w:pos="280"/>
              </w:tabs>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sudjelovanje u radu stručnih tijela škole i ostalih radnih skupina</w:t>
            </w:r>
          </w:p>
          <w:p w:rsidR="009B6283" w:rsidRDefault="009B6283">
            <w:pPr>
              <w:pBdr>
                <w:top w:val="nil"/>
                <w:left w:val="nil"/>
                <w:bottom w:val="nil"/>
                <w:right w:val="nil"/>
                <w:between w:val="nil"/>
              </w:pBdr>
              <w:spacing w:before="19" w:line="240" w:lineRule="auto"/>
              <w:ind w:left="0" w:hanging="2"/>
              <w:rPr>
                <w:rFonts w:ascii="Arial Narrow" w:eastAsia="Arial Narrow" w:hAnsi="Arial Narrow" w:cs="Arial Narrow"/>
                <w:sz w:val="24"/>
                <w:szCs w:val="24"/>
              </w:rPr>
            </w:pPr>
          </w:p>
          <w:p w:rsidR="009B6283" w:rsidRDefault="005B1CC1">
            <w:pPr>
              <w:numPr>
                <w:ilvl w:val="0"/>
                <w:numId w:val="34"/>
              </w:numPr>
              <w:pBdr>
                <w:top w:val="nil"/>
                <w:left w:val="nil"/>
                <w:bottom w:val="nil"/>
                <w:right w:val="nil"/>
                <w:between w:val="nil"/>
              </w:pBdr>
              <w:tabs>
                <w:tab w:val="left" w:pos="280"/>
              </w:tabs>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sudjelovanje u planiranju i programiranju rada škole</w:t>
            </w:r>
          </w:p>
          <w:p w:rsidR="009B6283" w:rsidRDefault="009B6283">
            <w:pPr>
              <w:pBdr>
                <w:top w:val="nil"/>
                <w:left w:val="nil"/>
                <w:bottom w:val="nil"/>
                <w:right w:val="nil"/>
                <w:between w:val="nil"/>
              </w:pBdr>
              <w:spacing w:before="19" w:line="240" w:lineRule="auto"/>
              <w:ind w:left="0" w:hanging="2"/>
              <w:rPr>
                <w:rFonts w:ascii="Arial Narrow" w:eastAsia="Arial Narrow" w:hAnsi="Arial Narrow" w:cs="Arial Narrow"/>
                <w:sz w:val="24"/>
                <w:szCs w:val="24"/>
              </w:rPr>
            </w:pPr>
          </w:p>
          <w:p w:rsidR="009B6283" w:rsidRDefault="005B1CC1">
            <w:pPr>
              <w:numPr>
                <w:ilvl w:val="0"/>
                <w:numId w:val="34"/>
              </w:numPr>
              <w:pBdr>
                <w:top w:val="nil"/>
                <w:left w:val="nil"/>
                <w:bottom w:val="nil"/>
                <w:right w:val="nil"/>
                <w:between w:val="nil"/>
              </w:pBdr>
              <w:tabs>
                <w:tab w:val="left" w:pos="280"/>
              </w:tabs>
              <w:spacing w:line="288" w:lineRule="auto"/>
              <w:ind w:left="0" w:right="457" w:hanging="2"/>
              <w:rPr>
                <w:rFonts w:ascii="Arial Narrow" w:eastAsia="Arial Narrow" w:hAnsi="Arial Narrow" w:cs="Arial Narrow"/>
                <w:sz w:val="24"/>
                <w:szCs w:val="24"/>
              </w:rPr>
            </w:pPr>
            <w:r>
              <w:rPr>
                <w:rFonts w:ascii="Arial Narrow" w:eastAsia="Arial Narrow" w:hAnsi="Arial Narrow" w:cs="Arial Narrow"/>
                <w:sz w:val="24"/>
                <w:szCs w:val="24"/>
              </w:rPr>
              <w:t>sudjelovanje u izradi godišnjeg plana i programa rada te godišnjeg izvješća o radu škole</w:t>
            </w:r>
          </w:p>
          <w:p w:rsidR="009B6283" w:rsidRDefault="005B1CC1">
            <w:pPr>
              <w:numPr>
                <w:ilvl w:val="0"/>
                <w:numId w:val="34"/>
              </w:numPr>
              <w:pBdr>
                <w:top w:val="nil"/>
                <w:left w:val="nil"/>
                <w:bottom w:val="nil"/>
                <w:right w:val="nil"/>
                <w:between w:val="nil"/>
              </w:pBdr>
              <w:tabs>
                <w:tab w:val="left" w:pos="280"/>
              </w:tabs>
              <w:spacing w:before="24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ostali administrativno-statistički poslovi, poslovi planiranja, obrade podataka</w:t>
            </w:r>
          </w:p>
          <w:p w:rsidR="009B6283" w:rsidRDefault="005B1CC1">
            <w:pPr>
              <w:numPr>
                <w:ilvl w:val="0"/>
                <w:numId w:val="34"/>
              </w:numPr>
              <w:pBdr>
                <w:top w:val="nil"/>
                <w:left w:val="nil"/>
                <w:bottom w:val="nil"/>
                <w:right w:val="nil"/>
                <w:between w:val="nil"/>
              </w:pBdr>
              <w:tabs>
                <w:tab w:val="left" w:pos="280"/>
              </w:tabs>
              <w:spacing w:before="242" w:line="240" w:lineRule="auto"/>
              <w:ind w:left="0" w:right="801" w:hanging="2"/>
              <w:rPr>
                <w:rFonts w:ascii="Arial Narrow" w:eastAsia="Arial Narrow" w:hAnsi="Arial Narrow" w:cs="Arial Narrow"/>
                <w:sz w:val="24"/>
                <w:szCs w:val="24"/>
              </w:rPr>
            </w:pPr>
            <w:r>
              <w:rPr>
                <w:rFonts w:ascii="Arial Narrow" w:eastAsia="Arial Narrow" w:hAnsi="Arial Narrow" w:cs="Arial Narrow"/>
                <w:sz w:val="24"/>
                <w:szCs w:val="24"/>
              </w:rPr>
              <w:t>izvanredni poslovi: voditeljstvo Županijskoga stručnog vijeća, Školskoga preventivnog programa, Školskoga volonterskog kluba i sl.</w:t>
            </w:r>
          </w:p>
        </w:tc>
        <w:tc>
          <w:tcPr>
            <w:tcW w:w="1495" w:type="dxa"/>
          </w:tcPr>
          <w:p w:rsidR="009B6283" w:rsidRDefault="005B1CC1">
            <w:pPr>
              <w:pBdr>
                <w:top w:val="nil"/>
                <w:left w:val="nil"/>
                <w:bottom w:val="nil"/>
                <w:right w:val="nil"/>
                <w:between w:val="nil"/>
              </w:pBdr>
              <w:spacing w:before="24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22</w:t>
            </w:r>
          </w:p>
        </w:tc>
      </w:tr>
      <w:tr w:rsidR="009B6283">
        <w:trPr>
          <w:trHeight w:val="688"/>
        </w:trPr>
        <w:tc>
          <w:tcPr>
            <w:tcW w:w="8143" w:type="dxa"/>
          </w:tcPr>
          <w:p w:rsidR="009B6283" w:rsidRDefault="005B1CC1">
            <w:pPr>
              <w:pBdr>
                <w:top w:val="nil"/>
                <w:left w:val="nil"/>
                <w:bottom w:val="nil"/>
                <w:right w:val="nil"/>
                <w:between w:val="nil"/>
              </w:pBdr>
              <w:spacing w:before="239"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NENASTAVNI DANI (BROJ SATI)</w:t>
            </w:r>
          </w:p>
        </w:tc>
        <w:tc>
          <w:tcPr>
            <w:tcW w:w="1495" w:type="dxa"/>
          </w:tcPr>
          <w:p w:rsidR="009B6283" w:rsidRDefault="005B1CC1">
            <w:pPr>
              <w:pBdr>
                <w:top w:val="nil"/>
                <w:left w:val="nil"/>
                <w:bottom w:val="nil"/>
                <w:right w:val="nil"/>
                <w:between w:val="nil"/>
              </w:pBdr>
              <w:spacing w:before="239"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8</w:t>
            </w:r>
          </w:p>
        </w:tc>
      </w:tr>
      <w:tr w:rsidR="009B6283">
        <w:trPr>
          <w:trHeight w:val="572"/>
        </w:trPr>
        <w:tc>
          <w:tcPr>
            <w:tcW w:w="8143" w:type="dxa"/>
          </w:tcPr>
          <w:p w:rsidR="009B6283" w:rsidRDefault="005B1CC1">
            <w:pPr>
              <w:pBdr>
                <w:top w:val="nil"/>
                <w:left w:val="nil"/>
                <w:bottom w:val="nil"/>
                <w:right w:val="nil"/>
                <w:between w:val="nil"/>
              </w:pBdr>
              <w:spacing w:before="241" w:line="240" w:lineRule="auto"/>
              <w:ind w:left="0" w:right="84" w:hanging="2"/>
              <w:jc w:val="right"/>
              <w:rPr>
                <w:rFonts w:ascii="Arial Narrow" w:eastAsia="Arial Narrow" w:hAnsi="Arial Narrow" w:cs="Arial Narrow"/>
                <w:sz w:val="24"/>
                <w:szCs w:val="24"/>
              </w:rPr>
            </w:pPr>
            <w:r>
              <w:rPr>
                <w:rFonts w:ascii="Arial Narrow" w:eastAsia="Arial Narrow" w:hAnsi="Arial Narrow" w:cs="Arial Narrow"/>
                <w:sz w:val="24"/>
                <w:szCs w:val="24"/>
              </w:rPr>
              <w:t>UKUPNO</w:t>
            </w:r>
          </w:p>
        </w:tc>
        <w:tc>
          <w:tcPr>
            <w:tcW w:w="1495" w:type="dxa"/>
          </w:tcPr>
          <w:p w:rsidR="009B6283" w:rsidRDefault="005B1CC1">
            <w:pPr>
              <w:pBdr>
                <w:top w:val="nil"/>
                <w:left w:val="nil"/>
                <w:bottom w:val="nil"/>
                <w:right w:val="nil"/>
                <w:between w:val="nil"/>
              </w:pBdr>
              <w:spacing w:before="24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160</w:t>
            </w:r>
          </w:p>
        </w:tc>
      </w:tr>
    </w:tbl>
    <w:p w:rsidR="009B6283" w:rsidRDefault="009B6283">
      <w:pPr>
        <w:ind w:left="0" w:hanging="2"/>
        <w:jc w:val="center"/>
        <w:rPr>
          <w:rFonts w:ascii="Arial Narrow" w:eastAsia="Arial Narrow" w:hAnsi="Arial Narrow" w:cs="Arial Narrow"/>
          <w:color w:val="FF0000"/>
          <w:sz w:val="24"/>
          <w:szCs w:val="24"/>
        </w:rPr>
        <w:sectPr w:rsidR="009B6283">
          <w:pgSz w:w="11910" w:h="16840"/>
          <w:pgMar w:top="1080" w:right="860" w:bottom="1460"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bl>
      <w:tblPr>
        <w:tblStyle w:val="afffffffffffffffffffffffffffffffffe"/>
        <w:tblW w:w="9638" w:type="dxa"/>
        <w:tblInd w:w="8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143"/>
        <w:gridCol w:w="1495"/>
      </w:tblGrid>
      <w:tr w:rsidR="009B6283">
        <w:trPr>
          <w:trHeight w:val="573"/>
        </w:trPr>
        <w:tc>
          <w:tcPr>
            <w:tcW w:w="9638" w:type="dxa"/>
            <w:gridSpan w:val="2"/>
          </w:tcPr>
          <w:p w:rsidR="009B6283" w:rsidRDefault="005B1CC1">
            <w:pPr>
              <w:pBdr>
                <w:top w:val="nil"/>
                <w:left w:val="nil"/>
                <w:bottom w:val="nil"/>
                <w:right w:val="nil"/>
                <w:between w:val="nil"/>
              </w:pBdr>
              <w:spacing w:before="24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 NEPOSREDNI ODGOJNO-OBRAZOVNI RAD</w:t>
            </w:r>
          </w:p>
        </w:tc>
      </w:tr>
      <w:tr w:rsidR="009B6283">
        <w:trPr>
          <w:trHeight w:val="570"/>
        </w:trPr>
        <w:tc>
          <w:tcPr>
            <w:tcW w:w="8143" w:type="dxa"/>
          </w:tcPr>
          <w:p w:rsidR="009B6283" w:rsidRDefault="005B1CC1">
            <w:pPr>
              <w:pBdr>
                <w:top w:val="nil"/>
                <w:left w:val="nil"/>
                <w:bottom w:val="nil"/>
                <w:right w:val="nil"/>
                <w:between w:val="nil"/>
              </w:pBdr>
              <w:spacing w:before="239"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MJESEC SRPANJ</w:t>
            </w:r>
          </w:p>
        </w:tc>
        <w:tc>
          <w:tcPr>
            <w:tcW w:w="1495" w:type="dxa"/>
          </w:tcPr>
          <w:p w:rsidR="009B6283" w:rsidRDefault="009B6283">
            <w:pPr>
              <w:pBdr>
                <w:top w:val="nil"/>
                <w:left w:val="nil"/>
                <w:bottom w:val="nil"/>
                <w:right w:val="nil"/>
                <w:between w:val="nil"/>
              </w:pBdr>
              <w:spacing w:before="32" w:line="240" w:lineRule="auto"/>
              <w:ind w:left="0" w:hanging="2"/>
              <w:rPr>
                <w:rFonts w:ascii="Arial Narrow" w:eastAsia="Arial Narrow" w:hAnsi="Arial Narrow" w:cs="Arial Narrow"/>
                <w:sz w:val="18"/>
                <w:szCs w:val="18"/>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18"/>
                <w:szCs w:val="18"/>
              </w:rPr>
            </w:pPr>
            <w:r>
              <w:rPr>
                <w:rFonts w:ascii="Arial Narrow" w:eastAsia="Arial Narrow" w:hAnsi="Arial Narrow" w:cs="Arial Narrow"/>
                <w:sz w:val="18"/>
                <w:szCs w:val="18"/>
              </w:rPr>
              <w:t>Planirano sati</w:t>
            </w:r>
          </w:p>
        </w:tc>
      </w:tr>
      <w:tr w:rsidR="009B6283">
        <w:trPr>
          <w:trHeight w:val="570"/>
        </w:trPr>
        <w:tc>
          <w:tcPr>
            <w:tcW w:w="8143"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c>
          <w:tcPr>
            <w:tcW w:w="149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trHeight w:val="6945"/>
        </w:trPr>
        <w:tc>
          <w:tcPr>
            <w:tcW w:w="8143" w:type="dxa"/>
          </w:tcPr>
          <w:p w:rsidR="009B6283" w:rsidRDefault="005B1CC1">
            <w:pPr>
              <w:numPr>
                <w:ilvl w:val="0"/>
                <w:numId w:val="10"/>
              </w:numPr>
              <w:pBdr>
                <w:top w:val="nil"/>
                <w:left w:val="nil"/>
                <w:bottom w:val="nil"/>
                <w:right w:val="nil"/>
                <w:between w:val="nil"/>
              </w:pBdr>
              <w:tabs>
                <w:tab w:val="left" w:pos="340"/>
              </w:tabs>
              <w:spacing w:before="239"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RAD S UČENICIMA</w:t>
            </w:r>
          </w:p>
          <w:p w:rsidR="009B6283" w:rsidRDefault="009B6283">
            <w:pPr>
              <w:pBdr>
                <w:top w:val="nil"/>
                <w:left w:val="nil"/>
                <w:bottom w:val="nil"/>
                <w:right w:val="nil"/>
                <w:between w:val="nil"/>
              </w:pBdr>
              <w:spacing w:before="19" w:line="240" w:lineRule="auto"/>
              <w:ind w:left="0" w:hanging="2"/>
              <w:rPr>
                <w:rFonts w:ascii="Arial Narrow" w:eastAsia="Arial Narrow" w:hAnsi="Arial Narrow" w:cs="Arial Narrow"/>
                <w:sz w:val="24"/>
                <w:szCs w:val="24"/>
              </w:rPr>
            </w:pPr>
          </w:p>
          <w:p w:rsidR="009B6283" w:rsidRDefault="005B1CC1">
            <w:pPr>
              <w:numPr>
                <w:ilvl w:val="1"/>
                <w:numId w:val="10"/>
              </w:numPr>
              <w:pBdr>
                <w:top w:val="nil"/>
                <w:left w:val="nil"/>
                <w:bottom w:val="nil"/>
                <w:right w:val="nil"/>
                <w:between w:val="nil"/>
              </w:pBdr>
              <w:tabs>
                <w:tab w:val="left" w:pos="520"/>
              </w:tabs>
              <w:spacing w:line="288" w:lineRule="auto"/>
              <w:ind w:left="0" w:right="227" w:hanging="2"/>
              <w:rPr>
                <w:rFonts w:ascii="Arial Narrow" w:eastAsia="Arial Narrow" w:hAnsi="Arial Narrow" w:cs="Arial Narrow"/>
                <w:sz w:val="24"/>
                <w:szCs w:val="24"/>
              </w:rPr>
            </w:pPr>
            <w:r>
              <w:rPr>
                <w:rFonts w:ascii="Arial Narrow" w:eastAsia="Arial Narrow" w:hAnsi="Arial Narrow" w:cs="Arial Narrow"/>
                <w:sz w:val="24"/>
                <w:szCs w:val="24"/>
              </w:rPr>
              <w:t>Rad na otkrivanju te procjeni teškoća i prisutnosti čimbenika rizika za razvoj problema u ponašanju</w:t>
            </w:r>
          </w:p>
          <w:p w:rsidR="009B6283" w:rsidRDefault="005B1CC1">
            <w:pPr>
              <w:pBdr>
                <w:top w:val="nil"/>
                <w:left w:val="nil"/>
                <w:bottom w:val="nil"/>
                <w:right w:val="nil"/>
                <w:between w:val="nil"/>
              </w:pBdr>
              <w:spacing w:before="24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1.2 Individualni i grupni socijalnopedagoški rad s:</w:t>
            </w:r>
          </w:p>
          <w:p w:rsidR="009B6283" w:rsidRDefault="005B1CC1" w:rsidP="005B1CC1">
            <w:pPr>
              <w:numPr>
                <w:ilvl w:val="0"/>
                <w:numId w:val="59"/>
              </w:numPr>
              <w:pBdr>
                <w:top w:val="nil"/>
                <w:left w:val="nil"/>
                <w:bottom w:val="nil"/>
                <w:right w:val="nil"/>
                <w:between w:val="nil"/>
              </w:pBdr>
              <w:tabs>
                <w:tab w:val="left" w:pos="808"/>
              </w:tabs>
              <w:spacing w:before="57" w:line="288" w:lineRule="auto"/>
              <w:ind w:left="0" w:right="175" w:hanging="2"/>
              <w:rPr>
                <w:rFonts w:ascii="Arial Narrow" w:eastAsia="Arial Narrow" w:hAnsi="Arial Narrow" w:cs="Arial Narrow"/>
                <w:sz w:val="24"/>
                <w:szCs w:val="24"/>
              </w:rPr>
            </w:pPr>
            <w:r>
              <w:rPr>
                <w:rFonts w:ascii="Arial Narrow" w:eastAsia="Arial Narrow" w:hAnsi="Arial Narrow" w:cs="Arial Narrow"/>
                <w:sz w:val="24"/>
                <w:szCs w:val="24"/>
              </w:rPr>
              <w:t>učenicima s teškoćama u učenju, problemima u ponašanju i emocionalnim problemima,</w:t>
            </w:r>
          </w:p>
          <w:p w:rsidR="009B6283" w:rsidRDefault="005B1CC1" w:rsidP="005B1CC1">
            <w:pPr>
              <w:numPr>
                <w:ilvl w:val="0"/>
                <w:numId w:val="59"/>
              </w:numPr>
              <w:pBdr>
                <w:top w:val="nil"/>
                <w:left w:val="nil"/>
                <w:bottom w:val="nil"/>
                <w:right w:val="nil"/>
                <w:between w:val="nil"/>
              </w:pBdr>
              <w:tabs>
                <w:tab w:val="left" w:pos="808"/>
              </w:tabs>
              <w:spacing w:before="4" w:line="285" w:lineRule="auto"/>
              <w:ind w:left="0" w:right="328" w:hanging="2"/>
              <w:rPr>
                <w:rFonts w:ascii="Arial Narrow" w:eastAsia="Arial Narrow" w:hAnsi="Arial Narrow" w:cs="Arial Narrow"/>
                <w:sz w:val="24"/>
                <w:szCs w:val="24"/>
              </w:rPr>
            </w:pPr>
            <w:r>
              <w:rPr>
                <w:rFonts w:ascii="Arial Narrow" w:eastAsia="Arial Narrow" w:hAnsi="Arial Narrow" w:cs="Arial Narrow"/>
                <w:sz w:val="24"/>
                <w:szCs w:val="24"/>
              </w:rPr>
              <w:t>učenicima s teškoćama uvjetovanim odgojnim, socijalnim, ekonomskim, kulturalnim i jezičnim čimbenicima</w:t>
            </w:r>
          </w:p>
          <w:p w:rsidR="009B6283" w:rsidRDefault="005B1CC1" w:rsidP="005B1CC1">
            <w:pPr>
              <w:numPr>
                <w:ilvl w:val="0"/>
                <w:numId w:val="59"/>
              </w:numPr>
              <w:pBdr>
                <w:top w:val="nil"/>
                <w:left w:val="nil"/>
                <w:bottom w:val="nil"/>
                <w:right w:val="nil"/>
                <w:between w:val="nil"/>
              </w:pBdr>
              <w:tabs>
                <w:tab w:val="left" w:pos="808"/>
              </w:tabs>
              <w:spacing w:before="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učenicima s teškoćama u razvoju</w:t>
            </w:r>
          </w:p>
          <w:p w:rsidR="009B6283" w:rsidRDefault="005B1CC1" w:rsidP="005B1CC1">
            <w:pPr>
              <w:numPr>
                <w:ilvl w:val="0"/>
                <w:numId w:val="59"/>
              </w:numPr>
              <w:pBdr>
                <w:top w:val="nil"/>
                <w:left w:val="nil"/>
                <w:bottom w:val="nil"/>
                <w:right w:val="nil"/>
                <w:between w:val="nil"/>
              </w:pBdr>
              <w:tabs>
                <w:tab w:val="left" w:pos="808"/>
              </w:tabs>
              <w:spacing w:before="5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učenicima u riziku za razvoj problema u ponašanju</w:t>
            </w:r>
          </w:p>
          <w:p w:rsidR="009B6283" w:rsidRDefault="009B6283">
            <w:pPr>
              <w:pBdr>
                <w:top w:val="nil"/>
                <w:left w:val="nil"/>
                <w:bottom w:val="nil"/>
                <w:right w:val="nil"/>
                <w:between w:val="nil"/>
              </w:pBdr>
              <w:spacing w:before="19"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1.3. procjena psihofizičkog stanja djeteta/učenika</w:t>
            </w:r>
          </w:p>
          <w:p w:rsidR="009B6283" w:rsidRDefault="009B6283">
            <w:pPr>
              <w:pBdr>
                <w:top w:val="nil"/>
                <w:left w:val="nil"/>
                <w:bottom w:val="nil"/>
                <w:right w:val="nil"/>
                <w:between w:val="nil"/>
              </w:pBdr>
              <w:spacing w:before="19"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1.4 provedba aktivnosti školskog preventivnog programa</w:t>
            </w:r>
          </w:p>
          <w:p w:rsidR="009B6283" w:rsidRDefault="009B6283">
            <w:pPr>
              <w:pBdr>
                <w:top w:val="nil"/>
                <w:left w:val="nil"/>
                <w:bottom w:val="nil"/>
                <w:right w:val="nil"/>
                <w:between w:val="nil"/>
              </w:pBdr>
              <w:spacing w:before="19"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2. RAD S RODITELJIMA</w:t>
            </w:r>
          </w:p>
          <w:p w:rsidR="009B6283" w:rsidRDefault="009B6283">
            <w:pPr>
              <w:pBdr>
                <w:top w:val="nil"/>
                <w:left w:val="nil"/>
                <w:bottom w:val="nil"/>
                <w:right w:val="nil"/>
                <w:between w:val="nil"/>
              </w:pBdr>
              <w:spacing w:before="20"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 roditeljima/skrbnicima učenika</w:t>
            </w:r>
          </w:p>
          <w:p w:rsidR="009B6283" w:rsidRDefault="005B1CC1">
            <w:pPr>
              <w:pBdr>
                <w:top w:val="nil"/>
                <w:left w:val="nil"/>
                <w:bottom w:val="nil"/>
                <w:right w:val="nil"/>
                <w:between w:val="nil"/>
              </w:pBdr>
              <w:tabs>
                <w:tab w:val="left" w:pos="808"/>
              </w:tabs>
              <w:spacing w:before="57"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w:t>
            </w:r>
            <w:r>
              <w:rPr>
                <w:rFonts w:ascii="Arial Narrow" w:eastAsia="Arial Narrow" w:hAnsi="Arial Narrow" w:cs="Arial Narrow"/>
                <w:sz w:val="24"/>
                <w:szCs w:val="24"/>
              </w:rPr>
              <w:tab/>
            </w:r>
            <w:r>
              <w:rPr>
                <w:rFonts w:ascii="Arial Narrow" w:eastAsia="Arial Narrow" w:hAnsi="Arial Narrow" w:cs="Arial Narrow"/>
                <w:sz w:val="24"/>
                <w:szCs w:val="24"/>
              </w:rPr>
              <w:t>individualno savjetovanje i grupno savjetovanje; održavanje predavanja</w:t>
            </w:r>
          </w:p>
        </w:tc>
        <w:tc>
          <w:tcPr>
            <w:tcW w:w="1495" w:type="dxa"/>
          </w:tcPr>
          <w:p w:rsidR="009B6283" w:rsidRDefault="005B1CC1">
            <w:pPr>
              <w:pBdr>
                <w:top w:val="nil"/>
                <w:left w:val="nil"/>
                <w:bottom w:val="nil"/>
                <w:right w:val="nil"/>
                <w:between w:val="nil"/>
              </w:pBdr>
              <w:spacing w:before="239"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0</w:t>
            </w:r>
          </w:p>
        </w:tc>
      </w:tr>
    </w:tbl>
    <w:p w:rsidR="009B6283" w:rsidRDefault="009B6283">
      <w:pPr>
        <w:ind w:left="0" w:hanging="2"/>
        <w:jc w:val="center"/>
        <w:rPr>
          <w:rFonts w:ascii="Arial Narrow" w:eastAsia="Arial Narrow" w:hAnsi="Arial Narrow" w:cs="Arial Narrow"/>
          <w:sz w:val="24"/>
          <w:szCs w:val="24"/>
        </w:rPr>
        <w:sectPr w:rsidR="009B6283">
          <w:type w:val="continuous"/>
          <w:pgSz w:w="11910" w:h="16840"/>
          <w:pgMar w:top="1100" w:right="860" w:bottom="1460"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before="4" w:line="240" w:lineRule="auto"/>
        <w:ind w:left="-2" w:firstLine="0"/>
        <w:rPr>
          <w:rFonts w:ascii="Arial Narrow" w:eastAsia="Arial Narrow" w:hAnsi="Arial Narrow" w:cs="Arial Narrow"/>
          <w:sz w:val="2"/>
          <w:szCs w:val="2"/>
        </w:rPr>
      </w:pPr>
    </w:p>
    <w:tbl>
      <w:tblPr>
        <w:tblStyle w:val="affffffffffffffffffffffffffffffffff"/>
        <w:tblW w:w="9638" w:type="dxa"/>
        <w:tblInd w:w="8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43"/>
        <w:gridCol w:w="1495"/>
      </w:tblGrid>
      <w:tr w:rsidR="009B6283">
        <w:trPr>
          <w:trHeight w:val="9394"/>
        </w:trPr>
        <w:tc>
          <w:tcPr>
            <w:tcW w:w="8143" w:type="dxa"/>
          </w:tcPr>
          <w:p w:rsidR="009B6283" w:rsidRDefault="005B1CC1">
            <w:pPr>
              <w:pBdr>
                <w:top w:val="nil"/>
                <w:left w:val="nil"/>
                <w:bottom w:val="nil"/>
                <w:right w:val="nil"/>
                <w:between w:val="nil"/>
              </w:pBdr>
              <w:spacing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i/ili radionica na roditeljskim sastancima, sudjelovanje u radu Vijeća roditelja; aktivnosti školskog preventivnog programa</w:t>
            </w: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before="258" w:line="240" w:lineRule="auto"/>
              <w:ind w:left="0" w:hanging="2"/>
              <w:rPr>
                <w:rFonts w:ascii="Arial Narrow" w:eastAsia="Arial Narrow" w:hAnsi="Arial Narrow" w:cs="Arial Narrow"/>
                <w:sz w:val="24"/>
                <w:szCs w:val="24"/>
              </w:rPr>
            </w:pPr>
          </w:p>
          <w:p w:rsidR="009B6283" w:rsidRDefault="005B1CC1">
            <w:pPr>
              <w:numPr>
                <w:ilvl w:val="0"/>
                <w:numId w:val="29"/>
              </w:numPr>
              <w:pBdr>
                <w:top w:val="nil"/>
                <w:left w:val="nil"/>
                <w:bottom w:val="nil"/>
                <w:right w:val="nil"/>
                <w:between w:val="nil"/>
              </w:pBdr>
              <w:tabs>
                <w:tab w:val="left" w:pos="340"/>
              </w:tabs>
              <w:spacing w:before="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 DJELATNICIMA ŠKOLE I VANJSKIM SURDNICIMA</w:t>
            </w:r>
          </w:p>
          <w:p w:rsidR="009B6283" w:rsidRDefault="009B6283">
            <w:pPr>
              <w:pBdr>
                <w:top w:val="nil"/>
                <w:left w:val="nil"/>
                <w:bottom w:val="nil"/>
                <w:right w:val="nil"/>
                <w:between w:val="nil"/>
              </w:pBdr>
              <w:spacing w:before="19" w:line="240" w:lineRule="auto"/>
              <w:ind w:left="0" w:hanging="2"/>
              <w:rPr>
                <w:rFonts w:ascii="Arial Narrow" w:eastAsia="Arial Narrow" w:hAnsi="Arial Narrow" w:cs="Arial Narrow"/>
                <w:sz w:val="24"/>
                <w:szCs w:val="24"/>
              </w:rPr>
            </w:pPr>
          </w:p>
          <w:p w:rsidR="009B6283" w:rsidRDefault="005B1CC1">
            <w:pPr>
              <w:numPr>
                <w:ilvl w:val="1"/>
                <w:numId w:val="29"/>
              </w:numPr>
              <w:pBdr>
                <w:top w:val="nil"/>
                <w:left w:val="nil"/>
                <w:bottom w:val="nil"/>
                <w:right w:val="nil"/>
                <w:between w:val="nil"/>
              </w:pBdr>
              <w:tabs>
                <w:tab w:val="left" w:pos="520"/>
              </w:tabs>
              <w:spacing w:line="240" w:lineRule="auto"/>
              <w:ind w:left="0" w:hanging="2"/>
              <w:rPr>
                <w:rFonts w:ascii="Arial Narrow" w:eastAsia="Arial Narrow" w:hAnsi="Arial Narrow" w:cs="Arial Narrow"/>
                <w:sz w:val="24"/>
                <w:szCs w:val="24"/>
              </w:rPr>
            </w:pPr>
            <w:r>
              <w:rPr>
                <w:rFonts w:ascii="Arial Narrow" w:eastAsia="Arial Narrow" w:hAnsi="Arial Narrow" w:cs="Arial Narrow"/>
                <w:i/>
                <w:sz w:val="24"/>
                <w:szCs w:val="24"/>
              </w:rPr>
              <w:t>Suradnja s ravnateljem i članovima stručnog tima škole</w:t>
            </w:r>
          </w:p>
          <w:p w:rsidR="009B6283" w:rsidRDefault="005B1CC1">
            <w:pPr>
              <w:numPr>
                <w:ilvl w:val="2"/>
                <w:numId w:val="29"/>
              </w:numPr>
              <w:pBdr>
                <w:top w:val="nil"/>
                <w:left w:val="nil"/>
                <w:bottom w:val="nil"/>
                <w:right w:val="nil"/>
                <w:between w:val="nil"/>
              </w:pBdr>
              <w:tabs>
                <w:tab w:val="left" w:pos="808"/>
              </w:tabs>
              <w:spacing w:before="57" w:line="288" w:lineRule="auto"/>
              <w:ind w:left="0" w:right="1009" w:hanging="2"/>
              <w:rPr>
                <w:rFonts w:ascii="Arial Narrow" w:eastAsia="Arial Narrow" w:hAnsi="Arial Narrow" w:cs="Arial Narrow"/>
                <w:sz w:val="24"/>
                <w:szCs w:val="24"/>
              </w:rPr>
            </w:pPr>
            <w:r>
              <w:rPr>
                <w:rFonts w:ascii="Arial Narrow" w:eastAsia="Arial Narrow" w:hAnsi="Arial Narrow" w:cs="Arial Narrow"/>
                <w:sz w:val="24"/>
                <w:szCs w:val="24"/>
              </w:rPr>
              <w:t>planiranje i programiranje rada, analiza uspješnosti, dogovori oko unapređenja odgojno obrazovnog stanja u školi</w:t>
            </w:r>
          </w:p>
          <w:p w:rsidR="009B6283" w:rsidRDefault="005B1CC1">
            <w:pPr>
              <w:numPr>
                <w:ilvl w:val="2"/>
                <w:numId w:val="29"/>
              </w:numPr>
              <w:pBdr>
                <w:top w:val="nil"/>
                <w:left w:val="nil"/>
                <w:bottom w:val="nil"/>
                <w:right w:val="nil"/>
                <w:between w:val="nil"/>
              </w:pBdr>
              <w:tabs>
                <w:tab w:val="left" w:pos="808"/>
              </w:tabs>
              <w:spacing w:before="3" w:line="285" w:lineRule="auto"/>
              <w:ind w:left="0" w:right="702" w:hanging="2"/>
              <w:rPr>
                <w:rFonts w:ascii="Arial Narrow" w:eastAsia="Arial Narrow" w:hAnsi="Arial Narrow" w:cs="Arial Narrow"/>
                <w:sz w:val="24"/>
                <w:szCs w:val="24"/>
              </w:rPr>
            </w:pPr>
            <w:r>
              <w:rPr>
                <w:rFonts w:ascii="Arial Narrow" w:eastAsia="Arial Narrow" w:hAnsi="Arial Narrow" w:cs="Arial Narrow"/>
                <w:sz w:val="24"/>
                <w:szCs w:val="24"/>
              </w:rPr>
              <w:t>dogovori o ustrojstvu rada, formiranju razrednih odjela, pedagoškom postupanju, radu s učenicima s posebno odgojno-obrazovnim potrebama</w:t>
            </w:r>
          </w:p>
          <w:p w:rsidR="009B6283" w:rsidRDefault="005B1CC1">
            <w:pPr>
              <w:numPr>
                <w:ilvl w:val="1"/>
                <w:numId w:val="29"/>
              </w:numPr>
              <w:pBdr>
                <w:top w:val="nil"/>
                <w:left w:val="nil"/>
                <w:bottom w:val="nil"/>
                <w:right w:val="nil"/>
                <w:between w:val="nil"/>
              </w:pBdr>
              <w:tabs>
                <w:tab w:val="left" w:pos="520"/>
              </w:tabs>
              <w:spacing w:before="244" w:line="240" w:lineRule="auto"/>
              <w:ind w:left="0" w:hanging="2"/>
              <w:rPr>
                <w:rFonts w:ascii="Arial Narrow" w:eastAsia="Arial Narrow" w:hAnsi="Arial Narrow" w:cs="Arial Narrow"/>
                <w:sz w:val="24"/>
                <w:szCs w:val="24"/>
              </w:rPr>
            </w:pPr>
            <w:r>
              <w:rPr>
                <w:rFonts w:ascii="Arial Narrow" w:eastAsia="Arial Narrow" w:hAnsi="Arial Narrow" w:cs="Arial Narrow"/>
                <w:i/>
                <w:sz w:val="24"/>
                <w:szCs w:val="24"/>
              </w:rPr>
              <w:t>Suradnja s učiteljima/nastavnicima</w:t>
            </w:r>
          </w:p>
          <w:p w:rsidR="009B6283" w:rsidRDefault="009B6283">
            <w:pPr>
              <w:pBdr>
                <w:top w:val="nil"/>
                <w:left w:val="nil"/>
                <w:bottom w:val="nil"/>
                <w:right w:val="nil"/>
                <w:between w:val="nil"/>
              </w:pBdr>
              <w:spacing w:before="19"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88" w:lineRule="auto"/>
              <w:ind w:left="0" w:hanging="2"/>
              <w:rPr>
                <w:rFonts w:ascii="Arial Narrow" w:eastAsia="Arial Narrow" w:hAnsi="Arial Narrow" w:cs="Arial Narrow"/>
                <w:sz w:val="24"/>
                <w:szCs w:val="24"/>
              </w:rPr>
            </w:pPr>
            <w:r>
              <w:rPr>
                <w:rFonts w:ascii="Arial Narrow" w:eastAsia="Arial Narrow" w:hAnsi="Arial Narrow" w:cs="Arial Narrow"/>
                <w:i/>
                <w:sz w:val="24"/>
                <w:szCs w:val="24"/>
              </w:rPr>
              <w:t xml:space="preserve">– </w:t>
            </w:r>
            <w:r>
              <w:rPr>
                <w:rFonts w:ascii="Arial Narrow" w:eastAsia="Arial Narrow" w:hAnsi="Arial Narrow" w:cs="Arial Narrow"/>
                <w:sz w:val="24"/>
                <w:szCs w:val="24"/>
              </w:rPr>
              <w:t>dogovaranje o postupanju s učenicima, savjetodavni rad i izmjena informacija o funkcioniranju i postignućima učenika te njihovim potrebama i mogućnostima,</w:t>
            </w:r>
          </w:p>
          <w:p w:rsidR="009B6283" w:rsidRDefault="005B1CC1">
            <w:pPr>
              <w:pBdr>
                <w:top w:val="nil"/>
                <w:left w:val="nil"/>
                <w:bottom w:val="nil"/>
                <w:right w:val="nil"/>
                <w:between w:val="nil"/>
              </w:pBdr>
              <w:spacing w:line="288" w:lineRule="auto"/>
              <w:ind w:left="0" w:right="201" w:hanging="2"/>
              <w:rPr>
                <w:rFonts w:ascii="Arial Narrow" w:eastAsia="Arial Narrow" w:hAnsi="Arial Narrow" w:cs="Arial Narrow"/>
                <w:sz w:val="24"/>
                <w:szCs w:val="24"/>
              </w:rPr>
            </w:pPr>
            <w:r>
              <w:rPr>
                <w:rFonts w:ascii="Arial Narrow" w:eastAsia="Arial Narrow" w:hAnsi="Arial Narrow" w:cs="Arial Narrow"/>
                <w:sz w:val="24"/>
                <w:szCs w:val="24"/>
              </w:rPr>
              <w:t>održavanje predavanja i radionica, pomoć pri izradi primjerenih programa odgoja i obrazovanja za učenike s teškoćama u razvoju, podrška u provođenju preventivnih aktivnosti/programa</w:t>
            </w:r>
          </w:p>
          <w:p w:rsidR="009B6283" w:rsidRDefault="005B1CC1">
            <w:pPr>
              <w:pBdr>
                <w:top w:val="nil"/>
                <w:left w:val="nil"/>
                <w:bottom w:val="nil"/>
                <w:right w:val="nil"/>
                <w:between w:val="nil"/>
              </w:pBdr>
              <w:spacing w:before="240" w:line="240" w:lineRule="auto"/>
              <w:ind w:left="0" w:hanging="2"/>
              <w:rPr>
                <w:rFonts w:ascii="Arial Narrow" w:eastAsia="Arial Narrow" w:hAnsi="Arial Narrow" w:cs="Arial Narrow"/>
                <w:sz w:val="24"/>
                <w:szCs w:val="24"/>
              </w:rPr>
            </w:pPr>
            <w:r>
              <w:rPr>
                <w:rFonts w:ascii="Arial Narrow" w:eastAsia="Arial Narrow" w:hAnsi="Arial Narrow" w:cs="Arial Narrow"/>
                <w:i/>
                <w:sz w:val="24"/>
                <w:szCs w:val="24"/>
              </w:rPr>
              <w:t>3.3. Suradnja s ostalim dionicima</w:t>
            </w:r>
          </w:p>
          <w:p w:rsidR="009B6283" w:rsidRDefault="005B1CC1" w:rsidP="005B1CC1">
            <w:pPr>
              <w:numPr>
                <w:ilvl w:val="0"/>
                <w:numId w:val="75"/>
              </w:numPr>
              <w:pBdr>
                <w:top w:val="nil"/>
                <w:left w:val="nil"/>
                <w:bottom w:val="nil"/>
                <w:right w:val="nil"/>
                <w:between w:val="nil"/>
              </w:pBdr>
              <w:tabs>
                <w:tab w:val="left" w:pos="808"/>
              </w:tabs>
              <w:spacing w:before="58" w:line="288" w:lineRule="auto"/>
              <w:ind w:left="0" w:right="166" w:hanging="2"/>
              <w:rPr>
                <w:rFonts w:ascii="Arial Narrow" w:eastAsia="Arial Narrow" w:hAnsi="Arial Narrow" w:cs="Arial Narrow"/>
                <w:sz w:val="24"/>
                <w:szCs w:val="24"/>
              </w:rPr>
            </w:pPr>
            <w:r>
              <w:rPr>
                <w:rFonts w:ascii="Arial Narrow" w:eastAsia="Arial Narrow" w:hAnsi="Arial Narrow" w:cs="Arial Narrow"/>
                <w:sz w:val="24"/>
                <w:szCs w:val="24"/>
              </w:rPr>
              <w:t>suradnja s pomoćnicima u nastavi, pripra</w:t>
            </w:r>
            <w:r>
              <w:rPr>
                <w:rFonts w:ascii="Arial Narrow" w:eastAsia="Arial Narrow" w:hAnsi="Arial Narrow" w:cs="Arial Narrow"/>
                <w:sz w:val="24"/>
                <w:szCs w:val="24"/>
              </w:rPr>
              <w:t>vnicima, studentima koordinacija rada pomoćnika u nastavi, mentorstvo pripravnicima socijalnim pedagozima, suradnja s pripravnicima drugih struka</w:t>
            </w:r>
          </w:p>
          <w:p w:rsidR="009B6283" w:rsidRDefault="005B1CC1" w:rsidP="005B1CC1">
            <w:pPr>
              <w:numPr>
                <w:ilvl w:val="0"/>
                <w:numId w:val="75"/>
              </w:numPr>
              <w:pBdr>
                <w:top w:val="nil"/>
                <w:left w:val="nil"/>
                <w:bottom w:val="nil"/>
                <w:right w:val="nil"/>
                <w:between w:val="nil"/>
              </w:pBdr>
              <w:tabs>
                <w:tab w:val="left" w:pos="808"/>
              </w:tabs>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 koordinatorom za Državnu maturu dogovaranje oko potrebnih</w:t>
            </w:r>
          </w:p>
          <w:p w:rsidR="009B6283" w:rsidRDefault="005B1CC1">
            <w:pPr>
              <w:pBdr>
                <w:top w:val="nil"/>
                <w:left w:val="nil"/>
                <w:bottom w:val="nil"/>
                <w:right w:val="nil"/>
                <w:between w:val="nil"/>
              </w:pBdr>
              <w:spacing w:before="55" w:line="288"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prilagodbi ispitne tehnologije na ispitima Državne mature, izrada mišljenja (</w:t>
            </w:r>
            <w:r>
              <w:rPr>
                <w:rFonts w:ascii="Arial Narrow" w:eastAsia="Arial Narrow" w:hAnsi="Arial Narrow" w:cs="Arial Narrow"/>
                <w:i/>
                <w:sz w:val="24"/>
                <w:szCs w:val="24"/>
              </w:rPr>
              <w:t>za srednje škole</w:t>
            </w:r>
            <w:r>
              <w:rPr>
                <w:rFonts w:ascii="Arial Narrow" w:eastAsia="Arial Narrow" w:hAnsi="Arial Narrow" w:cs="Arial Narrow"/>
                <w:sz w:val="24"/>
                <w:szCs w:val="24"/>
              </w:rPr>
              <w:t>)</w:t>
            </w:r>
          </w:p>
          <w:p w:rsidR="009B6283" w:rsidRDefault="005B1CC1" w:rsidP="005B1CC1">
            <w:pPr>
              <w:numPr>
                <w:ilvl w:val="0"/>
                <w:numId w:val="75"/>
              </w:numPr>
              <w:pBdr>
                <w:top w:val="nil"/>
                <w:left w:val="nil"/>
                <w:bottom w:val="nil"/>
                <w:right w:val="nil"/>
                <w:between w:val="nil"/>
              </w:pBdr>
              <w:tabs>
                <w:tab w:val="left" w:pos="808"/>
              </w:tabs>
              <w:spacing w:before="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sa stručnjacima ustanova koje skrbe i zdravlju, zaštiti, odgoju i</w:t>
            </w:r>
          </w:p>
          <w:p w:rsidR="009B6283" w:rsidRDefault="005B1CC1">
            <w:pPr>
              <w:pBdr>
                <w:top w:val="nil"/>
                <w:left w:val="nil"/>
                <w:bottom w:val="nil"/>
                <w:right w:val="nil"/>
                <w:between w:val="nil"/>
              </w:pBdr>
              <w:spacing w:before="5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obrazovanju djece i mladih te organizacijama civilnog društva</w:t>
            </w:r>
          </w:p>
        </w:tc>
        <w:tc>
          <w:tcPr>
            <w:tcW w:w="1495" w:type="dxa"/>
          </w:tcPr>
          <w:p w:rsidR="009B6283" w:rsidRDefault="005B1CC1">
            <w:pPr>
              <w:pBdr>
                <w:top w:val="nil"/>
                <w:left w:val="nil"/>
                <w:bottom w:val="nil"/>
                <w:right w:val="nil"/>
                <w:between w:val="nil"/>
              </w:pBdr>
              <w:spacing w:before="239"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0</w:t>
            </w:r>
          </w:p>
        </w:tc>
      </w:tr>
      <w:tr w:rsidR="009B6283">
        <w:trPr>
          <w:trHeight w:val="570"/>
        </w:trPr>
        <w:tc>
          <w:tcPr>
            <w:tcW w:w="8143" w:type="dxa"/>
          </w:tcPr>
          <w:p w:rsidR="009B6283" w:rsidRDefault="005B1CC1">
            <w:pPr>
              <w:pBdr>
                <w:top w:val="nil"/>
                <w:left w:val="nil"/>
                <w:bottom w:val="nil"/>
                <w:right w:val="nil"/>
                <w:between w:val="nil"/>
              </w:pBdr>
              <w:spacing w:before="239"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II. POSLOVI KOJI PROIZLAZE IZ NEPOSREDNOG RADA S UČENICIMA</w:t>
            </w:r>
          </w:p>
        </w:tc>
        <w:tc>
          <w:tcPr>
            <w:tcW w:w="149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bl>
    <w:p w:rsidR="009B6283" w:rsidRDefault="009B6283">
      <w:pPr>
        <w:ind w:left="0" w:hanging="2"/>
        <w:rPr>
          <w:rFonts w:ascii="Arial Narrow" w:eastAsia="Arial Narrow" w:hAnsi="Arial Narrow" w:cs="Arial Narrow"/>
          <w:sz w:val="24"/>
          <w:szCs w:val="24"/>
        </w:rPr>
        <w:sectPr w:rsidR="009B6283">
          <w:pgSz w:w="11910" w:h="16840"/>
          <w:pgMar w:top="1080" w:right="860" w:bottom="1460"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before="4" w:line="240" w:lineRule="auto"/>
        <w:ind w:left="-2" w:firstLine="0"/>
        <w:rPr>
          <w:rFonts w:ascii="Arial Narrow" w:eastAsia="Arial Narrow" w:hAnsi="Arial Narrow" w:cs="Arial Narrow"/>
          <w:sz w:val="2"/>
          <w:szCs w:val="2"/>
        </w:rPr>
      </w:pPr>
    </w:p>
    <w:tbl>
      <w:tblPr>
        <w:tblStyle w:val="affffffffffffffffffffffffffffffffff0"/>
        <w:tblW w:w="9638" w:type="dxa"/>
        <w:tblInd w:w="8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43"/>
        <w:gridCol w:w="1495"/>
      </w:tblGrid>
      <w:tr w:rsidR="009B6283">
        <w:trPr>
          <w:trHeight w:val="6303"/>
        </w:trPr>
        <w:tc>
          <w:tcPr>
            <w:tcW w:w="8143"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VOÐENJE DOKUMENTACIJE</w:t>
            </w:r>
          </w:p>
          <w:p w:rsidR="009B6283" w:rsidRDefault="005B1CC1">
            <w:pPr>
              <w:pBdr>
                <w:top w:val="nil"/>
                <w:left w:val="nil"/>
                <w:bottom w:val="nil"/>
                <w:right w:val="nil"/>
                <w:between w:val="nil"/>
              </w:pBdr>
              <w:spacing w:before="5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Osnovna socijalnopedagoška dokumentacija:</w:t>
            </w:r>
          </w:p>
          <w:p w:rsidR="009B6283" w:rsidRDefault="005B1CC1" w:rsidP="005B1CC1">
            <w:pPr>
              <w:numPr>
                <w:ilvl w:val="0"/>
                <w:numId w:val="131"/>
              </w:numPr>
              <w:pBdr>
                <w:top w:val="nil"/>
                <w:left w:val="nil"/>
                <w:bottom w:val="nil"/>
                <w:right w:val="nil"/>
                <w:between w:val="nil"/>
              </w:pBdr>
              <w:tabs>
                <w:tab w:val="left" w:pos="808"/>
              </w:tabs>
              <w:spacing w:before="58"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dosje učenika</w:t>
            </w:r>
          </w:p>
          <w:p w:rsidR="009B6283" w:rsidRDefault="005B1CC1" w:rsidP="005B1CC1">
            <w:pPr>
              <w:numPr>
                <w:ilvl w:val="0"/>
                <w:numId w:val="131"/>
              </w:numPr>
              <w:pBdr>
                <w:top w:val="nil"/>
                <w:left w:val="nil"/>
                <w:bottom w:val="nil"/>
                <w:right w:val="nil"/>
                <w:between w:val="nil"/>
              </w:pBdr>
              <w:tabs>
                <w:tab w:val="left" w:pos="808"/>
              </w:tabs>
              <w:spacing w:before="58"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dnevnik rada</w:t>
            </w:r>
          </w:p>
          <w:p w:rsidR="009B6283" w:rsidRDefault="005B1CC1" w:rsidP="005B1CC1">
            <w:pPr>
              <w:numPr>
                <w:ilvl w:val="0"/>
                <w:numId w:val="131"/>
              </w:numPr>
              <w:pBdr>
                <w:top w:val="nil"/>
                <w:left w:val="nil"/>
                <w:bottom w:val="nil"/>
                <w:right w:val="nil"/>
                <w:between w:val="nil"/>
              </w:pBdr>
              <w:tabs>
                <w:tab w:val="left" w:pos="808"/>
              </w:tabs>
              <w:spacing w:before="5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obrazac socijalnopedagoške intervencije</w:t>
            </w:r>
          </w:p>
          <w:p w:rsidR="009B6283" w:rsidRDefault="005B1CC1" w:rsidP="005B1CC1">
            <w:pPr>
              <w:numPr>
                <w:ilvl w:val="0"/>
                <w:numId w:val="131"/>
              </w:numPr>
              <w:pBdr>
                <w:top w:val="nil"/>
                <w:left w:val="nil"/>
                <w:bottom w:val="nil"/>
                <w:right w:val="nil"/>
                <w:between w:val="nil"/>
              </w:pBdr>
              <w:tabs>
                <w:tab w:val="left" w:pos="808"/>
              </w:tabs>
              <w:spacing w:before="5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priprema za socijalnopedagošku radionicu</w:t>
            </w:r>
          </w:p>
          <w:p w:rsidR="009B6283" w:rsidRDefault="005B1CC1" w:rsidP="005B1CC1">
            <w:pPr>
              <w:numPr>
                <w:ilvl w:val="0"/>
                <w:numId w:val="131"/>
              </w:numPr>
              <w:pBdr>
                <w:top w:val="nil"/>
                <w:left w:val="nil"/>
                <w:bottom w:val="nil"/>
                <w:right w:val="nil"/>
                <w:between w:val="nil"/>
              </w:pBdr>
              <w:tabs>
                <w:tab w:val="left" w:pos="808"/>
              </w:tabs>
              <w:spacing w:before="58" w:line="285" w:lineRule="auto"/>
              <w:ind w:left="0" w:right="234" w:hanging="2"/>
              <w:rPr>
                <w:rFonts w:ascii="Arial Narrow" w:eastAsia="Arial Narrow" w:hAnsi="Arial Narrow" w:cs="Arial Narrow"/>
                <w:sz w:val="24"/>
                <w:szCs w:val="24"/>
              </w:rPr>
            </w:pPr>
            <w:r>
              <w:rPr>
                <w:rFonts w:ascii="Arial Narrow" w:eastAsia="Arial Narrow" w:hAnsi="Arial Narrow" w:cs="Arial Narrow"/>
                <w:sz w:val="24"/>
                <w:szCs w:val="24"/>
              </w:rPr>
              <w:t>evidencija učenika s teškoćama (u razrednom odjelu) i evidencija učenika s teškoćama u razvoju (sumarno)</w:t>
            </w:r>
          </w:p>
          <w:p w:rsidR="009B6283" w:rsidRDefault="005B1CC1" w:rsidP="005B1CC1">
            <w:pPr>
              <w:numPr>
                <w:ilvl w:val="0"/>
                <w:numId w:val="131"/>
              </w:numPr>
              <w:pBdr>
                <w:top w:val="nil"/>
                <w:left w:val="nil"/>
                <w:bottom w:val="nil"/>
                <w:right w:val="nil"/>
                <w:between w:val="nil"/>
              </w:pBdr>
              <w:tabs>
                <w:tab w:val="left" w:pos="808"/>
              </w:tabs>
              <w:spacing w:before="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izrada nalaza i mišljenja</w:t>
            </w:r>
          </w:p>
          <w:p w:rsidR="009B6283" w:rsidRDefault="005B1CC1" w:rsidP="005B1CC1">
            <w:pPr>
              <w:numPr>
                <w:ilvl w:val="0"/>
                <w:numId w:val="131"/>
              </w:numPr>
              <w:pBdr>
                <w:top w:val="nil"/>
                <w:left w:val="nil"/>
                <w:bottom w:val="nil"/>
                <w:right w:val="nil"/>
                <w:between w:val="nil"/>
              </w:pBdr>
              <w:tabs>
                <w:tab w:val="left" w:pos="808"/>
              </w:tabs>
              <w:spacing w:before="55" w:line="288" w:lineRule="auto"/>
              <w:ind w:left="0" w:right="1672" w:hanging="2"/>
              <w:rPr>
                <w:rFonts w:ascii="Arial Narrow" w:eastAsia="Arial Narrow" w:hAnsi="Arial Narrow" w:cs="Arial Narrow"/>
                <w:sz w:val="24"/>
                <w:szCs w:val="24"/>
              </w:rPr>
            </w:pPr>
            <w:r>
              <w:rPr>
                <w:rFonts w:ascii="Arial Narrow" w:eastAsia="Arial Narrow" w:hAnsi="Arial Narrow" w:cs="Arial Narrow"/>
                <w:sz w:val="24"/>
                <w:szCs w:val="24"/>
              </w:rPr>
              <w:t>izrada i evaluacija/izvješće o provedbi školske preventivne strategije/školskog preventivnog programa</w:t>
            </w:r>
          </w:p>
          <w:p w:rsidR="009B6283" w:rsidRDefault="009B6283">
            <w:pPr>
              <w:pBdr>
                <w:top w:val="nil"/>
                <w:left w:val="nil"/>
                <w:bottom w:val="nil"/>
                <w:right w:val="nil"/>
                <w:between w:val="nil"/>
              </w:pBdr>
              <w:spacing w:before="56"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OSTALI POSLOVI</w:t>
            </w:r>
          </w:p>
          <w:p w:rsidR="009B6283" w:rsidRDefault="005B1CC1" w:rsidP="005B1CC1">
            <w:pPr>
              <w:numPr>
                <w:ilvl w:val="0"/>
                <w:numId w:val="131"/>
              </w:numPr>
              <w:pBdr>
                <w:top w:val="nil"/>
                <w:left w:val="nil"/>
                <w:bottom w:val="nil"/>
                <w:right w:val="nil"/>
                <w:between w:val="nil"/>
              </w:pBdr>
              <w:tabs>
                <w:tab w:val="left" w:pos="807"/>
              </w:tabs>
              <w:spacing w:before="58" w:line="240" w:lineRule="auto"/>
              <w:ind w:left="0" w:hanging="2"/>
              <w:jc w:val="both"/>
              <w:rPr>
                <w:rFonts w:ascii="Arial Narrow" w:eastAsia="Arial Narrow" w:hAnsi="Arial Narrow" w:cs="Arial Narrow"/>
                <w:sz w:val="24"/>
                <w:szCs w:val="24"/>
              </w:rPr>
            </w:pPr>
            <w:r>
              <w:rPr>
                <w:rFonts w:ascii="Arial Narrow" w:eastAsia="Arial Narrow" w:hAnsi="Arial Narrow" w:cs="Arial Narrow"/>
                <w:sz w:val="24"/>
                <w:szCs w:val="24"/>
              </w:rPr>
              <w:t>planiranje i programiranje individualnog i grupnog rada</w:t>
            </w:r>
          </w:p>
          <w:p w:rsidR="009B6283" w:rsidRDefault="005B1CC1" w:rsidP="005B1CC1">
            <w:pPr>
              <w:numPr>
                <w:ilvl w:val="0"/>
                <w:numId w:val="131"/>
              </w:numPr>
              <w:pBdr>
                <w:top w:val="nil"/>
                <w:left w:val="nil"/>
                <w:bottom w:val="nil"/>
                <w:right w:val="nil"/>
                <w:between w:val="nil"/>
              </w:pBdr>
              <w:tabs>
                <w:tab w:val="left" w:pos="807"/>
              </w:tabs>
              <w:spacing w:before="55" w:line="240" w:lineRule="auto"/>
              <w:ind w:left="0" w:hanging="2"/>
              <w:jc w:val="both"/>
              <w:rPr>
                <w:rFonts w:ascii="Arial Narrow" w:eastAsia="Arial Narrow" w:hAnsi="Arial Narrow" w:cs="Arial Narrow"/>
                <w:sz w:val="24"/>
                <w:szCs w:val="24"/>
              </w:rPr>
            </w:pPr>
            <w:r>
              <w:rPr>
                <w:rFonts w:ascii="Arial Narrow" w:eastAsia="Arial Narrow" w:hAnsi="Arial Narrow" w:cs="Arial Narrow"/>
                <w:sz w:val="24"/>
                <w:szCs w:val="24"/>
              </w:rPr>
              <w:t>rad u povjerenstvima</w:t>
            </w:r>
          </w:p>
          <w:p w:rsidR="009B6283" w:rsidRDefault="005B1CC1" w:rsidP="005B1CC1">
            <w:pPr>
              <w:numPr>
                <w:ilvl w:val="0"/>
                <w:numId w:val="131"/>
              </w:numPr>
              <w:pBdr>
                <w:top w:val="nil"/>
                <w:left w:val="nil"/>
                <w:bottom w:val="nil"/>
                <w:right w:val="nil"/>
                <w:between w:val="nil"/>
              </w:pBdr>
              <w:tabs>
                <w:tab w:val="left" w:pos="807"/>
              </w:tabs>
              <w:spacing w:before="55" w:line="288" w:lineRule="auto"/>
              <w:ind w:left="0" w:right="238" w:hanging="2"/>
              <w:jc w:val="both"/>
              <w:rPr>
                <w:rFonts w:ascii="Arial Narrow" w:eastAsia="Arial Narrow" w:hAnsi="Arial Narrow" w:cs="Arial Narrow"/>
                <w:sz w:val="24"/>
                <w:szCs w:val="24"/>
              </w:rPr>
            </w:pPr>
            <w:r>
              <w:rPr>
                <w:rFonts w:ascii="Arial Narrow" w:eastAsia="Arial Narrow" w:hAnsi="Arial Narrow" w:cs="Arial Narrow"/>
                <w:sz w:val="24"/>
                <w:szCs w:val="24"/>
              </w:rPr>
              <w:t>poslovi vezani uz utvrđivanje psihofizičkog stanja djece prije upisa u prvi razred osnovne škole/ sudjelovanje u upisima učenika u prve razrede srednje škole</w:t>
            </w:r>
          </w:p>
          <w:p w:rsidR="009B6283" w:rsidRDefault="005B1CC1" w:rsidP="005B1CC1">
            <w:pPr>
              <w:numPr>
                <w:ilvl w:val="0"/>
                <w:numId w:val="131"/>
              </w:numPr>
              <w:pBdr>
                <w:top w:val="nil"/>
                <w:left w:val="nil"/>
                <w:bottom w:val="nil"/>
                <w:right w:val="nil"/>
                <w:between w:val="nil"/>
              </w:pBdr>
              <w:tabs>
                <w:tab w:val="left" w:pos="807"/>
              </w:tabs>
              <w:spacing w:before="3" w:line="240" w:lineRule="auto"/>
              <w:ind w:left="0" w:hanging="2"/>
              <w:jc w:val="both"/>
              <w:rPr>
                <w:rFonts w:ascii="Arial Narrow" w:eastAsia="Arial Narrow" w:hAnsi="Arial Narrow" w:cs="Arial Narrow"/>
                <w:sz w:val="24"/>
                <w:szCs w:val="24"/>
              </w:rPr>
            </w:pPr>
            <w:r>
              <w:rPr>
                <w:rFonts w:ascii="Arial Narrow" w:eastAsia="Arial Narrow" w:hAnsi="Arial Narrow" w:cs="Arial Narrow"/>
                <w:sz w:val="24"/>
                <w:szCs w:val="24"/>
              </w:rPr>
              <w:t>pripreme za neposredan rad</w:t>
            </w:r>
          </w:p>
        </w:tc>
        <w:tc>
          <w:tcPr>
            <w:tcW w:w="1495" w:type="dxa"/>
          </w:tcPr>
          <w:p w:rsidR="009B6283" w:rsidRDefault="005B1CC1">
            <w:pPr>
              <w:pBdr>
                <w:top w:val="nil"/>
                <w:left w:val="nil"/>
                <w:bottom w:val="nil"/>
                <w:right w:val="nil"/>
                <w:between w:val="nil"/>
              </w:pBdr>
              <w:spacing w:before="239"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30</w:t>
            </w:r>
          </w:p>
        </w:tc>
      </w:tr>
      <w:tr w:rsidR="009B6283">
        <w:trPr>
          <w:trHeight w:val="901"/>
        </w:trPr>
        <w:tc>
          <w:tcPr>
            <w:tcW w:w="8143" w:type="dxa"/>
          </w:tcPr>
          <w:p w:rsidR="009B6283" w:rsidRDefault="005B1CC1">
            <w:pPr>
              <w:pBdr>
                <w:top w:val="nil"/>
                <w:left w:val="nil"/>
                <w:bottom w:val="nil"/>
                <w:right w:val="nil"/>
                <w:between w:val="nil"/>
              </w:pBdr>
              <w:spacing w:before="185" w:line="240" w:lineRule="auto"/>
              <w:ind w:left="0" w:right="201" w:hanging="2"/>
              <w:rPr>
                <w:rFonts w:ascii="Arial Narrow" w:eastAsia="Arial Narrow" w:hAnsi="Arial Narrow" w:cs="Arial Narrow"/>
                <w:sz w:val="24"/>
                <w:szCs w:val="24"/>
              </w:rPr>
            </w:pPr>
            <w:r>
              <w:rPr>
                <w:rFonts w:ascii="Arial Narrow" w:eastAsia="Arial Narrow" w:hAnsi="Arial Narrow" w:cs="Arial Narrow"/>
                <w:sz w:val="24"/>
                <w:szCs w:val="24"/>
              </w:rPr>
              <w:t>III. STRUČNO USAVRŠAVANJE I SUDJELOVANJE U RADU STRUKOVNIH ORGANIZACIJA</w:t>
            </w:r>
          </w:p>
        </w:tc>
        <w:tc>
          <w:tcPr>
            <w:tcW w:w="149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3849"/>
        </w:trPr>
        <w:tc>
          <w:tcPr>
            <w:tcW w:w="8143" w:type="dxa"/>
          </w:tcPr>
          <w:p w:rsidR="009B6283" w:rsidRDefault="005B1CC1">
            <w:pPr>
              <w:pBdr>
                <w:top w:val="nil"/>
                <w:left w:val="nil"/>
                <w:bottom w:val="nil"/>
                <w:right w:val="nil"/>
                <w:between w:val="nil"/>
              </w:pBdr>
              <w:spacing w:before="24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Individualno i grupno</w:t>
            </w:r>
          </w:p>
          <w:p w:rsidR="009B6283" w:rsidRDefault="009B6283">
            <w:pPr>
              <w:pBdr>
                <w:top w:val="nil"/>
                <w:left w:val="nil"/>
                <w:bottom w:val="nil"/>
                <w:right w:val="nil"/>
                <w:between w:val="nil"/>
              </w:pBdr>
              <w:spacing w:before="19" w:line="240" w:lineRule="auto"/>
              <w:ind w:left="0" w:hanging="2"/>
              <w:rPr>
                <w:rFonts w:ascii="Arial Narrow" w:eastAsia="Arial Narrow" w:hAnsi="Arial Narrow" w:cs="Arial Narrow"/>
                <w:sz w:val="24"/>
                <w:szCs w:val="24"/>
              </w:rPr>
            </w:pPr>
          </w:p>
          <w:p w:rsidR="009B6283" w:rsidRDefault="005B1CC1">
            <w:pPr>
              <w:numPr>
                <w:ilvl w:val="0"/>
                <w:numId w:val="27"/>
              </w:numPr>
              <w:pBdr>
                <w:top w:val="nil"/>
                <w:left w:val="nil"/>
                <w:bottom w:val="nil"/>
                <w:right w:val="nil"/>
                <w:between w:val="nil"/>
              </w:pBdr>
              <w:tabs>
                <w:tab w:val="left" w:pos="280"/>
              </w:tabs>
              <w:spacing w:before="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planiranje i razvoj profesionalne karijere</w:t>
            </w:r>
          </w:p>
          <w:p w:rsidR="009B6283" w:rsidRDefault="009B6283">
            <w:pPr>
              <w:pBdr>
                <w:top w:val="nil"/>
                <w:left w:val="nil"/>
                <w:bottom w:val="nil"/>
                <w:right w:val="nil"/>
                <w:between w:val="nil"/>
              </w:pBdr>
              <w:spacing w:before="16" w:line="240" w:lineRule="auto"/>
              <w:ind w:left="0" w:hanging="2"/>
              <w:rPr>
                <w:rFonts w:ascii="Arial Narrow" w:eastAsia="Arial Narrow" w:hAnsi="Arial Narrow" w:cs="Arial Narrow"/>
                <w:sz w:val="24"/>
                <w:szCs w:val="24"/>
              </w:rPr>
            </w:pPr>
          </w:p>
          <w:p w:rsidR="009B6283" w:rsidRDefault="005B1CC1">
            <w:pPr>
              <w:numPr>
                <w:ilvl w:val="0"/>
                <w:numId w:val="27"/>
              </w:numPr>
              <w:pBdr>
                <w:top w:val="nil"/>
                <w:left w:val="nil"/>
                <w:bottom w:val="nil"/>
                <w:right w:val="nil"/>
                <w:between w:val="nil"/>
              </w:pBdr>
              <w:tabs>
                <w:tab w:val="left" w:pos="280"/>
              </w:tabs>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stručne i znanstvene literature</w:t>
            </w:r>
          </w:p>
          <w:p w:rsidR="009B6283" w:rsidRDefault="009B6283">
            <w:pPr>
              <w:pBdr>
                <w:top w:val="nil"/>
                <w:left w:val="nil"/>
                <w:bottom w:val="nil"/>
                <w:right w:val="nil"/>
                <w:between w:val="nil"/>
              </w:pBdr>
              <w:spacing w:before="19" w:line="240" w:lineRule="auto"/>
              <w:ind w:left="0" w:hanging="2"/>
              <w:rPr>
                <w:rFonts w:ascii="Arial Narrow" w:eastAsia="Arial Narrow" w:hAnsi="Arial Narrow" w:cs="Arial Narrow"/>
                <w:sz w:val="24"/>
                <w:szCs w:val="24"/>
              </w:rPr>
            </w:pPr>
          </w:p>
          <w:p w:rsidR="009B6283" w:rsidRDefault="005B1CC1">
            <w:pPr>
              <w:numPr>
                <w:ilvl w:val="0"/>
                <w:numId w:val="27"/>
              </w:numPr>
              <w:pBdr>
                <w:top w:val="nil"/>
                <w:left w:val="nil"/>
                <w:bottom w:val="nil"/>
                <w:right w:val="nil"/>
                <w:between w:val="nil"/>
              </w:pBdr>
              <w:tabs>
                <w:tab w:val="left" w:pos="280"/>
              </w:tabs>
              <w:spacing w:before="1" w:line="288" w:lineRule="auto"/>
              <w:ind w:left="0" w:right="542" w:hanging="2"/>
              <w:rPr>
                <w:rFonts w:ascii="Arial Narrow" w:eastAsia="Arial Narrow" w:hAnsi="Arial Narrow" w:cs="Arial Narrow"/>
                <w:sz w:val="24"/>
                <w:szCs w:val="24"/>
              </w:rPr>
            </w:pPr>
            <w:r>
              <w:rPr>
                <w:rFonts w:ascii="Arial Narrow" w:eastAsia="Arial Narrow" w:hAnsi="Arial Narrow" w:cs="Arial Narrow"/>
                <w:sz w:val="24"/>
                <w:szCs w:val="24"/>
              </w:rPr>
              <w:t>sudjelovanje u radu Stručnog vijeća socijalnih pedagoga, Stručnog vijeća za preventivne programe i radu Hrvatske udruge socijalnih pedagoga (Komore socijalnih pedagoga – po osnivanju)</w:t>
            </w:r>
          </w:p>
          <w:p w:rsidR="009B6283" w:rsidRDefault="005B1CC1">
            <w:pPr>
              <w:numPr>
                <w:ilvl w:val="0"/>
                <w:numId w:val="27"/>
              </w:numPr>
              <w:pBdr>
                <w:top w:val="nil"/>
                <w:left w:val="nil"/>
                <w:bottom w:val="nil"/>
                <w:right w:val="nil"/>
                <w:between w:val="nil"/>
              </w:pBdr>
              <w:tabs>
                <w:tab w:val="left" w:pos="280"/>
              </w:tabs>
              <w:spacing w:before="24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sudjelovanje na stručnim skupovima koje organizira Agencija za odgoj i</w:t>
            </w:r>
          </w:p>
          <w:p w:rsidR="009B6283" w:rsidRDefault="005B1CC1">
            <w:pPr>
              <w:pBdr>
                <w:top w:val="nil"/>
                <w:left w:val="nil"/>
                <w:bottom w:val="nil"/>
                <w:right w:val="nil"/>
                <w:between w:val="nil"/>
              </w:pBdr>
              <w:spacing w:before="5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obrazovanje, Ministarstvo znanosti i obrazovanja te druge stručne organizacije</w:t>
            </w:r>
          </w:p>
        </w:tc>
        <w:tc>
          <w:tcPr>
            <w:tcW w:w="149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before="21"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20</w:t>
            </w:r>
          </w:p>
        </w:tc>
      </w:tr>
      <w:tr w:rsidR="009B6283">
        <w:trPr>
          <w:trHeight w:val="1236"/>
        </w:trPr>
        <w:tc>
          <w:tcPr>
            <w:tcW w:w="8143" w:type="dxa"/>
          </w:tcPr>
          <w:p w:rsidR="009B6283" w:rsidRDefault="005B1CC1">
            <w:pPr>
              <w:pBdr>
                <w:top w:val="nil"/>
                <w:left w:val="nil"/>
                <w:bottom w:val="nil"/>
                <w:right w:val="nil"/>
                <w:between w:val="nil"/>
              </w:pBdr>
              <w:spacing w:before="188" w:line="240" w:lineRule="auto"/>
              <w:ind w:left="0" w:right="201" w:hanging="2"/>
              <w:rPr>
                <w:rFonts w:ascii="Arial Narrow" w:eastAsia="Arial Narrow" w:hAnsi="Arial Narrow" w:cs="Arial Narrow"/>
                <w:sz w:val="24"/>
                <w:szCs w:val="24"/>
              </w:rPr>
            </w:pPr>
            <w:r>
              <w:rPr>
                <w:rFonts w:ascii="Arial Narrow" w:eastAsia="Arial Narrow" w:hAnsi="Arial Narrow" w:cs="Arial Narrow"/>
                <w:sz w:val="24"/>
                <w:szCs w:val="24"/>
              </w:rPr>
              <w:t>IV. SUDJELOVANJE U PROJEKTIMA KOJE ORGANIZIRA NADLEŽNA JEDINICA LOKALNE SAMOUPRAVE, AKADEMSKA ZAJEDNICA I DRUGE ORGANIZACIJE</w:t>
            </w:r>
          </w:p>
        </w:tc>
        <w:tc>
          <w:tcPr>
            <w:tcW w:w="149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bl>
    <w:p w:rsidR="009B6283" w:rsidRDefault="009B6283">
      <w:pPr>
        <w:ind w:left="0" w:hanging="2"/>
        <w:rPr>
          <w:rFonts w:ascii="Arial Narrow" w:eastAsia="Arial Narrow" w:hAnsi="Arial Narrow" w:cs="Arial Narrow"/>
          <w:sz w:val="24"/>
          <w:szCs w:val="24"/>
        </w:rPr>
        <w:sectPr w:rsidR="009B6283">
          <w:pgSz w:w="11910" w:h="16840"/>
          <w:pgMar w:top="1080" w:right="860" w:bottom="1460"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before="4" w:line="240" w:lineRule="auto"/>
        <w:ind w:left="-2" w:firstLine="0"/>
        <w:rPr>
          <w:rFonts w:ascii="Arial Narrow" w:eastAsia="Arial Narrow" w:hAnsi="Arial Narrow" w:cs="Arial Narrow"/>
          <w:sz w:val="2"/>
          <w:szCs w:val="2"/>
        </w:rPr>
      </w:pPr>
    </w:p>
    <w:tbl>
      <w:tblPr>
        <w:tblStyle w:val="affffffffffffffffffffffffffffffffff1"/>
        <w:tblW w:w="9638" w:type="dxa"/>
        <w:tblInd w:w="8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143"/>
        <w:gridCol w:w="1495"/>
      </w:tblGrid>
      <w:tr w:rsidR="009B6283">
        <w:trPr>
          <w:trHeight w:val="570"/>
        </w:trPr>
        <w:tc>
          <w:tcPr>
            <w:tcW w:w="8143" w:type="dxa"/>
          </w:tcPr>
          <w:p w:rsidR="009B6283" w:rsidRDefault="005B1CC1">
            <w:pPr>
              <w:pBdr>
                <w:top w:val="nil"/>
                <w:left w:val="nil"/>
                <w:bottom w:val="nil"/>
                <w:right w:val="nil"/>
                <w:between w:val="nil"/>
              </w:pBdr>
              <w:spacing w:before="239"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V. OSTALI POSLOVI</w:t>
            </w:r>
          </w:p>
        </w:tc>
        <w:tc>
          <w:tcPr>
            <w:tcW w:w="149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5234"/>
        </w:trPr>
        <w:tc>
          <w:tcPr>
            <w:tcW w:w="8143" w:type="dxa"/>
          </w:tcPr>
          <w:p w:rsidR="009B6283" w:rsidRDefault="005B1CC1" w:rsidP="005B1CC1">
            <w:pPr>
              <w:numPr>
                <w:ilvl w:val="0"/>
                <w:numId w:val="55"/>
              </w:numPr>
              <w:pBdr>
                <w:top w:val="nil"/>
                <w:left w:val="nil"/>
                <w:bottom w:val="nil"/>
                <w:right w:val="nil"/>
                <w:between w:val="nil"/>
              </w:pBdr>
              <w:tabs>
                <w:tab w:val="left" w:pos="280"/>
              </w:tabs>
              <w:spacing w:before="24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poslovi koji proizlaze iz socijalnopedagoškog rada ili su s njim u vezi</w:t>
            </w:r>
          </w:p>
          <w:p w:rsidR="009B6283" w:rsidRDefault="009B6283">
            <w:pPr>
              <w:pBdr>
                <w:top w:val="nil"/>
                <w:left w:val="nil"/>
                <w:bottom w:val="nil"/>
                <w:right w:val="nil"/>
                <w:between w:val="nil"/>
              </w:pBdr>
              <w:spacing w:before="19" w:line="240" w:lineRule="auto"/>
              <w:ind w:left="0" w:hanging="2"/>
              <w:rPr>
                <w:rFonts w:ascii="Arial Narrow" w:eastAsia="Arial Narrow" w:hAnsi="Arial Narrow" w:cs="Arial Narrow"/>
                <w:sz w:val="24"/>
                <w:szCs w:val="24"/>
              </w:rPr>
            </w:pPr>
          </w:p>
          <w:p w:rsidR="009B6283" w:rsidRDefault="005B1CC1" w:rsidP="005B1CC1">
            <w:pPr>
              <w:numPr>
                <w:ilvl w:val="0"/>
                <w:numId w:val="55"/>
              </w:numPr>
              <w:pBdr>
                <w:top w:val="nil"/>
                <w:left w:val="nil"/>
                <w:bottom w:val="nil"/>
                <w:right w:val="nil"/>
                <w:between w:val="nil"/>
              </w:pBdr>
              <w:tabs>
                <w:tab w:val="left" w:pos="280"/>
              </w:tabs>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sudjelovanje u kulturnoj i javnoj djelatnosti škole</w:t>
            </w:r>
          </w:p>
          <w:p w:rsidR="009B6283" w:rsidRDefault="009B6283">
            <w:pPr>
              <w:pBdr>
                <w:top w:val="nil"/>
                <w:left w:val="nil"/>
                <w:bottom w:val="nil"/>
                <w:right w:val="nil"/>
                <w:between w:val="nil"/>
              </w:pBdr>
              <w:spacing w:before="19" w:line="240" w:lineRule="auto"/>
              <w:ind w:left="0" w:hanging="2"/>
              <w:rPr>
                <w:rFonts w:ascii="Arial Narrow" w:eastAsia="Arial Narrow" w:hAnsi="Arial Narrow" w:cs="Arial Narrow"/>
                <w:sz w:val="24"/>
                <w:szCs w:val="24"/>
              </w:rPr>
            </w:pPr>
          </w:p>
          <w:p w:rsidR="009B6283" w:rsidRDefault="005B1CC1" w:rsidP="005B1CC1">
            <w:pPr>
              <w:numPr>
                <w:ilvl w:val="0"/>
                <w:numId w:val="55"/>
              </w:numPr>
              <w:pBdr>
                <w:top w:val="nil"/>
                <w:left w:val="nil"/>
                <w:bottom w:val="nil"/>
                <w:right w:val="nil"/>
                <w:between w:val="nil"/>
              </w:pBdr>
              <w:tabs>
                <w:tab w:val="left" w:pos="280"/>
              </w:tabs>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sudjelovanje u radu stručnih tijela škole i ostalih radnih skupina</w:t>
            </w:r>
          </w:p>
          <w:p w:rsidR="009B6283" w:rsidRDefault="009B6283">
            <w:pPr>
              <w:pBdr>
                <w:top w:val="nil"/>
                <w:left w:val="nil"/>
                <w:bottom w:val="nil"/>
                <w:right w:val="nil"/>
                <w:between w:val="nil"/>
              </w:pBdr>
              <w:spacing w:before="20" w:line="240" w:lineRule="auto"/>
              <w:ind w:left="0" w:hanging="2"/>
              <w:rPr>
                <w:rFonts w:ascii="Arial Narrow" w:eastAsia="Arial Narrow" w:hAnsi="Arial Narrow" w:cs="Arial Narrow"/>
                <w:sz w:val="24"/>
                <w:szCs w:val="24"/>
              </w:rPr>
            </w:pPr>
          </w:p>
          <w:p w:rsidR="009B6283" w:rsidRDefault="005B1CC1" w:rsidP="005B1CC1">
            <w:pPr>
              <w:numPr>
                <w:ilvl w:val="0"/>
                <w:numId w:val="55"/>
              </w:numPr>
              <w:pBdr>
                <w:top w:val="nil"/>
                <w:left w:val="nil"/>
                <w:bottom w:val="nil"/>
                <w:right w:val="nil"/>
                <w:between w:val="nil"/>
              </w:pBdr>
              <w:tabs>
                <w:tab w:val="left" w:pos="280"/>
              </w:tabs>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sudjelovanje u planiranju i programiranju rada škole</w:t>
            </w:r>
          </w:p>
          <w:p w:rsidR="009B6283" w:rsidRDefault="009B6283">
            <w:pPr>
              <w:pBdr>
                <w:top w:val="nil"/>
                <w:left w:val="nil"/>
                <w:bottom w:val="nil"/>
                <w:right w:val="nil"/>
                <w:between w:val="nil"/>
              </w:pBdr>
              <w:spacing w:before="19" w:line="240" w:lineRule="auto"/>
              <w:ind w:left="0" w:hanging="2"/>
              <w:rPr>
                <w:rFonts w:ascii="Arial Narrow" w:eastAsia="Arial Narrow" w:hAnsi="Arial Narrow" w:cs="Arial Narrow"/>
                <w:sz w:val="24"/>
                <w:szCs w:val="24"/>
              </w:rPr>
            </w:pPr>
          </w:p>
          <w:p w:rsidR="009B6283" w:rsidRDefault="005B1CC1" w:rsidP="005B1CC1">
            <w:pPr>
              <w:numPr>
                <w:ilvl w:val="0"/>
                <w:numId w:val="55"/>
              </w:numPr>
              <w:pBdr>
                <w:top w:val="nil"/>
                <w:left w:val="nil"/>
                <w:bottom w:val="nil"/>
                <w:right w:val="nil"/>
                <w:between w:val="nil"/>
              </w:pBdr>
              <w:tabs>
                <w:tab w:val="left" w:pos="280"/>
              </w:tabs>
              <w:spacing w:before="1" w:line="288" w:lineRule="auto"/>
              <w:ind w:left="0" w:right="457" w:hanging="2"/>
              <w:rPr>
                <w:rFonts w:ascii="Arial Narrow" w:eastAsia="Arial Narrow" w:hAnsi="Arial Narrow" w:cs="Arial Narrow"/>
                <w:sz w:val="24"/>
                <w:szCs w:val="24"/>
              </w:rPr>
            </w:pPr>
            <w:r>
              <w:rPr>
                <w:rFonts w:ascii="Arial Narrow" w:eastAsia="Arial Narrow" w:hAnsi="Arial Narrow" w:cs="Arial Narrow"/>
                <w:sz w:val="24"/>
                <w:szCs w:val="24"/>
              </w:rPr>
              <w:t>sudjelovanje u izradi godišnjeg plana i programa rada te godišnjeg izvješća o radu škole</w:t>
            </w:r>
          </w:p>
          <w:p w:rsidR="009B6283" w:rsidRDefault="005B1CC1" w:rsidP="005B1CC1">
            <w:pPr>
              <w:numPr>
                <w:ilvl w:val="0"/>
                <w:numId w:val="55"/>
              </w:numPr>
              <w:pBdr>
                <w:top w:val="nil"/>
                <w:left w:val="nil"/>
                <w:bottom w:val="nil"/>
                <w:right w:val="nil"/>
                <w:between w:val="nil"/>
              </w:pBdr>
              <w:tabs>
                <w:tab w:val="left" w:pos="280"/>
              </w:tabs>
              <w:spacing w:before="24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ostali administrativno-statistički poslovi, poslovi planiranja, obrade podataka</w:t>
            </w:r>
          </w:p>
          <w:p w:rsidR="009B6283" w:rsidRDefault="009B6283">
            <w:pPr>
              <w:pBdr>
                <w:top w:val="nil"/>
                <w:left w:val="nil"/>
                <w:bottom w:val="nil"/>
                <w:right w:val="nil"/>
                <w:between w:val="nil"/>
              </w:pBdr>
              <w:spacing w:before="19" w:line="240" w:lineRule="auto"/>
              <w:ind w:left="0" w:hanging="2"/>
              <w:rPr>
                <w:rFonts w:ascii="Arial Narrow" w:eastAsia="Arial Narrow" w:hAnsi="Arial Narrow" w:cs="Arial Narrow"/>
                <w:sz w:val="24"/>
                <w:szCs w:val="24"/>
              </w:rPr>
            </w:pPr>
          </w:p>
          <w:p w:rsidR="009B6283" w:rsidRDefault="005B1CC1" w:rsidP="005B1CC1">
            <w:pPr>
              <w:numPr>
                <w:ilvl w:val="0"/>
                <w:numId w:val="55"/>
              </w:numPr>
              <w:pBdr>
                <w:top w:val="nil"/>
                <w:left w:val="nil"/>
                <w:bottom w:val="nil"/>
                <w:right w:val="nil"/>
                <w:between w:val="nil"/>
              </w:pBdr>
              <w:tabs>
                <w:tab w:val="left" w:pos="280"/>
              </w:tabs>
              <w:spacing w:line="288" w:lineRule="auto"/>
              <w:ind w:left="0" w:right="801" w:hanging="2"/>
              <w:rPr>
                <w:rFonts w:ascii="Arial Narrow" w:eastAsia="Arial Narrow" w:hAnsi="Arial Narrow" w:cs="Arial Narrow"/>
                <w:sz w:val="24"/>
                <w:szCs w:val="24"/>
              </w:rPr>
            </w:pPr>
            <w:r>
              <w:rPr>
                <w:rFonts w:ascii="Arial Narrow" w:eastAsia="Arial Narrow" w:hAnsi="Arial Narrow" w:cs="Arial Narrow"/>
                <w:sz w:val="24"/>
                <w:szCs w:val="24"/>
              </w:rPr>
              <w:t>izvanredni poslovi: voditeljstvo Županijskoga stručnog vijeća, Školskoga preventivnog programa, Školskoga volonterskog kluba i sl.</w:t>
            </w:r>
          </w:p>
        </w:tc>
        <w:tc>
          <w:tcPr>
            <w:tcW w:w="1495" w:type="dxa"/>
          </w:tcPr>
          <w:p w:rsidR="009B6283" w:rsidRDefault="005B1CC1">
            <w:pPr>
              <w:pBdr>
                <w:top w:val="nil"/>
                <w:left w:val="nil"/>
                <w:bottom w:val="nil"/>
                <w:right w:val="nil"/>
                <w:between w:val="nil"/>
              </w:pBdr>
              <w:spacing w:before="241"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22</w:t>
            </w:r>
          </w:p>
        </w:tc>
      </w:tr>
      <w:tr w:rsidR="009B6283">
        <w:trPr>
          <w:trHeight w:val="570"/>
        </w:trPr>
        <w:tc>
          <w:tcPr>
            <w:tcW w:w="8143" w:type="dxa"/>
          </w:tcPr>
          <w:p w:rsidR="009B6283" w:rsidRDefault="005B1CC1">
            <w:pPr>
              <w:pBdr>
                <w:top w:val="nil"/>
                <w:left w:val="nil"/>
                <w:bottom w:val="nil"/>
                <w:right w:val="nil"/>
                <w:between w:val="nil"/>
              </w:pBdr>
              <w:spacing w:before="239" w:line="240" w:lineRule="auto"/>
              <w:ind w:left="0" w:right="84" w:hanging="2"/>
              <w:jc w:val="right"/>
              <w:rPr>
                <w:rFonts w:ascii="Arial Narrow" w:eastAsia="Arial Narrow" w:hAnsi="Arial Narrow" w:cs="Arial Narrow"/>
                <w:sz w:val="24"/>
                <w:szCs w:val="24"/>
              </w:rPr>
            </w:pPr>
            <w:r>
              <w:rPr>
                <w:rFonts w:ascii="Arial Narrow" w:eastAsia="Arial Narrow" w:hAnsi="Arial Narrow" w:cs="Arial Narrow"/>
                <w:sz w:val="24"/>
                <w:szCs w:val="24"/>
              </w:rPr>
              <w:t>UKUPNO</w:t>
            </w:r>
          </w:p>
        </w:tc>
        <w:tc>
          <w:tcPr>
            <w:tcW w:w="1495" w:type="dxa"/>
          </w:tcPr>
          <w:p w:rsidR="009B6283" w:rsidRDefault="005B1CC1">
            <w:pPr>
              <w:pBdr>
                <w:top w:val="nil"/>
                <w:left w:val="nil"/>
                <w:bottom w:val="nil"/>
                <w:right w:val="nil"/>
                <w:between w:val="nil"/>
              </w:pBdr>
              <w:spacing w:before="239"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72</w:t>
            </w:r>
          </w:p>
        </w:tc>
      </w:tr>
    </w:tbl>
    <w:p w:rsidR="009B6283" w:rsidRDefault="009B6283">
      <w:pPr>
        <w:pBdr>
          <w:top w:val="nil"/>
          <w:left w:val="nil"/>
          <w:bottom w:val="nil"/>
          <w:right w:val="nil"/>
          <w:between w:val="nil"/>
        </w:pBdr>
        <w:spacing w:before="116"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before="116"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before="116"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before="116"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before="116"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before="116"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before="116"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before="116"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before="116"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before="116"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before="116"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before="116"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before="116"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before="116"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before="116"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before="116"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before="116"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before="116"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before="11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 </w:t>
      </w:r>
    </w:p>
    <w:p w:rsidR="009B6283" w:rsidRDefault="005B1CC1">
      <w:pPr>
        <w:ind w:left="0" w:hanging="2"/>
        <w:rPr>
          <w:b/>
          <w:bCs/>
        </w:rPr>
      </w:pPr>
      <w:r>
        <w:lastRenderedPageBreak/>
        <w:t xml:space="preserve">                                  </w:t>
      </w:r>
      <w:r>
        <w:rPr>
          <w:b/>
          <w:bCs/>
        </w:rPr>
        <w:t>8.2.3. PLAN I PROGRAM RADA PSIHOLOGA</w:t>
      </w:r>
    </w:p>
    <w:p w:rsidR="009B6283" w:rsidRDefault="009B6283">
      <w:pPr>
        <w:pBdr>
          <w:top w:val="nil"/>
          <w:left w:val="nil"/>
          <w:bottom w:val="nil"/>
          <w:right w:val="nil"/>
          <w:between w:val="nil"/>
        </w:pBdr>
        <w:shd w:val="clear" w:color="auto" w:fill="EAF1DD"/>
        <w:spacing w:before="95" w:line="240" w:lineRule="auto"/>
        <w:ind w:left="0" w:hanging="2"/>
        <w:rPr>
          <w:rFonts w:ascii="Arial Narrow" w:eastAsia="Arial Narrow" w:hAnsi="Arial Narrow" w:cs="Arial Narrow"/>
          <w:b/>
          <w:bCs/>
          <w:color w:val="E36C0A"/>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                   RUJAN 2025.</w:t>
      </w:r>
    </w:p>
    <w:p w:rsidR="009B6283" w:rsidRDefault="009B6283">
      <w:pPr>
        <w:pBdr>
          <w:top w:val="nil"/>
          <w:left w:val="nil"/>
          <w:bottom w:val="nil"/>
          <w:right w:val="nil"/>
          <w:between w:val="nil"/>
        </w:pBdr>
        <w:spacing w:before="128" w:after="1" w:line="240" w:lineRule="auto"/>
        <w:ind w:left="0" w:hanging="2"/>
        <w:rPr>
          <w:rFonts w:ascii="Arial Narrow" w:eastAsia="Arial Narrow" w:hAnsi="Arial Narrow" w:cs="Arial Narrow"/>
          <w:sz w:val="20"/>
          <w:szCs w:val="20"/>
        </w:rPr>
      </w:pPr>
    </w:p>
    <w:tbl>
      <w:tblPr>
        <w:tblStyle w:val="affffffffffffffffffffffffffffffffff2"/>
        <w:tblW w:w="9297" w:type="dxa"/>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7"/>
      </w:tblGrid>
      <w:tr w:rsidR="009B6283">
        <w:trPr>
          <w:trHeight w:val="388"/>
        </w:trPr>
        <w:tc>
          <w:tcPr>
            <w:tcW w:w="9297" w:type="dxa"/>
          </w:tcPr>
          <w:p w:rsidR="009B6283" w:rsidRDefault="005B1CC1">
            <w:pPr>
              <w:pBdr>
                <w:top w:val="nil"/>
                <w:left w:val="nil"/>
                <w:bottom w:val="nil"/>
                <w:right w:val="nil"/>
                <w:between w:val="nil"/>
              </w:pBdr>
              <w:tabs>
                <w:tab w:val="left" w:pos="7359"/>
              </w:tabs>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PODRUČJE RADA</w:t>
            </w:r>
            <w:r>
              <w:rPr>
                <w:rFonts w:ascii="Arial Narrow" w:eastAsia="Arial Narrow" w:hAnsi="Arial Narrow" w:cs="Arial Narrow"/>
                <w:b/>
                <w:sz w:val="24"/>
                <w:szCs w:val="24"/>
              </w:rPr>
              <w:tab/>
              <w:t>PLANIRANO SATI</w:t>
            </w:r>
          </w:p>
        </w:tc>
      </w:tr>
      <w:tr w:rsidR="009B6283">
        <w:trPr>
          <w:trHeight w:val="714"/>
        </w:trPr>
        <w:tc>
          <w:tcPr>
            <w:tcW w:w="9297" w:type="dxa"/>
          </w:tcPr>
          <w:p w:rsidR="009B6283" w:rsidRDefault="005B1CC1">
            <w:pPr>
              <w:pBdr>
                <w:top w:val="nil"/>
                <w:left w:val="nil"/>
                <w:bottom w:val="nil"/>
                <w:right w:val="nil"/>
                <w:between w:val="nil"/>
              </w:pBdr>
              <w:tabs>
                <w:tab w:val="right" w:pos="8251"/>
              </w:tabs>
              <w:spacing w:before="41" w:line="177"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1. RAD SA UČENICIMA - praćenje i ispitivanje psihofizičkog razvoja</w:t>
            </w:r>
            <w:r>
              <w:rPr>
                <w:rFonts w:ascii="Arial Narrow" w:eastAsia="Arial Narrow" w:hAnsi="Arial Narrow" w:cs="Arial Narrow"/>
                <w:sz w:val="24"/>
                <w:szCs w:val="24"/>
              </w:rPr>
              <w:tab/>
            </w:r>
            <w:r>
              <w:rPr>
                <w:rFonts w:ascii="Arial Narrow" w:eastAsia="Arial Narrow" w:hAnsi="Arial Narrow" w:cs="Arial Narrow"/>
                <w:b/>
                <w:sz w:val="24"/>
                <w:szCs w:val="24"/>
              </w:rPr>
              <w:t>5</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učenika</w:t>
            </w:r>
          </w:p>
        </w:tc>
      </w:tr>
      <w:tr w:rsidR="009B6283">
        <w:trPr>
          <w:trHeight w:val="388"/>
        </w:trPr>
        <w:tc>
          <w:tcPr>
            <w:tcW w:w="9297" w:type="dxa"/>
          </w:tcPr>
          <w:p w:rsidR="009B6283" w:rsidRDefault="005B1CC1">
            <w:pPr>
              <w:pBdr>
                <w:top w:val="nil"/>
                <w:left w:val="nil"/>
                <w:bottom w:val="nil"/>
                <w:right w:val="nil"/>
                <w:between w:val="nil"/>
              </w:pBdr>
              <w:tabs>
                <w:tab w:val="right" w:pos="8257"/>
              </w:tabs>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i/>
                <w:sz w:val="24"/>
                <w:szCs w:val="24"/>
              </w:rPr>
              <w:t>1.1 Upis učenika i formiranje razrednih odjela</w:t>
            </w:r>
            <w:r>
              <w:rPr>
                <w:rFonts w:ascii="Arial Narrow" w:eastAsia="Arial Narrow" w:hAnsi="Arial Narrow" w:cs="Arial Narrow"/>
                <w:b/>
                <w:i/>
                <w:sz w:val="24"/>
                <w:szCs w:val="24"/>
              </w:rPr>
              <w:tab/>
            </w:r>
            <w:r>
              <w:rPr>
                <w:rFonts w:ascii="Arial Narrow" w:eastAsia="Arial Narrow" w:hAnsi="Arial Narrow" w:cs="Arial Narrow"/>
                <w:sz w:val="24"/>
                <w:szCs w:val="24"/>
              </w:rPr>
              <w:t>5</w:t>
            </w:r>
          </w:p>
        </w:tc>
      </w:tr>
      <w:tr w:rsidR="009B6283">
        <w:trPr>
          <w:trHeight w:val="717"/>
        </w:trPr>
        <w:tc>
          <w:tcPr>
            <w:tcW w:w="9297" w:type="dxa"/>
          </w:tcPr>
          <w:p w:rsidR="009B6283" w:rsidRDefault="005B1CC1">
            <w:pPr>
              <w:pBdr>
                <w:top w:val="nil"/>
                <w:left w:val="nil"/>
                <w:bottom w:val="nil"/>
                <w:right w:val="nil"/>
                <w:between w:val="nil"/>
              </w:pBdr>
              <w:spacing w:before="33" w:line="290" w:lineRule="auto"/>
              <w:ind w:left="0" w:right="2084" w:hanging="2"/>
              <w:rPr>
                <w:rFonts w:ascii="Arial Narrow" w:eastAsia="Arial Narrow" w:hAnsi="Arial Narrow" w:cs="Arial Narrow"/>
                <w:sz w:val="24"/>
                <w:szCs w:val="24"/>
              </w:rPr>
            </w:pPr>
            <w:r>
              <w:rPr>
                <w:rFonts w:ascii="Arial Narrow" w:eastAsia="Arial Narrow" w:hAnsi="Arial Narrow" w:cs="Arial Narrow"/>
                <w:sz w:val="24"/>
                <w:szCs w:val="24"/>
              </w:rPr>
              <w:t>1.1.1 Psihologijsko ispitivanje djece prilikom upisa u prvi razred - utvrđivanje zrelosti za školu (Primjena TSŠ testa)</w:t>
            </w:r>
          </w:p>
        </w:tc>
      </w:tr>
    </w:tbl>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bl>
      <w:tblPr>
        <w:tblStyle w:val="affffffffffffffffffffffffffffffffff3"/>
        <w:tblW w:w="9298" w:type="dxa"/>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6"/>
        <w:gridCol w:w="2202"/>
      </w:tblGrid>
      <w:tr w:rsidR="009B6283">
        <w:trPr>
          <w:trHeight w:val="388"/>
        </w:trPr>
        <w:tc>
          <w:tcPr>
            <w:tcW w:w="9298" w:type="dxa"/>
            <w:gridSpan w:val="2"/>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1.1.2 Formiranje razrednih odjela učenika 1. razreda OŠ</w:t>
            </w:r>
          </w:p>
        </w:tc>
      </w:tr>
      <w:tr w:rsidR="009B6283">
        <w:trPr>
          <w:trHeight w:val="386"/>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i/>
                <w:sz w:val="24"/>
                <w:szCs w:val="24"/>
              </w:rPr>
              <w:t>2. RAD SA UČENICIMA - Učenici s teškoćama</w:t>
            </w:r>
          </w:p>
        </w:tc>
        <w:tc>
          <w:tcPr>
            <w:tcW w:w="2202" w:type="dxa"/>
            <w:tcBorders>
              <w:left w:val="nil"/>
            </w:tcBorders>
          </w:tcPr>
          <w:p w:rsidR="009B6283" w:rsidRDefault="005B1CC1">
            <w:pPr>
              <w:pBdr>
                <w:top w:val="nil"/>
                <w:left w:val="nil"/>
                <w:bottom w:val="nil"/>
                <w:right w:val="nil"/>
                <w:between w:val="nil"/>
              </w:pBdr>
              <w:spacing w:before="29"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i/>
                <w:sz w:val="24"/>
                <w:szCs w:val="24"/>
              </w:rPr>
              <w:t>50</w:t>
            </w: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2.1 Identifikacija učenika s teškoćama (pojedinačno i timski)</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1708"/>
        </w:trPr>
        <w:tc>
          <w:tcPr>
            <w:tcW w:w="7096" w:type="dxa"/>
            <w:tcBorders>
              <w:right w:val="nil"/>
            </w:tcBorders>
          </w:tcPr>
          <w:p w:rsidR="009B6283" w:rsidRDefault="005B1CC1">
            <w:pPr>
              <w:pBdr>
                <w:top w:val="nil"/>
                <w:left w:val="nil"/>
                <w:bottom w:val="nil"/>
                <w:right w:val="nil"/>
                <w:between w:val="nil"/>
              </w:pBdr>
              <w:spacing w:before="33" w:line="291" w:lineRule="auto"/>
              <w:ind w:left="0" w:right="237" w:hanging="2"/>
              <w:rPr>
                <w:rFonts w:ascii="Arial Narrow" w:eastAsia="Arial Narrow" w:hAnsi="Arial Narrow" w:cs="Arial Narrow"/>
                <w:sz w:val="24"/>
                <w:szCs w:val="24"/>
              </w:rPr>
            </w:pPr>
            <w:r>
              <w:rPr>
                <w:rFonts w:ascii="Arial Narrow" w:eastAsia="Arial Narrow" w:hAnsi="Arial Narrow" w:cs="Arial Narrow"/>
                <w:sz w:val="24"/>
                <w:szCs w:val="24"/>
              </w:rPr>
              <w:t>22 Opservacija djece i psihodijagnostika</w:t>
            </w:r>
            <w:r>
              <w:rPr>
                <w:rFonts w:ascii="Arial Narrow" w:eastAsia="Arial Narrow" w:hAnsi="Arial Narrow" w:cs="Arial Narrow"/>
                <w:sz w:val="24"/>
                <w:szCs w:val="24"/>
              </w:rPr>
              <w:t xml:space="preserve"> uzroka teškoća u učenju i ponašanju primjenom psihologijskih instrumenata, SPM, Upitnika o samopoštovanju , SKAD-62, SDD, Upitnika o načinu učenja i ostalih upitnika, te izrada mišljenja o učenju, poteškoćama u razvoju, problemima u ponašanju, obiteljskim</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problemima, poteškoćama u socijalizaciji i odrastanju</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2.3 Prikupljanje amnestičkih podataka od učitelja i roditelja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33" w:line="291"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2.4 Savjetodavni rad sa učenicima (pojedinačni i skupni) sa emocionalnim problemima i teškoćama u učenju</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2.5 Izrada psihologijskih nalaza i mišljenja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8"/>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2.6 Praćenje učenika s teškoćama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trHeight w:val="386"/>
        </w:trPr>
        <w:tc>
          <w:tcPr>
            <w:tcW w:w="7096" w:type="dxa"/>
            <w:tcBorders>
              <w:right w:val="nil"/>
            </w:tcBorders>
          </w:tcPr>
          <w:p w:rsidR="009B6283" w:rsidRDefault="005B1CC1">
            <w:pPr>
              <w:pBdr>
                <w:top w:val="nil"/>
                <w:left w:val="nil"/>
                <w:bottom w:val="nil"/>
                <w:right w:val="nil"/>
                <w:between w:val="nil"/>
              </w:pBdr>
              <w:spacing w:before="26" w:line="240" w:lineRule="auto"/>
              <w:ind w:left="0" w:hanging="2"/>
              <w:rPr>
                <w:rFonts w:ascii="Arial Narrow" w:eastAsia="Arial Narrow" w:hAnsi="Arial Narrow" w:cs="Arial Narrow"/>
                <w:sz w:val="24"/>
                <w:szCs w:val="24"/>
              </w:rPr>
            </w:pPr>
            <w:r>
              <w:rPr>
                <w:rFonts w:ascii="Arial Narrow" w:eastAsia="Arial Narrow" w:hAnsi="Arial Narrow" w:cs="Arial Narrow"/>
                <w:b/>
                <w:i/>
                <w:sz w:val="24"/>
                <w:szCs w:val="24"/>
              </w:rPr>
              <w:t>3. RAD SA UČENICIMA - profesionalno informiranje</w:t>
            </w:r>
          </w:p>
        </w:tc>
        <w:tc>
          <w:tcPr>
            <w:tcW w:w="2202" w:type="dxa"/>
            <w:tcBorders>
              <w:left w:val="nil"/>
            </w:tcBorders>
          </w:tcPr>
          <w:p w:rsidR="009B6283" w:rsidRDefault="005B1CC1">
            <w:pPr>
              <w:pBdr>
                <w:top w:val="nil"/>
                <w:left w:val="nil"/>
                <w:bottom w:val="nil"/>
                <w:right w:val="nil"/>
                <w:between w:val="nil"/>
              </w:pBdr>
              <w:spacing w:before="26"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b/>
                <w:i/>
                <w:sz w:val="24"/>
                <w:szCs w:val="24"/>
              </w:rPr>
              <w:t>0</w:t>
            </w: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3.1 Profesionalno informiranje učenika 8 razreda putem savjetodavnih</w:t>
            </w:r>
          </w:p>
          <w:p w:rsidR="009B6283" w:rsidRDefault="005B1CC1">
            <w:pPr>
              <w:pBdr>
                <w:top w:val="nil"/>
                <w:left w:val="nil"/>
                <w:bottom w:val="nil"/>
                <w:right w:val="nil"/>
                <w:between w:val="nil"/>
              </w:pBdr>
              <w:spacing w:before="57"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razgovora</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3.2 Upućivanje učenika 8. razreda na prof. orijentaciju</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3.3 Anketiranje učenika 8. razreda radi prof. orijentacije</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29" w:line="288" w:lineRule="auto"/>
              <w:ind w:left="0" w:right="237" w:hanging="2"/>
              <w:rPr>
                <w:rFonts w:ascii="Arial Narrow" w:eastAsia="Arial Narrow" w:hAnsi="Arial Narrow" w:cs="Arial Narrow"/>
                <w:sz w:val="24"/>
                <w:szCs w:val="24"/>
              </w:rPr>
            </w:pPr>
            <w:r>
              <w:rPr>
                <w:rFonts w:ascii="Arial Narrow" w:eastAsia="Arial Narrow" w:hAnsi="Arial Narrow" w:cs="Arial Narrow"/>
                <w:sz w:val="24"/>
                <w:szCs w:val="24"/>
              </w:rPr>
              <w:t xml:space="preserve">3.4 Radionice s učenicima 8. razreda u sklopu projekta </w:t>
            </w:r>
            <w:r>
              <w:rPr>
                <w:rFonts w:ascii="Arial Narrow" w:eastAsia="Arial Narrow" w:hAnsi="Arial Narrow" w:cs="Arial Narrow"/>
                <w:i/>
                <w:sz w:val="24"/>
                <w:szCs w:val="24"/>
              </w:rPr>
              <w:t>"Kamo nakon osnovne"</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3. 5 Individualno savjetovanje učenika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3.6 Uređivanje panoa za profesionalnu orijentaciju</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trHeight w:val="388"/>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4</w:t>
            </w:r>
            <w:r>
              <w:rPr>
                <w:rFonts w:ascii="Arial Narrow" w:eastAsia="Arial Narrow" w:hAnsi="Arial Narrow" w:cs="Arial Narrow"/>
                <w:b/>
                <w:i/>
                <w:sz w:val="24"/>
                <w:szCs w:val="24"/>
              </w:rPr>
              <w:t>. RAD SA UČENICIMA - preventivni programi</w:t>
            </w:r>
          </w:p>
        </w:tc>
        <w:tc>
          <w:tcPr>
            <w:tcW w:w="2202" w:type="dxa"/>
            <w:tcBorders>
              <w:left w:val="nil"/>
            </w:tcBorders>
          </w:tcPr>
          <w:p w:rsidR="009B6283" w:rsidRDefault="005B1CC1">
            <w:pPr>
              <w:pBdr>
                <w:top w:val="nil"/>
                <w:left w:val="nil"/>
                <w:bottom w:val="nil"/>
                <w:right w:val="nil"/>
                <w:between w:val="nil"/>
              </w:pBdr>
              <w:spacing w:before="27"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5</w:t>
            </w: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4.1 Projekt “Emocionalna pismenost” - 4 radionice za učenike 3. razreda i</w:t>
            </w:r>
          </w:p>
          <w:p w:rsidR="009B6283" w:rsidRDefault="005B1CC1">
            <w:pPr>
              <w:pBdr>
                <w:top w:val="nil"/>
                <w:left w:val="nil"/>
                <w:bottom w:val="nil"/>
                <w:right w:val="nil"/>
                <w:between w:val="nil"/>
              </w:pBdr>
              <w:spacing w:before="57"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roditeljski sastanak</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3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4.2 Projekt „Učimo kako učiti“ – radionica za učenike petih razreda i roditeljski</w:t>
            </w:r>
          </w:p>
          <w:p w:rsidR="009B6283" w:rsidRDefault="005B1CC1">
            <w:pPr>
              <w:pBdr>
                <w:top w:val="nil"/>
                <w:left w:val="nil"/>
                <w:bottom w:val="nil"/>
                <w:right w:val="nil"/>
                <w:between w:val="nil"/>
              </w:pBdr>
              <w:spacing w:before="6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sastanak</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trHeight w:val="385"/>
        </w:trPr>
        <w:tc>
          <w:tcPr>
            <w:tcW w:w="7096" w:type="dxa"/>
            <w:tcBorders>
              <w:right w:val="nil"/>
            </w:tcBorders>
          </w:tcPr>
          <w:p w:rsidR="009B6283" w:rsidRDefault="005B1CC1">
            <w:pPr>
              <w:pBdr>
                <w:top w:val="nil"/>
                <w:left w:val="nil"/>
                <w:bottom w:val="nil"/>
                <w:right w:val="nil"/>
                <w:between w:val="nil"/>
              </w:pBdr>
              <w:spacing w:before="26"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lastRenderedPageBreak/>
              <w:t>5</w:t>
            </w:r>
            <w:r>
              <w:rPr>
                <w:rFonts w:ascii="Arial Narrow" w:eastAsia="Arial Narrow" w:hAnsi="Arial Narrow" w:cs="Arial Narrow"/>
                <w:b/>
                <w:i/>
                <w:sz w:val="24"/>
                <w:szCs w:val="24"/>
              </w:rPr>
              <w:t>. RAD SA UČENICIMA - nadareni učenici</w:t>
            </w:r>
          </w:p>
        </w:tc>
        <w:tc>
          <w:tcPr>
            <w:tcW w:w="2202" w:type="dxa"/>
            <w:tcBorders>
              <w:left w:val="nil"/>
            </w:tcBorders>
          </w:tcPr>
          <w:p w:rsidR="009B6283" w:rsidRDefault="005B1CC1">
            <w:pPr>
              <w:pBdr>
                <w:top w:val="nil"/>
                <w:left w:val="nil"/>
                <w:bottom w:val="nil"/>
                <w:right w:val="nil"/>
                <w:between w:val="nil"/>
              </w:pBdr>
              <w:spacing w:before="25"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5</w:t>
            </w: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5.1 Identifikacija nadarenih učenika u četvrtim razredima (NNAT testom)</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5.2 Vođenje grupe nadarenih učenika 4.i 5. razreda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8"/>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5.3 Praćenje nadarenih učenika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trHeight w:val="385"/>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i/>
                <w:sz w:val="24"/>
                <w:szCs w:val="24"/>
              </w:rPr>
              <w:t>6. RAD SA UČENICIMA - intervencije</w:t>
            </w:r>
          </w:p>
        </w:tc>
        <w:tc>
          <w:tcPr>
            <w:tcW w:w="2202" w:type="dxa"/>
            <w:tcBorders>
              <w:left w:val="nil"/>
            </w:tcBorders>
          </w:tcPr>
          <w:p w:rsidR="009B6283" w:rsidRDefault="005B1CC1">
            <w:pPr>
              <w:pBdr>
                <w:top w:val="nil"/>
                <w:left w:val="nil"/>
                <w:bottom w:val="nil"/>
                <w:right w:val="nil"/>
                <w:between w:val="nil"/>
              </w:pBdr>
              <w:spacing w:before="25"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50</w:t>
            </w: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6.1 Timski rad s učenicima na promjenama u području prepoznatih teškoća</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33" w:line="291" w:lineRule="auto"/>
              <w:ind w:left="0" w:right="237" w:hanging="2"/>
              <w:rPr>
                <w:rFonts w:ascii="Arial Narrow" w:eastAsia="Arial Narrow" w:hAnsi="Arial Narrow" w:cs="Arial Narrow"/>
                <w:sz w:val="24"/>
                <w:szCs w:val="24"/>
              </w:rPr>
            </w:pPr>
            <w:r>
              <w:rPr>
                <w:rFonts w:ascii="Arial Narrow" w:eastAsia="Arial Narrow" w:hAnsi="Arial Narrow" w:cs="Arial Narrow"/>
                <w:sz w:val="24"/>
                <w:szCs w:val="24"/>
              </w:rPr>
              <w:t>6.2 Intervencije na razini škole/razreda u svrhu poboljšanja uvjeta učenja, situacije u razredu i prilagodbe na školsku okolinu</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33" w:line="291" w:lineRule="auto"/>
              <w:ind w:left="0" w:right="237" w:hanging="2"/>
              <w:rPr>
                <w:rFonts w:ascii="Arial Narrow" w:eastAsia="Arial Narrow" w:hAnsi="Arial Narrow" w:cs="Arial Narrow"/>
                <w:sz w:val="24"/>
                <w:szCs w:val="24"/>
              </w:rPr>
            </w:pPr>
            <w:r>
              <w:rPr>
                <w:rFonts w:ascii="Arial Narrow" w:eastAsia="Arial Narrow" w:hAnsi="Arial Narrow" w:cs="Arial Narrow"/>
                <w:sz w:val="24"/>
                <w:szCs w:val="24"/>
              </w:rPr>
              <w:t>6.3 Provođenje individualnog i grupnog treninga vještina učenja, socijalnih vještina i komunikacijskih vještina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bl>
    <w:p w:rsidR="009B6283" w:rsidRDefault="009B6283">
      <w:pPr>
        <w:ind w:left="-2" w:firstLine="0"/>
        <w:rPr>
          <w:rFonts w:ascii="Arial Narrow" w:eastAsia="Arial Narrow" w:hAnsi="Arial Narrow" w:cs="Arial Narrow"/>
          <w:sz w:val="2"/>
          <w:szCs w:val="2"/>
        </w:rPr>
        <w:sectPr w:rsidR="009B6283">
          <w:pgSz w:w="11910" w:h="16840"/>
          <w:pgMar w:top="1080" w:right="860" w:bottom="1637"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line="276" w:lineRule="auto"/>
        <w:ind w:left="-2" w:firstLine="0"/>
        <w:rPr>
          <w:rFonts w:ascii="Arial Narrow" w:eastAsia="Arial Narrow" w:hAnsi="Arial Narrow" w:cs="Arial Narrow"/>
          <w:sz w:val="2"/>
          <w:szCs w:val="2"/>
        </w:rPr>
      </w:pPr>
    </w:p>
    <w:tbl>
      <w:tblPr>
        <w:tblStyle w:val="affffffffffffffffffffffffffffffffff4"/>
        <w:tblW w:w="9298" w:type="dxa"/>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6"/>
        <w:gridCol w:w="2202"/>
      </w:tblGrid>
      <w:tr w:rsidR="009B6283">
        <w:trPr>
          <w:cantSplit/>
          <w:trHeight w:val="388"/>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6.4 Provođenje sociometrijskih mjerenja</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6.5 Primjena intervencijskih mjera u kriznim situacijama</w:t>
            </w:r>
          </w:p>
        </w:tc>
        <w:tc>
          <w:tcPr>
            <w:tcW w:w="2202" w:type="dxa"/>
            <w:vMerge/>
            <w:tcBorders>
              <w:left w:val="nil"/>
            </w:tcBorders>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6.6 Medijacija u rješavanju sukoba</w:t>
            </w:r>
          </w:p>
        </w:tc>
        <w:tc>
          <w:tcPr>
            <w:tcW w:w="2202" w:type="dxa"/>
            <w:vMerge/>
            <w:tcBorders>
              <w:left w:val="nil"/>
            </w:tcBorders>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trHeight w:val="388"/>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7. RAD SA RODITELJIMA</w:t>
            </w:r>
          </w:p>
        </w:tc>
        <w:tc>
          <w:tcPr>
            <w:tcW w:w="2202" w:type="dxa"/>
            <w:tcBorders>
              <w:left w:val="nil"/>
            </w:tcBorders>
          </w:tcPr>
          <w:p w:rsidR="009B6283" w:rsidRDefault="005B1CC1">
            <w:pPr>
              <w:pBdr>
                <w:top w:val="nil"/>
                <w:left w:val="nil"/>
                <w:bottom w:val="nil"/>
                <w:right w:val="nil"/>
                <w:between w:val="nil"/>
              </w:pBdr>
              <w:spacing w:before="27"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10</w:t>
            </w:r>
          </w:p>
        </w:tc>
      </w:tr>
      <w:tr w:rsidR="009B6283">
        <w:trPr>
          <w:cantSplit/>
          <w:trHeight w:val="714"/>
        </w:trPr>
        <w:tc>
          <w:tcPr>
            <w:tcW w:w="7096" w:type="dxa"/>
            <w:tcBorders>
              <w:right w:val="nil"/>
            </w:tcBorders>
          </w:tcPr>
          <w:p w:rsidR="009B6283" w:rsidRDefault="005B1CC1">
            <w:pPr>
              <w:pBdr>
                <w:top w:val="nil"/>
                <w:left w:val="nil"/>
                <w:bottom w:val="nil"/>
                <w:right w:val="nil"/>
                <w:between w:val="nil"/>
              </w:pBdr>
              <w:spacing w:before="3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7.1 Individualni savjetodavni rad sa roditeljima sa svrhom pomoći roditelju u</w:t>
            </w:r>
          </w:p>
          <w:p w:rsidR="009B6283" w:rsidRDefault="005B1CC1">
            <w:pPr>
              <w:pBdr>
                <w:top w:val="nil"/>
                <w:left w:val="nil"/>
                <w:bottom w:val="nil"/>
                <w:right w:val="nil"/>
                <w:between w:val="nil"/>
              </w:pBdr>
              <w:spacing w:before="6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razumjevaniju razvojnih potreba</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1048"/>
        </w:trPr>
        <w:tc>
          <w:tcPr>
            <w:tcW w:w="7096" w:type="dxa"/>
            <w:tcBorders>
              <w:right w:val="nil"/>
            </w:tcBorders>
          </w:tcPr>
          <w:p w:rsidR="009B6283" w:rsidRDefault="005B1CC1">
            <w:pPr>
              <w:pBdr>
                <w:top w:val="nil"/>
                <w:left w:val="nil"/>
                <w:bottom w:val="nil"/>
                <w:right w:val="nil"/>
                <w:between w:val="nil"/>
              </w:pBdr>
              <w:spacing w:before="33" w:line="291"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7.2 Savjetodavno-instruktivna predavanja i radionice za roditelje o vještinama roditeljstva i tehnikama discipliniranja; strategijama suočavanja s rizičnim ponašanjima</w:t>
            </w:r>
          </w:p>
        </w:tc>
        <w:tc>
          <w:tcPr>
            <w:tcW w:w="2202" w:type="dxa"/>
            <w:vMerge/>
            <w:tcBorders>
              <w:left w:val="nil"/>
            </w:tcBorders>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7.3. Savjetodavni rad s roditeljima vezano uz profesionalno informiranje</w:t>
            </w:r>
          </w:p>
        </w:tc>
        <w:tc>
          <w:tcPr>
            <w:tcW w:w="2202" w:type="dxa"/>
            <w:vMerge/>
            <w:tcBorders>
              <w:left w:val="nil"/>
            </w:tcBorders>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29" w:line="291"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7.4 "</w:t>
            </w:r>
            <w:r>
              <w:rPr>
                <w:rFonts w:ascii="Arial Narrow" w:eastAsia="Arial Narrow" w:hAnsi="Arial Narrow" w:cs="Arial Narrow"/>
                <w:i/>
                <w:sz w:val="24"/>
                <w:szCs w:val="24"/>
              </w:rPr>
              <w:t xml:space="preserve">Upoznavanje i očekivanja" </w:t>
            </w:r>
            <w:r>
              <w:rPr>
                <w:rFonts w:ascii="Arial Narrow" w:eastAsia="Arial Narrow" w:hAnsi="Arial Narrow" w:cs="Arial Narrow"/>
                <w:sz w:val="24"/>
                <w:szCs w:val="24"/>
              </w:rPr>
              <w:t>- roditeljski sastanak za roditelje djece u 1. razredu</w:t>
            </w:r>
          </w:p>
        </w:tc>
        <w:tc>
          <w:tcPr>
            <w:tcW w:w="2202" w:type="dxa"/>
            <w:vMerge/>
            <w:tcBorders>
              <w:left w:val="nil"/>
            </w:tcBorders>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29" w:line="29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7.5 </w:t>
            </w:r>
            <w:r>
              <w:rPr>
                <w:rFonts w:ascii="Arial Narrow" w:eastAsia="Arial Narrow" w:hAnsi="Arial Narrow" w:cs="Arial Narrow"/>
                <w:i/>
                <w:sz w:val="24"/>
                <w:szCs w:val="24"/>
              </w:rPr>
              <w:t xml:space="preserve">"Poticanje emocionalne inteligencije kod djece" </w:t>
            </w:r>
            <w:r>
              <w:rPr>
                <w:rFonts w:ascii="Arial Narrow" w:eastAsia="Arial Narrow" w:hAnsi="Arial Narrow" w:cs="Arial Narrow"/>
                <w:sz w:val="24"/>
                <w:szCs w:val="24"/>
              </w:rPr>
              <w:t>- roditeljski sastanak za roditelje djece u 3. razredu</w:t>
            </w:r>
          </w:p>
        </w:tc>
        <w:tc>
          <w:tcPr>
            <w:tcW w:w="2202" w:type="dxa"/>
            <w:vMerge/>
            <w:tcBorders>
              <w:left w:val="nil"/>
            </w:tcBorders>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8"/>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7.6. “</w:t>
            </w:r>
            <w:r>
              <w:rPr>
                <w:rFonts w:ascii="Arial Narrow" w:eastAsia="Arial Narrow" w:hAnsi="Arial Narrow" w:cs="Arial Narrow"/>
                <w:i/>
                <w:sz w:val="24"/>
                <w:szCs w:val="24"/>
              </w:rPr>
              <w:t xml:space="preserve">Prijelaz u 5. razred” </w:t>
            </w:r>
            <w:r>
              <w:rPr>
                <w:rFonts w:ascii="Arial Narrow" w:eastAsia="Arial Narrow" w:hAnsi="Arial Narrow" w:cs="Arial Narrow"/>
                <w:sz w:val="24"/>
                <w:szCs w:val="24"/>
              </w:rPr>
              <w:t>- radionica za roditelje 4. razreda</w:t>
            </w:r>
          </w:p>
        </w:tc>
        <w:tc>
          <w:tcPr>
            <w:tcW w:w="2202" w:type="dxa"/>
            <w:vMerge/>
            <w:tcBorders>
              <w:left w:val="nil"/>
            </w:tcBorders>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8"/>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7.7 Radionica s roditeljima „</w:t>
            </w:r>
            <w:r>
              <w:rPr>
                <w:rFonts w:ascii="Arial Narrow" w:eastAsia="Arial Narrow" w:hAnsi="Arial Narrow" w:cs="Arial Narrow"/>
                <w:i/>
                <w:sz w:val="24"/>
                <w:szCs w:val="24"/>
              </w:rPr>
              <w:t>Kamo nakon osnovne škole”</w:t>
            </w:r>
            <w:r>
              <w:rPr>
                <w:rFonts w:ascii="Arial Narrow" w:eastAsia="Arial Narrow" w:hAnsi="Arial Narrow" w:cs="Arial Narrow"/>
                <w:sz w:val="24"/>
                <w:szCs w:val="24"/>
              </w:rPr>
              <w:t>, 8. razred</w:t>
            </w:r>
          </w:p>
        </w:tc>
        <w:tc>
          <w:tcPr>
            <w:tcW w:w="2202" w:type="dxa"/>
            <w:vMerge/>
            <w:tcBorders>
              <w:left w:val="nil"/>
            </w:tcBorders>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trHeight w:val="385"/>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8. RAD SA UČITELJIMA</w:t>
            </w:r>
          </w:p>
        </w:tc>
        <w:tc>
          <w:tcPr>
            <w:tcW w:w="2202" w:type="dxa"/>
            <w:tcBorders>
              <w:left w:val="nil"/>
            </w:tcBorders>
          </w:tcPr>
          <w:p w:rsidR="009B6283" w:rsidRDefault="005B1CC1">
            <w:pPr>
              <w:pBdr>
                <w:top w:val="nil"/>
                <w:left w:val="nil"/>
                <w:bottom w:val="nil"/>
                <w:right w:val="nil"/>
                <w:between w:val="nil"/>
              </w:pBdr>
              <w:spacing w:before="27"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10</w:t>
            </w: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8.1 Individualni savjetodavni rad sa učiteljima</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1048"/>
        </w:trPr>
        <w:tc>
          <w:tcPr>
            <w:tcW w:w="7096" w:type="dxa"/>
            <w:tcBorders>
              <w:right w:val="nil"/>
            </w:tcBorders>
          </w:tcPr>
          <w:p w:rsidR="009B6283" w:rsidRDefault="005B1CC1">
            <w:pPr>
              <w:pBdr>
                <w:top w:val="nil"/>
                <w:left w:val="nil"/>
                <w:bottom w:val="nil"/>
                <w:right w:val="nil"/>
                <w:between w:val="nil"/>
              </w:pBdr>
              <w:spacing w:before="33" w:line="291"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8.2 Individualni i / ili grupni rad savjetodavni rad s nastavnikom/icima</w:t>
            </w:r>
            <w:r>
              <w:rPr>
                <w:rFonts w:ascii="Arial Narrow" w:eastAsia="Arial Narrow" w:hAnsi="Arial Narrow" w:cs="Arial Narrow"/>
                <w:sz w:val="24"/>
                <w:szCs w:val="24"/>
              </w:rPr>
              <w:t xml:space="preserve"> u razumijevanju razvojnih potreba učenika te dogovori o najboljim načinima pružanja podrške učeniku u svladavanju specifičnih teškoća</w:t>
            </w:r>
          </w:p>
        </w:tc>
        <w:tc>
          <w:tcPr>
            <w:tcW w:w="2202" w:type="dxa"/>
            <w:vMerge/>
            <w:tcBorders>
              <w:left w:val="nil"/>
            </w:tcBorders>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8.3 Informiranje učitelja o uzrocima teškoća u razvoju učenika, o poduzetim</w:t>
            </w:r>
          </w:p>
          <w:p w:rsidR="009B6283" w:rsidRDefault="005B1CC1">
            <w:pPr>
              <w:pBdr>
                <w:top w:val="nil"/>
                <w:left w:val="nil"/>
                <w:bottom w:val="nil"/>
                <w:right w:val="nil"/>
                <w:between w:val="nil"/>
              </w:pBdr>
              <w:spacing w:before="57"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mjerama i o adekvatnom pristupu u nastavi</w:t>
            </w:r>
          </w:p>
        </w:tc>
        <w:tc>
          <w:tcPr>
            <w:tcW w:w="2202" w:type="dxa"/>
            <w:vMerge/>
            <w:tcBorders>
              <w:left w:val="nil"/>
            </w:tcBorders>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8.4 Pomoć učiteljima u radu s nadarenim učenicima</w:t>
            </w:r>
          </w:p>
        </w:tc>
        <w:tc>
          <w:tcPr>
            <w:tcW w:w="2202" w:type="dxa"/>
            <w:vMerge/>
            <w:tcBorders>
              <w:left w:val="nil"/>
            </w:tcBorders>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8.5 Pomoć učiteljima pri održavanju roditeljskih sastanaka</w:t>
            </w:r>
          </w:p>
        </w:tc>
        <w:tc>
          <w:tcPr>
            <w:tcW w:w="2202" w:type="dxa"/>
            <w:vMerge/>
            <w:tcBorders>
              <w:left w:val="nil"/>
            </w:tcBorders>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8.6 Pomoć učiteljima pri izvođenju radionica</w:t>
            </w:r>
          </w:p>
        </w:tc>
        <w:tc>
          <w:tcPr>
            <w:tcW w:w="2202" w:type="dxa"/>
            <w:vMerge/>
            <w:tcBorders>
              <w:left w:val="nil"/>
            </w:tcBorders>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8"/>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8.7 Predavanje na UV</w:t>
            </w:r>
          </w:p>
        </w:tc>
        <w:tc>
          <w:tcPr>
            <w:tcW w:w="2202" w:type="dxa"/>
            <w:vMerge/>
            <w:tcBorders>
              <w:left w:val="nil"/>
            </w:tcBorders>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trHeight w:val="714"/>
        </w:trPr>
        <w:tc>
          <w:tcPr>
            <w:tcW w:w="7096" w:type="dxa"/>
            <w:tcBorders>
              <w:right w:val="nil"/>
            </w:tcBorders>
          </w:tcPr>
          <w:p w:rsidR="009B6283" w:rsidRDefault="005B1CC1">
            <w:pPr>
              <w:pBdr>
                <w:top w:val="nil"/>
                <w:left w:val="nil"/>
                <w:bottom w:val="nil"/>
                <w:right w:val="nil"/>
                <w:between w:val="nil"/>
              </w:pBdr>
              <w:spacing w:before="26" w:line="288" w:lineRule="auto"/>
              <w:ind w:left="0" w:right="659" w:hanging="2"/>
              <w:rPr>
                <w:rFonts w:ascii="Arial Narrow" w:eastAsia="Arial Narrow" w:hAnsi="Arial Narrow" w:cs="Arial Narrow"/>
                <w:sz w:val="24"/>
                <w:szCs w:val="24"/>
              </w:rPr>
            </w:pPr>
            <w:r>
              <w:rPr>
                <w:rFonts w:ascii="Arial Narrow" w:eastAsia="Arial Narrow" w:hAnsi="Arial Narrow" w:cs="Arial Narrow"/>
                <w:b/>
                <w:sz w:val="24"/>
                <w:szCs w:val="24"/>
              </w:rPr>
              <w:lastRenderedPageBreak/>
              <w:t>9. VREDNOVANJE OSTVARENIH REZULTATA, STUDIJSKE ANALIZE I ISTRAŽIVANJA</w:t>
            </w:r>
          </w:p>
        </w:tc>
        <w:tc>
          <w:tcPr>
            <w:tcW w:w="2202" w:type="dxa"/>
            <w:tcBorders>
              <w:left w:val="nil"/>
            </w:tcBorders>
          </w:tcPr>
          <w:p w:rsidR="009B6283" w:rsidRDefault="005B1CC1">
            <w:pPr>
              <w:pBdr>
                <w:top w:val="nil"/>
                <w:left w:val="nil"/>
                <w:bottom w:val="nil"/>
                <w:right w:val="nil"/>
                <w:between w:val="nil"/>
              </w:pBdr>
              <w:spacing w:before="192"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b/>
                <w:sz w:val="24"/>
                <w:szCs w:val="24"/>
              </w:rPr>
              <w:t>5</w:t>
            </w:r>
          </w:p>
        </w:tc>
      </w:tr>
      <w:tr w:rsidR="009B6283">
        <w:trPr>
          <w:cantSplit/>
          <w:trHeight w:val="389"/>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9.1 Izrada instrumenata za prikupljanje različitih podataka</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9.2 Prikupljanje i obrada podataka</w:t>
            </w:r>
          </w:p>
        </w:tc>
        <w:tc>
          <w:tcPr>
            <w:tcW w:w="2202" w:type="dxa"/>
            <w:vMerge/>
            <w:tcBorders>
              <w:left w:val="nil"/>
            </w:tcBorders>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9.3 Prezentiranje rezultata</w:t>
            </w:r>
          </w:p>
        </w:tc>
        <w:tc>
          <w:tcPr>
            <w:tcW w:w="2202" w:type="dxa"/>
            <w:vMerge/>
            <w:tcBorders>
              <w:left w:val="nil"/>
            </w:tcBorders>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9.4. Provođenje sociometrije po ukazanoj potrebi</w:t>
            </w:r>
          </w:p>
        </w:tc>
        <w:tc>
          <w:tcPr>
            <w:tcW w:w="2202" w:type="dxa"/>
            <w:vMerge/>
            <w:tcBorders>
              <w:left w:val="nil"/>
            </w:tcBorders>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trHeight w:val="717"/>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10. SUDJELOVANJE U OSTVARIVANJU PROGRAMA RADA ŠKOLE</w:t>
            </w:r>
          </w:p>
          <w:p w:rsidR="009B6283" w:rsidRDefault="005B1CC1">
            <w:pPr>
              <w:pBdr>
                <w:top w:val="nil"/>
                <w:left w:val="nil"/>
                <w:bottom w:val="nil"/>
                <w:right w:val="nil"/>
                <w:between w:val="nil"/>
              </w:pBdr>
              <w:spacing w:before="55"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I SURADNJA S INSTITUCIJAMA</w:t>
            </w:r>
          </w:p>
        </w:tc>
        <w:tc>
          <w:tcPr>
            <w:tcW w:w="2202" w:type="dxa"/>
            <w:tcBorders>
              <w:left w:val="nil"/>
            </w:tcBorders>
          </w:tcPr>
          <w:p w:rsidR="009B6283" w:rsidRDefault="005B1CC1">
            <w:pPr>
              <w:pBdr>
                <w:top w:val="nil"/>
                <w:left w:val="nil"/>
                <w:bottom w:val="nil"/>
                <w:right w:val="nil"/>
                <w:between w:val="nil"/>
              </w:pBdr>
              <w:spacing w:before="194"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10</w:t>
            </w: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10.1 Sudjelovanje u radu Učiteljskog vijeća</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388"/>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10.2 Sudjelovanje u radu stručnih aktiva</w:t>
            </w:r>
          </w:p>
        </w:tc>
        <w:tc>
          <w:tcPr>
            <w:tcW w:w="2202" w:type="dxa"/>
            <w:vMerge/>
            <w:tcBorders>
              <w:left w:val="nil"/>
            </w:tcBorders>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bl>
    <w:p w:rsidR="009B6283" w:rsidRDefault="009B6283">
      <w:pPr>
        <w:ind w:left="-2" w:firstLine="0"/>
        <w:rPr>
          <w:rFonts w:ascii="Arial Narrow" w:eastAsia="Arial Narrow" w:hAnsi="Arial Narrow" w:cs="Arial Narrow"/>
          <w:sz w:val="2"/>
          <w:szCs w:val="2"/>
        </w:rPr>
        <w:sectPr w:rsidR="009B6283">
          <w:type w:val="continuous"/>
          <w:pgSz w:w="11910" w:h="16840"/>
          <w:pgMar w:top="1100" w:right="860" w:bottom="1460"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line="276" w:lineRule="auto"/>
        <w:ind w:left="-2" w:firstLine="0"/>
        <w:rPr>
          <w:rFonts w:ascii="Arial Narrow" w:eastAsia="Arial Narrow" w:hAnsi="Arial Narrow" w:cs="Arial Narrow"/>
          <w:sz w:val="2"/>
          <w:szCs w:val="2"/>
        </w:rPr>
      </w:pPr>
    </w:p>
    <w:tbl>
      <w:tblPr>
        <w:tblStyle w:val="affffffffffffffffffffffffffffffffff5"/>
        <w:tblW w:w="9298" w:type="dxa"/>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6"/>
        <w:gridCol w:w="2202"/>
      </w:tblGrid>
      <w:tr w:rsidR="009B6283">
        <w:trPr>
          <w:cantSplit/>
          <w:trHeight w:val="388"/>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10.3 Sudjelovanje u radu razrednih vijeća</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tabs>
                <w:tab w:val="left" w:pos="1063"/>
              </w:tabs>
              <w:spacing w:before="33" w:line="290" w:lineRule="auto"/>
              <w:ind w:left="0" w:right="237" w:hanging="2"/>
              <w:rPr>
                <w:rFonts w:ascii="Arial Narrow" w:eastAsia="Arial Narrow" w:hAnsi="Arial Narrow" w:cs="Arial Narrow"/>
                <w:sz w:val="24"/>
                <w:szCs w:val="24"/>
              </w:rPr>
            </w:pPr>
            <w:r>
              <w:rPr>
                <w:rFonts w:ascii="Arial Narrow" w:eastAsia="Arial Narrow" w:hAnsi="Arial Narrow" w:cs="Arial Narrow"/>
                <w:sz w:val="24"/>
                <w:szCs w:val="24"/>
              </w:rPr>
              <w:t>10.4 Suradnja s ravnateljem, stručnom i administrativnom službom rješavanju tekućih</w:t>
            </w:r>
            <w:r>
              <w:rPr>
                <w:rFonts w:ascii="Arial Narrow" w:eastAsia="Arial Narrow" w:hAnsi="Arial Narrow" w:cs="Arial Narrow"/>
                <w:sz w:val="24"/>
                <w:szCs w:val="24"/>
              </w:rPr>
              <w:tab/>
              <w:t>problema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1045"/>
        </w:trPr>
        <w:tc>
          <w:tcPr>
            <w:tcW w:w="7096" w:type="dxa"/>
            <w:tcBorders>
              <w:right w:val="nil"/>
            </w:tcBorders>
          </w:tcPr>
          <w:p w:rsidR="009B6283" w:rsidRDefault="005B1CC1">
            <w:pPr>
              <w:pBdr>
                <w:top w:val="nil"/>
                <w:left w:val="nil"/>
                <w:bottom w:val="nil"/>
                <w:right w:val="nil"/>
                <w:between w:val="nil"/>
              </w:pBdr>
              <w:spacing w:before="30" w:line="291" w:lineRule="auto"/>
              <w:ind w:left="0" w:right="644" w:hanging="2"/>
              <w:jc w:val="both"/>
              <w:rPr>
                <w:rFonts w:ascii="Arial Narrow" w:eastAsia="Arial Narrow" w:hAnsi="Arial Narrow" w:cs="Arial Narrow"/>
                <w:sz w:val="24"/>
                <w:szCs w:val="24"/>
              </w:rPr>
            </w:pPr>
            <w:r>
              <w:rPr>
                <w:rFonts w:ascii="Arial Narrow" w:eastAsia="Arial Narrow" w:hAnsi="Arial Narrow" w:cs="Arial Narrow"/>
                <w:sz w:val="24"/>
                <w:szCs w:val="24"/>
              </w:rPr>
              <w:t>10.5 Suradnja sa dječjim vrtićima, HZSRom., šk. dispanzerom, MUP-om, Zavodom za zapošljavanje, MZOŠ, Gradskim uredom za obrazovanje i sport, i dr. institucijama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33" w:line="291" w:lineRule="auto"/>
              <w:ind w:left="0" w:right="237" w:hanging="2"/>
              <w:rPr>
                <w:rFonts w:ascii="Arial Narrow" w:eastAsia="Arial Narrow" w:hAnsi="Arial Narrow" w:cs="Arial Narrow"/>
                <w:sz w:val="24"/>
                <w:szCs w:val="24"/>
              </w:rPr>
            </w:pPr>
            <w:r>
              <w:rPr>
                <w:rFonts w:ascii="Arial Narrow" w:eastAsia="Arial Narrow" w:hAnsi="Arial Narrow" w:cs="Arial Narrow"/>
                <w:sz w:val="24"/>
                <w:szCs w:val="24"/>
              </w:rPr>
              <w:t>10.6 Sudjelovanje u ostvarivanju brige za zdravstvenu i socijalnu zaštitu učenika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10.7 Suradnja sa spec.institucijama za pružanje pomoći djeci s teškoćama u</w:t>
            </w:r>
          </w:p>
          <w:p w:rsidR="009B6283" w:rsidRDefault="005B1CC1">
            <w:pPr>
              <w:pBdr>
                <w:top w:val="nil"/>
                <w:left w:val="nil"/>
                <w:bottom w:val="nil"/>
                <w:right w:val="nil"/>
                <w:between w:val="nil"/>
              </w:pBdr>
              <w:spacing w:before="59"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razvoju</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8"/>
        </w:trPr>
        <w:tc>
          <w:tcPr>
            <w:tcW w:w="7096" w:type="dxa"/>
            <w:tcBorders>
              <w:right w:val="nil"/>
            </w:tcBorders>
          </w:tcPr>
          <w:p w:rsidR="009B6283" w:rsidRDefault="005B1CC1">
            <w:pPr>
              <w:pBdr>
                <w:top w:val="nil"/>
                <w:left w:val="nil"/>
                <w:bottom w:val="nil"/>
                <w:right w:val="nil"/>
                <w:between w:val="nil"/>
              </w:pBdr>
              <w:spacing w:before="3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10.8 Suradnja sa drugim stručnim suradnicima zaposlenim u OŠ</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11. OSTALI POSLOVI</w:t>
            </w:r>
          </w:p>
        </w:tc>
        <w:tc>
          <w:tcPr>
            <w:tcW w:w="2202" w:type="dxa"/>
            <w:vMerge w:val="restart"/>
            <w:tcBorders>
              <w:left w:val="nil"/>
            </w:tcBorders>
          </w:tcPr>
          <w:p w:rsidR="009B6283" w:rsidRDefault="005B1CC1">
            <w:pPr>
              <w:pBdr>
                <w:top w:val="nil"/>
                <w:left w:val="nil"/>
                <w:bottom w:val="nil"/>
                <w:right w:val="nil"/>
                <w:between w:val="nil"/>
              </w:pBdr>
              <w:spacing w:before="225"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10</w:t>
            </w: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11.1 Vođenje potrebne pedagoške dokumentacije i vođenje dnevnika rada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trHeight w:val="388"/>
        </w:trPr>
        <w:tc>
          <w:tcPr>
            <w:tcW w:w="9298" w:type="dxa"/>
            <w:gridSpan w:val="2"/>
          </w:tcPr>
          <w:p w:rsidR="009B6283" w:rsidRDefault="005B1CC1">
            <w:pPr>
              <w:pBdr>
                <w:top w:val="nil"/>
                <w:left w:val="nil"/>
                <w:bottom w:val="nil"/>
                <w:right w:val="nil"/>
                <w:between w:val="nil"/>
              </w:pBdr>
              <w:tabs>
                <w:tab w:val="right" w:pos="8317"/>
              </w:tabs>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12. PRIPREME ZA RAD</w:t>
            </w:r>
            <w:r>
              <w:rPr>
                <w:rFonts w:ascii="Arial Narrow" w:eastAsia="Arial Narrow" w:hAnsi="Arial Narrow" w:cs="Arial Narrow"/>
                <w:b/>
                <w:sz w:val="24"/>
                <w:szCs w:val="24"/>
              </w:rPr>
              <w:tab/>
            </w:r>
            <w:r>
              <w:rPr>
                <w:rFonts w:ascii="Arial Narrow" w:eastAsia="Arial Narrow" w:hAnsi="Arial Narrow" w:cs="Arial Narrow"/>
                <w:sz w:val="24"/>
                <w:szCs w:val="24"/>
              </w:rPr>
              <w:t>10</w:t>
            </w: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12..1 Pripreme za rad sa učenicima</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12.2 Pripreme za rad sa roditeljima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12.3 Pripreme za rad sa učiteljima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13. INDIVIDUALNO i SKUPNO STRUČNO USAVRŠAVANJE</w:t>
            </w:r>
          </w:p>
        </w:tc>
        <w:tc>
          <w:tcPr>
            <w:tcW w:w="2202" w:type="dxa"/>
            <w:vMerge w:val="restart"/>
            <w:tcBorders>
              <w:left w:val="nil"/>
            </w:tcBorders>
          </w:tcPr>
          <w:p w:rsidR="009B6283" w:rsidRDefault="009B6283">
            <w:pPr>
              <w:pBdr>
                <w:top w:val="nil"/>
                <w:left w:val="nil"/>
                <w:bottom w:val="nil"/>
                <w:right w:val="nil"/>
                <w:between w:val="nil"/>
              </w:pBdr>
              <w:spacing w:before="11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6</w:t>
            </w: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33" w:line="291"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13.1 Čitanje stručne literature, pohađanje stručnih skupova i seminara, prisustvovanje organiziranim predavanjima uškoli</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trHeight w:val="333"/>
        </w:trPr>
        <w:tc>
          <w:tcPr>
            <w:tcW w:w="9298" w:type="dxa"/>
            <w:gridSpan w:val="2"/>
          </w:tcPr>
          <w:p w:rsidR="009B6283" w:rsidRDefault="005B1CC1">
            <w:pPr>
              <w:pBdr>
                <w:top w:val="nil"/>
                <w:left w:val="nil"/>
                <w:bottom w:val="nil"/>
                <w:right w:val="nil"/>
                <w:between w:val="nil"/>
              </w:pBdr>
              <w:tabs>
                <w:tab w:val="right" w:pos="8377"/>
              </w:tabs>
              <w:spacing w:before="28" w:line="240" w:lineRule="auto"/>
              <w:ind w:left="0" w:hanging="2"/>
              <w:rPr>
                <w:rFonts w:ascii="Arial Narrow" w:eastAsia="Arial Narrow" w:hAnsi="Arial Narrow" w:cs="Arial Narrow"/>
                <w:sz w:val="24"/>
                <w:szCs w:val="24"/>
              </w:rPr>
            </w:pPr>
            <w:r>
              <w:rPr>
                <w:rFonts w:ascii="Arial Narrow" w:eastAsia="Arial Narrow" w:hAnsi="Arial Narrow" w:cs="Arial Narrow"/>
                <w:b/>
                <w:bCs/>
                <w:sz w:val="24"/>
                <w:szCs w:val="24"/>
              </w:rPr>
              <w:t>UKUPNO SATI</w:t>
            </w:r>
            <w:r>
              <w:tab/>
            </w:r>
            <w:r>
              <w:rPr>
                <w:rFonts w:ascii="Arial Narrow" w:eastAsia="Arial Narrow" w:hAnsi="Arial Narrow" w:cs="Arial Narrow"/>
                <w:sz w:val="24"/>
                <w:szCs w:val="24"/>
              </w:rPr>
              <w:t>176</w:t>
            </w:r>
          </w:p>
        </w:tc>
      </w:tr>
    </w:tbl>
    <w:p w:rsidR="009B6283" w:rsidRDefault="009B6283">
      <w:pPr>
        <w:pBdr>
          <w:top w:val="nil"/>
          <w:left w:val="nil"/>
          <w:bottom w:val="nil"/>
          <w:right w:val="nil"/>
          <w:between w:val="nil"/>
        </w:pBdr>
        <w:spacing w:before="20"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LISTOPAD 2025.</w:t>
      </w:r>
    </w:p>
    <w:p w:rsidR="009B6283" w:rsidRDefault="009B6283">
      <w:pPr>
        <w:pBdr>
          <w:top w:val="nil"/>
          <w:left w:val="nil"/>
          <w:bottom w:val="nil"/>
          <w:right w:val="nil"/>
          <w:between w:val="nil"/>
        </w:pBdr>
        <w:spacing w:before="88" w:line="240" w:lineRule="auto"/>
        <w:ind w:left="0" w:hanging="2"/>
        <w:rPr>
          <w:rFonts w:ascii="Arial Narrow" w:eastAsia="Arial Narrow" w:hAnsi="Arial Narrow" w:cs="Arial Narrow"/>
          <w:sz w:val="20"/>
          <w:szCs w:val="20"/>
        </w:rPr>
      </w:pPr>
    </w:p>
    <w:tbl>
      <w:tblPr>
        <w:tblStyle w:val="affffffffffffffffffffffffffffffffff6"/>
        <w:tblW w:w="9298" w:type="dxa"/>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6"/>
        <w:gridCol w:w="2202"/>
      </w:tblGrid>
      <w:tr w:rsidR="009B6283">
        <w:trPr>
          <w:trHeight w:val="386"/>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PODRUČJE RADA</w:t>
            </w:r>
          </w:p>
        </w:tc>
        <w:tc>
          <w:tcPr>
            <w:tcW w:w="2202" w:type="dxa"/>
            <w:tcBorders>
              <w:left w:val="nil"/>
            </w:tcBorders>
          </w:tcPr>
          <w:p w:rsidR="009B6283" w:rsidRDefault="005B1CC1">
            <w:pPr>
              <w:pBdr>
                <w:top w:val="nil"/>
                <w:left w:val="nil"/>
                <w:bottom w:val="nil"/>
                <w:right w:val="nil"/>
                <w:between w:val="nil"/>
              </w:pBdr>
              <w:spacing w:before="29" w:line="240" w:lineRule="auto"/>
              <w:ind w:left="0" w:right="4" w:hanging="2"/>
              <w:jc w:val="center"/>
              <w:rPr>
                <w:rFonts w:ascii="Arial Narrow" w:eastAsia="Arial Narrow" w:hAnsi="Arial Narrow" w:cs="Arial Narrow"/>
                <w:sz w:val="24"/>
                <w:szCs w:val="24"/>
              </w:rPr>
            </w:pPr>
            <w:r>
              <w:rPr>
                <w:rFonts w:ascii="Arial Narrow" w:eastAsia="Arial Narrow" w:hAnsi="Arial Narrow" w:cs="Arial Narrow"/>
                <w:b/>
                <w:sz w:val="24"/>
                <w:szCs w:val="24"/>
              </w:rPr>
              <w:t>PLANIRANO SATI</w:t>
            </w:r>
          </w:p>
        </w:tc>
      </w:tr>
      <w:tr w:rsidR="009B6283">
        <w:trPr>
          <w:trHeight w:val="717"/>
        </w:trPr>
        <w:tc>
          <w:tcPr>
            <w:tcW w:w="7096" w:type="dxa"/>
            <w:tcBorders>
              <w:right w:val="nil"/>
            </w:tcBorders>
          </w:tcPr>
          <w:p w:rsidR="009B6283" w:rsidRDefault="005B1CC1">
            <w:pPr>
              <w:pBdr>
                <w:top w:val="nil"/>
                <w:left w:val="nil"/>
                <w:bottom w:val="nil"/>
                <w:right w:val="nil"/>
                <w:between w:val="nil"/>
              </w:pBdr>
              <w:spacing w:before="29" w:line="288" w:lineRule="auto"/>
              <w:ind w:left="0" w:right="237" w:hanging="2"/>
              <w:rPr>
                <w:rFonts w:ascii="Arial Narrow" w:eastAsia="Arial Narrow" w:hAnsi="Arial Narrow" w:cs="Arial Narrow"/>
                <w:sz w:val="24"/>
                <w:szCs w:val="24"/>
              </w:rPr>
            </w:pPr>
            <w:r>
              <w:rPr>
                <w:rFonts w:ascii="Arial Narrow" w:eastAsia="Arial Narrow" w:hAnsi="Arial Narrow" w:cs="Arial Narrow"/>
                <w:b/>
                <w:sz w:val="24"/>
                <w:szCs w:val="24"/>
              </w:rPr>
              <w:t>1. RAD SA UČENICIMA - praćenje i ispitivanje psihofizičkog razvoja učenika</w:t>
            </w:r>
          </w:p>
        </w:tc>
        <w:tc>
          <w:tcPr>
            <w:tcW w:w="2202" w:type="dxa"/>
            <w:tcBorders>
              <w:left w:val="nil"/>
            </w:tcBorders>
          </w:tcPr>
          <w:p w:rsidR="009B6283" w:rsidRDefault="005B1CC1">
            <w:pPr>
              <w:pBdr>
                <w:top w:val="nil"/>
                <w:left w:val="nil"/>
                <w:bottom w:val="nil"/>
                <w:right w:val="nil"/>
                <w:between w:val="nil"/>
              </w:pBdr>
              <w:spacing w:before="19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b/>
                <w:sz w:val="24"/>
                <w:szCs w:val="24"/>
              </w:rPr>
              <w:t>0</w:t>
            </w:r>
          </w:p>
        </w:tc>
      </w:tr>
      <w:tr w:rsidR="009B6283">
        <w:trPr>
          <w:trHeight w:val="388"/>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i/>
                <w:sz w:val="24"/>
                <w:szCs w:val="24"/>
              </w:rPr>
              <w:t>1.1 Upis učenika i formiranje razrednih odjela</w:t>
            </w:r>
          </w:p>
        </w:tc>
        <w:tc>
          <w:tcPr>
            <w:tcW w:w="2202" w:type="dxa"/>
            <w:tcBorders>
              <w:left w:val="nil"/>
            </w:tcBorders>
          </w:tcPr>
          <w:p w:rsidR="009B6283" w:rsidRDefault="005B1CC1">
            <w:pPr>
              <w:pBdr>
                <w:top w:val="nil"/>
                <w:left w:val="nil"/>
                <w:bottom w:val="nil"/>
                <w:right w:val="nil"/>
                <w:between w:val="nil"/>
              </w:pBdr>
              <w:spacing w:before="27"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3</w:t>
            </w: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33" w:line="29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lastRenderedPageBreak/>
              <w:t>1.1.1 Psihologijsko ispitivanje djece prilikom upisa u prvi razred - utvrđivanje zrelosti za školu (Primjena TSŠ testa)</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1.1.2 Formiranje razrednih odjela učenika 1. razreda OŠ</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trHeight w:val="386"/>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i/>
                <w:sz w:val="24"/>
                <w:szCs w:val="24"/>
              </w:rPr>
              <w:t>2. RAD SA UČENICIMA - Učenici s teškoćama</w:t>
            </w:r>
          </w:p>
        </w:tc>
        <w:tc>
          <w:tcPr>
            <w:tcW w:w="2202" w:type="dxa"/>
            <w:tcBorders>
              <w:left w:val="nil"/>
            </w:tcBorders>
          </w:tcPr>
          <w:p w:rsidR="009B6283" w:rsidRDefault="005B1CC1">
            <w:pPr>
              <w:pBdr>
                <w:top w:val="nil"/>
                <w:left w:val="nil"/>
                <w:bottom w:val="nil"/>
                <w:right w:val="nil"/>
                <w:between w:val="nil"/>
              </w:pBdr>
              <w:spacing w:before="29"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i/>
                <w:sz w:val="24"/>
                <w:szCs w:val="24"/>
              </w:rPr>
              <w:t>45</w:t>
            </w: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2.1 Identifikacija učenika s teškoćama (pojedinačno i timski)</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1708"/>
        </w:trPr>
        <w:tc>
          <w:tcPr>
            <w:tcW w:w="7096" w:type="dxa"/>
            <w:tcBorders>
              <w:right w:val="nil"/>
            </w:tcBorders>
          </w:tcPr>
          <w:p w:rsidR="009B6283" w:rsidRDefault="005B1CC1">
            <w:pPr>
              <w:pBdr>
                <w:top w:val="nil"/>
                <w:left w:val="nil"/>
                <w:bottom w:val="nil"/>
                <w:right w:val="nil"/>
                <w:between w:val="nil"/>
              </w:pBdr>
              <w:spacing w:before="33" w:line="290" w:lineRule="auto"/>
              <w:ind w:left="0" w:right="237" w:hanging="2"/>
              <w:rPr>
                <w:rFonts w:ascii="Arial Narrow" w:eastAsia="Arial Narrow" w:hAnsi="Arial Narrow" w:cs="Arial Narrow"/>
                <w:sz w:val="24"/>
                <w:szCs w:val="24"/>
              </w:rPr>
            </w:pPr>
            <w:r>
              <w:rPr>
                <w:rFonts w:ascii="Arial Narrow" w:eastAsia="Arial Narrow" w:hAnsi="Arial Narrow" w:cs="Arial Narrow"/>
                <w:sz w:val="24"/>
                <w:szCs w:val="24"/>
              </w:rPr>
              <w:t>22 Opservacija djece i psihodijagnostika</w:t>
            </w:r>
            <w:r>
              <w:rPr>
                <w:rFonts w:ascii="Arial Narrow" w:eastAsia="Arial Narrow" w:hAnsi="Arial Narrow" w:cs="Arial Narrow"/>
                <w:sz w:val="24"/>
                <w:szCs w:val="24"/>
              </w:rPr>
              <w:t xml:space="preserve"> uzroka teškoća u učenju i ponašanju primjenom psihologijskih instrumenata, SPM, Upitnika o samopoštovanju , SKAD-62, SDD, Upitnika o načinu učenja i ostalih upitnika, te izrada mišljenja</w:t>
            </w:r>
          </w:p>
          <w:p w:rsidR="009B6283" w:rsidRDefault="005B1CC1">
            <w:pPr>
              <w:pBdr>
                <w:top w:val="nil"/>
                <w:left w:val="nil"/>
                <w:bottom w:val="nil"/>
                <w:right w:val="nil"/>
                <w:between w:val="nil"/>
              </w:pBdr>
              <w:spacing w:before="5" w:line="291"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 učenju, poteškoćama u razvoju, problemima u ponašanju, obiteljskim</w:t>
            </w:r>
            <w:r>
              <w:rPr>
                <w:rFonts w:ascii="Arial Narrow" w:eastAsia="Arial Narrow" w:hAnsi="Arial Narrow" w:cs="Arial Narrow"/>
                <w:sz w:val="24"/>
                <w:szCs w:val="24"/>
              </w:rPr>
              <w:t xml:space="preserve"> problemima, poteškoćama u socijalizaciji i odrastanju</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bl>
    <w:p w:rsidR="009B6283" w:rsidRDefault="009B6283">
      <w:pPr>
        <w:ind w:left="-2" w:firstLine="0"/>
        <w:rPr>
          <w:rFonts w:ascii="Arial Narrow" w:eastAsia="Arial Narrow" w:hAnsi="Arial Narrow" w:cs="Arial Narrow"/>
          <w:color w:val="FF0000"/>
          <w:sz w:val="2"/>
          <w:szCs w:val="2"/>
        </w:rPr>
        <w:sectPr w:rsidR="009B6283">
          <w:type w:val="continuous"/>
          <w:pgSz w:w="11910" w:h="16840"/>
          <w:pgMar w:top="1100" w:right="860" w:bottom="1609"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line="276" w:lineRule="auto"/>
        <w:ind w:left="-2" w:firstLine="0"/>
        <w:rPr>
          <w:rFonts w:ascii="Arial Narrow" w:eastAsia="Arial Narrow" w:hAnsi="Arial Narrow" w:cs="Arial Narrow"/>
          <w:color w:val="FF0000"/>
          <w:sz w:val="2"/>
          <w:szCs w:val="2"/>
        </w:rPr>
      </w:pPr>
    </w:p>
    <w:tbl>
      <w:tblPr>
        <w:tblStyle w:val="affffffffffffffffffffffffffffffffff7"/>
        <w:tblW w:w="9255" w:type="dxa"/>
        <w:tblInd w:w="7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50"/>
        <w:gridCol w:w="2205"/>
      </w:tblGrid>
      <w:tr w:rsidR="009B6283">
        <w:trPr>
          <w:cantSplit/>
          <w:trHeight w:val="388"/>
          <w:tblHeader/>
        </w:trPr>
        <w:tc>
          <w:tcPr>
            <w:tcW w:w="7050"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2.3 Prikupljanje amnestičkih podataka od učitelja i roditelja</w:t>
            </w:r>
          </w:p>
        </w:tc>
        <w:tc>
          <w:tcPr>
            <w:tcW w:w="2205"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color w:val="1F1F1F"/>
                <w:sz w:val="24"/>
                <w:szCs w:val="24"/>
              </w:rPr>
            </w:pPr>
          </w:p>
        </w:tc>
      </w:tr>
      <w:tr w:rsidR="009B6283">
        <w:trPr>
          <w:cantSplit/>
          <w:trHeight w:val="717"/>
          <w:tblHeader/>
        </w:trPr>
        <w:tc>
          <w:tcPr>
            <w:tcW w:w="7050" w:type="dxa"/>
            <w:tcBorders>
              <w:right w:val="nil"/>
            </w:tcBorders>
          </w:tcPr>
          <w:p w:rsidR="009B6283" w:rsidRDefault="005B1CC1">
            <w:pPr>
              <w:pBdr>
                <w:top w:val="nil"/>
                <w:left w:val="nil"/>
                <w:bottom w:val="nil"/>
                <w:right w:val="nil"/>
                <w:between w:val="nil"/>
              </w:pBdr>
              <w:spacing w:before="33" w:line="29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2.4 Savjetodavni rad sa učenicima (pojedinačni i skupni) sa emocionalnim problemima i teškoćama u učenju</w:t>
            </w:r>
          </w:p>
        </w:tc>
        <w:tc>
          <w:tcPr>
            <w:tcW w:w="220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5"/>
          <w:tblHeader/>
        </w:trPr>
        <w:tc>
          <w:tcPr>
            <w:tcW w:w="7050" w:type="dxa"/>
            <w:tcBorders>
              <w:right w:val="nil"/>
            </w:tcBorders>
          </w:tcPr>
          <w:p w:rsidR="009B6283" w:rsidRDefault="005B1CC1">
            <w:pPr>
              <w:pBdr>
                <w:top w:val="nil"/>
                <w:left w:val="nil"/>
                <w:bottom w:val="nil"/>
                <w:right w:val="nil"/>
                <w:between w:val="nil"/>
              </w:pBdr>
              <w:spacing w:before="3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2.5 Izrada psihologijskih nalaza i mišljenja</w:t>
            </w:r>
          </w:p>
        </w:tc>
        <w:tc>
          <w:tcPr>
            <w:tcW w:w="220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6"/>
          <w:tblHeader/>
        </w:trPr>
        <w:tc>
          <w:tcPr>
            <w:tcW w:w="7050"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2.6 Praćenje učenika s teškoćama</w:t>
            </w:r>
          </w:p>
        </w:tc>
        <w:tc>
          <w:tcPr>
            <w:tcW w:w="220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trHeight w:val="385"/>
        </w:trPr>
        <w:tc>
          <w:tcPr>
            <w:tcW w:w="7050"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i/>
                <w:sz w:val="24"/>
                <w:szCs w:val="24"/>
              </w:rPr>
              <w:t>3. RAD SA UČENICIMA - profesionalno informiranje</w:t>
            </w:r>
          </w:p>
        </w:tc>
        <w:tc>
          <w:tcPr>
            <w:tcW w:w="2205" w:type="dxa"/>
            <w:tcBorders>
              <w:left w:val="nil"/>
            </w:tcBorders>
          </w:tcPr>
          <w:p w:rsidR="009B6283" w:rsidRDefault="005B1CC1">
            <w:pPr>
              <w:pBdr>
                <w:top w:val="nil"/>
                <w:left w:val="nil"/>
                <w:bottom w:val="nil"/>
                <w:right w:val="nil"/>
                <w:between w:val="nil"/>
              </w:pBdr>
              <w:spacing w:before="29" w:line="240" w:lineRule="auto"/>
              <w:ind w:left="0" w:hanging="2"/>
              <w:jc w:val="center"/>
              <w:rPr>
                <w:rFonts w:ascii="Arial Narrow" w:eastAsia="Arial Narrow" w:hAnsi="Arial Narrow" w:cs="Arial Narrow"/>
                <w:color w:val="1F1F1F"/>
                <w:sz w:val="24"/>
                <w:szCs w:val="24"/>
              </w:rPr>
            </w:pPr>
            <w:r>
              <w:rPr>
                <w:rFonts w:ascii="Arial Narrow" w:eastAsia="Arial Narrow" w:hAnsi="Arial Narrow" w:cs="Arial Narrow"/>
                <w:b/>
                <w:i/>
                <w:color w:val="1F1F1F"/>
                <w:sz w:val="24"/>
                <w:szCs w:val="24"/>
              </w:rPr>
              <w:t>10</w:t>
            </w:r>
          </w:p>
        </w:tc>
      </w:tr>
      <w:tr w:rsidR="009B6283">
        <w:trPr>
          <w:cantSplit/>
          <w:trHeight w:val="717"/>
        </w:trPr>
        <w:tc>
          <w:tcPr>
            <w:tcW w:w="7050"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3.1 Profesionalno informiranje učenika 8 razreda putem savjetodavnih</w:t>
            </w:r>
          </w:p>
          <w:p w:rsidR="009B6283" w:rsidRDefault="005B1CC1">
            <w:pPr>
              <w:pBdr>
                <w:top w:val="nil"/>
                <w:left w:val="nil"/>
                <w:bottom w:val="nil"/>
                <w:right w:val="nil"/>
                <w:between w:val="nil"/>
              </w:pBdr>
              <w:spacing w:before="59"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razgovora</w:t>
            </w:r>
          </w:p>
        </w:tc>
        <w:tc>
          <w:tcPr>
            <w:tcW w:w="2205"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color w:val="1F1F1F"/>
                <w:sz w:val="24"/>
                <w:szCs w:val="24"/>
              </w:rPr>
            </w:pPr>
          </w:p>
        </w:tc>
      </w:tr>
      <w:tr w:rsidR="009B6283">
        <w:trPr>
          <w:cantSplit/>
          <w:trHeight w:val="385"/>
        </w:trPr>
        <w:tc>
          <w:tcPr>
            <w:tcW w:w="7050"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3.2 Upućivanje učenika 8. razreda na prof. orijentaciju</w:t>
            </w:r>
          </w:p>
        </w:tc>
        <w:tc>
          <w:tcPr>
            <w:tcW w:w="220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6"/>
        </w:trPr>
        <w:tc>
          <w:tcPr>
            <w:tcW w:w="7050"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3.3 Anketiranje učenika 8. razreda radi prof. orijentacije</w:t>
            </w:r>
          </w:p>
        </w:tc>
        <w:tc>
          <w:tcPr>
            <w:tcW w:w="220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717"/>
        </w:trPr>
        <w:tc>
          <w:tcPr>
            <w:tcW w:w="7050" w:type="dxa"/>
            <w:tcBorders>
              <w:right w:val="nil"/>
            </w:tcBorders>
          </w:tcPr>
          <w:p w:rsidR="009B6283" w:rsidRDefault="005B1CC1">
            <w:pPr>
              <w:pBdr>
                <w:top w:val="nil"/>
                <w:left w:val="nil"/>
                <w:bottom w:val="nil"/>
                <w:right w:val="nil"/>
                <w:between w:val="nil"/>
              </w:pBdr>
              <w:spacing w:before="29" w:line="288" w:lineRule="auto"/>
              <w:ind w:left="0" w:right="237" w:hanging="2"/>
              <w:rPr>
                <w:rFonts w:ascii="Arial Narrow" w:eastAsia="Arial Narrow" w:hAnsi="Arial Narrow" w:cs="Arial Narrow"/>
                <w:sz w:val="24"/>
                <w:szCs w:val="24"/>
              </w:rPr>
            </w:pPr>
            <w:r>
              <w:rPr>
                <w:rFonts w:ascii="Arial Narrow" w:eastAsia="Arial Narrow" w:hAnsi="Arial Narrow" w:cs="Arial Narrow"/>
                <w:sz w:val="24"/>
                <w:szCs w:val="24"/>
              </w:rPr>
              <w:t xml:space="preserve">3.4 Radionice s učenicima 8. razreda u sklopu projekta </w:t>
            </w:r>
            <w:r>
              <w:rPr>
                <w:rFonts w:ascii="Arial Narrow" w:eastAsia="Arial Narrow" w:hAnsi="Arial Narrow" w:cs="Arial Narrow"/>
                <w:i/>
                <w:sz w:val="24"/>
                <w:szCs w:val="24"/>
              </w:rPr>
              <w:t>"Kamo nakon osnovne"</w:t>
            </w:r>
          </w:p>
        </w:tc>
        <w:tc>
          <w:tcPr>
            <w:tcW w:w="220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8"/>
        </w:trPr>
        <w:tc>
          <w:tcPr>
            <w:tcW w:w="7050"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3. 5 Individualno savjetovanje učenika</w:t>
            </w:r>
          </w:p>
        </w:tc>
        <w:tc>
          <w:tcPr>
            <w:tcW w:w="220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6"/>
        </w:trPr>
        <w:tc>
          <w:tcPr>
            <w:tcW w:w="7050" w:type="dxa"/>
            <w:tcBorders>
              <w:right w:val="nil"/>
            </w:tcBorders>
          </w:tcPr>
          <w:p w:rsidR="009B6283" w:rsidRDefault="005B1CC1">
            <w:pPr>
              <w:pBdr>
                <w:top w:val="nil"/>
                <w:left w:val="nil"/>
                <w:bottom w:val="nil"/>
                <w:right w:val="nil"/>
                <w:between w:val="nil"/>
              </w:pBdr>
              <w:spacing w:before="3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3.6 Uređivanje panoa za profesionalnu orijentaciju</w:t>
            </w:r>
          </w:p>
        </w:tc>
        <w:tc>
          <w:tcPr>
            <w:tcW w:w="220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trHeight w:val="386"/>
        </w:trPr>
        <w:tc>
          <w:tcPr>
            <w:tcW w:w="7050"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4</w:t>
            </w:r>
            <w:r>
              <w:rPr>
                <w:rFonts w:ascii="Arial Narrow" w:eastAsia="Arial Narrow" w:hAnsi="Arial Narrow" w:cs="Arial Narrow"/>
                <w:b/>
                <w:i/>
                <w:sz w:val="24"/>
                <w:szCs w:val="24"/>
              </w:rPr>
              <w:t>. RAD SA UČENICIMA - preventivni programi</w:t>
            </w:r>
          </w:p>
        </w:tc>
        <w:tc>
          <w:tcPr>
            <w:tcW w:w="2205" w:type="dxa"/>
            <w:tcBorders>
              <w:left w:val="nil"/>
            </w:tcBorders>
          </w:tcPr>
          <w:p w:rsidR="009B6283" w:rsidRDefault="005B1CC1">
            <w:pPr>
              <w:pBdr>
                <w:top w:val="nil"/>
                <w:left w:val="nil"/>
                <w:bottom w:val="nil"/>
                <w:right w:val="nil"/>
                <w:between w:val="nil"/>
              </w:pBdr>
              <w:spacing w:before="27" w:line="240" w:lineRule="auto"/>
              <w:ind w:left="0" w:hanging="2"/>
              <w:jc w:val="center"/>
              <w:rPr>
                <w:rFonts w:ascii="Arial Narrow" w:eastAsia="Arial Narrow" w:hAnsi="Arial Narrow" w:cs="Arial Narrow"/>
                <w:color w:val="1F1F1F"/>
                <w:sz w:val="24"/>
                <w:szCs w:val="24"/>
              </w:rPr>
            </w:pPr>
            <w:r>
              <w:rPr>
                <w:rFonts w:ascii="Arial Narrow" w:eastAsia="Arial Narrow" w:hAnsi="Arial Narrow" w:cs="Arial Narrow"/>
                <w:color w:val="1F1F1F"/>
                <w:sz w:val="24"/>
                <w:szCs w:val="24"/>
              </w:rPr>
              <w:t>10</w:t>
            </w:r>
          </w:p>
        </w:tc>
      </w:tr>
      <w:tr w:rsidR="009B6283">
        <w:trPr>
          <w:cantSplit/>
          <w:trHeight w:val="717"/>
        </w:trPr>
        <w:tc>
          <w:tcPr>
            <w:tcW w:w="7050"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4.1 Projekt “Emocionalna pismenost” - 4 radionice za učenike 3. razreda i roditeljski sastanak</w:t>
            </w:r>
          </w:p>
        </w:tc>
        <w:tc>
          <w:tcPr>
            <w:tcW w:w="2205"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color w:val="FF0000"/>
                <w:sz w:val="24"/>
                <w:szCs w:val="24"/>
              </w:rPr>
            </w:pPr>
          </w:p>
        </w:tc>
      </w:tr>
      <w:tr w:rsidR="009B6283">
        <w:trPr>
          <w:cantSplit/>
          <w:trHeight w:val="717"/>
        </w:trPr>
        <w:tc>
          <w:tcPr>
            <w:tcW w:w="7050"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4.2 Projekt „Učimo kako učiti“ – radionica za učenike petih razreda i roditeljski</w:t>
            </w:r>
          </w:p>
          <w:p w:rsidR="009B6283" w:rsidRDefault="005B1CC1">
            <w:pPr>
              <w:pBdr>
                <w:top w:val="nil"/>
                <w:left w:val="nil"/>
                <w:bottom w:val="nil"/>
                <w:right w:val="nil"/>
                <w:between w:val="nil"/>
              </w:pBdr>
              <w:spacing w:before="59"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sastanak</w:t>
            </w:r>
          </w:p>
        </w:tc>
        <w:tc>
          <w:tcPr>
            <w:tcW w:w="220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trHeight w:val="385"/>
        </w:trPr>
        <w:tc>
          <w:tcPr>
            <w:tcW w:w="7050"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5</w:t>
            </w:r>
            <w:r>
              <w:rPr>
                <w:rFonts w:ascii="Arial Narrow" w:eastAsia="Arial Narrow" w:hAnsi="Arial Narrow" w:cs="Arial Narrow"/>
                <w:b/>
                <w:i/>
                <w:sz w:val="24"/>
                <w:szCs w:val="24"/>
              </w:rPr>
              <w:t>. RAD SA UČENICIMA - nadareni učenici</w:t>
            </w:r>
          </w:p>
        </w:tc>
        <w:tc>
          <w:tcPr>
            <w:tcW w:w="2205" w:type="dxa"/>
            <w:tcBorders>
              <w:left w:val="nil"/>
            </w:tcBorders>
          </w:tcPr>
          <w:p w:rsidR="009B6283" w:rsidRDefault="005B1CC1">
            <w:pPr>
              <w:pBdr>
                <w:top w:val="nil"/>
                <w:left w:val="nil"/>
                <w:bottom w:val="nil"/>
                <w:right w:val="nil"/>
                <w:between w:val="nil"/>
              </w:pBdr>
              <w:spacing w:before="27"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15</w:t>
            </w:r>
          </w:p>
        </w:tc>
      </w:tr>
      <w:tr w:rsidR="009B6283">
        <w:trPr>
          <w:cantSplit/>
          <w:trHeight w:val="388"/>
        </w:trPr>
        <w:tc>
          <w:tcPr>
            <w:tcW w:w="7050"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5.1 Identifikacija nadarenih učenika u četvrtim razredima (NNAT testom)</w:t>
            </w:r>
          </w:p>
        </w:tc>
        <w:tc>
          <w:tcPr>
            <w:tcW w:w="2205"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386"/>
        </w:trPr>
        <w:tc>
          <w:tcPr>
            <w:tcW w:w="7050" w:type="dxa"/>
            <w:tcBorders>
              <w:right w:val="nil"/>
            </w:tcBorders>
          </w:tcPr>
          <w:p w:rsidR="009B6283" w:rsidRDefault="005B1CC1">
            <w:pPr>
              <w:pBdr>
                <w:top w:val="nil"/>
                <w:left w:val="nil"/>
                <w:bottom w:val="nil"/>
                <w:right w:val="nil"/>
                <w:between w:val="nil"/>
              </w:pBdr>
              <w:spacing w:before="3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5.2 Vođenje grupe nadarenih učenika 4.i 5. razreda</w:t>
            </w:r>
          </w:p>
        </w:tc>
        <w:tc>
          <w:tcPr>
            <w:tcW w:w="220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5"/>
        </w:trPr>
        <w:tc>
          <w:tcPr>
            <w:tcW w:w="7050"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5.3 Praćenje nadarenih učenika</w:t>
            </w:r>
          </w:p>
        </w:tc>
        <w:tc>
          <w:tcPr>
            <w:tcW w:w="220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trHeight w:val="388"/>
        </w:trPr>
        <w:tc>
          <w:tcPr>
            <w:tcW w:w="7050"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i/>
                <w:sz w:val="24"/>
                <w:szCs w:val="24"/>
              </w:rPr>
              <w:t>6. RAD SA UČENICIMA - intervencije</w:t>
            </w:r>
          </w:p>
        </w:tc>
        <w:tc>
          <w:tcPr>
            <w:tcW w:w="2205" w:type="dxa"/>
            <w:tcBorders>
              <w:left w:val="nil"/>
            </w:tcBorders>
          </w:tcPr>
          <w:p w:rsidR="009B6283" w:rsidRDefault="005B1CC1">
            <w:pPr>
              <w:pBdr>
                <w:top w:val="nil"/>
                <w:left w:val="nil"/>
                <w:bottom w:val="nil"/>
                <w:right w:val="nil"/>
                <w:between w:val="nil"/>
              </w:pBdr>
              <w:spacing w:before="27"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40</w:t>
            </w:r>
          </w:p>
        </w:tc>
      </w:tr>
      <w:tr w:rsidR="009B6283">
        <w:trPr>
          <w:cantSplit/>
          <w:trHeight w:val="386"/>
        </w:trPr>
        <w:tc>
          <w:tcPr>
            <w:tcW w:w="7050" w:type="dxa"/>
            <w:tcBorders>
              <w:right w:val="nil"/>
            </w:tcBorders>
          </w:tcPr>
          <w:p w:rsidR="009B6283" w:rsidRDefault="005B1CC1">
            <w:pPr>
              <w:pBdr>
                <w:top w:val="nil"/>
                <w:left w:val="nil"/>
                <w:bottom w:val="nil"/>
                <w:right w:val="nil"/>
                <w:between w:val="nil"/>
              </w:pBdr>
              <w:spacing w:before="3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6.1 Timski rad s učenicima na promjenama u području prepoznatih teškoća</w:t>
            </w:r>
          </w:p>
        </w:tc>
        <w:tc>
          <w:tcPr>
            <w:tcW w:w="2205"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717"/>
        </w:trPr>
        <w:tc>
          <w:tcPr>
            <w:tcW w:w="7050" w:type="dxa"/>
            <w:tcBorders>
              <w:right w:val="nil"/>
            </w:tcBorders>
          </w:tcPr>
          <w:p w:rsidR="009B6283" w:rsidRDefault="005B1CC1">
            <w:pPr>
              <w:pBdr>
                <w:top w:val="nil"/>
                <w:left w:val="nil"/>
                <w:bottom w:val="nil"/>
                <w:right w:val="nil"/>
                <w:between w:val="nil"/>
              </w:pBdr>
              <w:spacing w:before="33" w:line="290" w:lineRule="auto"/>
              <w:ind w:left="0" w:right="237" w:hanging="2"/>
              <w:rPr>
                <w:rFonts w:ascii="Arial Narrow" w:eastAsia="Arial Narrow" w:hAnsi="Arial Narrow" w:cs="Arial Narrow"/>
                <w:sz w:val="24"/>
                <w:szCs w:val="24"/>
              </w:rPr>
            </w:pPr>
            <w:r>
              <w:rPr>
                <w:rFonts w:ascii="Arial Narrow" w:eastAsia="Arial Narrow" w:hAnsi="Arial Narrow" w:cs="Arial Narrow"/>
                <w:sz w:val="24"/>
                <w:szCs w:val="24"/>
              </w:rPr>
              <w:t>6.2 Intervencije na razini škole/razreda u svrhu poboljšanja uvjeta učenja, situacije u razredu i prilagodbe na školsku okolinu</w:t>
            </w:r>
          </w:p>
        </w:tc>
        <w:tc>
          <w:tcPr>
            <w:tcW w:w="220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717"/>
        </w:trPr>
        <w:tc>
          <w:tcPr>
            <w:tcW w:w="7050" w:type="dxa"/>
            <w:tcBorders>
              <w:right w:val="nil"/>
            </w:tcBorders>
          </w:tcPr>
          <w:p w:rsidR="009B6283" w:rsidRDefault="005B1CC1">
            <w:pPr>
              <w:pBdr>
                <w:top w:val="nil"/>
                <w:left w:val="nil"/>
                <w:bottom w:val="nil"/>
                <w:right w:val="nil"/>
                <w:between w:val="nil"/>
              </w:pBdr>
              <w:spacing w:before="30" w:line="291" w:lineRule="auto"/>
              <w:ind w:left="0" w:right="237" w:hanging="2"/>
              <w:rPr>
                <w:rFonts w:ascii="Arial Narrow" w:eastAsia="Arial Narrow" w:hAnsi="Arial Narrow" w:cs="Arial Narrow"/>
                <w:sz w:val="24"/>
                <w:szCs w:val="24"/>
              </w:rPr>
            </w:pPr>
            <w:r>
              <w:rPr>
                <w:rFonts w:ascii="Arial Narrow" w:eastAsia="Arial Narrow" w:hAnsi="Arial Narrow" w:cs="Arial Narrow"/>
                <w:sz w:val="24"/>
                <w:szCs w:val="24"/>
              </w:rPr>
              <w:lastRenderedPageBreak/>
              <w:t>6.3 Provođenje individualnog i grupnog treninga vještina učenja, socijalnih vještina i komunikacijskih vještina</w:t>
            </w:r>
          </w:p>
        </w:tc>
        <w:tc>
          <w:tcPr>
            <w:tcW w:w="220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6"/>
        </w:trPr>
        <w:tc>
          <w:tcPr>
            <w:tcW w:w="7050" w:type="dxa"/>
            <w:tcBorders>
              <w:right w:val="nil"/>
            </w:tcBorders>
          </w:tcPr>
          <w:p w:rsidR="009B6283" w:rsidRDefault="005B1CC1">
            <w:pPr>
              <w:pBdr>
                <w:top w:val="nil"/>
                <w:left w:val="nil"/>
                <w:bottom w:val="nil"/>
                <w:right w:val="nil"/>
                <w:between w:val="nil"/>
              </w:pBdr>
              <w:spacing w:before="3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6.4 Provođenje sociometrijskih mjerenja</w:t>
            </w:r>
          </w:p>
        </w:tc>
        <w:tc>
          <w:tcPr>
            <w:tcW w:w="220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6"/>
        </w:trPr>
        <w:tc>
          <w:tcPr>
            <w:tcW w:w="7050"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6.5 Primjena intervencijskih mjera u kriznim situacijama</w:t>
            </w:r>
          </w:p>
        </w:tc>
        <w:tc>
          <w:tcPr>
            <w:tcW w:w="220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5"/>
        </w:trPr>
        <w:tc>
          <w:tcPr>
            <w:tcW w:w="7050"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6.6 Medijacija u rješavanju sukoba</w:t>
            </w:r>
          </w:p>
        </w:tc>
        <w:tc>
          <w:tcPr>
            <w:tcW w:w="220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trHeight w:val="388"/>
        </w:trPr>
        <w:tc>
          <w:tcPr>
            <w:tcW w:w="7050"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7. RAD SA RODITELJIMA</w:t>
            </w:r>
          </w:p>
        </w:tc>
        <w:tc>
          <w:tcPr>
            <w:tcW w:w="2205" w:type="dxa"/>
            <w:tcBorders>
              <w:left w:val="nil"/>
            </w:tcBorders>
          </w:tcPr>
          <w:p w:rsidR="009B6283" w:rsidRDefault="005B1CC1">
            <w:pPr>
              <w:pBdr>
                <w:top w:val="nil"/>
                <w:left w:val="nil"/>
                <w:bottom w:val="nil"/>
                <w:right w:val="nil"/>
                <w:between w:val="nil"/>
              </w:pBdr>
              <w:spacing w:before="27"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15</w:t>
            </w:r>
          </w:p>
        </w:tc>
      </w:tr>
      <w:tr w:rsidR="009B6283">
        <w:trPr>
          <w:trHeight w:val="717"/>
        </w:trPr>
        <w:tc>
          <w:tcPr>
            <w:tcW w:w="9255" w:type="dxa"/>
            <w:gridSpan w:val="2"/>
          </w:tcPr>
          <w:p w:rsidR="009B6283" w:rsidRDefault="005B1CC1">
            <w:pPr>
              <w:pBdr>
                <w:top w:val="nil"/>
                <w:left w:val="nil"/>
                <w:bottom w:val="nil"/>
                <w:right w:val="nil"/>
                <w:between w:val="nil"/>
              </w:pBdr>
              <w:spacing w:before="3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7.1 Individualni savjetodavni rad sa roditeljima sa svrhom pomoći roditelju u</w:t>
            </w:r>
          </w:p>
          <w:p w:rsidR="009B6283" w:rsidRDefault="005B1CC1">
            <w:pPr>
              <w:pBdr>
                <w:top w:val="nil"/>
                <w:left w:val="nil"/>
                <w:bottom w:val="nil"/>
                <w:right w:val="nil"/>
                <w:between w:val="nil"/>
              </w:pBdr>
              <w:spacing w:before="6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razumjevaniju razvojnih potreba</w:t>
            </w:r>
          </w:p>
        </w:tc>
      </w:tr>
    </w:tbl>
    <w:p w:rsidR="009B6283" w:rsidRDefault="009B6283">
      <w:pPr>
        <w:ind w:left="0" w:hanging="2"/>
        <w:rPr>
          <w:rFonts w:ascii="Arial Narrow" w:eastAsia="Arial Narrow" w:hAnsi="Arial Narrow" w:cs="Arial Narrow"/>
          <w:color w:val="FF0000"/>
          <w:sz w:val="24"/>
          <w:szCs w:val="24"/>
        </w:rPr>
        <w:sectPr w:rsidR="009B6283">
          <w:type w:val="continuous"/>
          <w:pgSz w:w="11910" w:h="16840"/>
          <w:pgMar w:top="1100" w:right="860" w:bottom="1861"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bl>
      <w:tblPr>
        <w:tblStyle w:val="affffffffffffffffffffffffffffffffff8"/>
        <w:tblW w:w="9298" w:type="dxa"/>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6"/>
        <w:gridCol w:w="2202"/>
      </w:tblGrid>
      <w:tr w:rsidR="009B6283">
        <w:trPr>
          <w:cantSplit/>
          <w:trHeight w:val="1048"/>
        </w:trPr>
        <w:tc>
          <w:tcPr>
            <w:tcW w:w="7096" w:type="dxa"/>
            <w:tcBorders>
              <w:right w:val="nil"/>
            </w:tcBorders>
          </w:tcPr>
          <w:p w:rsidR="009B6283" w:rsidRDefault="005B1CC1">
            <w:pPr>
              <w:pBdr>
                <w:top w:val="nil"/>
                <w:left w:val="nil"/>
                <w:bottom w:val="nil"/>
                <w:right w:val="nil"/>
                <w:between w:val="nil"/>
              </w:pBdr>
              <w:spacing w:before="33" w:line="291"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7.2 Savjetodavno-instruktivna predavanja i radionice za roditelje o vještinama roditeljstva i tehnikama discipliniranja; strategijama suočavanja s rizičnim ponašanjima</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7.3. Savjetodavni rad s roditeljima vezano uz profesionalno informiranje</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29" w:line="29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7.4 "</w:t>
            </w:r>
            <w:r>
              <w:rPr>
                <w:rFonts w:ascii="Arial Narrow" w:eastAsia="Arial Narrow" w:hAnsi="Arial Narrow" w:cs="Arial Narrow"/>
                <w:i/>
                <w:sz w:val="24"/>
                <w:szCs w:val="24"/>
              </w:rPr>
              <w:t xml:space="preserve">Upoznavanje i očekivanja" </w:t>
            </w:r>
            <w:r>
              <w:rPr>
                <w:rFonts w:ascii="Arial Narrow" w:eastAsia="Arial Narrow" w:hAnsi="Arial Narrow" w:cs="Arial Narrow"/>
                <w:sz w:val="24"/>
                <w:szCs w:val="24"/>
              </w:rPr>
              <w:t>- roditeljski sastanak za roditelje djece u 1. razredu</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29" w:line="29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7.5 </w:t>
            </w:r>
            <w:r>
              <w:rPr>
                <w:rFonts w:ascii="Arial Narrow" w:eastAsia="Arial Narrow" w:hAnsi="Arial Narrow" w:cs="Arial Narrow"/>
                <w:i/>
                <w:sz w:val="24"/>
                <w:szCs w:val="24"/>
              </w:rPr>
              <w:t xml:space="preserve">"Poticanje emocionalne inteligencije kod djece" </w:t>
            </w:r>
            <w:r>
              <w:rPr>
                <w:rFonts w:ascii="Arial Narrow" w:eastAsia="Arial Narrow" w:hAnsi="Arial Narrow" w:cs="Arial Narrow"/>
                <w:sz w:val="24"/>
                <w:szCs w:val="24"/>
              </w:rPr>
              <w:t>- roditeljski sastanak za roditelje djece u 3. razredu</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8"/>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7.6. “</w:t>
            </w:r>
            <w:r>
              <w:rPr>
                <w:rFonts w:ascii="Arial Narrow" w:eastAsia="Arial Narrow" w:hAnsi="Arial Narrow" w:cs="Arial Narrow"/>
                <w:i/>
                <w:sz w:val="24"/>
                <w:szCs w:val="24"/>
              </w:rPr>
              <w:t xml:space="preserve">Prijelaz u 5. razred” </w:t>
            </w:r>
            <w:r>
              <w:rPr>
                <w:rFonts w:ascii="Arial Narrow" w:eastAsia="Arial Narrow" w:hAnsi="Arial Narrow" w:cs="Arial Narrow"/>
                <w:sz w:val="24"/>
                <w:szCs w:val="24"/>
              </w:rPr>
              <w:t>- radionica za roditelje 4. razreda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8"/>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7.7 Radionica s roditeljima „</w:t>
            </w:r>
            <w:r>
              <w:rPr>
                <w:rFonts w:ascii="Arial Narrow" w:eastAsia="Arial Narrow" w:hAnsi="Arial Narrow" w:cs="Arial Narrow"/>
                <w:i/>
                <w:sz w:val="24"/>
                <w:szCs w:val="24"/>
              </w:rPr>
              <w:t>Kamo nakon osnovne škole”</w:t>
            </w:r>
            <w:r>
              <w:rPr>
                <w:rFonts w:ascii="Arial Narrow" w:eastAsia="Arial Narrow" w:hAnsi="Arial Narrow" w:cs="Arial Narrow"/>
                <w:sz w:val="24"/>
                <w:szCs w:val="24"/>
              </w:rPr>
              <w:t>, 8. razred</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trHeight w:val="386"/>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8. RAD SA UČITELJIMA</w:t>
            </w:r>
          </w:p>
        </w:tc>
        <w:tc>
          <w:tcPr>
            <w:tcW w:w="2202" w:type="dxa"/>
            <w:tcBorders>
              <w:left w:val="nil"/>
            </w:tcBorders>
          </w:tcPr>
          <w:p w:rsidR="009B6283" w:rsidRDefault="005B1CC1">
            <w:pPr>
              <w:pBdr>
                <w:top w:val="nil"/>
                <w:left w:val="nil"/>
                <w:bottom w:val="nil"/>
                <w:right w:val="nil"/>
                <w:between w:val="nil"/>
              </w:pBdr>
              <w:spacing w:before="27"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10</w:t>
            </w: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8.1 Individualni savjetodavni rad sa učiteljima</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1048"/>
        </w:trPr>
        <w:tc>
          <w:tcPr>
            <w:tcW w:w="7096" w:type="dxa"/>
            <w:tcBorders>
              <w:right w:val="nil"/>
            </w:tcBorders>
          </w:tcPr>
          <w:p w:rsidR="009B6283" w:rsidRDefault="005B1CC1">
            <w:pPr>
              <w:pBdr>
                <w:top w:val="nil"/>
                <w:left w:val="nil"/>
                <w:bottom w:val="nil"/>
                <w:right w:val="nil"/>
                <w:between w:val="nil"/>
              </w:pBdr>
              <w:spacing w:before="33" w:line="291"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8.2 Individualni i / ili grupni rad savjetodavni rad s nastavnikom/icima</w:t>
            </w:r>
            <w:r>
              <w:rPr>
                <w:rFonts w:ascii="Arial Narrow" w:eastAsia="Arial Narrow" w:hAnsi="Arial Narrow" w:cs="Arial Narrow"/>
                <w:sz w:val="24"/>
                <w:szCs w:val="24"/>
              </w:rPr>
              <w:t xml:space="preserve"> u razumijevanju razvojnih potreba učenika te dogovori o najboljim načinima pružanja podrške učeniku u svladavanju specifičnih teškoća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8.3 Informiranje učitelja o uzrocima teškoća u razvoju učenika, o poduzetim</w:t>
            </w:r>
          </w:p>
          <w:p w:rsidR="009B6283" w:rsidRDefault="005B1CC1">
            <w:pPr>
              <w:pBdr>
                <w:top w:val="nil"/>
                <w:left w:val="nil"/>
                <w:bottom w:val="nil"/>
                <w:right w:val="nil"/>
                <w:between w:val="nil"/>
              </w:pBdr>
              <w:spacing w:before="59"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mjerama i o adekvatnom pristupu u nastavi</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8.4 Pomoć učiteljima u radu s nadarenim učenicima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8.5 Pomoć učiteljima pri održavanju roditeljskih sastanaka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8.6 Pomoć učiteljima pri izvođenju radionica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8"/>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8.7 Predavanje na UV</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trHeight w:val="717"/>
        </w:trPr>
        <w:tc>
          <w:tcPr>
            <w:tcW w:w="7096" w:type="dxa"/>
            <w:tcBorders>
              <w:right w:val="nil"/>
            </w:tcBorders>
          </w:tcPr>
          <w:p w:rsidR="009B6283" w:rsidRDefault="005B1CC1">
            <w:pPr>
              <w:pBdr>
                <w:top w:val="nil"/>
                <w:left w:val="nil"/>
                <w:bottom w:val="nil"/>
                <w:right w:val="nil"/>
                <w:between w:val="nil"/>
              </w:pBdr>
              <w:spacing w:before="26" w:line="288" w:lineRule="auto"/>
              <w:ind w:left="0" w:right="659" w:hanging="2"/>
              <w:rPr>
                <w:rFonts w:ascii="Arial Narrow" w:eastAsia="Arial Narrow" w:hAnsi="Arial Narrow" w:cs="Arial Narrow"/>
                <w:sz w:val="24"/>
                <w:szCs w:val="24"/>
              </w:rPr>
            </w:pPr>
            <w:r>
              <w:rPr>
                <w:rFonts w:ascii="Arial Narrow" w:eastAsia="Arial Narrow" w:hAnsi="Arial Narrow" w:cs="Arial Narrow"/>
                <w:b/>
                <w:sz w:val="24"/>
                <w:szCs w:val="24"/>
              </w:rPr>
              <w:lastRenderedPageBreak/>
              <w:t>9. VREDNOVANJE OSTVARENIH REZULTATA, STUDIJSKE ANALIZE I ISTRAŽIVANJA</w:t>
            </w:r>
          </w:p>
        </w:tc>
        <w:tc>
          <w:tcPr>
            <w:tcW w:w="2202" w:type="dxa"/>
            <w:tcBorders>
              <w:left w:val="nil"/>
            </w:tcBorders>
          </w:tcPr>
          <w:p w:rsidR="009B6283" w:rsidRDefault="005B1CC1">
            <w:pPr>
              <w:pBdr>
                <w:top w:val="nil"/>
                <w:left w:val="nil"/>
                <w:bottom w:val="nil"/>
                <w:right w:val="nil"/>
                <w:between w:val="nil"/>
              </w:pBdr>
              <w:spacing w:before="192"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b/>
                <w:sz w:val="24"/>
                <w:szCs w:val="24"/>
              </w:rPr>
              <w:t>5</w:t>
            </w: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9.1 Izrada instrumenata za prikupljanje različitih podataka</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9.2 Prikupljanje i obrada podataka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9.3 Prezentiranje rezultata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9.4. Provođenje sociometrije po ukazanoj potrebi</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trHeight w:val="717"/>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10. SUDJELOVANJE U OSTVARIVANJU PROGRAMA RADA ŠKOLE</w:t>
            </w:r>
          </w:p>
          <w:p w:rsidR="009B6283" w:rsidRDefault="005B1CC1">
            <w:pPr>
              <w:pBdr>
                <w:top w:val="nil"/>
                <w:left w:val="nil"/>
                <w:bottom w:val="nil"/>
                <w:right w:val="nil"/>
                <w:between w:val="nil"/>
              </w:pBdr>
              <w:spacing w:before="55"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I SURADNJA S INSTITUCIJAMA</w:t>
            </w:r>
          </w:p>
        </w:tc>
        <w:tc>
          <w:tcPr>
            <w:tcW w:w="2202" w:type="dxa"/>
            <w:tcBorders>
              <w:left w:val="nil"/>
            </w:tcBorders>
          </w:tcPr>
          <w:p w:rsidR="009B6283" w:rsidRDefault="005B1CC1">
            <w:pPr>
              <w:pBdr>
                <w:top w:val="nil"/>
                <w:left w:val="nil"/>
                <w:bottom w:val="nil"/>
                <w:right w:val="nil"/>
                <w:between w:val="nil"/>
              </w:pBdr>
              <w:spacing w:before="194"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10</w:t>
            </w: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10.1 Sudjelovanje u radu Učiteljskog vijeća</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388"/>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10.2 Sudjelovanje u radu stručnih aktiva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10.3 Sudjelovanje u radu razrednih vijeća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tabs>
                <w:tab w:val="left" w:pos="1063"/>
              </w:tabs>
              <w:spacing w:before="33" w:line="290" w:lineRule="auto"/>
              <w:ind w:left="0" w:right="237" w:hanging="2"/>
              <w:rPr>
                <w:rFonts w:ascii="Arial Narrow" w:eastAsia="Arial Narrow" w:hAnsi="Arial Narrow" w:cs="Arial Narrow"/>
                <w:sz w:val="24"/>
                <w:szCs w:val="24"/>
              </w:rPr>
            </w:pPr>
            <w:r>
              <w:rPr>
                <w:rFonts w:ascii="Arial Narrow" w:eastAsia="Arial Narrow" w:hAnsi="Arial Narrow" w:cs="Arial Narrow"/>
                <w:sz w:val="24"/>
                <w:szCs w:val="24"/>
              </w:rPr>
              <w:t>10.4 Suradnja s ravnateljem, stručnom i administrativnom službom rješavanju tekućih</w:t>
            </w:r>
            <w:r>
              <w:rPr>
                <w:rFonts w:ascii="Arial Narrow" w:eastAsia="Arial Narrow" w:hAnsi="Arial Narrow" w:cs="Arial Narrow"/>
                <w:sz w:val="24"/>
                <w:szCs w:val="24"/>
              </w:rPr>
              <w:tab/>
              <w:t>problema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1045"/>
        </w:trPr>
        <w:tc>
          <w:tcPr>
            <w:tcW w:w="7096" w:type="dxa"/>
            <w:tcBorders>
              <w:right w:val="nil"/>
            </w:tcBorders>
          </w:tcPr>
          <w:p w:rsidR="009B6283" w:rsidRDefault="005B1CC1">
            <w:pPr>
              <w:pBdr>
                <w:top w:val="nil"/>
                <w:left w:val="nil"/>
                <w:bottom w:val="nil"/>
                <w:right w:val="nil"/>
                <w:between w:val="nil"/>
              </w:pBdr>
              <w:spacing w:before="30" w:line="291" w:lineRule="auto"/>
              <w:ind w:left="0" w:right="644" w:hanging="2"/>
              <w:jc w:val="both"/>
              <w:rPr>
                <w:rFonts w:ascii="Arial Narrow" w:eastAsia="Arial Narrow" w:hAnsi="Arial Narrow" w:cs="Arial Narrow"/>
                <w:sz w:val="24"/>
                <w:szCs w:val="24"/>
              </w:rPr>
            </w:pPr>
            <w:r>
              <w:rPr>
                <w:rFonts w:ascii="Arial Narrow" w:eastAsia="Arial Narrow" w:hAnsi="Arial Narrow" w:cs="Arial Narrow"/>
                <w:sz w:val="24"/>
                <w:szCs w:val="24"/>
              </w:rPr>
              <w:t>10.5 Suradnja sa dječjim vrtićima, HZSRom., šk. dispanzerom, MUP-om, Zavodom za zapošljavanje, MZOŠ, Gradskim uredom za obrazovanje i sport, i dr. institucijama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bl>
    <w:p w:rsidR="009B6283" w:rsidRDefault="009B6283">
      <w:pPr>
        <w:ind w:left="-2" w:firstLine="0"/>
        <w:rPr>
          <w:rFonts w:ascii="Arial Narrow" w:eastAsia="Arial Narrow" w:hAnsi="Arial Narrow" w:cs="Arial Narrow"/>
          <w:sz w:val="2"/>
          <w:szCs w:val="2"/>
        </w:rPr>
        <w:sectPr w:rsidR="009B6283">
          <w:type w:val="continuous"/>
          <w:pgSz w:w="11910" w:h="16840"/>
          <w:pgMar w:top="1100" w:right="860" w:bottom="1460"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line="276" w:lineRule="auto"/>
        <w:ind w:left="-2" w:firstLine="0"/>
        <w:rPr>
          <w:rFonts w:ascii="Arial Narrow" w:eastAsia="Arial Narrow" w:hAnsi="Arial Narrow" w:cs="Arial Narrow"/>
          <w:sz w:val="2"/>
          <w:szCs w:val="2"/>
        </w:rPr>
      </w:pPr>
    </w:p>
    <w:tbl>
      <w:tblPr>
        <w:tblStyle w:val="affffffffffffffffffffffffffffffffff9"/>
        <w:tblW w:w="9298" w:type="dxa"/>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6"/>
        <w:gridCol w:w="2202"/>
      </w:tblGrid>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33" w:line="291" w:lineRule="auto"/>
              <w:ind w:left="0" w:right="237" w:hanging="2"/>
              <w:rPr>
                <w:rFonts w:ascii="Arial Narrow" w:eastAsia="Arial Narrow" w:hAnsi="Arial Narrow" w:cs="Arial Narrow"/>
                <w:sz w:val="24"/>
                <w:szCs w:val="24"/>
              </w:rPr>
            </w:pPr>
            <w:r>
              <w:rPr>
                <w:rFonts w:ascii="Arial Narrow" w:eastAsia="Arial Narrow" w:hAnsi="Arial Narrow" w:cs="Arial Narrow"/>
                <w:sz w:val="24"/>
                <w:szCs w:val="24"/>
              </w:rPr>
              <w:t>10.6 Sudjelovanje u ostvarivanju brige za zdravstvenu i socijalnu zaštitu učenika</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10.7 Suradnja sa spec.institucijama za pružanje pomoći djeci s teškoćama u</w:t>
            </w:r>
          </w:p>
          <w:p w:rsidR="009B6283" w:rsidRDefault="005B1CC1">
            <w:pPr>
              <w:pBdr>
                <w:top w:val="nil"/>
                <w:left w:val="nil"/>
                <w:bottom w:val="nil"/>
                <w:right w:val="nil"/>
                <w:between w:val="nil"/>
              </w:pBdr>
              <w:spacing w:before="59"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razvoju</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r>
      <w:tr w:rsidR="009B6283">
        <w:trPr>
          <w:cantSplit/>
          <w:trHeight w:val="388"/>
        </w:trPr>
        <w:tc>
          <w:tcPr>
            <w:tcW w:w="7096" w:type="dxa"/>
            <w:tcBorders>
              <w:right w:val="nil"/>
            </w:tcBorders>
          </w:tcPr>
          <w:p w:rsidR="009B6283" w:rsidRDefault="005B1CC1">
            <w:pPr>
              <w:pBdr>
                <w:top w:val="nil"/>
                <w:left w:val="nil"/>
                <w:bottom w:val="nil"/>
                <w:right w:val="nil"/>
                <w:between w:val="nil"/>
              </w:pBdr>
              <w:spacing w:before="3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10.8 Suradnja sa drugim stručnim suradnicima zaposlenim u OŠ</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11. OSTALI POSLOVI</w:t>
            </w:r>
          </w:p>
        </w:tc>
        <w:tc>
          <w:tcPr>
            <w:tcW w:w="2202" w:type="dxa"/>
            <w:vMerge w:val="restart"/>
            <w:tcBorders>
              <w:left w:val="nil"/>
            </w:tcBorders>
          </w:tcPr>
          <w:p w:rsidR="009B6283" w:rsidRDefault="005B1CC1">
            <w:pPr>
              <w:pBdr>
                <w:top w:val="nil"/>
                <w:left w:val="nil"/>
                <w:bottom w:val="nil"/>
                <w:right w:val="nil"/>
                <w:between w:val="nil"/>
              </w:pBdr>
              <w:spacing w:before="22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10</w:t>
            </w: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11.1 Vođenje potrebne pedagoške dokumentacije i vođenje dnevnika rada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r>
      <w:tr w:rsidR="009B6283">
        <w:trPr>
          <w:trHeight w:val="388"/>
        </w:trPr>
        <w:tc>
          <w:tcPr>
            <w:tcW w:w="9298" w:type="dxa"/>
            <w:gridSpan w:val="2"/>
          </w:tcPr>
          <w:p w:rsidR="009B6283" w:rsidRDefault="005B1CC1">
            <w:pPr>
              <w:pBdr>
                <w:top w:val="nil"/>
                <w:left w:val="nil"/>
                <w:bottom w:val="nil"/>
                <w:right w:val="nil"/>
                <w:between w:val="nil"/>
              </w:pBdr>
              <w:tabs>
                <w:tab w:val="right" w:pos="8257"/>
              </w:tabs>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12. PRIPREME ZA RAD</w:t>
            </w:r>
            <w:r>
              <w:rPr>
                <w:rFonts w:ascii="Arial Narrow" w:eastAsia="Arial Narrow" w:hAnsi="Arial Narrow" w:cs="Arial Narrow"/>
                <w:b/>
                <w:sz w:val="24"/>
                <w:szCs w:val="24"/>
              </w:rPr>
              <w:tab/>
            </w:r>
            <w:r>
              <w:rPr>
                <w:rFonts w:ascii="Arial Narrow" w:eastAsia="Arial Narrow" w:hAnsi="Arial Narrow" w:cs="Arial Narrow"/>
                <w:sz w:val="24"/>
                <w:szCs w:val="24"/>
              </w:rPr>
              <w:t>5</w:t>
            </w: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12..1 Pripreme za rad sa učenicima</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12.2 Pripreme za rad sa roditeljima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r>
      <w:tr w:rsidR="009B6283">
        <w:trPr>
          <w:cantSplit/>
          <w:trHeight w:val="389"/>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12.3 Pripreme za rad sa učiteljima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26"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13. INDIVIDUALNO i SKUPNO STRUČNO USAVRŠAVANJE</w:t>
            </w:r>
          </w:p>
        </w:tc>
        <w:tc>
          <w:tcPr>
            <w:tcW w:w="2202" w:type="dxa"/>
            <w:vMerge w:val="restart"/>
            <w:tcBorders>
              <w:left w:val="nil"/>
            </w:tcBorders>
          </w:tcPr>
          <w:p w:rsidR="009B6283" w:rsidRDefault="009B6283">
            <w:pPr>
              <w:pBdr>
                <w:top w:val="nil"/>
                <w:left w:val="nil"/>
                <w:bottom w:val="nil"/>
                <w:right w:val="nil"/>
                <w:between w:val="nil"/>
              </w:pBdr>
              <w:spacing w:before="11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6</w:t>
            </w: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33" w:line="29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13.1 Čitanje stručne literature, pohađanje stručnih skupova i seminara, prisustvovanje organiziranim predavanjima u školi</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r>
      <w:tr w:rsidR="009B6283">
        <w:trPr>
          <w:trHeight w:val="330"/>
        </w:trPr>
        <w:tc>
          <w:tcPr>
            <w:tcW w:w="9298" w:type="dxa"/>
            <w:gridSpan w:val="2"/>
          </w:tcPr>
          <w:p w:rsidR="009B6283" w:rsidRDefault="005B1CC1">
            <w:pPr>
              <w:pBdr>
                <w:top w:val="nil"/>
                <w:left w:val="nil"/>
                <w:bottom w:val="nil"/>
                <w:right w:val="nil"/>
                <w:between w:val="nil"/>
              </w:pBdr>
              <w:tabs>
                <w:tab w:val="right" w:pos="8377"/>
              </w:tabs>
              <w:spacing w:before="25" w:line="240" w:lineRule="auto"/>
              <w:ind w:left="0" w:hanging="2"/>
              <w:rPr>
                <w:rFonts w:ascii="Arial Narrow" w:eastAsia="Arial Narrow" w:hAnsi="Arial Narrow" w:cs="Arial Narrow"/>
                <w:sz w:val="24"/>
                <w:szCs w:val="24"/>
              </w:rPr>
            </w:pPr>
            <w:r>
              <w:rPr>
                <w:rFonts w:ascii="Arial Narrow" w:eastAsia="Arial Narrow" w:hAnsi="Arial Narrow" w:cs="Arial Narrow"/>
                <w:b/>
                <w:bCs/>
                <w:sz w:val="24"/>
                <w:szCs w:val="24"/>
              </w:rPr>
              <w:t>UKUPNO SATI</w:t>
            </w:r>
            <w:r>
              <w:tab/>
            </w:r>
            <w:r>
              <w:rPr>
                <w:rFonts w:ascii="Arial Narrow" w:eastAsia="Arial Narrow" w:hAnsi="Arial Narrow" w:cs="Arial Narrow"/>
                <w:sz w:val="24"/>
                <w:szCs w:val="24"/>
              </w:rPr>
              <w:t>184</w:t>
            </w:r>
          </w:p>
        </w:tc>
      </w:tr>
    </w:tbl>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before="62"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                STUDENI 2025.</w:t>
      </w:r>
    </w:p>
    <w:p w:rsidR="009B6283" w:rsidRDefault="009B6283">
      <w:pPr>
        <w:pBdr>
          <w:top w:val="nil"/>
          <w:left w:val="nil"/>
          <w:bottom w:val="nil"/>
          <w:right w:val="nil"/>
          <w:between w:val="nil"/>
        </w:pBdr>
        <w:spacing w:before="128" w:line="240" w:lineRule="auto"/>
        <w:ind w:left="0" w:hanging="2"/>
        <w:rPr>
          <w:rFonts w:ascii="Arial Narrow" w:eastAsia="Arial Narrow" w:hAnsi="Arial Narrow" w:cs="Arial Narrow"/>
          <w:sz w:val="20"/>
          <w:szCs w:val="20"/>
        </w:rPr>
      </w:pPr>
    </w:p>
    <w:tbl>
      <w:tblPr>
        <w:tblStyle w:val="affffffffffffffffffffffffffffffffffa"/>
        <w:tblW w:w="9298" w:type="dxa"/>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6"/>
        <w:gridCol w:w="2202"/>
      </w:tblGrid>
      <w:tr w:rsidR="009B6283">
        <w:trPr>
          <w:trHeight w:val="386"/>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PODRUČJE RADA</w:t>
            </w:r>
          </w:p>
        </w:tc>
        <w:tc>
          <w:tcPr>
            <w:tcW w:w="2202" w:type="dxa"/>
            <w:tcBorders>
              <w:left w:val="nil"/>
            </w:tcBorders>
          </w:tcPr>
          <w:p w:rsidR="009B6283" w:rsidRDefault="005B1CC1">
            <w:pPr>
              <w:pBdr>
                <w:top w:val="nil"/>
                <w:left w:val="nil"/>
                <w:bottom w:val="nil"/>
                <w:right w:val="nil"/>
                <w:between w:val="nil"/>
              </w:pBdr>
              <w:spacing w:before="29" w:line="240" w:lineRule="auto"/>
              <w:ind w:left="0" w:right="4" w:hanging="2"/>
              <w:jc w:val="center"/>
              <w:rPr>
                <w:rFonts w:ascii="Arial Narrow" w:eastAsia="Arial Narrow" w:hAnsi="Arial Narrow" w:cs="Arial Narrow"/>
                <w:sz w:val="24"/>
                <w:szCs w:val="24"/>
              </w:rPr>
            </w:pPr>
            <w:r>
              <w:rPr>
                <w:rFonts w:ascii="Arial Narrow" w:eastAsia="Arial Narrow" w:hAnsi="Arial Narrow" w:cs="Arial Narrow"/>
                <w:b/>
                <w:sz w:val="24"/>
                <w:szCs w:val="24"/>
              </w:rPr>
              <w:t>PLANIRANO SATI</w:t>
            </w:r>
          </w:p>
        </w:tc>
      </w:tr>
      <w:tr w:rsidR="009B6283">
        <w:trPr>
          <w:trHeight w:val="717"/>
        </w:trPr>
        <w:tc>
          <w:tcPr>
            <w:tcW w:w="7096" w:type="dxa"/>
            <w:tcBorders>
              <w:right w:val="nil"/>
            </w:tcBorders>
          </w:tcPr>
          <w:p w:rsidR="009B6283" w:rsidRDefault="005B1CC1">
            <w:pPr>
              <w:pBdr>
                <w:top w:val="nil"/>
                <w:left w:val="nil"/>
                <w:bottom w:val="nil"/>
                <w:right w:val="nil"/>
                <w:between w:val="nil"/>
              </w:pBdr>
              <w:spacing w:before="29" w:line="288" w:lineRule="auto"/>
              <w:ind w:left="0" w:right="237" w:hanging="2"/>
              <w:rPr>
                <w:rFonts w:ascii="Arial Narrow" w:eastAsia="Arial Narrow" w:hAnsi="Arial Narrow" w:cs="Arial Narrow"/>
                <w:sz w:val="24"/>
                <w:szCs w:val="24"/>
              </w:rPr>
            </w:pPr>
            <w:r>
              <w:rPr>
                <w:rFonts w:ascii="Arial Narrow" w:eastAsia="Arial Narrow" w:hAnsi="Arial Narrow" w:cs="Arial Narrow"/>
                <w:b/>
                <w:sz w:val="24"/>
                <w:szCs w:val="24"/>
              </w:rPr>
              <w:t>1. RAD SA UČENICIMA - praćenje i ispitivanje psihofizičkog razvoja učenika</w:t>
            </w:r>
          </w:p>
        </w:tc>
        <w:tc>
          <w:tcPr>
            <w:tcW w:w="2202" w:type="dxa"/>
            <w:tcBorders>
              <w:left w:val="nil"/>
            </w:tcBorders>
          </w:tcPr>
          <w:p w:rsidR="009B6283" w:rsidRDefault="005B1CC1">
            <w:pPr>
              <w:pBdr>
                <w:top w:val="nil"/>
                <w:left w:val="nil"/>
                <w:bottom w:val="nil"/>
                <w:right w:val="nil"/>
                <w:between w:val="nil"/>
              </w:pBdr>
              <w:spacing w:before="195"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b/>
                <w:sz w:val="24"/>
                <w:szCs w:val="24"/>
              </w:rPr>
              <w:t>0</w:t>
            </w:r>
          </w:p>
        </w:tc>
      </w:tr>
      <w:tr w:rsidR="009B6283">
        <w:trPr>
          <w:trHeight w:val="388"/>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i/>
                <w:sz w:val="24"/>
                <w:szCs w:val="24"/>
              </w:rPr>
              <w:lastRenderedPageBreak/>
              <w:t>1.1 Upis učenika i formiranje razrednih odjela</w:t>
            </w:r>
          </w:p>
        </w:tc>
        <w:tc>
          <w:tcPr>
            <w:tcW w:w="2202" w:type="dxa"/>
            <w:tcBorders>
              <w:left w:val="nil"/>
            </w:tcBorders>
          </w:tcPr>
          <w:p w:rsidR="009B6283" w:rsidRDefault="005B1CC1">
            <w:pPr>
              <w:pBdr>
                <w:top w:val="nil"/>
                <w:left w:val="nil"/>
                <w:bottom w:val="nil"/>
                <w:right w:val="nil"/>
                <w:between w:val="nil"/>
              </w:pBdr>
              <w:spacing w:before="27"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r>
      <w:tr w:rsidR="009B6283">
        <w:trPr>
          <w:cantSplit/>
          <w:trHeight w:val="714"/>
        </w:trPr>
        <w:tc>
          <w:tcPr>
            <w:tcW w:w="7096" w:type="dxa"/>
            <w:tcBorders>
              <w:right w:val="nil"/>
            </w:tcBorders>
          </w:tcPr>
          <w:p w:rsidR="009B6283" w:rsidRDefault="005B1CC1">
            <w:pPr>
              <w:pBdr>
                <w:top w:val="nil"/>
                <w:left w:val="nil"/>
                <w:bottom w:val="nil"/>
                <w:right w:val="nil"/>
                <w:between w:val="nil"/>
              </w:pBdr>
              <w:spacing w:before="30" w:line="291"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1.1.1 Psihologijsko ispitivanje djece prilikom upisa u prvi razred - utvrđivanje zrelosti za školu (Primjena TSŠ testa)</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388"/>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1.1.2 Formiranje razrednih odjela učenika 1. razreda OŠ</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trHeight w:val="385"/>
        </w:trPr>
        <w:tc>
          <w:tcPr>
            <w:tcW w:w="7096" w:type="dxa"/>
            <w:tcBorders>
              <w:right w:val="nil"/>
            </w:tcBorders>
          </w:tcPr>
          <w:p w:rsidR="009B6283" w:rsidRDefault="005B1CC1">
            <w:pPr>
              <w:pBdr>
                <w:top w:val="nil"/>
                <w:left w:val="nil"/>
                <w:bottom w:val="nil"/>
                <w:right w:val="nil"/>
                <w:between w:val="nil"/>
              </w:pBdr>
              <w:spacing w:before="26" w:line="240" w:lineRule="auto"/>
              <w:ind w:left="0" w:hanging="2"/>
              <w:rPr>
                <w:rFonts w:ascii="Arial Narrow" w:eastAsia="Arial Narrow" w:hAnsi="Arial Narrow" w:cs="Arial Narrow"/>
                <w:sz w:val="24"/>
                <w:szCs w:val="24"/>
              </w:rPr>
            </w:pPr>
            <w:r>
              <w:rPr>
                <w:rFonts w:ascii="Arial Narrow" w:eastAsia="Arial Narrow" w:hAnsi="Arial Narrow" w:cs="Arial Narrow"/>
                <w:b/>
                <w:i/>
                <w:sz w:val="24"/>
                <w:szCs w:val="24"/>
              </w:rPr>
              <w:t>2. RAD SA UČENICIMA - Učenici s teškoćama</w:t>
            </w:r>
          </w:p>
        </w:tc>
        <w:tc>
          <w:tcPr>
            <w:tcW w:w="2202" w:type="dxa"/>
            <w:tcBorders>
              <w:left w:val="nil"/>
            </w:tcBorders>
          </w:tcPr>
          <w:p w:rsidR="009B6283" w:rsidRDefault="005B1CC1">
            <w:pPr>
              <w:pBdr>
                <w:top w:val="nil"/>
                <w:left w:val="nil"/>
                <w:bottom w:val="nil"/>
                <w:right w:val="nil"/>
                <w:between w:val="nil"/>
              </w:pBdr>
              <w:spacing w:before="26" w:line="240" w:lineRule="auto"/>
              <w:ind w:left="0" w:hanging="2"/>
              <w:jc w:val="center"/>
              <w:rPr>
                <w:rFonts w:ascii="Arial Narrow" w:eastAsia="Arial Narrow" w:hAnsi="Arial Narrow" w:cs="Arial Narrow"/>
                <w:b/>
                <w:bCs/>
                <w:i/>
                <w:iCs/>
                <w:sz w:val="24"/>
                <w:szCs w:val="24"/>
              </w:rPr>
            </w:pPr>
            <w:r>
              <w:rPr>
                <w:rFonts w:ascii="Arial Narrow" w:eastAsia="Arial Narrow" w:hAnsi="Arial Narrow" w:cs="Arial Narrow"/>
                <w:b/>
                <w:bCs/>
                <w:i/>
                <w:iCs/>
                <w:sz w:val="24"/>
                <w:szCs w:val="24"/>
              </w:rPr>
              <w:t>35</w:t>
            </w: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2.1 Identifikacija učenika s teškoćama (pojedinačno i timski)</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1709"/>
        </w:trPr>
        <w:tc>
          <w:tcPr>
            <w:tcW w:w="7096" w:type="dxa"/>
            <w:tcBorders>
              <w:right w:val="nil"/>
            </w:tcBorders>
          </w:tcPr>
          <w:p w:rsidR="009B6283" w:rsidRDefault="005B1CC1">
            <w:pPr>
              <w:pBdr>
                <w:top w:val="nil"/>
                <w:left w:val="nil"/>
                <w:bottom w:val="nil"/>
                <w:right w:val="nil"/>
                <w:between w:val="nil"/>
              </w:pBdr>
              <w:spacing w:before="33" w:line="291" w:lineRule="auto"/>
              <w:ind w:left="0" w:right="237" w:hanging="2"/>
              <w:rPr>
                <w:rFonts w:ascii="Arial Narrow" w:eastAsia="Arial Narrow" w:hAnsi="Arial Narrow" w:cs="Arial Narrow"/>
                <w:sz w:val="24"/>
                <w:szCs w:val="24"/>
              </w:rPr>
            </w:pPr>
            <w:r>
              <w:rPr>
                <w:rFonts w:ascii="Arial Narrow" w:eastAsia="Arial Narrow" w:hAnsi="Arial Narrow" w:cs="Arial Narrow"/>
                <w:sz w:val="24"/>
                <w:szCs w:val="24"/>
              </w:rPr>
              <w:t>22 Opservacija djece i psihodijagnostika</w:t>
            </w:r>
            <w:r>
              <w:rPr>
                <w:rFonts w:ascii="Arial Narrow" w:eastAsia="Arial Narrow" w:hAnsi="Arial Narrow" w:cs="Arial Narrow"/>
                <w:sz w:val="24"/>
                <w:szCs w:val="24"/>
              </w:rPr>
              <w:t xml:space="preserve"> uzroka teškoća u učenju i ponašanju primjenom psihologijskih instrumenata, SPM, Upitnika o samopoštovanju , SKAD-62, SDD, Upitnika o načinu učenja i ostalih upitnika, te izrada mišljenja o učenju, poteškoćama u razvoju, problemima u ponašanju, obiteljskim</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problemima, poteškoćama u socijalizaciji i odrastanju</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2.3 Prikupljanje amnestičkih podataka od učitelja i roditelja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33" w:line="291"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2.4 Savjetodavni rad sa učenicima (pojedinačni i skupni) sa emocionalnim problemima i teškoćama u učenju</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2.5 Izrada psihologijskih nalaza i mišljenja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8"/>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2.6 Praćenje učenika s teškoćama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bl>
    <w:p w:rsidR="009B6283" w:rsidRDefault="009B6283">
      <w:pPr>
        <w:ind w:left="-2" w:firstLine="0"/>
        <w:rPr>
          <w:rFonts w:ascii="Arial Narrow" w:eastAsia="Arial Narrow" w:hAnsi="Arial Narrow" w:cs="Arial Narrow"/>
          <w:color w:val="FF0000"/>
          <w:sz w:val="2"/>
          <w:szCs w:val="2"/>
        </w:rPr>
        <w:sectPr w:rsidR="009B6283">
          <w:type w:val="continuous"/>
          <w:pgSz w:w="11910" w:h="16840"/>
          <w:pgMar w:top="1100" w:right="860" w:bottom="1460"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line="276" w:lineRule="auto"/>
        <w:ind w:left="-2" w:firstLine="0"/>
        <w:rPr>
          <w:rFonts w:ascii="Arial Narrow" w:eastAsia="Arial Narrow" w:hAnsi="Arial Narrow" w:cs="Arial Narrow"/>
          <w:color w:val="FF0000"/>
          <w:sz w:val="2"/>
          <w:szCs w:val="2"/>
        </w:rPr>
      </w:pPr>
    </w:p>
    <w:tbl>
      <w:tblPr>
        <w:tblStyle w:val="affffffffffffffffffffffffffffffffffb"/>
        <w:tblW w:w="9298" w:type="dxa"/>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6"/>
        <w:gridCol w:w="2202"/>
      </w:tblGrid>
      <w:tr w:rsidR="009B6283">
        <w:trPr>
          <w:trHeight w:val="388"/>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i/>
                <w:sz w:val="24"/>
                <w:szCs w:val="24"/>
              </w:rPr>
              <w:t>3. RAD SA UČENICIMA - profesionalno informiranje</w:t>
            </w:r>
          </w:p>
        </w:tc>
        <w:tc>
          <w:tcPr>
            <w:tcW w:w="2202" w:type="dxa"/>
            <w:tcBorders>
              <w:left w:val="nil"/>
            </w:tcBorders>
          </w:tcPr>
          <w:p w:rsidR="009B6283" w:rsidRDefault="005B1CC1">
            <w:pPr>
              <w:pBdr>
                <w:top w:val="nil"/>
                <w:left w:val="nil"/>
                <w:bottom w:val="nil"/>
                <w:right w:val="nil"/>
                <w:between w:val="nil"/>
              </w:pBdr>
              <w:spacing w:before="29"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b/>
                <w:i/>
                <w:sz w:val="24"/>
                <w:szCs w:val="24"/>
              </w:rPr>
              <w:t>5</w:t>
            </w: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3.1 Profesionalno informiranje učenika 8 razreda putem savjetodavnih</w:t>
            </w:r>
          </w:p>
          <w:p w:rsidR="009B6283" w:rsidRDefault="005B1CC1">
            <w:pPr>
              <w:pBdr>
                <w:top w:val="nil"/>
                <w:left w:val="nil"/>
                <w:bottom w:val="nil"/>
                <w:right w:val="nil"/>
                <w:between w:val="nil"/>
              </w:pBdr>
              <w:spacing w:before="57"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razgovora</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3.2 Upućivanje učenika 8. razreda na prof. orijentaciju</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3.3 Anketiranje učenika 8. razreda radi prof. orijentacije</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29" w:line="285" w:lineRule="auto"/>
              <w:ind w:left="0" w:right="237" w:hanging="2"/>
              <w:rPr>
                <w:rFonts w:ascii="Arial Narrow" w:eastAsia="Arial Narrow" w:hAnsi="Arial Narrow" w:cs="Arial Narrow"/>
                <w:sz w:val="24"/>
                <w:szCs w:val="24"/>
              </w:rPr>
            </w:pPr>
            <w:r>
              <w:rPr>
                <w:rFonts w:ascii="Arial Narrow" w:eastAsia="Arial Narrow" w:hAnsi="Arial Narrow" w:cs="Arial Narrow"/>
                <w:sz w:val="24"/>
                <w:szCs w:val="24"/>
              </w:rPr>
              <w:t xml:space="preserve">3.4 Radionice s učenicima 8. razreda u sklopu projekta </w:t>
            </w:r>
            <w:r>
              <w:rPr>
                <w:rFonts w:ascii="Arial Narrow" w:eastAsia="Arial Narrow" w:hAnsi="Arial Narrow" w:cs="Arial Narrow"/>
                <w:i/>
                <w:sz w:val="24"/>
                <w:szCs w:val="24"/>
              </w:rPr>
              <w:t>"Kamo nakon osnovne"</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3. 5 Individualno savjetovanje učenika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3.6 Uređivanje panoa za profesionalnu orijentaciju</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trHeight w:val="388"/>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4</w:t>
            </w:r>
            <w:r>
              <w:rPr>
                <w:rFonts w:ascii="Arial Narrow" w:eastAsia="Arial Narrow" w:hAnsi="Arial Narrow" w:cs="Arial Narrow"/>
                <w:b/>
                <w:i/>
                <w:sz w:val="24"/>
                <w:szCs w:val="24"/>
              </w:rPr>
              <w:t>. RAD SA UČENICIMA - preventivni programi</w:t>
            </w:r>
          </w:p>
        </w:tc>
        <w:tc>
          <w:tcPr>
            <w:tcW w:w="2202" w:type="dxa"/>
            <w:tcBorders>
              <w:left w:val="nil"/>
            </w:tcBorders>
          </w:tcPr>
          <w:p w:rsidR="009B6283" w:rsidRDefault="005B1CC1">
            <w:pPr>
              <w:pBdr>
                <w:top w:val="nil"/>
                <w:left w:val="nil"/>
                <w:bottom w:val="nil"/>
                <w:right w:val="nil"/>
                <w:between w:val="nil"/>
              </w:pBdr>
              <w:spacing w:before="27"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15</w:t>
            </w: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4.1 Projekt “Emocionalna pismenost” - 4 radionice za učenike 3. razreda i</w:t>
            </w:r>
          </w:p>
          <w:p w:rsidR="009B6283" w:rsidRDefault="005B1CC1">
            <w:pPr>
              <w:pBdr>
                <w:top w:val="nil"/>
                <w:left w:val="nil"/>
                <w:bottom w:val="nil"/>
                <w:right w:val="nil"/>
                <w:between w:val="nil"/>
              </w:pBdr>
              <w:spacing w:before="57"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roditeljski sastanak</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3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4.2 Projekt „Učimo kako učiti“ – radionica za učenike petih razreda i roditeljski</w:t>
            </w:r>
          </w:p>
          <w:p w:rsidR="009B6283" w:rsidRDefault="005B1CC1">
            <w:pPr>
              <w:pBdr>
                <w:top w:val="nil"/>
                <w:left w:val="nil"/>
                <w:bottom w:val="nil"/>
                <w:right w:val="nil"/>
                <w:between w:val="nil"/>
              </w:pBdr>
              <w:spacing w:before="6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sastanak</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trHeight w:val="386"/>
        </w:trPr>
        <w:tc>
          <w:tcPr>
            <w:tcW w:w="7096" w:type="dxa"/>
            <w:tcBorders>
              <w:right w:val="nil"/>
            </w:tcBorders>
          </w:tcPr>
          <w:p w:rsidR="009B6283" w:rsidRDefault="005B1CC1">
            <w:pPr>
              <w:pBdr>
                <w:top w:val="nil"/>
                <w:left w:val="nil"/>
                <w:bottom w:val="nil"/>
                <w:right w:val="nil"/>
                <w:between w:val="nil"/>
              </w:pBdr>
              <w:spacing w:before="26"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5</w:t>
            </w:r>
            <w:r>
              <w:rPr>
                <w:rFonts w:ascii="Arial Narrow" w:eastAsia="Arial Narrow" w:hAnsi="Arial Narrow" w:cs="Arial Narrow"/>
                <w:b/>
                <w:i/>
                <w:sz w:val="24"/>
                <w:szCs w:val="24"/>
              </w:rPr>
              <w:t>. RAD SA UČENICIMA - nadareni učenici</w:t>
            </w:r>
          </w:p>
        </w:tc>
        <w:tc>
          <w:tcPr>
            <w:tcW w:w="2202" w:type="dxa"/>
            <w:tcBorders>
              <w:left w:val="nil"/>
            </w:tcBorders>
          </w:tcPr>
          <w:p w:rsidR="009B6283" w:rsidRDefault="005B1CC1">
            <w:pPr>
              <w:pBdr>
                <w:top w:val="nil"/>
                <w:left w:val="nil"/>
                <w:bottom w:val="nil"/>
                <w:right w:val="nil"/>
                <w:between w:val="nil"/>
              </w:pBdr>
              <w:spacing w:before="25"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5</w:t>
            </w: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5.1 Identifikacija nadarenih učenika u četvrtim razredima (NNAT testom)</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5.2 Vođenje grupe nadarenih učenika 4.i 5. razreda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8"/>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5.3 Praćenje nadarenih učenika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trHeight w:val="386"/>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i/>
                <w:sz w:val="24"/>
                <w:szCs w:val="24"/>
              </w:rPr>
              <w:t>6. RAD SA UČENICIMA - intervencije</w:t>
            </w:r>
          </w:p>
        </w:tc>
        <w:tc>
          <w:tcPr>
            <w:tcW w:w="2202" w:type="dxa"/>
            <w:tcBorders>
              <w:left w:val="nil"/>
            </w:tcBorders>
          </w:tcPr>
          <w:p w:rsidR="009B6283" w:rsidRDefault="005B1CC1">
            <w:pPr>
              <w:pBdr>
                <w:top w:val="nil"/>
                <w:left w:val="nil"/>
                <w:bottom w:val="nil"/>
                <w:right w:val="nil"/>
                <w:between w:val="nil"/>
              </w:pBdr>
              <w:spacing w:before="25"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40</w:t>
            </w: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6.1 Timski rad s učenicima na promjenama u području prepoznatih teškoća</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33" w:line="291" w:lineRule="auto"/>
              <w:ind w:left="0" w:right="237" w:hanging="2"/>
              <w:rPr>
                <w:rFonts w:ascii="Arial Narrow" w:eastAsia="Arial Narrow" w:hAnsi="Arial Narrow" w:cs="Arial Narrow"/>
                <w:sz w:val="24"/>
                <w:szCs w:val="24"/>
              </w:rPr>
            </w:pPr>
            <w:r>
              <w:rPr>
                <w:rFonts w:ascii="Arial Narrow" w:eastAsia="Arial Narrow" w:hAnsi="Arial Narrow" w:cs="Arial Narrow"/>
                <w:sz w:val="24"/>
                <w:szCs w:val="24"/>
              </w:rPr>
              <w:lastRenderedPageBreak/>
              <w:t>6.2 Intervencije na razini škole/razreda u svrhu poboljšanja uvjeta učenja, situacije u razredu i prilagodbe na školsku okolinu</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33" w:line="291" w:lineRule="auto"/>
              <w:ind w:left="0" w:right="237" w:hanging="2"/>
              <w:rPr>
                <w:rFonts w:ascii="Arial Narrow" w:eastAsia="Arial Narrow" w:hAnsi="Arial Narrow" w:cs="Arial Narrow"/>
                <w:sz w:val="24"/>
                <w:szCs w:val="24"/>
              </w:rPr>
            </w:pPr>
            <w:r>
              <w:rPr>
                <w:rFonts w:ascii="Arial Narrow" w:eastAsia="Arial Narrow" w:hAnsi="Arial Narrow" w:cs="Arial Narrow"/>
                <w:sz w:val="24"/>
                <w:szCs w:val="24"/>
              </w:rPr>
              <w:t>6.3 Provođenje individualnog i grupnog treninga vještina učenja, socijalnih vještina i komunikacijskih vještina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6.4 Provođenje sociometrijskih mjerenja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6.5 Primjena intervencijskih mjera u kriznim situacijama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8"/>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6.6 Medijacija u rješavanju sukoba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trHeight w:val="386"/>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7. RAD SA RODITELJIMA</w:t>
            </w:r>
          </w:p>
        </w:tc>
        <w:tc>
          <w:tcPr>
            <w:tcW w:w="2202" w:type="dxa"/>
            <w:tcBorders>
              <w:left w:val="nil"/>
            </w:tcBorders>
          </w:tcPr>
          <w:p w:rsidR="009B6283" w:rsidRDefault="005B1CC1">
            <w:pPr>
              <w:pBdr>
                <w:top w:val="nil"/>
                <w:left w:val="nil"/>
                <w:bottom w:val="nil"/>
                <w:right w:val="nil"/>
                <w:between w:val="nil"/>
              </w:pBdr>
              <w:spacing w:before="25"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15</w:t>
            </w: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7.1 Individualni savjetodavni rad sa roditeljima sa svrhom pomoći roditelju u</w:t>
            </w:r>
          </w:p>
          <w:p w:rsidR="009B6283" w:rsidRDefault="005B1CC1">
            <w:pPr>
              <w:pBdr>
                <w:top w:val="nil"/>
                <w:left w:val="nil"/>
                <w:bottom w:val="nil"/>
                <w:right w:val="nil"/>
                <w:between w:val="nil"/>
              </w:pBdr>
              <w:spacing w:before="6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razumjevaniju razvojnih potreba</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1048"/>
        </w:trPr>
        <w:tc>
          <w:tcPr>
            <w:tcW w:w="7096" w:type="dxa"/>
            <w:tcBorders>
              <w:right w:val="nil"/>
            </w:tcBorders>
          </w:tcPr>
          <w:p w:rsidR="009B6283" w:rsidRDefault="005B1CC1">
            <w:pPr>
              <w:pBdr>
                <w:top w:val="nil"/>
                <w:left w:val="nil"/>
                <w:bottom w:val="nil"/>
                <w:right w:val="nil"/>
                <w:between w:val="nil"/>
              </w:pBdr>
              <w:spacing w:before="33" w:line="29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7.2 Savjetodavno-instruktivna predavanja i radionice za roditelje o vještinama roditeljstva i tehnikama discipliniranja; strategijama suočavanja s rizičnim ponašanjima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7.3. Savjetodavni rad s roditeljima vezano uz profesionalno informiranje</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29" w:line="29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7.4 "</w:t>
            </w:r>
            <w:r>
              <w:rPr>
                <w:rFonts w:ascii="Arial Narrow" w:eastAsia="Arial Narrow" w:hAnsi="Arial Narrow" w:cs="Arial Narrow"/>
                <w:i/>
                <w:sz w:val="24"/>
                <w:szCs w:val="24"/>
              </w:rPr>
              <w:t xml:space="preserve">Upoznavanje i očekivanja" </w:t>
            </w:r>
            <w:r>
              <w:rPr>
                <w:rFonts w:ascii="Arial Narrow" w:eastAsia="Arial Narrow" w:hAnsi="Arial Narrow" w:cs="Arial Narrow"/>
                <w:sz w:val="24"/>
                <w:szCs w:val="24"/>
              </w:rPr>
              <w:t>- roditeljski sastanak za roditelje djece u 1. razredu</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bl>
    <w:p w:rsidR="009B6283" w:rsidRDefault="009B6283">
      <w:pPr>
        <w:ind w:left="-2" w:firstLine="0"/>
        <w:rPr>
          <w:rFonts w:ascii="Arial Narrow" w:eastAsia="Arial Narrow" w:hAnsi="Arial Narrow" w:cs="Arial Narrow"/>
          <w:sz w:val="2"/>
          <w:szCs w:val="2"/>
        </w:rPr>
        <w:sectPr w:rsidR="009B6283">
          <w:type w:val="continuous"/>
          <w:pgSz w:w="11910" w:h="16840"/>
          <w:pgMar w:top="1100" w:right="860" w:bottom="1763"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line="276" w:lineRule="auto"/>
        <w:ind w:left="-2" w:firstLine="0"/>
        <w:rPr>
          <w:rFonts w:ascii="Arial Narrow" w:eastAsia="Arial Narrow" w:hAnsi="Arial Narrow" w:cs="Arial Narrow"/>
          <w:sz w:val="2"/>
          <w:szCs w:val="2"/>
        </w:rPr>
      </w:pPr>
    </w:p>
    <w:tbl>
      <w:tblPr>
        <w:tblStyle w:val="affffffffffffffffffffffffffffffffffc"/>
        <w:tblW w:w="9298" w:type="dxa"/>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6"/>
        <w:gridCol w:w="2202"/>
      </w:tblGrid>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29" w:line="291"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7.5 </w:t>
            </w:r>
            <w:r>
              <w:rPr>
                <w:rFonts w:ascii="Arial Narrow" w:eastAsia="Arial Narrow" w:hAnsi="Arial Narrow" w:cs="Arial Narrow"/>
                <w:i/>
                <w:sz w:val="24"/>
                <w:szCs w:val="24"/>
              </w:rPr>
              <w:t xml:space="preserve">"Poticanje emocionalne inteligencije kod djece" </w:t>
            </w:r>
            <w:r>
              <w:rPr>
                <w:rFonts w:ascii="Arial Narrow" w:eastAsia="Arial Narrow" w:hAnsi="Arial Narrow" w:cs="Arial Narrow"/>
                <w:sz w:val="24"/>
                <w:szCs w:val="24"/>
              </w:rPr>
              <w:t>- roditeljski sastanak za roditelje djece u 3. razredu</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388"/>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7.6. “</w:t>
            </w:r>
            <w:r>
              <w:rPr>
                <w:rFonts w:ascii="Arial Narrow" w:eastAsia="Arial Narrow" w:hAnsi="Arial Narrow" w:cs="Arial Narrow"/>
                <w:i/>
                <w:sz w:val="24"/>
                <w:szCs w:val="24"/>
              </w:rPr>
              <w:t xml:space="preserve">Prijelaz u 5. razred” </w:t>
            </w:r>
            <w:r>
              <w:rPr>
                <w:rFonts w:ascii="Arial Narrow" w:eastAsia="Arial Narrow" w:hAnsi="Arial Narrow" w:cs="Arial Narrow"/>
                <w:sz w:val="24"/>
                <w:szCs w:val="24"/>
              </w:rPr>
              <w:t>- radionica za roditelje 4. razreda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8"/>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7.7 Radionica s roditeljima „</w:t>
            </w:r>
            <w:r>
              <w:rPr>
                <w:rFonts w:ascii="Arial Narrow" w:eastAsia="Arial Narrow" w:hAnsi="Arial Narrow" w:cs="Arial Narrow"/>
                <w:i/>
                <w:sz w:val="24"/>
                <w:szCs w:val="24"/>
              </w:rPr>
              <w:t>Kamo nakon osnovne škole”</w:t>
            </w:r>
            <w:r>
              <w:rPr>
                <w:rFonts w:ascii="Arial Narrow" w:eastAsia="Arial Narrow" w:hAnsi="Arial Narrow" w:cs="Arial Narrow"/>
                <w:sz w:val="24"/>
                <w:szCs w:val="24"/>
              </w:rPr>
              <w:t>, 8. razred</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trHeight w:val="388"/>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8. RAD SA UČITELJIMA</w:t>
            </w:r>
          </w:p>
        </w:tc>
        <w:tc>
          <w:tcPr>
            <w:tcW w:w="2202" w:type="dxa"/>
            <w:tcBorders>
              <w:left w:val="nil"/>
            </w:tcBorders>
          </w:tcPr>
          <w:p w:rsidR="009B6283" w:rsidRDefault="005B1CC1">
            <w:pPr>
              <w:pBdr>
                <w:top w:val="nil"/>
                <w:left w:val="nil"/>
                <w:bottom w:val="nil"/>
                <w:right w:val="nil"/>
                <w:between w:val="nil"/>
              </w:pBdr>
              <w:spacing w:before="27"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10</w:t>
            </w: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8.1 Individualni savjetodavni rad sa učiteljima</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1046"/>
        </w:trPr>
        <w:tc>
          <w:tcPr>
            <w:tcW w:w="7096" w:type="dxa"/>
            <w:tcBorders>
              <w:right w:val="nil"/>
            </w:tcBorders>
          </w:tcPr>
          <w:p w:rsidR="009B6283" w:rsidRDefault="005B1CC1">
            <w:pPr>
              <w:pBdr>
                <w:top w:val="nil"/>
                <w:left w:val="nil"/>
                <w:bottom w:val="nil"/>
                <w:right w:val="nil"/>
                <w:between w:val="nil"/>
              </w:pBdr>
              <w:spacing w:before="33" w:line="29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8.2 Individualni i / ili grupni rad savjetodavni rad s nastavnikom/icima</w:t>
            </w:r>
            <w:r>
              <w:rPr>
                <w:rFonts w:ascii="Arial Narrow" w:eastAsia="Arial Narrow" w:hAnsi="Arial Narrow" w:cs="Arial Narrow"/>
                <w:sz w:val="24"/>
                <w:szCs w:val="24"/>
              </w:rPr>
              <w:t xml:space="preserve"> u razumijevanju razvojnih potreba učenika te dogovori o najboljim načinima pružanja podrške učeniku u svladavanju specifičnih teškoća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8.3 Informiranje učitelja o uzrocima teškoća u razvoju učenika, o poduzetim</w:t>
            </w:r>
          </w:p>
          <w:p w:rsidR="009B6283" w:rsidRDefault="005B1CC1">
            <w:pPr>
              <w:pBdr>
                <w:top w:val="nil"/>
                <w:left w:val="nil"/>
                <w:bottom w:val="nil"/>
                <w:right w:val="nil"/>
                <w:between w:val="nil"/>
              </w:pBdr>
              <w:spacing w:before="59"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mjerama i o adekvatnom pristupu u nastavi</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8.4 Pomoć učiteljima u radu s nadarenim učenicima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8"/>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8.5 Pomoć učiteljima pri održavanju roditeljskih sastanaka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8.6 Pomoć učiteljima pri izvođenju radionica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8.7 Predavanje na UV</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trHeight w:val="717"/>
        </w:trPr>
        <w:tc>
          <w:tcPr>
            <w:tcW w:w="7096" w:type="dxa"/>
            <w:tcBorders>
              <w:right w:val="nil"/>
            </w:tcBorders>
          </w:tcPr>
          <w:p w:rsidR="009B6283" w:rsidRDefault="005B1CC1">
            <w:pPr>
              <w:pBdr>
                <w:top w:val="nil"/>
                <w:left w:val="nil"/>
                <w:bottom w:val="nil"/>
                <w:right w:val="nil"/>
                <w:between w:val="nil"/>
              </w:pBdr>
              <w:spacing w:before="29" w:line="288" w:lineRule="auto"/>
              <w:ind w:left="0" w:right="659" w:hanging="2"/>
              <w:rPr>
                <w:rFonts w:ascii="Arial Narrow" w:eastAsia="Arial Narrow" w:hAnsi="Arial Narrow" w:cs="Arial Narrow"/>
                <w:sz w:val="24"/>
                <w:szCs w:val="24"/>
              </w:rPr>
            </w:pPr>
            <w:r>
              <w:rPr>
                <w:rFonts w:ascii="Arial Narrow" w:eastAsia="Arial Narrow" w:hAnsi="Arial Narrow" w:cs="Arial Narrow"/>
                <w:b/>
                <w:sz w:val="24"/>
                <w:szCs w:val="24"/>
              </w:rPr>
              <w:t>9. VREDNOVANJE OSTVARENIH REZULTATA, STUDIJSKE ANALIZE I ISTRAŽIVANJA</w:t>
            </w:r>
          </w:p>
        </w:tc>
        <w:tc>
          <w:tcPr>
            <w:tcW w:w="2202" w:type="dxa"/>
            <w:tcBorders>
              <w:left w:val="nil"/>
            </w:tcBorders>
          </w:tcPr>
          <w:p w:rsidR="009B6283" w:rsidRDefault="005B1CC1">
            <w:pPr>
              <w:pBdr>
                <w:top w:val="nil"/>
                <w:left w:val="nil"/>
                <w:bottom w:val="nil"/>
                <w:right w:val="nil"/>
                <w:between w:val="nil"/>
              </w:pBdr>
              <w:spacing w:before="19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b/>
                <w:sz w:val="24"/>
                <w:szCs w:val="24"/>
              </w:rPr>
              <w:t>5</w:t>
            </w: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9.1 Izrada instrumenata za prikupljanje različitih podataka</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9.2 Prikupljanje i obrada podataka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9.3 Prezentiranje rezultata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8"/>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lastRenderedPageBreak/>
              <w:t>9.4. Provođenje sociometrije po ukazanoj potrebi</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trHeight w:val="717"/>
        </w:trPr>
        <w:tc>
          <w:tcPr>
            <w:tcW w:w="7096" w:type="dxa"/>
            <w:tcBorders>
              <w:right w:val="nil"/>
            </w:tcBorders>
          </w:tcPr>
          <w:p w:rsidR="009B6283" w:rsidRDefault="005B1CC1">
            <w:pPr>
              <w:pBdr>
                <w:top w:val="nil"/>
                <w:left w:val="nil"/>
                <w:bottom w:val="nil"/>
                <w:right w:val="nil"/>
                <w:between w:val="nil"/>
              </w:pBdr>
              <w:spacing w:before="26"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10. SUDJELOVANJE U OSTVARIVANJU PROGRAMA RADA ŠKOLE</w:t>
            </w:r>
          </w:p>
          <w:p w:rsidR="009B6283" w:rsidRDefault="005B1CC1">
            <w:pPr>
              <w:pBdr>
                <w:top w:val="nil"/>
                <w:left w:val="nil"/>
                <w:bottom w:val="nil"/>
                <w:right w:val="nil"/>
                <w:between w:val="nil"/>
              </w:pBdr>
              <w:spacing w:before="56"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I SURADNJA S INSTITUCIJAMA</w:t>
            </w:r>
          </w:p>
        </w:tc>
        <w:tc>
          <w:tcPr>
            <w:tcW w:w="2202" w:type="dxa"/>
            <w:tcBorders>
              <w:left w:val="nil"/>
            </w:tcBorders>
          </w:tcPr>
          <w:p w:rsidR="009B6283" w:rsidRDefault="005B1CC1">
            <w:pPr>
              <w:pBdr>
                <w:top w:val="nil"/>
                <w:left w:val="nil"/>
                <w:bottom w:val="nil"/>
                <w:right w:val="nil"/>
                <w:between w:val="nil"/>
              </w:pBdr>
              <w:spacing w:before="192"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b/>
                <w:sz w:val="24"/>
                <w:szCs w:val="24"/>
              </w:rPr>
              <w:t>5</w:t>
            </w: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10.1 Sudjelovanje u radu Učiteljskog vijeća</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10.2 Sudjelovanje u radu stručnih aktiva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10.3 Sudjelovanje u radu razrednih vijeća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tabs>
                <w:tab w:val="left" w:pos="1063"/>
              </w:tabs>
              <w:spacing w:before="33" w:line="291" w:lineRule="auto"/>
              <w:ind w:left="0" w:right="237" w:hanging="2"/>
              <w:rPr>
                <w:rFonts w:ascii="Arial Narrow" w:eastAsia="Arial Narrow" w:hAnsi="Arial Narrow" w:cs="Arial Narrow"/>
                <w:sz w:val="24"/>
                <w:szCs w:val="24"/>
              </w:rPr>
            </w:pPr>
            <w:r>
              <w:rPr>
                <w:rFonts w:ascii="Arial Narrow" w:eastAsia="Arial Narrow" w:hAnsi="Arial Narrow" w:cs="Arial Narrow"/>
                <w:sz w:val="24"/>
                <w:szCs w:val="24"/>
              </w:rPr>
              <w:t>10.4 Suradnja s ravnateljem, stručnom i administrativnom službom rješavanju tekućih</w:t>
            </w:r>
            <w:r>
              <w:rPr>
                <w:rFonts w:ascii="Arial Narrow" w:eastAsia="Arial Narrow" w:hAnsi="Arial Narrow" w:cs="Arial Narrow"/>
                <w:sz w:val="24"/>
                <w:szCs w:val="24"/>
              </w:rPr>
              <w:tab/>
              <w:t>problema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1049"/>
        </w:trPr>
        <w:tc>
          <w:tcPr>
            <w:tcW w:w="7096" w:type="dxa"/>
            <w:tcBorders>
              <w:right w:val="nil"/>
            </w:tcBorders>
          </w:tcPr>
          <w:p w:rsidR="009B6283" w:rsidRDefault="005B1CC1">
            <w:pPr>
              <w:pBdr>
                <w:top w:val="nil"/>
                <w:left w:val="nil"/>
                <w:bottom w:val="nil"/>
                <w:right w:val="nil"/>
                <w:between w:val="nil"/>
              </w:pBdr>
              <w:spacing w:before="33" w:line="291" w:lineRule="auto"/>
              <w:ind w:left="0" w:right="644" w:hanging="2"/>
              <w:jc w:val="both"/>
              <w:rPr>
                <w:rFonts w:ascii="Arial Narrow" w:eastAsia="Arial Narrow" w:hAnsi="Arial Narrow" w:cs="Arial Narrow"/>
                <w:sz w:val="24"/>
                <w:szCs w:val="24"/>
              </w:rPr>
            </w:pPr>
            <w:r>
              <w:rPr>
                <w:rFonts w:ascii="Arial Narrow" w:eastAsia="Arial Narrow" w:hAnsi="Arial Narrow" w:cs="Arial Narrow"/>
                <w:sz w:val="24"/>
                <w:szCs w:val="24"/>
              </w:rPr>
              <w:t>10.5 Suradnja sa dječjim vrtićima, HZSRom., šk. dispanzerom, MUP-om, Zavodom za zapošljavanje, MZOŠ, Gradskim uredom za obrazovanje i sport, i dr. institucijama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714"/>
        </w:trPr>
        <w:tc>
          <w:tcPr>
            <w:tcW w:w="7096" w:type="dxa"/>
            <w:tcBorders>
              <w:right w:val="nil"/>
            </w:tcBorders>
          </w:tcPr>
          <w:p w:rsidR="009B6283" w:rsidRDefault="005B1CC1">
            <w:pPr>
              <w:pBdr>
                <w:top w:val="nil"/>
                <w:left w:val="nil"/>
                <w:bottom w:val="nil"/>
                <w:right w:val="nil"/>
                <w:between w:val="nil"/>
              </w:pBdr>
              <w:spacing w:before="30" w:line="291" w:lineRule="auto"/>
              <w:ind w:left="0" w:right="237" w:hanging="2"/>
              <w:rPr>
                <w:rFonts w:ascii="Arial Narrow" w:eastAsia="Arial Narrow" w:hAnsi="Arial Narrow" w:cs="Arial Narrow"/>
                <w:sz w:val="24"/>
                <w:szCs w:val="24"/>
              </w:rPr>
            </w:pPr>
            <w:r>
              <w:rPr>
                <w:rFonts w:ascii="Arial Narrow" w:eastAsia="Arial Narrow" w:hAnsi="Arial Narrow" w:cs="Arial Narrow"/>
                <w:sz w:val="24"/>
                <w:szCs w:val="24"/>
              </w:rPr>
              <w:t>10.6 Sudjelovanje u ostvarivanju brige za zdravstvenu i socijalnu zaštitu učenika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10.7 Suradnja sa spec.institucijama za pružanje pomoći djeci s teškoćama u</w:t>
            </w:r>
          </w:p>
          <w:p w:rsidR="009B6283" w:rsidRDefault="005B1CC1">
            <w:pPr>
              <w:pBdr>
                <w:top w:val="nil"/>
                <w:left w:val="nil"/>
                <w:bottom w:val="nil"/>
                <w:right w:val="nil"/>
                <w:between w:val="nil"/>
              </w:pBdr>
              <w:spacing w:before="59"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razvoju</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8"/>
        </w:trPr>
        <w:tc>
          <w:tcPr>
            <w:tcW w:w="7096" w:type="dxa"/>
            <w:tcBorders>
              <w:right w:val="nil"/>
            </w:tcBorders>
          </w:tcPr>
          <w:p w:rsidR="009B6283" w:rsidRDefault="005B1CC1">
            <w:pPr>
              <w:pBdr>
                <w:top w:val="nil"/>
                <w:left w:val="nil"/>
                <w:bottom w:val="nil"/>
                <w:right w:val="nil"/>
                <w:between w:val="nil"/>
              </w:pBdr>
              <w:spacing w:before="3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10.8 Suradnja sa drugim stručnim suradnicima zaposlenim u OŠ</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trHeight w:val="388"/>
        </w:trPr>
        <w:tc>
          <w:tcPr>
            <w:tcW w:w="9298" w:type="dxa"/>
            <w:gridSpan w:val="2"/>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11. OSTALI POSLOVI</w:t>
            </w:r>
          </w:p>
        </w:tc>
      </w:tr>
    </w:tbl>
    <w:p w:rsidR="009B6283" w:rsidRDefault="009B6283">
      <w:pPr>
        <w:ind w:left="0" w:hanging="2"/>
        <w:rPr>
          <w:rFonts w:ascii="Arial Narrow" w:eastAsia="Arial Narrow" w:hAnsi="Arial Narrow" w:cs="Arial Narrow"/>
          <w:color w:val="FF0000"/>
          <w:sz w:val="24"/>
          <w:szCs w:val="24"/>
        </w:rPr>
        <w:sectPr w:rsidR="009B6283">
          <w:type w:val="continuous"/>
          <w:pgSz w:w="11910" w:h="16840"/>
          <w:pgMar w:top="1100" w:right="860" w:bottom="1591"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bl>
      <w:tblPr>
        <w:tblStyle w:val="affffffffffffffffffffffffffffffffffd"/>
        <w:tblW w:w="9298" w:type="dxa"/>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6"/>
        <w:gridCol w:w="2202"/>
      </w:tblGrid>
      <w:tr w:rsidR="009B6283">
        <w:trPr>
          <w:trHeight w:val="388"/>
        </w:trPr>
        <w:tc>
          <w:tcPr>
            <w:tcW w:w="9298" w:type="dxa"/>
            <w:gridSpan w:val="2"/>
          </w:tcPr>
          <w:p w:rsidR="009B6283" w:rsidRDefault="005B1CC1">
            <w:pPr>
              <w:pBdr>
                <w:top w:val="nil"/>
                <w:left w:val="nil"/>
                <w:bottom w:val="nil"/>
                <w:right w:val="nil"/>
                <w:between w:val="nil"/>
              </w:pBdr>
              <w:tabs>
                <w:tab w:val="right" w:pos="8317"/>
              </w:tabs>
              <w:spacing w:before="3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11.1 Vođenje potrebne pedagoške dokumentacije i vođenje dnevnika rada</w:t>
            </w:r>
            <w:r>
              <w:rPr>
                <w:rFonts w:ascii="Arial Narrow" w:eastAsia="Arial Narrow" w:hAnsi="Arial Narrow" w:cs="Arial Narrow"/>
                <w:sz w:val="24"/>
                <w:szCs w:val="24"/>
              </w:rPr>
              <w:tab/>
              <w:t>10</w:t>
            </w:r>
          </w:p>
        </w:tc>
      </w:tr>
      <w:tr w:rsidR="009B6283">
        <w:trPr>
          <w:trHeight w:val="386"/>
        </w:trPr>
        <w:tc>
          <w:tcPr>
            <w:tcW w:w="9298" w:type="dxa"/>
            <w:gridSpan w:val="2"/>
          </w:tcPr>
          <w:p w:rsidR="009B6283" w:rsidRDefault="005B1CC1">
            <w:pPr>
              <w:pBdr>
                <w:top w:val="nil"/>
                <w:left w:val="nil"/>
                <w:bottom w:val="nil"/>
                <w:right w:val="nil"/>
                <w:between w:val="nil"/>
              </w:pBdr>
              <w:tabs>
                <w:tab w:val="right" w:pos="8317"/>
              </w:tabs>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12. PRIPREME ZA RAD</w:t>
            </w:r>
            <w:r>
              <w:rPr>
                <w:rFonts w:ascii="Arial Narrow" w:eastAsia="Arial Narrow" w:hAnsi="Arial Narrow" w:cs="Arial Narrow"/>
                <w:b/>
                <w:sz w:val="24"/>
                <w:szCs w:val="24"/>
              </w:rPr>
              <w:tab/>
            </w:r>
            <w:r>
              <w:rPr>
                <w:rFonts w:ascii="Arial Narrow" w:eastAsia="Arial Narrow" w:hAnsi="Arial Narrow" w:cs="Arial Narrow"/>
                <w:sz w:val="24"/>
                <w:szCs w:val="24"/>
              </w:rPr>
              <w:t>10</w:t>
            </w:r>
          </w:p>
        </w:tc>
      </w:tr>
      <w:tr w:rsidR="009B6283">
        <w:trPr>
          <w:cantSplit/>
          <w:trHeight w:val="388"/>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12..1 Pripreme za rad sa učenicima</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12.2 Pripreme za rad sa roditeljima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12.3 Pripreme za rad sa učiteljima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13. INDIVIDUALNO i SKUPNO STRUČNO USAVRŠAVANJE</w:t>
            </w:r>
          </w:p>
        </w:tc>
        <w:tc>
          <w:tcPr>
            <w:tcW w:w="2202" w:type="dxa"/>
            <w:vMerge w:val="restart"/>
            <w:tcBorders>
              <w:left w:val="nil"/>
            </w:tcBorders>
          </w:tcPr>
          <w:p w:rsidR="009B6283" w:rsidRDefault="009B6283">
            <w:pPr>
              <w:pBdr>
                <w:top w:val="nil"/>
                <w:left w:val="nil"/>
                <w:bottom w:val="nil"/>
                <w:right w:val="nil"/>
                <w:between w:val="nil"/>
              </w:pBdr>
              <w:spacing w:before="11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5</w:t>
            </w: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33" w:line="291"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13.1 Čitanje stručne literature, pohađanje stručnih skupova i seminara, prisustvovanje organiziranim predavanjima u školi</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trHeight w:val="333"/>
        </w:trPr>
        <w:tc>
          <w:tcPr>
            <w:tcW w:w="9298" w:type="dxa"/>
            <w:gridSpan w:val="2"/>
          </w:tcPr>
          <w:p w:rsidR="009B6283" w:rsidRDefault="005B1CC1">
            <w:pPr>
              <w:pBdr>
                <w:top w:val="nil"/>
                <w:left w:val="nil"/>
                <w:bottom w:val="nil"/>
                <w:right w:val="nil"/>
                <w:between w:val="nil"/>
              </w:pBdr>
              <w:tabs>
                <w:tab w:val="right" w:pos="8377"/>
              </w:tabs>
              <w:spacing w:before="27" w:line="240" w:lineRule="auto"/>
              <w:ind w:left="0" w:hanging="2"/>
              <w:rPr>
                <w:rFonts w:ascii="Arial Narrow" w:eastAsia="Arial Narrow" w:hAnsi="Arial Narrow" w:cs="Arial Narrow"/>
                <w:sz w:val="24"/>
                <w:szCs w:val="24"/>
              </w:rPr>
            </w:pPr>
            <w:r>
              <w:rPr>
                <w:rFonts w:ascii="Arial Narrow" w:eastAsia="Arial Narrow" w:hAnsi="Arial Narrow" w:cs="Arial Narrow"/>
                <w:b/>
                <w:bCs/>
                <w:sz w:val="24"/>
                <w:szCs w:val="24"/>
              </w:rPr>
              <w:t>UKUPNO SATI</w:t>
            </w:r>
            <w:r>
              <w:tab/>
            </w:r>
            <w:r>
              <w:rPr>
                <w:rFonts w:ascii="Arial Narrow" w:eastAsia="Arial Narrow" w:hAnsi="Arial Narrow" w:cs="Arial Narrow"/>
                <w:sz w:val="24"/>
                <w:szCs w:val="24"/>
              </w:rPr>
              <w:t>152</w:t>
            </w:r>
          </w:p>
        </w:tc>
      </w:tr>
    </w:tbl>
    <w:p w:rsidR="009B6283" w:rsidRDefault="009B6283">
      <w:pPr>
        <w:pBdr>
          <w:top w:val="nil"/>
          <w:left w:val="nil"/>
          <w:bottom w:val="nil"/>
          <w:right w:val="nil"/>
          <w:between w:val="nil"/>
        </w:pBdr>
        <w:spacing w:line="240" w:lineRule="auto"/>
        <w:ind w:left="0" w:hanging="2"/>
        <w:rPr>
          <w:rFonts w:ascii="Arial Narrow" w:eastAsia="Arial Narrow" w:hAnsi="Arial Narrow" w:cs="Arial Narrow"/>
          <w:color w:val="FF0000"/>
          <w:sz w:val="24"/>
          <w:szCs w:val="24"/>
        </w:rPr>
      </w:pPr>
    </w:p>
    <w:p w:rsidR="009B6283" w:rsidRDefault="009B6283">
      <w:pPr>
        <w:pBdr>
          <w:top w:val="nil"/>
          <w:left w:val="nil"/>
          <w:bottom w:val="nil"/>
          <w:right w:val="nil"/>
          <w:between w:val="nil"/>
        </w:pBdr>
        <w:spacing w:before="17" w:line="240" w:lineRule="auto"/>
        <w:ind w:left="0" w:hanging="2"/>
        <w:rPr>
          <w:rFonts w:ascii="Arial Narrow" w:eastAsia="Arial Narrow" w:hAnsi="Arial Narrow" w:cs="Arial Narrow"/>
          <w:color w:val="FF0000"/>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PROSINAC 2025</w:t>
      </w:r>
    </w:p>
    <w:p w:rsidR="009B6283" w:rsidRDefault="009B6283">
      <w:pPr>
        <w:pBdr>
          <w:top w:val="nil"/>
          <w:left w:val="nil"/>
          <w:bottom w:val="nil"/>
          <w:right w:val="nil"/>
          <w:between w:val="nil"/>
        </w:pBdr>
        <w:spacing w:before="128" w:after="1" w:line="240" w:lineRule="auto"/>
        <w:ind w:left="0" w:hanging="2"/>
        <w:rPr>
          <w:rFonts w:ascii="Arial Narrow" w:eastAsia="Arial Narrow" w:hAnsi="Arial Narrow" w:cs="Arial Narrow"/>
          <w:sz w:val="20"/>
          <w:szCs w:val="20"/>
        </w:rPr>
      </w:pPr>
    </w:p>
    <w:tbl>
      <w:tblPr>
        <w:tblStyle w:val="affffffffffffffffffffffffffffffffffe"/>
        <w:tblW w:w="9298" w:type="dxa"/>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6"/>
        <w:gridCol w:w="2202"/>
      </w:tblGrid>
      <w:tr w:rsidR="009B6283">
        <w:trPr>
          <w:trHeight w:val="386"/>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PODRUČJE RADA</w:t>
            </w:r>
          </w:p>
        </w:tc>
        <w:tc>
          <w:tcPr>
            <w:tcW w:w="2202" w:type="dxa"/>
            <w:tcBorders>
              <w:left w:val="nil"/>
            </w:tcBorders>
          </w:tcPr>
          <w:p w:rsidR="009B6283" w:rsidRDefault="005B1CC1">
            <w:pPr>
              <w:pBdr>
                <w:top w:val="nil"/>
                <w:left w:val="nil"/>
                <w:bottom w:val="nil"/>
                <w:right w:val="nil"/>
                <w:between w:val="nil"/>
              </w:pBdr>
              <w:spacing w:before="29" w:line="240" w:lineRule="auto"/>
              <w:ind w:left="0" w:right="4" w:hanging="2"/>
              <w:jc w:val="center"/>
              <w:rPr>
                <w:rFonts w:ascii="Arial Narrow" w:eastAsia="Arial Narrow" w:hAnsi="Arial Narrow" w:cs="Arial Narrow"/>
                <w:sz w:val="24"/>
                <w:szCs w:val="24"/>
              </w:rPr>
            </w:pPr>
            <w:r>
              <w:rPr>
                <w:rFonts w:ascii="Arial Narrow" w:eastAsia="Arial Narrow" w:hAnsi="Arial Narrow" w:cs="Arial Narrow"/>
                <w:b/>
                <w:sz w:val="24"/>
                <w:szCs w:val="24"/>
              </w:rPr>
              <w:t>PLANIRANO SATI</w:t>
            </w:r>
          </w:p>
        </w:tc>
      </w:tr>
      <w:tr w:rsidR="009B6283">
        <w:trPr>
          <w:trHeight w:val="717"/>
        </w:trPr>
        <w:tc>
          <w:tcPr>
            <w:tcW w:w="7096" w:type="dxa"/>
            <w:tcBorders>
              <w:right w:val="nil"/>
            </w:tcBorders>
          </w:tcPr>
          <w:p w:rsidR="009B6283" w:rsidRDefault="005B1CC1">
            <w:pPr>
              <w:pBdr>
                <w:top w:val="nil"/>
                <w:left w:val="nil"/>
                <w:bottom w:val="nil"/>
                <w:right w:val="nil"/>
                <w:between w:val="nil"/>
              </w:pBdr>
              <w:spacing w:before="29" w:line="288" w:lineRule="auto"/>
              <w:ind w:left="0" w:right="237" w:hanging="2"/>
              <w:rPr>
                <w:rFonts w:ascii="Arial Narrow" w:eastAsia="Arial Narrow" w:hAnsi="Arial Narrow" w:cs="Arial Narrow"/>
                <w:sz w:val="24"/>
                <w:szCs w:val="24"/>
              </w:rPr>
            </w:pPr>
            <w:r>
              <w:rPr>
                <w:rFonts w:ascii="Arial Narrow" w:eastAsia="Arial Narrow" w:hAnsi="Arial Narrow" w:cs="Arial Narrow"/>
                <w:b/>
                <w:sz w:val="24"/>
                <w:szCs w:val="24"/>
              </w:rPr>
              <w:t>1. RAD SA UČENICIMA - praćenje i ispitivanje psihofizičkog razvoja učenika</w:t>
            </w:r>
          </w:p>
        </w:tc>
        <w:tc>
          <w:tcPr>
            <w:tcW w:w="2202" w:type="dxa"/>
            <w:tcBorders>
              <w:left w:val="nil"/>
            </w:tcBorders>
          </w:tcPr>
          <w:p w:rsidR="009B6283" w:rsidRDefault="005B1CC1">
            <w:pPr>
              <w:pBdr>
                <w:top w:val="nil"/>
                <w:left w:val="nil"/>
                <w:bottom w:val="nil"/>
                <w:right w:val="nil"/>
                <w:between w:val="nil"/>
              </w:pBdr>
              <w:spacing w:before="19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b/>
                <w:sz w:val="24"/>
                <w:szCs w:val="24"/>
              </w:rPr>
              <w:t>0</w:t>
            </w:r>
          </w:p>
        </w:tc>
      </w:tr>
      <w:tr w:rsidR="009B6283">
        <w:trPr>
          <w:trHeight w:val="388"/>
        </w:trPr>
        <w:tc>
          <w:tcPr>
            <w:tcW w:w="9298" w:type="dxa"/>
            <w:gridSpan w:val="2"/>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i/>
                <w:sz w:val="24"/>
                <w:szCs w:val="24"/>
              </w:rPr>
              <w:t>1.1 Upis učenika i formiranje razrednih odjela</w:t>
            </w: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33" w:line="29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1.1.1 Psihologijsko ispitivanje djece prilikom upisa u prvi razred - utvrđivanje zrelosti za školu (Primjena TSŠ testa)</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lastRenderedPageBreak/>
              <w:t>1.1.2 Formiranje razrednih odjela učenika 1. razreda OŠ</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trHeight w:val="386"/>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i/>
                <w:sz w:val="24"/>
                <w:szCs w:val="24"/>
              </w:rPr>
              <w:t>2. RAD SA UČENICIMA - Učenici s teškoćama</w:t>
            </w:r>
          </w:p>
        </w:tc>
        <w:tc>
          <w:tcPr>
            <w:tcW w:w="2202" w:type="dxa"/>
            <w:tcBorders>
              <w:left w:val="nil"/>
            </w:tcBorders>
          </w:tcPr>
          <w:p w:rsidR="009B6283" w:rsidRDefault="005B1CC1">
            <w:pPr>
              <w:pBdr>
                <w:top w:val="nil"/>
                <w:left w:val="nil"/>
                <w:bottom w:val="nil"/>
                <w:right w:val="nil"/>
                <w:between w:val="nil"/>
              </w:pBdr>
              <w:spacing w:before="29" w:line="240" w:lineRule="auto"/>
              <w:ind w:left="0" w:hanging="2"/>
              <w:jc w:val="center"/>
              <w:rPr>
                <w:rFonts w:ascii="Arial Narrow" w:eastAsia="Arial Narrow" w:hAnsi="Arial Narrow" w:cs="Arial Narrow"/>
                <w:b/>
                <w:bCs/>
                <w:i/>
                <w:iCs/>
                <w:sz w:val="24"/>
                <w:szCs w:val="24"/>
              </w:rPr>
            </w:pPr>
            <w:r>
              <w:rPr>
                <w:rFonts w:ascii="Arial Narrow" w:eastAsia="Arial Narrow" w:hAnsi="Arial Narrow" w:cs="Arial Narrow"/>
                <w:b/>
                <w:bCs/>
                <w:i/>
                <w:iCs/>
                <w:sz w:val="24"/>
                <w:szCs w:val="24"/>
              </w:rPr>
              <w:t>30</w:t>
            </w: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2.1 Identifikacija učenika s teškoćama (pojedinačno i timski)</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1708"/>
        </w:trPr>
        <w:tc>
          <w:tcPr>
            <w:tcW w:w="7096" w:type="dxa"/>
            <w:tcBorders>
              <w:right w:val="nil"/>
            </w:tcBorders>
          </w:tcPr>
          <w:p w:rsidR="009B6283" w:rsidRDefault="005B1CC1">
            <w:pPr>
              <w:pBdr>
                <w:top w:val="nil"/>
                <w:left w:val="nil"/>
                <w:bottom w:val="nil"/>
                <w:right w:val="nil"/>
                <w:between w:val="nil"/>
              </w:pBdr>
              <w:spacing w:before="33" w:line="291" w:lineRule="auto"/>
              <w:ind w:left="0" w:right="237" w:hanging="2"/>
              <w:rPr>
                <w:rFonts w:ascii="Arial Narrow" w:eastAsia="Arial Narrow" w:hAnsi="Arial Narrow" w:cs="Arial Narrow"/>
                <w:sz w:val="24"/>
                <w:szCs w:val="24"/>
              </w:rPr>
            </w:pPr>
            <w:r>
              <w:rPr>
                <w:rFonts w:ascii="Arial Narrow" w:eastAsia="Arial Narrow" w:hAnsi="Arial Narrow" w:cs="Arial Narrow"/>
                <w:sz w:val="24"/>
                <w:szCs w:val="24"/>
              </w:rPr>
              <w:t>22 Opservacija djece i psihodijagnostika</w:t>
            </w:r>
            <w:r>
              <w:rPr>
                <w:rFonts w:ascii="Arial Narrow" w:eastAsia="Arial Narrow" w:hAnsi="Arial Narrow" w:cs="Arial Narrow"/>
                <w:sz w:val="24"/>
                <w:szCs w:val="24"/>
              </w:rPr>
              <w:t xml:space="preserve"> uzroka teškoća u učenju i ponašanju primjenom psihologijskih instrumenata, SPM, Upitnika o samopoštovanju , SKAD-62, SDD, Upitnika o načinu učenja i ostalih upitnika, te izrada mišljenja o učenju, poteškoćama u razvoju, problemima u ponašanju, obiteljskim</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problemima, poteškoćama u socijalizaciji i odrastanju</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2.3 Prikupljanje amnestičkih podataka od učitelja i roditelja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33" w:line="291"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2.4 Savjetodavni rad sa učenicima (pojedinačni i skupni) sa emocionalnim problemima i teškoćama u učenju</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9"/>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2.5 Izrada psihologijskih nalaza i mišljenja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2.6 Praćenje učenika s teškoćama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trHeight w:val="386"/>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i/>
                <w:sz w:val="24"/>
                <w:szCs w:val="24"/>
              </w:rPr>
              <w:t>3. RAD SA UČENICIMA - profesionalno informiranje</w:t>
            </w:r>
          </w:p>
        </w:tc>
        <w:tc>
          <w:tcPr>
            <w:tcW w:w="2202" w:type="dxa"/>
            <w:tcBorders>
              <w:left w:val="nil"/>
            </w:tcBorders>
          </w:tcPr>
          <w:p w:rsidR="009B6283" w:rsidRDefault="005B1CC1">
            <w:pPr>
              <w:pBdr>
                <w:top w:val="nil"/>
                <w:left w:val="nil"/>
                <w:bottom w:val="nil"/>
                <w:right w:val="nil"/>
                <w:between w:val="nil"/>
              </w:pBdr>
              <w:spacing w:before="29"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i/>
                <w:sz w:val="24"/>
                <w:szCs w:val="24"/>
              </w:rPr>
              <w:t>15</w:t>
            </w: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3.1 Profesionalno informiranje učenika 8 razreda putem savjetodavnih</w:t>
            </w:r>
          </w:p>
          <w:p w:rsidR="009B6283" w:rsidRDefault="005B1CC1">
            <w:pPr>
              <w:pBdr>
                <w:top w:val="nil"/>
                <w:left w:val="nil"/>
                <w:bottom w:val="nil"/>
                <w:right w:val="nil"/>
                <w:between w:val="nil"/>
              </w:pBdr>
              <w:spacing w:before="57"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razgovora</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3.2 Upućivanje učenika 8. razreda na prof. orijentaciju</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3.3 Anketiranje učenika 8. razreda radi prof. orijentacije</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bl>
    <w:p w:rsidR="009B6283" w:rsidRDefault="009B6283">
      <w:pPr>
        <w:ind w:left="-2" w:firstLine="0"/>
        <w:rPr>
          <w:rFonts w:ascii="Arial Narrow" w:eastAsia="Arial Narrow" w:hAnsi="Arial Narrow" w:cs="Arial Narrow"/>
          <w:color w:val="FF0000"/>
          <w:sz w:val="2"/>
          <w:szCs w:val="2"/>
        </w:rPr>
        <w:sectPr w:rsidR="009B6283">
          <w:type w:val="continuous"/>
          <w:pgSz w:w="11910" w:h="16840"/>
          <w:pgMar w:top="1100" w:right="860" w:bottom="1726"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line="276" w:lineRule="auto"/>
        <w:ind w:left="-2" w:firstLine="0"/>
        <w:rPr>
          <w:rFonts w:ascii="Arial Narrow" w:eastAsia="Arial Narrow" w:hAnsi="Arial Narrow" w:cs="Arial Narrow"/>
          <w:color w:val="FF0000"/>
          <w:sz w:val="2"/>
          <w:szCs w:val="2"/>
        </w:rPr>
      </w:pPr>
    </w:p>
    <w:tbl>
      <w:tblPr>
        <w:tblStyle w:val="afffffffffffffffffffffffffffffffffff"/>
        <w:tblW w:w="9298" w:type="dxa"/>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6"/>
        <w:gridCol w:w="2202"/>
      </w:tblGrid>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29" w:line="288" w:lineRule="auto"/>
              <w:ind w:left="0" w:right="237" w:hanging="2"/>
              <w:rPr>
                <w:rFonts w:ascii="Arial Narrow" w:eastAsia="Arial Narrow" w:hAnsi="Arial Narrow" w:cs="Arial Narrow"/>
                <w:sz w:val="24"/>
                <w:szCs w:val="24"/>
              </w:rPr>
            </w:pPr>
            <w:r>
              <w:rPr>
                <w:rFonts w:ascii="Arial Narrow" w:eastAsia="Arial Narrow" w:hAnsi="Arial Narrow" w:cs="Arial Narrow"/>
                <w:sz w:val="24"/>
                <w:szCs w:val="24"/>
              </w:rPr>
              <w:t xml:space="preserve">3.4 Radionice s učenicima 8. razreda u sklopu projekta </w:t>
            </w:r>
            <w:r>
              <w:rPr>
                <w:rFonts w:ascii="Arial Narrow" w:eastAsia="Arial Narrow" w:hAnsi="Arial Narrow" w:cs="Arial Narrow"/>
                <w:i/>
                <w:sz w:val="24"/>
                <w:szCs w:val="24"/>
              </w:rPr>
              <w:t>"Kamo nakon osnovne"</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388"/>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3. 5 Individualno savjetovanje učenika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3.6 Uređivanje panoa za profesionalnu orijentaciju</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trHeight w:val="386"/>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4</w:t>
            </w:r>
            <w:r>
              <w:rPr>
                <w:rFonts w:ascii="Arial Narrow" w:eastAsia="Arial Narrow" w:hAnsi="Arial Narrow" w:cs="Arial Narrow"/>
                <w:b/>
                <w:i/>
                <w:sz w:val="24"/>
                <w:szCs w:val="24"/>
              </w:rPr>
              <w:t>. RAD SA UČENICIMA - preventivni programi</w:t>
            </w:r>
          </w:p>
        </w:tc>
        <w:tc>
          <w:tcPr>
            <w:tcW w:w="2202" w:type="dxa"/>
            <w:tcBorders>
              <w:left w:val="nil"/>
            </w:tcBorders>
          </w:tcPr>
          <w:p w:rsidR="009B6283" w:rsidRDefault="005B1CC1">
            <w:pPr>
              <w:pBdr>
                <w:top w:val="nil"/>
                <w:left w:val="nil"/>
                <w:bottom w:val="nil"/>
                <w:right w:val="nil"/>
                <w:between w:val="nil"/>
              </w:pBdr>
              <w:spacing w:before="27"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30</w:t>
            </w: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4.1 Projekt “Emocionalna pismenost” - 4 radionice za učenike 4. razreda i</w:t>
            </w:r>
          </w:p>
          <w:p w:rsidR="009B6283" w:rsidRDefault="005B1CC1">
            <w:pPr>
              <w:pBdr>
                <w:top w:val="nil"/>
                <w:left w:val="nil"/>
                <w:bottom w:val="nil"/>
                <w:right w:val="nil"/>
                <w:between w:val="nil"/>
              </w:pBdr>
              <w:spacing w:before="59"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roditeljski sastanak</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4.2 Projekt „Učimo kako učiti“ – radionica za učenike petih razreda i roditeljski</w:t>
            </w:r>
          </w:p>
          <w:p w:rsidR="009B6283" w:rsidRDefault="005B1CC1">
            <w:pPr>
              <w:pBdr>
                <w:top w:val="nil"/>
                <w:left w:val="nil"/>
                <w:bottom w:val="nil"/>
                <w:right w:val="nil"/>
                <w:between w:val="nil"/>
              </w:pBdr>
              <w:spacing w:before="59"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sastanak</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trHeight w:val="388"/>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5</w:t>
            </w:r>
            <w:r>
              <w:rPr>
                <w:rFonts w:ascii="Arial Narrow" w:eastAsia="Arial Narrow" w:hAnsi="Arial Narrow" w:cs="Arial Narrow"/>
                <w:b/>
                <w:i/>
                <w:sz w:val="24"/>
                <w:szCs w:val="24"/>
              </w:rPr>
              <w:t>. RAD SA UČENICIMA - nadareni učenici</w:t>
            </w:r>
          </w:p>
        </w:tc>
        <w:tc>
          <w:tcPr>
            <w:tcW w:w="2202" w:type="dxa"/>
            <w:tcBorders>
              <w:left w:val="nil"/>
            </w:tcBorders>
          </w:tcPr>
          <w:p w:rsidR="009B6283" w:rsidRDefault="005B1CC1">
            <w:pPr>
              <w:pBdr>
                <w:top w:val="nil"/>
                <w:left w:val="nil"/>
                <w:bottom w:val="nil"/>
                <w:right w:val="nil"/>
                <w:between w:val="nil"/>
              </w:pBdr>
              <w:spacing w:before="27"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10</w:t>
            </w: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5.1 Identifikacija nadarenih učenika u četvrtim razredima (NNAT testom)</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5.2 Vođenje grupe nadarenih učenika 4.i 5. razreda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5.3 Praćenje nadarenih učenika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trHeight w:val="388"/>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i/>
                <w:sz w:val="24"/>
                <w:szCs w:val="24"/>
              </w:rPr>
              <w:t>6. RAD SA UČENICIMA - intervencije</w:t>
            </w:r>
          </w:p>
        </w:tc>
        <w:tc>
          <w:tcPr>
            <w:tcW w:w="2202" w:type="dxa"/>
            <w:tcBorders>
              <w:left w:val="nil"/>
            </w:tcBorders>
          </w:tcPr>
          <w:p w:rsidR="009B6283" w:rsidRDefault="005B1CC1">
            <w:pPr>
              <w:pBdr>
                <w:top w:val="nil"/>
                <w:left w:val="nil"/>
                <w:bottom w:val="nil"/>
                <w:right w:val="nil"/>
                <w:between w:val="nil"/>
              </w:pBdr>
              <w:spacing w:before="27"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10</w:t>
            </w: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6.1 Timski rad s učenicima na promjenama u području prepoznatih teškoća</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33" w:line="290" w:lineRule="auto"/>
              <w:ind w:left="0" w:right="237" w:hanging="2"/>
              <w:rPr>
                <w:rFonts w:ascii="Arial Narrow" w:eastAsia="Arial Narrow" w:hAnsi="Arial Narrow" w:cs="Arial Narrow"/>
                <w:sz w:val="24"/>
                <w:szCs w:val="24"/>
              </w:rPr>
            </w:pPr>
            <w:r>
              <w:rPr>
                <w:rFonts w:ascii="Arial Narrow" w:eastAsia="Arial Narrow" w:hAnsi="Arial Narrow" w:cs="Arial Narrow"/>
                <w:sz w:val="24"/>
                <w:szCs w:val="24"/>
              </w:rPr>
              <w:t>6.2 Intervencije na razini škole/razreda u svrhu poboljšanja uvjeta učenja, situacije u razredu i prilagodbe na školsku okolinu</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33" w:line="290" w:lineRule="auto"/>
              <w:ind w:left="0" w:right="237" w:hanging="2"/>
              <w:rPr>
                <w:rFonts w:ascii="Arial Narrow" w:eastAsia="Arial Narrow" w:hAnsi="Arial Narrow" w:cs="Arial Narrow"/>
                <w:sz w:val="24"/>
                <w:szCs w:val="24"/>
              </w:rPr>
            </w:pPr>
            <w:r>
              <w:rPr>
                <w:rFonts w:ascii="Arial Narrow" w:eastAsia="Arial Narrow" w:hAnsi="Arial Narrow" w:cs="Arial Narrow"/>
                <w:sz w:val="24"/>
                <w:szCs w:val="24"/>
              </w:rPr>
              <w:lastRenderedPageBreak/>
              <w:t>6.3 Provođenje individualnog i grupnog treninga vještina učenja, socijalnih vještina i komunikacijskih vještina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6.4 Provođenje sociometrijskih mjerenja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6.5 Primjena intervencijskih mjera u kriznim situacijama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6.6 Medijacija u rješavanju sukoba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trHeight w:val="388"/>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7. RAD SA RODITELJIMA</w:t>
            </w:r>
          </w:p>
        </w:tc>
        <w:tc>
          <w:tcPr>
            <w:tcW w:w="2202" w:type="dxa"/>
            <w:tcBorders>
              <w:left w:val="nil"/>
            </w:tcBorders>
          </w:tcPr>
          <w:p w:rsidR="009B6283" w:rsidRDefault="005B1CC1">
            <w:pPr>
              <w:pBdr>
                <w:top w:val="nil"/>
                <w:left w:val="nil"/>
                <w:bottom w:val="nil"/>
                <w:right w:val="nil"/>
                <w:between w:val="nil"/>
              </w:pBdr>
              <w:spacing w:before="27"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10</w:t>
            </w: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3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7.1 Individualni savjetodavni rad sa roditeljima sa svrhom pomoći roditelju u</w:t>
            </w:r>
          </w:p>
          <w:p w:rsidR="009B6283" w:rsidRDefault="005B1CC1">
            <w:pPr>
              <w:pBdr>
                <w:top w:val="nil"/>
                <w:left w:val="nil"/>
                <w:bottom w:val="nil"/>
                <w:right w:val="nil"/>
                <w:between w:val="nil"/>
              </w:pBdr>
              <w:spacing w:before="6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razumjevaniju razvojnih potreba</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1045"/>
        </w:trPr>
        <w:tc>
          <w:tcPr>
            <w:tcW w:w="7096" w:type="dxa"/>
            <w:tcBorders>
              <w:right w:val="nil"/>
            </w:tcBorders>
          </w:tcPr>
          <w:p w:rsidR="009B6283" w:rsidRDefault="005B1CC1">
            <w:pPr>
              <w:pBdr>
                <w:top w:val="nil"/>
                <w:left w:val="nil"/>
                <w:bottom w:val="nil"/>
                <w:right w:val="nil"/>
                <w:between w:val="nil"/>
              </w:pBdr>
              <w:spacing w:before="30" w:line="291"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7.2 Savjetodavno-instruktivna predavanja i radionice za roditelje o vještinama roditeljstva i tehnikama discipliniranja; strategijama suočavanja s rizičnim ponašanjima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7.3. Savjetodavni rad s roditeljima vezano uz profesionalno informiranje</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29" w:line="29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7.4 "</w:t>
            </w:r>
            <w:r>
              <w:rPr>
                <w:rFonts w:ascii="Arial Narrow" w:eastAsia="Arial Narrow" w:hAnsi="Arial Narrow" w:cs="Arial Narrow"/>
                <w:i/>
                <w:sz w:val="24"/>
                <w:szCs w:val="24"/>
              </w:rPr>
              <w:t xml:space="preserve">Upoznavanje i očekivanja" </w:t>
            </w:r>
            <w:r>
              <w:rPr>
                <w:rFonts w:ascii="Arial Narrow" w:eastAsia="Arial Narrow" w:hAnsi="Arial Narrow" w:cs="Arial Narrow"/>
                <w:sz w:val="24"/>
                <w:szCs w:val="24"/>
              </w:rPr>
              <w:t>- roditeljski sastanak za roditelje djece u 1. razredu</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29" w:line="29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7.5 </w:t>
            </w:r>
            <w:r>
              <w:rPr>
                <w:rFonts w:ascii="Arial Narrow" w:eastAsia="Arial Narrow" w:hAnsi="Arial Narrow" w:cs="Arial Narrow"/>
                <w:i/>
                <w:sz w:val="24"/>
                <w:szCs w:val="24"/>
              </w:rPr>
              <w:t xml:space="preserve">"Poticanje emocionalne inteligencije kod djece" </w:t>
            </w:r>
            <w:r>
              <w:rPr>
                <w:rFonts w:ascii="Arial Narrow" w:eastAsia="Arial Narrow" w:hAnsi="Arial Narrow" w:cs="Arial Narrow"/>
                <w:sz w:val="24"/>
                <w:szCs w:val="24"/>
              </w:rPr>
              <w:t>- roditeljski sastanak za roditelje djece u 3. razredu</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8"/>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7.6. “</w:t>
            </w:r>
            <w:r>
              <w:rPr>
                <w:rFonts w:ascii="Arial Narrow" w:eastAsia="Arial Narrow" w:hAnsi="Arial Narrow" w:cs="Arial Narrow"/>
                <w:i/>
                <w:sz w:val="24"/>
                <w:szCs w:val="24"/>
              </w:rPr>
              <w:t xml:space="preserve">Prijelaz u 5. razred” </w:t>
            </w:r>
            <w:r>
              <w:rPr>
                <w:rFonts w:ascii="Arial Narrow" w:eastAsia="Arial Narrow" w:hAnsi="Arial Narrow" w:cs="Arial Narrow"/>
                <w:sz w:val="24"/>
                <w:szCs w:val="24"/>
              </w:rPr>
              <w:t>- radionica za roditelje 4. razreda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8"/>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7.7 Radionica s roditeljima „</w:t>
            </w:r>
            <w:r>
              <w:rPr>
                <w:rFonts w:ascii="Arial Narrow" w:eastAsia="Arial Narrow" w:hAnsi="Arial Narrow" w:cs="Arial Narrow"/>
                <w:i/>
                <w:sz w:val="24"/>
                <w:szCs w:val="24"/>
              </w:rPr>
              <w:t>Kamo nakon osnovne škole”</w:t>
            </w:r>
            <w:r>
              <w:rPr>
                <w:rFonts w:ascii="Arial Narrow" w:eastAsia="Arial Narrow" w:hAnsi="Arial Narrow" w:cs="Arial Narrow"/>
                <w:sz w:val="24"/>
                <w:szCs w:val="24"/>
              </w:rPr>
              <w:t>, 8. razred</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trHeight w:val="386"/>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8. RAD SA UČITELJIMA</w:t>
            </w:r>
          </w:p>
        </w:tc>
        <w:tc>
          <w:tcPr>
            <w:tcW w:w="2202" w:type="dxa"/>
            <w:tcBorders>
              <w:left w:val="nil"/>
            </w:tcBorders>
          </w:tcPr>
          <w:p w:rsidR="009B6283" w:rsidRDefault="005B1CC1">
            <w:pPr>
              <w:pBdr>
                <w:top w:val="nil"/>
                <w:left w:val="nil"/>
                <w:bottom w:val="nil"/>
                <w:right w:val="nil"/>
                <w:between w:val="nil"/>
              </w:pBdr>
              <w:spacing w:before="27"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10</w:t>
            </w:r>
          </w:p>
        </w:tc>
      </w:tr>
      <w:tr w:rsidR="009B6283">
        <w:trPr>
          <w:trHeight w:val="388"/>
        </w:trPr>
        <w:tc>
          <w:tcPr>
            <w:tcW w:w="9298" w:type="dxa"/>
            <w:gridSpan w:val="2"/>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8.1 Individualni savjetodavni rad sa učiteljima</w:t>
            </w:r>
          </w:p>
        </w:tc>
      </w:tr>
    </w:tbl>
    <w:p w:rsidR="009B6283" w:rsidRDefault="009B6283">
      <w:pPr>
        <w:ind w:left="0" w:hanging="2"/>
        <w:rPr>
          <w:rFonts w:ascii="Arial Narrow" w:eastAsia="Arial Narrow" w:hAnsi="Arial Narrow" w:cs="Arial Narrow"/>
          <w:color w:val="FF0000"/>
          <w:sz w:val="24"/>
          <w:szCs w:val="24"/>
        </w:rPr>
        <w:sectPr w:rsidR="009B6283">
          <w:type w:val="continuous"/>
          <w:pgSz w:w="11910" w:h="16840"/>
          <w:pgMar w:top="1100" w:right="860" w:bottom="1460"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bl>
      <w:tblPr>
        <w:tblStyle w:val="afffffffffffffffffffffffffffffffffff0"/>
        <w:tblW w:w="9298" w:type="dxa"/>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6"/>
        <w:gridCol w:w="2202"/>
      </w:tblGrid>
      <w:tr w:rsidR="009B6283">
        <w:trPr>
          <w:cantSplit/>
          <w:trHeight w:val="1048"/>
        </w:trPr>
        <w:tc>
          <w:tcPr>
            <w:tcW w:w="7096" w:type="dxa"/>
            <w:tcBorders>
              <w:right w:val="nil"/>
            </w:tcBorders>
          </w:tcPr>
          <w:p w:rsidR="009B6283" w:rsidRDefault="005B1CC1">
            <w:pPr>
              <w:pBdr>
                <w:top w:val="nil"/>
                <w:left w:val="nil"/>
                <w:bottom w:val="nil"/>
                <w:right w:val="nil"/>
                <w:between w:val="nil"/>
              </w:pBdr>
              <w:spacing w:before="33" w:line="291"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8.2 Individualni i / ili grupni rad savjetodavni rad s nastavnikom/icima</w:t>
            </w:r>
            <w:r>
              <w:rPr>
                <w:rFonts w:ascii="Arial Narrow" w:eastAsia="Arial Narrow" w:hAnsi="Arial Narrow" w:cs="Arial Narrow"/>
                <w:sz w:val="24"/>
                <w:szCs w:val="24"/>
              </w:rPr>
              <w:t xml:space="preserve"> u razumijevanju razvojnih potreba učenika te dogovori o najboljim načinima pružanja podrške učeniku u svladavanju specifičnih teškoća</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color w:val="FF0000"/>
                <w:sz w:val="24"/>
                <w:szCs w:val="24"/>
              </w:rPr>
            </w:pP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8.3 Informiranje učitelja o uzrocima teškoća u razvoju učenika, o poduzetim</w:t>
            </w:r>
          </w:p>
          <w:p w:rsidR="009B6283" w:rsidRDefault="005B1CC1">
            <w:pPr>
              <w:pBdr>
                <w:top w:val="nil"/>
                <w:left w:val="nil"/>
                <w:bottom w:val="nil"/>
                <w:right w:val="nil"/>
                <w:between w:val="nil"/>
              </w:pBdr>
              <w:spacing w:before="59"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mjerama i o adekvatnom pristupu u nastavi</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8.4 Pomoć učiteljima u radu s nadarenim učenicima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8.5 Pomoć učiteljima pri održavanju roditeljskih sastanaka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8"/>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8.6 Pomoć učiteljima pri izvođenju radionica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8.7 Predavanje na UV</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trHeight w:val="717"/>
        </w:trPr>
        <w:tc>
          <w:tcPr>
            <w:tcW w:w="7096" w:type="dxa"/>
            <w:tcBorders>
              <w:right w:val="nil"/>
            </w:tcBorders>
          </w:tcPr>
          <w:p w:rsidR="009B6283" w:rsidRDefault="005B1CC1">
            <w:pPr>
              <w:pBdr>
                <w:top w:val="nil"/>
                <w:left w:val="nil"/>
                <w:bottom w:val="nil"/>
                <w:right w:val="nil"/>
                <w:between w:val="nil"/>
              </w:pBdr>
              <w:spacing w:before="29" w:line="285" w:lineRule="auto"/>
              <w:ind w:left="0" w:right="659" w:hanging="2"/>
              <w:rPr>
                <w:rFonts w:ascii="Arial Narrow" w:eastAsia="Arial Narrow" w:hAnsi="Arial Narrow" w:cs="Arial Narrow"/>
                <w:sz w:val="24"/>
                <w:szCs w:val="24"/>
              </w:rPr>
            </w:pPr>
            <w:r>
              <w:rPr>
                <w:rFonts w:ascii="Arial Narrow" w:eastAsia="Arial Narrow" w:hAnsi="Arial Narrow" w:cs="Arial Narrow"/>
                <w:b/>
                <w:sz w:val="24"/>
                <w:szCs w:val="24"/>
              </w:rPr>
              <w:t>9. VREDNOVANJE OSTVARENIH REZULTATA, STUDIJSKE ANALIZE I ISTRAŽIVANJA</w:t>
            </w:r>
          </w:p>
        </w:tc>
        <w:tc>
          <w:tcPr>
            <w:tcW w:w="2202" w:type="dxa"/>
            <w:tcBorders>
              <w:left w:val="nil"/>
            </w:tcBorders>
          </w:tcPr>
          <w:p w:rsidR="009B6283" w:rsidRDefault="005B1CC1">
            <w:pPr>
              <w:pBdr>
                <w:top w:val="nil"/>
                <w:left w:val="nil"/>
                <w:bottom w:val="nil"/>
                <w:right w:val="nil"/>
                <w:between w:val="nil"/>
              </w:pBdr>
              <w:spacing w:before="192"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10</w:t>
            </w: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9.1 Izrada instrumenata za prikupljanje različitih podataka</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9.2 Prikupljanje i obrada podataka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9.3 Prezentiranje rezultata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9.4. Provođenje sociometrije po ukazanoj potrebi</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trHeight w:val="717"/>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lastRenderedPageBreak/>
              <w:t>10. SUDJELOVANJE U OSTVARIVANJU PROGRAMA RADA ŠKOLE</w:t>
            </w:r>
          </w:p>
          <w:p w:rsidR="009B6283" w:rsidRDefault="005B1CC1">
            <w:pPr>
              <w:pBdr>
                <w:top w:val="nil"/>
                <w:left w:val="nil"/>
                <w:bottom w:val="nil"/>
                <w:right w:val="nil"/>
                <w:between w:val="nil"/>
              </w:pBdr>
              <w:spacing w:before="55"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I SURADNJA S INSTITUCIJAMA</w:t>
            </w:r>
          </w:p>
        </w:tc>
        <w:tc>
          <w:tcPr>
            <w:tcW w:w="2202" w:type="dxa"/>
            <w:tcBorders>
              <w:left w:val="nil"/>
            </w:tcBorders>
          </w:tcPr>
          <w:p w:rsidR="009B6283" w:rsidRDefault="005B1CC1">
            <w:pPr>
              <w:pBdr>
                <w:top w:val="nil"/>
                <w:left w:val="nil"/>
                <w:bottom w:val="nil"/>
                <w:right w:val="nil"/>
                <w:between w:val="nil"/>
              </w:pBdr>
              <w:spacing w:before="194" w:line="240" w:lineRule="auto"/>
              <w:ind w:left="0" w:right="1" w:hanging="2"/>
              <w:jc w:val="center"/>
              <w:rPr>
                <w:rFonts w:ascii="Arial Narrow" w:eastAsia="Arial Narrow" w:hAnsi="Arial Narrow" w:cs="Arial Narrow"/>
                <w:b/>
                <w:bCs/>
                <w:sz w:val="24"/>
                <w:szCs w:val="24"/>
              </w:rPr>
            </w:pPr>
            <w:r>
              <w:rPr>
                <w:rFonts w:ascii="Arial Narrow" w:eastAsia="Arial Narrow" w:hAnsi="Arial Narrow" w:cs="Arial Narrow"/>
                <w:b/>
                <w:bCs/>
                <w:sz w:val="24"/>
                <w:szCs w:val="24"/>
              </w:rPr>
              <w:t>7</w:t>
            </w: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10.1 Sudjelovanje u radu Učiteljskog vijeća</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388"/>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10.2 Sudjelovanje u radu stručnih aktiva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10.3 Sudjelovanje u radu razrednih vijeća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tabs>
                <w:tab w:val="left" w:pos="1063"/>
              </w:tabs>
              <w:spacing w:before="33" w:line="290" w:lineRule="auto"/>
              <w:ind w:left="0" w:right="237" w:hanging="2"/>
              <w:rPr>
                <w:rFonts w:ascii="Arial Narrow" w:eastAsia="Arial Narrow" w:hAnsi="Arial Narrow" w:cs="Arial Narrow"/>
                <w:sz w:val="24"/>
                <w:szCs w:val="24"/>
              </w:rPr>
            </w:pPr>
            <w:r>
              <w:rPr>
                <w:rFonts w:ascii="Arial Narrow" w:eastAsia="Arial Narrow" w:hAnsi="Arial Narrow" w:cs="Arial Narrow"/>
                <w:sz w:val="24"/>
                <w:szCs w:val="24"/>
              </w:rPr>
              <w:t>10.4 Suradnja s ravnateljem, stručnom i administrativnom službom rješavanju tekućih</w:t>
            </w:r>
            <w:r>
              <w:rPr>
                <w:rFonts w:ascii="Arial Narrow" w:eastAsia="Arial Narrow" w:hAnsi="Arial Narrow" w:cs="Arial Narrow"/>
                <w:sz w:val="24"/>
                <w:szCs w:val="24"/>
              </w:rPr>
              <w:tab/>
              <w:t>problema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1045"/>
        </w:trPr>
        <w:tc>
          <w:tcPr>
            <w:tcW w:w="7096" w:type="dxa"/>
            <w:tcBorders>
              <w:right w:val="nil"/>
            </w:tcBorders>
          </w:tcPr>
          <w:p w:rsidR="009B6283" w:rsidRDefault="005B1CC1">
            <w:pPr>
              <w:pBdr>
                <w:top w:val="nil"/>
                <w:left w:val="nil"/>
                <w:bottom w:val="nil"/>
                <w:right w:val="nil"/>
                <w:between w:val="nil"/>
              </w:pBdr>
              <w:spacing w:before="33" w:line="290" w:lineRule="auto"/>
              <w:ind w:left="0" w:right="644" w:hanging="2"/>
              <w:jc w:val="both"/>
              <w:rPr>
                <w:rFonts w:ascii="Arial Narrow" w:eastAsia="Arial Narrow" w:hAnsi="Arial Narrow" w:cs="Arial Narrow"/>
                <w:sz w:val="24"/>
                <w:szCs w:val="24"/>
              </w:rPr>
            </w:pPr>
            <w:r>
              <w:rPr>
                <w:rFonts w:ascii="Arial Narrow" w:eastAsia="Arial Narrow" w:hAnsi="Arial Narrow" w:cs="Arial Narrow"/>
                <w:sz w:val="24"/>
                <w:szCs w:val="24"/>
              </w:rPr>
              <w:t>10.5 Suradnja sa dječjim vrtićima, HZSRom., šk. dispanzerom, MUP-om, Zavodom za zapošljavanje, MZOŠ, Gradskim uredom za obrazovanje i sport, i dr. institucijama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33" w:line="291" w:lineRule="auto"/>
              <w:ind w:left="0" w:right="237" w:hanging="2"/>
              <w:rPr>
                <w:rFonts w:ascii="Arial Narrow" w:eastAsia="Arial Narrow" w:hAnsi="Arial Narrow" w:cs="Arial Narrow"/>
                <w:sz w:val="24"/>
                <w:szCs w:val="24"/>
              </w:rPr>
            </w:pPr>
            <w:r>
              <w:rPr>
                <w:rFonts w:ascii="Arial Narrow" w:eastAsia="Arial Narrow" w:hAnsi="Arial Narrow" w:cs="Arial Narrow"/>
                <w:sz w:val="24"/>
                <w:szCs w:val="24"/>
              </w:rPr>
              <w:t>10.6 Sudjelovanje u ostvarivanju brige za zdravstvenu i socijalnu zaštitu učenika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10.7 Suradnja sa spec.institucijama za pružanje pomoći djeci s teškoćama u</w:t>
            </w:r>
          </w:p>
          <w:p w:rsidR="009B6283" w:rsidRDefault="005B1CC1">
            <w:pPr>
              <w:pBdr>
                <w:top w:val="nil"/>
                <w:left w:val="nil"/>
                <w:bottom w:val="nil"/>
                <w:right w:val="nil"/>
                <w:between w:val="nil"/>
              </w:pBdr>
              <w:spacing w:before="59"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razvoju</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8"/>
        </w:trPr>
        <w:tc>
          <w:tcPr>
            <w:tcW w:w="7096" w:type="dxa"/>
            <w:tcBorders>
              <w:right w:val="nil"/>
            </w:tcBorders>
          </w:tcPr>
          <w:p w:rsidR="009B6283" w:rsidRDefault="005B1CC1">
            <w:pPr>
              <w:pBdr>
                <w:top w:val="nil"/>
                <w:left w:val="nil"/>
                <w:bottom w:val="nil"/>
                <w:right w:val="nil"/>
                <w:between w:val="nil"/>
              </w:pBdr>
              <w:spacing w:before="3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10.8 Suradnja sa drugim stručnim suradnicima zaposlenim u OŠ</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11. OSTALI POSLOVI</w:t>
            </w:r>
          </w:p>
        </w:tc>
        <w:tc>
          <w:tcPr>
            <w:tcW w:w="2202" w:type="dxa"/>
            <w:vMerge w:val="restart"/>
            <w:tcBorders>
              <w:left w:val="nil"/>
            </w:tcBorders>
          </w:tcPr>
          <w:p w:rsidR="009B6283" w:rsidRDefault="005B1CC1">
            <w:pPr>
              <w:pBdr>
                <w:top w:val="nil"/>
                <w:left w:val="nil"/>
                <w:bottom w:val="nil"/>
                <w:right w:val="nil"/>
                <w:between w:val="nil"/>
              </w:pBdr>
              <w:spacing w:before="22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10</w:t>
            </w: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11.1 Vođenje potrebne pedagoške dokumentacije i vođenje dnevnika rada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trHeight w:val="388"/>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12. PRIPREME ZA RAD</w:t>
            </w:r>
          </w:p>
        </w:tc>
        <w:tc>
          <w:tcPr>
            <w:tcW w:w="2202" w:type="dxa"/>
            <w:tcBorders>
              <w:left w:val="nil"/>
            </w:tcBorders>
          </w:tcPr>
          <w:p w:rsidR="009B6283" w:rsidRDefault="005B1CC1">
            <w:pPr>
              <w:pBdr>
                <w:top w:val="nil"/>
                <w:left w:val="nil"/>
                <w:bottom w:val="nil"/>
                <w:right w:val="nil"/>
                <w:between w:val="nil"/>
              </w:pBdr>
              <w:spacing w:before="27"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10</w:t>
            </w: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12..1 Pripreme za rad sa učenicima</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12.2 Pripreme za rad sa roditeljima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12.3 Pripreme za rad sa učiteljima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trHeight w:val="388"/>
        </w:trPr>
        <w:tc>
          <w:tcPr>
            <w:tcW w:w="9298" w:type="dxa"/>
            <w:gridSpan w:val="2"/>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13. INDIVIDUALNO i SKUPNO STRUČNO USAVRŠAVANJE</w:t>
            </w:r>
          </w:p>
        </w:tc>
      </w:tr>
    </w:tbl>
    <w:p w:rsidR="009B6283" w:rsidRDefault="009B6283">
      <w:pPr>
        <w:ind w:left="0" w:hanging="2"/>
        <w:rPr>
          <w:rFonts w:ascii="Arial Narrow" w:eastAsia="Arial Narrow" w:hAnsi="Arial Narrow" w:cs="Arial Narrow"/>
          <w:color w:val="FF0000"/>
          <w:sz w:val="24"/>
          <w:szCs w:val="24"/>
        </w:rPr>
        <w:sectPr w:rsidR="009B6283">
          <w:type w:val="continuous"/>
          <w:pgSz w:w="11910" w:h="16840"/>
          <w:pgMar w:top="1100" w:right="860" w:bottom="1460"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bl>
      <w:tblPr>
        <w:tblStyle w:val="afffffffffffffffffffffffffffffffffff1"/>
        <w:tblW w:w="9285" w:type="dxa"/>
        <w:tblInd w:w="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5"/>
      </w:tblGrid>
      <w:tr w:rsidR="009B6283">
        <w:trPr>
          <w:trHeight w:val="717"/>
        </w:trPr>
        <w:tc>
          <w:tcPr>
            <w:tcW w:w="9285" w:type="dxa"/>
          </w:tcPr>
          <w:p w:rsidR="009B6283" w:rsidRDefault="005B1CC1">
            <w:pPr>
              <w:pBdr>
                <w:top w:val="nil"/>
                <w:left w:val="nil"/>
                <w:bottom w:val="nil"/>
                <w:right w:val="nil"/>
                <w:between w:val="nil"/>
              </w:pBdr>
              <w:tabs>
                <w:tab w:val="right" w:pos="8257"/>
              </w:tabs>
              <w:spacing w:before="48" w:line="182"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13.1 Čitanje stručne literature, pohađanje stručnih skupova i seminara,</w:t>
            </w:r>
            <w:r>
              <w:tab/>
            </w:r>
            <w:r>
              <w:rPr>
                <w:rFonts w:ascii="Arial Narrow" w:eastAsia="Arial Narrow" w:hAnsi="Arial Narrow" w:cs="Arial Narrow"/>
                <w:sz w:val="24"/>
                <w:szCs w:val="24"/>
              </w:rPr>
              <w:t>8</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prisustvovanje organiziranim predavanjima u školi</w:t>
            </w:r>
          </w:p>
        </w:tc>
      </w:tr>
      <w:tr w:rsidR="009B6283">
        <w:trPr>
          <w:trHeight w:val="333"/>
        </w:trPr>
        <w:tc>
          <w:tcPr>
            <w:tcW w:w="9285" w:type="dxa"/>
          </w:tcPr>
          <w:p w:rsidR="009B6283" w:rsidRDefault="005B1CC1">
            <w:pPr>
              <w:pBdr>
                <w:top w:val="nil"/>
                <w:left w:val="nil"/>
                <w:bottom w:val="nil"/>
                <w:right w:val="nil"/>
                <w:between w:val="nil"/>
              </w:pBdr>
              <w:tabs>
                <w:tab w:val="right" w:pos="8377"/>
              </w:tabs>
              <w:spacing w:before="27" w:line="240" w:lineRule="auto"/>
              <w:ind w:left="0" w:hanging="2"/>
              <w:rPr>
                <w:rFonts w:ascii="Arial Narrow" w:eastAsia="Arial Narrow" w:hAnsi="Arial Narrow" w:cs="Arial Narrow"/>
                <w:b/>
                <w:bCs/>
                <w:sz w:val="24"/>
                <w:szCs w:val="24"/>
              </w:rPr>
            </w:pPr>
            <w:r>
              <w:rPr>
                <w:rFonts w:ascii="Arial Narrow" w:eastAsia="Arial Narrow" w:hAnsi="Arial Narrow" w:cs="Arial Narrow"/>
                <w:b/>
                <w:bCs/>
                <w:sz w:val="24"/>
                <w:szCs w:val="24"/>
              </w:rPr>
              <w:t>UKUPNO SATI</w:t>
            </w:r>
            <w:r>
              <w:tab/>
            </w:r>
            <w:r>
              <w:rPr>
                <w:rFonts w:ascii="Arial Narrow" w:eastAsia="Arial Narrow" w:hAnsi="Arial Narrow" w:cs="Arial Narrow"/>
                <w:b/>
                <w:bCs/>
                <w:sz w:val="24"/>
                <w:szCs w:val="24"/>
              </w:rPr>
              <w:t>160</w:t>
            </w:r>
          </w:p>
        </w:tc>
      </w:tr>
    </w:tbl>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before="5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SIJEČANJ 2026.</w:t>
      </w:r>
    </w:p>
    <w:p w:rsidR="009B6283" w:rsidRDefault="009B6283">
      <w:pPr>
        <w:pBdr>
          <w:top w:val="nil"/>
          <w:left w:val="nil"/>
          <w:bottom w:val="nil"/>
          <w:right w:val="nil"/>
          <w:between w:val="nil"/>
        </w:pBdr>
        <w:spacing w:before="131" w:line="240" w:lineRule="auto"/>
        <w:ind w:left="0" w:hanging="2"/>
        <w:rPr>
          <w:rFonts w:ascii="Arial Narrow" w:eastAsia="Arial Narrow" w:hAnsi="Arial Narrow" w:cs="Arial Narrow"/>
          <w:sz w:val="20"/>
          <w:szCs w:val="20"/>
        </w:rPr>
      </w:pPr>
    </w:p>
    <w:tbl>
      <w:tblPr>
        <w:tblStyle w:val="afffffffffffffffffffffffffffffffffff2"/>
        <w:tblW w:w="9298" w:type="dxa"/>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6"/>
        <w:gridCol w:w="2202"/>
      </w:tblGrid>
      <w:tr w:rsidR="009B6283">
        <w:trPr>
          <w:trHeight w:val="386"/>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PODRUČJE RADA</w:t>
            </w:r>
          </w:p>
        </w:tc>
        <w:tc>
          <w:tcPr>
            <w:tcW w:w="2202" w:type="dxa"/>
            <w:tcBorders>
              <w:left w:val="nil"/>
            </w:tcBorders>
          </w:tcPr>
          <w:p w:rsidR="009B6283" w:rsidRDefault="005B1CC1">
            <w:pPr>
              <w:pBdr>
                <w:top w:val="nil"/>
                <w:left w:val="nil"/>
                <w:bottom w:val="nil"/>
                <w:right w:val="nil"/>
                <w:between w:val="nil"/>
              </w:pBdr>
              <w:spacing w:before="29" w:line="240" w:lineRule="auto"/>
              <w:ind w:left="0" w:right="4" w:hanging="2"/>
              <w:jc w:val="center"/>
              <w:rPr>
                <w:rFonts w:ascii="Arial Narrow" w:eastAsia="Arial Narrow" w:hAnsi="Arial Narrow" w:cs="Arial Narrow"/>
                <w:sz w:val="24"/>
                <w:szCs w:val="24"/>
              </w:rPr>
            </w:pPr>
            <w:r>
              <w:rPr>
                <w:rFonts w:ascii="Arial Narrow" w:eastAsia="Arial Narrow" w:hAnsi="Arial Narrow" w:cs="Arial Narrow"/>
                <w:b/>
                <w:sz w:val="24"/>
                <w:szCs w:val="24"/>
              </w:rPr>
              <w:t>PLANIRANO SATI</w:t>
            </w:r>
          </w:p>
        </w:tc>
      </w:tr>
      <w:tr w:rsidR="009B6283">
        <w:trPr>
          <w:trHeight w:val="717"/>
        </w:trPr>
        <w:tc>
          <w:tcPr>
            <w:tcW w:w="7096" w:type="dxa"/>
            <w:tcBorders>
              <w:right w:val="nil"/>
            </w:tcBorders>
          </w:tcPr>
          <w:p w:rsidR="009B6283" w:rsidRDefault="005B1CC1">
            <w:pPr>
              <w:pBdr>
                <w:top w:val="nil"/>
                <w:left w:val="nil"/>
                <w:bottom w:val="nil"/>
                <w:right w:val="nil"/>
                <w:between w:val="nil"/>
              </w:pBdr>
              <w:spacing w:before="29" w:line="285" w:lineRule="auto"/>
              <w:ind w:left="0" w:right="237" w:hanging="2"/>
              <w:rPr>
                <w:rFonts w:ascii="Arial Narrow" w:eastAsia="Arial Narrow" w:hAnsi="Arial Narrow" w:cs="Arial Narrow"/>
                <w:sz w:val="24"/>
                <w:szCs w:val="24"/>
              </w:rPr>
            </w:pPr>
            <w:r>
              <w:rPr>
                <w:rFonts w:ascii="Arial Narrow" w:eastAsia="Arial Narrow" w:hAnsi="Arial Narrow" w:cs="Arial Narrow"/>
                <w:b/>
                <w:sz w:val="24"/>
                <w:szCs w:val="24"/>
              </w:rPr>
              <w:t>1. RAD SA UČENICIMA - praćenje i ispitivanje psihofizičkog razvoja učenika</w:t>
            </w:r>
          </w:p>
        </w:tc>
        <w:tc>
          <w:tcPr>
            <w:tcW w:w="2202" w:type="dxa"/>
            <w:tcBorders>
              <w:left w:val="nil"/>
            </w:tcBorders>
          </w:tcPr>
          <w:p w:rsidR="009B6283" w:rsidRDefault="005B1CC1">
            <w:pPr>
              <w:pBdr>
                <w:top w:val="nil"/>
                <w:left w:val="nil"/>
                <w:bottom w:val="nil"/>
                <w:right w:val="nil"/>
                <w:between w:val="nil"/>
              </w:pBdr>
              <w:spacing w:before="19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b/>
                <w:sz w:val="24"/>
                <w:szCs w:val="24"/>
              </w:rPr>
              <w:t>0</w:t>
            </w:r>
          </w:p>
        </w:tc>
      </w:tr>
      <w:tr w:rsidR="009B6283">
        <w:trPr>
          <w:trHeight w:val="385"/>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i/>
                <w:sz w:val="24"/>
                <w:szCs w:val="24"/>
              </w:rPr>
              <w:t>1.1 Upis učenika i formiranje razrednih odjela</w:t>
            </w:r>
          </w:p>
        </w:tc>
        <w:tc>
          <w:tcPr>
            <w:tcW w:w="2202" w:type="dxa"/>
            <w:tcBorders>
              <w:left w:val="nil"/>
            </w:tcBorders>
          </w:tcPr>
          <w:p w:rsidR="009B6283" w:rsidRDefault="005B1CC1">
            <w:pPr>
              <w:pBdr>
                <w:top w:val="nil"/>
                <w:left w:val="nil"/>
                <w:bottom w:val="nil"/>
                <w:right w:val="nil"/>
                <w:between w:val="nil"/>
              </w:pBdr>
              <w:spacing w:before="27"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33" w:line="291"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1.1.1 Psihologijsko ispitivanje djece prilikom upisa u prvi razred - utvrđivanje zrelosti za školu (Primjena TSŠ testa)</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1.1.2 Formiranje razrednih odjela učenika 1. razreda OŠ</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trHeight w:val="388"/>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i/>
                <w:sz w:val="24"/>
                <w:szCs w:val="24"/>
              </w:rPr>
              <w:lastRenderedPageBreak/>
              <w:t>2. RAD SA UČENICIMA - Učenici s teškoćama</w:t>
            </w:r>
          </w:p>
        </w:tc>
        <w:tc>
          <w:tcPr>
            <w:tcW w:w="2202" w:type="dxa"/>
            <w:tcBorders>
              <w:left w:val="nil"/>
            </w:tcBorders>
          </w:tcPr>
          <w:p w:rsidR="009B6283" w:rsidRDefault="005B1CC1">
            <w:pPr>
              <w:pBdr>
                <w:top w:val="nil"/>
                <w:left w:val="nil"/>
                <w:bottom w:val="nil"/>
                <w:right w:val="nil"/>
                <w:between w:val="nil"/>
              </w:pBdr>
              <w:spacing w:before="29" w:line="240" w:lineRule="auto"/>
              <w:ind w:left="0" w:hanging="2"/>
              <w:jc w:val="center"/>
              <w:rPr>
                <w:rFonts w:ascii="Arial Narrow" w:eastAsia="Arial Narrow" w:hAnsi="Arial Narrow" w:cs="Arial Narrow"/>
                <w:b/>
                <w:bCs/>
                <w:i/>
                <w:iCs/>
                <w:sz w:val="24"/>
                <w:szCs w:val="24"/>
              </w:rPr>
            </w:pPr>
            <w:r>
              <w:rPr>
                <w:rFonts w:ascii="Arial Narrow" w:eastAsia="Arial Narrow" w:hAnsi="Arial Narrow" w:cs="Arial Narrow"/>
                <w:b/>
                <w:bCs/>
                <w:i/>
                <w:iCs/>
                <w:sz w:val="24"/>
                <w:szCs w:val="24"/>
              </w:rPr>
              <w:t>42</w:t>
            </w: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2.1 Identifikacija učenika s teškoćama (pojedinačno i timski)</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1708"/>
        </w:trPr>
        <w:tc>
          <w:tcPr>
            <w:tcW w:w="7096" w:type="dxa"/>
            <w:tcBorders>
              <w:right w:val="nil"/>
            </w:tcBorders>
          </w:tcPr>
          <w:p w:rsidR="009B6283" w:rsidRDefault="005B1CC1">
            <w:pPr>
              <w:pBdr>
                <w:top w:val="nil"/>
                <w:left w:val="nil"/>
                <w:bottom w:val="nil"/>
                <w:right w:val="nil"/>
                <w:between w:val="nil"/>
              </w:pBdr>
              <w:spacing w:before="33" w:line="290" w:lineRule="auto"/>
              <w:ind w:left="0" w:right="237" w:hanging="2"/>
              <w:rPr>
                <w:rFonts w:ascii="Arial Narrow" w:eastAsia="Arial Narrow" w:hAnsi="Arial Narrow" w:cs="Arial Narrow"/>
                <w:sz w:val="24"/>
                <w:szCs w:val="24"/>
              </w:rPr>
            </w:pPr>
            <w:r>
              <w:rPr>
                <w:rFonts w:ascii="Arial Narrow" w:eastAsia="Arial Narrow" w:hAnsi="Arial Narrow" w:cs="Arial Narrow"/>
                <w:sz w:val="24"/>
                <w:szCs w:val="24"/>
              </w:rPr>
              <w:t>22 Opservacija djece i psihodijagnostika</w:t>
            </w:r>
            <w:r>
              <w:rPr>
                <w:rFonts w:ascii="Arial Narrow" w:eastAsia="Arial Narrow" w:hAnsi="Arial Narrow" w:cs="Arial Narrow"/>
                <w:sz w:val="24"/>
                <w:szCs w:val="24"/>
              </w:rPr>
              <w:t xml:space="preserve"> uzroka teškoća u učenju i ponašanju primjenom psihologijskih instrumenata, SPM, Upitnika o samopoštovanju , SKAD-62, SDD, Upitnika o načinu učenja i ostalih upitnika, te izrada mišljenja o učenju, poteškoćama u razvoju, problemima u ponašanju, obiteljskim</w:t>
            </w:r>
            <w:r>
              <w:rPr>
                <w:rFonts w:ascii="Arial Narrow" w:eastAsia="Arial Narrow" w:hAnsi="Arial Narrow" w:cs="Arial Narrow"/>
                <w:sz w:val="24"/>
                <w:szCs w:val="24"/>
              </w:rPr>
              <w:t xml:space="preserve"> problemima, poteškoćama u socijalizaciji i odrastanju</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2.3 Prikupljanje amnestičkih podataka od učitelja i roditelja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33" w:line="29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2.4 Savjetodavni rad sa učenicima (pojedinačni i skupni) sa emocionalnim problemima i teškoćama u učenju</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2.5 Izrada psihologijskih nalaza i mišljenja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2.6 Praćenje učenika s teškoćama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trHeight w:val="385"/>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i/>
                <w:sz w:val="24"/>
                <w:szCs w:val="24"/>
              </w:rPr>
              <w:t>3. RAD SA UČENICIMA - profesionalno informiranje</w:t>
            </w:r>
          </w:p>
        </w:tc>
        <w:tc>
          <w:tcPr>
            <w:tcW w:w="2202" w:type="dxa"/>
            <w:tcBorders>
              <w:left w:val="nil"/>
            </w:tcBorders>
          </w:tcPr>
          <w:p w:rsidR="009B6283" w:rsidRDefault="005B1CC1">
            <w:pPr>
              <w:pBdr>
                <w:top w:val="nil"/>
                <w:left w:val="nil"/>
                <w:bottom w:val="nil"/>
                <w:right w:val="nil"/>
                <w:between w:val="nil"/>
              </w:pBdr>
              <w:spacing w:before="29"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i/>
                <w:sz w:val="24"/>
                <w:szCs w:val="24"/>
              </w:rPr>
              <w:t>20</w:t>
            </w: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3.1 Profesionalno informiranje učenika 8 razreda putem savjetodavnih</w:t>
            </w:r>
          </w:p>
          <w:p w:rsidR="009B6283" w:rsidRDefault="005B1CC1">
            <w:pPr>
              <w:pBdr>
                <w:top w:val="nil"/>
                <w:left w:val="nil"/>
                <w:bottom w:val="nil"/>
                <w:right w:val="nil"/>
                <w:between w:val="nil"/>
              </w:pBdr>
              <w:spacing w:before="59"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razgovora</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388"/>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3.2 Upućivanje učenika 8. razreda na prof. orijentaciju</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3.3 Anketiranje učenika 8. razreda radi prof. orijentacije</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29" w:line="285" w:lineRule="auto"/>
              <w:ind w:left="0" w:right="237" w:hanging="2"/>
              <w:rPr>
                <w:rFonts w:ascii="Arial Narrow" w:eastAsia="Arial Narrow" w:hAnsi="Arial Narrow" w:cs="Arial Narrow"/>
                <w:sz w:val="24"/>
                <w:szCs w:val="24"/>
              </w:rPr>
            </w:pPr>
            <w:r>
              <w:rPr>
                <w:rFonts w:ascii="Arial Narrow" w:eastAsia="Arial Narrow" w:hAnsi="Arial Narrow" w:cs="Arial Narrow"/>
                <w:sz w:val="24"/>
                <w:szCs w:val="24"/>
              </w:rPr>
              <w:t xml:space="preserve">3.4 Radionice s učenicima 8. razreda u sklopu projekta </w:t>
            </w:r>
            <w:r>
              <w:rPr>
                <w:rFonts w:ascii="Arial Narrow" w:eastAsia="Arial Narrow" w:hAnsi="Arial Narrow" w:cs="Arial Narrow"/>
                <w:i/>
                <w:sz w:val="24"/>
                <w:szCs w:val="24"/>
              </w:rPr>
              <w:t>"Kamo nakon osnovne"</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3. 5 Individualno savjetovanje učenika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3.6 Uređivanje panoa za profesionalnu orijentaciju</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trHeight w:val="386"/>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4</w:t>
            </w:r>
            <w:r>
              <w:rPr>
                <w:rFonts w:ascii="Arial Narrow" w:eastAsia="Arial Narrow" w:hAnsi="Arial Narrow" w:cs="Arial Narrow"/>
                <w:b/>
                <w:i/>
                <w:sz w:val="24"/>
                <w:szCs w:val="24"/>
              </w:rPr>
              <w:t>. RAD SA UČENICIMA - preventivni programi</w:t>
            </w:r>
          </w:p>
        </w:tc>
        <w:tc>
          <w:tcPr>
            <w:tcW w:w="2202" w:type="dxa"/>
            <w:tcBorders>
              <w:left w:val="nil"/>
            </w:tcBorders>
          </w:tcPr>
          <w:p w:rsidR="009B6283" w:rsidRDefault="005B1CC1">
            <w:pPr>
              <w:pBdr>
                <w:top w:val="nil"/>
                <w:left w:val="nil"/>
                <w:bottom w:val="nil"/>
                <w:right w:val="nil"/>
                <w:between w:val="nil"/>
              </w:pBdr>
              <w:spacing w:before="27"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10</w:t>
            </w:r>
          </w:p>
        </w:tc>
      </w:tr>
      <w:tr w:rsidR="009B6283">
        <w:trPr>
          <w:trHeight w:val="719"/>
        </w:trPr>
        <w:tc>
          <w:tcPr>
            <w:tcW w:w="9298" w:type="dxa"/>
            <w:gridSpan w:val="2"/>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4.1 Projekt “Emocionalna pismenost” - 4 radionice za učenike 3. razreda i</w:t>
            </w:r>
          </w:p>
          <w:p w:rsidR="009B6283" w:rsidRDefault="005B1CC1">
            <w:pPr>
              <w:pBdr>
                <w:top w:val="nil"/>
                <w:left w:val="nil"/>
                <w:bottom w:val="nil"/>
                <w:right w:val="nil"/>
                <w:between w:val="nil"/>
              </w:pBdr>
              <w:spacing w:before="59"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roditeljski sastanak</w:t>
            </w:r>
          </w:p>
        </w:tc>
      </w:tr>
    </w:tbl>
    <w:p w:rsidR="009B6283" w:rsidRDefault="009B6283">
      <w:pPr>
        <w:ind w:left="0" w:hanging="2"/>
        <w:rPr>
          <w:rFonts w:ascii="Arial Narrow" w:eastAsia="Arial Narrow" w:hAnsi="Arial Narrow" w:cs="Arial Narrow"/>
          <w:color w:val="FF0000"/>
          <w:sz w:val="24"/>
          <w:szCs w:val="24"/>
        </w:rPr>
        <w:sectPr w:rsidR="009B6283">
          <w:type w:val="continuous"/>
          <w:pgSz w:w="11910" w:h="16840"/>
          <w:pgMar w:top="1100" w:right="860" w:bottom="1460"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bl>
      <w:tblPr>
        <w:tblStyle w:val="afffffffffffffffffffffffffffffffffff3"/>
        <w:tblW w:w="9298" w:type="dxa"/>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6"/>
        <w:gridCol w:w="2202"/>
      </w:tblGrid>
      <w:tr w:rsidR="009B6283">
        <w:trPr>
          <w:trHeight w:val="717"/>
        </w:trPr>
        <w:tc>
          <w:tcPr>
            <w:tcW w:w="9298" w:type="dxa"/>
            <w:gridSpan w:val="2"/>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4.2 Projekt „Učimo kako učiti“ – radionica za učenike petih razreda i roditeljski</w:t>
            </w:r>
          </w:p>
          <w:p w:rsidR="009B6283" w:rsidRDefault="005B1CC1">
            <w:pPr>
              <w:pBdr>
                <w:top w:val="nil"/>
                <w:left w:val="nil"/>
                <w:bottom w:val="nil"/>
                <w:right w:val="nil"/>
                <w:between w:val="nil"/>
              </w:pBdr>
              <w:spacing w:before="6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sastanak</w:t>
            </w:r>
          </w:p>
        </w:tc>
      </w:tr>
      <w:tr w:rsidR="009B6283">
        <w:trPr>
          <w:trHeight w:val="388"/>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5</w:t>
            </w:r>
            <w:r>
              <w:rPr>
                <w:rFonts w:ascii="Arial Narrow" w:eastAsia="Arial Narrow" w:hAnsi="Arial Narrow" w:cs="Arial Narrow"/>
                <w:b/>
                <w:i/>
                <w:sz w:val="24"/>
                <w:szCs w:val="24"/>
              </w:rPr>
              <w:t>. RAD SA UČENICIMA - nadareni učenici</w:t>
            </w:r>
          </w:p>
        </w:tc>
        <w:tc>
          <w:tcPr>
            <w:tcW w:w="2202" w:type="dxa"/>
            <w:tcBorders>
              <w:left w:val="nil"/>
            </w:tcBorders>
          </w:tcPr>
          <w:p w:rsidR="009B6283" w:rsidRDefault="005B1CC1">
            <w:pPr>
              <w:pBdr>
                <w:top w:val="nil"/>
                <w:left w:val="nil"/>
                <w:bottom w:val="nil"/>
                <w:right w:val="nil"/>
                <w:between w:val="nil"/>
              </w:pBdr>
              <w:spacing w:before="27"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10</w:t>
            </w: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5.1 Identifikacija nadarenih učenika u četvrtim razredima (NNAT testom)</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5.2 Vođenje grupe nadarenih učenika 4.i 5. razreda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5.3 Praćenje nadarenih učenika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trHeight w:val="388"/>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i/>
                <w:sz w:val="24"/>
                <w:szCs w:val="24"/>
              </w:rPr>
              <w:t>6. RAD SA UČENICIMA - intervencije</w:t>
            </w:r>
          </w:p>
        </w:tc>
        <w:tc>
          <w:tcPr>
            <w:tcW w:w="2202" w:type="dxa"/>
            <w:tcBorders>
              <w:left w:val="nil"/>
            </w:tcBorders>
          </w:tcPr>
          <w:p w:rsidR="009B6283" w:rsidRDefault="005B1CC1">
            <w:pPr>
              <w:pBdr>
                <w:top w:val="nil"/>
                <w:left w:val="nil"/>
                <w:bottom w:val="nil"/>
                <w:right w:val="nil"/>
                <w:between w:val="nil"/>
              </w:pBdr>
              <w:spacing w:before="27"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30</w:t>
            </w: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6.1 Timski rad s učenicima na promjenama u području prepoznatih teškoća</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33" w:line="291" w:lineRule="auto"/>
              <w:ind w:left="0" w:right="237" w:hanging="2"/>
              <w:rPr>
                <w:rFonts w:ascii="Arial Narrow" w:eastAsia="Arial Narrow" w:hAnsi="Arial Narrow" w:cs="Arial Narrow"/>
                <w:sz w:val="24"/>
                <w:szCs w:val="24"/>
              </w:rPr>
            </w:pPr>
            <w:r>
              <w:rPr>
                <w:rFonts w:ascii="Arial Narrow" w:eastAsia="Arial Narrow" w:hAnsi="Arial Narrow" w:cs="Arial Narrow"/>
                <w:sz w:val="24"/>
                <w:szCs w:val="24"/>
              </w:rPr>
              <w:t>6.2 Intervencije na razini škole/razreda u svrhu poboljšanja uvjeta učenja, situacije u razredu i prilagodbe na školsku okolinu</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33" w:line="291" w:lineRule="auto"/>
              <w:ind w:left="0" w:right="237" w:hanging="2"/>
              <w:rPr>
                <w:rFonts w:ascii="Arial Narrow" w:eastAsia="Arial Narrow" w:hAnsi="Arial Narrow" w:cs="Arial Narrow"/>
                <w:sz w:val="24"/>
                <w:szCs w:val="24"/>
              </w:rPr>
            </w:pPr>
            <w:r>
              <w:rPr>
                <w:rFonts w:ascii="Arial Narrow" w:eastAsia="Arial Narrow" w:hAnsi="Arial Narrow" w:cs="Arial Narrow"/>
                <w:sz w:val="24"/>
                <w:szCs w:val="24"/>
              </w:rPr>
              <w:t>6.3 Provođenje individualnog i grupnog treninga vještina učenja, socijalnih vještina i komunikacijskih vještina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lastRenderedPageBreak/>
              <w:t>6.4 Provođenje sociometrijskih mjerenja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6.5 Primjena intervencijskih mjera u kriznim situacijama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6.6 Medijacija u rješavanju sukoba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trHeight w:val="388"/>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7. RAD SA RODITELJIMA</w:t>
            </w:r>
          </w:p>
        </w:tc>
        <w:tc>
          <w:tcPr>
            <w:tcW w:w="2202" w:type="dxa"/>
            <w:tcBorders>
              <w:left w:val="nil"/>
            </w:tcBorders>
          </w:tcPr>
          <w:p w:rsidR="009B6283" w:rsidRDefault="005B1CC1">
            <w:pPr>
              <w:pBdr>
                <w:top w:val="nil"/>
                <w:left w:val="nil"/>
                <w:bottom w:val="nil"/>
                <w:right w:val="nil"/>
                <w:between w:val="nil"/>
              </w:pBdr>
              <w:spacing w:before="27"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10</w:t>
            </w: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7.1 Individualni savjetodavni rad sa roditeljima sa svrhom pomoći roditelju u</w:t>
            </w:r>
          </w:p>
          <w:p w:rsidR="009B6283" w:rsidRDefault="005B1CC1">
            <w:pPr>
              <w:pBdr>
                <w:top w:val="nil"/>
                <w:left w:val="nil"/>
                <w:bottom w:val="nil"/>
                <w:right w:val="nil"/>
                <w:between w:val="nil"/>
              </w:pBdr>
              <w:spacing w:before="59"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razumjevaniju razvojnih potreba</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1046"/>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7.2 Savjetodavno-instruktivna predavanja i radionice za roditelje o vještinama</w:t>
            </w:r>
          </w:p>
          <w:p w:rsidR="009B6283" w:rsidRDefault="005B1CC1">
            <w:pPr>
              <w:pBdr>
                <w:top w:val="nil"/>
                <w:left w:val="nil"/>
                <w:bottom w:val="nil"/>
                <w:right w:val="nil"/>
                <w:between w:val="nil"/>
              </w:pBdr>
              <w:spacing w:before="57" w:line="291"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roditeljstva i tehnikama discipliniranja; strategijama suočavanja s rizičnim ponašanjima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8"/>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7.3. Savjetodavni rad s roditeljima vezano uz profesionalno informiranje</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26" w:line="29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7.4 "</w:t>
            </w:r>
            <w:r>
              <w:rPr>
                <w:rFonts w:ascii="Arial Narrow" w:eastAsia="Arial Narrow" w:hAnsi="Arial Narrow" w:cs="Arial Narrow"/>
                <w:i/>
                <w:sz w:val="24"/>
                <w:szCs w:val="24"/>
              </w:rPr>
              <w:t xml:space="preserve">Upoznavanje i očekivanja" </w:t>
            </w:r>
            <w:r>
              <w:rPr>
                <w:rFonts w:ascii="Arial Narrow" w:eastAsia="Arial Narrow" w:hAnsi="Arial Narrow" w:cs="Arial Narrow"/>
                <w:sz w:val="24"/>
                <w:szCs w:val="24"/>
              </w:rPr>
              <w:t>- roditeljski sastanak za roditelje djece u 1. razredu</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714"/>
        </w:trPr>
        <w:tc>
          <w:tcPr>
            <w:tcW w:w="7096" w:type="dxa"/>
            <w:tcBorders>
              <w:right w:val="nil"/>
            </w:tcBorders>
          </w:tcPr>
          <w:p w:rsidR="009B6283" w:rsidRDefault="005B1CC1">
            <w:pPr>
              <w:pBdr>
                <w:top w:val="nil"/>
                <w:left w:val="nil"/>
                <w:bottom w:val="nil"/>
                <w:right w:val="nil"/>
                <w:between w:val="nil"/>
              </w:pBdr>
              <w:spacing w:before="26" w:line="29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7.5 </w:t>
            </w:r>
            <w:r>
              <w:rPr>
                <w:rFonts w:ascii="Arial Narrow" w:eastAsia="Arial Narrow" w:hAnsi="Arial Narrow" w:cs="Arial Narrow"/>
                <w:i/>
                <w:sz w:val="24"/>
                <w:szCs w:val="24"/>
              </w:rPr>
              <w:t xml:space="preserve">"Poticanje emocionalne inteligencije kod djece" </w:t>
            </w:r>
            <w:r>
              <w:rPr>
                <w:rFonts w:ascii="Arial Narrow" w:eastAsia="Arial Narrow" w:hAnsi="Arial Narrow" w:cs="Arial Narrow"/>
                <w:sz w:val="24"/>
                <w:szCs w:val="24"/>
              </w:rPr>
              <w:t>- roditeljski sastanak za roditelje djece u 3. razredu</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8"/>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7.6. “</w:t>
            </w:r>
            <w:r>
              <w:rPr>
                <w:rFonts w:ascii="Arial Narrow" w:eastAsia="Arial Narrow" w:hAnsi="Arial Narrow" w:cs="Arial Narrow"/>
                <w:i/>
                <w:sz w:val="24"/>
                <w:szCs w:val="24"/>
              </w:rPr>
              <w:t xml:space="preserve">Prijelaz u 5. razred” </w:t>
            </w:r>
            <w:r>
              <w:rPr>
                <w:rFonts w:ascii="Arial Narrow" w:eastAsia="Arial Narrow" w:hAnsi="Arial Narrow" w:cs="Arial Narrow"/>
                <w:sz w:val="24"/>
                <w:szCs w:val="24"/>
              </w:rPr>
              <w:t>- radionica za roditelje 4. razreda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8"/>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7.7 Radionica s roditeljima „</w:t>
            </w:r>
            <w:r>
              <w:rPr>
                <w:rFonts w:ascii="Arial Narrow" w:eastAsia="Arial Narrow" w:hAnsi="Arial Narrow" w:cs="Arial Narrow"/>
                <w:i/>
                <w:sz w:val="24"/>
                <w:szCs w:val="24"/>
              </w:rPr>
              <w:t>Kamo nakon osnovne škole”</w:t>
            </w:r>
            <w:r>
              <w:rPr>
                <w:rFonts w:ascii="Arial Narrow" w:eastAsia="Arial Narrow" w:hAnsi="Arial Narrow" w:cs="Arial Narrow"/>
                <w:sz w:val="24"/>
                <w:szCs w:val="24"/>
              </w:rPr>
              <w:t>, 8. razred</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trHeight w:val="388"/>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8. RAD SA UČITELJIMA</w:t>
            </w:r>
          </w:p>
        </w:tc>
        <w:tc>
          <w:tcPr>
            <w:tcW w:w="2202" w:type="dxa"/>
            <w:tcBorders>
              <w:left w:val="nil"/>
            </w:tcBorders>
          </w:tcPr>
          <w:p w:rsidR="009B6283" w:rsidRDefault="005B1CC1">
            <w:pPr>
              <w:pBdr>
                <w:top w:val="nil"/>
                <w:left w:val="nil"/>
                <w:bottom w:val="nil"/>
                <w:right w:val="nil"/>
                <w:between w:val="nil"/>
              </w:pBdr>
              <w:spacing w:before="27"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10</w:t>
            </w: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8.1 Individualni savjetodavni rad sa učiteljima</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1046"/>
        </w:trPr>
        <w:tc>
          <w:tcPr>
            <w:tcW w:w="7096" w:type="dxa"/>
            <w:tcBorders>
              <w:right w:val="nil"/>
            </w:tcBorders>
          </w:tcPr>
          <w:p w:rsidR="009B6283" w:rsidRDefault="005B1CC1">
            <w:pPr>
              <w:pBdr>
                <w:top w:val="nil"/>
                <w:left w:val="nil"/>
                <w:bottom w:val="nil"/>
                <w:right w:val="nil"/>
                <w:between w:val="nil"/>
              </w:pBdr>
              <w:spacing w:before="33" w:line="29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8.2 Individualni i / ili grupni rad savjetodavni rad s nastavnikom/icima u razumijevanju razvojnih potreba učenika te dogovori o najboljim načinima pružanja podrške učeniku u svladavanju specifičnih teškoća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8.3 Informiranje učitelja o uzrocima teškoća u razvoju učenika, o poduzetim</w:t>
            </w:r>
          </w:p>
          <w:p w:rsidR="009B6283" w:rsidRDefault="005B1CC1">
            <w:pPr>
              <w:pBdr>
                <w:top w:val="nil"/>
                <w:left w:val="nil"/>
                <w:bottom w:val="nil"/>
                <w:right w:val="nil"/>
                <w:between w:val="nil"/>
              </w:pBdr>
              <w:spacing w:before="59"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mjerama i o adekvatnom pristupu u nastavi</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8.4 Pomoć učiteljima u radu s nadarenim učenicima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8"/>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8.5 Pomoć učiteljima pri održavanju roditeljskih sastanaka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bl>
    <w:p w:rsidR="009B6283" w:rsidRDefault="009B6283">
      <w:pPr>
        <w:ind w:left="-2" w:firstLine="0"/>
        <w:rPr>
          <w:rFonts w:ascii="Arial Narrow" w:eastAsia="Arial Narrow" w:hAnsi="Arial Narrow" w:cs="Arial Narrow"/>
          <w:color w:val="FF0000"/>
          <w:sz w:val="2"/>
          <w:szCs w:val="2"/>
        </w:rPr>
        <w:sectPr w:rsidR="009B6283">
          <w:type w:val="continuous"/>
          <w:pgSz w:w="11910" w:h="16840"/>
          <w:pgMar w:top="1100" w:right="860" w:bottom="1594"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line="276" w:lineRule="auto"/>
        <w:ind w:left="-2" w:firstLine="0"/>
        <w:rPr>
          <w:rFonts w:ascii="Arial Narrow" w:eastAsia="Arial Narrow" w:hAnsi="Arial Narrow" w:cs="Arial Narrow"/>
          <w:color w:val="FF0000"/>
          <w:sz w:val="2"/>
          <w:szCs w:val="2"/>
        </w:rPr>
      </w:pPr>
    </w:p>
    <w:tbl>
      <w:tblPr>
        <w:tblStyle w:val="afffffffffffffffffffffffffffffffffff4"/>
        <w:tblW w:w="9298" w:type="dxa"/>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6"/>
        <w:gridCol w:w="2202"/>
      </w:tblGrid>
      <w:tr w:rsidR="009B6283">
        <w:trPr>
          <w:cantSplit/>
          <w:trHeight w:val="388"/>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8.6 Pomoć učiteljima pri izvođenju radionica</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color w:val="FF0000"/>
                <w:sz w:val="24"/>
                <w:szCs w:val="24"/>
              </w:rPr>
            </w:pP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8.7 Predavanje na UV</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trHeight w:val="717"/>
        </w:trPr>
        <w:tc>
          <w:tcPr>
            <w:tcW w:w="7096" w:type="dxa"/>
            <w:tcBorders>
              <w:right w:val="nil"/>
            </w:tcBorders>
          </w:tcPr>
          <w:p w:rsidR="009B6283" w:rsidRDefault="005B1CC1">
            <w:pPr>
              <w:pBdr>
                <w:top w:val="nil"/>
                <w:left w:val="nil"/>
                <w:bottom w:val="nil"/>
                <w:right w:val="nil"/>
                <w:between w:val="nil"/>
              </w:pBdr>
              <w:spacing w:before="29" w:line="285" w:lineRule="auto"/>
              <w:ind w:left="0" w:right="659" w:hanging="2"/>
              <w:rPr>
                <w:rFonts w:ascii="Arial Narrow" w:eastAsia="Arial Narrow" w:hAnsi="Arial Narrow" w:cs="Arial Narrow"/>
                <w:sz w:val="24"/>
                <w:szCs w:val="24"/>
              </w:rPr>
            </w:pPr>
            <w:r>
              <w:rPr>
                <w:rFonts w:ascii="Arial Narrow" w:eastAsia="Arial Narrow" w:hAnsi="Arial Narrow" w:cs="Arial Narrow"/>
                <w:b/>
                <w:sz w:val="24"/>
                <w:szCs w:val="24"/>
              </w:rPr>
              <w:t>9. VREDNOVANJE OSTVARENIH REZULTATA, STUDIJSKE ANALIZE I ISTRAŽIVANJA</w:t>
            </w:r>
          </w:p>
        </w:tc>
        <w:tc>
          <w:tcPr>
            <w:tcW w:w="2202" w:type="dxa"/>
            <w:tcBorders>
              <w:left w:val="nil"/>
            </w:tcBorders>
          </w:tcPr>
          <w:p w:rsidR="009B6283" w:rsidRDefault="005B1CC1">
            <w:pPr>
              <w:pBdr>
                <w:top w:val="nil"/>
                <w:left w:val="nil"/>
                <w:bottom w:val="nil"/>
                <w:right w:val="nil"/>
                <w:between w:val="nil"/>
              </w:pBdr>
              <w:spacing w:before="194"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10</w:t>
            </w: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9.1 Izrada instrumenata za prikupljanje različitih podataka</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9.2 Prikupljanje i obrada podataka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9.3 Prezentiranje rezultata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8"/>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9.4. Provođenje sociometrije po ukazanoj potrebi</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trHeight w:val="714"/>
        </w:trPr>
        <w:tc>
          <w:tcPr>
            <w:tcW w:w="7096" w:type="dxa"/>
            <w:tcBorders>
              <w:right w:val="nil"/>
            </w:tcBorders>
          </w:tcPr>
          <w:p w:rsidR="009B6283" w:rsidRDefault="005B1CC1">
            <w:pPr>
              <w:pBdr>
                <w:top w:val="nil"/>
                <w:left w:val="nil"/>
                <w:bottom w:val="nil"/>
                <w:right w:val="nil"/>
                <w:between w:val="nil"/>
              </w:pBdr>
              <w:spacing w:before="26"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10. SUDJELOVANJE U OSTVARIVANJU PROGRAMA RADA ŠKOLE</w:t>
            </w:r>
          </w:p>
          <w:p w:rsidR="009B6283" w:rsidRDefault="005B1CC1">
            <w:pPr>
              <w:pBdr>
                <w:top w:val="nil"/>
                <w:left w:val="nil"/>
                <w:bottom w:val="nil"/>
                <w:right w:val="nil"/>
                <w:between w:val="nil"/>
              </w:pBdr>
              <w:spacing w:before="56"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I SURADNJA S INSTITUCIJAMA</w:t>
            </w:r>
          </w:p>
        </w:tc>
        <w:tc>
          <w:tcPr>
            <w:tcW w:w="2202" w:type="dxa"/>
            <w:tcBorders>
              <w:left w:val="nil"/>
            </w:tcBorders>
          </w:tcPr>
          <w:p w:rsidR="009B6283" w:rsidRDefault="005B1CC1">
            <w:pPr>
              <w:pBdr>
                <w:top w:val="nil"/>
                <w:left w:val="nil"/>
                <w:bottom w:val="nil"/>
                <w:right w:val="nil"/>
                <w:between w:val="nil"/>
              </w:pBdr>
              <w:spacing w:before="192"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b/>
                <w:sz w:val="24"/>
                <w:szCs w:val="24"/>
              </w:rPr>
              <w:t>5</w:t>
            </w:r>
          </w:p>
        </w:tc>
      </w:tr>
      <w:tr w:rsidR="009B6283">
        <w:trPr>
          <w:cantSplit/>
          <w:trHeight w:val="389"/>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10.1 Sudjelovanje u radu Učiteljskog vijeća</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10.2 Sudjelovanje u radu stručnih aktiva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lastRenderedPageBreak/>
              <w:t>10.3 Sudjelovanje u radu razrednih vijeća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tabs>
                <w:tab w:val="left" w:pos="1063"/>
              </w:tabs>
              <w:spacing w:before="33" w:line="291" w:lineRule="auto"/>
              <w:ind w:left="0" w:right="237" w:hanging="2"/>
              <w:rPr>
                <w:rFonts w:ascii="Arial Narrow" w:eastAsia="Arial Narrow" w:hAnsi="Arial Narrow" w:cs="Arial Narrow"/>
                <w:sz w:val="24"/>
                <w:szCs w:val="24"/>
              </w:rPr>
            </w:pPr>
            <w:r>
              <w:rPr>
                <w:rFonts w:ascii="Arial Narrow" w:eastAsia="Arial Narrow" w:hAnsi="Arial Narrow" w:cs="Arial Narrow"/>
                <w:sz w:val="24"/>
                <w:szCs w:val="24"/>
              </w:rPr>
              <w:t>10.4 Suradnja s ravnateljem, stručnom i administrativnom službom rješavanju tekućih</w:t>
            </w:r>
            <w:r>
              <w:rPr>
                <w:rFonts w:ascii="Arial Narrow" w:eastAsia="Arial Narrow" w:hAnsi="Arial Narrow" w:cs="Arial Narrow"/>
                <w:sz w:val="24"/>
                <w:szCs w:val="24"/>
              </w:rPr>
              <w:tab/>
              <w:t>problema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1045"/>
        </w:trPr>
        <w:tc>
          <w:tcPr>
            <w:tcW w:w="7096" w:type="dxa"/>
            <w:tcBorders>
              <w:right w:val="nil"/>
            </w:tcBorders>
          </w:tcPr>
          <w:p w:rsidR="009B6283" w:rsidRDefault="005B1CC1">
            <w:pPr>
              <w:pBdr>
                <w:top w:val="nil"/>
                <w:left w:val="nil"/>
                <w:bottom w:val="nil"/>
                <w:right w:val="nil"/>
                <w:between w:val="nil"/>
              </w:pBdr>
              <w:spacing w:before="33" w:line="290" w:lineRule="auto"/>
              <w:ind w:left="0" w:right="644" w:hanging="2"/>
              <w:jc w:val="both"/>
              <w:rPr>
                <w:rFonts w:ascii="Arial Narrow" w:eastAsia="Arial Narrow" w:hAnsi="Arial Narrow" w:cs="Arial Narrow"/>
                <w:sz w:val="24"/>
                <w:szCs w:val="24"/>
              </w:rPr>
            </w:pPr>
            <w:r>
              <w:rPr>
                <w:rFonts w:ascii="Arial Narrow" w:eastAsia="Arial Narrow" w:hAnsi="Arial Narrow" w:cs="Arial Narrow"/>
                <w:sz w:val="24"/>
                <w:szCs w:val="24"/>
              </w:rPr>
              <w:t>10.5 Suradnja sa dječjim vrtićima, HZSRom., šk. dispanzerom, MUP-om, Zavodom za zapošljavanje, MZOŠ, Gradskim uredom za obrazovanje i sport, i dr. institucijama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33" w:line="291" w:lineRule="auto"/>
              <w:ind w:left="0" w:right="237" w:hanging="2"/>
              <w:rPr>
                <w:rFonts w:ascii="Arial Narrow" w:eastAsia="Arial Narrow" w:hAnsi="Arial Narrow" w:cs="Arial Narrow"/>
                <w:sz w:val="24"/>
                <w:szCs w:val="24"/>
              </w:rPr>
            </w:pPr>
            <w:r>
              <w:rPr>
                <w:rFonts w:ascii="Arial Narrow" w:eastAsia="Arial Narrow" w:hAnsi="Arial Narrow" w:cs="Arial Narrow"/>
                <w:sz w:val="24"/>
                <w:szCs w:val="24"/>
              </w:rPr>
              <w:t>10.6 Sudjelovanje u ostvarivanju brige za zdravstvenu i socijalnu zaštitu učenika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10.7 Suradnja sa spec.institucijama za pružanje pomoći djeci s teškoćama u</w:t>
            </w:r>
          </w:p>
          <w:p w:rsidR="009B6283" w:rsidRDefault="005B1CC1">
            <w:pPr>
              <w:pBdr>
                <w:top w:val="nil"/>
                <w:left w:val="nil"/>
                <w:bottom w:val="nil"/>
                <w:right w:val="nil"/>
                <w:between w:val="nil"/>
              </w:pBdr>
              <w:spacing w:before="6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razvoju</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8"/>
        </w:trPr>
        <w:tc>
          <w:tcPr>
            <w:tcW w:w="7096" w:type="dxa"/>
            <w:tcBorders>
              <w:right w:val="nil"/>
            </w:tcBorders>
          </w:tcPr>
          <w:p w:rsidR="009B6283" w:rsidRDefault="005B1CC1">
            <w:pPr>
              <w:pBdr>
                <w:top w:val="nil"/>
                <w:left w:val="nil"/>
                <w:bottom w:val="nil"/>
                <w:right w:val="nil"/>
                <w:between w:val="nil"/>
              </w:pBdr>
              <w:spacing w:before="3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10.8 Suradnja sa drugim stručnim suradnicima zaposlenim u OŠ</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11. OSTALI POSLOVI</w:t>
            </w:r>
          </w:p>
        </w:tc>
        <w:tc>
          <w:tcPr>
            <w:tcW w:w="2202" w:type="dxa"/>
            <w:vMerge w:val="restart"/>
            <w:tcBorders>
              <w:left w:val="nil"/>
            </w:tcBorders>
          </w:tcPr>
          <w:p w:rsidR="009B6283" w:rsidRDefault="005B1CC1">
            <w:pPr>
              <w:pBdr>
                <w:top w:val="nil"/>
                <w:left w:val="nil"/>
                <w:bottom w:val="nil"/>
                <w:right w:val="nil"/>
                <w:between w:val="nil"/>
              </w:pBdr>
              <w:spacing w:before="22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5</w:t>
            </w: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11.1 Vođenje potrebne pedagoške dokumentacije i vođenje dnevnika rada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trHeight w:val="388"/>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12. PRIPREME ZA RAD</w:t>
            </w:r>
          </w:p>
        </w:tc>
        <w:tc>
          <w:tcPr>
            <w:tcW w:w="2202" w:type="dxa"/>
            <w:tcBorders>
              <w:left w:val="nil"/>
            </w:tcBorders>
          </w:tcPr>
          <w:p w:rsidR="009B6283" w:rsidRDefault="005B1CC1">
            <w:pPr>
              <w:pBdr>
                <w:top w:val="nil"/>
                <w:left w:val="nil"/>
                <w:bottom w:val="nil"/>
                <w:right w:val="nil"/>
                <w:between w:val="nil"/>
              </w:pBdr>
              <w:spacing w:before="27"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5</w:t>
            </w: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12..1 Pripreme za rad sa učenicima</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12.2 Pripreme za rad sa roditeljima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8"/>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12.3 Pripreme za rad sa učiteljima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27"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13. INDIVIDUALNO i SKUPNO STRUČNO USAVRŠAVANJE</w:t>
            </w:r>
          </w:p>
        </w:tc>
        <w:tc>
          <w:tcPr>
            <w:tcW w:w="2202" w:type="dxa"/>
            <w:vMerge w:val="restart"/>
            <w:tcBorders>
              <w:left w:val="nil"/>
            </w:tcBorders>
          </w:tcPr>
          <w:p w:rsidR="009B6283" w:rsidRDefault="009B6283">
            <w:pPr>
              <w:pBdr>
                <w:top w:val="nil"/>
                <w:left w:val="nil"/>
                <w:bottom w:val="nil"/>
                <w:right w:val="nil"/>
                <w:between w:val="nil"/>
              </w:pBdr>
              <w:spacing w:before="11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3</w:t>
            </w: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33" w:line="29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13.1 Čitanje stručne literature, pohađanje stručnih skupova i seminara, prisustvovanje organiziranim predavanjima u školi</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trHeight w:val="330"/>
        </w:trPr>
        <w:tc>
          <w:tcPr>
            <w:tcW w:w="7096" w:type="dxa"/>
            <w:tcBorders>
              <w:right w:val="nil"/>
            </w:tcBorders>
          </w:tcPr>
          <w:p w:rsidR="009B6283" w:rsidRDefault="005B1CC1">
            <w:pPr>
              <w:pBdr>
                <w:top w:val="nil"/>
                <w:left w:val="nil"/>
                <w:bottom w:val="nil"/>
                <w:right w:val="nil"/>
                <w:between w:val="nil"/>
              </w:pBdr>
              <w:spacing w:before="25"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UKUPNO SATI</w:t>
            </w:r>
          </w:p>
        </w:tc>
        <w:tc>
          <w:tcPr>
            <w:tcW w:w="2202" w:type="dxa"/>
            <w:tcBorders>
              <w:left w:val="nil"/>
            </w:tcBorders>
          </w:tcPr>
          <w:p w:rsidR="009B6283" w:rsidRDefault="005B1CC1">
            <w:pPr>
              <w:pBdr>
                <w:top w:val="nil"/>
                <w:left w:val="nil"/>
                <w:bottom w:val="nil"/>
                <w:right w:val="nil"/>
                <w:between w:val="nil"/>
              </w:pBdr>
              <w:spacing w:before="25"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160</w:t>
            </w:r>
          </w:p>
        </w:tc>
      </w:tr>
    </w:tbl>
    <w:p w:rsidR="009B6283" w:rsidRDefault="009B6283">
      <w:pPr>
        <w:pBdr>
          <w:top w:val="nil"/>
          <w:left w:val="nil"/>
          <w:bottom w:val="nil"/>
          <w:right w:val="nil"/>
          <w:between w:val="nil"/>
        </w:pBdr>
        <w:spacing w:line="240" w:lineRule="auto"/>
        <w:ind w:left="0" w:hanging="2"/>
        <w:rPr>
          <w:rFonts w:ascii="Arial Narrow" w:eastAsia="Arial Narrow" w:hAnsi="Arial Narrow" w:cs="Arial Narrow"/>
          <w:color w:val="FF0000"/>
          <w:sz w:val="24"/>
          <w:szCs w:val="24"/>
        </w:rPr>
      </w:pPr>
    </w:p>
    <w:p w:rsidR="009B6283" w:rsidRDefault="009B6283">
      <w:pPr>
        <w:pBdr>
          <w:top w:val="nil"/>
          <w:left w:val="nil"/>
          <w:bottom w:val="nil"/>
          <w:right w:val="nil"/>
          <w:between w:val="nil"/>
        </w:pBdr>
        <w:spacing w:before="24" w:line="240" w:lineRule="auto"/>
        <w:ind w:left="0" w:hanging="2"/>
        <w:rPr>
          <w:rFonts w:ascii="Arial Narrow" w:eastAsia="Arial Narrow" w:hAnsi="Arial Narrow" w:cs="Arial Narrow"/>
          <w:color w:val="FF0000"/>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VELJAČA 2026.</w:t>
      </w:r>
    </w:p>
    <w:p w:rsidR="009B6283" w:rsidRDefault="009B6283">
      <w:pPr>
        <w:pBdr>
          <w:top w:val="nil"/>
          <w:left w:val="nil"/>
          <w:bottom w:val="nil"/>
          <w:right w:val="nil"/>
          <w:between w:val="nil"/>
        </w:pBdr>
        <w:spacing w:before="131" w:line="240" w:lineRule="auto"/>
        <w:ind w:left="0" w:hanging="2"/>
        <w:rPr>
          <w:rFonts w:ascii="Arial Narrow" w:eastAsia="Arial Narrow" w:hAnsi="Arial Narrow" w:cs="Arial Narrow"/>
          <w:sz w:val="20"/>
          <w:szCs w:val="20"/>
        </w:rPr>
      </w:pPr>
    </w:p>
    <w:tbl>
      <w:tblPr>
        <w:tblStyle w:val="afffffffffffffffffffffffffffffffffff5"/>
        <w:tblW w:w="9297" w:type="dxa"/>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7"/>
      </w:tblGrid>
      <w:tr w:rsidR="009B6283">
        <w:trPr>
          <w:trHeight w:val="386"/>
        </w:trPr>
        <w:tc>
          <w:tcPr>
            <w:tcW w:w="9297" w:type="dxa"/>
          </w:tcPr>
          <w:p w:rsidR="009B6283" w:rsidRDefault="005B1CC1">
            <w:pPr>
              <w:pBdr>
                <w:top w:val="nil"/>
                <w:left w:val="nil"/>
                <w:bottom w:val="nil"/>
                <w:right w:val="nil"/>
                <w:between w:val="nil"/>
              </w:pBdr>
              <w:tabs>
                <w:tab w:val="left" w:pos="7359"/>
              </w:tabs>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PODRUČJE RADA</w:t>
            </w:r>
            <w:r>
              <w:rPr>
                <w:rFonts w:ascii="Arial Narrow" w:eastAsia="Arial Narrow" w:hAnsi="Arial Narrow" w:cs="Arial Narrow"/>
                <w:b/>
                <w:sz w:val="24"/>
                <w:szCs w:val="24"/>
              </w:rPr>
              <w:tab/>
              <w:t>PLANIRANO SATI</w:t>
            </w:r>
          </w:p>
        </w:tc>
      </w:tr>
    </w:tbl>
    <w:p w:rsidR="009B6283" w:rsidRDefault="009B6283">
      <w:pPr>
        <w:ind w:left="0" w:hanging="2"/>
        <w:rPr>
          <w:rFonts w:ascii="Arial Narrow" w:eastAsia="Arial Narrow" w:hAnsi="Arial Narrow" w:cs="Arial Narrow"/>
          <w:sz w:val="24"/>
          <w:szCs w:val="24"/>
        </w:rPr>
        <w:sectPr w:rsidR="009B6283">
          <w:type w:val="continuous"/>
          <w:pgSz w:w="11910" w:h="16840"/>
          <w:pgMar w:top="1100" w:right="860" w:bottom="1460"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bl>
      <w:tblPr>
        <w:tblStyle w:val="afffffffffffffffffffffffffffffffffff6"/>
        <w:tblW w:w="9298" w:type="dxa"/>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6"/>
        <w:gridCol w:w="2202"/>
      </w:tblGrid>
      <w:tr w:rsidR="009B6283">
        <w:trPr>
          <w:trHeight w:val="717"/>
        </w:trPr>
        <w:tc>
          <w:tcPr>
            <w:tcW w:w="7096" w:type="dxa"/>
            <w:tcBorders>
              <w:right w:val="nil"/>
            </w:tcBorders>
          </w:tcPr>
          <w:p w:rsidR="009B6283" w:rsidRDefault="005B1CC1">
            <w:pPr>
              <w:pBdr>
                <w:top w:val="nil"/>
                <w:left w:val="nil"/>
                <w:bottom w:val="nil"/>
                <w:right w:val="nil"/>
                <w:between w:val="nil"/>
              </w:pBdr>
              <w:spacing w:before="29" w:line="288" w:lineRule="auto"/>
              <w:ind w:left="0" w:right="237" w:hanging="2"/>
              <w:rPr>
                <w:rFonts w:ascii="Arial Narrow" w:eastAsia="Arial Narrow" w:hAnsi="Arial Narrow" w:cs="Arial Narrow"/>
                <w:sz w:val="24"/>
                <w:szCs w:val="24"/>
              </w:rPr>
            </w:pPr>
            <w:r>
              <w:rPr>
                <w:rFonts w:ascii="Arial Narrow" w:eastAsia="Arial Narrow" w:hAnsi="Arial Narrow" w:cs="Arial Narrow"/>
                <w:b/>
                <w:sz w:val="24"/>
                <w:szCs w:val="24"/>
              </w:rPr>
              <w:t>1. RAD SA UČENICIMA - praćenje i ispitivanje psihofizičkog razvoja učenika</w:t>
            </w:r>
          </w:p>
        </w:tc>
        <w:tc>
          <w:tcPr>
            <w:tcW w:w="2202" w:type="dxa"/>
            <w:tcBorders>
              <w:left w:val="nil"/>
            </w:tcBorders>
          </w:tcPr>
          <w:p w:rsidR="009B6283" w:rsidRDefault="005B1CC1">
            <w:pPr>
              <w:pBdr>
                <w:top w:val="nil"/>
                <w:left w:val="nil"/>
                <w:bottom w:val="nil"/>
                <w:right w:val="nil"/>
                <w:between w:val="nil"/>
              </w:pBdr>
              <w:spacing w:before="194"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10</w:t>
            </w:r>
          </w:p>
        </w:tc>
      </w:tr>
      <w:tr w:rsidR="009B6283">
        <w:trPr>
          <w:trHeight w:val="388"/>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i/>
                <w:sz w:val="24"/>
                <w:szCs w:val="24"/>
              </w:rPr>
              <w:t>1.1 Upis učenika i formiranje razrednih odjela</w:t>
            </w:r>
          </w:p>
        </w:tc>
        <w:tc>
          <w:tcPr>
            <w:tcW w:w="2202" w:type="dxa"/>
            <w:tcBorders>
              <w:left w:val="nil"/>
            </w:tcBorders>
          </w:tcPr>
          <w:p w:rsidR="009B6283" w:rsidRDefault="005B1CC1">
            <w:pPr>
              <w:pBdr>
                <w:top w:val="nil"/>
                <w:left w:val="nil"/>
                <w:bottom w:val="nil"/>
                <w:right w:val="nil"/>
                <w:between w:val="nil"/>
              </w:pBdr>
              <w:spacing w:before="27"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33" w:line="29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1.1.1 Psihologijsko ispitivanje djece prilikom upisa u prvi razred - utvrđivanje zrelosti za školu (Primjena TSŠ testa)</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1.1.2 Formiranje razrednih odjela učenika 1. razreda OŠ</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trHeight w:val="386"/>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i/>
                <w:sz w:val="24"/>
                <w:szCs w:val="24"/>
              </w:rPr>
              <w:t>2. RAD SA UČENICIMA - Učenici s teškoćama</w:t>
            </w:r>
          </w:p>
        </w:tc>
        <w:tc>
          <w:tcPr>
            <w:tcW w:w="2202" w:type="dxa"/>
            <w:tcBorders>
              <w:left w:val="nil"/>
            </w:tcBorders>
          </w:tcPr>
          <w:p w:rsidR="009B6283" w:rsidRDefault="005B1CC1">
            <w:pPr>
              <w:pBdr>
                <w:top w:val="nil"/>
                <w:left w:val="nil"/>
                <w:bottom w:val="nil"/>
                <w:right w:val="nil"/>
                <w:between w:val="nil"/>
              </w:pBdr>
              <w:spacing w:before="29"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i/>
                <w:sz w:val="24"/>
                <w:szCs w:val="24"/>
              </w:rPr>
              <w:t>35</w:t>
            </w: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2.1 Identifikacija učenika s teškoćama (pojedinačno i timski)</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1709"/>
        </w:trPr>
        <w:tc>
          <w:tcPr>
            <w:tcW w:w="7096" w:type="dxa"/>
            <w:tcBorders>
              <w:right w:val="nil"/>
            </w:tcBorders>
          </w:tcPr>
          <w:p w:rsidR="009B6283" w:rsidRDefault="005B1CC1">
            <w:pPr>
              <w:pBdr>
                <w:top w:val="nil"/>
                <w:left w:val="nil"/>
                <w:bottom w:val="nil"/>
                <w:right w:val="nil"/>
                <w:between w:val="nil"/>
              </w:pBdr>
              <w:spacing w:before="33" w:line="291" w:lineRule="auto"/>
              <w:ind w:left="0" w:right="237" w:hanging="2"/>
              <w:rPr>
                <w:rFonts w:ascii="Arial Narrow" w:eastAsia="Arial Narrow" w:hAnsi="Arial Narrow" w:cs="Arial Narrow"/>
                <w:sz w:val="24"/>
                <w:szCs w:val="24"/>
              </w:rPr>
            </w:pPr>
            <w:r>
              <w:rPr>
                <w:rFonts w:ascii="Arial Narrow" w:eastAsia="Arial Narrow" w:hAnsi="Arial Narrow" w:cs="Arial Narrow"/>
                <w:sz w:val="24"/>
                <w:szCs w:val="24"/>
              </w:rPr>
              <w:lastRenderedPageBreak/>
              <w:t>22 Opservacija djece i psihodijagnostika</w:t>
            </w:r>
            <w:r>
              <w:rPr>
                <w:rFonts w:ascii="Arial Narrow" w:eastAsia="Arial Narrow" w:hAnsi="Arial Narrow" w:cs="Arial Narrow"/>
                <w:sz w:val="24"/>
                <w:szCs w:val="24"/>
              </w:rPr>
              <w:t xml:space="preserve"> uzroka teškoća u učenju i ponašanju primjenom psihologijskih instrumenata, SPM, Upitnika o samopoštovanju , SKAD-62, SDD, Upitnika o načinu učenja i ostalih upitnika, te izrada mišljenja o učenju, poteškoćama u razvoju, problemima u ponašanju, obiteljskim</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problemima, poteškoćama u socijalizaciji i odrastanju</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8"/>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2.3 Prikupljanje amnestičkih podataka od učitelja i roditelja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714"/>
        </w:trPr>
        <w:tc>
          <w:tcPr>
            <w:tcW w:w="7096" w:type="dxa"/>
            <w:tcBorders>
              <w:right w:val="nil"/>
            </w:tcBorders>
          </w:tcPr>
          <w:p w:rsidR="009B6283" w:rsidRDefault="005B1CC1">
            <w:pPr>
              <w:pBdr>
                <w:top w:val="nil"/>
                <w:left w:val="nil"/>
                <w:bottom w:val="nil"/>
                <w:right w:val="nil"/>
                <w:between w:val="nil"/>
              </w:pBdr>
              <w:spacing w:before="30" w:line="291"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2.4 Savjetodavni rad sa učenicima (pojedinačni i skupni) sa emocionalnim problemima i teškoćama u učenju</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8"/>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2.5 Izrada psihologijskih nalaza i mišljenja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2.6 Praćenje učenika s teškoćama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trHeight w:val="385"/>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i/>
                <w:sz w:val="24"/>
                <w:szCs w:val="24"/>
              </w:rPr>
              <w:t>3. RAD SA UČENICIMA - profesionalno informiranje</w:t>
            </w:r>
          </w:p>
        </w:tc>
        <w:tc>
          <w:tcPr>
            <w:tcW w:w="2202" w:type="dxa"/>
            <w:tcBorders>
              <w:left w:val="nil"/>
            </w:tcBorders>
          </w:tcPr>
          <w:p w:rsidR="009B6283" w:rsidRDefault="005B1CC1">
            <w:pPr>
              <w:pBdr>
                <w:top w:val="nil"/>
                <w:left w:val="nil"/>
                <w:bottom w:val="nil"/>
                <w:right w:val="nil"/>
                <w:between w:val="nil"/>
              </w:pBdr>
              <w:spacing w:before="29"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i/>
                <w:sz w:val="24"/>
                <w:szCs w:val="24"/>
              </w:rPr>
              <w:t>15</w:t>
            </w: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3.1 Profesionalno informiranje učenika 8 razreda putem savjetodavnih</w:t>
            </w:r>
          </w:p>
          <w:p w:rsidR="009B6283" w:rsidRDefault="005B1CC1">
            <w:pPr>
              <w:pBdr>
                <w:top w:val="nil"/>
                <w:left w:val="nil"/>
                <w:bottom w:val="nil"/>
                <w:right w:val="nil"/>
                <w:between w:val="nil"/>
              </w:pBdr>
              <w:spacing w:before="6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razgovora</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3.2 Upućivanje učenika 8. razreda na prof. orijentaciju</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3.3 Anketiranje učenika 8. razreda radi prof. orijentacije</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29" w:line="288" w:lineRule="auto"/>
              <w:ind w:left="0" w:right="237" w:hanging="2"/>
              <w:rPr>
                <w:rFonts w:ascii="Arial Narrow" w:eastAsia="Arial Narrow" w:hAnsi="Arial Narrow" w:cs="Arial Narrow"/>
                <w:sz w:val="24"/>
                <w:szCs w:val="24"/>
              </w:rPr>
            </w:pPr>
            <w:r>
              <w:rPr>
                <w:rFonts w:ascii="Arial Narrow" w:eastAsia="Arial Narrow" w:hAnsi="Arial Narrow" w:cs="Arial Narrow"/>
                <w:sz w:val="24"/>
                <w:szCs w:val="24"/>
              </w:rPr>
              <w:t xml:space="preserve">3.4 Radionice s učenicima 8. razreda u sklopu projekta </w:t>
            </w:r>
            <w:r>
              <w:rPr>
                <w:rFonts w:ascii="Arial Narrow" w:eastAsia="Arial Narrow" w:hAnsi="Arial Narrow" w:cs="Arial Narrow"/>
                <w:i/>
                <w:sz w:val="24"/>
                <w:szCs w:val="24"/>
              </w:rPr>
              <w:t>"Kamo nakon osnovne"</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3. 5 Individualno savjetovanje učenika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8"/>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3.6 Uređivanje panoa za profesionalnu orijentaciju</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trHeight w:val="385"/>
        </w:trPr>
        <w:tc>
          <w:tcPr>
            <w:tcW w:w="7096" w:type="dxa"/>
            <w:tcBorders>
              <w:right w:val="nil"/>
            </w:tcBorders>
          </w:tcPr>
          <w:p w:rsidR="009B6283" w:rsidRDefault="005B1CC1">
            <w:pPr>
              <w:pBdr>
                <w:top w:val="nil"/>
                <w:left w:val="nil"/>
                <w:bottom w:val="nil"/>
                <w:right w:val="nil"/>
                <w:between w:val="nil"/>
              </w:pBdr>
              <w:spacing w:before="26"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4</w:t>
            </w:r>
            <w:r>
              <w:rPr>
                <w:rFonts w:ascii="Arial Narrow" w:eastAsia="Arial Narrow" w:hAnsi="Arial Narrow" w:cs="Arial Narrow"/>
                <w:b/>
                <w:i/>
                <w:sz w:val="24"/>
                <w:szCs w:val="24"/>
              </w:rPr>
              <w:t>. RAD SA UČENICIMA - preventivni programi</w:t>
            </w:r>
          </w:p>
        </w:tc>
        <w:tc>
          <w:tcPr>
            <w:tcW w:w="2202" w:type="dxa"/>
            <w:tcBorders>
              <w:left w:val="nil"/>
            </w:tcBorders>
          </w:tcPr>
          <w:p w:rsidR="009B6283" w:rsidRDefault="005B1CC1">
            <w:pPr>
              <w:pBdr>
                <w:top w:val="nil"/>
                <w:left w:val="nil"/>
                <w:bottom w:val="nil"/>
                <w:right w:val="nil"/>
                <w:between w:val="nil"/>
              </w:pBdr>
              <w:spacing w:before="25"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10</w:t>
            </w: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4.1 Projekt “Emocionalna pismenost” - 4 radionice za učenike 3. razreda i</w:t>
            </w:r>
          </w:p>
          <w:p w:rsidR="009B6283" w:rsidRDefault="005B1CC1">
            <w:pPr>
              <w:pBdr>
                <w:top w:val="nil"/>
                <w:left w:val="nil"/>
                <w:bottom w:val="nil"/>
                <w:right w:val="nil"/>
                <w:between w:val="nil"/>
              </w:pBdr>
              <w:spacing w:before="59"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roditeljski sastanak</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4.2 Projekt „Učimo kako učiti“ – radionica za učenike petih razreda i roditeljski</w:t>
            </w:r>
          </w:p>
          <w:p w:rsidR="009B6283" w:rsidRDefault="005B1CC1">
            <w:pPr>
              <w:pBdr>
                <w:top w:val="nil"/>
                <w:left w:val="nil"/>
                <w:bottom w:val="nil"/>
                <w:right w:val="nil"/>
                <w:between w:val="nil"/>
              </w:pBdr>
              <w:spacing w:before="57"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sastanak</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trHeight w:val="386"/>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5</w:t>
            </w:r>
            <w:r>
              <w:rPr>
                <w:rFonts w:ascii="Arial Narrow" w:eastAsia="Arial Narrow" w:hAnsi="Arial Narrow" w:cs="Arial Narrow"/>
                <w:b/>
                <w:i/>
                <w:sz w:val="24"/>
                <w:szCs w:val="24"/>
              </w:rPr>
              <w:t>. RAD SA UČENICIMA - nadareni učenici</w:t>
            </w:r>
          </w:p>
        </w:tc>
        <w:tc>
          <w:tcPr>
            <w:tcW w:w="2202" w:type="dxa"/>
            <w:tcBorders>
              <w:left w:val="nil"/>
            </w:tcBorders>
          </w:tcPr>
          <w:p w:rsidR="009B6283" w:rsidRDefault="005B1CC1">
            <w:pPr>
              <w:pBdr>
                <w:top w:val="nil"/>
                <w:left w:val="nil"/>
                <w:bottom w:val="nil"/>
                <w:right w:val="nil"/>
                <w:between w:val="nil"/>
              </w:pBdr>
              <w:spacing w:before="27"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15</w:t>
            </w: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5.1 Identifikacija nadarenih učenika u četvrtim razredima (NNAT testom)</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388"/>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5.2 Vođenje grupe nadarenih učenika 4.i 5. razreda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5.3 Praćenje nadarenih učenika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trHeight w:val="388"/>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i/>
                <w:sz w:val="24"/>
                <w:szCs w:val="24"/>
              </w:rPr>
              <w:t>6. RAD SA UČENICIMA - intervencije</w:t>
            </w:r>
          </w:p>
        </w:tc>
        <w:tc>
          <w:tcPr>
            <w:tcW w:w="2202" w:type="dxa"/>
            <w:tcBorders>
              <w:left w:val="nil"/>
            </w:tcBorders>
          </w:tcPr>
          <w:p w:rsidR="009B6283" w:rsidRDefault="005B1CC1">
            <w:pPr>
              <w:pBdr>
                <w:top w:val="nil"/>
                <w:left w:val="nil"/>
                <w:bottom w:val="nil"/>
                <w:right w:val="nil"/>
                <w:between w:val="nil"/>
              </w:pBdr>
              <w:spacing w:before="27"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26</w:t>
            </w:r>
          </w:p>
        </w:tc>
      </w:tr>
    </w:tbl>
    <w:p w:rsidR="009B6283" w:rsidRDefault="009B6283">
      <w:pPr>
        <w:ind w:left="0" w:hanging="2"/>
        <w:jc w:val="center"/>
        <w:rPr>
          <w:rFonts w:ascii="Arial Narrow" w:eastAsia="Arial Narrow" w:hAnsi="Arial Narrow" w:cs="Arial Narrow"/>
          <w:color w:val="FF0000"/>
          <w:sz w:val="24"/>
          <w:szCs w:val="24"/>
        </w:rPr>
        <w:sectPr w:rsidR="009B6283">
          <w:type w:val="continuous"/>
          <w:pgSz w:w="11910" w:h="16840"/>
          <w:pgMar w:top="1100" w:right="860" w:bottom="1597"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bl>
      <w:tblPr>
        <w:tblStyle w:val="afffffffffffffffffffffffffffffffffff7"/>
        <w:tblW w:w="9255" w:type="dxa"/>
        <w:tblInd w:w="7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50"/>
        <w:gridCol w:w="2205"/>
      </w:tblGrid>
      <w:tr w:rsidR="009B6283">
        <w:trPr>
          <w:cantSplit/>
          <w:trHeight w:val="388"/>
        </w:trPr>
        <w:tc>
          <w:tcPr>
            <w:tcW w:w="7050"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6.1 Timski rad s učenicima na promjenama u području prepoznatih teškoća</w:t>
            </w:r>
          </w:p>
        </w:tc>
        <w:tc>
          <w:tcPr>
            <w:tcW w:w="2205"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717"/>
        </w:trPr>
        <w:tc>
          <w:tcPr>
            <w:tcW w:w="7050" w:type="dxa"/>
            <w:tcBorders>
              <w:right w:val="nil"/>
            </w:tcBorders>
          </w:tcPr>
          <w:p w:rsidR="009B6283" w:rsidRDefault="005B1CC1">
            <w:pPr>
              <w:pBdr>
                <w:top w:val="nil"/>
                <w:left w:val="nil"/>
                <w:bottom w:val="nil"/>
                <w:right w:val="nil"/>
                <w:between w:val="nil"/>
              </w:pBdr>
              <w:spacing w:before="33" w:line="290" w:lineRule="auto"/>
              <w:ind w:left="0" w:right="237" w:hanging="2"/>
              <w:rPr>
                <w:rFonts w:ascii="Arial Narrow" w:eastAsia="Arial Narrow" w:hAnsi="Arial Narrow" w:cs="Arial Narrow"/>
                <w:sz w:val="24"/>
                <w:szCs w:val="24"/>
              </w:rPr>
            </w:pPr>
            <w:r>
              <w:rPr>
                <w:rFonts w:ascii="Arial Narrow" w:eastAsia="Arial Narrow" w:hAnsi="Arial Narrow" w:cs="Arial Narrow"/>
                <w:sz w:val="24"/>
                <w:szCs w:val="24"/>
              </w:rPr>
              <w:t>6.2 Intervencije na razini škole/razreda u svrhu poboljšanja uvjeta učenja, situacije u razredu i prilagodbe na školsku okolinu</w:t>
            </w:r>
          </w:p>
        </w:tc>
        <w:tc>
          <w:tcPr>
            <w:tcW w:w="220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714"/>
        </w:trPr>
        <w:tc>
          <w:tcPr>
            <w:tcW w:w="7050" w:type="dxa"/>
            <w:tcBorders>
              <w:right w:val="nil"/>
            </w:tcBorders>
          </w:tcPr>
          <w:p w:rsidR="009B6283" w:rsidRDefault="005B1CC1">
            <w:pPr>
              <w:pBdr>
                <w:top w:val="nil"/>
                <w:left w:val="nil"/>
                <w:bottom w:val="nil"/>
                <w:right w:val="nil"/>
                <w:between w:val="nil"/>
              </w:pBdr>
              <w:spacing w:before="30" w:line="291" w:lineRule="auto"/>
              <w:ind w:left="0" w:right="237" w:hanging="2"/>
              <w:rPr>
                <w:rFonts w:ascii="Arial Narrow" w:eastAsia="Arial Narrow" w:hAnsi="Arial Narrow" w:cs="Arial Narrow"/>
                <w:sz w:val="24"/>
                <w:szCs w:val="24"/>
              </w:rPr>
            </w:pPr>
            <w:r>
              <w:rPr>
                <w:rFonts w:ascii="Arial Narrow" w:eastAsia="Arial Narrow" w:hAnsi="Arial Narrow" w:cs="Arial Narrow"/>
                <w:sz w:val="24"/>
                <w:szCs w:val="24"/>
              </w:rPr>
              <w:t>6.3 Provođenje individualnog i grupnog treninga vještina učenja, socijalnih vještina i komunikacijskih vještina</w:t>
            </w:r>
          </w:p>
        </w:tc>
        <w:tc>
          <w:tcPr>
            <w:tcW w:w="220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8"/>
        </w:trPr>
        <w:tc>
          <w:tcPr>
            <w:tcW w:w="7050"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6.4 Provođenje sociometrijskih mjerenja</w:t>
            </w:r>
          </w:p>
        </w:tc>
        <w:tc>
          <w:tcPr>
            <w:tcW w:w="220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6"/>
        </w:trPr>
        <w:tc>
          <w:tcPr>
            <w:tcW w:w="7050" w:type="dxa"/>
            <w:tcBorders>
              <w:right w:val="nil"/>
            </w:tcBorders>
          </w:tcPr>
          <w:p w:rsidR="009B6283" w:rsidRDefault="005B1CC1">
            <w:pPr>
              <w:pBdr>
                <w:top w:val="nil"/>
                <w:left w:val="nil"/>
                <w:bottom w:val="nil"/>
                <w:right w:val="nil"/>
                <w:between w:val="nil"/>
              </w:pBdr>
              <w:spacing w:before="3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lastRenderedPageBreak/>
              <w:t>6.5 Primjena intervencijskih mjera u kriznim situacijama</w:t>
            </w:r>
          </w:p>
        </w:tc>
        <w:tc>
          <w:tcPr>
            <w:tcW w:w="220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5"/>
        </w:trPr>
        <w:tc>
          <w:tcPr>
            <w:tcW w:w="7050"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6.6 Medijacija u rješavanju sukoba</w:t>
            </w:r>
          </w:p>
        </w:tc>
        <w:tc>
          <w:tcPr>
            <w:tcW w:w="220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trHeight w:val="388"/>
        </w:trPr>
        <w:tc>
          <w:tcPr>
            <w:tcW w:w="7050"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7. RAD SA RODITELJIMA</w:t>
            </w:r>
          </w:p>
        </w:tc>
        <w:tc>
          <w:tcPr>
            <w:tcW w:w="2205" w:type="dxa"/>
            <w:tcBorders>
              <w:left w:val="nil"/>
            </w:tcBorders>
          </w:tcPr>
          <w:p w:rsidR="009B6283" w:rsidRDefault="005B1CC1">
            <w:pPr>
              <w:pBdr>
                <w:top w:val="nil"/>
                <w:left w:val="nil"/>
                <w:bottom w:val="nil"/>
                <w:right w:val="nil"/>
                <w:between w:val="nil"/>
              </w:pBdr>
              <w:spacing w:before="27"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10</w:t>
            </w:r>
          </w:p>
        </w:tc>
      </w:tr>
      <w:tr w:rsidR="009B6283">
        <w:trPr>
          <w:cantSplit/>
          <w:trHeight w:val="715"/>
        </w:trPr>
        <w:tc>
          <w:tcPr>
            <w:tcW w:w="7050" w:type="dxa"/>
            <w:tcBorders>
              <w:right w:val="nil"/>
            </w:tcBorders>
          </w:tcPr>
          <w:p w:rsidR="009B6283" w:rsidRDefault="005B1CC1">
            <w:pPr>
              <w:pBdr>
                <w:top w:val="nil"/>
                <w:left w:val="nil"/>
                <w:bottom w:val="nil"/>
                <w:right w:val="nil"/>
                <w:between w:val="nil"/>
              </w:pBdr>
              <w:spacing w:before="3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7.1 Individualni savjetodavni rad sa roditeljima sa svrhom pomoći roditelju u</w:t>
            </w:r>
          </w:p>
          <w:p w:rsidR="009B6283" w:rsidRDefault="005B1CC1">
            <w:pPr>
              <w:pBdr>
                <w:top w:val="nil"/>
                <w:left w:val="nil"/>
                <w:bottom w:val="nil"/>
                <w:right w:val="nil"/>
                <w:between w:val="nil"/>
              </w:pBdr>
              <w:spacing w:before="6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razumjevaniju razvojnih potreba</w:t>
            </w:r>
          </w:p>
        </w:tc>
        <w:tc>
          <w:tcPr>
            <w:tcW w:w="2205"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1048"/>
        </w:trPr>
        <w:tc>
          <w:tcPr>
            <w:tcW w:w="7050" w:type="dxa"/>
            <w:tcBorders>
              <w:right w:val="nil"/>
            </w:tcBorders>
          </w:tcPr>
          <w:p w:rsidR="009B6283" w:rsidRDefault="005B1CC1">
            <w:pPr>
              <w:pBdr>
                <w:top w:val="nil"/>
                <w:left w:val="nil"/>
                <w:bottom w:val="nil"/>
                <w:right w:val="nil"/>
                <w:between w:val="nil"/>
              </w:pBdr>
              <w:spacing w:before="33" w:line="291"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7.2 Savjetodavno-instruktivna predavanja i radionice za roditelje o vještinama roditeljstva i tehnikama discipliniranja; strategijama suočavanja s rizičnim ponašanjima</w:t>
            </w:r>
          </w:p>
        </w:tc>
        <w:tc>
          <w:tcPr>
            <w:tcW w:w="220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5"/>
        </w:trPr>
        <w:tc>
          <w:tcPr>
            <w:tcW w:w="7050"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7.3. Savjetodavni rad s roditeljima vezano uz profesionalno informiranje</w:t>
            </w:r>
          </w:p>
        </w:tc>
        <w:tc>
          <w:tcPr>
            <w:tcW w:w="220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717"/>
        </w:trPr>
        <w:tc>
          <w:tcPr>
            <w:tcW w:w="7050" w:type="dxa"/>
            <w:tcBorders>
              <w:right w:val="nil"/>
            </w:tcBorders>
          </w:tcPr>
          <w:p w:rsidR="009B6283" w:rsidRDefault="005B1CC1">
            <w:pPr>
              <w:pBdr>
                <w:top w:val="nil"/>
                <w:left w:val="nil"/>
                <w:bottom w:val="nil"/>
                <w:right w:val="nil"/>
                <w:between w:val="nil"/>
              </w:pBdr>
              <w:spacing w:before="29" w:line="29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7.4 "</w:t>
            </w:r>
            <w:r>
              <w:rPr>
                <w:rFonts w:ascii="Arial Narrow" w:eastAsia="Arial Narrow" w:hAnsi="Arial Narrow" w:cs="Arial Narrow"/>
                <w:i/>
                <w:sz w:val="24"/>
                <w:szCs w:val="24"/>
              </w:rPr>
              <w:t xml:space="preserve">Upoznavanje i očekivanja" </w:t>
            </w:r>
            <w:r>
              <w:rPr>
                <w:rFonts w:ascii="Arial Narrow" w:eastAsia="Arial Narrow" w:hAnsi="Arial Narrow" w:cs="Arial Narrow"/>
                <w:sz w:val="24"/>
                <w:szCs w:val="24"/>
              </w:rPr>
              <w:t>- roditeljski sastanak za roditelje djece u 1. razredu</w:t>
            </w:r>
          </w:p>
        </w:tc>
        <w:tc>
          <w:tcPr>
            <w:tcW w:w="220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717"/>
        </w:trPr>
        <w:tc>
          <w:tcPr>
            <w:tcW w:w="7050" w:type="dxa"/>
            <w:tcBorders>
              <w:right w:val="nil"/>
            </w:tcBorders>
          </w:tcPr>
          <w:p w:rsidR="009B6283" w:rsidRDefault="005B1CC1">
            <w:pPr>
              <w:pBdr>
                <w:top w:val="nil"/>
                <w:left w:val="nil"/>
                <w:bottom w:val="nil"/>
                <w:right w:val="nil"/>
                <w:between w:val="nil"/>
              </w:pBdr>
              <w:spacing w:before="29" w:line="29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7.5 </w:t>
            </w:r>
            <w:r>
              <w:rPr>
                <w:rFonts w:ascii="Arial Narrow" w:eastAsia="Arial Narrow" w:hAnsi="Arial Narrow" w:cs="Arial Narrow"/>
                <w:i/>
                <w:sz w:val="24"/>
                <w:szCs w:val="24"/>
              </w:rPr>
              <w:t xml:space="preserve">"Poticanje emocionalne inteligencije kod djece" </w:t>
            </w:r>
            <w:r>
              <w:rPr>
                <w:rFonts w:ascii="Arial Narrow" w:eastAsia="Arial Narrow" w:hAnsi="Arial Narrow" w:cs="Arial Narrow"/>
                <w:sz w:val="24"/>
                <w:szCs w:val="24"/>
              </w:rPr>
              <w:t>- roditeljski sastanak za roditelje djece u 3. razredu</w:t>
            </w:r>
          </w:p>
        </w:tc>
        <w:tc>
          <w:tcPr>
            <w:tcW w:w="220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8"/>
        </w:trPr>
        <w:tc>
          <w:tcPr>
            <w:tcW w:w="7050"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7.6. “</w:t>
            </w:r>
            <w:r>
              <w:rPr>
                <w:rFonts w:ascii="Arial Narrow" w:eastAsia="Arial Narrow" w:hAnsi="Arial Narrow" w:cs="Arial Narrow"/>
                <w:i/>
                <w:sz w:val="24"/>
                <w:szCs w:val="24"/>
              </w:rPr>
              <w:t xml:space="preserve">Prijelaz u 5. razred” </w:t>
            </w:r>
            <w:r>
              <w:rPr>
                <w:rFonts w:ascii="Arial Narrow" w:eastAsia="Arial Narrow" w:hAnsi="Arial Narrow" w:cs="Arial Narrow"/>
                <w:sz w:val="24"/>
                <w:szCs w:val="24"/>
              </w:rPr>
              <w:t>- radionica za roditelje 4. razreda</w:t>
            </w:r>
          </w:p>
        </w:tc>
        <w:tc>
          <w:tcPr>
            <w:tcW w:w="220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8"/>
        </w:trPr>
        <w:tc>
          <w:tcPr>
            <w:tcW w:w="7050"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7.7 Radionica s roditeljima „</w:t>
            </w:r>
            <w:r>
              <w:rPr>
                <w:rFonts w:ascii="Arial Narrow" w:eastAsia="Arial Narrow" w:hAnsi="Arial Narrow" w:cs="Arial Narrow"/>
                <w:i/>
                <w:sz w:val="24"/>
                <w:szCs w:val="24"/>
              </w:rPr>
              <w:t>Kamo nakon osnovne škole”</w:t>
            </w:r>
            <w:r>
              <w:rPr>
                <w:rFonts w:ascii="Arial Narrow" w:eastAsia="Arial Narrow" w:hAnsi="Arial Narrow" w:cs="Arial Narrow"/>
                <w:sz w:val="24"/>
                <w:szCs w:val="24"/>
              </w:rPr>
              <w:t>, 8. razred</w:t>
            </w:r>
          </w:p>
        </w:tc>
        <w:tc>
          <w:tcPr>
            <w:tcW w:w="220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trHeight w:val="385"/>
        </w:trPr>
        <w:tc>
          <w:tcPr>
            <w:tcW w:w="7050"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8. RAD SA UČITELJIMA</w:t>
            </w:r>
          </w:p>
        </w:tc>
        <w:tc>
          <w:tcPr>
            <w:tcW w:w="2205" w:type="dxa"/>
            <w:tcBorders>
              <w:left w:val="nil"/>
            </w:tcBorders>
          </w:tcPr>
          <w:p w:rsidR="009B6283" w:rsidRDefault="005B1CC1">
            <w:pPr>
              <w:pBdr>
                <w:top w:val="nil"/>
                <w:left w:val="nil"/>
                <w:bottom w:val="nil"/>
                <w:right w:val="nil"/>
                <w:between w:val="nil"/>
              </w:pBdr>
              <w:spacing w:before="25"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10</w:t>
            </w:r>
          </w:p>
        </w:tc>
      </w:tr>
      <w:tr w:rsidR="009B6283">
        <w:trPr>
          <w:cantSplit/>
          <w:trHeight w:val="386"/>
        </w:trPr>
        <w:tc>
          <w:tcPr>
            <w:tcW w:w="7050"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8.1 Individualni savjetodavni rad sa učiteljima</w:t>
            </w:r>
          </w:p>
        </w:tc>
        <w:tc>
          <w:tcPr>
            <w:tcW w:w="2205"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1048"/>
        </w:trPr>
        <w:tc>
          <w:tcPr>
            <w:tcW w:w="7050" w:type="dxa"/>
            <w:tcBorders>
              <w:right w:val="nil"/>
            </w:tcBorders>
          </w:tcPr>
          <w:p w:rsidR="009B6283" w:rsidRDefault="005B1CC1">
            <w:pPr>
              <w:pBdr>
                <w:top w:val="nil"/>
                <w:left w:val="nil"/>
                <w:bottom w:val="nil"/>
                <w:right w:val="nil"/>
                <w:between w:val="nil"/>
              </w:pBdr>
              <w:spacing w:before="33" w:line="291"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8.2 Individualni i / ili grupni rad savjetodavni rad s nastavnikom/icima u razumijevanju razvojnih potreba učenika te dogovori o najboljim načinima pružanja podrške učeniku u svladavanju specifičnih teškoća</w:t>
            </w:r>
          </w:p>
        </w:tc>
        <w:tc>
          <w:tcPr>
            <w:tcW w:w="220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717"/>
        </w:trPr>
        <w:tc>
          <w:tcPr>
            <w:tcW w:w="7050"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8.3 Informiranje učitelja o uzrocima teškoća u razvoju učenika, o poduzetim</w:t>
            </w:r>
          </w:p>
          <w:p w:rsidR="009B6283" w:rsidRDefault="005B1CC1">
            <w:pPr>
              <w:pBdr>
                <w:top w:val="nil"/>
                <w:left w:val="nil"/>
                <w:bottom w:val="nil"/>
                <w:right w:val="nil"/>
                <w:between w:val="nil"/>
              </w:pBdr>
              <w:spacing w:before="57"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mjerama i o adekvatnom pristupu u nastavi</w:t>
            </w:r>
          </w:p>
        </w:tc>
        <w:tc>
          <w:tcPr>
            <w:tcW w:w="220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6"/>
        </w:trPr>
        <w:tc>
          <w:tcPr>
            <w:tcW w:w="7050"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8.4 Pomoć učiteljima u radu s nadarenim učenicima</w:t>
            </w:r>
          </w:p>
        </w:tc>
        <w:tc>
          <w:tcPr>
            <w:tcW w:w="220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6"/>
        </w:trPr>
        <w:tc>
          <w:tcPr>
            <w:tcW w:w="7050"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8.5 Pomoć učiteljima pri održavanju roditeljskih sastanaka</w:t>
            </w:r>
          </w:p>
        </w:tc>
        <w:tc>
          <w:tcPr>
            <w:tcW w:w="220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6"/>
        </w:trPr>
        <w:tc>
          <w:tcPr>
            <w:tcW w:w="7050"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8.6 Pomoć učiteljima pri izvođenju radionica</w:t>
            </w:r>
          </w:p>
        </w:tc>
        <w:tc>
          <w:tcPr>
            <w:tcW w:w="220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8"/>
        </w:trPr>
        <w:tc>
          <w:tcPr>
            <w:tcW w:w="7050"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8.7 Predavanje na UV</w:t>
            </w:r>
          </w:p>
        </w:tc>
        <w:tc>
          <w:tcPr>
            <w:tcW w:w="220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trHeight w:val="714"/>
        </w:trPr>
        <w:tc>
          <w:tcPr>
            <w:tcW w:w="7050" w:type="dxa"/>
            <w:tcBorders>
              <w:right w:val="nil"/>
            </w:tcBorders>
          </w:tcPr>
          <w:p w:rsidR="009B6283" w:rsidRDefault="005B1CC1">
            <w:pPr>
              <w:pBdr>
                <w:top w:val="nil"/>
                <w:left w:val="nil"/>
                <w:bottom w:val="nil"/>
                <w:right w:val="nil"/>
                <w:between w:val="nil"/>
              </w:pBdr>
              <w:spacing w:before="26" w:line="288" w:lineRule="auto"/>
              <w:ind w:left="0" w:right="659" w:hanging="2"/>
              <w:rPr>
                <w:rFonts w:ascii="Arial Narrow" w:eastAsia="Arial Narrow" w:hAnsi="Arial Narrow" w:cs="Arial Narrow"/>
                <w:sz w:val="24"/>
                <w:szCs w:val="24"/>
              </w:rPr>
            </w:pPr>
            <w:r>
              <w:rPr>
                <w:rFonts w:ascii="Arial Narrow" w:eastAsia="Arial Narrow" w:hAnsi="Arial Narrow" w:cs="Arial Narrow"/>
                <w:b/>
                <w:sz w:val="24"/>
                <w:szCs w:val="24"/>
              </w:rPr>
              <w:t>9. VREDNOVANJE OSTVARENIH REZULTATA, STUDIJSKE ANALIZE I ISTRAŽIVANJA</w:t>
            </w:r>
          </w:p>
        </w:tc>
        <w:tc>
          <w:tcPr>
            <w:tcW w:w="2205" w:type="dxa"/>
            <w:tcBorders>
              <w:left w:val="nil"/>
            </w:tcBorders>
          </w:tcPr>
          <w:p w:rsidR="009B6283" w:rsidRDefault="005B1CC1">
            <w:pPr>
              <w:pBdr>
                <w:top w:val="nil"/>
                <w:left w:val="nil"/>
                <w:bottom w:val="nil"/>
                <w:right w:val="nil"/>
                <w:between w:val="nil"/>
              </w:pBdr>
              <w:spacing w:before="192" w:line="240" w:lineRule="auto"/>
              <w:ind w:left="0" w:right="1" w:hanging="2"/>
              <w:jc w:val="center"/>
              <w:rPr>
                <w:rFonts w:ascii="Arial Narrow" w:eastAsia="Arial Narrow" w:hAnsi="Arial Narrow" w:cs="Arial Narrow"/>
                <w:b/>
                <w:bCs/>
                <w:sz w:val="24"/>
                <w:szCs w:val="24"/>
              </w:rPr>
            </w:pPr>
            <w:r>
              <w:rPr>
                <w:rFonts w:ascii="Arial Narrow" w:eastAsia="Arial Narrow" w:hAnsi="Arial Narrow" w:cs="Arial Narrow"/>
                <w:b/>
                <w:bCs/>
                <w:sz w:val="24"/>
                <w:szCs w:val="24"/>
              </w:rPr>
              <w:t>5</w:t>
            </w:r>
          </w:p>
        </w:tc>
      </w:tr>
      <w:tr w:rsidR="009B6283">
        <w:trPr>
          <w:cantSplit/>
          <w:trHeight w:val="388"/>
        </w:trPr>
        <w:tc>
          <w:tcPr>
            <w:tcW w:w="7050"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9.1 Izrada instrumenata za prikupljanje različitih podataka</w:t>
            </w:r>
          </w:p>
        </w:tc>
        <w:tc>
          <w:tcPr>
            <w:tcW w:w="2205"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385"/>
        </w:trPr>
        <w:tc>
          <w:tcPr>
            <w:tcW w:w="7050" w:type="dxa"/>
            <w:tcBorders>
              <w:right w:val="nil"/>
            </w:tcBorders>
          </w:tcPr>
          <w:p w:rsidR="009B6283" w:rsidRDefault="005B1CC1">
            <w:pPr>
              <w:pBdr>
                <w:top w:val="nil"/>
                <w:left w:val="nil"/>
                <w:bottom w:val="nil"/>
                <w:right w:val="nil"/>
                <w:between w:val="nil"/>
              </w:pBdr>
              <w:spacing w:before="3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9.2 Prikupljanje i obrada podataka</w:t>
            </w:r>
          </w:p>
        </w:tc>
        <w:tc>
          <w:tcPr>
            <w:tcW w:w="220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5"/>
        </w:trPr>
        <w:tc>
          <w:tcPr>
            <w:tcW w:w="7050"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9.3 Prezentiranje rezultata</w:t>
            </w:r>
          </w:p>
        </w:tc>
        <w:tc>
          <w:tcPr>
            <w:tcW w:w="220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bl>
    <w:p w:rsidR="009B6283" w:rsidRDefault="009B6283">
      <w:pPr>
        <w:ind w:left="-2" w:firstLine="0"/>
        <w:rPr>
          <w:rFonts w:ascii="Arial Narrow" w:eastAsia="Arial Narrow" w:hAnsi="Arial Narrow" w:cs="Arial Narrow"/>
          <w:color w:val="FF0000"/>
          <w:sz w:val="2"/>
          <w:szCs w:val="2"/>
        </w:rPr>
        <w:sectPr w:rsidR="009B6283">
          <w:type w:val="continuous"/>
          <w:pgSz w:w="11910" w:h="16840"/>
          <w:pgMar w:top="1100" w:right="860" w:bottom="1597"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line="276" w:lineRule="auto"/>
        <w:ind w:left="-2" w:firstLine="0"/>
        <w:rPr>
          <w:rFonts w:ascii="Arial Narrow" w:eastAsia="Arial Narrow" w:hAnsi="Arial Narrow" w:cs="Arial Narrow"/>
          <w:color w:val="FF0000"/>
          <w:sz w:val="2"/>
          <w:szCs w:val="2"/>
        </w:rPr>
      </w:pPr>
    </w:p>
    <w:tbl>
      <w:tblPr>
        <w:tblStyle w:val="afffffffffffffffffffffffffffffffffff8"/>
        <w:tblW w:w="9298" w:type="dxa"/>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6"/>
        <w:gridCol w:w="2202"/>
      </w:tblGrid>
      <w:tr w:rsidR="009B6283">
        <w:trPr>
          <w:trHeight w:val="388"/>
        </w:trPr>
        <w:tc>
          <w:tcPr>
            <w:tcW w:w="9298" w:type="dxa"/>
            <w:gridSpan w:val="2"/>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9.4. Provođenje sociometrije po ukazanoj potrebi</w:t>
            </w:r>
          </w:p>
        </w:tc>
      </w:tr>
      <w:tr w:rsidR="009B6283">
        <w:trPr>
          <w:trHeight w:val="717"/>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10. SUDJELOVANJE U OSTVARIVANJU PROGRAMA RADA ŠKOLE</w:t>
            </w:r>
          </w:p>
          <w:p w:rsidR="009B6283" w:rsidRDefault="005B1CC1">
            <w:pPr>
              <w:pBdr>
                <w:top w:val="nil"/>
                <w:left w:val="nil"/>
                <w:bottom w:val="nil"/>
                <w:right w:val="nil"/>
                <w:between w:val="nil"/>
              </w:pBdr>
              <w:spacing w:before="53"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I SURADNJA S INSTITUCIJAMA</w:t>
            </w:r>
          </w:p>
        </w:tc>
        <w:tc>
          <w:tcPr>
            <w:tcW w:w="2202" w:type="dxa"/>
            <w:tcBorders>
              <w:left w:val="nil"/>
            </w:tcBorders>
          </w:tcPr>
          <w:p w:rsidR="009B6283" w:rsidRDefault="005B1CC1">
            <w:pPr>
              <w:pBdr>
                <w:top w:val="nil"/>
                <w:left w:val="nil"/>
                <w:bottom w:val="nil"/>
                <w:right w:val="nil"/>
                <w:between w:val="nil"/>
              </w:pBdr>
              <w:spacing w:before="192"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b/>
                <w:sz w:val="24"/>
                <w:szCs w:val="24"/>
              </w:rPr>
              <w:t>5</w:t>
            </w: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10.1 Sudjelovanje u radu Učiteljskog vijeća</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10.2 Sudjelovanje u radu stručnih aktiva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10.3 Sudjelovanje u radu razrednih vijeća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tabs>
                <w:tab w:val="left" w:pos="1063"/>
              </w:tabs>
              <w:spacing w:before="33" w:line="291" w:lineRule="auto"/>
              <w:ind w:left="0" w:right="237" w:hanging="2"/>
              <w:rPr>
                <w:rFonts w:ascii="Arial Narrow" w:eastAsia="Arial Narrow" w:hAnsi="Arial Narrow" w:cs="Arial Narrow"/>
                <w:sz w:val="24"/>
                <w:szCs w:val="24"/>
              </w:rPr>
            </w:pPr>
            <w:r>
              <w:rPr>
                <w:rFonts w:ascii="Arial Narrow" w:eastAsia="Arial Narrow" w:hAnsi="Arial Narrow" w:cs="Arial Narrow"/>
                <w:sz w:val="24"/>
                <w:szCs w:val="24"/>
              </w:rPr>
              <w:lastRenderedPageBreak/>
              <w:t>10.4 Suradnja s ravnateljem, stručnom i administrativnom službom rješavanju tekućih</w:t>
            </w:r>
            <w:r>
              <w:rPr>
                <w:rFonts w:ascii="Arial Narrow" w:eastAsia="Arial Narrow" w:hAnsi="Arial Narrow" w:cs="Arial Narrow"/>
                <w:sz w:val="24"/>
                <w:szCs w:val="24"/>
              </w:rPr>
              <w:tab/>
              <w:t>problema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1049"/>
        </w:trPr>
        <w:tc>
          <w:tcPr>
            <w:tcW w:w="7096" w:type="dxa"/>
            <w:tcBorders>
              <w:right w:val="nil"/>
            </w:tcBorders>
          </w:tcPr>
          <w:p w:rsidR="009B6283" w:rsidRDefault="005B1CC1">
            <w:pPr>
              <w:pBdr>
                <w:top w:val="nil"/>
                <w:left w:val="nil"/>
                <w:bottom w:val="nil"/>
                <w:right w:val="nil"/>
                <w:between w:val="nil"/>
              </w:pBdr>
              <w:spacing w:before="33" w:line="290" w:lineRule="auto"/>
              <w:ind w:left="0" w:right="644" w:hanging="2"/>
              <w:jc w:val="both"/>
              <w:rPr>
                <w:rFonts w:ascii="Arial Narrow" w:eastAsia="Arial Narrow" w:hAnsi="Arial Narrow" w:cs="Arial Narrow"/>
                <w:sz w:val="24"/>
                <w:szCs w:val="24"/>
              </w:rPr>
            </w:pPr>
            <w:r>
              <w:rPr>
                <w:rFonts w:ascii="Arial Narrow" w:eastAsia="Arial Narrow" w:hAnsi="Arial Narrow" w:cs="Arial Narrow"/>
                <w:sz w:val="24"/>
                <w:szCs w:val="24"/>
              </w:rPr>
              <w:t>10.5 Suradnja sa dječjim vrtićima, HZSRom., šk. dispanzerom, MUP-om, Zavodom za zapošljavanje, MZOŠ, Gradskim uredom za obrazovanje i sport, i dr. institucijama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30" w:line="291" w:lineRule="auto"/>
              <w:ind w:left="0" w:right="237" w:hanging="2"/>
              <w:rPr>
                <w:rFonts w:ascii="Arial Narrow" w:eastAsia="Arial Narrow" w:hAnsi="Arial Narrow" w:cs="Arial Narrow"/>
                <w:sz w:val="24"/>
                <w:szCs w:val="24"/>
              </w:rPr>
            </w:pPr>
            <w:r>
              <w:rPr>
                <w:rFonts w:ascii="Arial Narrow" w:eastAsia="Arial Narrow" w:hAnsi="Arial Narrow" w:cs="Arial Narrow"/>
                <w:sz w:val="24"/>
                <w:szCs w:val="24"/>
              </w:rPr>
              <w:t>10.6 Sudjelovanje u ostvarivanju brige za zdravstvenu i socijalnu zaštitu učenika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714"/>
        </w:trPr>
        <w:tc>
          <w:tcPr>
            <w:tcW w:w="7096" w:type="dxa"/>
            <w:tcBorders>
              <w:right w:val="nil"/>
            </w:tcBorders>
          </w:tcPr>
          <w:p w:rsidR="009B6283" w:rsidRDefault="005B1CC1">
            <w:pPr>
              <w:pBdr>
                <w:top w:val="nil"/>
                <w:left w:val="nil"/>
                <w:bottom w:val="nil"/>
                <w:right w:val="nil"/>
                <w:between w:val="nil"/>
              </w:pBdr>
              <w:spacing w:before="3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10.7 Suradnja sa spec.institucijama za pružanje pomoći djeci s teškoćama u</w:t>
            </w:r>
          </w:p>
          <w:p w:rsidR="009B6283" w:rsidRDefault="005B1CC1">
            <w:pPr>
              <w:pBdr>
                <w:top w:val="nil"/>
                <w:left w:val="nil"/>
                <w:bottom w:val="nil"/>
                <w:right w:val="nil"/>
                <w:between w:val="nil"/>
              </w:pBdr>
              <w:spacing w:before="6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razvoju</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8"/>
        </w:trPr>
        <w:tc>
          <w:tcPr>
            <w:tcW w:w="7096" w:type="dxa"/>
            <w:tcBorders>
              <w:right w:val="nil"/>
            </w:tcBorders>
          </w:tcPr>
          <w:p w:rsidR="009B6283" w:rsidRDefault="005B1CC1">
            <w:pPr>
              <w:pBdr>
                <w:top w:val="nil"/>
                <w:left w:val="nil"/>
                <w:bottom w:val="nil"/>
                <w:right w:val="nil"/>
                <w:between w:val="nil"/>
              </w:pBdr>
              <w:spacing w:before="3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10.8 Suradnja sa drugim stručnim suradnicima zaposlenim u OŠ</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11. OSTALI POSLOVI</w:t>
            </w:r>
          </w:p>
        </w:tc>
        <w:tc>
          <w:tcPr>
            <w:tcW w:w="2202" w:type="dxa"/>
            <w:vMerge w:val="restart"/>
            <w:tcBorders>
              <w:left w:val="nil"/>
            </w:tcBorders>
          </w:tcPr>
          <w:p w:rsidR="009B6283" w:rsidRDefault="005B1CC1">
            <w:pPr>
              <w:pBdr>
                <w:top w:val="nil"/>
                <w:left w:val="nil"/>
                <w:bottom w:val="nil"/>
                <w:right w:val="nil"/>
                <w:between w:val="nil"/>
              </w:pBdr>
              <w:spacing w:before="227"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10</w:t>
            </w:r>
          </w:p>
        </w:tc>
      </w:tr>
      <w:tr w:rsidR="009B6283">
        <w:trPr>
          <w:cantSplit/>
          <w:trHeight w:val="388"/>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11.1 Vođenje potrebne pedagoške dokumentacije i vođenje dnevnika rada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trHeight w:val="386"/>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12. PRIPREME ZA RAD</w:t>
            </w:r>
          </w:p>
        </w:tc>
        <w:tc>
          <w:tcPr>
            <w:tcW w:w="2202" w:type="dxa"/>
            <w:tcBorders>
              <w:left w:val="nil"/>
            </w:tcBorders>
          </w:tcPr>
          <w:p w:rsidR="009B6283" w:rsidRDefault="005B1CC1">
            <w:pPr>
              <w:pBdr>
                <w:top w:val="nil"/>
                <w:left w:val="nil"/>
                <w:bottom w:val="nil"/>
                <w:right w:val="nil"/>
                <w:between w:val="nil"/>
              </w:pBdr>
              <w:spacing w:before="25"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5</w:t>
            </w: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12..1 Pripreme za rad sa učenicima</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388"/>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12.2 Pripreme za rad sa roditeljima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12.3 Pripreme za rad sa učiteljima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13. INDIVIDUALNO i SKUPNO STRUČNO USAVRŠAVANJE</w:t>
            </w:r>
          </w:p>
        </w:tc>
        <w:tc>
          <w:tcPr>
            <w:tcW w:w="2202" w:type="dxa"/>
            <w:vMerge w:val="restart"/>
            <w:tcBorders>
              <w:left w:val="nil"/>
            </w:tcBorders>
          </w:tcPr>
          <w:p w:rsidR="009B6283" w:rsidRDefault="009B6283">
            <w:pPr>
              <w:pBdr>
                <w:top w:val="nil"/>
                <w:left w:val="nil"/>
                <w:bottom w:val="nil"/>
                <w:right w:val="nil"/>
                <w:between w:val="nil"/>
              </w:pBdr>
              <w:spacing w:before="11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4</w:t>
            </w: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33" w:line="29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13.1 Čitanje stručne literature, pohađanje stručnih skupova i seminara, prisustvovanje organiziranim predavanjima uškoli</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trHeight w:val="330"/>
        </w:trPr>
        <w:tc>
          <w:tcPr>
            <w:tcW w:w="7096" w:type="dxa"/>
            <w:tcBorders>
              <w:right w:val="nil"/>
            </w:tcBorders>
          </w:tcPr>
          <w:p w:rsidR="009B6283" w:rsidRDefault="005B1CC1">
            <w:pPr>
              <w:pBdr>
                <w:top w:val="nil"/>
                <w:left w:val="nil"/>
                <w:bottom w:val="nil"/>
                <w:right w:val="nil"/>
                <w:between w:val="nil"/>
              </w:pBdr>
              <w:spacing w:before="27"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UKUPNO SATI</w:t>
            </w:r>
          </w:p>
        </w:tc>
        <w:tc>
          <w:tcPr>
            <w:tcW w:w="2202" w:type="dxa"/>
            <w:tcBorders>
              <w:left w:val="nil"/>
            </w:tcBorders>
          </w:tcPr>
          <w:p w:rsidR="009B6283" w:rsidRDefault="005B1CC1">
            <w:pPr>
              <w:pBdr>
                <w:top w:val="nil"/>
                <w:left w:val="nil"/>
                <w:bottom w:val="nil"/>
                <w:right w:val="nil"/>
                <w:between w:val="nil"/>
              </w:pBdr>
              <w:spacing w:before="27"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160</w:t>
            </w:r>
          </w:p>
        </w:tc>
      </w:tr>
    </w:tbl>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before="20"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OŽUJAK 2026.</w:t>
      </w:r>
    </w:p>
    <w:p w:rsidR="009B6283" w:rsidRDefault="009B6283">
      <w:pPr>
        <w:pBdr>
          <w:top w:val="nil"/>
          <w:left w:val="nil"/>
          <w:bottom w:val="nil"/>
          <w:right w:val="nil"/>
          <w:between w:val="nil"/>
        </w:pBdr>
        <w:spacing w:before="130" w:after="1" w:line="240" w:lineRule="auto"/>
        <w:ind w:left="0" w:hanging="2"/>
        <w:rPr>
          <w:rFonts w:ascii="Arial Narrow" w:eastAsia="Arial Narrow" w:hAnsi="Arial Narrow" w:cs="Arial Narrow"/>
          <w:sz w:val="20"/>
          <w:szCs w:val="20"/>
        </w:rPr>
      </w:pPr>
    </w:p>
    <w:tbl>
      <w:tblPr>
        <w:tblStyle w:val="afffffffffffffffffffffffffffffffffff9"/>
        <w:tblW w:w="9298" w:type="dxa"/>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6"/>
        <w:gridCol w:w="2202"/>
      </w:tblGrid>
      <w:tr w:rsidR="009B6283">
        <w:trPr>
          <w:trHeight w:val="386"/>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PODRUČJE RADA</w:t>
            </w:r>
          </w:p>
        </w:tc>
        <w:tc>
          <w:tcPr>
            <w:tcW w:w="2202" w:type="dxa"/>
            <w:tcBorders>
              <w:left w:val="nil"/>
            </w:tcBorders>
          </w:tcPr>
          <w:p w:rsidR="009B6283" w:rsidRDefault="005B1CC1">
            <w:pPr>
              <w:pBdr>
                <w:top w:val="nil"/>
                <w:left w:val="nil"/>
                <w:bottom w:val="nil"/>
                <w:right w:val="nil"/>
                <w:between w:val="nil"/>
              </w:pBdr>
              <w:spacing w:before="29" w:line="240" w:lineRule="auto"/>
              <w:ind w:left="0" w:right="4" w:hanging="2"/>
              <w:jc w:val="center"/>
              <w:rPr>
                <w:rFonts w:ascii="Arial Narrow" w:eastAsia="Arial Narrow" w:hAnsi="Arial Narrow" w:cs="Arial Narrow"/>
                <w:sz w:val="24"/>
                <w:szCs w:val="24"/>
              </w:rPr>
            </w:pPr>
            <w:r>
              <w:rPr>
                <w:rFonts w:ascii="Arial Narrow" w:eastAsia="Arial Narrow" w:hAnsi="Arial Narrow" w:cs="Arial Narrow"/>
                <w:b/>
                <w:sz w:val="24"/>
                <w:szCs w:val="24"/>
              </w:rPr>
              <w:t>PLANIRANO SATI</w:t>
            </w:r>
          </w:p>
        </w:tc>
      </w:tr>
      <w:tr w:rsidR="009B6283">
        <w:trPr>
          <w:trHeight w:val="717"/>
        </w:trPr>
        <w:tc>
          <w:tcPr>
            <w:tcW w:w="7096" w:type="dxa"/>
            <w:tcBorders>
              <w:right w:val="nil"/>
            </w:tcBorders>
          </w:tcPr>
          <w:p w:rsidR="009B6283" w:rsidRDefault="005B1CC1">
            <w:pPr>
              <w:pBdr>
                <w:top w:val="nil"/>
                <w:left w:val="nil"/>
                <w:bottom w:val="nil"/>
                <w:right w:val="nil"/>
                <w:between w:val="nil"/>
              </w:pBdr>
              <w:spacing w:before="29" w:line="288" w:lineRule="auto"/>
              <w:ind w:left="0" w:right="237" w:hanging="2"/>
              <w:rPr>
                <w:rFonts w:ascii="Arial Narrow" w:eastAsia="Arial Narrow" w:hAnsi="Arial Narrow" w:cs="Arial Narrow"/>
                <w:sz w:val="24"/>
                <w:szCs w:val="24"/>
              </w:rPr>
            </w:pPr>
            <w:r>
              <w:rPr>
                <w:rFonts w:ascii="Arial Narrow" w:eastAsia="Arial Narrow" w:hAnsi="Arial Narrow" w:cs="Arial Narrow"/>
                <w:b/>
                <w:sz w:val="24"/>
                <w:szCs w:val="24"/>
              </w:rPr>
              <w:t>1. RAD SA UČENICIMA - praćenje i ispitivanje psihofizičkog razvoja učenika</w:t>
            </w:r>
          </w:p>
        </w:tc>
        <w:tc>
          <w:tcPr>
            <w:tcW w:w="2202" w:type="dxa"/>
            <w:tcBorders>
              <w:left w:val="nil"/>
            </w:tcBorders>
          </w:tcPr>
          <w:p w:rsidR="009B6283" w:rsidRDefault="005B1CC1">
            <w:pPr>
              <w:pBdr>
                <w:top w:val="nil"/>
                <w:left w:val="nil"/>
                <w:bottom w:val="nil"/>
                <w:right w:val="nil"/>
                <w:between w:val="nil"/>
              </w:pBdr>
              <w:spacing w:before="194"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20</w:t>
            </w:r>
          </w:p>
        </w:tc>
      </w:tr>
      <w:tr w:rsidR="009B6283">
        <w:trPr>
          <w:trHeight w:val="386"/>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i/>
                <w:sz w:val="24"/>
                <w:szCs w:val="24"/>
              </w:rPr>
              <w:t>1.1 Upis učenika i formiranje razrednih odjela</w:t>
            </w:r>
          </w:p>
        </w:tc>
        <w:tc>
          <w:tcPr>
            <w:tcW w:w="2202" w:type="dxa"/>
            <w:tcBorders>
              <w:left w:val="nil"/>
            </w:tcBorders>
          </w:tcPr>
          <w:p w:rsidR="009B6283" w:rsidRDefault="005B1CC1">
            <w:pPr>
              <w:pBdr>
                <w:top w:val="nil"/>
                <w:left w:val="nil"/>
                <w:bottom w:val="nil"/>
                <w:right w:val="nil"/>
                <w:between w:val="nil"/>
              </w:pBdr>
              <w:spacing w:before="27"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33" w:line="291"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1.1.1 Psihologijsko ispitivanje djece prilikom upisa u prvi razred - utvrđivanje zrelosti za školu (Primjena TSŠ testa)</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388"/>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1.1.2 Formiranje razrednih odjela učenika 1. razreda OŠ</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trHeight w:val="385"/>
        </w:trPr>
        <w:tc>
          <w:tcPr>
            <w:tcW w:w="7096" w:type="dxa"/>
            <w:tcBorders>
              <w:right w:val="nil"/>
            </w:tcBorders>
          </w:tcPr>
          <w:p w:rsidR="009B6283" w:rsidRDefault="005B1CC1">
            <w:pPr>
              <w:pBdr>
                <w:top w:val="nil"/>
                <w:left w:val="nil"/>
                <w:bottom w:val="nil"/>
                <w:right w:val="nil"/>
                <w:between w:val="nil"/>
              </w:pBdr>
              <w:spacing w:before="26" w:line="240" w:lineRule="auto"/>
              <w:ind w:left="0" w:hanging="2"/>
              <w:rPr>
                <w:rFonts w:ascii="Arial Narrow" w:eastAsia="Arial Narrow" w:hAnsi="Arial Narrow" w:cs="Arial Narrow"/>
                <w:sz w:val="24"/>
                <w:szCs w:val="24"/>
              </w:rPr>
            </w:pPr>
            <w:r>
              <w:rPr>
                <w:rFonts w:ascii="Arial Narrow" w:eastAsia="Arial Narrow" w:hAnsi="Arial Narrow" w:cs="Arial Narrow"/>
                <w:b/>
                <w:i/>
                <w:sz w:val="24"/>
                <w:szCs w:val="24"/>
              </w:rPr>
              <w:t>2. RAD SA UČENICIMA - Učenici s teškoćama</w:t>
            </w:r>
          </w:p>
        </w:tc>
        <w:tc>
          <w:tcPr>
            <w:tcW w:w="2202" w:type="dxa"/>
            <w:tcBorders>
              <w:left w:val="nil"/>
            </w:tcBorders>
          </w:tcPr>
          <w:p w:rsidR="009B6283" w:rsidRDefault="005B1CC1">
            <w:pPr>
              <w:pBdr>
                <w:top w:val="nil"/>
                <w:left w:val="nil"/>
                <w:bottom w:val="nil"/>
                <w:right w:val="nil"/>
                <w:between w:val="nil"/>
              </w:pBdr>
              <w:spacing w:before="26"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bCs/>
                <w:i/>
                <w:iCs/>
                <w:sz w:val="24"/>
                <w:szCs w:val="24"/>
              </w:rPr>
              <w:t>51</w:t>
            </w:r>
          </w:p>
        </w:tc>
      </w:tr>
    </w:tbl>
    <w:p w:rsidR="009B6283" w:rsidRDefault="009B6283">
      <w:pPr>
        <w:ind w:left="0" w:hanging="2"/>
        <w:jc w:val="center"/>
        <w:rPr>
          <w:rFonts w:ascii="Arial Narrow" w:eastAsia="Arial Narrow" w:hAnsi="Arial Narrow" w:cs="Arial Narrow"/>
          <w:sz w:val="24"/>
          <w:szCs w:val="24"/>
        </w:rPr>
        <w:sectPr w:rsidR="009B6283">
          <w:type w:val="continuous"/>
          <w:pgSz w:w="11910" w:h="16840"/>
          <w:pgMar w:top="1100" w:right="860" w:bottom="1460"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bl>
      <w:tblPr>
        <w:tblStyle w:val="afffffffffffffffffffffffffffffffffffa"/>
        <w:tblW w:w="9298" w:type="dxa"/>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6"/>
        <w:gridCol w:w="2202"/>
      </w:tblGrid>
      <w:tr w:rsidR="009B6283">
        <w:trPr>
          <w:cantSplit/>
          <w:trHeight w:val="388"/>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2.1 Identifikacija učenika s teškoćama (pojedinačno i timski)</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1708"/>
        </w:trPr>
        <w:tc>
          <w:tcPr>
            <w:tcW w:w="7096" w:type="dxa"/>
            <w:tcBorders>
              <w:right w:val="nil"/>
            </w:tcBorders>
          </w:tcPr>
          <w:p w:rsidR="009B6283" w:rsidRDefault="005B1CC1">
            <w:pPr>
              <w:pBdr>
                <w:top w:val="nil"/>
                <w:left w:val="nil"/>
                <w:bottom w:val="nil"/>
                <w:right w:val="nil"/>
                <w:between w:val="nil"/>
              </w:pBdr>
              <w:spacing w:before="33" w:line="290" w:lineRule="auto"/>
              <w:ind w:left="0" w:right="237" w:hanging="2"/>
              <w:rPr>
                <w:rFonts w:ascii="Arial Narrow" w:eastAsia="Arial Narrow" w:hAnsi="Arial Narrow" w:cs="Arial Narrow"/>
                <w:sz w:val="24"/>
                <w:szCs w:val="24"/>
              </w:rPr>
            </w:pPr>
            <w:r>
              <w:rPr>
                <w:rFonts w:ascii="Arial Narrow" w:eastAsia="Arial Narrow" w:hAnsi="Arial Narrow" w:cs="Arial Narrow"/>
                <w:sz w:val="24"/>
                <w:szCs w:val="24"/>
              </w:rPr>
              <w:lastRenderedPageBreak/>
              <w:t xml:space="preserve">22 Opservacija djece i </w:t>
            </w:r>
            <w:r>
              <w:rPr>
                <w:rFonts w:ascii="Arial Narrow" w:eastAsia="Arial Narrow" w:hAnsi="Arial Narrow" w:cs="Arial Narrow"/>
                <w:sz w:val="24"/>
                <w:szCs w:val="24"/>
              </w:rPr>
              <w:t>psihodijagnostika uzroka teškoća u učenju i ponašanju primjenom psihologijskih instrumenata, SPM, Upitnika o samopoštovanju , SKAD-62, SDD, Upitnika o načinu učenja i ostalih upitnika, te izrada mišljenja o učenju, poteškoćama u razvoju, problemima u ponaš</w:t>
            </w:r>
            <w:r>
              <w:rPr>
                <w:rFonts w:ascii="Arial Narrow" w:eastAsia="Arial Narrow" w:hAnsi="Arial Narrow" w:cs="Arial Narrow"/>
                <w:sz w:val="24"/>
                <w:szCs w:val="24"/>
              </w:rPr>
              <w:t>anju, obiteljskim problemima, poteškoćama u socijalizaciji i odrastanju</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2.3 Prikupljanje amnestičkih podataka od učitelja i roditelja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33" w:line="29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2.4 Savjetodavni rad sa učenicima (pojedinačni i skupni) sa emocionalnim problemima i teškoćama u učenju</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2.5 Izrada psihologijskih nalaza i mišljenja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2.6 Praćenje učenika s teškoćama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r>
      <w:tr w:rsidR="009B6283">
        <w:trPr>
          <w:trHeight w:val="386"/>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i/>
                <w:sz w:val="24"/>
                <w:szCs w:val="24"/>
              </w:rPr>
              <w:t>3. RAD SA UČENICIMA - profesionalno informiranje</w:t>
            </w:r>
          </w:p>
        </w:tc>
        <w:tc>
          <w:tcPr>
            <w:tcW w:w="2202" w:type="dxa"/>
            <w:tcBorders>
              <w:left w:val="nil"/>
            </w:tcBorders>
          </w:tcPr>
          <w:p w:rsidR="009B6283" w:rsidRDefault="005B1CC1">
            <w:pPr>
              <w:pBdr>
                <w:top w:val="nil"/>
                <w:left w:val="nil"/>
                <w:bottom w:val="nil"/>
                <w:right w:val="nil"/>
                <w:between w:val="nil"/>
              </w:pBdr>
              <w:spacing w:before="29"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i/>
                <w:sz w:val="24"/>
                <w:szCs w:val="24"/>
              </w:rPr>
              <w:t>20</w:t>
            </w: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3.1 Profesionalno informiranje učenika 8 razreda putem savjetodavnih</w:t>
            </w:r>
          </w:p>
          <w:p w:rsidR="009B6283" w:rsidRDefault="005B1CC1">
            <w:pPr>
              <w:pBdr>
                <w:top w:val="nil"/>
                <w:left w:val="nil"/>
                <w:bottom w:val="nil"/>
                <w:right w:val="nil"/>
                <w:between w:val="nil"/>
              </w:pBdr>
              <w:spacing w:before="59"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razgovora</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3.2 Upućivanje učenika 8. razreda na prof. orijentaciju</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r>
      <w:tr w:rsidR="009B6283">
        <w:trPr>
          <w:cantSplit/>
          <w:trHeight w:val="388"/>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3.3 Anketiranje učenika 8. razreda radi prof. orijentacije</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r>
      <w:tr w:rsidR="009B6283">
        <w:trPr>
          <w:cantSplit/>
          <w:trHeight w:val="714"/>
        </w:trPr>
        <w:tc>
          <w:tcPr>
            <w:tcW w:w="7096" w:type="dxa"/>
            <w:tcBorders>
              <w:right w:val="nil"/>
            </w:tcBorders>
          </w:tcPr>
          <w:p w:rsidR="009B6283" w:rsidRDefault="005B1CC1">
            <w:pPr>
              <w:pBdr>
                <w:top w:val="nil"/>
                <w:left w:val="nil"/>
                <w:bottom w:val="nil"/>
                <w:right w:val="nil"/>
                <w:between w:val="nil"/>
              </w:pBdr>
              <w:spacing w:before="26" w:line="288" w:lineRule="auto"/>
              <w:ind w:left="0" w:right="237" w:hanging="2"/>
              <w:rPr>
                <w:rFonts w:ascii="Arial Narrow" w:eastAsia="Arial Narrow" w:hAnsi="Arial Narrow" w:cs="Arial Narrow"/>
                <w:sz w:val="24"/>
                <w:szCs w:val="24"/>
              </w:rPr>
            </w:pPr>
            <w:r>
              <w:rPr>
                <w:rFonts w:ascii="Arial Narrow" w:eastAsia="Arial Narrow" w:hAnsi="Arial Narrow" w:cs="Arial Narrow"/>
                <w:sz w:val="24"/>
                <w:szCs w:val="24"/>
              </w:rPr>
              <w:t xml:space="preserve">3.4 Radionice s učenicima 8. razreda u sklopu projekta </w:t>
            </w:r>
            <w:r>
              <w:rPr>
                <w:rFonts w:ascii="Arial Narrow" w:eastAsia="Arial Narrow" w:hAnsi="Arial Narrow" w:cs="Arial Narrow"/>
                <w:i/>
                <w:sz w:val="24"/>
                <w:szCs w:val="24"/>
              </w:rPr>
              <w:t>"Kamo nakon osnovne"</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r>
      <w:tr w:rsidR="009B6283">
        <w:trPr>
          <w:cantSplit/>
          <w:trHeight w:val="388"/>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3. 5 Individualno savjetovanje učenika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3.6 Uređivanje panoa za profesionalnu orijentaciju</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r>
      <w:tr w:rsidR="009B6283">
        <w:trPr>
          <w:trHeight w:val="386"/>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4</w:t>
            </w:r>
            <w:r>
              <w:rPr>
                <w:rFonts w:ascii="Arial Narrow" w:eastAsia="Arial Narrow" w:hAnsi="Arial Narrow" w:cs="Arial Narrow"/>
                <w:b/>
                <w:i/>
                <w:sz w:val="24"/>
                <w:szCs w:val="24"/>
              </w:rPr>
              <w:t>. RAD SA UČENICIMA - preventivni programi</w:t>
            </w:r>
          </w:p>
        </w:tc>
        <w:tc>
          <w:tcPr>
            <w:tcW w:w="2202" w:type="dxa"/>
            <w:tcBorders>
              <w:left w:val="nil"/>
            </w:tcBorders>
          </w:tcPr>
          <w:p w:rsidR="009B6283" w:rsidRDefault="005B1CC1">
            <w:pPr>
              <w:pBdr>
                <w:top w:val="nil"/>
                <w:left w:val="nil"/>
                <w:bottom w:val="nil"/>
                <w:right w:val="nil"/>
                <w:between w:val="nil"/>
              </w:pBdr>
              <w:spacing w:before="28"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10</w:t>
            </w: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4.1 Projekt “Emocionalna pismenost” - 4 radionice za učenike 3. razreda i</w:t>
            </w:r>
          </w:p>
          <w:p w:rsidR="009B6283" w:rsidRDefault="005B1CC1">
            <w:pPr>
              <w:pBdr>
                <w:top w:val="nil"/>
                <w:left w:val="nil"/>
                <w:bottom w:val="nil"/>
                <w:right w:val="nil"/>
                <w:between w:val="nil"/>
              </w:pBdr>
              <w:spacing w:before="59"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roditeljski sastanak</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4.2 Projekt „Učimo kako učiti“ – radionica za učenike petih razreda i roditeljski</w:t>
            </w:r>
          </w:p>
          <w:p w:rsidR="009B6283" w:rsidRDefault="005B1CC1">
            <w:pPr>
              <w:pBdr>
                <w:top w:val="nil"/>
                <w:left w:val="nil"/>
                <w:bottom w:val="nil"/>
                <w:right w:val="nil"/>
                <w:between w:val="nil"/>
              </w:pBdr>
              <w:spacing w:before="59"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sastanak</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r>
      <w:tr w:rsidR="009B6283">
        <w:trPr>
          <w:trHeight w:val="388"/>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5</w:t>
            </w:r>
            <w:r>
              <w:rPr>
                <w:rFonts w:ascii="Arial Narrow" w:eastAsia="Arial Narrow" w:hAnsi="Arial Narrow" w:cs="Arial Narrow"/>
                <w:b/>
                <w:i/>
                <w:sz w:val="24"/>
                <w:szCs w:val="24"/>
              </w:rPr>
              <w:t>. RAD SA UČENICIMA - nadareni učenici</w:t>
            </w:r>
          </w:p>
        </w:tc>
        <w:tc>
          <w:tcPr>
            <w:tcW w:w="2202" w:type="dxa"/>
            <w:tcBorders>
              <w:left w:val="nil"/>
            </w:tcBorders>
          </w:tcPr>
          <w:p w:rsidR="009B6283" w:rsidRDefault="005B1CC1">
            <w:pPr>
              <w:pBdr>
                <w:top w:val="nil"/>
                <w:left w:val="nil"/>
                <w:bottom w:val="nil"/>
                <w:right w:val="nil"/>
                <w:between w:val="nil"/>
              </w:pBdr>
              <w:spacing w:before="27"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10</w:t>
            </w: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5.1 Identifikacija nadarenih učenika u četvrtim razredima (NNAT testom)</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5.2 Vođenje grupe nadarenih učenika 4.i 5. razreda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5.3 Praćenje nadarenih učenika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r>
      <w:tr w:rsidR="009B6283">
        <w:trPr>
          <w:trHeight w:val="388"/>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i/>
                <w:sz w:val="24"/>
                <w:szCs w:val="24"/>
              </w:rPr>
              <w:t>6. RAD SA UČENICIMA - intervencije</w:t>
            </w:r>
          </w:p>
        </w:tc>
        <w:tc>
          <w:tcPr>
            <w:tcW w:w="2202" w:type="dxa"/>
            <w:tcBorders>
              <w:left w:val="nil"/>
            </w:tcBorders>
          </w:tcPr>
          <w:p w:rsidR="009B6283" w:rsidRDefault="005B1CC1">
            <w:pPr>
              <w:pBdr>
                <w:top w:val="nil"/>
                <w:left w:val="nil"/>
                <w:bottom w:val="nil"/>
                <w:right w:val="nil"/>
                <w:between w:val="nil"/>
              </w:pBdr>
              <w:spacing w:before="27"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40</w:t>
            </w: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6.1 Timski rad s učenicima na promjenama u području prepoznatih teškoća</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33" w:line="290" w:lineRule="auto"/>
              <w:ind w:left="0" w:right="237" w:hanging="2"/>
              <w:rPr>
                <w:rFonts w:ascii="Arial Narrow" w:eastAsia="Arial Narrow" w:hAnsi="Arial Narrow" w:cs="Arial Narrow"/>
                <w:sz w:val="24"/>
                <w:szCs w:val="24"/>
              </w:rPr>
            </w:pPr>
            <w:r>
              <w:rPr>
                <w:rFonts w:ascii="Arial Narrow" w:eastAsia="Arial Narrow" w:hAnsi="Arial Narrow" w:cs="Arial Narrow"/>
                <w:sz w:val="24"/>
                <w:szCs w:val="24"/>
              </w:rPr>
              <w:t>6.2 Intervencije na razini škole/razreda u svrhu poboljšanja uvjeta učenja, situacije u razredu i prilagodbe na školsku okolinu</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33" w:line="290" w:lineRule="auto"/>
              <w:ind w:left="0" w:right="237" w:hanging="2"/>
              <w:rPr>
                <w:rFonts w:ascii="Arial Narrow" w:eastAsia="Arial Narrow" w:hAnsi="Arial Narrow" w:cs="Arial Narrow"/>
                <w:sz w:val="24"/>
                <w:szCs w:val="24"/>
              </w:rPr>
            </w:pPr>
            <w:r>
              <w:rPr>
                <w:rFonts w:ascii="Arial Narrow" w:eastAsia="Arial Narrow" w:hAnsi="Arial Narrow" w:cs="Arial Narrow"/>
                <w:sz w:val="24"/>
                <w:szCs w:val="24"/>
              </w:rPr>
              <w:t>6.3 Provođenje individualnog i grupnog treninga vještina učenja, socijalnih vještina i komunikacijskih vještina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6.4 Provođenje sociometrijskih mjerenja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6.5 Primjena intervencijskih mjera u kriznim situacijama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r>
    </w:tbl>
    <w:p w:rsidR="009B6283" w:rsidRDefault="009B6283">
      <w:pPr>
        <w:ind w:left="-2" w:firstLine="0"/>
        <w:rPr>
          <w:rFonts w:ascii="Arial Narrow" w:eastAsia="Arial Narrow" w:hAnsi="Arial Narrow" w:cs="Arial Narrow"/>
          <w:sz w:val="2"/>
          <w:szCs w:val="2"/>
        </w:rPr>
        <w:sectPr w:rsidR="009B6283">
          <w:type w:val="continuous"/>
          <w:pgSz w:w="11910" w:h="16840"/>
          <w:pgMar w:top="1100" w:right="860" w:bottom="1597"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line="276" w:lineRule="auto"/>
        <w:ind w:left="-2" w:firstLine="0"/>
        <w:rPr>
          <w:rFonts w:ascii="Arial Narrow" w:eastAsia="Arial Narrow" w:hAnsi="Arial Narrow" w:cs="Arial Narrow"/>
          <w:sz w:val="2"/>
          <w:szCs w:val="2"/>
        </w:rPr>
      </w:pPr>
    </w:p>
    <w:tbl>
      <w:tblPr>
        <w:tblStyle w:val="afffffffffffffffffffffffffffffffffffb"/>
        <w:tblW w:w="9298" w:type="dxa"/>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6"/>
        <w:gridCol w:w="2202"/>
      </w:tblGrid>
      <w:tr w:rsidR="009B6283">
        <w:trPr>
          <w:trHeight w:val="388"/>
        </w:trPr>
        <w:tc>
          <w:tcPr>
            <w:tcW w:w="9298" w:type="dxa"/>
            <w:gridSpan w:val="2"/>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6.6 Medijacija u rješavanju sukoba</w:t>
            </w:r>
          </w:p>
        </w:tc>
      </w:tr>
      <w:tr w:rsidR="009B6283">
        <w:trPr>
          <w:trHeight w:val="386"/>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lastRenderedPageBreak/>
              <w:t>7. RAD SA RODITELJIMA</w:t>
            </w:r>
          </w:p>
        </w:tc>
        <w:tc>
          <w:tcPr>
            <w:tcW w:w="2202" w:type="dxa"/>
            <w:tcBorders>
              <w:left w:val="nil"/>
            </w:tcBorders>
          </w:tcPr>
          <w:p w:rsidR="009B6283" w:rsidRDefault="005B1CC1">
            <w:pPr>
              <w:pBdr>
                <w:top w:val="nil"/>
                <w:left w:val="nil"/>
                <w:bottom w:val="nil"/>
                <w:right w:val="nil"/>
                <w:between w:val="nil"/>
              </w:pBdr>
              <w:spacing w:before="28"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8</w:t>
            </w: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7.1 Individualni savjetodavni rad sa roditeljima sa svrhom pomoći roditelju u</w:t>
            </w:r>
          </w:p>
          <w:p w:rsidR="009B6283" w:rsidRDefault="005B1CC1">
            <w:pPr>
              <w:pBdr>
                <w:top w:val="nil"/>
                <w:left w:val="nil"/>
                <w:bottom w:val="nil"/>
                <w:right w:val="nil"/>
                <w:between w:val="nil"/>
              </w:pBdr>
              <w:spacing w:before="59"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razumjevaniju razvojnih potreba</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1048"/>
        </w:trPr>
        <w:tc>
          <w:tcPr>
            <w:tcW w:w="7096" w:type="dxa"/>
            <w:tcBorders>
              <w:right w:val="nil"/>
            </w:tcBorders>
          </w:tcPr>
          <w:p w:rsidR="009B6283" w:rsidRDefault="005B1CC1">
            <w:pPr>
              <w:pBdr>
                <w:top w:val="nil"/>
                <w:left w:val="nil"/>
                <w:bottom w:val="nil"/>
                <w:right w:val="nil"/>
                <w:between w:val="nil"/>
              </w:pBdr>
              <w:spacing w:before="33" w:line="29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7.2 Savjetodavno-instruktivna predavanja i radionice za roditelje o vještinama roditeljstva i tehnikama discipliniranja; strategijama suočavanja s rizičnim ponašanjima</w:t>
            </w:r>
          </w:p>
        </w:tc>
        <w:tc>
          <w:tcPr>
            <w:tcW w:w="2202" w:type="dxa"/>
            <w:vMerge/>
            <w:tcBorders>
              <w:left w:val="nil"/>
            </w:tcBorders>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7.3. Savjetodavni rad s roditeljima vezano uz profesionalno informiranje</w:t>
            </w:r>
          </w:p>
        </w:tc>
        <w:tc>
          <w:tcPr>
            <w:tcW w:w="2202" w:type="dxa"/>
            <w:vMerge/>
            <w:tcBorders>
              <w:left w:val="nil"/>
            </w:tcBorders>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29" w:line="29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7.4 "</w:t>
            </w:r>
            <w:r>
              <w:rPr>
                <w:rFonts w:ascii="Arial Narrow" w:eastAsia="Arial Narrow" w:hAnsi="Arial Narrow" w:cs="Arial Narrow"/>
                <w:i/>
                <w:sz w:val="24"/>
                <w:szCs w:val="24"/>
              </w:rPr>
              <w:t xml:space="preserve">Upoznavanje i očekivanja" </w:t>
            </w:r>
            <w:r>
              <w:rPr>
                <w:rFonts w:ascii="Arial Narrow" w:eastAsia="Arial Narrow" w:hAnsi="Arial Narrow" w:cs="Arial Narrow"/>
                <w:sz w:val="24"/>
                <w:szCs w:val="24"/>
              </w:rPr>
              <w:t>- roditeljski sastanak za roditelje djece u 1. razredu</w:t>
            </w:r>
          </w:p>
        </w:tc>
        <w:tc>
          <w:tcPr>
            <w:tcW w:w="2202" w:type="dxa"/>
            <w:vMerge/>
            <w:tcBorders>
              <w:left w:val="nil"/>
            </w:tcBorders>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29" w:line="29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7.5 </w:t>
            </w:r>
            <w:r>
              <w:rPr>
                <w:rFonts w:ascii="Arial Narrow" w:eastAsia="Arial Narrow" w:hAnsi="Arial Narrow" w:cs="Arial Narrow"/>
                <w:i/>
                <w:sz w:val="24"/>
                <w:szCs w:val="24"/>
              </w:rPr>
              <w:t xml:space="preserve">"Poticanje emocionalne inteligencije kod djece" </w:t>
            </w:r>
            <w:r>
              <w:rPr>
                <w:rFonts w:ascii="Arial Narrow" w:eastAsia="Arial Narrow" w:hAnsi="Arial Narrow" w:cs="Arial Narrow"/>
                <w:sz w:val="24"/>
                <w:szCs w:val="24"/>
              </w:rPr>
              <w:t>- roditeljski sastanak za roditelje djece u 3. razredu</w:t>
            </w:r>
          </w:p>
        </w:tc>
        <w:tc>
          <w:tcPr>
            <w:tcW w:w="2202" w:type="dxa"/>
            <w:vMerge/>
            <w:tcBorders>
              <w:left w:val="nil"/>
            </w:tcBorders>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2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7.6. “</w:t>
            </w:r>
            <w:r>
              <w:rPr>
                <w:rFonts w:ascii="Arial Narrow" w:eastAsia="Arial Narrow" w:hAnsi="Arial Narrow" w:cs="Arial Narrow"/>
                <w:i/>
                <w:sz w:val="24"/>
                <w:szCs w:val="24"/>
              </w:rPr>
              <w:t xml:space="preserve">Prijelaz u 5. razred” </w:t>
            </w:r>
            <w:r>
              <w:rPr>
                <w:rFonts w:ascii="Arial Narrow" w:eastAsia="Arial Narrow" w:hAnsi="Arial Narrow" w:cs="Arial Narrow"/>
                <w:sz w:val="24"/>
                <w:szCs w:val="24"/>
              </w:rPr>
              <w:t>- radionica za roditelje 4. razreda</w:t>
            </w:r>
          </w:p>
        </w:tc>
        <w:tc>
          <w:tcPr>
            <w:tcW w:w="2202" w:type="dxa"/>
            <w:vMerge/>
            <w:tcBorders>
              <w:left w:val="nil"/>
            </w:tcBorders>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r>
      <w:tr w:rsidR="009B6283">
        <w:trPr>
          <w:cantSplit/>
          <w:trHeight w:val="388"/>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7.7 Radionica s roditeljima „</w:t>
            </w:r>
            <w:r>
              <w:rPr>
                <w:rFonts w:ascii="Arial Narrow" w:eastAsia="Arial Narrow" w:hAnsi="Arial Narrow" w:cs="Arial Narrow"/>
                <w:i/>
                <w:sz w:val="24"/>
                <w:szCs w:val="24"/>
              </w:rPr>
              <w:t>Kamo nakon osnovne škole”</w:t>
            </w:r>
            <w:r>
              <w:rPr>
                <w:rFonts w:ascii="Arial Narrow" w:eastAsia="Arial Narrow" w:hAnsi="Arial Narrow" w:cs="Arial Narrow"/>
                <w:sz w:val="24"/>
                <w:szCs w:val="24"/>
              </w:rPr>
              <w:t>, 8. razred</w:t>
            </w:r>
          </w:p>
        </w:tc>
        <w:tc>
          <w:tcPr>
            <w:tcW w:w="2202" w:type="dxa"/>
            <w:vMerge/>
            <w:tcBorders>
              <w:left w:val="nil"/>
            </w:tcBorders>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r>
      <w:tr w:rsidR="009B6283">
        <w:trPr>
          <w:trHeight w:val="388"/>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8. RAD SA UČITELJIMA</w:t>
            </w:r>
          </w:p>
        </w:tc>
        <w:tc>
          <w:tcPr>
            <w:tcW w:w="2202" w:type="dxa"/>
            <w:tcBorders>
              <w:left w:val="nil"/>
            </w:tcBorders>
          </w:tcPr>
          <w:p w:rsidR="009B6283" w:rsidRDefault="005B1CC1">
            <w:pPr>
              <w:pBdr>
                <w:top w:val="nil"/>
                <w:left w:val="nil"/>
                <w:bottom w:val="nil"/>
                <w:right w:val="nil"/>
                <w:between w:val="nil"/>
              </w:pBdr>
              <w:spacing w:before="27"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8</w:t>
            </w: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8.1 Individualni savjetodavni rad sa učiteljima</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1048"/>
        </w:trPr>
        <w:tc>
          <w:tcPr>
            <w:tcW w:w="7096" w:type="dxa"/>
            <w:tcBorders>
              <w:right w:val="nil"/>
            </w:tcBorders>
          </w:tcPr>
          <w:p w:rsidR="009B6283" w:rsidRDefault="005B1CC1">
            <w:pPr>
              <w:pBdr>
                <w:top w:val="nil"/>
                <w:left w:val="nil"/>
                <w:bottom w:val="nil"/>
                <w:right w:val="nil"/>
                <w:between w:val="nil"/>
              </w:pBdr>
              <w:spacing w:before="33" w:line="29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8.2 Individualni i / ili grupni rad savjetodavni rad s nastavnikom/icima</w:t>
            </w:r>
            <w:r>
              <w:rPr>
                <w:rFonts w:ascii="Arial Narrow" w:eastAsia="Arial Narrow" w:hAnsi="Arial Narrow" w:cs="Arial Narrow"/>
                <w:sz w:val="24"/>
                <w:szCs w:val="24"/>
              </w:rPr>
              <w:t xml:space="preserve"> u razumijevanju razvojnih potreba učenika te dogovori o najboljim načinima pružanja podrške učeniku u svladavanju specifičnih teškoća</w:t>
            </w:r>
          </w:p>
        </w:tc>
        <w:tc>
          <w:tcPr>
            <w:tcW w:w="2202" w:type="dxa"/>
            <w:vMerge/>
            <w:tcBorders>
              <w:left w:val="nil"/>
            </w:tcBorders>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r>
      <w:tr w:rsidR="009B6283">
        <w:trPr>
          <w:cantSplit/>
          <w:trHeight w:val="715"/>
        </w:trPr>
        <w:tc>
          <w:tcPr>
            <w:tcW w:w="7096" w:type="dxa"/>
            <w:tcBorders>
              <w:right w:val="nil"/>
            </w:tcBorders>
          </w:tcPr>
          <w:p w:rsidR="009B6283" w:rsidRDefault="005B1CC1">
            <w:pPr>
              <w:pBdr>
                <w:top w:val="nil"/>
                <w:left w:val="nil"/>
                <w:bottom w:val="nil"/>
                <w:right w:val="nil"/>
                <w:between w:val="nil"/>
              </w:pBdr>
              <w:spacing w:before="3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8.3 Informiranje učitelja o uzrocima teškoća u razvoju učenika, o poduzetim</w:t>
            </w:r>
          </w:p>
          <w:p w:rsidR="009B6283" w:rsidRDefault="005B1CC1">
            <w:pPr>
              <w:pBdr>
                <w:top w:val="nil"/>
                <w:left w:val="nil"/>
                <w:bottom w:val="nil"/>
                <w:right w:val="nil"/>
                <w:between w:val="nil"/>
              </w:pBdr>
              <w:spacing w:before="6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mjerama i o adekvatnom pristupu u nastavi</w:t>
            </w:r>
          </w:p>
        </w:tc>
        <w:tc>
          <w:tcPr>
            <w:tcW w:w="2202" w:type="dxa"/>
            <w:vMerge/>
            <w:tcBorders>
              <w:left w:val="nil"/>
            </w:tcBorders>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r>
      <w:tr w:rsidR="009B6283">
        <w:trPr>
          <w:cantSplit/>
          <w:trHeight w:val="388"/>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8.4 Pomoć učiteljima u radu s nadarenim učenicima</w:t>
            </w:r>
          </w:p>
        </w:tc>
        <w:tc>
          <w:tcPr>
            <w:tcW w:w="2202" w:type="dxa"/>
            <w:vMerge/>
            <w:tcBorders>
              <w:left w:val="nil"/>
            </w:tcBorders>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8.5 Pomoć učiteljima pri održavanju roditeljskih sastanaka</w:t>
            </w:r>
          </w:p>
        </w:tc>
        <w:tc>
          <w:tcPr>
            <w:tcW w:w="2202" w:type="dxa"/>
            <w:vMerge/>
            <w:tcBorders>
              <w:left w:val="nil"/>
            </w:tcBorders>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8.6 Pomoć učiteljima pri izvođenju radionica</w:t>
            </w:r>
          </w:p>
        </w:tc>
        <w:tc>
          <w:tcPr>
            <w:tcW w:w="2202" w:type="dxa"/>
            <w:vMerge/>
            <w:tcBorders>
              <w:left w:val="nil"/>
            </w:tcBorders>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8.7 Predavanje na UV</w:t>
            </w:r>
          </w:p>
        </w:tc>
        <w:tc>
          <w:tcPr>
            <w:tcW w:w="2202" w:type="dxa"/>
            <w:vMerge/>
            <w:tcBorders>
              <w:left w:val="nil"/>
            </w:tcBorders>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r>
      <w:tr w:rsidR="009B6283">
        <w:trPr>
          <w:trHeight w:val="717"/>
        </w:trPr>
        <w:tc>
          <w:tcPr>
            <w:tcW w:w="7096" w:type="dxa"/>
            <w:tcBorders>
              <w:right w:val="nil"/>
            </w:tcBorders>
          </w:tcPr>
          <w:p w:rsidR="009B6283" w:rsidRDefault="005B1CC1">
            <w:pPr>
              <w:pBdr>
                <w:top w:val="nil"/>
                <w:left w:val="nil"/>
                <w:bottom w:val="nil"/>
                <w:right w:val="nil"/>
                <w:between w:val="nil"/>
              </w:pBdr>
              <w:spacing w:before="29" w:line="288" w:lineRule="auto"/>
              <w:ind w:left="0" w:right="659" w:hanging="2"/>
              <w:rPr>
                <w:rFonts w:ascii="Arial Narrow" w:eastAsia="Arial Narrow" w:hAnsi="Arial Narrow" w:cs="Arial Narrow"/>
                <w:sz w:val="24"/>
                <w:szCs w:val="24"/>
              </w:rPr>
            </w:pPr>
            <w:r>
              <w:rPr>
                <w:rFonts w:ascii="Arial Narrow" w:eastAsia="Arial Narrow" w:hAnsi="Arial Narrow" w:cs="Arial Narrow"/>
                <w:b/>
                <w:sz w:val="24"/>
                <w:szCs w:val="24"/>
              </w:rPr>
              <w:t>9. VREDNOVANJE OSTVARENIH REZULTATA, STUDIJSKE ANALIZE I ISTRAŽIVANJA</w:t>
            </w:r>
          </w:p>
        </w:tc>
        <w:tc>
          <w:tcPr>
            <w:tcW w:w="2202" w:type="dxa"/>
            <w:tcBorders>
              <w:left w:val="nil"/>
            </w:tcBorders>
          </w:tcPr>
          <w:p w:rsidR="009B6283" w:rsidRDefault="005B1CC1">
            <w:pPr>
              <w:pBdr>
                <w:top w:val="nil"/>
                <w:left w:val="nil"/>
                <w:bottom w:val="nil"/>
                <w:right w:val="nil"/>
                <w:between w:val="nil"/>
              </w:pBdr>
              <w:spacing w:before="19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b/>
                <w:sz w:val="24"/>
                <w:szCs w:val="24"/>
              </w:rPr>
              <w:t>1</w:t>
            </w: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9.1 Izrada instrumenata za prikupljanje različitih podataka</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9.2 Prikupljanje i obrada podataka</w:t>
            </w:r>
          </w:p>
        </w:tc>
        <w:tc>
          <w:tcPr>
            <w:tcW w:w="2202" w:type="dxa"/>
            <w:vMerge/>
            <w:tcBorders>
              <w:left w:val="nil"/>
            </w:tcBorders>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r>
      <w:tr w:rsidR="009B6283">
        <w:trPr>
          <w:cantSplit/>
          <w:trHeight w:val="389"/>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9.3 Prezentiranje rezultata</w:t>
            </w:r>
          </w:p>
        </w:tc>
        <w:tc>
          <w:tcPr>
            <w:tcW w:w="2202" w:type="dxa"/>
            <w:vMerge/>
            <w:tcBorders>
              <w:left w:val="nil"/>
            </w:tcBorders>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9.4. Provođenje sociometrije po ukazanoj potrebi</w:t>
            </w:r>
          </w:p>
        </w:tc>
        <w:tc>
          <w:tcPr>
            <w:tcW w:w="2202" w:type="dxa"/>
            <w:vMerge/>
            <w:tcBorders>
              <w:left w:val="nil"/>
            </w:tcBorders>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r>
      <w:tr w:rsidR="009B6283">
        <w:trPr>
          <w:trHeight w:val="717"/>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10. SUDJELOVANJE U OSTVARIVANJU PROGRAMA RADA ŠKOLE</w:t>
            </w:r>
          </w:p>
          <w:p w:rsidR="009B6283" w:rsidRDefault="005B1CC1">
            <w:pPr>
              <w:pBdr>
                <w:top w:val="nil"/>
                <w:left w:val="nil"/>
                <w:bottom w:val="nil"/>
                <w:right w:val="nil"/>
                <w:between w:val="nil"/>
              </w:pBdr>
              <w:spacing w:before="53"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I SURADNJA S INSTITUCIJAMA</w:t>
            </w:r>
          </w:p>
        </w:tc>
        <w:tc>
          <w:tcPr>
            <w:tcW w:w="2202" w:type="dxa"/>
            <w:tcBorders>
              <w:left w:val="nil"/>
            </w:tcBorders>
          </w:tcPr>
          <w:p w:rsidR="009B6283" w:rsidRDefault="005B1CC1">
            <w:pPr>
              <w:pBdr>
                <w:top w:val="nil"/>
                <w:left w:val="nil"/>
                <w:bottom w:val="nil"/>
                <w:right w:val="nil"/>
                <w:between w:val="nil"/>
              </w:pBdr>
              <w:spacing w:before="19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b/>
                <w:sz w:val="24"/>
                <w:szCs w:val="24"/>
              </w:rPr>
              <w:t>1</w:t>
            </w: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10.1 Sudjelovanje u radu Učiteljskog vijeća</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10.2 Sudjelovanje u radu stručnih aktiva</w:t>
            </w:r>
          </w:p>
        </w:tc>
        <w:tc>
          <w:tcPr>
            <w:tcW w:w="2202" w:type="dxa"/>
            <w:vMerge/>
            <w:tcBorders>
              <w:left w:val="nil"/>
            </w:tcBorders>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r>
      <w:tr w:rsidR="009B6283">
        <w:trPr>
          <w:cantSplit/>
          <w:trHeight w:val="388"/>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10.3 Sudjelovanje u radu razrednih vijeća</w:t>
            </w:r>
          </w:p>
        </w:tc>
        <w:tc>
          <w:tcPr>
            <w:tcW w:w="2202" w:type="dxa"/>
            <w:vMerge/>
            <w:tcBorders>
              <w:left w:val="nil"/>
            </w:tcBorders>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r>
    </w:tbl>
    <w:p w:rsidR="009B6283" w:rsidRDefault="009B6283">
      <w:pPr>
        <w:ind w:left="-2" w:firstLine="0"/>
        <w:rPr>
          <w:rFonts w:ascii="Arial Narrow" w:eastAsia="Arial Narrow" w:hAnsi="Arial Narrow" w:cs="Arial Narrow"/>
          <w:sz w:val="2"/>
          <w:szCs w:val="2"/>
        </w:rPr>
        <w:sectPr w:rsidR="009B6283">
          <w:type w:val="continuous"/>
          <w:pgSz w:w="11910" w:h="16840"/>
          <w:pgMar w:top="1100" w:right="860" w:bottom="1762"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line="276" w:lineRule="auto"/>
        <w:ind w:left="-2" w:firstLine="0"/>
        <w:rPr>
          <w:rFonts w:ascii="Arial Narrow" w:eastAsia="Arial Narrow" w:hAnsi="Arial Narrow" w:cs="Arial Narrow"/>
          <w:sz w:val="2"/>
          <w:szCs w:val="2"/>
        </w:rPr>
      </w:pPr>
    </w:p>
    <w:tbl>
      <w:tblPr>
        <w:tblStyle w:val="afffffffffffffffffffffffffffffffffffc"/>
        <w:tblW w:w="9298" w:type="dxa"/>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6"/>
        <w:gridCol w:w="2202"/>
      </w:tblGrid>
      <w:tr w:rsidR="009B6283">
        <w:trPr>
          <w:cantSplit/>
          <w:trHeight w:val="717"/>
        </w:trPr>
        <w:tc>
          <w:tcPr>
            <w:tcW w:w="7096" w:type="dxa"/>
            <w:tcBorders>
              <w:right w:val="nil"/>
            </w:tcBorders>
          </w:tcPr>
          <w:p w:rsidR="009B6283" w:rsidRDefault="005B1CC1">
            <w:pPr>
              <w:pBdr>
                <w:top w:val="nil"/>
                <w:left w:val="nil"/>
                <w:bottom w:val="nil"/>
                <w:right w:val="nil"/>
                <w:between w:val="nil"/>
              </w:pBdr>
              <w:tabs>
                <w:tab w:val="left" w:pos="1063"/>
              </w:tabs>
              <w:spacing w:before="33" w:line="291" w:lineRule="auto"/>
              <w:ind w:left="0" w:right="237" w:hanging="2"/>
              <w:rPr>
                <w:rFonts w:ascii="Arial Narrow" w:eastAsia="Arial Narrow" w:hAnsi="Arial Narrow" w:cs="Arial Narrow"/>
                <w:sz w:val="24"/>
                <w:szCs w:val="24"/>
              </w:rPr>
            </w:pPr>
            <w:r>
              <w:rPr>
                <w:rFonts w:ascii="Arial Narrow" w:eastAsia="Arial Narrow" w:hAnsi="Arial Narrow" w:cs="Arial Narrow"/>
                <w:sz w:val="24"/>
                <w:szCs w:val="24"/>
              </w:rPr>
              <w:lastRenderedPageBreak/>
              <w:t>10.4 Suradnja s ravnateljem, stručnom i administrativnom službom rješavanju tekućih</w:t>
            </w:r>
            <w:r>
              <w:rPr>
                <w:rFonts w:ascii="Arial Narrow" w:eastAsia="Arial Narrow" w:hAnsi="Arial Narrow" w:cs="Arial Narrow"/>
                <w:sz w:val="24"/>
                <w:szCs w:val="24"/>
              </w:rPr>
              <w:tab/>
              <w:t>problema</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1048"/>
        </w:trPr>
        <w:tc>
          <w:tcPr>
            <w:tcW w:w="7096" w:type="dxa"/>
            <w:tcBorders>
              <w:right w:val="nil"/>
            </w:tcBorders>
          </w:tcPr>
          <w:p w:rsidR="009B6283" w:rsidRDefault="005B1CC1">
            <w:pPr>
              <w:pBdr>
                <w:top w:val="nil"/>
                <w:left w:val="nil"/>
                <w:bottom w:val="nil"/>
                <w:right w:val="nil"/>
                <w:between w:val="nil"/>
              </w:pBdr>
              <w:spacing w:before="33" w:line="291" w:lineRule="auto"/>
              <w:ind w:left="0" w:right="644" w:hanging="2"/>
              <w:jc w:val="both"/>
              <w:rPr>
                <w:rFonts w:ascii="Arial Narrow" w:eastAsia="Arial Narrow" w:hAnsi="Arial Narrow" w:cs="Arial Narrow"/>
                <w:sz w:val="24"/>
                <w:szCs w:val="24"/>
              </w:rPr>
            </w:pPr>
            <w:r>
              <w:rPr>
                <w:rFonts w:ascii="Arial Narrow" w:eastAsia="Arial Narrow" w:hAnsi="Arial Narrow" w:cs="Arial Narrow"/>
                <w:sz w:val="24"/>
                <w:szCs w:val="24"/>
              </w:rPr>
              <w:t>10.5 Suradnja sa dječjim vrtićima, HZSRom., šk. dispanzerom, MUP-om, Zavodom za zapošljavanje, MZOŠ, Gradskim uredom za obrazovanje i sport, i dr. institucijama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33" w:line="291" w:lineRule="auto"/>
              <w:ind w:left="0" w:right="237" w:hanging="2"/>
              <w:rPr>
                <w:rFonts w:ascii="Arial Narrow" w:eastAsia="Arial Narrow" w:hAnsi="Arial Narrow" w:cs="Arial Narrow"/>
                <w:sz w:val="24"/>
                <w:szCs w:val="24"/>
              </w:rPr>
            </w:pPr>
            <w:r>
              <w:rPr>
                <w:rFonts w:ascii="Arial Narrow" w:eastAsia="Arial Narrow" w:hAnsi="Arial Narrow" w:cs="Arial Narrow"/>
                <w:sz w:val="24"/>
                <w:szCs w:val="24"/>
              </w:rPr>
              <w:t>10.6 Sudjelovanje u ostvarivanju brige za zdravstvenu i socijalnu zaštitu učenika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10.7 Suradnja sa spec.institucijama za pružanje pomoći djeci s teškoćama u</w:t>
            </w:r>
          </w:p>
          <w:p w:rsidR="009B6283" w:rsidRDefault="005B1CC1">
            <w:pPr>
              <w:pBdr>
                <w:top w:val="nil"/>
                <w:left w:val="nil"/>
                <w:bottom w:val="nil"/>
                <w:right w:val="nil"/>
                <w:between w:val="nil"/>
              </w:pBdr>
              <w:spacing w:before="57"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razvoju</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r>
      <w:tr w:rsidR="009B6283">
        <w:trPr>
          <w:cantSplit/>
          <w:trHeight w:val="388"/>
        </w:trPr>
        <w:tc>
          <w:tcPr>
            <w:tcW w:w="7096" w:type="dxa"/>
            <w:tcBorders>
              <w:right w:val="nil"/>
            </w:tcBorders>
          </w:tcPr>
          <w:p w:rsidR="009B6283" w:rsidRDefault="005B1CC1">
            <w:pPr>
              <w:pBdr>
                <w:top w:val="nil"/>
                <w:left w:val="nil"/>
                <w:bottom w:val="nil"/>
                <w:right w:val="nil"/>
                <w:between w:val="nil"/>
              </w:pBdr>
              <w:spacing w:before="3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10.8 Suradnja sa drugim stručnim suradnicima zaposlenim u OŠ</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26"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11. OSTALI POSLOVI</w:t>
            </w:r>
          </w:p>
        </w:tc>
        <w:tc>
          <w:tcPr>
            <w:tcW w:w="2202" w:type="dxa"/>
            <w:vMerge w:val="restart"/>
            <w:tcBorders>
              <w:left w:val="nil"/>
            </w:tcBorders>
          </w:tcPr>
          <w:p w:rsidR="009B6283" w:rsidRDefault="005B1CC1">
            <w:pPr>
              <w:pBdr>
                <w:top w:val="nil"/>
                <w:left w:val="nil"/>
                <w:bottom w:val="nil"/>
                <w:right w:val="nil"/>
                <w:between w:val="nil"/>
              </w:pBdr>
              <w:spacing w:before="22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11.1 Vođenje potrebne pedagoške dokumentacije i vođenje dnevnika rada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r>
      <w:tr w:rsidR="009B6283">
        <w:trPr>
          <w:trHeight w:val="385"/>
        </w:trPr>
        <w:tc>
          <w:tcPr>
            <w:tcW w:w="9298" w:type="dxa"/>
            <w:gridSpan w:val="2"/>
          </w:tcPr>
          <w:p w:rsidR="009B6283" w:rsidRDefault="005B1CC1">
            <w:pPr>
              <w:pBdr>
                <w:top w:val="nil"/>
                <w:left w:val="nil"/>
                <w:bottom w:val="nil"/>
                <w:right w:val="nil"/>
                <w:between w:val="nil"/>
              </w:pBdr>
              <w:tabs>
                <w:tab w:val="right" w:pos="8257"/>
              </w:tabs>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12. PRIPREME ZA RAD</w:t>
            </w:r>
            <w:r>
              <w:rPr>
                <w:rFonts w:ascii="Arial Narrow" w:eastAsia="Arial Narrow" w:hAnsi="Arial Narrow" w:cs="Arial Narrow"/>
                <w:b/>
                <w:sz w:val="24"/>
                <w:szCs w:val="24"/>
              </w:rPr>
              <w:tab/>
            </w:r>
            <w:r>
              <w:rPr>
                <w:rFonts w:ascii="Arial Narrow" w:eastAsia="Arial Narrow" w:hAnsi="Arial Narrow" w:cs="Arial Narrow"/>
                <w:sz w:val="24"/>
                <w:szCs w:val="24"/>
              </w:rPr>
              <w:t>5</w:t>
            </w:r>
          </w:p>
        </w:tc>
      </w:tr>
      <w:tr w:rsidR="009B6283">
        <w:trPr>
          <w:cantSplit/>
          <w:trHeight w:val="388"/>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12..1 Pripreme za rad sa učenicima</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12.2 Pripreme za rad sa roditeljima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12.3 Pripreme za rad sa učiteljima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13. INDIVIDUALNO i SKUPNO STRUČNO USAVRŠAVANJE</w:t>
            </w:r>
          </w:p>
        </w:tc>
        <w:tc>
          <w:tcPr>
            <w:tcW w:w="2202" w:type="dxa"/>
            <w:vMerge w:val="restart"/>
            <w:tcBorders>
              <w:left w:val="nil"/>
            </w:tcBorders>
          </w:tcPr>
          <w:p w:rsidR="009B6283" w:rsidRDefault="009B6283">
            <w:pPr>
              <w:pBdr>
                <w:top w:val="nil"/>
                <w:left w:val="nil"/>
                <w:bottom w:val="nil"/>
                <w:right w:val="nil"/>
                <w:between w:val="nil"/>
              </w:pBdr>
              <w:spacing w:before="11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33" w:line="291"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13.1 Čitanje stručne literature, pohađanje stručnih skupova i seminara, prisustvovanje organiziranim predavanjima uškoli</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r>
      <w:tr w:rsidR="009B6283">
        <w:trPr>
          <w:trHeight w:val="333"/>
        </w:trPr>
        <w:tc>
          <w:tcPr>
            <w:tcW w:w="9298" w:type="dxa"/>
            <w:gridSpan w:val="2"/>
          </w:tcPr>
          <w:p w:rsidR="009B6283" w:rsidRDefault="005B1CC1">
            <w:pPr>
              <w:pBdr>
                <w:top w:val="nil"/>
                <w:left w:val="nil"/>
                <w:bottom w:val="nil"/>
                <w:right w:val="nil"/>
                <w:between w:val="nil"/>
              </w:pBdr>
              <w:tabs>
                <w:tab w:val="right" w:pos="8377"/>
              </w:tabs>
              <w:spacing w:before="27" w:line="240" w:lineRule="auto"/>
              <w:ind w:left="0" w:hanging="2"/>
              <w:rPr>
                <w:rFonts w:ascii="Arial Narrow" w:eastAsia="Arial Narrow" w:hAnsi="Arial Narrow" w:cs="Arial Narrow"/>
                <w:sz w:val="24"/>
                <w:szCs w:val="24"/>
              </w:rPr>
            </w:pPr>
            <w:r>
              <w:rPr>
                <w:rFonts w:ascii="Arial Narrow" w:eastAsia="Arial Narrow" w:hAnsi="Arial Narrow" w:cs="Arial Narrow"/>
                <w:b/>
                <w:bCs/>
                <w:sz w:val="24"/>
                <w:szCs w:val="24"/>
              </w:rPr>
              <w:t>UKUPNO SATI</w:t>
            </w:r>
            <w:r>
              <w:tab/>
            </w:r>
            <w:r>
              <w:rPr>
                <w:rFonts w:ascii="Arial Narrow" w:eastAsia="Arial Narrow" w:hAnsi="Arial Narrow" w:cs="Arial Narrow"/>
                <w:sz w:val="24"/>
                <w:szCs w:val="24"/>
              </w:rPr>
              <w:t>176</w:t>
            </w:r>
          </w:p>
        </w:tc>
      </w:tr>
    </w:tbl>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before="20"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TRAVANJ 2026.</w:t>
      </w:r>
    </w:p>
    <w:p w:rsidR="009B6283" w:rsidRDefault="009B6283">
      <w:pPr>
        <w:pBdr>
          <w:top w:val="nil"/>
          <w:left w:val="nil"/>
          <w:bottom w:val="nil"/>
          <w:right w:val="nil"/>
          <w:between w:val="nil"/>
        </w:pBdr>
        <w:spacing w:before="129" w:line="240" w:lineRule="auto"/>
        <w:ind w:left="0" w:hanging="2"/>
        <w:rPr>
          <w:rFonts w:ascii="Arial Narrow" w:eastAsia="Arial Narrow" w:hAnsi="Arial Narrow" w:cs="Arial Narrow"/>
          <w:sz w:val="20"/>
          <w:szCs w:val="20"/>
        </w:rPr>
      </w:pPr>
    </w:p>
    <w:tbl>
      <w:tblPr>
        <w:tblStyle w:val="afffffffffffffffffffffffffffffffffffd"/>
        <w:tblW w:w="9298" w:type="dxa"/>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6"/>
        <w:gridCol w:w="2202"/>
      </w:tblGrid>
      <w:tr w:rsidR="009B6283">
        <w:trPr>
          <w:trHeight w:val="385"/>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PODRUČJE RADA</w:t>
            </w:r>
          </w:p>
        </w:tc>
        <w:tc>
          <w:tcPr>
            <w:tcW w:w="2202" w:type="dxa"/>
            <w:tcBorders>
              <w:left w:val="nil"/>
            </w:tcBorders>
          </w:tcPr>
          <w:p w:rsidR="009B6283" w:rsidRDefault="005B1CC1">
            <w:pPr>
              <w:pBdr>
                <w:top w:val="nil"/>
                <w:left w:val="nil"/>
                <w:bottom w:val="nil"/>
                <w:right w:val="nil"/>
                <w:between w:val="nil"/>
              </w:pBdr>
              <w:spacing w:before="29" w:line="240" w:lineRule="auto"/>
              <w:ind w:left="0" w:right="4" w:hanging="2"/>
              <w:jc w:val="center"/>
              <w:rPr>
                <w:rFonts w:ascii="Arial Narrow" w:eastAsia="Arial Narrow" w:hAnsi="Arial Narrow" w:cs="Arial Narrow"/>
                <w:sz w:val="24"/>
                <w:szCs w:val="24"/>
              </w:rPr>
            </w:pPr>
            <w:r>
              <w:rPr>
                <w:rFonts w:ascii="Arial Narrow" w:eastAsia="Arial Narrow" w:hAnsi="Arial Narrow" w:cs="Arial Narrow"/>
                <w:b/>
                <w:sz w:val="24"/>
                <w:szCs w:val="24"/>
              </w:rPr>
              <w:t>PLANIRANO SATI</w:t>
            </w:r>
          </w:p>
        </w:tc>
      </w:tr>
      <w:tr w:rsidR="009B6283">
        <w:trPr>
          <w:trHeight w:val="717"/>
        </w:trPr>
        <w:tc>
          <w:tcPr>
            <w:tcW w:w="7096" w:type="dxa"/>
            <w:tcBorders>
              <w:right w:val="nil"/>
            </w:tcBorders>
          </w:tcPr>
          <w:p w:rsidR="009B6283" w:rsidRDefault="005B1CC1">
            <w:pPr>
              <w:pBdr>
                <w:top w:val="nil"/>
                <w:left w:val="nil"/>
                <w:bottom w:val="nil"/>
                <w:right w:val="nil"/>
                <w:between w:val="nil"/>
              </w:pBdr>
              <w:spacing w:before="29" w:line="288" w:lineRule="auto"/>
              <w:ind w:left="0" w:right="237" w:hanging="2"/>
              <w:rPr>
                <w:rFonts w:ascii="Arial Narrow" w:eastAsia="Arial Narrow" w:hAnsi="Arial Narrow" w:cs="Arial Narrow"/>
                <w:sz w:val="24"/>
                <w:szCs w:val="24"/>
              </w:rPr>
            </w:pPr>
            <w:r>
              <w:rPr>
                <w:rFonts w:ascii="Arial Narrow" w:eastAsia="Arial Narrow" w:hAnsi="Arial Narrow" w:cs="Arial Narrow"/>
                <w:b/>
                <w:sz w:val="24"/>
                <w:szCs w:val="24"/>
              </w:rPr>
              <w:t>1. RAD SA UČENICIMA - praćenje i ispitivanje psihofizičkog razvoja učenika</w:t>
            </w:r>
          </w:p>
        </w:tc>
        <w:tc>
          <w:tcPr>
            <w:tcW w:w="2202" w:type="dxa"/>
            <w:tcBorders>
              <w:left w:val="nil"/>
            </w:tcBorders>
          </w:tcPr>
          <w:p w:rsidR="009B6283" w:rsidRDefault="005B1CC1">
            <w:pPr>
              <w:pBdr>
                <w:top w:val="nil"/>
                <w:left w:val="nil"/>
                <w:bottom w:val="nil"/>
                <w:right w:val="nil"/>
                <w:between w:val="nil"/>
              </w:pBdr>
              <w:spacing w:before="194"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20</w:t>
            </w:r>
          </w:p>
        </w:tc>
      </w:tr>
      <w:tr w:rsidR="009B6283">
        <w:trPr>
          <w:trHeight w:val="388"/>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i/>
                <w:sz w:val="24"/>
                <w:szCs w:val="24"/>
              </w:rPr>
              <w:t>1.1 Upis učenika i formiranje razrednih odjela</w:t>
            </w:r>
          </w:p>
        </w:tc>
        <w:tc>
          <w:tcPr>
            <w:tcW w:w="2202" w:type="dxa"/>
            <w:tcBorders>
              <w:left w:val="nil"/>
            </w:tcBorders>
          </w:tcPr>
          <w:p w:rsidR="009B6283" w:rsidRDefault="005B1CC1">
            <w:pPr>
              <w:pBdr>
                <w:top w:val="nil"/>
                <w:left w:val="nil"/>
                <w:bottom w:val="nil"/>
                <w:right w:val="nil"/>
                <w:between w:val="nil"/>
              </w:pBdr>
              <w:spacing w:before="27"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33" w:line="29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1.1.1 Psihologijsko ispitivanje djece prilikom upisa u prvi razred - utvrđivanje zrelosti za školu (Primjena TSŠ testa)</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1.1.2 Formiranje razrednih odjela učenika 1. razreda OŠ</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trHeight w:val="385"/>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i/>
                <w:sz w:val="24"/>
                <w:szCs w:val="24"/>
              </w:rPr>
              <w:t>2. RAD SA UČENICIMA - Učenici s teškoćama</w:t>
            </w:r>
          </w:p>
        </w:tc>
        <w:tc>
          <w:tcPr>
            <w:tcW w:w="2202" w:type="dxa"/>
            <w:tcBorders>
              <w:left w:val="nil"/>
            </w:tcBorders>
          </w:tcPr>
          <w:p w:rsidR="009B6283" w:rsidRDefault="005B1CC1">
            <w:pPr>
              <w:pBdr>
                <w:top w:val="nil"/>
                <w:left w:val="nil"/>
                <w:bottom w:val="nil"/>
                <w:right w:val="nil"/>
                <w:between w:val="nil"/>
              </w:pBdr>
              <w:spacing w:before="29" w:line="240" w:lineRule="auto"/>
              <w:ind w:left="0" w:hanging="2"/>
              <w:jc w:val="center"/>
              <w:rPr>
                <w:rFonts w:ascii="Arial Narrow" w:eastAsia="Arial Narrow" w:hAnsi="Arial Narrow" w:cs="Arial Narrow"/>
                <w:b/>
                <w:bCs/>
                <w:i/>
                <w:iCs/>
                <w:sz w:val="24"/>
                <w:szCs w:val="24"/>
              </w:rPr>
            </w:pPr>
            <w:r>
              <w:rPr>
                <w:rFonts w:ascii="Arial Narrow" w:eastAsia="Arial Narrow" w:hAnsi="Arial Narrow" w:cs="Arial Narrow"/>
                <w:b/>
                <w:bCs/>
                <w:i/>
                <w:iCs/>
                <w:sz w:val="24"/>
                <w:szCs w:val="24"/>
              </w:rPr>
              <w:t>25</w:t>
            </w: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2.1 Identifikacija učenika s teškoćama (pojedinačno i timski)</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1708"/>
        </w:trPr>
        <w:tc>
          <w:tcPr>
            <w:tcW w:w="7096" w:type="dxa"/>
            <w:tcBorders>
              <w:right w:val="nil"/>
            </w:tcBorders>
          </w:tcPr>
          <w:p w:rsidR="009B6283" w:rsidRDefault="005B1CC1">
            <w:pPr>
              <w:pBdr>
                <w:top w:val="nil"/>
                <w:left w:val="nil"/>
                <w:bottom w:val="nil"/>
                <w:right w:val="nil"/>
                <w:between w:val="nil"/>
              </w:pBdr>
              <w:spacing w:before="33" w:line="291" w:lineRule="auto"/>
              <w:ind w:left="0" w:right="237" w:hanging="2"/>
              <w:rPr>
                <w:rFonts w:ascii="Arial Narrow" w:eastAsia="Arial Narrow" w:hAnsi="Arial Narrow" w:cs="Arial Narrow"/>
                <w:sz w:val="24"/>
                <w:szCs w:val="24"/>
              </w:rPr>
            </w:pPr>
            <w:r>
              <w:rPr>
                <w:rFonts w:ascii="Arial Narrow" w:eastAsia="Arial Narrow" w:hAnsi="Arial Narrow" w:cs="Arial Narrow"/>
                <w:sz w:val="24"/>
                <w:szCs w:val="24"/>
              </w:rPr>
              <w:t>22 Opservacija djece i psihodijagnostika</w:t>
            </w:r>
            <w:r>
              <w:rPr>
                <w:rFonts w:ascii="Arial Narrow" w:eastAsia="Arial Narrow" w:hAnsi="Arial Narrow" w:cs="Arial Narrow"/>
                <w:sz w:val="24"/>
                <w:szCs w:val="24"/>
              </w:rPr>
              <w:t xml:space="preserve"> uzroka teškoća u učenju i ponašanju primjenom psihologijskih instrumenata, SPM, Upitnika o samopoštovanju , SKAD-62, SDD, Upitnika o načinu učenja i ostalih upitnika, te izrada mišljenja o učenju, poteškoćama u razvoju, problemima u ponašanju, obiteljskim</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problemima, poteškoćama u socijalizaciji i odrastanju</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bl>
    <w:p w:rsidR="009B6283" w:rsidRDefault="009B6283">
      <w:pPr>
        <w:ind w:left="-2" w:firstLine="0"/>
        <w:rPr>
          <w:rFonts w:ascii="Arial Narrow" w:eastAsia="Arial Narrow" w:hAnsi="Arial Narrow" w:cs="Arial Narrow"/>
          <w:color w:val="FF0000"/>
          <w:sz w:val="2"/>
          <w:szCs w:val="2"/>
        </w:rPr>
        <w:sectPr w:rsidR="009B6283">
          <w:type w:val="continuous"/>
          <w:pgSz w:w="11910" w:h="16840"/>
          <w:pgMar w:top="1100" w:right="860" w:bottom="1689"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line="276" w:lineRule="auto"/>
        <w:ind w:left="-2" w:firstLine="0"/>
        <w:rPr>
          <w:rFonts w:ascii="Arial Narrow" w:eastAsia="Arial Narrow" w:hAnsi="Arial Narrow" w:cs="Arial Narrow"/>
          <w:color w:val="FF0000"/>
          <w:sz w:val="2"/>
          <w:szCs w:val="2"/>
        </w:rPr>
      </w:pPr>
    </w:p>
    <w:tbl>
      <w:tblPr>
        <w:tblStyle w:val="afffffffffffffffffffffffffffffffffffe"/>
        <w:tblW w:w="9298" w:type="dxa"/>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6"/>
        <w:gridCol w:w="2202"/>
      </w:tblGrid>
      <w:tr w:rsidR="009B6283">
        <w:trPr>
          <w:cantSplit/>
          <w:trHeight w:val="388"/>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lastRenderedPageBreak/>
              <w:t>2.3 Prikupljanje amnestičkih podataka od učitelja i roditelja</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33" w:line="29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2.4 Savjetodavni rad sa učenicima (pojedinačni i skupni) sa emocionalnim problemima i teškoćama u učenju</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2.5 Izrada psihologijskih nalaza i mišljenja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2.6 Praćenje učenika s teškoćama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trHeight w:val="385"/>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i/>
                <w:sz w:val="24"/>
                <w:szCs w:val="24"/>
              </w:rPr>
              <w:t>3. RAD SA UČENICIMA - profesionalno informiranje</w:t>
            </w:r>
          </w:p>
        </w:tc>
        <w:tc>
          <w:tcPr>
            <w:tcW w:w="2202" w:type="dxa"/>
            <w:tcBorders>
              <w:left w:val="nil"/>
            </w:tcBorders>
          </w:tcPr>
          <w:p w:rsidR="009B6283" w:rsidRDefault="005B1CC1">
            <w:pPr>
              <w:pBdr>
                <w:top w:val="nil"/>
                <w:left w:val="nil"/>
                <w:bottom w:val="nil"/>
                <w:right w:val="nil"/>
                <w:between w:val="nil"/>
              </w:pBdr>
              <w:spacing w:before="29"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i/>
                <w:sz w:val="24"/>
                <w:szCs w:val="24"/>
              </w:rPr>
              <w:t>15</w:t>
            </w: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3.1 Profesionalno informiranje učenika 8 razreda putem savjetodavnih</w:t>
            </w:r>
          </w:p>
          <w:p w:rsidR="009B6283" w:rsidRDefault="005B1CC1">
            <w:pPr>
              <w:pBdr>
                <w:top w:val="nil"/>
                <w:left w:val="nil"/>
                <w:bottom w:val="nil"/>
                <w:right w:val="nil"/>
                <w:between w:val="nil"/>
              </w:pBdr>
              <w:spacing w:before="59"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razgovora</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3.2 Upućivanje učenika 8. razreda na prof. orijentaciju</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3.3 Anketiranje učenika 8. razreda radi prof. orijentacije</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29" w:line="288" w:lineRule="auto"/>
              <w:ind w:left="0" w:right="237" w:hanging="2"/>
              <w:rPr>
                <w:rFonts w:ascii="Arial Narrow" w:eastAsia="Arial Narrow" w:hAnsi="Arial Narrow" w:cs="Arial Narrow"/>
                <w:sz w:val="24"/>
                <w:szCs w:val="24"/>
              </w:rPr>
            </w:pPr>
            <w:r>
              <w:rPr>
                <w:rFonts w:ascii="Arial Narrow" w:eastAsia="Arial Narrow" w:hAnsi="Arial Narrow" w:cs="Arial Narrow"/>
                <w:sz w:val="24"/>
                <w:szCs w:val="24"/>
              </w:rPr>
              <w:t xml:space="preserve">3.4 Radionice s učenicima 8. razreda u sklopu projekta </w:t>
            </w:r>
            <w:r>
              <w:rPr>
                <w:rFonts w:ascii="Arial Narrow" w:eastAsia="Arial Narrow" w:hAnsi="Arial Narrow" w:cs="Arial Narrow"/>
                <w:i/>
                <w:sz w:val="24"/>
                <w:szCs w:val="24"/>
              </w:rPr>
              <w:t>"Kamo nakon osnovne"</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8"/>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3. 5 Individualno savjetovanje učenika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3.6 Uređivanje panoa za profesionalnu orijentaciju</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trHeight w:val="386"/>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4</w:t>
            </w:r>
            <w:r>
              <w:rPr>
                <w:rFonts w:ascii="Arial Narrow" w:eastAsia="Arial Narrow" w:hAnsi="Arial Narrow" w:cs="Arial Narrow"/>
                <w:b/>
                <w:i/>
                <w:sz w:val="24"/>
                <w:szCs w:val="24"/>
              </w:rPr>
              <w:t>. RAD SA UČENICIMA - preventivni programi</w:t>
            </w:r>
          </w:p>
        </w:tc>
        <w:tc>
          <w:tcPr>
            <w:tcW w:w="2202" w:type="dxa"/>
            <w:tcBorders>
              <w:left w:val="nil"/>
            </w:tcBorders>
          </w:tcPr>
          <w:p w:rsidR="009B6283" w:rsidRDefault="005B1CC1">
            <w:pPr>
              <w:pBdr>
                <w:top w:val="nil"/>
                <w:left w:val="nil"/>
                <w:bottom w:val="nil"/>
                <w:right w:val="nil"/>
                <w:between w:val="nil"/>
              </w:pBdr>
              <w:spacing w:before="27"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10</w:t>
            </w: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4.1 Projekt “Emocionalna pismenost” - 4 radionice za učenike 3. razreda i</w:t>
            </w:r>
          </w:p>
          <w:p w:rsidR="009B6283" w:rsidRDefault="005B1CC1">
            <w:pPr>
              <w:pBdr>
                <w:top w:val="nil"/>
                <w:left w:val="nil"/>
                <w:bottom w:val="nil"/>
                <w:right w:val="nil"/>
                <w:between w:val="nil"/>
              </w:pBdr>
              <w:spacing w:before="59"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roditeljski sastanak</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4.2 Projekt „Učimo kako učiti“ – radionica za učenike petih razreda i roditeljski</w:t>
            </w:r>
          </w:p>
          <w:p w:rsidR="009B6283" w:rsidRDefault="005B1CC1">
            <w:pPr>
              <w:pBdr>
                <w:top w:val="nil"/>
                <w:left w:val="nil"/>
                <w:bottom w:val="nil"/>
                <w:right w:val="nil"/>
                <w:between w:val="nil"/>
              </w:pBdr>
              <w:spacing w:before="59"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sastanak</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trHeight w:val="385"/>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5</w:t>
            </w:r>
            <w:r>
              <w:rPr>
                <w:rFonts w:ascii="Arial Narrow" w:eastAsia="Arial Narrow" w:hAnsi="Arial Narrow" w:cs="Arial Narrow"/>
                <w:b/>
                <w:i/>
                <w:sz w:val="24"/>
                <w:szCs w:val="24"/>
              </w:rPr>
              <w:t>. RAD SA UČENICIMA - nadareni učenici</w:t>
            </w:r>
          </w:p>
        </w:tc>
        <w:tc>
          <w:tcPr>
            <w:tcW w:w="2202" w:type="dxa"/>
            <w:tcBorders>
              <w:left w:val="nil"/>
            </w:tcBorders>
          </w:tcPr>
          <w:p w:rsidR="009B6283" w:rsidRDefault="005B1CC1">
            <w:pPr>
              <w:pBdr>
                <w:top w:val="nil"/>
                <w:left w:val="nil"/>
                <w:bottom w:val="nil"/>
                <w:right w:val="nil"/>
                <w:between w:val="nil"/>
              </w:pBdr>
              <w:spacing w:before="27"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5</w:t>
            </w:r>
          </w:p>
        </w:tc>
      </w:tr>
      <w:tr w:rsidR="009B6283">
        <w:trPr>
          <w:cantSplit/>
          <w:trHeight w:val="388"/>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5.1 Identifikacija nadarenih učenika u četvrtim razredima (NNAT testom)</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300"/>
        </w:trPr>
        <w:tc>
          <w:tcPr>
            <w:tcW w:w="7096" w:type="dxa"/>
            <w:tcBorders>
              <w:right w:val="nil"/>
            </w:tcBorders>
          </w:tcPr>
          <w:p w:rsidR="009B6283" w:rsidRDefault="005B1CC1">
            <w:pPr>
              <w:pBdr>
                <w:top w:val="nil"/>
                <w:left w:val="nil"/>
                <w:bottom w:val="nil"/>
                <w:right w:val="nil"/>
                <w:between w:val="nil"/>
              </w:pBdr>
              <w:spacing w:before="3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5.2 Vođenje grupe nadarenih učenika 4.i 5. razreda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5.3 Praćenje nadarenih učenika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trHeight w:val="388"/>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i/>
                <w:sz w:val="24"/>
                <w:szCs w:val="24"/>
              </w:rPr>
              <w:t>6. RAD SA UČENICIMA - intervencije</w:t>
            </w:r>
          </w:p>
        </w:tc>
        <w:tc>
          <w:tcPr>
            <w:tcW w:w="2202" w:type="dxa"/>
            <w:tcBorders>
              <w:left w:val="nil"/>
            </w:tcBorders>
          </w:tcPr>
          <w:p w:rsidR="009B6283" w:rsidRDefault="005B1CC1">
            <w:pPr>
              <w:pBdr>
                <w:top w:val="nil"/>
                <w:left w:val="nil"/>
                <w:bottom w:val="nil"/>
                <w:right w:val="nil"/>
                <w:between w:val="nil"/>
              </w:pBdr>
              <w:spacing w:before="27"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40</w:t>
            </w: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6.1 Timski rad s učenicima na promjenama u području prepoznatih teškoća</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33" w:line="290" w:lineRule="auto"/>
              <w:ind w:left="0" w:right="237" w:hanging="2"/>
              <w:rPr>
                <w:rFonts w:ascii="Arial Narrow" w:eastAsia="Arial Narrow" w:hAnsi="Arial Narrow" w:cs="Arial Narrow"/>
                <w:sz w:val="24"/>
                <w:szCs w:val="24"/>
              </w:rPr>
            </w:pPr>
            <w:r>
              <w:rPr>
                <w:rFonts w:ascii="Arial Narrow" w:eastAsia="Arial Narrow" w:hAnsi="Arial Narrow" w:cs="Arial Narrow"/>
                <w:sz w:val="24"/>
                <w:szCs w:val="24"/>
              </w:rPr>
              <w:t>6.2 Intervencije na razini škole/razreda u svrhu poboljšanja uvjeta učenja, situacije u razredu i prilagodbe na školsku okolinu</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30" w:line="291" w:lineRule="auto"/>
              <w:ind w:left="0" w:right="237" w:hanging="2"/>
              <w:rPr>
                <w:rFonts w:ascii="Arial Narrow" w:eastAsia="Arial Narrow" w:hAnsi="Arial Narrow" w:cs="Arial Narrow"/>
                <w:sz w:val="24"/>
                <w:szCs w:val="24"/>
              </w:rPr>
            </w:pPr>
            <w:r>
              <w:rPr>
                <w:rFonts w:ascii="Arial Narrow" w:eastAsia="Arial Narrow" w:hAnsi="Arial Narrow" w:cs="Arial Narrow"/>
                <w:sz w:val="24"/>
                <w:szCs w:val="24"/>
              </w:rPr>
              <w:t>6.3 Provođenje individualnog i grupnog treninga vještina učenja, socijalnih vještina i komunikacijskih vještina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6.4 Provođenje sociometrijskih mjerenja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6.5 Primjena intervencijskih mjera u kriznim situacijama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6.6 Medijacija u rješavanju sukoba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trHeight w:val="388"/>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7. RAD SA RODITELJIMA</w:t>
            </w:r>
          </w:p>
        </w:tc>
        <w:tc>
          <w:tcPr>
            <w:tcW w:w="2202" w:type="dxa"/>
            <w:tcBorders>
              <w:left w:val="nil"/>
            </w:tcBorders>
          </w:tcPr>
          <w:p w:rsidR="009B6283" w:rsidRDefault="005B1CC1">
            <w:pPr>
              <w:pBdr>
                <w:top w:val="nil"/>
                <w:left w:val="nil"/>
                <w:bottom w:val="nil"/>
                <w:right w:val="nil"/>
                <w:between w:val="nil"/>
              </w:pBdr>
              <w:spacing w:before="27"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10</w:t>
            </w:r>
          </w:p>
        </w:tc>
      </w:tr>
      <w:tr w:rsidR="009B6283">
        <w:trPr>
          <w:trHeight w:val="717"/>
        </w:trPr>
        <w:tc>
          <w:tcPr>
            <w:tcW w:w="9298" w:type="dxa"/>
            <w:gridSpan w:val="2"/>
          </w:tcPr>
          <w:p w:rsidR="009B6283" w:rsidRDefault="005B1CC1">
            <w:pPr>
              <w:pBdr>
                <w:top w:val="nil"/>
                <w:left w:val="nil"/>
                <w:bottom w:val="nil"/>
                <w:right w:val="nil"/>
                <w:between w:val="nil"/>
              </w:pBdr>
              <w:spacing w:before="3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7.1 Individualni savjetodavni rad sa roditeljima sa svrhom pomoći roditelju u</w:t>
            </w:r>
          </w:p>
          <w:p w:rsidR="009B6283" w:rsidRDefault="005B1CC1">
            <w:pPr>
              <w:pBdr>
                <w:top w:val="nil"/>
                <w:left w:val="nil"/>
                <w:bottom w:val="nil"/>
                <w:right w:val="nil"/>
                <w:between w:val="nil"/>
              </w:pBdr>
              <w:spacing w:before="6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razumjevaniju razvojnih potreba</w:t>
            </w:r>
          </w:p>
        </w:tc>
      </w:tr>
    </w:tbl>
    <w:p w:rsidR="009B6283" w:rsidRDefault="009B6283">
      <w:pPr>
        <w:ind w:left="0" w:hanging="2"/>
        <w:rPr>
          <w:rFonts w:ascii="Arial Narrow" w:eastAsia="Arial Narrow" w:hAnsi="Arial Narrow" w:cs="Arial Narrow"/>
          <w:color w:val="FF0000"/>
          <w:sz w:val="24"/>
          <w:szCs w:val="24"/>
        </w:rPr>
        <w:sectPr w:rsidR="009B6283">
          <w:type w:val="continuous"/>
          <w:pgSz w:w="11910" w:h="16840"/>
          <w:pgMar w:top="1100" w:right="860" w:bottom="1861"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bl>
      <w:tblPr>
        <w:tblStyle w:val="affffffffffffffffffffffffffffffffffff"/>
        <w:tblW w:w="9298" w:type="dxa"/>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6"/>
        <w:gridCol w:w="2202"/>
      </w:tblGrid>
      <w:tr w:rsidR="009B6283">
        <w:trPr>
          <w:cantSplit/>
          <w:trHeight w:val="1048"/>
        </w:trPr>
        <w:tc>
          <w:tcPr>
            <w:tcW w:w="7096" w:type="dxa"/>
            <w:tcBorders>
              <w:right w:val="nil"/>
            </w:tcBorders>
          </w:tcPr>
          <w:p w:rsidR="009B6283" w:rsidRDefault="005B1CC1">
            <w:pPr>
              <w:pBdr>
                <w:top w:val="nil"/>
                <w:left w:val="nil"/>
                <w:bottom w:val="nil"/>
                <w:right w:val="nil"/>
                <w:between w:val="nil"/>
              </w:pBdr>
              <w:spacing w:before="33" w:line="291"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lastRenderedPageBreak/>
              <w:t>7.2 Savjetodavno-instruktivna predavanja i radionice za roditelje o vještinama roditeljstva i tehnikama discipliniranja; strategijama suočavanja s rizičnim ponašanjima</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color w:val="FF0000"/>
                <w:sz w:val="24"/>
                <w:szCs w:val="24"/>
              </w:rPr>
            </w:pP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7.3. Savjetodavni rad s roditeljima vezano uz profesionalno informiranje</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29" w:line="29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7.4 "</w:t>
            </w:r>
            <w:r>
              <w:rPr>
                <w:rFonts w:ascii="Arial Narrow" w:eastAsia="Arial Narrow" w:hAnsi="Arial Narrow" w:cs="Arial Narrow"/>
                <w:i/>
                <w:sz w:val="24"/>
                <w:szCs w:val="24"/>
              </w:rPr>
              <w:t xml:space="preserve">Upoznavanje i očekivanja" </w:t>
            </w:r>
            <w:r>
              <w:rPr>
                <w:rFonts w:ascii="Arial Narrow" w:eastAsia="Arial Narrow" w:hAnsi="Arial Narrow" w:cs="Arial Narrow"/>
                <w:sz w:val="24"/>
                <w:szCs w:val="24"/>
              </w:rPr>
              <w:t>- roditeljski sastanak za roditelje djece u 1. razredu</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29" w:line="29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7.5 </w:t>
            </w:r>
            <w:r>
              <w:rPr>
                <w:rFonts w:ascii="Arial Narrow" w:eastAsia="Arial Narrow" w:hAnsi="Arial Narrow" w:cs="Arial Narrow"/>
                <w:i/>
                <w:sz w:val="24"/>
                <w:szCs w:val="24"/>
              </w:rPr>
              <w:t xml:space="preserve">"Poticanje emocionalne inteligencije kod djece" </w:t>
            </w:r>
            <w:r>
              <w:rPr>
                <w:rFonts w:ascii="Arial Narrow" w:eastAsia="Arial Narrow" w:hAnsi="Arial Narrow" w:cs="Arial Narrow"/>
                <w:sz w:val="24"/>
                <w:szCs w:val="24"/>
              </w:rPr>
              <w:t>- roditeljski sastanak za roditelje djece u 3. razredu</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8"/>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7.6. “</w:t>
            </w:r>
            <w:r>
              <w:rPr>
                <w:rFonts w:ascii="Arial Narrow" w:eastAsia="Arial Narrow" w:hAnsi="Arial Narrow" w:cs="Arial Narrow"/>
                <w:i/>
                <w:sz w:val="24"/>
                <w:szCs w:val="24"/>
              </w:rPr>
              <w:t xml:space="preserve">Prijelaz u 5. razred” </w:t>
            </w:r>
            <w:r>
              <w:rPr>
                <w:rFonts w:ascii="Arial Narrow" w:eastAsia="Arial Narrow" w:hAnsi="Arial Narrow" w:cs="Arial Narrow"/>
                <w:sz w:val="24"/>
                <w:szCs w:val="24"/>
              </w:rPr>
              <w:t>- radionica za roditelje 4. razreda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528"/>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7.7 Radionica s roditeljima „</w:t>
            </w:r>
            <w:r>
              <w:rPr>
                <w:rFonts w:ascii="Arial Narrow" w:eastAsia="Arial Narrow" w:hAnsi="Arial Narrow" w:cs="Arial Narrow"/>
                <w:i/>
                <w:sz w:val="24"/>
                <w:szCs w:val="24"/>
              </w:rPr>
              <w:t>Kamo nakon osnovne škole”</w:t>
            </w:r>
            <w:r>
              <w:rPr>
                <w:rFonts w:ascii="Arial Narrow" w:eastAsia="Arial Narrow" w:hAnsi="Arial Narrow" w:cs="Arial Narrow"/>
                <w:sz w:val="24"/>
                <w:szCs w:val="24"/>
              </w:rPr>
              <w:t>, 8. razred</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trHeight w:val="386"/>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8. RAD SA UČITELJIMA</w:t>
            </w:r>
          </w:p>
        </w:tc>
        <w:tc>
          <w:tcPr>
            <w:tcW w:w="2202" w:type="dxa"/>
            <w:tcBorders>
              <w:left w:val="nil"/>
            </w:tcBorders>
          </w:tcPr>
          <w:p w:rsidR="009B6283" w:rsidRDefault="005B1CC1">
            <w:pPr>
              <w:pBdr>
                <w:top w:val="nil"/>
                <w:left w:val="nil"/>
                <w:bottom w:val="nil"/>
                <w:right w:val="nil"/>
                <w:between w:val="nil"/>
              </w:pBdr>
              <w:spacing w:before="27"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10</w:t>
            </w: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8.1 Individualni savjetodavni rad sa učiteljima</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1048"/>
        </w:trPr>
        <w:tc>
          <w:tcPr>
            <w:tcW w:w="7096" w:type="dxa"/>
            <w:tcBorders>
              <w:right w:val="nil"/>
            </w:tcBorders>
          </w:tcPr>
          <w:p w:rsidR="009B6283" w:rsidRDefault="005B1CC1">
            <w:pPr>
              <w:pBdr>
                <w:top w:val="nil"/>
                <w:left w:val="nil"/>
                <w:bottom w:val="nil"/>
                <w:right w:val="nil"/>
                <w:between w:val="nil"/>
              </w:pBdr>
              <w:spacing w:before="33" w:line="291"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8.2 Individualni i / ili grupni rad savjetodavni rad s nastavnikom/icima</w:t>
            </w:r>
            <w:r>
              <w:rPr>
                <w:rFonts w:ascii="Arial Narrow" w:eastAsia="Arial Narrow" w:hAnsi="Arial Narrow" w:cs="Arial Narrow"/>
                <w:sz w:val="24"/>
                <w:szCs w:val="24"/>
              </w:rPr>
              <w:t xml:space="preserve"> u razumijevanju razvojnih potreba učenika te dogovori o najboljim načinima pružanja podrške učeniku u svladavanju specifičnih teškoća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8.3 Informiranje učitelja o uzrocima teškoća u razvoju učenika, o poduzetim</w:t>
            </w:r>
          </w:p>
          <w:p w:rsidR="009B6283" w:rsidRDefault="005B1CC1">
            <w:pPr>
              <w:pBdr>
                <w:top w:val="nil"/>
                <w:left w:val="nil"/>
                <w:bottom w:val="nil"/>
                <w:right w:val="nil"/>
                <w:between w:val="nil"/>
              </w:pBdr>
              <w:spacing w:before="59"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mjerama i o adekvatnom pristupu u nastavi</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8.4 Pomoć učiteljima u radu s nadarenim učenicima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8.5 Pomoć učiteljima pri održavanju roditeljskih sastanaka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8.6 Pomoć učiteljima pri izvođenju radionica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8"/>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8.7 Predavanje na UV</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trHeight w:val="717"/>
        </w:trPr>
        <w:tc>
          <w:tcPr>
            <w:tcW w:w="7096" w:type="dxa"/>
            <w:tcBorders>
              <w:right w:val="nil"/>
            </w:tcBorders>
          </w:tcPr>
          <w:p w:rsidR="009B6283" w:rsidRDefault="005B1CC1">
            <w:pPr>
              <w:pBdr>
                <w:top w:val="nil"/>
                <w:left w:val="nil"/>
                <w:bottom w:val="nil"/>
                <w:right w:val="nil"/>
                <w:between w:val="nil"/>
              </w:pBdr>
              <w:spacing w:before="26" w:line="288" w:lineRule="auto"/>
              <w:ind w:left="0" w:right="659" w:hanging="2"/>
              <w:rPr>
                <w:rFonts w:ascii="Arial Narrow" w:eastAsia="Arial Narrow" w:hAnsi="Arial Narrow" w:cs="Arial Narrow"/>
                <w:sz w:val="24"/>
                <w:szCs w:val="24"/>
              </w:rPr>
            </w:pPr>
            <w:r>
              <w:rPr>
                <w:rFonts w:ascii="Arial Narrow" w:eastAsia="Arial Narrow" w:hAnsi="Arial Narrow" w:cs="Arial Narrow"/>
                <w:b/>
                <w:sz w:val="24"/>
                <w:szCs w:val="24"/>
              </w:rPr>
              <w:t>9. VREDNOVANJE OSTVARENIH REZULTATA, STUDIJSKE ANALIZE I ISTRAŽIVANJA</w:t>
            </w:r>
          </w:p>
        </w:tc>
        <w:tc>
          <w:tcPr>
            <w:tcW w:w="2202" w:type="dxa"/>
            <w:tcBorders>
              <w:left w:val="nil"/>
            </w:tcBorders>
          </w:tcPr>
          <w:p w:rsidR="009B6283" w:rsidRDefault="005B1CC1">
            <w:pPr>
              <w:pBdr>
                <w:top w:val="nil"/>
                <w:left w:val="nil"/>
                <w:bottom w:val="nil"/>
                <w:right w:val="nil"/>
                <w:between w:val="nil"/>
              </w:pBdr>
              <w:spacing w:before="192"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b/>
                <w:sz w:val="24"/>
                <w:szCs w:val="24"/>
              </w:rPr>
              <w:t>3</w:t>
            </w: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9.1 Izrada instrumenata za prikupljanje različitih podataka</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9.2 Prikupljanje i obrada podataka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9.3 Prezentiranje rezultata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9.4. Provođenje sociometrije po ukazanoj potrebi</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trHeight w:val="717"/>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10. SUDJELOVANJE U OSTVARIVANJU PROGRAMA RADA ŠKOLE</w:t>
            </w:r>
          </w:p>
          <w:p w:rsidR="009B6283" w:rsidRDefault="005B1CC1">
            <w:pPr>
              <w:pBdr>
                <w:top w:val="nil"/>
                <w:left w:val="nil"/>
                <w:bottom w:val="nil"/>
                <w:right w:val="nil"/>
                <w:between w:val="nil"/>
              </w:pBdr>
              <w:spacing w:before="55"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I SURADNJA S INSTITUCIJAMA</w:t>
            </w:r>
          </w:p>
        </w:tc>
        <w:tc>
          <w:tcPr>
            <w:tcW w:w="2202" w:type="dxa"/>
            <w:tcBorders>
              <w:left w:val="nil"/>
            </w:tcBorders>
          </w:tcPr>
          <w:p w:rsidR="009B6283" w:rsidRDefault="005B1CC1">
            <w:pPr>
              <w:pBdr>
                <w:top w:val="nil"/>
                <w:left w:val="nil"/>
                <w:bottom w:val="nil"/>
                <w:right w:val="nil"/>
                <w:between w:val="nil"/>
              </w:pBdr>
              <w:spacing w:before="19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b/>
                <w:sz w:val="24"/>
                <w:szCs w:val="24"/>
              </w:rPr>
              <w:t>5</w:t>
            </w: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10.1 Sudjelovanje u radu Učiteljskog vijeća</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388"/>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10.2 Sudjelovanje u radu stručnih aktiva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10.3 Sudjelovanje u radu razrednih vijeća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tabs>
                <w:tab w:val="left" w:pos="1063"/>
              </w:tabs>
              <w:spacing w:before="33" w:line="290" w:lineRule="auto"/>
              <w:ind w:left="0" w:right="237" w:hanging="2"/>
              <w:rPr>
                <w:rFonts w:ascii="Arial Narrow" w:eastAsia="Arial Narrow" w:hAnsi="Arial Narrow" w:cs="Arial Narrow"/>
                <w:sz w:val="24"/>
                <w:szCs w:val="24"/>
              </w:rPr>
            </w:pPr>
            <w:r>
              <w:rPr>
                <w:rFonts w:ascii="Arial Narrow" w:eastAsia="Arial Narrow" w:hAnsi="Arial Narrow" w:cs="Arial Narrow"/>
                <w:sz w:val="24"/>
                <w:szCs w:val="24"/>
              </w:rPr>
              <w:t>10.4 Suradnja s ravnateljem, stručnom i administrativnom službom rješavanju tekućih</w:t>
            </w:r>
            <w:r>
              <w:rPr>
                <w:rFonts w:ascii="Arial Narrow" w:eastAsia="Arial Narrow" w:hAnsi="Arial Narrow" w:cs="Arial Narrow"/>
                <w:sz w:val="24"/>
                <w:szCs w:val="24"/>
              </w:rPr>
              <w:tab/>
              <w:t>problema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1115"/>
        </w:trPr>
        <w:tc>
          <w:tcPr>
            <w:tcW w:w="7096" w:type="dxa"/>
            <w:tcBorders>
              <w:right w:val="nil"/>
            </w:tcBorders>
          </w:tcPr>
          <w:p w:rsidR="009B6283" w:rsidRDefault="005B1CC1">
            <w:pPr>
              <w:pBdr>
                <w:top w:val="nil"/>
                <w:left w:val="nil"/>
                <w:bottom w:val="nil"/>
                <w:right w:val="nil"/>
                <w:between w:val="nil"/>
              </w:pBdr>
              <w:spacing w:before="30" w:line="291" w:lineRule="auto"/>
              <w:ind w:left="0" w:right="644" w:hanging="2"/>
              <w:jc w:val="both"/>
              <w:rPr>
                <w:rFonts w:ascii="Arial Narrow" w:eastAsia="Arial Narrow" w:hAnsi="Arial Narrow" w:cs="Arial Narrow"/>
                <w:sz w:val="24"/>
                <w:szCs w:val="24"/>
              </w:rPr>
            </w:pPr>
            <w:r>
              <w:rPr>
                <w:rFonts w:ascii="Arial Narrow" w:eastAsia="Arial Narrow" w:hAnsi="Arial Narrow" w:cs="Arial Narrow"/>
                <w:sz w:val="24"/>
                <w:szCs w:val="24"/>
              </w:rPr>
              <w:t>10.5 Suradnja sa dječjim vrtićima, HZSRom., šk. dispanzerom, MUP-om, Zavodom za zapošljavanje, MZOŠ, Gradskim uredom za obrazovanje i sport, i dr. institucijama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bl>
    <w:p w:rsidR="009B6283" w:rsidRDefault="009B6283">
      <w:pPr>
        <w:ind w:left="-2" w:firstLine="0"/>
        <w:rPr>
          <w:rFonts w:ascii="Arial Narrow" w:eastAsia="Arial Narrow" w:hAnsi="Arial Narrow" w:cs="Arial Narrow"/>
          <w:color w:val="FF0000"/>
          <w:sz w:val="2"/>
          <w:szCs w:val="2"/>
        </w:rPr>
        <w:sectPr w:rsidR="009B6283">
          <w:type w:val="continuous"/>
          <w:pgSz w:w="11910" w:h="16840"/>
          <w:pgMar w:top="1100" w:right="860" w:bottom="1460"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line="276" w:lineRule="auto"/>
        <w:ind w:left="-2" w:firstLine="0"/>
        <w:rPr>
          <w:rFonts w:ascii="Arial Narrow" w:eastAsia="Arial Narrow" w:hAnsi="Arial Narrow" w:cs="Arial Narrow"/>
          <w:color w:val="FF0000"/>
          <w:sz w:val="2"/>
          <w:szCs w:val="2"/>
        </w:rPr>
      </w:pPr>
    </w:p>
    <w:tbl>
      <w:tblPr>
        <w:tblStyle w:val="affffffffffffffffffffffffffffffffffff0"/>
        <w:tblW w:w="9298" w:type="dxa"/>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6"/>
        <w:gridCol w:w="2202"/>
      </w:tblGrid>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33" w:line="291" w:lineRule="auto"/>
              <w:ind w:left="0" w:right="237" w:hanging="2"/>
              <w:rPr>
                <w:rFonts w:ascii="Arial Narrow" w:eastAsia="Arial Narrow" w:hAnsi="Arial Narrow" w:cs="Arial Narrow"/>
                <w:sz w:val="24"/>
                <w:szCs w:val="24"/>
              </w:rPr>
            </w:pPr>
            <w:r>
              <w:rPr>
                <w:rFonts w:ascii="Arial Narrow" w:eastAsia="Arial Narrow" w:hAnsi="Arial Narrow" w:cs="Arial Narrow"/>
                <w:sz w:val="24"/>
                <w:szCs w:val="24"/>
              </w:rPr>
              <w:lastRenderedPageBreak/>
              <w:t>10.6 Sudjelovanje u ostvarivanju brige za zdravstvenu i socijalnu zaštitu učenika</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10.7 Suradnja sa spec.institucijama za pružanje pomoći djeci s teškoćama u</w:t>
            </w:r>
          </w:p>
          <w:p w:rsidR="009B6283" w:rsidRDefault="005B1CC1">
            <w:pPr>
              <w:pBdr>
                <w:top w:val="nil"/>
                <w:left w:val="nil"/>
                <w:bottom w:val="nil"/>
                <w:right w:val="nil"/>
                <w:between w:val="nil"/>
              </w:pBdr>
              <w:spacing w:before="59"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razvoju</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8"/>
        </w:trPr>
        <w:tc>
          <w:tcPr>
            <w:tcW w:w="7096" w:type="dxa"/>
            <w:tcBorders>
              <w:right w:val="nil"/>
            </w:tcBorders>
          </w:tcPr>
          <w:p w:rsidR="009B6283" w:rsidRDefault="005B1CC1">
            <w:pPr>
              <w:pBdr>
                <w:top w:val="nil"/>
                <w:left w:val="nil"/>
                <w:bottom w:val="nil"/>
                <w:right w:val="nil"/>
                <w:between w:val="nil"/>
              </w:pBdr>
              <w:spacing w:before="3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10.8 Suradnja sa drugim stručnim suradnicima zaposlenim u OŠ</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11. OSTALI POSLOVI</w:t>
            </w:r>
          </w:p>
        </w:tc>
        <w:tc>
          <w:tcPr>
            <w:tcW w:w="2202" w:type="dxa"/>
            <w:vMerge w:val="restart"/>
            <w:tcBorders>
              <w:left w:val="nil"/>
            </w:tcBorders>
          </w:tcPr>
          <w:p w:rsidR="009B6283" w:rsidRDefault="005B1CC1">
            <w:pPr>
              <w:pBdr>
                <w:top w:val="nil"/>
                <w:left w:val="nil"/>
                <w:bottom w:val="nil"/>
                <w:right w:val="nil"/>
                <w:between w:val="nil"/>
              </w:pBdr>
              <w:spacing w:before="22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10</w:t>
            </w: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11.1 Vođenje potrebne pedagoške dokumentacije i vođenje dnevnika rada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trHeight w:val="388"/>
        </w:trPr>
        <w:tc>
          <w:tcPr>
            <w:tcW w:w="9298" w:type="dxa"/>
            <w:gridSpan w:val="2"/>
          </w:tcPr>
          <w:p w:rsidR="009B6283" w:rsidRDefault="005B1CC1">
            <w:pPr>
              <w:pBdr>
                <w:top w:val="nil"/>
                <w:left w:val="nil"/>
                <w:bottom w:val="nil"/>
                <w:right w:val="nil"/>
                <w:between w:val="nil"/>
              </w:pBdr>
              <w:tabs>
                <w:tab w:val="right" w:pos="8257"/>
              </w:tabs>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12. PRIPREME ZA RAD</w:t>
            </w:r>
            <w:r>
              <w:rPr>
                <w:rFonts w:ascii="Arial Narrow" w:eastAsia="Arial Narrow" w:hAnsi="Arial Narrow" w:cs="Arial Narrow"/>
                <w:b/>
                <w:sz w:val="24"/>
                <w:szCs w:val="24"/>
              </w:rPr>
              <w:tab/>
            </w:r>
            <w:r>
              <w:rPr>
                <w:rFonts w:ascii="Arial Narrow" w:eastAsia="Arial Narrow" w:hAnsi="Arial Narrow" w:cs="Arial Narrow"/>
                <w:sz w:val="24"/>
                <w:szCs w:val="24"/>
              </w:rPr>
              <w:t>5</w:t>
            </w: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12..1 Pripreme za rad sa učenicima</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12.2 Pripreme za rad sa roditeljima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9"/>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12.3 Pripreme za rad sa učiteljima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26"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13. INDIVIDUALNO i SKUPNO STRUČNO USAVRŠAVANJE</w:t>
            </w:r>
          </w:p>
        </w:tc>
        <w:tc>
          <w:tcPr>
            <w:tcW w:w="2202" w:type="dxa"/>
            <w:vMerge w:val="restart"/>
            <w:tcBorders>
              <w:left w:val="nil"/>
            </w:tcBorders>
          </w:tcPr>
          <w:p w:rsidR="009B6283" w:rsidRDefault="009B6283">
            <w:pPr>
              <w:pBdr>
                <w:top w:val="nil"/>
                <w:left w:val="nil"/>
                <w:bottom w:val="nil"/>
                <w:right w:val="nil"/>
                <w:between w:val="nil"/>
              </w:pBdr>
              <w:spacing w:before="11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10</w:t>
            </w: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33" w:line="29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13.1 Čitanje stručne literature, pohađanje stručnih skupova i seminara, prisustvovanje organiziranim predavanjima u školi</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trHeight w:val="330"/>
        </w:trPr>
        <w:tc>
          <w:tcPr>
            <w:tcW w:w="9298" w:type="dxa"/>
            <w:gridSpan w:val="2"/>
          </w:tcPr>
          <w:p w:rsidR="009B6283" w:rsidRDefault="005B1CC1">
            <w:pPr>
              <w:pBdr>
                <w:top w:val="nil"/>
                <w:left w:val="nil"/>
                <w:bottom w:val="nil"/>
                <w:right w:val="nil"/>
                <w:between w:val="nil"/>
              </w:pBdr>
              <w:tabs>
                <w:tab w:val="right" w:pos="8377"/>
              </w:tabs>
              <w:spacing w:before="25"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UKUPNO SATI</w:t>
            </w:r>
            <w:r>
              <w:rPr>
                <w:rFonts w:ascii="Arial Narrow" w:eastAsia="Arial Narrow" w:hAnsi="Arial Narrow" w:cs="Arial Narrow"/>
                <w:b/>
                <w:sz w:val="24"/>
                <w:szCs w:val="24"/>
              </w:rPr>
              <w:tab/>
            </w:r>
            <w:r>
              <w:rPr>
                <w:rFonts w:ascii="Arial Narrow" w:eastAsia="Arial Narrow" w:hAnsi="Arial Narrow" w:cs="Arial Narrow"/>
                <w:sz w:val="24"/>
                <w:szCs w:val="24"/>
              </w:rPr>
              <w:t>168</w:t>
            </w:r>
          </w:p>
        </w:tc>
      </w:tr>
    </w:tbl>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before="19"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SVIBANJ 2026.</w:t>
      </w:r>
    </w:p>
    <w:p w:rsidR="009B6283" w:rsidRDefault="009B6283">
      <w:pPr>
        <w:pBdr>
          <w:top w:val="nil"/>
          <w:left w:val="nil"/>
          <w:bottom w:val="nil"/>
          <w:right w:val="nil"/>
          <w:between w:val="nil"/>
        </w:pBdr>
        <w:spacing w:before="131" w:line="240" w:lineRule="auto"/>
        <w:ind w:left="0" w:hanging="2"/>
        <w:rPr>
          <w:rFonts w:ascii="Arial Narrow" w:eastAsia="Arial Narrow" w:hAnsi="Arial Narrow" w:cs="Arial Narrow"/>
          <w:color w:val="FF0000"/>
          <w:sz w:val="20"/>
          <w:szCs w:val="20"/>
        </w:rPr>
      </w:pPr>
    </w:p>
    <w:tbl>
      <w:tblPr>
        <w:tblStyle w:val="affffffffffffffffffffffffffffffffffff1"/>
        <w:tblW w:w="9298" w:type="dxa"/>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6"/>
        <w:gridCol w:w="2202"/>
      </w:tblGrid>
      <w:tr w:rsidR="009B6283">
        <w:trPr>
          <w:trHeight w:val="386"/>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PODRUČJE RADA</w:t>
            </w:r>
          </w:p>
        </w:tc>
        <w:tc>
          <w:tcPr>
            <w:tcW w:w="2202" w:type="dxa"/>
            <w:tcBorders>
              <w:left w:val="nil"/>
            </w:tcBorders>
          </w:tcPr>
          <w:p w:rsidR="009B6283" w:rsidRDefault="005B1CC1">
            <w:pPr>
              <w:pBdr>
                <w:top w:val="nil"/>
                <w:left w:val="nil"/>
                <w:bottom w:val="nil"/>
                <w:right w:val="nil"/>
                <w:between w:val="nil"/>
              </w:pBdr>
              <w:spacing w:before="29" w:line="240" w:lineRule="auto"/>
              <w:ind w:left="0" w:right="4" w:hanging="2"/>
              <w:jc w:val="center"/>
              <w:rPr>
                <w:rFonts w:ascii="Arial Narrow" w:eastAsia="Arial Narrow" w:hAnsi="Arial Narrow" w:cs="Arial Narrow"/>
                <w:sz w:val="24"/>
                <w:szCs w:val="24"/>
              </w:rPr>
            </w:pPr>
            <w:r>
              <w:rPr>
                <w:rFonts w:ascii="Arial Narrow" w:eastAsia="Arial Narrow" w:hAnsi="Arial Narrow" w:cs="Arial Narrow"/>
                <w:b/>
                <w:sz w:val="24"/>
                <w:szCs w:val="24"/>
              </w:rPr>
              <w:t>PLANIRANO SATI</w:t>
            </w:r>
          </w:p>
        </w:tc>
      </w:tr>
      <w:tr w:rsidR="009B6283">
        <w:trPr>
          <w:trHeight w:val="717"/>
        </w:trPr>
        <w:tc>
          <w:tcPr>
            <w:tcW w:w="7096" w:type="dxa"/>
            <w:tcBorders>
              <w:right w:val="nil"/>
            </w:tcBorders>
          </w:tcPr>
          <w:p w:rsidR="009B6283" w:rsidRDefault="005B1CC1">
            <w:pPr>
              <w:pBdr>
                <w:top w:val="nil"/>
                <w:left w:val="nil"/>
                <w:bottom w:val="nil"/>
                <w:right w:val="nil"/>
                <w:between w:val="nil"/>
              </w:pBdr>
              <w:spacing w:before="29" w:line="285" w:lineRule="auto"/>
              <w:ind w:left="0" w:right="237" w:hanging="2"/>
              <w:rPr>
                <w:rFonts w:ascii="Arial Narrow" w:eastAsia="Arial Narrow" w:hAnsi="Arial Narrow" w:cs="Arial Narrow"/>
                <w:sz w:val="24"/>
                <w:szCs w:val="24"/>
              </w:rPr>
            </w:pPr>
            <w:r>
              <w:rPr>
                <w:rFonts w:ascii="Arial Narrow" w:eastAsia="Arial Narrow" w:hAnsi="Arial Narrow" w:cs="Arial Narrow"/>
                <w:b/>
                <w:sz w:val="24"/>
                <w:szCs w:val="24"/>
              </w:rPr>
              <w:t>1. RAD SA UČENICIMA - praćenje i ispitivanje psihofizičkog razvoja učenika</w:t>
            </w:r>
          </w:p>
        </w:tc>
        <w:tc>
          <w:tcPr>
            <w:tcW w:w="2202" w:type="dxa"/>
            <w:tcBorders>
              <w:left w:val="nil"/>
            </w:tcBorders>
          </w:tcPr>
          <w:p w:rsidR="009B6283" w:rsidRDefault="005B1CC1">
            <w:pPr>
              <w:pBdr>
                <w:top w:val="nil"/>
                <w:left w:val="nil"/>
                <w:bottom w:val="nil"/>
                <w:right w:val="nil"/>
                <w:between w:val="nil"/>
              </w:pBdr>
              <w:spacing w:before="195"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20</w:t>
            </w:r>
          </w:p>
        </w:tc>
      </w:tr>
      <w:tr w:rsidR="009B6283">
        <w:trPr>
          <w:trHeight w:val="385"/>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i/>
                <w:sz w:val="24"/>
                <w:szCs w:val="24"/>
              </w:rPr>
              <w:t>1.1 Upis učenika i formiranje razrednih odjela</w:t>
            </w:r>
          </w:p>
        </w:tc>
        <w:tc>
          <w:tcPr>
            <w:tcW w:w="2202" w:type="dxa"/>
            <w:tcBorders>
              <w:left w:val="nil"/>
            </w:tcBorders>
          </w:tcPr>
          <w:p w:rsidR="009B6283" w:rsidRDefault="005B1CC1">
            <w:pPr>
              <w:pBdr>
                <w:top w:val="nil"/>
                <w:left w:val="nil"/>
                <w:bottom w:val="nil"/>
                <w:right w:val="nil"/>
                <w:between w:val="nil"/>
              </w:pBdr>
              <w:spacing w:before="27"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33" w:line="291"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1.1.1 Psihologijsko ispitivanje djece prilikom upisa u prvi razred - utvrđivanje zrelosti za školu (Primjena TSŠ testa)</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1.1.2 Formiranje razrednih odjela učenika 1. razreda OŠ</w:t>
            </w:r>
          </w:p>
        </w:tc>
        <w:tc>
          <w:tcPr>
            <w:tcW w:w="2202" w:type="dxa"/>
            <w:vMerge/>
            <w:tcBorders>
              <w:left w:val="nil"/>
            </w:tcBorders>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trHeight w:val="388"/>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i/>
                <w:sz w:val="24"/>
                <w:szCs w:val="24"/>
              </w:rPr>
              <w:t>2. RAD SA UČENICIMA - Učenici s teškoćama</w:t>
            </w:r>
          </w:p>
        </w:tc>
        <w:tc>
          <w:tcPr>
            <w:tcW w:w="2202" w:type="dxa"/>
            <w:tcBorders>
              <w:left w:val="nil"/>
            </w:tcBorders>
          </w:tcPr>
          <w:p w:rsidR="009B6283" w:rsidRDefault="005B1CC1">
            <w:pPr>
              <w:pBdr>
                <w:top w:val="nil"/>
                <w:left w:val="nil"/>
                <w:bottom w:val="nil"/>
                <w:right w:val="nil"/>
                <w:between w:val="nil"/>
              </w:pBdr>
              <w:spacing w:before="29"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i/>
                <w:sz w:val="24"/>
                <w:szCs w:val="24"/>
              </w:rPr>
              <w:t>35</w:t>
            </w: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2.1 Identifikacija učenika s teškoćama (pojedinačno i timski)</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1708"/>
        </w:trPr>
        <w:tc>
          <w:tcPr>
            <w:tcW w:w="7096" w:type="dxa"/>
            <w:tcBorders>
              <w:right w:val="nil"/>
            </w:tcBorders>
          </w:tcPr>
          <w:p w:rsidR="009B6283" w:rsidRDefault="005B1CC1">
            <w:pPr>
              <w:pBdr>
                <w:top w:val="nil"/>
                <w:left w:val="nil"/>
                <w:bottom w:val="nil"/>
                <w:right w:val="nil"/>
                <w:between w:val="nil"/>
              </w:pBdr>
              <w:spacing w:before="33" w:line="291" w:lineRule="auto"/>
              <w:ind w:left="0" w:right="237" w:hanging="2"/>
              <w:rPr>
                <w:rFonts w:ascii="Arial Narrow" w:eastAsia="Arial Narrow" w:hAnsi="Arial Narrow" w:cs="Arial Narrow"/>
                <w:sz w:val="24"/>
                <w:szCs w:val="24"/>
              </w:rPr>
            </w:pPr>
            <w:r>
              <w:rPr>
                <w:rFonts w:ascii="Arial Narrow" w:eastAsia="Arial Narrow" w:hAnsi="Arial Narrow" w:cs="Arial Narrow"/>
                <w:sz w:val="24"/>
                <w:szCs w:val="24"/>
              </w:rPr>
              <w:t>22 Opservacija djece i psihodijagnostika</w:t>
            </w:r>
            <w:r>
              <w:rPr>
                <w:rFonts w:ascii="Arial Narrow" w:eastAsia="Arial Narrow" w:hAnsi="Arial Narrow" w:cs="Arial Narrow"/>
                <w:sz w:val="24"/>
                <w:szCs w:val="24"/>
              </w:rPr>
              <w:t xml:space="preserve"> uzroka teškoća u učenju i ponašanju primjenom psihologijskih instrumenata, SPM, Upitnika o samopoštovanju , SKAD-62, SDD, Upitnika o načinu učenja i ostalih upitnika, te izrada mišljenja o učenju, poteškoćama u razvoju, problemima u ponašanju, obiteljskim</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problemima, poteškoćama u socijalizaciji i odrastanju</w:t>
            </w:r>
          </w:p>
        </w:tc>
        <w:tc>
          <w:tcPr>
            <w:tcW w:w="2202" w:type="dxa"/>
            <w:vMerge/>
            <w:tcBorders>
              <w:left w:val="nil"/>
            </w:tcBorders>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2.3 Prikupljanje amnestičkih podataka od učitelja i roditelja</w:t>
            </w:r>
          </w:p>
        </w:tc>
        <w:tc>
          <w:tcPr>
            <w:tcW w:w="2202" w:type="dxa"/>
            <w:vMerge/>
            <w:tcBorders>
              <w:left w:val="nil"/>
            </w:tcBorders>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33" w:line="29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2.4 Savjetodavni rad sa učenicima (pojedinačni i skupni) sa emocionalnim problemima i teškoćama u učenju</w:t>
            </w:r>
          </w:p>
        </w:tc>
        <w:tc>
          <w:tcPr>
            <w:tcW w:w="2202" w:type="dxa"/>
            <w:vMerge/>
            <w:tcBorders>
              <w:left w:val="nil"/>
            </w:tcBorders>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2.5 Izrada psihologijskih nalaza i mišljenja</w:t>
            </w:r>
          </w:p>
        </w:tc>
        <w:tc>
          <w:tcPr>
            <w:tcW w:w="2202" w:type="dxa"/>
            <w:vMerge/>
            <w:tcBorders>
              <w:left w:val="nil"/>
            </w:tcBorders>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2.6 Praćenje učenika s teškoćama</w:t>
            </w:r>
          </w:p>
        </w:tc>
        <w:tc>
          <w:tcPr>
            <w:tcW w:w="2202" w:type="dxa"/>
            <w:vMerge/>
            <w:tcBorders>
              <w:left w:val="nil"/>
            </w:tcBorders>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bl>
    <w:p w:rsidR="009B6283" w:rsidRDefault="009B6283">
      <w:pPr>
        <w:ind w:left="-2" w:firstLine="0"/>
        <w:rPr>
          <w:rFonts w:ascii="Arial Narrow" w:eastAsia="Arial Narrow" w:hAnsi="Arial Narrow" w:cs="Arial Narrow"/>
          <w:sz w:val="2"/>
          <w:szCs w:val="2"/>
        </w:rPr>
        <w:sectPr w:rsidR="009B6283">
          <w:type w:val="continuous"/>
          <w:pgSz w:w="11910" w:h="16840"/>
          <w:pgMar w:top="1100" w:right="860" w:bottom="1460"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line="276" w:lineRule="auto"/>
        <w:ind w:left="-2" w:firstLine="0"/>
        <w:rPr>
          <w:rFonts w:ascii="Arial Narrow" w:eastAsia="Arial Narrow" w:hAnsi="Arial Narrow" w:cs="Arial Narrow"/>
          <w:sz w:val="2"/>
          <w:szCs w:val="2"/>
        </w:rPr>
      </w:pPr>
    </w:p>
    <w:tbl>
      <w:tblPr>
        <w:tblStyle w:val="affffffffffffffffffffffffffffffffffff2"/>
        <w:tblW w:w="9298" w:type="dxa"/>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6"/>
        <w:gridCol w:w="2202"/>
      </w:tblGrid>
      <w:tr w:rsidR="009B6283">
        <w:trPr>
          <w:trHeight w:val="388"/>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i/>
                <w:sz w:val="24"/>
                <w:szCs w:val="24"/>
              </w:rPr>
              <w:lastRenderedPageBreak/>
              <w:t>3. RAD SA UČENICIMA - profesionalno informiranje</w:t>
            </w:r>
          </w:p>
        </w:tc>
        <w:tc>
          <w:tcPr>
            <w:tcW w:w="2202" w:type="dxa"/>
            <w:tcBorders>
              <w:left w:val="nil"/>
            </w:tcBorders>
          </w:tcPr>
          <w:p w:rsidR="009B6283" w:rsidRDefault="005B1CC1">
            <w:pPr>
              <w:pBdr>
                <w:top w:val="nil"/>
                <w:left w:val="nil"/>
                <w:bottom w:val="nil"/>
                <w:right w:val="nil"/>
                <w:between w:val="nil"/>
              </w:pBdr>
              <w:spacing w:before="29"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i/>
                <w:sz w:val="24"/>
                <w:szCs w:val="24"/>
              </w:rPr>
              <w:t>15</w:t>
            </w: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3.1 Profesionalno informiranje učenika 8 razreda putem savjetodavnih</w:t>
            </w:r>
          </w:p>
          <w:p w:rsidR="009B6283" w:rsidRDefault="005B1CC1">
            <w:pPr>
              <w:pBdr>
                <w:top w:val="nil"/>
                <w:left w:val="nil"/>
                <w:bottom w:val="nil"/>
                <w:right w:val="nil"/>
                <w:between w:val="nil"/>
              </w:pBdr>
              <w:spacing w:before="57"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razgovora</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3.2 Upućivanje učenika 8. razreda na prof. orijentaciju</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3.3 Anketiranje učenika 8. razreda radi prof. orijentacije</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29" w:line="285" w:lineRule="auto"/>
              <w:ind w:left="0" w:right="237" w:hanging="2"/>
              <w:rPr>
                <w:rFonts w:ascii="Arial Narrow" w:eastAsia="Arial Narrow" w:hAnsi="Arial Narrow" w:cs="Arial Narrow"/>
                <w:sz w:val="24"/>
                <w:szCs w:val="24"/>
              </w:rPr>
            </w:pPr>
            <w:r>
              <w:rPr>
                <w:rFonts w:ascii="Arial Narrow" w:eastAsia="Arial Narrow" w:hAnsi="Arial Narrow" w:cs="Arial Narrow"/>
                <w:sz w:val="24"/>
                <w:szCs w:val="24"/>
              </w:rPr>
              <w:t xml:space="preserve">3.4 Radionice s učenicima 8. razreda u sklopu projekta </w:t>
            </w:r>
            <w:r>
              <w:rPr>
                <w:rFonts w:ascii="Arial Narrow" w:eastAsia="Arial Narrow" w:hAnsi="Arial Narrow" w:cs="Arial Narrow"/>
                <w:i/>
                <w:sz w:val="24"/>
                <w:szCs w:val="24"/>
              </w:rPr>
              <w:t>"Kamo nakon osnovne"</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3. 5 Individualno savjetovanje učenika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3.6 Uređivanje panoa za profesionalnu orijentaciju</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trHeight w:val="388"/>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4</w:t>
            </w:r>
            <w:r>
              <w:rPr>
                <w:rFonts w:ascii="Arial Narrow" w:eastAsia="Arial Narrow" w:hAnsi="Arial Narrow" w:cs="Arial Narrow"/>
                <w:b/>
                <w:i/>
                <w:sz w:val="24"/>
                <w:szCs w:val="24"/>
              </w:rPr>
              <w:t>. RAD SA UČENICIMA - preventivni programi</w:t>
            </w:r>
          </w:p>
        </w:tc>
        <w:tc>
          <w:tcPr>
            <w:tcW w:w="2202" w:type="dxa"/>
            <w:tcBorders>
              <w:left w:val="nil"/>
            </w:tcBorders>
          </w:tcPr>
          <w:p w:rsidR="009B6283" w:rsidRDefault="005B1CC1">
            <w:pPr>
              <w:pBdr>
                <w:top w:val="nil"/>
                <w:left w:val="nil"/>
                <w:bottom w:val="nil"/>
                <w:right w:val="nil"/>
                <w:between w:val="nil"/>
              </w:pBdr>
              <w:spacing w:before="27"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5</w:t>
            </w: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4.1 Projekt “Emocionalna pismenost” - 4 radionice za učenike 3. razreda i</w:t>
            </w:r>
          </w:p>
          <w:p w:rsidR="009B6283" w:rsidRDefault="005B1CC1">
            <w:pPr>
              <w:pBdr>
                <w:top w:val="nil"/>
                <w:left w:val="nil"/>
                <w:bottom w:val="nil"/>
                <w:right w:val="nil"/>
                <w:between w:val="nil"/>
              </w:pBdr>
              <w:spacing w:before="57"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roditeljski sastanak</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3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4.2 Projekt „Učimo kako učiti“ – radionica za učenike petih razreda i roditeljski</w:t>
            </w:r>
          </w:p>
          <w:p w:rsidR="009B6283" w:rsidRDefault="005B1CC1">
            <w:pPr>
              <w:pBdr>
                <w:top w:val="nil"/>
                <w:left w:val="nil"/>
                <w:bottom w:val="nil"/>
                <w:right w:val="nil"/>
                <w:between w:val="nil"/>
              </w:pBdr>
              <w:spacing w:before="6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sastanak</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trHeight w:val="386"/>
        </w:trPr>
        <w:tc>
          <w:tcPr>
            <w:tcW w:w="7096" w:type="dxa"/>
            <w:tcBorders>
              <w:right w:val="nil"/>
            </w:tcBorders>
          </w:tcPr>
          <w:p w:rsidR="009B6283" w:rsidRDefault="005B1CC1">
            <w:pPr>
              <w:pBdr>
                <w:top w:val="nil"/>
                <w:left w:val="nil"/>
                <w:bottom w:val="nil"/>
                <w:right w:val="nil"/>
                <w:between w:val="nil"/>
              </w:pBdr>
              <w:spacing w:before="26"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5</w:t>
            </w:r>
            <w:r>
              <w:rPr>
                <w:rFonts w:ascii="Arial Narrow" w:eastAsia="Arial Narrow" w:hAnsi="Arial Narrow" w:cs="Arial Narrow"/>
                <w:b/>
                <w:i/>
                <w:sz w:val="24"/>
                <w:szCs w:val="24"/>
              </w:rPr>
              <w:t>. RAD SA UČENICIMA - nadareni učenici</w:t>
            </w:r>
          </w:p>
        </w:tc>
        <w:tc>
          <w:tcPr>
            <w:tcW w:w="2202" w:type="dxa"/>
            <w:tcBorders>
              <w:left w:val="nil"/>
            </w:tcBorders>
          </w:tcPr>
          <w:p w:rsidR="009B6283" w:rsidRDefault="005B1CC1">
            <w:pPr>
              <w:pBdr>
                <w:top w:val="nil"/>
                <w:left w:val="nil"/>
                <w:bottom w:val="nil"/>
                <w:right w:val="nil"/>
                <w:between w:val="nil"/>
              </w:pBdr>
              <w:spacing w:before="25"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10</w:t>
            </w: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5.1 Identifikacija nadarenih učenika u četvrtim razredima (NNAT testom)</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5.2 Vođenje grupe nadarenih učenika 4.i 5. razreda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8"/>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5.3 Praćenje nadarenih učenika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trHeight w:val="386"/>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i/>
                <w:sz w:val="24"/>
                <w:szCs w:val="24"/>
              </w:rPr>
              <w:t>6. RAD SA UČENICIMA - intervencije</w:t>
            </w:r>
          </w:p>
        </w:tc>
        <w:tc>
          <w:tcPr>
            <w:tcW w:w="2202" w:type="dxa"/>
            <w:tcBorders>
              <w:left w:val="nil"/>
            </w:tcBorders>
          </w:tcPr>
          <w:p w:rsidR="009B6283" w:rsidRDefault="005B1CC1">
            <w:pPr>
              <w:pBdr>
                <w:top w:val="nil"/>
                <w:left w:val="nil"/>
                <w:bottom w:val="nil"/>
                <w:right w:val="nil"/>
                <w:between w:val="nil"/>
              </w:pBdr>
              <w:spacing w:before="25"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25</w:t>
            </w: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6.1 Timski rad s učenicima na promjenama u području prepoznatih teškoća</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33" w:line="291" w:lineRule="auto"/>
              <w:ind w:left="0" w:right="237" w:hanging="2"/>
              <w:rPr>
                <w:rFonts w:ascii="Arial Narrow" w:eastAsia="Arial Narrow" w:hAnsi="Arial Narrow" w:cs="Arial Narrow"/>
                <w:sz w:val="24"/>
                <w:szCs w:val="24"/>
              </w:rPr>
            </w:pPr>
            <w:r>
              <w:rPr>
                <w:rFonts w:ascii="Arial Narrow" w:eastAsia="Arial Narrow" w:hAnsi="Arial Narrow" w:cs="Arial Narrow"/>
                <w:sz w:val="24"/>
                <w:szCs w:val="24"/>
              </w:rPr>
              <w:t>6.2 Intervencije na razini škole/razreda u svrhu poboljšanja uvjeta učenja, situacije u razredu i prilagodbe na školsku okolinu</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33" w:line="291" w:lineRule="auto"/>
              <w:ind w:left="0" w:right="237" w:hanging="2"/>
              <w:rPr>
                <w:rFonts w:ascii="Arial Narrow" w:eastAsia="Arial Narrow" w:hAnsi="Arial Narrow" w:cs="Arial Narrow"/>
                <w:sz w:val="24"/>
                <w:szCs w:val="24"/>
              </w:rPr>
            </w:pPr>
            <w:r>
              <w:rPr>
                <w:rFonts w:ascii="Arial Narrow" w:eastAsia="Arial Narrow" w:hAnsi="Arial Narrow" w:cs="Arial Narrow"/>
                <w:sz w:val="24"/>
                <w:szCs w:val="24"/>
              </w:rPr>
              <w:t>6.3 Provođenje individualnog i grupnog treninga vještina učenja, socijalnih vještina i komunikacijskih vještina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6.4 Provođenje sociometrijskih mjerenja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6.5 Primjena intervencijskih mjera u kriznim situacijama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8"/>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6.6 Medijacija u rješavanju sukoba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trHeight w:val="386"/>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7. RAD SA RODITELJIMA</w:t>
            </w:r>
          </w:p>
        </w:tc>
        <w:tc>
          <w:tcPr>
            <w:tcW w:w="2202" w:type="dxa"/>
            <w:tcBorders>
              <w:left w:val="nil"/>
            </w:tcBorders>
          </w:tcPr>
          <w:p w:rsidR="009B6283" w:rsidRDefault="005B1CC1">
            <w:pPr>
              <w:pBdr>
                <w:top w:val="nil"/>
                <w:left w:val="nil"/>
                <w:bottom w:val="nil"/>
                <w:right w:val="nil"/>
                <w:between w:val="nil"/>
              </w:pBdr>
              <w:spacing w:before="25"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10</w:t>
            </w: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7.1 Individualni savjetodavni rad sa roditeljima sa svrhom pomoći roditelju u</w:t>
            </w:r>
          </w:p>
          <w:p w:rsidR="009B6283" w:rsidRDefault="005B1CC1">
            <w:pPr>
              <w:pBdr>
                <w:top w:val="nil"/>
                <w:left w:val="nil"/>
                <w:bottom w:val="nil"/>
                <w:right w:val="nil"/>
                <w:between w:val="nil"/>
              </w:pBdr>
              <w:spacing w:before="6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razumjevaniju razvojnih potreba</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1048"/>
        </w:trPr>
        <w:tc>
          <w:tcPr>
            <w:tcW w:w="7096" w:type="dxa"/>
            <w:tcBorders>
              <w:right w:val="nil"/>
            </w:tcBorders>
          </w:tcPr>
          <w:p w:rsidR="009B6283" w:rsidRDefault="005B1CC1">
            <w:pPr>
              <w:pBdr>
                <w:top w:val="nil"/>
                <w:left w:val="nil"/>
                <w:bottom w:val="nil"/>
                <w:right w:val="nil"/>
                <w:between w:val="nil"/>
              </w:pBdr>
              <w:spacing w:before="33" w:line="29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7.2 Savjetodavno-instruktivna predavanja i radionice za roditelje o vještinama roditeljstva i tehnikama discipliniranja; strategijama suočavanja s rizičnim ponašanjima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7.3. Savjetodavni rad s roditeljima vezano uz profesionalno informiranje</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29" w:line="29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7.4 "</w:t>
            </w:r>
            <w:r>
              <w:rPr>
                <w:rFonts w:ascii="Arial Narrow" w:eastAsia="Arial Narrow" w:hAnsi="Arial Narrow" w:cs="Arial Narrow"/>
                <w:i/>
                <w:sz w:val="24"/>
                <w:szCs w:val="24"/>
              </w:rPr>
              <w:t xml:space="preserve">Upoznavanje i očekivanja" </w:t>
            </w:r>
            <w:r>
              <w:rPr>
                <w:rFonts w:ascii="Arial Narrow" w:eastAsia="Arial Narrow" w:hAnsi="Arial Narrow" w:cs="Arial Narrow"/>
                <w:sz w:val="24"/>
                <w:szCs w:val="24"/>
              </w:rPr>
              <w:t>- roditeljski sastanak za roditelje djece u 1. razredu</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bl>
    <w:p w:rsidR="009B6283" w:rsidRDefault="009B6283">
      <w:pPr>
        <w:ind w:left="-2" w:firstLine="0"/>
        <w:rPr>
          <w:rFonts w:ascii="Arial Narrow" w:eastAsia="Arial Narrow" w:hAnsi="Arial Narrow" w:cs="Arial Narrow"/>
          <w:color w:val="FF0000"/>
          <w:sz w:val="2"/>
          <w:szCs w:val="2"/>
        </w:rPr>
        <w:sectPr w:rsidR="009B6283">
          <w:type w:val="continuous"/>
          <w:pgSz w:w="11910" w:h="16840"/>
          <w:pgMar w:top="1100" w:right="860" w:bottom="1763"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line="276" w:lineRule="auto"/>
        <w:ind w:left="-2" w:firstLine="0"/>
        <w:rPr>
          <w:rFonts w:ascii="Arial Narrow" w:eastAsia="Arial Narrow" w:hAnsi="Arial Narrow" w:cs="Arial Narrow"/>
          <w:color w:val="FF0000"/>
          <w:sz w:val="2"/>
          <w:szCs w:val="2"/>
        </w:rPr>
      </w:pPr>
    </w:p>
    <w:tbl>
      <w:tblPr>
        <w:tblStyle w:val="affffffffffffffffffffffffffffffffffff3"/>
        <w:tblW w:w="9298" w:type="dxa"/>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6"/>
        <w:gridCol w:w="2202"/>
      </w:tblGrid>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29" w:line="291"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lastRenderedPageBreak/>
              <w:t xml:space="preserve">7.5 </w:t>
            </w:r>
            <w:r>
              <w:rPr>
                <w:rFonts w:ascii="Arial Narrow" w:eastAsia="Arial Narrow" w:hAnsi="Arial Narrow" w:cs="Arial Narrow"/>
                <w:i/>
                <w:sz w:val="24"/>
                <w:szCs w:val="24"/>
              </w:rPr>
              <w:t xml:space="preserve">"Poticanje emocionalne inteligencije kod djece" </w:t>
            </w:r>
            <w:r>
              <w:rPr>
                <w:rFonts w:ascii="Arial Narrow" w:eastAsia="Arial Narrow" w:hAnsi="Arial Narrow" w:cs="Arial Narrow"/>
                <w:sz w:val="24"/>
                <w:szCs w:val="24"/>
              </w:rPr>
              <w:t>- roditeljski sastanak za roditelje djece u 3. razredu</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388"/>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7.6. “</w:t>
            </w:r>
            <w:r>
              <w:rPr>
                <w:rFonts w:ascii="Arial Narrow" w:eastAsia="Arial Narrow" w:hAnsi="Arial Narrow" w:cs="Arial Narrow"/>
                <w:i/>
                <w:sz w:val="24"/>
                <w:szCs w:val="24"/>
              </w:rPr>
              <w:t xml:space="preserve">Prijelaz u 5. razred” </w:t>
            </w:r>
            <w:r>
              <w:rPr>
                <w:rFonts w:ascii="Arial Narrow" w:eastAsia="Arial Narrow" w:hAnsi="Arial Narrow" w:cs="Arial Narrow"/>
                <w:sz w:val="24"/>
                <w:szCs w:val="24"/>
              </w:rPr>
              <w:t>- radionica za roditelje 4. razreda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8"/>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7.7 Radionica s roditeljima „</w:t>
            </w:r>
            <w:r>
              <w:rPr>
                <w:rFonts w:ascii="Arial Narrow" w:eastAsia="Arial Narrow" w:hAnsi="Arial Narrow" w:cs="Arial Narrow"/>
                <w:i/>
                <w:sz w:val="24"/>
                <w:szCs w:val="24"/>
              </w:rPr>
              <w:t>Kamo nakon osnovne škole”</w:t>
            </w:r>
            <w:r>
              <w:rPr>
                <w:rFonts w:ascii="Arial Narrow" w:eastAsia="Arial Narrow" w:hAnsi="Arial Narrow" w:cs="Arial Narrow"/>
                <w:sz w:val="24"/>
                <w:szCs w:val="24"/>
              </w:rPr>
              <w:t>, 8. razred</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trHeight w:val="388"/>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8. RAD SA UČITELJIMA</w:t>
            </w:r>
          </w:p>
        </w:tc>
        <w:tc>
          <w:tcPr>
            <w:tcW w:w="2202" w:type="dxa"/>
            <w:tcBorders>
              <w:left w:val="nil"/>
            </w:tcBorders>
          </w:tcPr>
          <w:p w:rsidR="009B6283" w:rsidRDefault="005B1CC1">
            <w:pPr>
              <w:pBdr>
                <w:top w:val="nil"/>
                <w:left w:val="nil"/>
                <w:bottom w:val="nil"/>
                <w:right w:val="nil"/>
                <w:between w:val="nil"/>
              </w:pBdr>
              <w:spacing w:before="27"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10</w:t>
            </w: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8.1 Individualni savjetodavni rad sa učiteljima</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1046"/>
        </w:trPr>
        <w:tc>
          <w:tcPr>
            <w:tcW w:w="7096" w:type="dxa"/>
            <w:tcBorders>
              <w:right w:val="nil"/>
            </w:tcBorders>
          </w:tcPr>
          <w:p w:rsidR="009B6283" w:rsidRDefault="005B1CC1">
            <w:pPr>
              <w:pBdr>
                <w:top w:val="nil"/>
                <w:left w:val="nil"/>
                <w:bottom w:val="nil"/>
                <w:right w:val="nil"/>
                <w:between w:val="nil"/>
              </w:pBdr>
              <w:spacing w:before="33" w:line="29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8.2 Individualni i / ili grupni rad savjetodavni rad s nastavnikom/icima</w:t>
            </w:r>
            <w:r>
              <w:rPr>
                <w:rFonts w:ascii="Arial Narrow" w:eastAsia="Arial Narrow" w:hAnsi="Arial Narrow" w:cs="Arial Narrow"/>
                <w:sz w:val="24"/>
                <w:szCs w:val="24"/>
              </w:rPr>
              <w:t xml:space="preserve"> u razumijevanju razvojnih potreba učenika te dogovori o najboljim načinima pružanja podrške učeniku u svladavanju specifičnih teškoća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8.3 Informiranje učitelja o uzrocima teškoća u razvoju učenika, o poduzetim</w:t>
            </w:r>
          </w:p>
          <w:p w:rsidR="009B6283" w:rsidRDefault="005B1CC1">
            <w:pPr>
              <w:pBdr>
                <w:top w:val="nil"/>
                <w:left w:val="nil"/>
                <w:bottom w:val="nil"/>
                <w:right w:val="nil"/>
                <w:between w:val="nil"/>
              </w:pBdr>
              <w:spacing w:before="59"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mjerama i o adekvatnom pristupu u nastavi</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8.4 Pomoć učiteljima u radu s nadarenim učenicima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8"/>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8.5 Pomoć učiteljima pri održavanju roditeljskih sastanaka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8.6 Pomoć učiteljima pri izvođenju radionica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8.7 Predavanje na UV</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trHeight w:val="717"/>
        </w:trPr>
        <w:tc>
          <w:tcPr>
            <w:tcW w:w="7096" w:type="dxa"/>
            <w:tcBorders>
              <w:right w:val="nil"/>
            </w:tcBorders>
          </w:tcPr>
          <w:p w:rsidR="009B6283" w:rsidRDefault="005B1CC1">
            <w:pPr>
              <w:pBdr>
                <w:top w:val="nil"/>
                <w:left w:val="nil"/>
                <w:bottom w:val="nil"/>
                <w:right w:val="nil"/>
                <w:between w:val="nil"/>
              </w:pBdr>
              <w:spacing w:before="29" w:line="288" w:lineRule="auto"/>
              <w:ind w:left="0" w:right="659" w:hanging="2"/>
              <w:rPr>
                <w:rFonts w:ascii="Arial Narrow" w:eastAsia="Arial Narrow" w:hAnsi="Arial Narrow" w:cs="Arial Narrow"/>
                <w:sz w:val="24"/>
                <w:szCs w:val="24"/>
              </w:rPr>
            </w:pPr>
            <w:r>
              <w:rPr>
                <w:rFonts w:ascii="Arial Narrow" w:eastAsia="Arial Narrow" w:hAnsi="Arial Narrow" w:cs="Arial Narrow"/>
                <w:b/>
                <w:sz w:val="24"/>
                <w:szCs w:val="24"/>
              </w:rPr>
              <w:t>9. VREDNOVANJE OSTVARENIH REZULTATA, STUDIJSKE ANALIZE I ISTRAŽIVANJA</w:t>
            </w:r>
          </w:p>
        </w:tc>
        <w:tc>
          <w:tcPr>
            <w:tcW w:w="2202" w:type="dxa"/>
            <w:tcBorders>
              <w:left w:val="nil"/>
            </w:tcBorders>
          </w:tcPr>
          <w:p w:rsidR="009B6283" w:rsidRDefault="005B1CC1">
            <w:pPr>
              <w:pBdr>
                <w:top w:val="nil"/>
                <w:left w:val="nil"/>
                <w:bottom w:val="nil"/>
                <w:right w:val="nil"/>
                <w:between w:val="nil"/>
              </w:pBdr>
              <w:spacing w:before="19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b/>
                <w:sz w:val="24"/>
                <w:szCs w:val="24"/>
              </w:rPr>
              <w:t>5</w:t>
            </w: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9.1 Izrada instrumenata za prikupljanje različitih podataka</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9.2 Prikupljanje i obrada podataka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9.3 Prezentiranje rezultata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8"/>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9.4. Provođenje sociometrije po ukazanoj potrebi</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trHeight w:val="717"/>
        </w:trPr>
        <w:tc>
          <w:tcPr>
            <w:tcW w:w="7096" w:type="dxa"/>
            <w:tcBorders>
              <w:right w:val="nil"/>
            </w:tcBorders>
          </w:tcPr>
          <w:p w:rsidR="009B6283" w:rsidRDefault="005B1CC1">
            <w:pPr>
              <w:pBdr>
                <w:top w:val="nil"/>
                <w:left w:val="nil"/>
                <w:bottom w:val="nil"/>
                <w:right w:val="nil"/>
                <w:between w:val="nil"/>
              </w:pBdr>
              <w:spacing w:before="26"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10. SUDJELOVANJE U OSTVARIVANJU PROGRAMA RADA ŠKOLE</w:t>
            </w:r>
          </w:p>
          <w:p w:rsidR="009B6283" w:rsidRDefault="005B1CC1">
            <w:pPr>
              <w:pBdr>
                <w:top w:val="nil"/>
                <w:left w:val="nil"/>
                <w:bottom w:val="nil"/>
                <w:right w:val="nil"/>
                <w:between w:val="nil"/>
              </w:pBdr>
              <w:spacing w:before="56"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I SURADNJA S INSTITUCIJAMA</w:t>
            </w:r>
          </w:p>
        </w:tc>
        <w:tc>
          <w:tcPr>
            <w:tcW w:w="2202" w:type="dxa"/>
            <w:tcBorders>
              <w:left w:val="nil"/>
            </w:tcBorders>
          </w:tcPr>
          <w:p w:rsidR="009B6283" w:rsidRDefault="005B1CC1">
            <w:pPr>
              <w:pBdr>
                <w:top w:val="nil"/>
                <w:left w:val="nil"/>
                <w:bottom w:val="nil"/>
                <w:right w:val="nil"/>
                <w:between w:val="nil"/>
              </w:pBdr>
              <w:spacing w:before="192"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b/>
                <w:sz w:val="24"/>
                <w:szCs w:val="24"/>
              </w:rPr>
              <w:t>5</w:t>
            </w: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10.1 Sudjelovanje u radu Učiteljskog vijeća</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10.2 Sudjelovanje u radu stručnih aktiva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10.3 Sudjelovanje u radu razrednih vijeća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tabs>
                <w:tab w:val="left" w:pos="1063"/>
              </w:tabs>
              <w:spacing w:before="33" w:line="291" w:lineRule="auto"/>
              <w:ind w:left="0" w:right="237" w:hanging="2"/>
              <w:rPr>
                <w:rFonts w:ascii="Arial Narrow" w:eastAsia="Arial Narrow" w:hAnsi="Arial Narrow" w:cs="Arial Narrow"/>
                <w:sz w:val="24"/>
                <w:szCs w:val="24"/>
              </w:rPr>
            </w:pPr>
            <w:r>
              <w:rPr>
                <w:rFonts w:ascii="Arial Narrow" w:eastAsia="Arial Narrow" w:hAnsi="Arial Narrow" w:cs="Arial Narrow"/>
                <w:sz w:val="24"/>
                <w:szCs w:val="24"/>
              </w:rPr>
              <w:t>10.4 Suradnja s ravnateljem, stručnom i administrativnom službom rješavanju tekućih</w:t>
            </w:r>
            <w:r>
              <w:rPr>
                <w:rFonts w:ascii="Arial Narrow" w:eastAsia="Arial Narrow" w:hAnsi="Arial Narrow" w:cs="Arial Narrow"/>
                <w:sz w:val="24"/>
                <w:szCs w:val="24"/>
              </w:rPr>
              <w:tab/>
              <w:t>problema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1049"/>
        </w:trPr>
        <w:tc>
          <w:tcPr>
            <w:tcW w:w="7096" w:type="dxa"/>
            <w:tcBorders>
              <w:right w:val="nil"/>
            </w:tcBorders>
          </w:tcPr>
          <w:p w:rsidR="009B6283" w:rsidRDefault="005B1CC1">
            <w:pPr>
              <w:pBdr>
                <w:top w:val="nil"/>
                <w:left w:val="nil"/>
                <w:bottom w:val="nil"/>
                <w:right w:val="nil"/>
                <w:between w:val="nil"/>
              </w:pBdr>
              <w:spacing w:before="33" w:line="291" w:lineRule="auto"/>
              <w:ind w:left="0" w:right="644" w:hanging="2"/>
              <w:jc w:val="both"/>
              <w:rPr>
                <w:rFonts w:ascii="Arial Narrow" w:eastAsia="Arial Narrow" w:hAnsi="Arial Narrow" w:cs="Arial Narrow"/>
                <w:sz w:val="24"/>
                <w:szCs w:val="24"/>
              </w:rPr>
            </w:pPr>
            <w:r>
              <w:rPr>
                <w:rFonts w:ascii="Arial Narrow" w:eastAsia="Arial Narrow" w:hAnsi="Arial Narrow" w:cs="Arial Narrow"/>
                <w:sz w:val="24"/>
                <w:szCs w:val="24"/>
              </w:rPr>
              <w:t>10.5 Suradnja sa dječjim vrtićima, HZSRom., šk. dispanzerom, MUP-om, Zavodom za zapošljavanje, MZOŠ, Gradskim uredom za obrazovanje i sport, i dr. institucijama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714"/>
        </w:trPr>
        <w:tc>
          <w:tcPr>
            <w:tcW w:w="7096" w:type="dxa"/>
            <w:tcBorders>
              <w:right w:val="nil"/>
            </w:tcBorders>
          </w:tcPr>
          <w:p w:rsidR="009B6283" w:rsidRDefault="005B1CC1">
            <w:pPr>
              <w:pBdr>
                <w:top w:val="nil"/>
                <w:left w:val="nil"/>
                <w:bottom w:val="nil"/>
                <w:right w:val="nil"/>
                <w:between w:val="nil"/>
              </w:pBdr>
              <w:spacing w:before="30" w:line="291" w:lineRule="auto"/>
              <w:ind w:left="0" w:right="237" w:hanging="2"/>
              <w:rPr>
                <w:rFonts w:ascii="Arial Narrow" w:eastAsia="Arial Narrow" w:hAnsi="Arial Narrow" w:cs="Arial Narrow"/>
                <w:sz w:val="24"/>
                <w:szCs w:val="24"/>
              </w:rPr>
            </w:pPr>
            <w:r>
              <w:rPr>
                <w:rFonts w:ascii="Arial Narrow" w:eastAsia="Arial Narrow" w:hAnsi="Arial Narrow" w:cs="Arial Narrow"/>
                <w:sz w:val="24"/>
                <w:szCs w:val="24"/>
              </w:rPr>
              <w:t>10.6 Sudjelovanje u ostvarivanju brige za zdravstvenu i socijalnu zaštitu učenika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10.7 Suradnja sa spec.institucijama za pružanje pomoći djeci s teškoćama u</w:t>
            </w:r>
          </w:p>
          <w:p w:rsidR="009B6283" w:rsidRDefault="005B1CC1">
            <w:pPr>
              <w:pBdr>
                <w:top w:val="nil"/>
                <w:left w:val="nil"/>
                <w:bottom w:val="nil"/>
                <w:right w:val="nil"/>
                <w:between w:val="nil"/>
              </w:pBdr>
              <w:spacing w:before="59"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razvoju</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8"/>
        </w:trPr>
        <w:tc>
          <w:tcPr>
            <w:tcW w:w="7096" w:type="dxa"/>
            <w:tcBorders>
              <w:right w:val="nil"/>
            </w:tcBorders>
          </w:tcPr>
          <w:p w:rsidR="009B6283" w:rsidRDefault="005B1CC1">
            <w:pPr>
              <w:pBdr>
                <w:top w:val="nil"/>
                <w:left w:val="nil"/>
                <w:bottom w:val="nil"/>
                <w:right w:val="nil"/>
                <w:between w:val="nil"/>
              </w:pBdr>
              <w:spacing w:before="3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10.8 Suradnja sa drugim stručnim suradnicima zaposlenim u OŠ</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trHeight w:val="388"/>
        </w:trPr>
        <w:tc>
          <w:tcPr>
            <w:tcW w:w="9298" w:type="dxa"/>
            <w:gridSpan w:val="2"/>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11. OSTALI POSLOVI</w:t>
            </w:r>
          </w:p>
        </w:tc>
      </w:tr>
    </w:tbl>
    <w:p w:rsidR="009B6283" w:rsidRDefault="009B6283">
      <w:pPr>
        <w:ind w:left="0" w:hanging="2"/>
        <w:rPr>
          <w:rFonts w:ascii="Arial Narrow" w:eastAsia="Arial Narrow" w:hAnsi="Arial Narrow" w:cs="Arial Narrow"/>
          <w:sz w:val="24"/>
          <w:szCs w:val="24"/>
        </w:rPr>
        <w:sectPr w:rsidR="009B6283">
          <w:type w:val="continuous"/>
          <w:pgSz w:w="11910" w:h="16840"/>
          <w:pgMar w:top="1100" w:right="860" w:bottom="1591"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bl>
      <w:tblPr>
        <w:tblStyle w:val="affffffffffffffffffffffffffffffffffff4"/>
        <w:tblW w:w="9298" w:type="dxa"/>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6"/>
        <w:gridCol w:w="2202"/>
      </w:tblGrid>
      <w:tr w:rsidR="009B6283">
        <w:trPr>
          <w:trHeight w:val="388"/>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11.1 Vođenje potrebne pedagoške dokumentacije i vođenje dnevnika rada</w:t>
            </w:r>
          </w:p>
        </w:tc>
        <w:tc>
          <w:tcPr>
            <w:tcW w:w="2202" w:type="dxa"/>
            <w:tcBorders>
              <w:left w:val="nil"/>
            </w:tcBorders>
          </w:tcPr>
          <w:p w:rsidR="009B6283" w:rsidRDefault="005B1CC1">
            <w:pPr>
              <w:pBdr>
                <w:top w:val="nil"/>
                <w:left w:val="nil"/>
                <w:bottom w:val="nil"/>
                <w:right w:val="nil"/>
                <w:between w:val="nil"/>
              </w:pBdr>
              <w:spacing w:before="27"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10</w:t>
            </w:r>
          </w:p>
        </w:tc>
      </w:tr>
      <w:tr w:rsidR="009B6283">
        <w:trPr>
          <w:trHeight w:val="386"/>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12. PRIPREME ZA RAD</w:t>
            </w:r>
          </w:p>
        </w:tc>
        <w:tc>
          <w:tcPr>
            <w:tcW w:w="2202" w:type="dxa"/>
            <w:tcBorders>
              <w:left w:val="nil"/>
            </w:tcBorders>
          </w:tcPr>
          <w:p w:rsidR="009B6283" w:rsidRDefault="005B1CC1">
            <w:pPr>
              <w:pBdr>
                <w:top w:val="nil"/>
                <w:left w:val="nil"/>
                <w:bottom w:val="nil"/>
                <w:right w:val="nil"/>
                <w:between w:val="nil"/>
              </w:pBdr>
              <w:spacing w:before="28"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5</w:t>
            </w:r>
          </w:p>
        </w:tc>
      </w:tr>
      <w:tr w:rsidR="009B6283">
        <w:trPr>
          <w:cantSplit/>
          <w:trHeight w:val="388"/>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12..1 Pripreme za rad sa učenicima</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12.2 Pripreme za rad sa roditeljima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12.3 Pripreme za rad sa učiteljima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13. INDIVIDUALNO i SKUPNO STRUČNO USAVRŠAVANJE</w:t>
            </w:r>
          </w:p>
        </w:tc>
        <w:tc>
          <w:tcPr>
            <w:tcW w:w="2202" w:type="dxa"/>
            <w:vMerge w:val="restart"/>
            <w:tcBorders>
              <w:left w:val="nil"/>
            </w:tcBorders>
          </w:tcPr>
          <w:p w:rsidR="009B6283" w:rsidRDefault="009B6283">
            <w:pPr>
              <w:pBdr>
                <w:top w:val="nil"/>
                <w:left w:val="nil"/>
                <w:bottom w:val="nil"/>
                <w:right w:val="nil"/>
                <w:between w:val="nil"/>
              </w:pBdr>
              <w:spacing w:before="11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5</w:t>
            </w: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33" w:line="291"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13.1 Čitanje stručne literature, pohađanje stručnih skupova i seminara, prisustvovanje organiziranim predavanjima u školi</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r>
      <w:tr w:rsidR="009B6283">
        <w:trPr>
          <w:trHeight w:val="333"/>
        </w:trPr>
        <w:tc>
          <w:tcPr>
            <w:tcW w:w="7096" w:type="dxa"/>
            <w:tcBorders>
              <w:right w:val="nil"/>
            </w:tcBorders>
          </w:tcPr>
          <w:p w:rsidR="009B6283" w:rsidRDefault="005B1CC1">
            <w:pPr>
              <w:pBdr>
                <w:top w:val="nil"/>
                <w:left w:val="nil"/>
                <w:bottom w:val="nil"/>
                <w:right w:val="nil"/>
                <w:between w:val="nil"/>
              </w:pBdr>
              <w:spacing w:before="27"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UKUPNO SATI</w:t>
            </w:r>
          </w:p>
        </w:tc>
        <w:tc>
          <w:tcPr>
            <w:tcW w:w="2202" w:type="dxa"/>
            <w:tcBorders>
              <w:left w:val="nil"/>
            </w:tcBorders>
          </w:tcPr>
          <w:p w:rsidR="009B6283" w:rsidRDefault="005B1CC1">
            <w:pPr>
              <w:pBdr>
                <w:top w:val="nil"/>
                <w:left w:val="nil"/>
                <w:bottom w:val="nil"/>
                <w:right w:val="nil"/>
                <w:between w:val="nil"/>
              </w:pBdr>
              <w:spacing w:before="27"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160</w:t>
            </w:r>
          </w:p>
        </w:tc>
      </w:tr>
    </w:tbl>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before="17"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LIPANJ 2026.</w:t>
      </w:r>
    </w:p>
    <w:p w:rsidR="009B6283" w:rsidRDefault="009B6283">
      <w:pPr>
        <w:pBdr>
          <w:top w:val="nil"/>
          <w:left w:val="nil"/>
          <w:bottom w:val="nil"/>
          <w:right w:val="nil"/>
          <w:between w:val="nil"/>
        </w:pBdr>
        <w:spacing w:before="128" w:after="1" w:line="240" w:lineRule="auto"/>
        <w:ind w:left="0" w:hanging="2"/>
        <w:rPr>
          <w:rFonts w:ascii="Arial Narrow" w:eastAsia="Arial Narrow" w:hAnsi="Arial Narrow" w:cs="Arial Narrow"/>
          <w:color w:val="FF0000"/>
          <w:sz w:val="20"/>
          <w:szCs w:val="20"/>
        </w:rPr>
      </w:pPr>
    </w:p>
    <w:tbl>
      <w:tblPr>
        <w:tblStyle w:val="affffffffffffffffffffffffffffffffffff5"/>
        <w:tblW w:w="9298" w:type="dxa"/>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6"/>
        <w:gridCol w:w="2202"/>
      </w:tblGrid>
      <w:tr w:rsidR="009B6283">
        <w:trPr>
          <w:trHeight w:val="386"/>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PODRUČJE RADA</w:t>
            </w:r>
          </w:p>
        </w:tc>
        <w:tc>
          <w:tcPr>
            <w:tcW w:w="2202" w:type="dxa"/>
            <w:tcBorders>
              <w:left w:val="nil"/>
            </w:tcBorders>
          </w:tcPr>
          <w:p w:rsidR="009B6283" w:rsidRDefault="005B1CC1">
            <w:pPr>
              <w:pBdr>
                <w:top w:val="nil"/>
                <w:left w:val="nil"/>
                <w:bottom w:val="nil"/>
                <w:right w:val="nil"/>
                <w:between w:val="nil"/>
              </w:pBdr>
              <w:spacing w:before="29" w:line="240" w:lineRule="auto"/>
              <w:ind w:left="0" w:right="4" w:hanging="2"/>
              <w:jc w:val="center"/>
              <w:rPr>
                <w:rFonts w:ascii="Arial Narrow" w:eastAsia="Arial Narrow" w:hAnsi="Arial Narrow" w:cs="Arial Narrow"/>
                <w:sz w:val="24"/>
                <w:szCs w:val="24"/>
              </w:rPr>
            </w:pPr>
            <w:r>
              <w:rPr>
                <w:rFonts w:ascii="Arial Narrow" w:eastAsia="Arial Narrow" w:hAnsi="Arial Narrow" w:cs="Arial Narrow"/>
                <w:b/>
                <w:sz w:val="24"/>
                <w:szCs w:val="24"/>
              </w:rPr>
              <w:t>PLANIRANO SATI</w:t>
            </w:r>
          </w:p>
        </w:tc>
      </w:tr>
      <w:tr w:rsidR="009B6283">
        <w:trPr>
          <w:trHeight w:val="717"/>
        </w:trPr>
        <w:tc>
          <w:tcPr>
            <w:tcW w:w="7096" w:type="dxa"/>
            <w:tcBorders>
              <w:right w:val="nil"/>
            </w:tcBorders>
          </w:tcPr>
          <w:p w:rsidR="009B6283" w:rsidRDefault="005B1CC1">
            <w:pPr>
              <w:pBdr>
                <w:top w:val="nil"/>
                <w:left w:val="nil"/>
                <w:bottom w:val="nil"/>
                <w:right w:val="nil"/>
                <w:between w:val="nil"/>
              </w:pBdr>
              <w:spacing w:before="29" w:line="288" w:lineRule="auto"/>
              <w:ind w:left="0" w:right="237" w:hanging="2"/>
              <w:rPr>
                <w:rFonts w:ascii="Arial Narrow" w:eastAsia="Arial Narrow" w:hAnsi="Arial Narrow" w:cs="Arial Narrow"/>
                <w:sz w:val="24"/>
                <w:szCs w:val="24"/>
              </w:rPr>
            </w:pPr>
            <w:r>
              <w:rPr>
                <w:rFonts w:ascii="Arial Narrow" w:eastAsia="Arial Narrow" w:hAnsi="Arial Narrow" w:cs="Arial Narrow"/>
                <w:b/>
                <w:sz w:val="24"/>
                <w:szCs w:val="24"/>
              </w:rPr>
              <w:t>1. RAD SA UČENICIMA - praćenje i ispitivanje psihofizičkog razvoja učenika</w:t>
            </w:r>
          </w:p>
        </w:tc>
        <w:tc>
          <w:tcPr>
            <w:tcW w:w="2202" w:type="dxa"/>
            <w:tcBorders>
              <w:left w:val="nil"/>
            </w:tcBorders>
          </w:tcPr>
          <w:p w:rsidR="009B6283" w:rsidRDefault="005B1CC1">
            <w:pPr>
              <w:pBdr>
                <w:top w:val="nil"/>
                <w:left w:val="nil"/>
                <w:bottom w:val="nil"/>
                <w:right w:val="nil"/>
                <w:between w:val="nil"/>
              </w:pBdr>
              <w:spacing w:before="194"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20</w:t>
            </w:r>
          </w:p>
        </w:tc>
      </w:tr>
      <w:tr w:rsidR="009B6283">
        <w:trPr>
          <w:trHeight w:val="388"/>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i/>
                <w:sz w:val="24"/>
                <w:szCs w:val="24"/>
              </w:rPr>
              <w:t>1.1 Upis učenika i formiranje razrednih odjela</w:t>
            </w:r>
          </w:p>
        </w:tc>
        <w:tc>
          <w:tcPr>
            <w:tcW w:w="2202" w:type="dxa"/>
            <w:tcBorders>
              <w:left w:val="nil"/>
            </w:tcBorders>
          </w:tcPr>
          <w:p w:rsidR="009B6283" w:rsidRDefault="005B1CC1">
            <w:pPr>
              <w:pBdr>
                <w:top w:val="nil"/>
                <w:left w:val="nil"/>
                <w:bottom w:val="nil"/>
                <w:right w:val="nil"/>
                <w:between w:val="nil"/>
              </w:pBdr>
              <w:spacing w:before="27"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33" w:line="29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1.1.1 Psihologijsko ispitivanje djece prilikom upisa u prvi razred - utvrđivanje zrelosti za školu (Primjena TSŠ testa)</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1.1.2 Formiranje razrednih odjela učenika 1. razreda OŠ</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trHeight w:val="386"/>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i/>
                <w:sz w:val="24"/>
                <w:szCs w:val="24"/>
              </w:rPr>
              <w:t>2. RAD SA UČENICIMA - Učenici s teškoćama</w:t>
            </w:r>
          </w:p>
        </w:tc>
        <w:tc>
          <w:tcPr>
            <w:tcW w:w="2202" w:type="dxa"/>
            <w:tcBorders>
              <w:left w:val="nil"/>
            </w:tcBorders>
          </w:tcPr>
          <w:p w:rsidR="009B6283" w:rsidRDefault="005B1CC1">
            <w:pPr>
              <w:pBdr>
                <w:top w:val="nil"/>
                <w:left w:val="nil"/>
                <w:bottom w:val="nil"/>
                <w:right w:val="nil"/>
                <w:between w:val="nil"/>
              </w:pBdr>
              <w:spacing w:before="29"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i/>
                <w:sz w:val="24"/>
                <w:szCs w:val="24"/>
              </w:rPr>
              <w:t>25</w:t>
            </w: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2.1 Identifikacija učenika s teškoćama (pojedinačno i timski)</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1708"/>
        </w:trPr>
        <w:tc>
          <w:tcPr>
            <w:tcW w:w="7096" w:type="dxa"/>
            <w:tcBorders>
              <w:right w:val="nil"/>
            </w:tcBorders>
          </w:tcPr>
          <w:p w:rsidR="009B6283" w:rsidRDefault="005B1CC1">
            <w:pPr>
              <w:pBdr>
                <w:top w:val="nil"/>
                <w:left w:val="nil"/>
                <w:bottom w:val="nil"/>
                <w:right w:val="nil"/>
                <w:between w:val="nil"/>
              </w:pBdr>
              <w:spacing w:before="33" w:line="291" w:lineRule="auto"/>
              <w:ind w:left="0" w:right="237" w:hanging="2"/>
              <w:rPr>
                <w:rFonts w:ascii="Arial Narrow" w:eastAsia="Arial Narrow" w:hAnsi="Arial Narrow" w:cs="Arial Narrow"/>
                <w:sz w:val="24"/>
                <w:szCs w:val="24"/>
              </w:rPr>
            </w:pPr>
            <w:r>
              <w:rPr>
                <w:rFonts w:ascii="Arial Narrow" w:eastAsia="Arial Narrow" w:hAnsi="Arial Narrow" w:cs="Arial Narrow"/>
                <w:sz w:val="24"/>
                <w:szCs w:val="24"/>
              </w:rPr>
              <w:t>22 Opservacija djece i psihodijagnostika</w:t>
            </w:r>
            <w:r>
              <w:rPr>
                <w:rFonts w:ascii="Arial Narrow" w:eastAsia="Arial Narrow" w:hAnsi="Arial Narrow" w:cs="Arial Narrow"/>
                <w:sz w:val="24"/>
                <w:szCs w:val="24"/>
              </w:rPr>
              <w:t xml:space="preserve"> uzroka teškoća u učenju i ponašanju primjenom psihologijskih instrumenata, SPM, Upitnika o samopoštovanju , SKAD-62, SDD, Upitnika o načinu učenja i ostalih upitnika, te izrada mišljenja o učenju, poteškoćama u razvoju, problemima u ponašanju, obiteljskim</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problemima, poteškoćama u socijalizaciji i odrastanju</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2.3 Prikupljanje amnestičkih podataka od učitelja i roditelja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33" w:line="291"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2.4 Savjetodavni rad sa učenicima (pojedinačni i skupni) sa emocionalnim problemima i teškoćama u učenju</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9"/>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2.5 Izrada psihologijskih nalaza i mišljenja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2.6 Praćenje učenika s teškoćama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trHeight w:val="386"/>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i/>
                <w:sz w:val="24"/>
                <w:szCs w:val="24"/>
              </w:rPr>
              <w:t>3. RAD SA UČENICIMA - profesionalno informiranje</w:t>
            </w:r>
          </w:p>
        </w:tc>
        <w:tc>
          <w:tcPr>
            <w:tcW w:w="2202" w:type="dxa"/>
            <w:tcBorders>
              <w:left w:val="nil"/>
            </w:tcBorders>
          </w:tcPr>
          <w:p w:rsidR="009B6283" w:rsidRDefault="005B1CC1">
            <w:pPr>
              <w:pBdr>
                <w:top w:val="nil"/>
                <w:left w:val="nil"/>
                <w:bottom w:val="nil"/>
                <w:right w:val="nil"/>
                <w:between w:val="nil"/>
              </w:pBdr>
              <w:spacing w:before="29"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bCs/>
                <w:i/>
                <w:iCs/>
                <w:sz w:val="24"/>
                <w:szCs w:val="24"/>
              </w:rPr>
              <w:t>28</w:t>
            </w: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3.1 Profesionalno informiranje učenika 8 razreda putem savjetodavnih</w:t>
            </w:r>
          </w:p>
          <w:p w:rsidR="009B6283" w:rsidRDefault="005B1CC1">
            <w:pPr>
              <w:pBdr>
                <w:top w:val="nil"/>
                <w:left w:val="nil"/>
                <w:bottom w:val="nil"/>
                <w:right w:val="nil"/>
                <w:between w:val="nil"/>
              </w:pBdr>
              <w:spacing w:before="57"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razgovora</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3.2 Upućivanje učenika 8. razreda na prof. orijentaciju</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3.3 Anketiranje učenika 8. razreda radi prof. orijentacije</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bl>
    <w:p w:rsidR="009B6283" w:rsidRDefault="009B6283">
      <w:pPr>
        <w:ind w:left="-2" w:firstLine="0"/>
        <w:rPr>
          <w:rFonts w:ascii="Arial Narrow" w:eastAsia="Arial Narrow" w:hAnsi="Arial Narrow" w:cs="Arial Narrow"/>
          <w:color w:val="FF0000"/>
          <w:sz w:val="2"/>
          <w:szCs w:val="2"/>
        </w:rPr>
        <w:sectPr w:rsidR="009B6283">
          <w:type w:val="continuous"/>
          <w:pgSz w:w="11910" w:h="16840"/>
          <w:pgMar w:top="1100" w:right="860" w:bottom="1726"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line="276" w:lineRule="auto"/>
        <w:ind w:left="-2" w:firstLine="0"/>
        <w:rPr>
          <w:rFonts w:ascii="Arial Narrow" w:eastAsia="Arial Narrow" w:hAnsi="Arial Narrow" w:cs="Arial Narrow"/>
          <w:color w:val="FF0000"/>
          <w:sz w:val="2"/>
          <w:szCs w:val="2"/>
        </w:rPr>
      </w:pPr>
    </w:p>
    <w:tbl>
      <w:tblPr>
        <w:tblStyle w:val="affffffffffffffffffffffffffffffffffff6"/>
        <w:tblW w:w="9298" w:type="dxa"/>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6"/>
        <w:gridCol w:w="2202"/>
      </w:tblGrid>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29" w:line="288" w:lineRule="auto"/>
              <w:ind w:left="0" w:right="237" w:hanging="2"/>
              <w:rPr>
                <w:rFonts w:ascii="Arial Narrow" w:eastAsia="Arial Narrow" w:hAnsi="Arial Narrow" w:cs="Arial Narrow"/>
                <w:sz w:val="24"/>
                <w:szCs w:val="24"/>
              </w:rPr>
            </w:pPr>
            <w:r>
              <w:rPr>
                <w:rFonts w:ascii="Arial Narrow" w:eastAsia="Arial Narrow" w:hAnsi="Arial Narrow" w:cs="Arial Narrow"/>
                <w:sz w:val="24"/>
                <w:szCs w:val="24"/>
              </w:rPr>
              <w:t xml:space="preserve">3.4 Radionice s učenicima 8. razreda u sklopu projekta </w:t>
            </w:r>
            <w:r>
              <w:rPr>
                <w:rFonts w:ascii="Arial Narrow" w:eastAsia="Arial Narrow" w:hAnsi="Arial Narrow" w:cs="Arial Narrow"/>
                <w:i/>
                <w:sz w:val="24"/>
                <w:szCs w:val="24"/>
              </w:rPr>
              <w:t>"Kamo nakon osnovne"</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color w:val="FF0000"/>
                <w:sz w:val="24"/>
                <w:szCs w:val="24"/>
              </w:rPr>
            </w:pPr>
          </w:p>
        </w:tc>
      </w:tr>
      <w:tr w:rsidR="009B6283">
        <w:trPr>
          <w:cantSplit/>
          <w:trHeight w:val="388"/>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3. 5 Individualno savjetovanje učenika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3.6 Uređivanje panoa za profesionalnu orijentaciju</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trHeight w:val="386"/>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4</w:t>
            </w:r>
            <w:r>
              <w:rPr>
                <w:rFonts w:ascii="Arial Narrow" w:eastAsia="Arial Narrow" w:hAnsi="Arial Narrow" w:cs="Arial Narrow"/>
                <w:b/>
                <w:i/>
                <w:sz w:val="24"/>
                <w:szCs w:val="24"/>
              </w:rPr>
              <w:t>. RAD SA UČENICIMA - preventivni programi</w:t>
            </w:r>
          </w:p>
        </w:tc>
        <w:tc>
          <w:tcPr>
            <w:tcW w:w="2202" w:type="dxa"/>
            <w:tcBorders>
              <w:left w:val="nil"/>
            </w:tcBorders>
          </w:tcPr>
          <w:p w:rsidR="009B6283" w:rsidRDefault="005B1CC1">
            <w:pPr>
              <w:pBdr>
                <w:top w:val="nil"/>
                <w:left w:val="nil"/>
                <w:bottom w:val="nil"/>
                <w:right w:val="nil"/>
                <w:between w:val="nil"/>
              </w:pBdr>
              <w:spacing w:before="27"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5</w:t>
            </w: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4.1 Projekt “Emocionalna pismenost” - 4 radionice za učenike 3. razreda i</w:t>
            </w:r>
          </w:p>
          <w:p w:rsidR="009B6283" w:rsidRDefault="005B1CC1">
            <w:pPr>
              <w:pBdr>
                <w:top w:val="nil"/>
                <w:left w:val="nil"/>
                <w:bottom w:val="nil"/>
                <w:right w:val="nil"/>
                <w:between w:val="nil"/>
              </w:pBdr>
              <w:spacing w:before="59"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roditeljski sastanak</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4.2 Projekt „Učimo kako učiti“ – radionica za učenike petih razreda i roditeljski</w:t>
            </w:r>
          </w:p>
          <w:p w:rsidR="009B6283" w:rsidRDefault="005B1CC1">
            <w:pPr>
              <w:pBdr>
                <w:top w:val="nil"/>
                <w:left w:val="nil"/>
                <w:bottom w:val="nil"/>
                <w:right w:val="nil"/>
                <w:between w:val="nil"/>
              </w:pBdr>
              <w:spacing w:before="59"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sastanak</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trHeight w:val="388"/>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5</w:t>
            </w:r>
            <w:r>
              <w:rPr>
                <w:rFonts w:ascii="Arial Narrow" w:eastAsia="Arial Narrow" w:hAnsi="Arial Narrow" w:cs="Arial Narrow"/>
                <w:b/>
                <w:i/>
                <w:sz w:val="24"/>
                <w:szCs w:val="24"/>
              </w:rPr>
              <w:t>. RAD SA UČENICIMA - nadareni učenici</w:t>
            </w:r>
          </w:p>
        </w:tc>
        <w:tc>
          <w:tcPr>
            <w:tcW w:w="2202" w:type="dxa"/>
            <w:tcBorders>
              <w:left w:val="nil"/>
            </w:tcBorders>
          </w:tcPr>
          <w:p w:rsidR="009B6283" w:rsidRDefault="005B1CC1">
            <w:pPr>
              <w:pBdr>
                <w:top w:val="nil"/>
                <w:left w:val="nil"/>
                <w:bottom w:val="nil"/>
                <w:right w:val="nil"/>
                <w:between w:val="nil"/>
              </w:pBdr>
              <w:spacing w:before="27"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10</w:t>
            </w:r>
          </w:p>
        </w:tc>
      </w:tr>
      <w:tr w:rsidR="009B6283">
        <w:trPr>
          <w:cantSplit/>
          <w:trHeight w:val="649"/>
        </w:trPr>
        <w:tc>
          <w:tcPr>
            <w:tcW w:w="7096" w:type="dxa"/>
            <w:tcBorders>
              <w:right w:val="nil"/>
            </w:tcBorders>
          </w:tcPr>
          <w:p w:rsidR="009B6283" w:rsidRDefault="005B1CC1">
            <w:pPr>
              <w:pBdr>
                <w:top w:val="nil"/>
                <w:left w:val="nil"/>
                <w:bottom w:val="nil"/>
                <w:right w:val="nil"/>
                <w:between w:val="nil"/>
              </w:pBdr>
              <w:spacing w:before="3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5.1 Identifikacija nadarenih učenika u četvrtim razredima (NNAT testom)</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5.2 Vođenje grupe nadarenih učenika 4.i 5. razreda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5.3 Praćenje nadarenih učenika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trHeight w:val="388"/>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i/>
                <w:sz w:val="24"/>
                <w:szCs w:val="24"/>
              </w:rPr>
              <w:t>6. RAD SA UČENICIMA - intervencije</w:t>
            </w:r>
          </w:p>
        </w:tc>
        <w:tc>
          <w:tcPr>
            <w:tcW w:w="2202" w:type="dxa"/>
            <w:tcBorders>
              <w:left w:val="nil"/>
            </w:tcBorders>
          </w:tcPr>
          <w:p w:rsidR="009B6283" w:rsidRDefault="005B1CC1">
            <w:pPr>
              <w:pBdr>
                <w:top w:val="nil"/>
                <w:left w:val="nil"/>
                <w:bottom w:val="nil"/>
                <w:right w:val="nil"/>
                <w:between w:val="nil"/>
              </w:pBdr>
              <w:spacing w:before="27"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30</w:t>
            </w: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6.1 Timski rad s učenicima na promjenama u području prepoznatih teškoća</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33" w:line="290" w:lineRule="auto"/>
              <w:ind w:left="0" w:right="237" w:hanging="2"/>
              <w:rPr>
                <w:rFonts w:ascii="Arial Narrow" w:eastAsia="Arial Narrow" w:hAnsi="Arial Narrow" w:cs="Arial Narrow"/>
                <w:sz w:val="24"/>
                <w:szCs w:val="24"/>
              </w:rPr>
            </w:pPr>
            <w:r>
              <w:rPr>
                <w:rFonts w:ascii="Arial Narrow" w:eastAsia="Arial Narrow" w:hAnsi="Arial Narrow" w:cs="Arial Narrow"/>
                <w:sz w:val="24"/>
                <w:szCs w:val="24"/>
              </w:rPr>
              <w:t>6.2 Intervencije na razini škole/razreda u svrhu poboljšanja uvjeta učenja, situacije u razredu i prilagodbe na školsku okolinu</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33" w:line="290" w:lineRule="auto"/>
              <w:ind w:left="0" w:right="237" w:hanging="2"/>
              <w:rPr>
                <w:rFonts w:ascii="Arial Narrow" w:eastAsia="Arial Narrow" w:hAnsi="Arial Narrow" w:cs="Arial Narrow"/>
                <w:sz w:val="24"/>
                <w:szCs w:val="24"/>
              </w:rPr>
            </w:pPr>
            <w:r>
              <w:rPr>
                <w:rFonts w:ascii="Arial Narrow" w:eastAsia="Arial Narrow" w:hAnsi="Arial Narrow" w:cs="Arial Narrow"/>
                <w:sz w:val="24"/>
                <w:szCs w:val="24"/>
              </w:rPr>
              <w:t>6.3 Provođenje individualnog i grupnog treninga vještina učenja, socijalnih vještina i komunikacijskih vještina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6.4 Provođenje sociometrijskih mjerenja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6.5 Primjena intervencijskih mjera u kriznim situacijama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6.6 Medijacija u rješavanju sukoba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trHeight w:val="388"/>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7. RAD SA RODITELJIMA</w:t>
            </w:r>
          </w:p>
        </w:tc>
        <w:tc>
          <w:tcPr>
            <w:tcW w:w="2202" w:type="dxa"/>
            <w:tcBorders>
              <w:left w:val="nil"/>
            </w:tcBorders>
          </w:tcPr>
          <w:p w:rsidR="009B6283" w:rsidRDefault="005B1CC1">
            <w:pPr>
              <w:pBdr>
                <w:top w:val="nil"/>
                <w:left w:val="nil"/>
                <w:bottom w:val="nil"/>
                <w:right w:val="nil"/>
                <w:between w:val="nil"/>
              </w:pBdr>
              <w:spacing w:before="27"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20</w:t>
            </w: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3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7.1 Individualni savjetodavni rad sa roditeljima sa svrhom pomoći roditelju u</w:t>
            </w:r>
          </w:p>
          <w:p w:rsidR="009B6283" w:rsidRDefault="005B1CC1">
            <w:pPr>
              <w:pBdr>
                <w:top w:val="nil"/>
                <w:left w:val="nil"/>
                <w:bottom w:val="nil"/>
                <w:right w:val="nil"/>
                <w:between w:val="nil"/>
              </w:pBdr>
              <w:spacing w:before="6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razumjevaniju razvojnih potreba</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1045"/>
        </w:trPr>
        <w:tc>
          <w:tcPr>
            <w:tcW w:w="7096" w:type="dxa"/>
            <w:tcBorders>
              <w:right w:val="nil"/>
            </w:tcBorders>
          </w:tcPr>
          <w:p w:rsidR="009B6283" w:rsidRDefault="005B1CC1">
            <w:pPr>
              <w:pBdr>
                <w:top w:val="nil"/>
                <w:left w:val="nil"/>
                <w:bottom w:val="nil"/>
                <w:right w:val="nil"/>
                <w:between w:val="nil"/>
              </w:pBdr>
              <w:spacing w:before="30" w:line="291"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7.2 Savjetodavno-instruktivna predavanja i radionice za roditelje o vještinama roditeljstva i tehnikama discipliniranja; strategijama suočavanja s rizičnim ponašanjima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7.3. Savjetodavni rad s roditeljima vezano uz profesionalno informiranje</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29" w:line="29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7.4 "</w:t>
            </w:r>
            <w:r>
              <w:rPr>
                <w:rFonts w:ascii="Arial Narrow" w:eastAsia="Arial Narrow" w:hAnsi="Arial Narrow" w:cs="Arial Narrow"/>
                <w:i/>
                <w:sz w:val="24"/>
                <w:szCs w:val="24"/>
              </w:rPr>
              <w:t xml:space="preserve">Upoznavanje i očekivanja" </w:t>
            </w:r>
            <w:r>
              <w:rPr>
                <w:rFonts w:ascii="Arial Narrow" w:eastAsia="Arial Narrow" w:hAnsi="Arial Narrow" w:cs="Arial Narrow"/>
                <w:sz w:val="24"/>
                <w:szCs w:val="24"/>
              </w:rPr>
              <w:t>- roditeljski sastanak za roditelje djece u 1. razredu</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29" w:line="29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7.5 </w:t>
            </w:r>
            <w:r>
              <w:rPr>
                <w:rFonts w:ascii="Arial Narrow" w:eastAsia="Arial Narrow" w:hAnsi="Arial Narrow" w:cs="Arial Narrow"/>
                <w:i/>
                <w:sz w:val="24"/>
                <w:szCs w:val="24"/>
              </w:rPr>
              <w:t xml:space="preserve">"Poticanje emocionalne inteligencije kod djece" </w:t>
            </w:r>
            <w:r>
              <w:rPr>
                <w:rFonts w:ascii="Arial Narrow" w:eastAsia="Arial Narrow" w:hAnsi="Arial Narrow" w:cs="Arial Narrow"/>
                <w:sz w:val="24"/>
                <w:szCs w:val="24"/>
              </w:rPr>
              <w:t>- roditeljski sastanak za roditelje djece u 3. razredu</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8"/>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7.6. “</w:t>
            </w:r>
            <w:r>
              <w:rPr>
                <w:rFonts w:ascii="Arial Narrow" w:eastAsia="Arial Narrow" w:hAnsi="Arial Narrow" w:cs="Arial Narrow"/>
                <w:i/>
                <w:sz w:val="24"/>
                <w:szCs w:val="24"/>
              </w:rPr>
              <w:t xml:space="preserve">Prijelaz u 5. razred” </w:t>
            </w:r>
            <w:r>
              <w:rPr>
                <w:rFonts w:ascii="Arial Narrow" w:eastAsia="Arial Narrow" w:hAnsi="Arial Narrow" w:cs="Arial Narrow"/>
                <w:sz w:val="24"/>
                <w:szCs w:val="24"/>
              </w:rPr>
              <w:t>- radionica za roditelje 4. razreda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8"/>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7.7 Radionica s roditeljima „</w:t>
            </w:r>
            <w:r>
              <w:rPr>
                <w:rFonts w:ascii="Arial Narrow" w:eastAsia="Arial Narrow" w:hAnsi="Arial Narrow" w:cs="Arial Narrow"/>
                <w:i/>
                <w:sz w:val="24"/>
                <w:szCs w:val="24"/>
              </w:rPr>
              <w:t>Kamo nakon osnovne škole”</w:t>
            </w:r>
            <w:r>
              <w:rPr>
                <w:rFonts w:ascii="Arial Narrow" w:eastAsia="Arial Narrow" w:hAnsi="Arial Narrow" w:cs="Arial Narrow"/>
                <w:sz w:val="24"/>
                <w:szCs w:val="24"/>
              </w:rPr>
              <w:t>, 8. razred</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trHeight w:val="386"/>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8. RAD SA UČITELJIMA</w:t>
            </w:r>
          </w:p>
        </w:tc>
        <w:tc>
          <w:tcPr>
            <w:tcW w:w="2202" w:type="dxa"/>
            <w:tcBorders>
              <w:left w:val="nil"/>
            </w:tcBorders>
          </w:tcPr>
          <w:p w:rsidR="009B6283" w:rsidRDefault="005B1CC1">
            <w:pPr>
              <w:pBdr>
                <w:top w:val="nil"/>
                <w:left w:val="nil"/>
                <w:bottom w:val="nil"/>
                <w:right w:val="nil"/>
                <w:between w:val="nil"/>
              </w:pBdr>
              <w:spacing w:before="27"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10</w:t>
            </w:r>
          </w:p>
        </w:tc>
      </w:tr>
      <w:tr w:rsidR="009B6283">
        <w:trPr>
          <w:trHeight w:val="388"/>
        </w:trPr>
        <w:tc>
          <w:tcPr>
            <w:tcW w:w="9298" w:type="dxa"/>
            <w:gridSpan w:val="2"/>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lastRenderedPageBreak/>
              <w:t>8.1 Individualni savjetodavni rad sa učiteljima</w:t>
            </w:r>
          </w:p>
        </w:tc>
      </w:tr>
    </w:tbl>
    <w:p w:rsidR="009B6283" w:rsidRDefault="009B6283">
      <w:pPr>
        <w:ind w:left="0" w:hanging="2"/>
        <w:rPr>
          <w:rFonts w:ascii="Arial Narrow" w:eastAsia="Arial Narrow" w:hAnsi="Arial Narrow" w:cs="Arial Narrow"/>
          <w:sz w:val="24"/>
          <w:szCs w:val="24"/>
        </w:rPr>
        <w:sectPr w:rsidR="009B6283">
          <w:type w:val="continuous"/>
          <w:pgSz w:w="11910" w:h="16840"/>
          <w:pgMar w:top="1100" w:right="860" w:bottom="1460"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bl>
      <w:tblPr>
        <w:tblStyle w:val="affffffffffffffffffffffffffffffffffff7"/>
        <w:tblW w:w="9298" w:type="dxa"/>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6"/>
        <w:gridCol w:w="2202"/>
      </w:tblGrid>
      <w:tr w:rsidR="009B6283">
        <w:trPr>
          <w:cantSplit/>
          <w:trHeight w:val="1048"/>
        </w:trPr>
        <w:tc>
          <w:tcPr>
            <w:tcW w:w="7096" w:type="dxa"/>
            <w:tcBorders>
              <w:right w:val="nil"/>
            </w:tcBorders>
          </w:tcPr>
          <w:p w:rsidR="009B6283" w:rsidRDefault="005B1CC1">
            <w:pPr>
              <w:pBdr>
                <w:top w:val="nil"/>
                <w:left w:val="nil"/>
                <w:bottom w:val="nil"/>
                <w:right w:val="nil"/>
                <w:between w:val="nil"/>
              </w:pBdr>
              <w:spacing w:before="33" w:line="291"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8.2 Individualni i / ili grupni rad savjetodavni rad s nastavnikom/icima</w:t>
            </w:r>
            <w:r>
              <w:rPr>
                <w:rFonts w:ascii="Arial Narrow" w:eastAsia="Arial Narrow" w:hAnsi="Arial Narrow" w:cs="Arial Narrow"/>
                <w:sz w:val="24"/>
                <w:szCs w:val="24"/>
              </w:rPr>
              <w:t xml:space="preserve"> u razumijevanju razvojnih potreba učenika te dogovori o najboljim načinima pružanja podrške učeniku u svladavanju specifičnih teškoća</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8.3 Informiranje učitelja o uzrocima teškoća u razvoju učenika, o poduzetim</w:t>
            </w:r>
          </w:p>
          <w:p w:rsidR="009B6283" w:rsidRDefault="005B1CC1">
            <w:pPr>
              <w:pBdr>
                <w:top w:val="nil"/>
                <w:left w:val="nil"/>
                <w:bottom w:val="nil"/>
                <w:right w:val="nil"/>
                <w:between w:val="nil"/>
              </w:pBdr>
              <w:spacing w:before="59"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mjerama i o adekvatnom pristupu u nastavi</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8.4 Pomoć učiteljima u radu s nadarenim učenicima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8.5 Pomoć učiteljima pri održavanju roditeljskih sastanaka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r>
      <w:tr w:rsidR="009B6283">
        <w:trPr>
          <w:cantSplit/>
          <w:trHeight w:val="388"/>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8.6 Pomoć učiteljima pri izvođenju radionica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8.7 Predavanje na UV</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r>
      <w:tr w:rsidR="009B6283">
        <w:trPr>
          <w:trHeight w:val="717"/>
        </w:trPr>
        <w:tc>
          <w:tcPr>
            <w:tcW w:w="7096" w:type="dxa"/>
            <w:tcBorders>
              <w:right w:val="nil"/>
            </w:tcBorders>
          </w:tcPr>
          <w:p w:rsidR="009B6283" w:rsidRDefault="005B1CC1">
            <w:pPr>
              <w:pBdr>
                <w:top w:val="nil"/>
                <w:left w:val="nil"/>
                <w:bottom w:val="nil"/>
                <w:right w:val="nil"/>
                <w:between w:val="nil"/>
              </w:pBdr>
              <w:spacing w:before="29" w:line="285" w:lineRule="auto"/>
              <w:ind w:left="0" w:right="659" w:hanging="2"/>
              <w:rPr>
                <w:rFonts w:ascii="Arial Narrow" w:eastAsia="Arial Narrow" w:hAnsi="Arial Narrow" w:cs="Arial Narrow"/>
                <w:sz w:val="24"/>
                <w:szCs w:val="24"/>
              </w:rPr>
            </w:pPr>
            <w:r>
              <w:rPr>
                <w:rFonts w:ascii="Arial Narrow" w:eastAsia="Arial Narrow" w:hAnsi="Arial Narrow" w:cs="Arial Narrow"/>
                <w:b/>
                <w:sz w:val="24"/>
                <w:szCs w:val="24"/>
              </w:rPr>
              <w:t>9. VREDNOVANJE OSTVARENIH REZULTATA, STUDIJSKE ANALIZE I ISTRAŽIVANJA</w:t>
            </w:r>
          </w:p>
        </w:tc>
        <w:tc>
          <w:tcPr>
            <w:tcW w:w="2202" w:type="dxa"/>
            <w:tcBorders>
              <w:left w:val="nil"/>
            </w:tcBorders>
          </w:tcPr>
          <w:p w:rsidR="009B6283" w:rsidRDefault="005B1CC1">
            <w:pPr>
              <w:pBdr>
                <w:top w:val="nil"/>
                <w:left w:val="nil"/>
                <w:bottom w:val="nil"/>
                <w:right w:val="nil"/>
                <w:between w:val="nil"/>
              </w:pBdr>
              <w:spacing w:before="192"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b/>
                <w:sz w:val="24"/>
                <w:szCs w:val="24"/>
              </w:rPr>
              <w:t>2</w:t>
            </w: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9.1 Izrada instrumenata za prikupljanje različitih podataka</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9.2 Prikupljanje i obrada podataka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9.3 Prezentiranje rezultata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9.4. Provođenje sociometrije po ukazanoj potrebi</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r>
      <w:tr w:rsidR="009B6283">
        <w:trPr>
          <w:trHeight w:val="717"/>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10. SUDJELOVANJE U OSTVARIVANJU PROGRAMA RADA ŠKOLE</w:t>
            </w:r>
          </w:p>
          <w:p w:rsidR="009B6283" w:rsidRDefault="005B1CC1">
            <w:pPr>
              <w:pBdr>
                <w:top w:val="nil"/>
                <w:left w:val="nil"/>
                <w:bottom w:val="nil"/>
                <w:right w:val="nil"/>
                <w:between w:val="nil"/>
              </w:pBdr>
              <w:spacing w:before="55"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I SURADNJA S INSTITUCIJAMA</w:t>
            </w:r>
          </w:p>
        </w:tc>
        <w:tc>
          <w:tcPr>
            <w:tcW w:w="2202" w:type="dxa"/>
            <w:tcBorders>
              <w:left w:val="nil"/>
            </w:tcBorders>
          </w:tcPr>
          <w:p w:rsidR="009B6283" w:rsidRDefault="005B1CC1">
            <w:pPr>
              <w:pBdr>
                <w:top w:val="nil"/>
                <w:left w:val="nil"/>
                <w:bottom w:val="nil"/>
                <w:right w:val="nil"/>
                <w:between w:val="nil"/>
              </w:pBdr>
              <w:spacing w:before="194" w:line="240" w:lineRule="auto"/>
              <w:ind w:left="0" w:right="1" w:hanging="2"/>
              <w:jc w:val="center"/>
              <w:rPr>
                <w:rFonts w:ascii="Arial Narrow" w:eastAsia="Arial Narrow" w:hAnsi="Arial Narrow" w:cs="Arial Narrow"/>
                <w:b/>
                <w:bCs/>
                <w:sz w:val="24"/>
                <w:szCs w:val="24"/>
              </w:rPr>
            </w:pPr>
            <w:r>
              <w:rPr>
                <w:rFonts w:ascii="Arial Narrow" w:eastAsia="Arial Narrow" w:hAnsi="Arial Narrow" w:cs="Arial Narrow"/>
                <w:b/>
                <w:bCs/>
                <w:sz w:val="24"/>
                <w:szCs w:val="24"/>
              </w:rPr>
              <w:t>8</w:t>
            </w: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10.1 Sudjelovanje u radu Učiteljskog vijeća</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388"/>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10.2 Sudjelovanje u radu stručnih aktiva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10.3 Sudjelovanje u radu razrednih vijeća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tabs>
                <w:tab w:val="left" w:pos="1063"/>
              </w:tabs>
              <w:spacing w:before="33" w:line="290" w:lineRule="auto"/>
              <w:ind w:left="0" w:right="237" w:hanging="2"/>
              <w:rPr>
                <w:rFonts w:ascii="Arial Narrow" w:eastAsia="Arial Narrow" w:hAnsi="Arial Narrow" w:cs="Arial Narrow"/>
                <w:sz w:val="24"/>
                <w:szCs w:val="24"/>
              </w:rPr>
            </w:pPr>
            <w:r>
              <w:rPr>
                <w:rFonts w:ascii="Arial Narrow" w:eastAsia="Arial Narrow" w:hAnsi="Arial Narrow" w:cs="Arial Narrow"/>
                <w:sz w:val="24"/>
                <w:szCs w:val="24"/>
              </w:rPr>
              <w:t>10.4 Suradnja s ravnateljem, stručnom i administrativnom službom rješavanju tekućih</w:t>
            </w:r>
            <w:r>
              <w:rPr>
                <w:rFonts w:ascii="Arial Narrow" w:eastAsia="Arial Narrow" w:hAnsi="Arial Narrow" w:cs="Arial Narrow"/>
                <w:sz w:val="24"/>
                <w:szCs w:val="24"/>
              </w:rPr>
              <w:tab/>
              <w:t>problema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r>
      <w:tr w:rsidR="009B6283">
        <w:trPr>
          <w:cantSplit/>
          <w:trHeight w:val="1045"/>
        </w:trPr>
        <w:tc>
          <w:tcPr>
            <w:tcW w:w="7096" w:type="dxa"/>
            <w:tcBorders>
              <w:right w:val="nil"/>
            </w:tcBorders>
          </w:tcPr>
          <w:p w:rsidR="009B6283" w:rsidRDefault="005B1CC1">
            <w:pPr>
              <w:pBdr>
                <w:top w:val="nil"/>
                <w:left w:val="nil"/>
                <w:bottom w:val="nil"/>
                <w:right w:val="nil"/>
                <w:between w:val="nil"/>
              </w:pBdr>
              <w:spacing w:before="33" w:line="290" w:lineRule="auto"/>
              <w:ind w:left="0" w:right="644" w:hanging="2"/>
              <w:jc w:val="both"/>
              <w:rPr>
                <w:rFonts w:ascii="Arial Narrow" w:eastAsia="Arial Narrow" w:hAnsi="Arial Narrow" w:cs="Arial Narrow"/>
                <w:sz w:val="24"/>
                <w:szCs w:val="24"/>
              </w:rPr>
            </w:pPr>
            <w:r>
              <w:rPr>
                <w:rFonts w:ascii="Arial Narrow" w:eastAsia="Arial Narrow" w:hAnsi="Arial Narrow" w:cs="Arial Narrow"/>
                <w:sz w:val="24"/>
                <w:szCs w:val="24"/>
              </w:rPr>
              <w:t>10.5 Suradnja sa dječjim vrtićima, HZSRom., šk. dispanzerom, MUP-om, Zavodom za zapošljavanje, MZOŠ, Gradskim uredom za obrazovanje i sport, i dr. institucijama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33" w:line="291" w:lineRule="auto"/>
              <w:ind w:left="0" w:right="237" w:hanging="2"/>
              <w:rPr>
                <w:rFonts w:ascii="Arial Narrow" w:eastAsia="Arial Narrow" w:hAnsi="Arial Narrow" w:cs="Arial Narrow"/>
                <w:sz w:val="24"/>
                <w:szCs w:val="24"/>
              </w:rPr>
            </w:pPr>
            <w:r>
              <w:rPr>
                <w:rFonts w:ascii="Arial Narrow" w:eastAsia="Arial Narrow" w:hAnsi="Arial Narrow" w:cs="Arial Narrow"/>
                <w:sz w:val="24"/>
                <w:szCs w:val="24"/>
              </w:rPr>
              <w:t>10.6 Sudjelovanje u ostvarivanju brige za zdravstvenu i socijalnu zaštitu učenika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10.7 Suradnja sa spec.institucijama za pružanje pomoći djeci s teškoćama u</w:t>
            </w:r>
          </w:p>
          <w:p w:rsidR="009B6283" w:rsidRDefault="005B1CC1">
            <w:pPr>
              <w:pBdr>
                <w:top w:val="nil"/>
                <w:left w:val="nil"/>
                <w:bottom w:val="nil"/>
                <w:right w:val="nil"/>
                <w:between w:val="nil"/>
              </w:pBdr>
              <w:spacing w:before="59"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razvoju</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r>
      <w:tr w:rsidR="009B6283">
        <w:trPr>
          <w:cantSplit/>
          <w:trHeight w:val="388"/>
        </w:trPr>
        <w:tc>
          <w:tcPr>
            <w:tcW w:w="7096" w:type="dxa"/>
            <w:tcBorders>
              <w:right w:val="nil"/>
            </w:tcBorders>
          </w:tcPr>
          <w:p w:rsidR="009B6283" w:rsidRDefault="005B1CC1">
            <w:pPr>
              <w:pBdr>
                <w:top w:val="nil"/>
                <w:left w:val="nil"/>
                <w:bottom w:val="nil"/>
                <w:right w:val="nil"/>
                <w:between w:val="nil"/>
              </w:pBdr>
              <w:spacing w:before="3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10.8 Suradnja sa drugim stručnim suradnicima zaposlenim u OŠ</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11. OSTALI POSLOVI</w:t>
            </w:r>
          </w:p>
        </w:tc>
        <w:tc>
          <w:tcPr>
            <w:tcW w:w="2202" w:type="dxa"/>
            <w:vMerge w:val="restart"/>
            <w:tcBorders>
              <w:left w:val="nil"/>
            </w:tcBorders>
          </w:tcPr>
          <w:p w:rsidR="009B6283" w:rsidRDefault="005B1CC1">
            <w:pPr>
              <w:pBdr>
                <w:top w:val="nil"/>
                <w:left w:val="nil"/>
                <w:bottom w:val="nil"/>
                <w:right w:val="nil"/>
                <w:between w:val="nil"/>
              </w:pBdr>
              <w:spacing w:before="224"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w:t>
            </w: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11.1 Vođenje potrebne pedagoške dokumentacije i vođenje dnevnika rada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r>
      <w:tr w:rsidR="009B6283">
        <w:trPr>
          <w:trHeight w:val="388"/>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12. PRIPREME ZA RAD</w:t>
            </w:r>
          </w:p>
        </w:tc>
        <w:tc>
          <w:tcPr>
            <w:tcW w:w="2202" w:type="dxa"/>
            <w:tcBorders>
              <w:left w:val="nil"/>
            </w:tcBorders>
          </w:tcPr>
          <w:p w:rsidR="009B6283" w:rsidRDefault="005B1CC1">
            <w:pPr>
              <w:pBdr>
                <w:top w:val="nil"/>
                <w:left w:val="nil"/>
                <w:bottom w:val="nil"/>
                <w:right w:val="nil"/>
                <w:between w:val="nil"/>
              </w:pBdr>
              <w:spacing w:before="27"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5</w:t>
            </w: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12..1 Pripreme za rad sa učenicima</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lastRenderedPageBreak/>
              <w:t>12.2 Pripreme za rad sa roditeljima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12.3 Pripreme za rad sa učiteljima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c>
      </w:tr>
      <w:tr w:rsidR="009B6283">
        <w:trPr>
          <w:trHeight w:val="388"/>
        </w:trPr>
        <w:tc>
          <w:tcPr>
            <w:tcW w:w="9298" w:type="dxa"/>
            <w:gridSpan w:val="2"/>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13. INDIVIDUALNO i SKUPNO STRUČNO USAVRŠAVANJE</w:t>
            </w:r>
          </w:p>
        </w:tc>
      </w:tr>
    </w:tbl>
    <w:p w:rsidR="009B6283" w:rsidRDefault="009B6283">
      <w:pPr>
        <w:ind w:left="0" w:hanging="2"/>
        <w:rPr>
          <w:rFonts w:ascii="Arial Narrow" w:eastAsia="Arial Narrow" w:hAnsi="Arial Narrow" w:cs="Arial Narrow"/>
          <w:sz w:val="24"/>
          <w:szCs w:val="24"/>
        </w:rPr>
        <w:sectPr w:rsidR="009B6283">
          <w:type w:val="continuous"/>
          <w:pgSz w:w="11910" w:h="16840"/>
          <w:pgMar w:top="1100" w:right="860" w:bottom="1460"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bl>
      <w:tblPr>
        <w:tblStyle w:val="affffffffffffffffffffffffffffffffffff8"/>
        <w:tblW w:w="9297" w:type="dxa"/>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7"/>
      </w:tblGrid>
      <w:tr w:rsidR="009B6283">
        <w:trPr>
          <w:trHeight w:val="717"/>
        </w:trPr>
        <w:tc>
          <w:tcPr>
            <w:tcW w:w="9297" w:type="dxa"/>
          </w:tcPr>
          <w:p w:rsidR="009B6283" w:rsidRDefault="005B1CC1">
            <w:pPr>
              <w:pBdr>
                <w:top w:val="nil"/>
                <w:left w:val="nil"/>
                <w:bottom w:val="nil"/>
                <w:right w:val="nil"/>
                <w:between w:val="nil"/>
              </w:pBdr>
              <w:tabs>
                <w:tab w:val="right" w:pos="8257"/>
              </w:tabs>
              <w:spacing w:before="48" w:line="182"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13.1 Čitanje stručne literature, pohađanje stručnih skupova i seminara,</w:t>
            </w:r>
            <w:r>
              <w:rPr>
                <w:rFonts w:ascii="Arial Narrow" w:eastAsia="Arial Narrow" w:hAnsi="Arial Narrow" w:cs="Arial Narrow"/>
                <w:sz w:val="24"/>
                <w:szCs w:val="24"/>
              </w:rPr>
              <w:tab/>
              <w:t>3</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prisustvovanje organiziranim predavanjima uškoli</w:t>
            </w:r>
          </w:p>
        </w:tc>
      </w:tr>
      <w:tr w:rsidR="009B6283">
        <w:trPr>
          <w:trHeight w:val="333"/>
        </w:trPr>
        <w:tc>
          <w:tcPr>
            <w:tcW w:w="9297" w:type="dxa"/>
          </w:tcPr>
          <w:p w:rsidR="009B6283" w:rsidRDefault="005B1CC1">
            <w:pPr>
              <w:pBdr>
                <w:top w:val="nil"/>
                <w:left w:val="nil"/>
                <w:bottom w:val="nil"/>
                <w:right w:val="nil"/>
                <w:between w:val="nil"/>
              </w:pBdr>
              <w:tabs>
                <w:tab w:val="right" w:pos="8377"/>
              </w:tabs>
              <w:spacing w:before="27" w:line="240" w:lineRule="auto"/>
              <w:ind w:left="0" w:hanging="2"/>
              <w:rPr>
                <w:rFonts w:ascii="Arial Narrow" w:eastAsia="Arial Narrow" w:hAnsi="Arial Narrow" w:cs="Arial Narrow"/>
                <w:sz w:val="24"/>
                <w:szCs w:val="24"/>
              </w:rPr>
            </w:pPr>
            <w:r>
              <w:rPr>
                <w:rFonts w:ascii="Arial Narrow" w:eastAsia="Arial Narrow" w:hAnsi="Arial Narrow" w:cs="Arial Narrow"/>
                <w:b/>
                <w:bCs/>
                <w:sz w:val="24"/>
                <w:szCs w:val="24"/>
              </w:rPr>
              <w:t>UKUPNO SATI</w:t>
            </w:r>
            <w:r>
              <w:tab/>
            </w:r>
            <w:r>
              <w:rPr>
                <w:rFonts w:ascii="Arial Narrow" w:eastAsia="Arial Narrow" w:hAnsi="Arial Narrow" w:cs="Arial Narrow"/>
                <w:sz w:val="24"/>
                <w:szCs w:val="24"/>
              </w:rPr>
              <w:t>168</w:t>
            </w:r>
          </w:p>
        </w:tc>
      </w:tr>
    </w:tbl>
    <w:p w:rsidR="009B6283" w:rsidRDefault="009B6283">
      <w:pPr>
        <w:pBdr>
          <w:top w:val="nil"/>
          <w:left w:val="nil"/>
          <w:bottom w:val="nil"/>
          <w:right w:val="nil"/>
          <w:between w:val="nil"/>
        </w:pBdr>
        <w:spacing w:line="240" w:lineRule="auto"/>
        <w:ind w:left="0" w:hanging="2"/>
        <w:rPr>
          <w:rFonts w:ascii="Arial Narrow" w:eastAsia="Arial Narrow" w:hAnsi="Arial Narrow" w:cs="Arial Narrow"/>
          <w:color w:val="FF0000"/>
          <w:sz w:val="24"/>
          <w:szCs w:val="24"/>
        </w:rPr>
      </w:pPr>
    </w:p>
    <w:p w:rsidR="009B6283" w:rsidRDefault="009B6283">
      <w:pPr>
        <w:pBdr>
          <w:top w:val="nil"/>
          <w:left w:val="nil"/>
          <w:bottom w:val="nil"/>
          <w:right w:val="nil"/>
          <w:between w:val="nil"/>
        </w:pBdr>
        <w:spacing w:before="13" w:line="240" w:lineRule="auto"/>
        <w:ind w:left="0" w:hanging="2"/>
        <w:rPr>
          <w:rFonts w:ascii="Arial Narrow" w:eastAsia="Arial Narrow" w:hAnsi="Arial Narrow" w:cs="Arial Narrow"/>
          <w:color w:val="FF0000"/>
          <w:sz w:val="24"/>
          <w:szCs w:val="24"/>
        </w:rPr>
      </w:pPr>
    </w:p>
    <w:p w:rsidR="009B6283" w:rsidRDefault="005B1CC1">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SRPANJ 2026.</w:t>
      </w:r>
    </w:p>
    <w:p w:rsidR="009B6283" w:rsidRDefault="009B6283">
      <w:pPr>
        <w:pBdr>
          <w:top w:val="nil"/>
          <w:left w:val="nil"/>
          <w:bottom w:val="nil"/>
          <w:right w:val="nil"/>
          <w:between w:val="nil"/>
        </w:pBdr>
        <w:spacing w:before="130" w:after="1" w:line="240" w:lineRule="auto"/>
        <w:ind w:left="0" w:hanging="2"/>
        <w:rPr>
          <w:rFonts w:ascii="Arial Narrow" w:eastAsia="Arial Narrow" w:hAnsi="Arial Narrow" w:cs="Arial Narrow"/>
          <w:sz w:val="20"/>
          <w:szCs w:val="20"/>
        </w:rPr>
      </w:pPr>
    </w:p>
    <w:tbl>
      <w:tblPr>
        <w:tblStyle w:val="affffffffffffffffffffffffffffffffffff9"/>
        <w:tblW w:w="9298" w:type="dxa"/>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6"/>
        <w:gridCol w:w="2202"/>
      </w:tblGrid>
      <w:tr w:rsidR="009B6283">
        <w:trPr>
          <w:trHeight w:val="386"/>
        </w:trPr>
        <w:tc>
          <w:tcPr>
            <w:tcW w:w="7096" w:type="dxa"/>
            <w:tcBorders>
              <w:right w:val="nil"/>
            </w:tcBorders>
          </w:tcPr>
          <w:p w:rsidR="009B6283" w:rsidRDefault="005B1CC1">
            <w:pPr>
              <w:pBdr>
                <w:top w:val="nil"/>
                <w:left w:val="nil"/>
                <w:bottom w:val="nil"/>
                <w:right w:val="nil"/>
                <w:between w:val="nil"/>
              </w:pBdr>
              <w:spacing w:before="26"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PODRUČJE RADA</w:t>
            </w:r>
          </w:p>
        </w:tc>
        <w:tc>
          <w:tcPr>
            <w:tcW w:w="2202" w:type="dxa"/>
            <w:tcBorders>
              <w:left w:val="nil"/>
            </w:tcBorders>
          </w:tcPr>
          <w:p w:rsidR="009B6283" w:rsidRDefault="005B1CC1">
            <w:pPr>
              <w:pBdr>
                <w:top w:val="nil"/>
                <w:left w:val="nil"/>
                <w:bottom w:val="nil"/>
                <w:right w:val="nil"/>
                <w:between w:val="nil"/>
              </w:pBdr>
              <w:spacing w:before="26" w:line="240" w:lineRule="auto"/>
              <w:ind w:left="0" w:right="4" w:hanging="2"/>
              <w:jc w:val="center"/>
              <w:rPr>
                <w:rFonts w:ascii="Arial Narrow" w:eastAsia="Arial Narrow" w:hAnsi="Arial Narrow" w:cs="Arial Narrow"/>
                <w:sz w:val="24"/>
                <w:szCs w:val="24"/>
              </w:rPr>
            </w:pPr>
            <w:r>
              <w:rPr>
                <w:rFonts w:ascii="Arial Narrow" w:eastAsia="Arial Narrow" w:hAnsi="Arial Narrow" w:cs="Arial Narrow"/>
                <w:b/>
                <w:sz w:val="24"/>
                <w:szCs w:val="24"/>
              </w:rPr>
              <w:t>PLANIRANO SATI</w:t>
            </w:r>
          </w:p>
        </w:tc>
      </w:tr>
      <w:tr w:rsidR="009B6283">
        <w:trPr>
          <w:trHeight w:val="717"/>
        </w:trPr>
        <w:tc>
          <w:tcPr>
            <w:tcW w:w="7096" w:type="dxa"/>
            <w:tcBorders>
              <w:right w:val="nil"/>
            </w:tcBorders>
          </w:tcPr>
          <w:p w:rsidR="009B6283" w:rsidRDefault="005B1CC1">
            <w:pPr>
              <w:pBdr>
                <w:top w:val="nil"/>
                <w:left w:val="nil"/>
                <w:bottom w:val="nil"/>
                <w:right w:val="nil"/>
                <w:between w:val="nil"/>
              </w:pBdr>
              <w:spacing w:before="29" w:line="285" w:lineRule="auto"/>
              <w:ind w:left="0" w:right="237" w:hanging="2"/>
              <w:rPr>
                <w:rFonts w:ascii="Arial Narrow" w:eastAsia="Arial Narrow" w:hAnsi="Arial Narrow" w:cs="Arial Narrow"/>
                <w:sz w:val="24"/>
                <w:szCs w:val="24"/>
              </w:rPr>
            </w:pPr>
            <w:r>
              <w:rPr>
                <w:rFonts w:ascii="Arial Narrow" w:eastAsia="Arial Narrow" w:hAnsi="Arial Narrow" w:cs="Arial Narrow"/>
                <w:b/>
                <w:sz w:val="24"/>
                <w:szCs w:val="24"/>
              </w:rPr>
              <w:t>1. RAD SA UČENICIMA - praćenje i ispitivanje psihofizičkog razvoja učenika</w:t>
            </w:r>
          </w:p>
        </w:tc>
        <w:tc>
          <w:tcPr>
            <w:tcW w:w="2202" w:type="dxa"/>
            <w:tcBorders>
              <w:left w:val="nil"/>
            </w:tcBorders>
          </w:tcPr>
          <w:p w:rsidR="009B6283" w:rsidRDefault="005B1CC1">
            <w:pPr>
              <w:pBdr>
                <w:top w:val="nil"/>
                <w:left w:val="nil"/>
                <w:bottom w:val="nil"/>
                <w:right w:val="nil"/>
                <w:between w:val="nil"/>
              </w:pBdr>
              <w:spacing w:before="192"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10</w:t>
            </w:r>
          </w:p>
        </w:tc>
      </w:tr>
      <w:tr w:rsidR="009B6283">
        <w:trPr>
          <w:trHeight w:val="386"/>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i/>
                <w:sz w:val="24"/>
                <w:szCs w:val="24"/>
              </w:rPr>
              <w:t>1.1 Upis učenika i formiranje razrednih odjela</w:t>
            </w:r>
          </w:p>
        </w:tc>
        <w:tc>
          <w:tcPr>
            <w:tcW w:w="2202" w:type="dxa"/>
            <w:tcBorders>
              <w:left w:val="nil"/>
            </w:tcBorders>
          </w:tcPr>
          <w:p w:rsidR="009B6283" w:rsidRDefault="005B1CC1">
            <w:pPr>
              <w:pBdr>
                <w:top w:val="nil"/>
                <w:left w:val="nil"/>
                <w:bottom w:val="nil"/>
                <w:right w:val="nil"/>
                <w:between w:val="nil"/>
              </w:pBdr>
              <w:spacing w:before="25"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33" w:line="291"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1.1.1 Psihologijsko ispitivanje djece prilikom upisa u prvi razred - utvrđivanje zrelosti za školu (Primjena TSŠ testa)</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1.1.2 Formiranje razrednih odjela učenika 1. razreda OŠ</w:t>
            </w:r>
          </w:p>
        </w:tc>
        <w:tc>
          <w:tcPr>
            <w:tcW w:w="2202" w:type="dxa"/>
            <w:vMerge/>
            <w:tcBorders>
              <w:left w:val="nil"/>
            </w:tcBorders>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trHeight w:val="385"/>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i/>
                <w:sz w:val="24"/>
                <w:szCs w:val="24"/>
              </w:rPr>
              <w:t>2. RAD SA UČENICIMA - Učenici s teškoćama</w:t>
            </w:r>
          </w:p>
        </w:tc>
        <w:tc>
          <w:tcPr>
            <w:tcW w:w="2202" w:type="dxa"/>
            <w:tcBorders>
              <w:left w:val="nil"/>
            </w:tcBorders>
          </w:tcPr>
          <w:p w:rsidR="009B6283" w:rsidRDefault="005B1CC1">
            <w:pPr>
              <w:pBdr>
                <w:top w:val="nil"/>
                <w:left w:val="nil"/>
                <w:bottom w:val="nil"/>
                <w:right w:val="nil"/>
                <w:between w:val="nil"/>
              </w:pBdr>
              <w:spacing w:before="29"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b/>
                <w:i/>
                <w:sz w:val="24"/>
                <w:szCs w:val="24"/>
              </w:rPr>
              <w:t>0</w:t>
            </w:r>
          </w:p>
        </w:tc>
      </w:tr>
      <w:tr w:rsidR="009B6283">
        <w:trPr>
          <w:cantSplit/>
          <w:trHeight w:val="388"/>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2.1 Identifikacija učenika s teškoćama (pojedinačno i timski)</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1708"/>
        </w:trPr>
        <w:tc>
          <w:tcPr>
            <w:tcW w:w="7096" w:type="dxa"/>
            <w:tcBorders>
              <w:right w:val="nil"/>
            </w:tcBorders>
          </w:tcPr>
          <w:p w:rsidR="009B6283" w:rsidRDefault="005B1CC1">
            <w:pPr>
              <w:pBdr>
                <w:top w:val="nil"/>
                <w:left w:val="nil"/>
                <w:bottom w:val="nil"/>
                <w:right w:val="nil"/>
                <w:between w:val="nil"/>
              </w:pBdr>
              <w:spacing w:before="30" w:line="291" w:lineRule="auto"/>
              <w:ind w:left="0" w:right="237" w:hanging="2"/>
              <w:rPr>
                <w:rFonts w:ascii="Arial Narrow" w:eastAsia="Arial Narrow" w:hAnsi="Arial Narrow" w:cs="Arial Narrow"/>
                <w:sz w:val="24"/>
                <w:szCs w:val="24"/>
              </w:rPr>
            </w:pPr>
            <w:r>
              <w:rPr>
                <w:rFonts w:ascii="Arial Narrow" w:eastAsia="Arial Narrow" w:hAnsi="Arial Narrow" w:cs="Arial Narrow"/>
                <w:sz w:val="24"/>
                <w:szCs w:val="24"/>
              </w:rPr>
              <w:t>22 Opservacija djece i psihodijagnostika</w:t>
            </w:r>
            <w:r>
              <w:rPr>
                <w:rFonts w:ascii="Arial Narrow" w:eastAsia="Arial Narrow" w:hAnsi="Arial Narrow" w:cs="Arial Narrow"/>
                <w:sz w:val="24"/>
                <w:szCs w:val="24"/>
              </w:rPr>
              <w:t xml:space="preserve"> uzroka teškoća u učenju i ponašanju primjenom psihologijskih instrumenata, SPM, Upitnika o samopoštovanju , SKAD-62, SDD, Upitnika o načinu učenja i ostalih upitnika, te izrada mišljenja o učenju, poteškoćama u razvoju, problemima u ponašanju, obiteljskim</w:t>
            </w:r>
            <w:r>
              <w:rPr>
                <w:rFonts w:ascii="Arial Narrow" w:eastAsia="Arial Narrow" w:hAnsi="Arial Narrow" w:cs="Arial Narrow"/>
                <w:sz w:val="24"/>
                <w:szCs w:val="24"/>
              </w:rPr>
              <w:t xml:space="preserve"> problemima, poteškoćama u socijalizaciji i odrastanju</w:t>
            </w:r>
          </w:p>
        </w:tc>
        <w:tc>
          <w:tcPr>
            <w:tcW w:w="2202" w:type="dxa"/>
            <w:vMerge/>
            <w:tcBorders>
              <w:left w:val="nil"/>
            </w:tcBorders>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2.3 Prikupljanje amnestičkih podataka od učitelja i roditelja</w:t>
            </w:r>
          </w:p>
        </w:tc>
        <w:tc>
          <w:tcPr>
            <w:tcW w:w="2202" w:type="dxa"/>
            <w:vMerge/>
            <w:tcBorders>
              <w:left w:val="nil"/>
            </w:tcBorders>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33" w:line="29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2.4 Savjetodavni rad sa učenicima (pojedinačni i skupni) sa emocionalnim problemima i teškoćama u učenju</w:t>
            </w:r>
          </w:p>
        </w:tc>
        <w:tc>
          <w:tcPr>
            <w:tcW w:w="2202" w:type="dxa"/>
            <w:vMerge/>
            <w:tcBorders>
              <w:left w:val="nil"/>
            </w:tcBorders>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2.5 Izrada psihologijskih nalaza i mišljenja</w:t>
            </w:r>
          </w:p>
        </w:tc>
        <w:tc>
          <w:tcPr>
            <w:tcW w:w="2202" w:type="dxa"/>
            <w:vMerge/>
            <w:tcBorders>
              <w:left w:val="nil"/>
            </w:tcBorders>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2.6 Praćenje učenika s teškoćama</w:t>
            </w:r>
          </w:p>
        </w:tc>
        <w:tc>
          <w:tcPr>
            <w:tcW w:w="2202" w:type="dxa"/>
            <w:vMerge/>
            <w:tcBorders>
              <w:left w:val="nil"/>
            </w:tcBorders>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trHeight w:val="385"/>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i/>
                <w:sz w:val="24"/>
                <w:szCs w:val="24"/>
              </w:rPr>
              <w:t>3. RAD SA UČENICIMA - profesionalno informiranje</w:t>
            </w:r>
          </w:p>
        </w:tc>
        <w:tc>
          <w:tcPr>
            <w:tcW w:w="2202" w:type="dxa"/>
            <w:tcBorders>
              <w:left w:val="nil"/>
            </w:tcBorders>
          </w:tcPr>
          <w:p w:rsidR="009B6283" w:rsidRDefault="005B1CC1">
            <w:pPr>
              <w:pBdr>
                <w:top w:val="nil"/>
                <w:left w:val="nil"/>
                <w:bottom w:val="nil"/>
                <w:right w:val="nil"/>
                <w:between w:val="nil"/>
              </w:pBdr>
              <w:spacing w:before="29"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b/>
                <w:i/>
                <w:sz w:val="24"/>
                <w:szCs w:val="24"/>
              </w:rPr>
              <w:t>0</w:t>
            </w: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3.1 Profesionalno informiranje učenika 8 razreda putem savjetodavnih</w:t>
            </w:r>
          </w:p>
          <w:p w:rsidR="009B6283" w:rsidRDefault="005B1CC1">
            <w:pPr>
              <w:pBdr>
                <w:top w:val="nil"/>
                <w:left w:val="nil"/>
                <w:bottom w:val="nil"/>
                <w:right w:val="nil"/>
                <w:between w:val="nil"/>
              </w:pBdr>
              <w:spacing w:before="59"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razgovora</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3.2 Upućivanje učenika 8. razreda na prof. orijentaciju</w:t>
            </w:r>
          </w:p>
        </w:tc>
        <w:tc>
          <w:tcPr>
            <w:tcW w:w="2202" w:type="dxa"/>
            <w:vMerge/>
            <w:tcBorders>
              <w:left w:val="nil"/>
            </w:tcBorders>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3.3 Anketiranje učenika 8. razreda radi prof. orijentacije</w:t>
            </w:r>
          </w:p>
        </w:tc>
        <w:tc>
          <w:tcPr>
            <w:tcW w:w="2202" w:type="dxa"/>
            <w:vMerge/>
            <w:tcBorders>
              <w:left w:val="nil"/>
            </w:tcBorders>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29" w:line="288" w:lineRule="auto"/>
              <w:ind w:left="0" w:right="237" w:hanging="2"/>
              <w:rPr>
                <w:rFonts w:ascii="Arial Narrow" w:eastAsia="Arial Narrow" w:hAnsi="Arial Narrow" w:cs="Arial Narrow"/>
                <w:sz w:val="24"/>
                <w:szCs w:val="24"/>
              </w:rPr>
            </w:pPr>
            <w:r>
              <w:rPr>
                <w:rFonts w:ascii="Arial Narrow" w:eastAsia="Arial Narrow" w:hAnsi="Arial Narrow" w:cs="Arial Narrow"/>
                <w:sz w:val="24"/>
                <w:szCs w:val="24"/>
              </w:rPr>
              <w:t xml:space="preserve">3.4 Radionice s učenicima 8. razreda u sklopu projekta </w:t>
            </w:r>
            <w:r>
              <w:rPr>
                <w:rFonts w:ascii="Arial Narrow" w:eastAsia="Arial Narrow" w:hAnsi="Arial Narrow" w:cs="Arial Narrow"/>
                <w:i/>
                <w:sz w:val="24"/>
                <w:szCs w:val="24"/>
              </w:rPr>
              <w:t>"Kamo nakon osnovne"</w:t>
            </w:r>
          </w:p>
        </w:tc>
        <w:tc>
          <w:tcPr>
            <w:tcW w:w="2202" w:type="dxa"/>
            <w:vMerge/>
            <w:tcBorders>
              <w:left w:val="nil"/>
            </w:tcBorders>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8"/>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lastRenderedPageBreak/>
              <w:t>3. 5 Individualno savjetovanje učenika</w:t>
            </w:r>
          </w:p>
        </w:tc>
        <w:tc>
          <w:tcPr>
            <w:tcW w:w="2202" w:type="dxa"/>
            <w:vMerge/>
            <w:tcBorders>
              <w:left w:val="nil"/>
            </w:tcBorders>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3.6 Uređivanje panoa za profesionalnu orijentaciju</w:t>
            </w:r>
          </w:p>
        </w:tc>
        <w:tc>
          <w:tcPr>
            <w:tcW w:w="2202" w:type="dxa"/>
            <w:vMerge/>
            <w:tcBorders>
              <w:left w:val="nil"/>
            </w:tcBorders>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trHeight w:val="386"/>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4</w:t>
            </w:r>
            <w:r>
              <w:rPr>
                <w:rFonts w:ascii="Arial Narrow" w:eastAsia="Arial Narrow" w:hAnsi="Arial Narrow" w:cs="Arial Narrow"/>
                <w:b/>
                <w:i/>
                <w:sz w:val="24"/>
                <w:szCs w:val="24"/>
              </w:rPr>
              <w:t>. RAD SA UČENICIMA - preventivni programi</w:t>
            </w:r>
          </w:p>
        </w:tc>
        <w:tc>
          <w:tcPr>
            <w:tcW w:w="2202" w:type="dxa"/>
            <w:tcBorders>
              <w:left w:val="nil"/>
            </w:tcBorders>
          </w:tcPr>
          <w:p w:rsidR="009B6283" w:rsidRDefault="005B1CC1">
            <w:pPr>
              <w:pBdr>
                <w:top w:val="nil"/>
                <w:left w:val="nil"/>
                <w:bottom w:val="nil"/>
                <w:right w:val="nil"/>
                <w:between w:val="nil"/>
              </w:pBdr>
              <w:spacing w:before="27"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r>
      <w:tr w:rsidR="009B6283">
        <w:trPr>
          <w:trHeight w:val="717"/>
        </w:trPr>
        <w:tc>
          <w:tcPr>
            <w:tcW w:w="9298" w:type="dxa"/>
            <w:gridSpan w:val="2"/>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4.1 Projekt “Emocionalna pismenost” - 4 radionice za učenike 3. razreda i</w:t>
            </w:r>
          </w:p>
          <w:p w:rsidR="009B6283" w:rsidRDefault="005B1CC1">
            <w:pPr>
              <w:pBdr>
                <w:top w:val="nil"/>
                <w:left w:val="nil"/>
                <w:bottom w:val="nil"/>
                <w:right w:val="nil"/>
                <w:between w:val="nil"/>
              </w:pBdr>
              <w:spacing w:before="59"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roditeljski sastanak</w:t>
            </w:r>
          </w:p>
        </w:tc>
      </w:tr>
    </w:tbl>
    <w:p w:rsidR="009B6283" w:rsidRDefault="009B6283">
      <w:pPr>
        <w:ind w:left="0" w:hanging="2"/>
        <w:rPr>
          <w:rFonts w:ascii="Arial Narrow" w:eastAsia="Arial Narrow" w:hAnsi="Arial Narrow" w:cs="Arial Narrow"/>
          <w:color w:val="FF0000"/>
          <w:sz w:val="24"/>
          <w:szCs w:val="24"/>
        </w:rPr>
        <w:sectPr w:rsidR="009B6283">
          <w:type w:val="continuous"/>
          <w:pgSz w:w="11910" w:h="16840"/>
          <w:pgMar w:top="1100" w:right="860" w:bottom="1460"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bl>
      <w:tblPr>
        <w:tblStyle w:val="affffffffffffffffffffffffffffffffffffa"/>
        <w:tblW w:w="9285" w:type="dxa"/>
        <w:tblInd w:w="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80"/>
        <w:gridCol w:w="2205"/>
      </w:tblGrid>
      <w:tr w:rsidR="009B6283">
        <w:trPr>
          <w:cantSplit/>
          <w:trHeight w:val="717"/>
        </w:trPr>
        <w:tc>
          <w:tcPr>
            <w:tcW w:w="7080"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4.2 Projekt „Učimo kako učiti“ – radionica za učenike petih razreda i roditeljski</w:t>
            </w:r>
          </w:p>
          <w:p w:rsidR="009B6283" w:rsidRDefault="005B1CC1">
            <w:pPr>
              <w:pBdr>
                <w:top w:val="nil"/>
                <w:left w:val="nil"/>
                <w:bottom w:val="nil"/>
                <w:right w:val="nil"/>
                <w:between w:val="nil"/>
              </w:pBdr>
              <w:spacing w:before="6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sastanak</w:t>
            </w:r>
          </w:p>
        </w:tc>
        <w:tc>
          <w:tcPr>
            <w:tcW w:w="2205"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cantSplit/>
          <w:trHeight w:val="717"/>
        </w:trPr>
        <w:tc>
          <w:tcPr>
            <w:tcW w:w="7080" w:type="dxa"/>
            <w:tcBorders>
              <w:right w:val="nil"/>
            </w:tcBorders>
          </w:tcPr>
          <w:p w:rsidR="009B6283" w:rsidRDefault="005B1CC1">
            <w:pPr>
              <w:pBdr>
                <w:top w:val="nil"/>
                <w:left w:val="nil"/>
                <w:bottom w:val="nil"/>
                <w:right w:val="nil"/>
                <w:between w:val="nil"/>
              </w:pBdr>
              <w:spacing w:before="33" w:line="291" w:lineRule="auto"/>
              <w:ind w:left="0" w:right="270" w:hanging="2"/>
              <w:rPr>
                <w:rFonts w:ascii="Arial Narrow" w:eastAsia="Arial Narrow" w:hAnsi="Arial Narrow" w:cs="Arial Narrow"/>
                <w:sz w:val="24"/>
                <w:szCs w:val="24"/>
              </w:rPr>
            </w:pPr>
            <w:r>
              <w:rPr>
                <w:rFonts w:ascii="Arial Narrow" w:eastAsia="Arial Narrow" w:hAnsi="Arial Narrow" w:cs="Arial Narrow"/>
                <w:sz w:val="24"/>
                <w:szCs w:val="24"/>
              </w:rPr>
              <w:t>4.3. Projekt “Zajedno u različitosti” - 4 radionica prevencije vršnjačkog nasilja za učenike 6. razreda</w:t>
            </w:r>
          </w:p>
        </w:tc>
        <w:tc>
          <w:tcPr>
            <w:tcW w:w="220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59"/>
        </w:trPr>
        <w:tc>
          <w:tcPr>
            <w:tcW w:w="7080" w:type="dxa"/>
            <w:tcBorders>
              <w:right w:val="nil"/>
            </w:tcBorders>
          </w:tcPr>
          <w:p w:rsidR="009B6283" w:rsidRDefault="005B1CC1">
            <w:pPr>
              <w:pBdr>
                <w:top w:val="nil"/>
                <w:left w:val="nil"/>
                <w:bottom w:val="nil"/>
                <w:right w:val="nil"/>
                <w:between w:val="nil"/>
              </w:pBdr>
              <w:spacing w:before="28" w:line="240" w:lineRule="auto"/>
              <w:ind w:left="0" w:hanging="2"/>
              <w:rPr>
                <w:rFonts w:ascii="Arial Narrow" w:eastAsia="Arial Narrow" w:hAnsi="Arial Narrow" w:cs="Arial Narrow"/>
              </w:rPr>
            </w:pPr>
            <w:r>
              <w:rPr>
                <w:rFonts w:ascii="Arial Narrow" w:eastAsia="Arial Narrow" w:hAnsi="Arial Narrow" w:cs="Arial Narrow"/>
              </w:rPr>
              <w:t>Trijaža teškoća mentalnog zdravlja – identifikacija, rad s učenicima</w:t>
            </w:r>
          </w:p>
        </w:tc>
        <w:tc>
          <w:tcPr>
            <w:tcW w:w="220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rPr>
            </w:pPr>
          </w:p>
        </w:tc>
      </w:tr>
      <w:tr w:rsidR="009B6283">
        <w:trPr>
          <w:trHeight w:val="388"/>
        </w:trPr>
        <w:tc>
          <w:tcPr>
            <w:tcW w:w="7080"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5</w:t>
            </w:r>
            <w:r>
              <w:rPr>
                <w:rFonts w:ascii="Arial Narrow" w:eastAsia="Arial Narrow" w:hAnsi="Arial Narrow" w:cs="Arial Narrow"/>
                <w:b/>
                <w:i/>
                <w:sz w:val="24"/>
                <w:szCs w:val="24"/>
              </w:rPr>
              <w:t>. RAD SA UČENICIMA - nadareni učenici</w:t>
            </w:r>
          </w:p>
        </w:tc>
        <w:tc>
          <w:tcPr>
            <w:tcW w:w="2205" w:type="dxa"/>
            <w:tcBorders>
              <w:left w:val="nil"/>
            </w:tcBorders>
          </w:tcPr>
          <w:p w:rsidR="009B6283" w:rsidRDefault="005B1CC1">
            <w:pPr>
              <w:pBdr>
                <w:top w:val="nil"/>
                <w:left w:val="nil"/>
                <w:bottom w:val="nil"/>
                <w:right w:val="nil"/>
                <w:between w:val="nil"/>
              </w:pBdr>
              <w:spacing w:before="27"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r>
      <w:tr w:rsidR="009B6283">
        <w:trPr>
          <w:cantSplit/>
          <w:trHeight w:val="386"/>
        </w:trPr>
        <w:tc>
          <w:tcPr>
            <w:tcW w:w="7080"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5.1 Identifikacija nadarenih učenika u četvrtim razredima (NNAT testom)</w:t>
            </w:r>
          </w:p>
        </w:tc>
        <w:tc>
          <w:tcPr>
            <w:tcW w:w="2205"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cantSplit/>
          <w:trHeight w:val="386"/>
        </w:trPr>
        <w:tc>
          <w:tcPr>
            <w:tcW w:w="7080"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5.2 Vođenje grupe nadarenih učenika 4.i 5. razreda</w:t>
            </w:r>
          </w:p>
        </w:tc>
        <w:tc>
          <w:tcPr>
            <w:tcW w:w="220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5"/>
        </w:trPr>
        <w:tc>
          <w:tcPr>
            <w:tcW w:w="7080"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5.3 Praćenje nadarenih učenika</w:t>
            </w:r>
          </w:p>
        </w:tc>
        <w:tc>
          <w:tcPr>
            <w:tcW w:w="220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trHeight w:val="388"/>
        </w:trPr>
        <w:tc>
          <w:tcPr>
            <w:tcW w:w="7080"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i/>
                <w:sz w:val="24"/>
                <w:szCs w:val="24"/>
              </w:rPr>
              <w:t>6. RAD SA UČENICIMA - intervencije</w:t>
            </w:r>
          </w:p>
        </w:tc>
        <w:tc>
          <w:tcPr>
            <w:tcW w:w="2205" w:type="dxa"/>
            <w:tcBorders>
              <w:left w:val="nil"/>
            </w:tcBorders>
          </w:tcPr>
          <w:p w:rsidR="009B6283" w:rsidRDefault="005B1CC1">
            <w:pPr>
              <w:pBdr>
                <w:top w:val="nil"/>
                <w:left w:val="nil"/>
                <w:bottom w:val="nil"/>
                <w:right w:val="nil"/>
                <w:between w:val="nil"/>
              </w:pBdr>
              <w:spacing w:before="27"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r>
      <w:tr w:rsidR="009B6283">
        <w:trPr>
          <w:cantSplit/>
          <w:trHeight w:val="386"/>
        </w:trPr>
        <w:tc>
          <w:tcPr>
            <w:tcW w:w="7080"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6.1 Timski rad s učenicima na promjenama u području prepoznatih teškoća</w:t>
            </w:r>
          </w:p>
        </w:tc>
        <w:tc>
          <w:tcPr>
            <w:tcW w:w="2205"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cantSplit/>
          <w:trHeight w:val="717"/>
        </w:trPr>
        <w:tc>
          <w:tcPr>
            <w:tcW w:w="7080" w:type="dxa"/>
            <w:tcBorders>
              <w:right w:val="nil"/>
            </w:tcBorders>
          </w:tcPr>
          <w:p w:rsidR="009B6283" w:rsidRDefault="005B1CC1">
            <w:pPr>
              <w:pBdr>
                <w:top w:val="nil"/>
                <w:left w:val="nil"/>
                <w:bottom w:val="nil"/>
                <w:right w:val="nil"/>
                <w:between w:val="nil"/>
              </w:pBdr>
              <w:spacing w:before="33" w:line="291" w:lineRule="auto"/>
              <w:ind w:left="0" w:right="237" w:hanging="2"/>
              <w:rPr>
                <w:rFonts w:ascii="Arial Narrow" w:eastAsia="Arial Narrow" w:hAnsi="Arial Narrow" w:cs="Arial Narrow"/>
                <w:sz w:val="24"/>
                <w:szCs w:val="24"/>
              </w:rPr>
            </w:pPr>
            <w:r>
              <w:rPr>
                <w:rFonts w:ascii="Arial Narrow" w:eastAsia="Arial Narrow" w:hAnsi="Arial Narrow" w:cs="Arial Narrow"/>
                <w:sz w:val="24"/>
                <w:szCs w:val="24"/>
              </w:rPr>
              <w:t>6.2 Intervencije na razini škole/razreda u svrhu poboljšanja uvjeta učenja, situacije u razredu i prilagodbe na školsku okolinu</w:t>
            </w:r>
          </w:p>
        </w:tc>
        <w:tc>
          <w:tcPr>
            <w:tcW w:w="220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717"/>
        </w:trPr>
        <w:tc>
          <w:tcPr>
            <w:tcW w:w="7080" w:type="dxa"/>
            <w:tcBorders>
              <w:right w:val="nil"/>
            </w:tcBorders>
          </w:tcPr>
          <w:p w:rsidR="009B6283" w:rsidRDefault="005B1CC1">
            <w:pPr>
              <w:pBdr>
                <w:top w:val="nil"/>
                <w:left w:val="nil"/>
                <w:bottom w:val="nil"/>
                <w:right w:val="nil"/>
                <w:between w:val="nil"/>
              </w:pBdr>
              <w:spacing w:before="33" w:line="290" w:lineRule="auto"/>
              <w:ind w:left="0" w:right="237" w:hanging="2"/>
              <w:rPr>
                <w:rFonts w:ascii="Arial Narrow" w:eastAsia="Arial Narrow" w:hAnsi="Arial Narrow" w:cs="Arial Narrow"/>
                <w:sz w:val="24"/>
                <w:szCs w:val="24"/>
              </w:rPr>
            </w:pPr>
            <w:r>
              <w:rPr>
                <w:rFonts w:ascii="Arial Narrow" w:eastAsia="Arial Narrow" w:hAnsi="Arial Narrow" w:cs="Arial Narrow"/>
                <w:sz w:val="24"/>
                <w:szCs w:val="24"/>
              </w:rPr>
              <w:t>6.3 Provođenje individualnog i grupnog treninga vještina učenja, socijalnih vještina i komunikacijskih vještina</w:t>
            </w:r>
          </w:p>
        </w:tc>
        <w:tc>
          <w:tcPr>
            <w:tcW w:w="220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5"/>
        </w:trPr>
        <w:tc>
          <w:tcPr>
            <w:tcW w:w="7080"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6.4 Provođenje sociometrijskih mjerenja</w:t>
            </w:r>
          </w:p>
        </w:tc>
        <w:tc>
          <w:tcPr>
            <w:tcW w:w="220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6"/>
        </w:trPr>
        <w:tc>
          <w:tcPr>
            <w:tcW w:w="7080"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6.5 Primjena intervencijskih mjera u kriznim situacijama</w:t>
            </w:r>
          </w:p>
        </w:tc>
        <w:tc>
          <w:tcPr>
            <w:tcW w:w="220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5"/>
        </w:trPr>
        <w:tc>
          <w:tcPr>
            <w:tcW w:w="7080"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6.6 Medijacija u rješavanju sukoba</w:t>
            </w:r>
          </w:p>
        </w:tc>
        <w:tc>
          <w:tcPr>
            <w:tcW w:w="220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trHeight w:val="388"/>
        </w:trPr>
        <w:tc>
          <w:tcPr>
            <w:tcW w:w="7080"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7. RAD SA RODITELJIMA</w:t>
            </w:r>
          </w:p>
        </w:tc>
        <w:tc>
          <w:tcPr>
            <w:tcW w:w="2205" w:type="dxa"/>
            <w:tcBorders>
              <w:left w:val="nil"/>
            </w:tcBorders>
          </w:tcPr>
          <w:p w:rsidR="009B6283" w:rsidRDefault="005B1CC1">
            <w:pPr>
              <w:pBdr>
                <w:top w:val="nil"/>
                <w:left w:val="nil"/>
                <w:bottom w:val="nil"/>
                <w:right w:val="nil"/>
                <w:between w:val="nil"/>
              </w:pBdr>
              <w:spacing w:before="27"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10</w:t>
            </w:r>
          </w:p>
        </w:tc>
      </w:tr>
      <w:tr w:rsidR="009B6283">
        <w:trPr>
          <w:cantSplit/>
          <w:trHeight w:val="717"/>
        </w:trPr>
        <w:tc>
          <w:tcPr>
            <w:tcW w:w="7080"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7.1 Individualni savjetodavni rad sa roditeljima sa svrhom pomoći roditelju u</w:t>
            </w:r>
          </w:p>
          <w:p w:rsidR="009B6283" w:rsidRDefault="005B1CC1">
            <w:pPr>
              <w:pBdr>
                <w:top w:val="nil"/>
                <w:left w:val="nil"/>
                <w:bottom w:val="nil"/>
                <w:right w:val="nil"/>
                <w:between w:val="nil"/>
              </w:pBdr>
              <w:spacing w:before="57"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razumjevaniju razvojnih potreba</w:t>
            </w:r>
          </w:p>
        </w:tc>
        <w:tc>
          <w:tcPr>
            <w:tcW w:w="2205"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cantSplit/>
          <w:trHeight w:val="1045"/>
        </w:trPr>
        <w:tc>
          <w:tcPr>
            <w:tcW w:w="7080" w:type="dxa"/>
            <w:tcBorders>
              <w:right w:val="nil"/>
            </w:tcBorders>
          </w:tcPr>
          <w:p w:rsidR="009B6283" w:rsidRDefault="005B1CC1">
            <w:pPr>
              <w:pBdr>
                <w:top w:val="nil"/>
                <w:left w:val="nil"/>
                <w:bottom w:val="nil"/>
                <w:right w:val="nil"/>
                <w:between w:val="nil"/>
              </w:pBdr>
              <w:spacing w:before="33" w:line="29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7.2 Savjetodavno-instruktivna predavanja i radionice za roditelje o vještinama roditeljstva i tehnikama discipliniranja; strategijama suočavanja s rizičnim ponašanjima</w:t>
            </w:r>
          </w:p>
        </w:tc>
        <w:tc>
          <w:tcPr>
            <w:tcW w:w="220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8"/>
        </w:trPr>
        <w:tc>
          <w:tcPr>
            <w:tcW w:w="7080"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7.3. Savjetodavni rad s roditeljima vezano uz profesionalno informiranje</w:t>
            </w:r>
          </w:p>
        </w:tc>
        <w:tc>
          <w:tcPr>
            <w:tcW w:w="220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714"/>
        </w:trPr>
        <w:tc>
          <w:tcPr>
            <w:tcW w:w="7080" w:type="dxa"/>
            <w:tcBorders>
              <w:right w:val="nil"/>
            </w:tcBorders>
          </w:tcPr>
          <w:p w:rsidR="009B6283" w:rsidRDefault="005B1CC1">
            <w:pPr>
              <w:pBdr>
                <w:top w:val="nil"/>
                <w:left w:val="nil"/>
                <w:bottom w:val="nil"/>
                <w:right w:val="nil"/>
                <w:between w:val="nil"/>
              </w:pBdr>
              <w:spacing w:before="26" w:line="29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7.4 "</w:t>
            </w:r>
            <w:r>
              <w:rPr>
                <w:rFonts w:ascii="Arial Narrow" w:eastAsia="Arial Narrow" w:hAnsi="Arial Narrow" w:cs="Arial Narrow"/>
                <w:i/>
                <w:sz w:val="24"/>
                <w:szCs w:val="24"/>
              </w:rPr>
              <w:t xml:space="preserve">Upoznavanje i očekivanja" </w:t>
            </w:r>
            <w:r>
              <w:rPr>
                <w:rFonts w:ascii="Arial Narrow" w:eastAsia="Arial Narrow" w:hAnsi="Arial Narrow" w:cs="Arial Narrow"/>
                <w:sz w:val="24"/>
                <w:szCs w:val="24"/>
              </w:rPr>
              <w:t>- roditeljski sastanak za roditelje djece u 1. razredu</w:t>
            </w:r>
          </w:p>
        </w:tc>
        <w:tc>
          <w:tcPr>
            <w:tcW w:w="220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717"/>
        </w:trPr>
        <w:tc>
          <w:tcPr>
            <w:tcW w:w="7080" w:type="dxa"/>
            <w:tcBorders>
              <w:right w:val="nil"/>
            </w:tcBorders>
          </w:tcPr>
          <w:p w:rsidR="009B6283" w:rsidRDefault="005B1CC1">
            <w:pPr>
              <w:pBdr>
                <w:top w:val="nil"/>
                <w:left w:val="nil"/>
                <w:bottom w:val="nil"/>
                <w:right w:val="nil"/>
                <w:between w:val="nil"/>
              </w:pBdr>
              <w:spacing w:before="29" w:line="29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7.5 </w:t>
            </w:r>
            <w:r>
              <w:rPr>
                <w:rFonts w:ascii="Arial Narrow" w:eastAsia="Arial Narrow" w:hAnsi="Arial Narrow" w:cs="Arial Narrow"/>
                <w:i/>
                <w:sz w:val="24"/>
                <w:szCs w:val="24"/>
              </w:rPr>
              <w:t xml:space="preserve">"Poticanje emocionalne inteligencije kod djece" </w:t>
            </w:r>
            <w:r>
              <w:rPr>
                <w:rFonts w:ascii="Arial Narrow" w:eastAsia="Arial Narrow" w:hAnsi="Arial Narrow" w:cs="Arial Narrow"/>
                <w:sz w:val="24"/>
                <w:szCs w:val="24"/>
              </w:rPr>
              <w:t>- roditeljski sastanak za roditelje djece u 3. razredu</w:t>
            </w:r>
          </w:p>
        </w:tc>
        <w:tc>
          <w:tcPr>
            <w:tcW w:w="220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9"/>
        </w:trPr>
        <w:tc>
          <w:tcPr>
            <w:tcW w:w="7080"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7.6. “</w:t>
            </w:r>
            <w:r>
              <w:rPr>
                <w:rFonts w:ascii="Arial Narrow" w:eastAsia="Arial Narrow" w:hAnsi="Arial Narrow" w:cs="Arial Narrow"/>
                <w:i/>
                <w:sz w:val="24"/>
                <w:szCs w:val="24"/>
              </w:rPr>
              <w:t xml:space="preserve">Prijelaz u 5. razred” </w:t>
            </w:r>
            <w:r>
              <w:rPr>
                <w:rFonts w:ascii="Arial Narrow" w:eastAsia="Arial Narrow" w:hAnsi="Arial Narrow" w:cs="Arial Narrow"/>
                <w:sz w:val="24"/>
                <w:szCs w:val="24"/>
              </w:rPr>
              <w:t>- radionica za roditelje 4. razreda</w:t>
            </w:r>
          </w:p>
        </w:tc>
        <w:tc>
          <w:tcPr>
            <w:tcW w:w="220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8"/>
        </w:trPr>
        <w:tc>
          <w:tcPr>
            <w:tcW w:w="7080"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7.7 Radionica s roditeljima „</w:t>
            </w:r>
            <w:r>
              <w:rPr>
                <w:rFonts w:ascii="Arial Narrow" w:eastAsia="Arial Narrow" w:hAnsi="Arial Narrow" w:cs="Arial Narrow"/>
                <w:i/>
                <w:sz w:val="24"/>
                <w:szCs w:val="24"/>
              </w:rPr>
              <w:t>Kamo nakon osnovne škole”</w:t>
            </w:r>
            <w:r>
              <w:rPr>
                <w:rFonts w:ascii="Arial Narrow" w:eastAsia="Arial Narrow" w:hAnsi="Arial Narrow" w:cs="Arial Narrow"/>
                <w:sz w:val="24"/>
                <w:szCs w:val="24"/>
              </w:rPr>
              <w:t>, 8. razred</w:t>
            </w:r>
          </w:p>
        </w:tc>
        <w:tc>
          <w:tcPr>
            <w:tcW w:w="220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trHeight w:val="386"/>
        </w:trPr>
        <w:tc>
          <w:tcPr>
            <w:tcW w:w="7080"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lastRenderedPageBreak/>
              <w:t>8. RAD SA UČITELJIMA</w:t>
            </w:r>
          </w:p>
        </w:tc>
        <w:tc>
          <w:tcPr>
            <w:tcW w:w="2205" w:type="dxa"/>
            <w:tcBorders>
              <w:left w:val="nil"/>
            </w:tcBorders>
          </w:tcPr>
          <w:p w:rsidR="009B6283" w:rsidRDefault="005B1CC1">
            <w:pPr>
              <w:pBdr>
                <w:top w:val="nil"/>
                <w:left w:val="nil"/>
                <w:bottom w:val="nil"/>
                <w:right w:val="nil"/>
                <w:between w:val="nil"/>
              </w:pBdr>
              <w:spacing w:before="27"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20</w:t>
            </w:r>
          </w:p>
        </w:tc>
      </w:tr>
      <w:tr w:rsidR="009B6283">
        <w:trPr>
          <w:cantSplit/>
          <w:trHeight w:val="388"/>
        </w:trPr>
        <w:tc>
          <w:tcPr>
            <w:tcW w:w="7080"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8.1 Individualni savjetodavni rad sa učiteljima</w:t>
            </w:r>
          </w:p>
        </w:tc>
        <w:tc>
          <w:tcPr>
            <w:tcW w:w="2205"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cantSplit/>
          <w:trHeight w:val="1046"/>
        </w:trPr>
        <w:tc>
          <w:tcPr>
            <w:tcW w:w="7080" w:type="dxa"/>
            <w:tcBorders>
              <w:right w:val="nil"/>
            </w:tcBorders>
          </w:tcPr>
          <w:p w:rsidR="009B6283" w:rsidRDefault="005B1CC1">
            <w:pPr>
              <w:pBdr>
                <w:top w:val="nil"/>
                <w:left w:val="nil"/>
                <w:bottom w:val="nil"/>
                <w:right w:val="nil"/>
                <w:between w:val="nil"/>
              </w:pBdr>
              <w:spacing w:before="30" w:line="291"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8.2 Individualni i / ili grupni rad savjetodavni rad s nastavnikom/icima u razumijevanju razvojnih potreba učenika te dogovori o najboljim načinima pružanja podrške učeniku u svladavanju specifičnih teškoća</w:t>
            </w:r>
          </w:p>
        </w:tc>
        <w:tc>
          <w:tcPr>
            <w:tcW w:w="220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bl>
    <w:p w:rsidR="009B6283" w:rsidRDefault="009B6283">
      <w:pPr>
        <w:ind w:left="-2" w:firstLine="0"/>
        <w:rPr>
          <w:rFonts w:ascii="Arial Narrow" w:eastAsia="Arial Narrow" w:hAnsi="Arial Narrow" w:cs="Arial Narrow"/>
          <w:color w:val="FF0000"/>
          <w:sz w:val="2"/>
          <w:szCs w:val="2"/>
        </w:rPr>
        <w:sectPr w:rsidR="009B6283">
          <w:type w:val="continuous"/>
          <w:pgSz w:w="11910" w:h="16840"/>
          <w:pgMar w:top="1100" w:right="860" w:bottom="1853"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line="276" w:lineRule="auto"/>
        <w:ind w:left="-2" w:firstLine="0"/>
        <w:rPr>
          <w:rFonts w:ascii="Arial Narrow" w:eastAsia="Arial Narrow" w:hAnsi="Arial Narrow" w:cs="Arial Narrow"/>
          <w:color w:val="FF0000"/>
          <w:sz w:val="2"/>
          <w:szCs w:val="2"/>
        </w:rPr>
      </w:pPr>
    </w:p>
    <w:tbl>
      <w:tblPr>
        <w:tblStyle w:val="affffffffffffffffffffffffffffffffffffb"/>
        <w:tblW w:w="9298" w:type="dxa"/>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6"/>
        <w:gridCol w:w="2202"/>
      </w:tblGrid>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8.3 Informiranje učitelja o uzrocima teškoća u razvoju učenika, o poduzetim</w:t>
            </w:r>
          </w:p>
          <w:p w:rsidR="009B6283" w:rsidRDefault="005B1CC1">
            <w:pPr>
              <w:pBdr>
                <w:top w:val="nil"/>
                <w:left w:val="nil"/>
                <w:bottom w:val="nil"/>
                <w:right w:val="nil"/>
                <w:between w:val="nil"/>
              </w:pBdr>
              <w:spacing w:before="6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mjerama i o adekvatnom pristupu u nastavi</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color w:val="FF0000"/>
                <w:sz w:val="24"/>
                <w:szCs w:val="24"/>
              </w:rPr>
            </w:pPr>
          </w:p>
        </w:tc>
      </w:tr>
      <w:tr w:rsidR="009B6283">
        <w:trPr>
          <w:cantSplit/>
          <w:trHeight w:val="388"/>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8.4 Pomoć učiteljima u radu s nadarenim učenicima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8.5 Pomoć učiteljima pri održavanju roditeljskih sastanaka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8.6 Pomoć učiteljima pri izvođenju radionica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8.7 Predavanje na UV</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trHeight w:val="717"/>
        </w:trPr>
        <w:tc>
          <w:tcPr>
            <w:tcW w:w="7096" w:type="dxa"/>
            <w:tcBorders>
              <w:right w:val="nil"/>
            </w:tcBorders>
          </w:tcPr>
          <w:p w:rsidR="009B6283" w:rsidRDefault="005B1CC1">
            <w:pPr>
              <w:pBdr>
                <w:top w:val="nil"/>
                <w:left w:val="nil"/>
                <w:bottom w:val="nil"/>
                <w:right w:val="nil"/>
                <w:between w:val="nil"/>
              </w:pBdr>
              <w:spacing w:before="29" w:line="288" w:lineRule="auto"/>
              <w:ind w:left="0" w:right="659" w:hanging="2"/>
              <w:rPr>
                <w:rFonts w:ascii="Arial Narrow" w:eastAsia="Arial Narrow" w:hAnsi="Arial Narrow" w:cs="Arial Narrow"/>
                <w:sz w:val="24"/>
                <w:szCs w:val="24"/>
              </w:rPr>
            </w:pPr>
            <w:r>
              <w:rPr>
                <w:rFonts w:ascii="Arial Narrow" w:eastAsia="Arial Narrow" w:hAnsi="Arial Narrow" w:cs="Arial Narrow"/>
                <w:b/>
                <w:sz w:val="24"/>
                <w:szCs w:val="24"/>
              </w:rPr>
              <w:t>9. VREDNOVANJE OSTVARENIH REZULTATA, STUDIJSKE ANALIZE I ISTRAŽIVANJA</w:t>
            </w:r>
          </w:p>
        </w:tc>
        <w:tc>
          <w:tcPr>
            <w:tcW w:w="2202" w:type="dxa"/>
            <w:tcBorders>
              <w:left w:val="nil"/>
            </w:tcBorders>
          </w:tcPr>
          <w:p w:rsidR="009B6283" w:rsidRDefault="005B1CC1">
            <w:pPr>
              <w:pBdr>
                <w:top w:val="nil"/>
                <w:left w:val="nil"/>
                <w:bottom w:val="nil"/>
                <w:right w:val="nil"/>
                <w:between w:val="nil"/>
              </w:pBdr>
              <w:spacing w:before="194"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10</w:t>
            </w: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9.1 Izrada instrumenata za prikupljanje različitih podataka</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9.2 Prikupljanje i obrada podataka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9"/>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9.3 Prezentiranje rezultata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9.4. Provođenje sociometrije po ukazanoj potrebi</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trHeight w:val="717"/>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10. SUDJELOVANJE U OSTVARIVANJU PROGRAMA RADA ŠKOLE</w:t>
            </w:r>
          </w:p>
          <w:p w:rsidR="009B6283" w:rsidRDefault="005B1CC1">
            <w:pPr>
              <w:pBdr>
                <w:top w:val="nil"/>
                <w:left w:val="nil"/>
                <w:bottom w:val="nil"/>
                <w:right w:val="nil"/>
                <w:between w:val="nil"/>
              </w:pBdr>
              <w:spacing w:before="53"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I SURADNJA S INSTITUCIJAMA</w:t>
            </w:r>
          </w:p>
        </w:tc>
        <w:tc>
          <w:tcPr>
            <w:tcW w:w="2202" w:type="dxa"/>
            <w:tcBorders>
              <w:left w:val="nil"/>
            </w:tcBorders>
          </w:tcPr>
          <w:p w:rsidR="009B6283" w:rsidRDefault="005B1CC1">
            <w:pPr>
              <w:pBdr>
                <w:top w:val="nil"/>
                <w:left w:val="nil"/>
                <w:bottom w:val="nil"/>
                <w:right w:val="nil"/>
                <w:between w:val="nil"/>
              </w:pBdr>
              <w:spacing w:before="194"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10</w:t>
            </w: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10.1 Sudjelovanje u radu Učiteljskog vijeća</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10.2 Sudjelovanje u radu stručnih aktiva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10.3 Sudjelovanje u radu razrednih vijeća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tabs>
                <w:tab w:val="left" w:pos="1063"/>
              </w:tabs>
              <w:spacing w:before="33" w:line="291" w:lineRule="auto"/>
              <w:ind w:left="0" w:right="237" w:hanging="2"/>
              <w:rPr>
                <w:rFonts w:ascii="Arial Narrow" w:eastAsia="Arial Narrow" w:hAnsi="Arial Narrow" w:cs="Arial Narrow"/>
                <w:sz w:val="24"/>
                <w:szCs w:val="24"/>
              </w:rPr>
            </w:pPr>
            <w:r>
              <w:rPr>
                <w:rFonts w:ascii="Arial Narrow" w:eastAsia="Arial Narrow" w:hAnsi="Arial Narrow" w:cs="Arial Narrow"/>
                <w:sz w:val="24"/>
                <w:szCs w:val="24"/>
              </w:rPr>
              <w:t>10.4 Suradnja s ravnateljem, stručnom i administrativnom službom rješavanju tekućih</w:t>
            </w:r>
            <w:r>
              <w:rPr>
                <w:rFonts w:ascii="Arial Narrow" w:eastAsia="Arial Narrow" w:hAnsi="Arial Narrow" w:cs="Arial Narrow"/>
                <w:sz w:val="24"/>
                <w:szCs w:val="24"/>
              </w:rPr>
              <w:tab/>
              <w:t>problema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1048"/>
        </w:trPr>
        <w:tc>
          <w:tcPr>
            <w:tcW w:w="7096" w:type="dxa"/>
            <w:tcBorders>
              <w:right w:val="nil"/>
            </w:tcBorders>
          </w:tcPr>
          <w:p w:rsidR="009B6283" w:rsidRDefault="005B1CC1">
            <w:pPr>
              <w:pBdr>
                <w:top w:val="nil"/>
                <w:left w:val="nil"/>
                <w:bottom w:val="nil"/>
                <w:right w:val="nil"/>
                <w:between w:val="nil"/>
              </w:pBdr>
              <w:spacing w:before="33" w:line="291" w:lineRule="auto"/>
              <w:ind w:left="0" w:right="644" w:hanging="2"/>
              <w:jc w:val="both"/>
              <w:rPr>
                <w:rFonts w:ascii="Arial Narrow" w:eastAsia="Arial Narrow" w:hAnsi="Arial Narrow" w:cs="Arial Narrow"/>
                <w:sz w:val="24"/>
                <w:szCs w:val="24"/>
              </w:rPr>
            </w:pPr>
            <w:r>
              <w:rPr>
                <w:rFonts w:ascii="Arial Narrow" w:eastAsia="Arial Narrow" w:hAnsi="Arial Narrow" w:cs="Arial Narrow"/>
                <w:sz w:val="24"/>
                <w:szCs w:val="24"/>
              </w:rPr>
              <w:t>10.5 Suradnja sa dječjim vrtićima, HZSRom., šk. dispanzerom, MUP-om, Zavodom za zapošljavanje, MZOŠ, Gradskim uredom za obrazovanje i sport, i dr. institucijama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33" w:line="290" w:lineRule="auto"/>
              <w:ind w:left="0" w:right="237" w:hanging="2"/>
              <w:rPr>
                <w:rFonts w:ascii="Arial Narrow" w:eastAsia="Arial Narrow" w:hAnsi="Arial Narrow" w:cs="Arial Narrow"/>
                <w:sz w:val="24"/>
                <w:szCs w:val="24"/>
              </w:rPr>
            </w:pPr>
            <w:r>
              <w:rPr>
                <w:rFonts w:ascii="Arial Narrow" w:eastAsia="Arial Narrow" w:hAnsi="Arial Narrow" w:cs="Arial Narrow"/>
                <w:sz w:val="24"/>
                <w:szCs w:val="24"/>
              </w:rPr>
              <w:t>10.6 Sudjelovanje u ostvarivanju brige za zdravstvenu i socijalnu zaštitu učenika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3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10.7 Suradnja sa spec.institucijama za pružanje pomoći djeci s teškoćama u</w:t>
            </w:r>
          </w:p>
          <w:p w:rsidR="009B6283" w:rsidRDefault="005B1CC1">
            <w:pPr>
              <w:pBdr>
                <w:top w:val="nil"/>
                <w:left w:val="nil"/>
                <w:bottom w:val="nil"/>
                <w:right w:val="nil"/>
                <w:between w:val="nil"/>
              </w:pBdr>
              <w:spacing w:before="6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razvoju</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27"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10.8 Suradnja sa drugim stručnim suradnicima zaposlenim u OŠ</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8"/>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11. OSTALI POSLOVI</w:t>
            </w:r>
          </w:p>
        </w:tc>
        <w:tc>
          <w:tcPr>
            <w:tcW w:w="2202" w:type="dxa"/>
            <w:vMerge w:val="restart"/>
            <w:tcBorders>
              <w:left w:val="nil"/>
            </w:tcBorders>
          </w:tcPr>
          <w:p w:rsidR="009B6283" w:rsidRDefault="005B1CC1">
            <w:pPr>
              <w:pBdr>
                <w:top w:val="nil"/>
                <w:left w:val="nil"/>
                <w:bottom w:val="nil"/>
                <w:right w:val="nil"/>
                <w:between w:val="nil"/>
              </w:pBdr>
              <w:spacing w:before="227"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10</w:t>
            </w: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11.1 Vođenje potrebne pedagoške dokumentacije i vođenje dnevnika rada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trHeight w:val="386"/>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12. PRIPREME ZA RAD</w:t>
            </w:r>
          </w:p>
        </w:tc>
        <w:tc>
          <w:tcPr>
            <w:tcW w:w="2202" w:type="dxa"/>
            <w:tcBorders>
              <w:left w:val="nil"/>
            </w:tcBorders>
          </w:tcPr>
          <w:p w:rsidR="009B6283" w:rsidRDefault="005B1CC1">
            <w:pPr>
              <w:pBdr>
                <w:top w:val="nil"/>
                <w:left w:val="nil"/>
                <w:bottom w:val="nil"/>
                <w:right w:val="nil"/>
                <w:between w:val="nil"/>
              </w:pBdr>
              <w:spacing w:before="28"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5</w:t>
            </w: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12..1 Pripreme za rad sa učenicima</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388"/>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lastRenderedPageBreak/>
              <w:t>12.2 Pripreme za rad sa roditeljima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12.3 Pripreme za rad sa učiteljima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13. INDIVIDUALNO i SKUPNO STRUČNO USAVRŠAVANJE</w:t>
            </w:r>
          </w:p>
        </w:tc>
        <w:tc>
          <w:tcPr>
            <w:tcW w:w="2202" w:type="dxa"/>
            <w:vMerge w:val="restart"/>
            <w:tcBorders>
              <w:left w:val="nil"/>
            </w:tcBorders>
          </w:tcPr>
          <w:p w:rsidR="009B6283" w:rsidRDefault="009B6283">
            <w:pPr>
              <w:pBdr>
                <w:top w:val="nil"/>
                <w:left w:val="nil"/>
                <w:bottom w:val="nil"/>
                <w:right w:val="nil"/>
                <w:between w:val="nil"/>
              </w:pBdr>
              <w:spacing w:before="11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5</w:t>
            </w: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33" w:line="291"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13.1 Čitanje stručne literature, pohađanje stručnih skupova i seminara, prisustvovanje organiziranim predavanjima uškoli</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trHeight w:val="333"/>
        </w:trPr>
        <w:tc>
          <w:tcPr>
            <w:tcW w:w="7096" w:type="dxa"/>
            <w:tcBorders>
              <w:right w:val="nil"/>
            </w:tcBorders>
          </w:tcPr>
          <w:p w:rsidR="009B6283" w:rsidRDefault="005B1CC1">
            <w:pPr>
              <w:pBdr>
                <w:top w:val="nil"/>
                <w:left w:val="nil"/>
                <w:bottom w:val="nil"/>
                <w:right w:val="nil"/>
                <w:between w:val="nil"/>
              </w:pBdr>
              <w:spacing w:before="27"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UKUPNO SATI</w:t>
            </w:r>
          </w:p>
        </w:tc>
        <w:tc>
          <w:tcPr>
            <w:tcW w:w="2202" w:type="dxa"/>
            <w:tcBorders>
              <w:left w:val="nil"/>
            </w:tcBorders>
          </w:tcPr>
          <w:p w:rsidR="009B6283" w:rsidRDefault="005B1CC1">
            <w:pPr>
              <w:pBdr>
                <w:top w:val="nil"/>
                <w:left w:val="nil"/>
                <w:bottom w:val="nil"/>
                <w:right w:val="nil"/>
                <w:between w:val="nil"/>
              </w:pBdr>
              <w:spacing w:before="27"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80</w:t>
            </w:r>
          </w:p>
        </w:tc>
      </w:tr>
    </w:tbl>
    <w:p w:rsidR="009B6283" w:rsidRDefault="009B6283">
      <w:pPr>
        <w:ind w:left="0" w:hanging="2"/>
        <w:jc w:val="center"/>
        <w:rPr>
          <w:rFonts w:ascii="Arial Narrow" w:eastAsia="Arial Narrow" w:hAnsi="Arial Narrow" w:cs="Arial Narrow"/>
          <w:color w:val="FF0000"/>
          <w:sz w:val="24"/>
          <w:szCs w:val="24"/>
        </w:rPr>
        <w:sectPr w:rsidR="009B6283">
          <w:type w:val="continuous"/>
          <w:pgSz w:w="11910" w:h="16840"/>
          <w:pgMar w:top="1100" w:right="860" w:bottom="1460"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5B1CC1">
      <w:pPr>
        <w:pBdr>
          <w:top w:val="nil"/>
          <w:left w:val="nil"/>
          <w:bottom w:val="nil"/>
          <w:right w:val="nil"/>
          <w:between w:val="nil"/>
        </w:pBdr>
        <w:spacing w:before="6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lastRenderedPageBreak/>
        <w:t>KOLOVOZ 2026.</w:t>
      </w:r>
    </w:p>
    <w:p w:rsidR="009B6283" w:rsidRDefault="009B6283">
      <w:pPr>
        <w:pBdr>
          <w:top w:val="nil"/>
          <w:left w:val="nil"/>
          <w:bottom w:val="nil"/>
          <w:right w:val="nil"/>
          <w:between w:val="nil"/>
        </w:pBdr>
        <w:spacing w:before="130" w:after="1" w:line="240" w:lineRule="auto"/>
        <w:ind w:left="0" w:hanging="2"/>
        <w:rPr>
          <w:rFonts w:ascii="Arial Narrow" w:eastAsia="Arial Narrow" w:hAnsi="Arial Narrow" w:cs="Arial Narrow"/>
          <w:sz w:val="20"/>
          <w:szCs w:val="20"/>
        </w:rPr>
      </w:pPr>
    </w:p>
    <w:tbl>
      <w:tblPr>
        <w:tblStyle w:val="affffffffffffffffffffffffffffffffffffc"/>
        <w:tblW w:w="9298" w:type="dxa"/>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6"/>
        <w:gridCol w:w="2202"/>
      </w:tblGrid>
      <w:tr w:rsidR="009B6283">
        <w:trPr>
          <w:trHeight w:val="385"/>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PODRUČJE RADA</w:t>
            </w:r>
          </w:p>
        </w:tc>
        <w:tc>
          <w:tcPr>
            <w:tcW w:w="2202" w:type="dxa"/>
            <w:tcBorders>
              <w:left w:val="nil"/>
            </w:tcBorders>
          </w:tcPr>
          <w:p w:rsidR="009B6283" w:rsidRDefault="005B1CC1">
            <w:pPr>
              <w:pBdr>
                <w:top w:val="nil"/>
                <w:left w:val="nil"/>
                <w:bottom w:val="nil"/>
                <w:right w:val="nil"/>
                <w:between w:val="nil"/>
              </w:pBdr>
              <w:spacing w:before="29" w:line="240" w:lineRule="auto"/>
              <w:ind w:left="0" w:right="4" w:hanging="2"/>
              <w:jc w:val="center"/>
              <w:rPr>
                <w:rFonts w:ascii="Arial Narrow" w:eastAsia="Arial Narrow" w:hAnsi="Arial Narrow" w:cs="Arial Narrow"/>
                <w:sz w:val="24"/>
                <w:szCs w:val="24"/>
              </w:rPr>
            </w:pPr>
            <w:r>
              <w:rPr>
                <w:rFonts w:ascii="Arial Narrow" w:eastAsia="Arial Narrow" w:hAnsi="Arial Narrow" w:cs="Arial Narrow"/>
                <w:b/>
                <w:sz w:val="24"/>
                <w:szCs w:val="24"/>
              </w:rPr>
              <w:t>PLANIRANO SATI</w:t>
            </w:r>
          </w:p>
        </w:tc>
      </w:tr>
      <w:tr w:rsidR="009B6283">
        <w:trPr>
          <w:trHeight w:val="717"/>
        </w:trPr>
        <w:tc>
          <w:tcPr>
            <w:tcW w:w="7096" w:type="dxa"/>
            <w:tcBorders>
              <w:right w:val="nil"/>
            </w:tcBorders>
          </w:tcPr>
          <w:p w:rsidR="009B6283" w:rsidRDefault="005B1CC1">
            <w:pPr>
              <w:pBdr>
                <w:top w:val="nil"/>
                <w:left w:val="nil"/>
                <w:bottom w:val="nil"/>
                <w:right w:val="nil"/>
                <w:between w:val="nil"/>
              </w:pBdr>
              <w:spacing w:before="29" w:line="288" w:lineRule="auto"/>
              <w:ind w:left="0" w:right="237" w:hanging="2"/>
              <w:rPr>
                <w:rFonts w:ascii="Arial Narrow" w:eastAsia="Arial Narrow" w:hAnsi="Arial Narrow" w:cs="Arial Narrow"/>
                <w:sz w:val="24"/>
                <w:szCs w:val="24"/>
              </w:rPr>
            </w:pPr>
            <w:r>
              <w:rPr>
                <w:rFonts w:ascii="Arial Narrow" w:eastAsia="Arial Narrow" w:hAnsi="Arial Narrow" w:cs="Arial Narrow"/>
                <w:b/>
                <w:sz w:val="24"/>
                <w:szCs w:val="24"/>
              </w:rPr>
              <w:t>1. RAD SA UČENICIMA - praćenje i ispitivanje psihofizičkog razvoja učenika</w:t>
            </w:r>
          </w:p>
        </w:tc>
        <w:tc>
          <w:tcPr>
            <w:tcW w:w="2202" w:type="dxa"/>
            <w:tcBorders>
              <w:left w:val="nil"/>
            </w:tcBorders>
          </w:tcPr>
          <w:p w:rsidR="009B6283" w:rsidRDefault="005B1CC1">
            <w:pPr>
              <w:pBdr>
                <w:top w:val="nil"/>
                <w:left w:val="nil"/>
                <w:bottom w:val="nil"/>
                <w:right w:val="nil"/>
                <w:between w:val="nil"/>
              </w:pBdr>
              <w:spacing w:before="194"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10</w:t>
            </w:r>
          </w:p>
        </w:tc>
      </w:tr>
      <w:tr w:rsidR="009B6283">
        <w:trPr>
          <w:trHeight w:val="388"/>
        </w:trPr>
        <w:tc>
          <w:tcPr>
            <w:tcW w:w="9298" w:type="dxa"/>
            <w:gridSpan w:val="2"/>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i/>
                <w:sz w:val="24"/>
                <w:szCs w:val="24"/>
              </w:rPr>
              <w:t>1.1 Upis učenika i formiranje razrednih odjela</w:t>
            </w:r>
          </w:p>
        </w:tc>
      </w:tr>
      <w:tr w:rsidR="009B6283">
        <w:trPr>
          <w:cantSplit/>
          <w:trHeight w:val="714"/>
        </w:trPr>
        <w:tc>
          <w:tcPr>
            <w:tcW w:w="7096" w:type="dxa"/>
            <w:tcBorders>
              <w:right w:val="nil"/>
            </w:tcBorders>
          </w:tcPr>
          <w:p w:rsidR="009B6283" w:rsidRDefault="005B1CC1">
            <w:pPr>
              <w:pBdr>
                <w:top w:val="nil"/>
                <w:left w:val="nil"/>
                <w:bottom w:val="nil"/>
                <w:right w:val="nil"/>
                <w:between w:val="nil"/>
              </w:pBdr>
              <w:spacing w:before="30" w:line="291"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1.1.1 Psihologijsko ispitivanje djece prilikom upisa u prvi razred - utvrđivanje zrelosti za školu (Primjena TSŠ testa)</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388"/>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1.1.2 Formiranje razrednih odjela učenika 1. razreda OŠ</w:t>
            </w:r>
          </w:p>
        </w:tc>
        <w:tc>
          <w:tcPr>
            <w:tcW w:w="2202" w:type="dxa"/>
            <w:vMerge/>
            <w:tcBorders>
              <w:left w:val="nil"/>
            </w:tcBorders>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trHeight w:val="386"/>
        </w:trPr>
        <w:tc>
          <w:tcPr>
            <w:tcW w:w="7096" w:type="dxa"/>
            <w:tcBorders>
              <w:right w:val="nil"/>
            </w:tcBorders>
          </w:tcPr>
          <w:p w:rsidR="009B6283" w:rsidRDefault="005B1CC1">
            <w:pPr>
              <w:pBdr>
                <w:top w:val="nil"/>
                <w:left w:val="nil"/>
                <w:bottom w:val="nil"/>
                <w:right w:val="nil"/>
                <w:between w:val="nil"/>
              </w:pBdr>
              <w:spacing w:before="26" w:line="240" w:lineRule="auto"/>
              <w:ind w:left="0" w:hanging="2"/>
              <w:rPr>
                <w:rFonts w:ascii="Arial Narrow" w:eastAsia="Arial Narrow" w:hAnsi="Arial Narrow" w:cs="Arial Narrow"/>
                <w:sz w:val="24"/>
                <w:szCs w:val="24"/>
              </w:rPr>
            </w:pPr>
            <w:r>
              <w:rPr>
                <w:rFonts w:ascii="Arial Narrow" w:eastAsia="Arial Narrow" w:hAnsi="Arial Narrow" w:cs="Arial Narrow"/>
                <w:b/>
                <w:i/>
                <w:sz w:val="24"/>
                <w:szCs w:val="24"/>
              </w:rPr>
              <w:t>2. RAD SA UČENICIMA - Učenici s teškoćama</w:t>
            </w:r>
          </w:p>
        </w:tc>
        <w:tc>
          <w:tcPr>
            <w:tcW w:w="2202" w:type="dxa"/>
            <w:tcBorders>
              <w:left w:val="nil"/>
            </w:tcBorders>
          </w:tcPr>
          <w:p w:rsidR="009B6283" w:rsidRDefault="005B1CC1">
            <w:pPr>
              <w:pBdr>
                <w:top w:val="nil"/>
                <w:left w:val="nil"/>
                <w:bottom w:val="nil"/>
                <w:right w:val="nil"/>
                <w:between w:val="nil"/>
              </w:pBdr>
              <w:spacing w:before="26"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b/>
                <w:i/>
                <w:sz w:val="24"/>
                <w:szCs w:val="24"/>
              </w:rPr>
              <w:t>0</w:t>
            </w: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2.1 Identifikacija učenika s teškoćama (pojedinačno i timski)</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1708"/>
        </w:trPr>
        <w:tc>
          <w:tcPr>
            <w:tcW w:w="7096" w:type="dxa"/>
            <w:tcBorders>
              <w:right w:val="nil"/>
            </w:tcBorders>
          </w:tcPr>
          <w:p w:rsidR="009B6283" w:rsidRDefault="005B1CC1">
            <w:pPr>
              <w:pBdr>
                <w:top w:val="nil"/>
                <w:left w:val="nil"/>
                <w:bottom w:val="nil"/>
                <w:right w:val="nil"/>
                <w:between w:val="nil"/>
              </w:pBdr>
              <w:spacing w:before="33" w:line="291" w:lineRule="auto"/>
              <w:ind w:left="0" w:right="237" w:hanging="2"/>
              <w:rPr>
                <w:rFonts w:ascii="Arial Narrow" w:eastAsia="Arial Narrow" w:hAnsi="Arial Narrow" w:cs="Arial Narrow"/>
                <w:sz w:val="24"/>
                <w:szCs w:val="24"/>
              </w:rPr>
            </w:pPr>
            <w:r>
              <w:rPr>
                <w:rFonts w:ascii="Arial Narrow" w:eastAsia="Arial Narrow" w:hAnsi="Arial Narrow" w:cs="Arial Narrow"/>
                <w:sz w:val="24"/>
                <w:szCs w:val="24"/>
              </w:rPr>
              <w:t>22 Opservacija djece i psihodijagnostika</w:t>
            </w:r>
            <w:r>
              <w:rPr>
                <w:rFonts w:ascii="Arial Narrow" w:eastAsia="Arial Narrow" w:hAnsi="Arial Narrow" w:cs="Arial Narrow"/>
                <w:sz w:val="24"/>
                <w:szCs w:val="24"/>
              </w:rPr>
              <w:t xml:space="preserve"> uzroka teškoća u učenju i ponašanju primjenom psihologijskih instrumenata, SPM, Upitnika o samopoštovanju , SKAD-62, SDD, Upitnika o načinu učenja i ostalih upitnika, te izrada mišljenja o učenju, poteškoćama u razvoju, problemima u ponašanju, obiteljskim</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problemima, poteškoćama u socijalizaciji i odrastanju</w:t>
            </w:r>
          </w:p>
        </w:tc>
        <w:tc>
          <w:tcPr>
            <w:tcW w:w="2202" w:type="dxa"/>
            <w:vMerge/>
            <w:tcBorders>
              <w:left w:val="nil"/>
            </w:tcBorders>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2.3 Prikupljanje amnestičkih podataka od učitelja i roditelja</w:t>
            </w:r>
          </w:p>
        </w:tc>
        <w:tc>
          <w:tcPr>
            <w:tcW w:w="2202" w:type="dxa"/>
            <w:vMerge/>
            <w:tcBorders>
              <w:left w:val="nil"/>
            </w:tcBorders>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33" w:line="291"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2.4 Savjetodavni rad sa učenicima (pojedinačni i skupni) sa emocionalnim problemima i teškoćama u učenju</w:t>
            </w:r>
          </w:p>
        </w:tc>
        <w:tc>
          <w:tcPr>
            <w:tcW w:w="2202" w:type="dxa"/>
            <w:vMerge/>
            <w:tcBorders>
              <w:left w:val="nil"/>
            </w:tcBorders>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2.5 Izrada psihologijskih nalaza i mišljenja</w:t>
            </w:r>
          </w:p>
        </w:tc>
        <w:tc>
          <w:tcPr>
            <w:tcW w:w="2202" w:type="dxa"/>
            <w:vMerge/>
            <w:tcBorders>
              <w:left w:val="nil"/>
            </w:tcBorders>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2.6 Praćenje učenika s teškoćama</w:t>
            </w:r>
          </w:p>
        </w:tc>
        <w:tc>
          <w:tcPr>
            <w:tcW w:w="2202" w:type="dxa"/>
            <w:vMerge/>
            <w:tcBorders>
              <w:left w:val="nil"/>
            </w:tcBorders>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trHeight w:val="388"/>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i/>
                <w:sz w:val="24"/>
                <w:szCs w:val="24"/>
              </w:rPr>
              <w:t>3. RAD SA UČENICIMA - profesionalno informiranje</w:t>
            </w:r>
          </w:p>
        </w:tc>
        <w:tc>
          <w:tcPr>
            <w:tcW w:w="2202" w:type="dxa"/>
            <w:tcBorders>
              <w:left w:val="nil"/>
            </w:tcBorders>
          </w:tcPr>
          <w:p w:rsidR="009B6283" w:rsidRDefault="005B1CC1">
            <w:pPr>
              <w:pBdr>
                <w:top w:val="nil"/>
                <w:left w:val="nil"/>
                <w:bottom w:val="nil"/>
                <w:right w:val="nil"/>
                <w:between w:val="nil"/>
              </w:pBdr>
              <w:spacing w:before="29"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b/>
                <w:i/>
                <w:sz w:val="24"/>
                <w:szCs w:val="24"/>
              </w:rPr>
              <w:t>0</w:t>
            </w: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3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3.1 Profesionalno informiranje učenika 8 razreda putem savjetodavnih</w:t>
            </w:r>
          </w:p>
          <w:p w:rsidR="009B6283" w:rsidRDefault="005B1CC1">
            <w:pPr>
              <w:pBdr>
                <w:top w:val="nil"/>
                <w:left w:val="nil"/>
                <w:bottom w:val="nil"/>
                <w:right w:val="nil"/>
                <w:between w:val="nil"/>
              </w:pBdr>
              <w:spacing w:before="6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razgovora</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3.2 Upućivanje učenika 8. razreda na prof. orijentaciju</w:t>
            </w:r>
          </w:p>
        </w:tc>
        <w:tc>
          <w:tcPr>
            <w:tcW w:w="2202" w:type="dxa"/>
            <w:vMerge/>
            <w:tcBorders>
              <w:left w:val="nil"/>
            </w:tcBorders>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3.3 Anketiranje učenika 8. razreda radi prof. orijentacije</w:t>
            </w:r>
          </w:p>
        </w:tc>
        <w:tc>
          <w:tcPr>
            <w:tcW w:w="2202" w:type="dxa"/>
            <w:vMerge/>
            <w:tcBorders>
              <w:left w:val="nil"/>
            </w:tcBorders>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29" w:line="285" w:lineRule="auto"/>
              <w:ind w:left="0" w:right="237" w:hanging="2"/>
              <w:rPr>
                <w:rFonts w:ascii="Arial Narrow" w:eastAsia="Arial Narrow" w:hAnsi="Arial Narrow" w:cs="Arial Narrow"/>
                <w:sz w:val="24"/>
                <w:szCs w:val="24"/>
              </w:rPr>
            </w:pPr>
            <w:r>
              <w:rPr>
                <w:rFonts w:ascii="Arial Narrow" w:eastAsia="Arial Narrow" w:hAnsi="Arial Narrow" w:cs="Arial Narrow"/>
                <w:sz w:val="24"/>
                <w:szCs w:val="24"/>
              </w:rPr>
              <w:t xml:space="preserve">3.4 Radionice s učenicima 8. razreda u sklopu projekta </w:t>
            </w:r>
            <w:r>
              <w:rPr>
                <w:rFonts w:ascii="Arial Narrow" w:eastAsia="Arial Narrow" w:hAnsi="Arial Narrow" w:cs="Arial Narrow"/>
                <w:i/>
                <w:sz w:val="24"/>
                <w:szCs w:val="24"/>
              </w:rPr>
              <w:t>"Kamo nakon osnovne"</w:t>
            </w:r>
          </w:p>
        </w:tc>
        <w:tc>
          <w:tcPr>
            <w:tcW w:w="2202" w:type="dxa"/>
            <w:vMerge/>
            <w:tcBorders>
              <w:left w:val="nil"/>
            </w:tcBorders>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3. 5 Individualno savjetovanje učenika</w:t>
            </w:r>
          </w:p>
        </w:tc>
        <w:tc>
          <w:tcPr>
            <w:tcW w:w="2202" w:type="dxa"/>
            <w:vMerge/>
            <w:tcBorders>
              <w:left w:val="nil"/>
            </w:tcBorders>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3.6 Uređivanje panoa za profesionalnu orijentaciju</w:t>
            </w:r>
          </w:p>
        </w:tc>
        <w:tc>
          <w:tcPr>
            <w:tcW w:w="2202" w:type="dxa"/>
            <w:vMerge/>
            <w:tcBorders>
              <w:left w:val="nil"/>
            </w:tcBorders>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trHeight w:val="388"/>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4</w:t>
            </w:r>
            <w:r>
              <w:rPr>
                <w:rFonts w:ascii="Arial Narrow" w:eastAsia="Arial Narrow" w:hAnsi="Arial Narrow" w:cs="Arial Narrow"/>
                <w:b/>
                <w:i/>
                <w:sz w:val="24"/>
                <w:szCs w:val="24"/>
              </w:rPr>
              <w:t>. RAD SA UČENICIMA - preventivni programi</w:t>
            </w:r>
          </w:p>
        </w:tc>
        <w:tc>
          <w:tcPr>
            <w:tcW w:w="2202" w:type="dxa"/>
            <w:tcBorders>
              <w:left w:val="nil"/>
            </w:tcBorders>
          </w:tcPr>
          <w:p w:rsidR="009B6283" w:rsidRDefault="005B1CC1">
            <w:pPr>
              <w:pBdr>
                <w:top w:val="nil"/>
                <w:left w:val="nil"/>
                <w:bottom w:val="nil"/>
                <w:right w:val="nil"/>
                <w:between w:val="nil"/>
              </w:pBdr>
              <w:spacing w:before="27"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4.1 Projekt “Emocionalna pismenost” - 4 radionice za učenike 3. razreda i</w:t>
            </w:r>
          </w:p>
          <w:p w:rsidR="009B6283" w:rsidRDefault="005B1CC1">
            <w:pPr>
              <w:pBdr>
                <w:top w:val="nil"/>
                <w:left w:val="nil"/>
                <w:bottom w:val="nil"/>
                <w:right w:val="nil"/>
                <w:between w:val="nil"/>
              </w:pBdr>
              <w:spacing w:before="57"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roditeljski sastanak</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3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4.2 Projekt „Učimo kako učiti“ – radionica za učenike petih razreda i roditeljski</w:t>
            </w:r>
          </w:p>
          <w:p w:rsidR="009B6283" w:rsidRDefault="005B1CC1">
            <w:pPr>
              <w:pBdr>
                <w:top w:val="nil"/>
                <w:left w:val="nil"/>
                <w:bottom w:val="nil"/>
                <w:right w:val="nil"/>
                <w:between w:val="nil"/>
              </w:pBdr>
              <w:spacing w:before="6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sastanak</w:t>
            </w:r>
          </w:p>
        </w:tc>
        <w:tc>
          <w:tcPr>
            <w:tcW w:w="2202" w:type="dxa"/>
            <w:vMerge/>
            <w:tcBorders>
              <w:left w:val="nil"/>
            </w:tcBorders>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bl>
    <w:p w:rsidR="009B6283" w:rsidRDefault="009B6283">
      <w:pPr>
        <w:ind w:left="-2" w:firstLine="0"/>
        <w:rPr>
          <w:rFonts w:ascii="Arial Narrow" w:eastAsia="Arial Narrow" w:hAnsi="Arial Narrow" w:cs="Arial Narrow"/>
          <w:color w:val="FF0000"/>
          <w:sz w:val="2"/>
          <w:szCs w:val="2"/>
        </w:rPr>
        <w:sectPr w:rsidR="009B6283">
          <w:pgSz w:w="11910" w:h="16840"/>
          <w:pgMar w:top="1600" w:right="860" w:bottom="1815"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line="276" w:lineRule="auto"/>
        <w:ind w:left="-2" w:firstLine="0"/>
        <w:rPr>
          <w:rFonts w:ascii="Arial Narrow" w:eastAsia="Arial Narrow" w:hAnsi="Arial Narrow" w:cs="Arial Narrow"/>
          <w:color w:val="FF0000"/>
          <w:sz w:val="2"/>
          <w:szCs w:val="2"/>
        </w:rPr>
      </w:pPr>
    </w:p>
    <w:tbl>
      <w:tblPr>
        <w:tblStyle w:val="affffffffffffffffffffffffffffffffffffd"/>
        <w:tblW w:w="9315" w:type="dxa"/>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10"/>
        <w:gridCol w:w="2205"/>
      </w:tblGrid>
      <w:tr w:rsidR="009B6283">
        <w:trPr>
          <w:cantSplit/>
          <w:trHeight w:val="717"/>
        </w:trPr>
        <w:tc>
          <w:tcPr>
            <w:tcW w:w="7110" w:type="dxa"/>
            <w:tcBorders>
              <w:right w:val="nil"/>
            </w:tcBorders>
          </w:tcPr>
          <w:p w:rsidR="009B6283" w:rsidRDefault="005B1CC1">
            <w:pPr>
              <w:pBdr>
                <w:top w:val="nil"/>
                <w:left w:val="nil"/>
                <w:bottom w:val="nil"/>
                <w:right w:val="nil"/>
                <w:between w:val="nil"/>
              </w:pBdr>
              <w:spacing w:before="33" w:line="291" w:lineRule="auto"/>
              <w:ind w:left="0" w:right="270" w:hanging="2"/>
              <w:rPr>
                <w:rFonts w:ascii="Arial Narrow" w:eastAsia="Arial Narrow" w:hAnsi="Arial Narrow" w:cs="Arial Narrow"/>
                <w:sz w:val="24"/>
                <w:szCs w:val="24"/>
              </w:rPr>
            </w:pPr>
            <w:r>
              <w:rPr>
                <w:rFonts w:ascii="Arial Narrow" w:eastAsia="Arial Narrow" w:hAnsi="Arial Narrow" w:cs="Arial Narrow"/>
                <w:sz w:val="24"/>
                <w:szCs w:val="24"/>
              </w:rPr>
              <w:lastRenderedPageBreak/>
              <w:t>4.3. Projekt “Zajedno u različitosti” - 4 radionica prevencije vršnjačkog nasilja za učenike 6. razreda</w:t>
            </w:r>
          </w:p>
        </w:tc>
        <w:tc>
          <w:tcPr>
            <w:tcW w:w="2205"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cantSplit/>
          <w:trHeight w:val="359"/>
        </w:trPr>
        <w:tc>
          <w:tcPr>
            <w:tcW w:w="7110" w:type="dxa"/>
            <w:tcBorders>
              <w:right w:val="nil"/>
            </w:tcBorders>
          </w:tcPr>
          <w:p w:rsidR="009B6283" w:rsidRDefault="005B1CC1">
            <w:pPr>
              <w:pBdr>
                <w:top w:val="nil"/>
                <w:left w:val="nil"/>
                <w:bottom w:val="nil"/>
                <w:right w:val="nil"/>
                <w:between w:val="nil"/>
              </w:pBdr>
              <w:spacing w:before="28" w:line="240" w:lineRule="auto"/>
              <w:ind w:left="0" w:hanging="2"/>
              <w:rPr>
                <w:rFonts w:ascii="Arial Narrow" w:eastAsia="Arial Narrow" w:hAnsi="Arial Narrow" w:cs="Arial Narrow"/>
              </w:rPr>
            </w:pPr>
            <w:r>
              <w:rPr>
                <w:rFonts w:ascii="Arial Narrow" w:eastAsia="Arial Narrow" w:hAnsi="Arial Narrow" w:cs="Arial Narrow"/>
              </w:rPr>
              <w:t>Trijaža teškoća mentalnog zdravlja – identifikacija, rad s učenicima</w:t>
            </w:r>
          </w:p>
        </w:tc>
        <w:tc>
          <w:tcPr>
            <w:tcW w:w="220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rPr>
            </w:pPr>
          </w:p>
        </w:tc>
      </w:tr>
      <w:tr w:rsidR="009B6283">
        <w:trPr>
          <w:trHeight w:val="388"/>
        </w:trPr>
        <w:tc>
          <w:tcPr>
            <w:tcW w:w="7110"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5</w:t>
            </w:r>
            <w:r>
              <w:rPr>
                <w:rFonts w:ascii="Arial Narrow" w:eastAsia="Arial Narrow" w:hAnsi="Arial Narrow" w:cs="Arial Narrow"/>
                <w:b/>
                <w:i/>
                <w:sz w:val="24"/>
                <w:szCs w:val="24"/>
              </w:rPr>
              <w:t>. RAD SA UČENICIMA - nadareni učenici</w:t>
            </w:r>
          </w:p>
        </w:tc>
        <w:tc>
          <w:tcPr>
            <w:tcW w:w="2205" w:type="dxa"/>
            <w:tcBorders>
              <w:left w:val="nil"/>
            </w:tcBorders>
          </w:tcPr>
          <w:p w:rsidR="009B6283" w:rsidRDefault="005B1CC1">
            <w:pPr>
              <w:pBdr>
                <w:top w:val="nil"/>
                <w:left w:val="nil"/>
                <w:bottom w:val="nil"/>
                <w:right w:val="nil"/>
                <w:between w:val="nil"/>
              </w:pBdr>
              <w:spacing w:before="27"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r>
      <w:tr w:rsidR="009B6283">
        <w:trPr>
          <w:cantSplit/>
          <w:trHeight w:val="386"/>
        </w:trPr>
        <w:tc>
          <w:tcPr>
            <w:tcW w:w="7110"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5.1 Identifikacija nadarenih učenika u četvrtim razredima (NNAT testom)</w:t>
            </w:r>
          </w:p>
        </w:tc>
        <w:tc>
          <w:tcPr>
            <w:tcW w:w="2205"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cantSplit/>
          <w:trHeight w:val="386"/>
        </w:trPr>
        <w:tc>
          <w:tcPr>
            <w:tcW w:w="7110"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5.2 Vođenje grupe nadarenih učenika 4.i 5. razreda</w:t>
            </w:r>
          </w:p>
        </w:tc>
        <w:tc>
          <w:tcPr>
            <w:tcW w:w="220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5"/>
        </w:trPr>
        <w:tc>
          <w:tcPr>
            <w:tcW w:w="7110"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5.3 Praćenje nadarenih učenika</w:t>
            </w:r>
          </w:p>
        </w:tc>
        <w:tc>
          <w:tcPr>
            <w:tcW w:w="220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trHeight w:val="388"/>
        </w:trPr>
        <w:tc>
          <w:tcPr>
            <w:tcW w:w="7110"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i/>
                <w:sz w:val="24"/>
                <w:szCs w:val="24"/>
              </w:rPr>
              <w:t>6. RAD SA UČENICIMA - intervencije</w:t>
            </w:r>
          </w:p>
        </w:tc>
        <w:tc>
          <w:tcPr>
            <w:tcW w:w="2205" w:type="dxa"/>
            <w:tcBorders>
              <w:left w:val="nil"/>
            </w:tcBorders>
          </w:tcPr>
          <w:p w:rsidR="009B6283" w:rsidRDefault="005B1CC1">
            <w:pPr>
              <w:pBdr>
                <w:top w:val="nil"/>
                <w:left w:val="nil"/>
                <w:bottom w:val="nil"/>
                <w:right w:val="nil"/>
                <w:between w:val="nil"/>
              </w:pBdr>
              <w:spacing w:before="27"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0</w:t>
            </w:r>
          </w:p>
        </w:tc>
      </w:tr>
      <w:tr w:rsidR="009B6283">
        <w:trPr>
          <w:cantSplit/>
          <w:trHeight w:val="386"/>
        </w:trPr>
        <w:tc>
          <w:tcPr>
            <w:tcW w:w="7110"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6.1 Timski rad s učenicima na promjenama u području prepoznatih teškoća</w:t>
            </w:r>
          </w:p>
        </w:tc>
        <w:tc>
          <w:tcPr>
            <w:tcW w:w="2205"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cantSplit/>
          <w:trHeight w:val="717"/>
        </w:trPr>
        <w:tc>
          <w:tcPr>
            <w:tcW w:w="7110" w:type="dxa"/>
            <w:tcBorders>
              <w:right w:val="nil"/>
            </w:tcBorders>
          </w:tcPr>
          <w:p w:rsidR="009B6283" w:rsidRDefault="005B1CC1">
            <w:pPr>
              <w:pBdr>
                <w:top w:val="nil"/>
                <w:left w:val="nil"/>
                <w:bottom w:val="nil"/>
                <w:right w:val="nil"/>
                <w:between w:val="nil"/>
              </w:pBdr>
              <w:spacing w:before="33" w:line="291" w:lineRule="auto"/>
              <w:ind w:left="0" w:right="237" w:hanging="2"/>
              <w:rPr>
                <w:rFonts w:ascii="Arial Narrow" w:eastAsia="Arial Narrow" w:hAnsi="Arial Narrow" w:cs="Arial Narrow"/>
                <w:sz w:val="24"/>
                <w:szCs w:val="24"/>
              </w:rPr>
            </w:pPr>
            <w:r>
              <w:rPr>
                <w:rFonts w:ascii="Arial Narrow" w:eastAsia="Arial Narrow" w:hAnsi="Arial Narrow" w:cs="Arial Narrow"/>
                <w:sz w:val="24"/>
                <w:szCs w:val="24"/>
              </w:rPr>
              <w:t>6.2 Intervencije na razini škole/razreda u svrhu poboljšanja uvjeta učenja, situacije u razredu i prilagodbe na školsku okolinu</w:t>
            </w:r>
          </w:p>
        </w:tc>
        <w:tc>
          <w:tcPr>
            <w:tcW w:w="220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717"/>
        </w:trPr>
        <w:tc>
          <w:tcPr>
            <w:tcW w:w="7110" w:type="dxa"/>
            <w:tcBorders>
              <w:right w:val="nil"/>
            </w:tcBorders>
          </w:tcPr>
          <w:p w:rsidR="009B6283" w:rsidRDefault="005B1CC1">
            <w:pPr>
              <w:pBdr>
                <w:top w:val="nil"/>
                <w:left w:val="nil"/>
                <w:bottom w:val="nil"/>
                <w:right w:val="nil"/>
                <w:between w:val="nil"/>
              </w:pBdr>
              <w:spacing w:before="33" w:line="291" w:lineRule="auto"/>
              <w:ind w:left="0" w:right="237" w:hanging="2"/>
              <w:rPr>
                <w:rFonts w:ascii="Arial Narrow" w:eastAsia="Arial Narrow" w:hAnsi="Arial Narrow" w:cs="Arial Narrow"/>
                <w:sz w:val="24"/>
                <w:szCs w:val="24"/>
              </w:rPr>
            </w:pPr>
            <w:r>
              <w:rPr>
                <w:rFonts w:ascii="Arial Narrow" w:eastAsia="Arial Narrow" w:hAnsi="Arial Narrow" w:cs="Arial Narrow"/>
                <w:sz w:val="24"/>
                <w:szCs w:val="24"/>
              </w:rPr>
              <w:t>6.3 Provođenje individualnog i grupnog treninga vještina učenja, socijalnih vještina i komunikacijskih vještina</w:t>
            </w:r>
          </w:p>
        </w:tc>
        <w:tc>
          <w:tcPr>
            <w:tcW w:w="220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6"/>
        </w:trPr>
        <w:tc>
          <w:tcPr>
            <w:tcW w:w="7110"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6.4 Provođenje sociometrijskih mjerenja</w:t>
            </w:r>
          </w:p>
        </w:tc>
        <w:tc>
          <w:tcPr>
            <w:tcW w:w="220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5"/>
        </w:trPr>
        <w:tc>
          <w:tcPr>
            <w:tcW w:w="7110"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6.5 Primjena intervencijskih mjera u kriznim situacijama</w:t>
            </w:r>
          </w:p>
        </w:tc>
        <w:tc>
          <w:tcPr>
            <w:tcW w:w="220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6"/>
        </w:trPr>
        <w:tc>
          <w:tcPr>
            <w:tcW w:w="7110"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6.6 Medijacija u rješavanju sukoba</w:t>
            </w:r>
          </w:p>
        </w:tc>
        <w:tc>
          <w:tcPr>
            <w:tcW w:w="220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trHeight w:val="388"/>
        </w:trPr>
        <w:tc>
          <w:tcPr>
            <w:tcW w:w="7110"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7. RAD SA RODITELJIMA</w:t>
            </w:r>
          </w:p>
        </w:tc>
        <w:tc>
          <w:tcPr>
            <w:tcW w:w="2205" w:type="dxa"/>
            <w:tcBorders>
              <w:left w:val="nil"/>
            </w:tcBorders>
          </w:tcPr>
          <w:p w:rsidR="009B6283" w:rsidRDefault="005B1CC1">
            <w:pPr>
              <w:pBdr>
                <w:top w:val="nil"/>
                <w:left w:val="nil"/>
                <w:bottom w:val="nil"/>
                <w:right w:val="nil"/>
                <w:between w:val="nil"/>
              </w:pBdr>
              <w:spacing w:before="27"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10</w:t>
            </w:r>
          </w:p>
        </w:tc>
      </w:tr>
      <w:tr w:rsidR="009B6283">
        <w:trPr>
          <w:cantSplit/>
          <w:trHeight w:val="717"/>
        </w:trPr>
        <w:tc>
          <w:tcPr>
            <w:tcW w:w="7110"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7.1 Individualni savjetodavni rad sa roditeljima sa svrhom pomoći roditelju u</w:t>
            </w:r>
          </w:p>
          <w:p w:rsidR="009B6283" w:rsidRDefault="005B1CC1">
            <w:pPr>
              <w:pBdr>
                <w:top w:val="nil"/>
                <w:left w:val="nil"/>
                <w:bottom w:val="nil"/>
                <w:right w:val="nil"/>
                <w:between w:val="nil"/>
              </w:pBdr>
              <w:spacing w:before="57"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razumjevaniju razvojnih potreba</w:t>
            </w:r>
          </w:p>
        </w:tc>
        <w:tc>
          <w:tcPr>
            <w:tcW w:w="2205"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cantSplit/>
          <w:trHeight w:val="1046"/>
        </w:trPr>
        <w:tc>
          <w:tcPr>
            <w:tcW w:w="7110"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7.2 Savjetodavno-instruktivna predavanja i radionice za roditelje o vještinama</w:t>
            </w:r>
          </w:p>
          <w:p w:rsidR="009B6283" w:rsidRDefault="005B1CC1">
            <w:pPr>
              <w:pBdr>
                <w:top w:val="nil"/>
                <w:left w:val="nil"/>
                <w:bottom w:val="nil"/>
                <w:right w:val="nil"/>
                <w:between w:val="nil"/>
              </w:pBdr>
              <w:spacing w:before="57" w:line="291"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roditeljstva i tehnikama discipliniranja; strategijama suočavanja s rizičnim ponašanjima</w:t>
            </w:r>
          </w:p>
        </w:tc>
        <w:tc>
          <w:tcPr>
            <w:tcW w:w="220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8"/>
        </w:trPr>
        <w:tc>
          <w:tcPr>
            <w:tcW w:w="7110"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7.3. Savjetodavni rad s roditeljima vezano uz profesionalno informiranje</w:t>
            </w:r>
          </w:p>
        </w:tc>
        <w:tc>
          <w:tcPr>
            <w:tcW w:w="220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717"/>
        </w:trPr>
        <w:tc>
          <w:tcPr>
            <w:tcW w:w="7110" w:type="dxa"/>
            <w:tcBorders>
              <w:right w:val="nil"/>
            </w:tcBorders>
          </w:tcPr>
          <w:p w:rsidR="009B6283" w:rsidRDefault="005B1CC1">
            <w:pPr>
              <w:pBdr>
                <w:top w:val="nil"/>
                <w:left w:val="nil"/>
                <w:bottom w:val="nil"/>
                <w:right w:val="nil"/>
                <w:between w:val="nil"/>
              </w:pBdr>
              <w:spacing w:before="26" w:line="29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7.4 "</w:t>
            </w:r>
            <w:r>
              <w:rPr>
                <w:rFonts w:ascii="Arial Narrow" w:eastAsia="Arial Narrow" w:hAnsi="Arial Narrow" w:cs="Arial Narrow"/>
                <w:i/>
                <w:sz w:val="24"/>
                <w:szCs w:val="24"/>
              </w:rPr>
              <w:t xml:space="preserve">Upoznavanje i očekivanja" </w:t>
            </w:r>
            <w:r>
              <w:rPr>
                <w:rFonts w:ascii="Arial Narrow" w:eastAsia="Arial Narrow" w:hAnsi="Arial Narrow" w:cs="Arial Narrow"/>
                <w:sz w:val="24"/>
                <w:szCs w:val="24"/>
              </w:rPr>
              <w:t>- roditeljski sastanak za roditelje djece u 1. razredu</w:t>
            </w:r>
          </w:p>
        </w:tc>
        <w:tc>
          <w:tcPr>
            <w:tcW w:w="220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714"/>
        </w:trPr>
        <w:tc>
          <w:tcPr>
            <w:tcW w:w="7110" w:type="dxa"/>
            <w:tcBorders>
              <w:right w:val="nil"/>
            </w:tcBorders>
          </w:tcPr>
          <w:p w:rsidR="009B6283" w:rsidRDefault="005B1CC1">
            <w:pPr>
              <w:pBdr>
                <w:top w:val="nil"/>
                <w:left w:val="nil"/>
                <w:bottom w:val="nil"/>
                <w:right w:val="nil"/>
                <w:between w:val="nil"/>
              </w:pBdr>
              <w:spacing w:before="26" w:line="29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7.5 </w:t>
            </w:r>
            <w:r>
              <w:rPr>
                <w:rFonts w:ascii="Arial Narrow" w:eastAsia="Arial Narrow" w:hAnsi="Arial Narrow" w:cs="Arial Narrow"/>
                <w:i/>
                <w:sz w:val="24"/>
                <w:szCs w:val="24"/>
              </w:rPr>
              <w:t xml:space="preserve">"Poticanje emocionalne inteligencije kod djece" </w:t>
            </w:r>
            <w:r>
              <w:rPr>
                <w:rFonts w:ascii="Arial Narrow" w:eastAsia="Arial Narrow" w:hAnsi="Arial Narrow" w:cs="Arial Narrow"/>
                <w:sz w:val="24"/>
                <w:szCs w:val="24"/>
              </w:rPr>
              <w:t>- roditeljski sastanak za roditelje djece u 3. razredu</w:t>
            </w:r>
          </w:p>
        </w:tc>
        <w:tc>
          <w:tcPr>
            <w:tcW w:w="220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8"/>
        </w:trPr>
        <w:tc>
          <w:tcPr>
            <w:tcW w:w="7110"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7.6. “</w:t>
            </w:r>
            <w:r>
              <w:rPr>
                <w:rFonts w:ascii="Arial Narrow" w:eastAsia="Arial Narrow" w:hAnsi="Arial Narrow" w:cs="Arial Narrow"/>
                <w:i/>
                <w:sz w:val="24"/>
                <w:szCs w:val="24"/>
              </w:rPr>
              <w:t xml:space="preserve">Prijelaz u 5. razred” </w:t>
            </w:r>
            <w:r>
              <w:rPr>
                <w:rFonts w:ascii="Arial Narrow" w:eastAsia="Arial Narrow" w:hAnsi="Arial Narrow" w:cs="Arial Narrow"/>
                <w:sz w:val="24"/>
                <w:szCs w:val="24"/>
              </w:rPr>
              <w:t>- radionica za roditelje 4. razreda</w:t>
            </w:r>
          </w:p>
        </w:tc>
        <w:tc>
          <w:tcPr>
            <w:tcW w:w="220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8"/>
        </w:trPr>
        <w:tc>
          <w:tcPr>
            <w:tcW w:w="7110"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7.7 Radionica s roditeljima „</w:t>
            </w:r>
            <w:r>
              <w:rPr>
                <w:rFonts w:ascii="Arial Narrow" w:eastAsia="Arial Narrow" w:hAnsi="Arial Narrow" w:cs="Arial Narrow"/>
                <w:i/>
                <w:sz w:val="24"/>
                <w:szCs w:val="24"/>
              </w:rPr>
              <w:t>Kamo nakon osnovne škole”</w:t>
            </w:r>
            <w:r>
              <w:rPr>
                <w:rFonts w:ascii="Arial Narrow" w:eastAsia="Arial Narrow" w:hAnsi="Arial Narrow" w:cs="Arial Narrow"/>
                <w:sz w:val="24"/>
                <w:szCs w:val="24"/>
              </w:rPr>
              <w:t>, 8. razred</w:t>
            </w:r>
          </w:p>
        </w:tc>
        <w:tc>
          <w:tcPr>
            <w:tcW w:w="220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trHeight w:val="389"/>
        </w:trPr>
        <w:tc>
          <w:tcPr>
            <w:tcW w:w="7110"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8. RAD SA UČITELJIMA</w:t>
            </w:r>
          </w:p>
        </w:tc>
        <w:tc>
          <w:tcPr>
            <w:tcW w:w="2205" w:type="dxa"/>
            <w:tcBorders>
              <w:left w:val="nil"/>
            </w:tcBorders>
          </w:tcPr>
          <w:p w:rsidR="009B6283" w:rsidRDefault="005B1CC1">
            <w:pPr>
              <w:pBdr>
                <w:top w:val="nil"/>
                <w:left w:val="nil"/>
                <w:bottom w:val="nil"/>
                <w:right w:val="nil"/>
                <w:between w:val="nil"/>
              </w:pBdr>
              <w:spacing w:before="27"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5</w:t>
            </w:r>
          </w:p>
        </w:tc>
      </w:tr>
      <w:tr w:rsidR="009B6283">
        <w:trPr>
          <w:cantSplit/>
          <w:trHeight w:val="386"/>
        </w:trPr>
        <w:tc>
          <w:tcPr>
            <w:tcW w:w="7110" w:type="dxa"/>
            <w:tcBorders>
              <w:right w:val="nil"/>
            </w:tcBorders>
          </w:tcPr>
          <w:p w:rsidR="009B6283" w:rsidRDefault="005B1CC1">
            <w:pPr>
              <w:pBdr>
                <w:top w:val="nil"/>
                <w:left w:val="nil"/>
                <w:bottom w:val="nil"/>
                <w:right w:val="nil"/>
                <w:between w:val="nil"/>
              </w:pBdr>
              <w:spacing w:before="3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8.1 Individualni savjetodavni rad sa učiteljima</w:t>
            </w:r>
          </w:p>
        </w:tc>
        <w:tc>
          <w:tcPr>
            <w:tcW w:w="2205"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cantSplit/>
          <w:trHeight w:val="1045"/>
        </w:trPr>
        <w:tc>
          <w:tcPr>
            <w:tcW w:w="7110" w:type="dxa"/>
            <w:tcBorders>
              <w:right w:val="nil"/>
            </w:tcBorders>
          </w:tcPr>
          <w:p w:rsidR="009B6283" w:rsidRDefault="005B1CC1">
            <w:pPr>
              <w:pBdr>
                <w:top w:val="nil"/>
                <w:left w:val="nil"/>
                <w:bottom w:val="nil"/>
                <w:right w:val="nil"/>
                <w:between w:val="nil"/>
              </w:pBdr>
              <w:spacing w:before="33" w:line="29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8.2 Individualni i / ili grupni rad savjetodavni rad s nastavnikom/icima u razumijevanju razvojnih potreba učenika te dogovori o najboljim načinima pružanja podrške učeniku u svladavanju specifičnih teškoća</w:t>
            </w:r>
          </w:p>
        </w:tc>
        <w:tc>
          <w:tcPr>
            <w:tcW w:w="220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717"/>
        </w:trPr>
        <w:tc>
          <w:tcPr>
            <w:tcW w:w="7110" w:type="dxa"/>
            <w:tcBorders>
              <w:right w:val="nil"/>
            </w:tcBorders>
          </w:tcPr>
          <w:p w:rsidR="009B6283" w:rsidRDefault="005B1CC1">
            <w:pPr>
              <w:pBdr>
                <w:top w:val="nil"/>
                <w:left w:val="nil"/>
                <w:bottom w:val="nil"/>
                <w:right w:val="nil"/>
                <w:between w:val="nil"/>
              </w:pBdr>
              <w:spacing w:before="33" w:line="291"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8.3 Informiranje učitelja o uzrocima teškoća u razvoju učenika, o poduzetim mjerama i o adekvatnom pristupu u nastavi</w:t>
            </w:r>
          </w:p>
        </w:tc>
        <w:tc>
          <w:tcPr>
            <w:tcW w:w="220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8"/>
        </w:trPr>
        <w:tc>
          <w:tcPr>
            <w:tcW w:w="7110"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8.4 Pomoć učiteljima u radu s nadarenim učenicima</w:t>
            </w:r>
          </w:p>
        </w:tc>
        <w:tc>
          <w:tcPr>
            <w:tcW w:w="220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bl>
    <w:p w:rsidR="009B6283" w:rsidRDefault="009B6283">
      <w:pPr>
        <w:ind w:left="-2" w:firstLine="0"/>
        <w:rPr>
          <w:rFonts w:ascii="Arial Narrow" w:eastAsia="Arial Narrow" w:hAnsi="Arial Narrow" w:cs="Arial Narrow"/>
          <w:sz w:val="2"/>
          <w:szCs w:val="2"/>
        </w:rPr>
        <w:sectPr w:rsidR="009B6283">
          <w:type w:val="continuous"/>
          <w:pgSz w:w="11910" w:h="16840"/>
          <w:pgMar w:top="1100" w:right="860" w:bottom="1618"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line="276" w:lineRule="auto"/>
        <w:ind w:left="-2" w:firstLine="0"/>
        <w:rPr>
          <w:rFonts w:ascii="Arial Narrow" w:eastAsia="Arial Narrow" w:hAnsi="Arial Narrow" w:cs="Arial Narrow"/>
          <w:sz w:val="2"/>
          <w:szCs w:val="2"/>
        </w:rPr>
      </w:pPr>
    </w:p>
    <w:tbl>
      <w:tblPr>
        <w:tblStyle w:val="affffffffffffffffffffffffffffffffffffe"/>
        <w:tblW w:w="9298" w:type="dxa"/>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6"/>
        <w:gridCol w:w="2202"/>
      </w:tblGrid>
      <w:tr w:rsidR="009B6283">
        <w:trPr>
          <w:cantSplit/>
          <w:trHeight w:val="388"/>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lastRenderedPageBreak/>
              <w:t>8.5 Pomoć učiteljima pri održavanju roditeljskih sastanaka</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8.6 Pomoć učiteljima pri izvođenju radionica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8.7 Predavanje na UV</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trHeight w:val="717"/>
        </w:trPr>
        <w:tc>
          <w:tcPr>
            <w:tcW w:w="7096" w:type="dxa"/>
            <w:tcBorders>
              <w:right w:val="nil"/>
            </w:tcBorders>
          </w:tcPr>
          <w:p w:rsidR="009B6283" w:rsidRDefault="005B1CC1">
            <w:pPr>
              <w:pBdr>
                <w:top w:val="nil"/>
                <w:left w:val="nil"/>
                <w:bottom w:val="nil"/>
                <w:right w:val="nil"/>
                <w:between w:val="nil"/>
              </w:pBdr>
              <w:spacing w:before="29" w:line="288" w:lineRule="auto"/>
              <w:ind w:left="0" w:right="659" w:hanging="2"/>
              <w:rPr>
                <w:rFonts w:ascii="Arial Narrow" w:eastAsia="Arial Narrow" w:hAnsi="Arial Narrow" w:cs="Arial Narrow"/>
                <w:sz w:val="24"/>
                <w:szCs w:val="24"/>
              </w:rPr>
            </w:pPr>
            <w:r>
              <w:rPr>
                <w:rFonts w:ascii="Arial Narrow" w:eastAsia="Arial Narrow" w:hAnsi="Arial Narrow" w:cs="Arial Narrow"/>
                <w:b/>
                <w:sz w:val="24"/>
                <w:szCs w:val="24"/>
              </w:rPr>
              <w:t>9. VREDNOVANJE OSTVARENIH REZULTATA, STUDIJSKE ANALIZE I ISTRAŽIVANJA</w:t>
            </w:r>
          </w:p>
        </w:tc>
        <w:tc>
          <w:tcPr>
            <w:tcW w:w="2202" w:type="dxa"/>
            <w:tcBorders>
              <w:left w:val="nil"/>
            </w:tcBorders>
          </w:tcPr>
          <w:p w:rsidR="009B6283" w:rsidRDefault="005B1CC1">
            <w:pPr>
              <w:pBdr>
                <w:top w:val="nil"/>
                <w:left w:val="nil"/>
                <w:bottom w:val="nil"/>
                <w:right w:val="nil"/>
                <w:between w:val="nil"/>
              </w:pBdr>
              <w:spacing w:before="194"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b/>
                <w:sz w:val="24"/>
                <w:szCs w:val="24"/>
              </w:rPr>
              <w:t>3</w:t>
            </w: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9.1 Izrada instrumenata za prikupljanje različitih podataka</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9.2 Prikupljanje i obrada podataka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8"/>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9.3 Prezentiranje rezultata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9.4. Provođenje sociometrije po ukazanoj potrebi</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trHeight w:val="717"/>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10. SUDJELOVANJE U OSTVARIVANJU PROGRAMA RADA ŠKOLE</w:t>
            </w:r>
          </w:p>
          <w:p w:rsidR="009B6283" w:rsidRDefault="005B1CC1">
            <w:pPr>
              <w:pBdr>
                <w:top w:val="nil"/>
                <w:left w:val="nil"/>
                <w:bottom w:val="nil"/>
                <w:right w:val="nil"/>
                <w:between w:val="nil"/>
              </w:pBdr>
              <w:spacing w:before="53"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I SURADNJA S INSTITUCIJAMA</w:t>
            </w:r>
          </w:p>
        </w:tc>
        <w:tc>
          <w:tcPr>
            <w:tcW w:w="2202" w:type="dxa"/>
            <w:tcBorders>
              <w:left w:val="nil"/>
            </w:tcBorders>
          </w:tcPr>
          <w:p w:rsidR="009B6283" w:rsidRDefault="005B1CC1">
            <w:pPr>
              <w:pBdr>
                <w:top w:val="nil"/>
                <w:left w:val="nil"/>
                <w:bottom w:val="nil"/>
                <w:right w:val="nil"/>
                <w:between w:val="nil"/>
              </w:pBdr>
              <w:spacing w:before="192" w:line="240" w:lineRule="auto"/>
              <w:ind w:left="0" w:right="1" w:hanging="2"/>
              <w:jc w:val="center"/>
              <w:rPr>
                <w:rFonts w:ascii="Arial Narrow" w:eastAsia="Arial Narrow" w:hAnsi="Arial Narrow" w:cs="Arial Narrow"/>
                <w:sz w:val="24"/>
                <w:szCs w:val="24"/>
              </w:rPr>
            </w:pPr>
            <w:r>
              <w:rPr>
                <w:rFonts w:ascii="Arial Narrow" w:eastAsia="Arial Narrow" w:hAnsi="Arial Narrow" w:cs="Arial Narrow"/>
                <w:b/>
                <w:sz w:val="24"/>
                <w:szCs w:val="24"/>
              </w:rPr>
              <w:t>3</w:t>
            </w: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10.1 Sudjelovanje u radu Učiteljskog vijeća</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10.2 Sudjelovanje u radu stručnih aktiva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10.3 Sudjelovanje u radu razrednih vijeća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tabs>
                <w:tab w:val="left" w:pos="1063"/>
              </w:tabs>
              <w:spacing w:before="33" w:line="291" w:lineRule="auto"/>
              <w:ind w:left="0" w:right="237" w:hanging="2"/>
              <w:rPr>
                <w:rFonts w:ascii="Arial Narrow" w:eastAsia="Arial Narrow" w:hAnsi="Arial Narrow" w:cs="Arial Narrow"/>
                <w:sz w:val="24"/>
                <w:szCs w:val="24"/>
              </w:rPr>
            </w:pPr>
            <w:r>
              <w:rPr>
                <w:rFonts w:ascii="Arial Narrow" w:eastAsia="Arial Narrow" w:hAnsi="Arial Narrow" w:cs="Arial Narrow"/>
                <w:sz w:val="24"/>
                <w:szCs w:val="24"/>
              </w:rPr>
              <w:t>10.4 Suradnja s ravnateljem, stručnom i administrativnom službom rješavanju tekućih</w:t>
            </w:r>
            <w:r>
              <w:rPr>
                <w:rFonts w:ascii="Arial Narrow" w:eastAsia="Arial Narrow" w:hAnsi="Arial Narrow" w:cs="Arial Narrow"/>
                <w:sz w:val="24"/>
                <w:szCs w:val="24"/>
              </w:rPr>
              <w:tab/>
              <w:t>problema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1048"/>
        </w:trPr>
        <w:tc>
          <w:tcPr>
            <w:tcW w:w="7096" w:type="dxa"/>
            <w:tcBorders>
              <w:right w:val="nil"/>
            </w:tcBorders>
          </w:tcPr>
          <w:p w:rsidR="009B6283" w:rsidRDefault="005B1CC1">
            <w:pPr>
              <w:pBdr>
                <w:top w:val="nil"/>
                <w:left w:val="nil"/>
                <w:bottom w:val="nil"/>
                <w:right w:val="nil"/>
                <w:between w:val="nil"/>
              </w:pBdr>
              <w:spacing w:before="33" w:line="290" w:lineRule="auto"/>
              <w:ind w:left="0" w:right="644" w:hanging="2"/>
              <w:jc w:val="both"/>
              <w:rPr>
                <w:rFonts w:ascii="Arial Narrow" w:eastAsia="Arial Narrow" w:hAnsi="Arial Narrow" w:cs="Arial Narrow"/>
                <w:sz w:val="24"/>
                <w:szCs w:val="24"/>
              </w:rPr>
            </w:pPr>
            <w:r>
              <w:rPr>
                <w:rFonts w:ascii="Arial Narrow" w:eastAsia="Arial Narrow" w:hAnsi="Arial Narrow" w:cs="Arial Narrow"/>
                <w:sz w:val="24"/>
                <w:szCs w:val="24"/>
              </w:rPr>
              <w:t>10.5 Suradnja sa dječjim vrtićima, HZSRom., šk. dispanzerom, MUP-om, Zavodom za zapošljavanje, MZOŠ, Gradskim uredom za obrazovanje i sport, i dr. institucijama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33" w:line="290" w:lineRule="auto"/>
              <w:ind w:left="0" w:right="237" w:hanging="2"/>
              <w:rPr>
                <w:rFonts w:ascii="Arial Narrow" w:eastAsia="Arial Narrow" w:hAnsi="Arial Narrow" w:cs="Arial Narrow"/>
                <w:sz w:val="24"/>
                <w:szCs w:val="24"/>
              </w:rPr>
            </w:pPr>
            <w:r>
              <w:rPr>
                <w:rFonts w:ascii="Arial Narrow" w:eastAsia="Arial Narrow" w:hAnsi="Arial Narrow" w:cs="Arial Narrow"/>
                <w:sz w:val="24"/>
                <w:szCs w:val="24"/>
              </w:rPr>
              <w:t>10.6 Sudjelovanje u ostvarivanju brige za zdravstvenu i socijalnu zaštitu učenika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714"/>
        </w:trPr>
        <w:tc>
          <w:tcPr>
            <w:tcW w:w="7096" w:type="dxa"/>
            <w:tcBorders>
              <w:right w:val="nil"/>
            </w:tcBorders>
          </w:tcPr>
          <w:p w:rsidR="009B6283" w:rsidRDefault="005B1CC1">
            <w:pPr>
              <w:pBdr>
                <w:top w:val="nil"/>
                <w:left w:val="nil"/>
                <w:bottom w:val="nil"/>
                <w:right w:val="nil"/>
                <w:between w:val="nil"/>
              </w:pBdr>
              <w:spacing w:before="3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10.7 Suradnja sa spec.institucijama za pružanje pomoći djeci s teškoćama u</w:t>
            </w:r>
          </w:p>
          <w:p w:rsidR="009B6283" w:rsidRDefault="005B1CC1">
            <w:pPr>
              <w:pBdr>
                <w:top w:val="nil"/>
                <w:left w:val="nil"/>
                <w:bottom w:val="nil"/>
                <w:right w:val="nil"/>
                <w:between w:val="nil"/>
              </w:pBdr>
              <w:spacing w:before="6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razvoju</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8"/>
        </w:trPr>
        <w:tc>
          <w:tcPr>
            <w:tcW w:w="7096" w:type="dxa"/>
            <w:tcBorders>
              <w:right w:val="nil"/>
            </w:tcBorders>
          </w:tcPr>
          <w:p w:rsidR="009B6283" w:rsidRDefault="005B1CC1">
            <w:pPr>
              <w:pBdr>
                <w:top w:val="nil"/>
                <w:left w:val="nil"/>
                <w:bottom w:val="nil"/>
                <w:right w:val="nil"/>
                <w:between w:val="nil"/>
              </w:pBdr>
              <w:spacing w:before="3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10.8 Suradnja sa drugim stručnim suradnicima zaposlenim u OŠ</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11. OSTALI POSLOVI</w:t>
            </w:r>
          </w:p>
        </w:tc>
        <w:tc>
          <w:tcPr>
            <w:tcW w:w="2202" w:type="dxa"/>
            <w:vMerge w:val="restart"/>
            <w:tcBorders>
              <w:left w:val="nil"/>
            </w:tcBorders>
          </w:tcPr>
          <w:p w:rsidR="009B6283" w:rsidRDefault="005B1CC1">
            <w:pPr>
              <w:pBdr>
                <w:top w:val="nil"/>
                <w:left w:val="nil"/>
                <w:bottom w:val="nil"/>
                <w:right w:val="nil"/>
                <w:between w:val="nil"/>
              </w:pBdr>
              <w:spacing w:before="227"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10</w:t>
            </w:r>
          </w:p>
        </w:tc>
      </w:tr>
      <w:tr w:rsidR="009B6283">
        <w:trPr>
          <w:cantSplit/>
          <w:trHeight w:val="388"/>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11.1 Vođenje potrebne pedagoške dokumentacije i vođenje dnevnika rada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trHeight w:val="386"/>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12. PRIPREME ZA RAD</w:t>
            </w:r>
          </w:p>
        </w:tc>
        <w:tc>
          <w:tcPr>
            <w:tcW w:w="2202" w:type="dxa"/>
            <w:tcBorders>
              <w:left w:val="nil"/>
            </w:tcBorders>
          </w:tcPr>
          <w:p w:rsidR="009B6283" w:rsidRDefault="005B1CC1">
            <w:pPr>
              <w:pBdr>
                <w:top w:val="nil"/>
                <w:left w:val="nil"/>
                <w:bottom w:val="nil"/>
                <w:right w:val="nil"/>
                <w:between w:val="nil"/>
              </w:pBdr>
              <w:spacing w:before="27"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13</w:t>
            </w:r>
          </w:p>
        </w:tc>
      </w:tr>
      <w:tr w:rsidR="009B6283">
        <w:trPr>
          <w:cantSplit/>
          <w:trHeight w:val="385"/>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12..1 Pripreme za rad sa učenicima</w:t>
            </w:r>
          </w:p>
        </w:tc>
        <w:tc>
          <w:tcPr>
            <w:tcW w:w="2202" w:type="dxa"/>
            <w:vMerge w:val="restart"/>
            <w:tcBorders>
              <w:left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cantSplit/>
          <w:trHeight w:val="388"/>
        </w:trPr>
        <w:tc>
          <w:tcPr>
            <w:tcW w:w="7096" w:type="dxa"/>
            <w:tcBorders>
              <w:right w:val="nil"/>
            </w:tcBorders>
          </w:tcPr>
          <w:p w:rsidR="009B6283" w:rsidRDefault="005B1CC1">
            <w:pPr>
              <w:pBdr>
                <w:top w:val="nil"/>
                <w:left w:val="nil"/>
                <w:bottom w:val="nil"/>
                <w:right w:val="nil"/>
                <w:between w:val="nil"/>
              </w:pBdr>
              <w:spacing w:before="3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12.2 Pripreme za rad sa roditeljima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3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12.3 Pripreme za rad sa učiteljima</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cantSplit/>
          <w:trHeight w:val="386"/>
        </w:trPr>
        <w:tc>
          <w:tcPr>
            <w:tcW w:w="7096" w:type="dxa"/>
            <w:tcBorders>
              <w:right w:val="nil"/>
            </w:tcBorders>
          </w:tcPr>
          <w:p w:rsidR="009B6283" w:rsidRDefault="005B1CC1">
            <w:pPr>
              <w:pBdr>
                <w:top w:val="nil"/>
                <w:left w:val="nil"/>
                <w:bottom w:val="nil"/>
                <w:right w:val="nil"/>
                <w:between w:val="nil"/>
              </w:pBdr>
              <w:spacing w:before="29"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13. INDIVIDUALNO i SKUPNO STRUČNO USAVRŠAVANJE</w:t>
            </w:r>
          </w:p>
        </w:tc>
        <w:tc>
          <w:tcPr>
            <w:tcW w:w="2202" w:type="dxa"/>
            <w:vMerge w:val="restart"/>
            <w:tcBorders>
              <w:left w:val="nil"/>
            </w:tcBorders>
          </w:tcPr>
          <w:p w:rsidR="009B6283" w:rsidRDefault="009B6283">
            <w:pPr>
              <w:pBdr>
                <w:top w:val="nil"/>
                <w:left w:val="nil"/>
                <w:bottom w:val="nil"/>
                <w:right w:val="nil"/>
                <w:between w:val="nil"/>
              </w:pBdr>
              <w:spacing w:before="11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10</w:t>
            </w:r>
          </w:p>
        </w:tc>
      </w:tr>
      <w:tr w:rsidR="009B6283">
        <w:trPr>
          <w:cantSplit/>
          <w:trHeight w:val="717"/>
        </w:trPr>
        <w:tc>
          <w:tcPr>
            <w:tcW w:w="7096" w:type="dxa"/>
            <w:tcBorders>
              <w:right w:val="nil"/>
            </w:tcBorders>
          </w:tcPr>
          <w:p w:rsidR="009B6283" w:rsidRDefault="005B1CC1">
            <w:pPr>
              <w:pBdr>
                <w:top w:val="nil"/>
                <w:left w:val="nil"/>
                <w:bottom w:val="nil"/>
                <w:right w:val="nil"/>
                <w:between w:val="nil"/>
              </w:pBdr>
              <w:spacing w:before="33" w:line="29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13.1 Čitanje stručne literature, pohađanje stručnih skupova i seminara, prisustvovanje organiziranim predavanjima u školi</w:t>
            </w:r>
          </w:p>
        </w:tc>
        <w:tc>
          <w:tcPr>
            <w:tcW w:w="2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sz w:val="24"/>
                <w:szCs w:val="24"/>
              </w:rPr>
            </w:pPr>
          </w:p>
        </w:tc>
      </w:tr>
      <w:tr w:rsidR="009B6283">
        <w:trPr>
          <w:trHeight w:val="330"/>
        </w:trPr>
        <w:tc>
          <w:tcPr>
            <w:tcW w:w="7096" w:type="dxa"/>
            <w:tcBorders>
              <w:right w:val="nil"/>
            </w:tcBorders>
          </w:tcPr>
          <w:p w:rsidR="009B6283" w:rsidRDefault="005B1CC1">
            <w:pPr>
              <w:pBdr>
                <w:top w:val="nil"/>
                <w:left w:val="nil"/>
                <w:bottom w:val="nil"/>
                <w:right w:val="nil"/>
                <w:between w:val="nil"/>
              </w:pBdr>
              <w:spacing w:before="27"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UKUPNO SATI</w:t>
            </w:r>
          </w:p>
        </w:tc>
        <w:tc>
          <w:tcPr>
            <w:tcW w:w="2202" w:type="dxa"/>
            <w:tcBorders>
              <w:left w:val="nil"/>
            </w:tcBorders>
          </w:tcPr>
          <w:p w:rsidR="009B6283" w:rsidRDefault="005B1CC1">
            <w:pPr>
              <w:pBdr>
                <w:top w:val="nil"/>
                <w:left w:val="nil"/>
                <w:bottom w:val="nil"/>
                <w:right w:val="nil"/>
                <w:between w:val="nil"/>
              </w:pBdr>
              <w:spacing w:before="27"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64</w:t>
            </w:r>
          </w:p>
        </w:tc>
      </w:tr>
    </w:tbl>
    <w:p w:rsidR="009B6283" w:rsidRDefault="009B6283">
      <w:pPr>
        <w:ind w:left="0" w:hanging="2"/>
        <w:jc w:val="center"/>
        <w:rPr>
          <w:rFonts w:ascii="Arial Narrow" w:eastAsia="Arial Narrow" w:hAnsi="Arial Narrow" w:cs="Arial Narrow"/>
          <w:color w:val="FF0000"/>
          <w:sz w:val="24"/>
          <w:szCs w:val="24"/>
        </w:rPr>
        <w:sectPr w:rsidR="009B6283">
          <w:type w:val="continuous"/>
          <w:pgSz w:w="11910" w:h="16840"/>
          <w:pgMar w:top="1100" w:right="860" w:bottom="1460"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5B1CC1">
      <w:pPr>
        <w:autoSpaceDE/>
        <w:autoSpaceDN/>
        <w:spacing w:line="240" w:lineRule="auto"/>
        <w:ind w:leftChars="0" w:firstLineChars="0"/>
        <w:textAlignment w:val="auto"/>
        <w:rPr>
          <w:rFonts w:ascii="Times New Roman" w:eastAsia="Times New Roman" w:hAnsi="Times New Roman" w:cs="Times New Roman"/>
          <w:b/>
          <w:position w:val="0"/>
          <w:sz w:val="26"/>
          <w:szCs w:val="26"/>
          <w:lang w:val="hr" w:eastAsia="hr-HR"/>
        </w:rPr>
      </w:pPr>
      <w:r>
        <w:rPr>
          <w:rFonts w:ascii="Times New Roman" w:eastAsia="Times New Roman" w:hAnsi="Times New Roman" w:cs="Times New Roman"/>
          <w:b/>
          <w:position w:val="0"/>
          <w:sz w:val="26"/>
          <w:szCs w:val="26"/>
          <w:lang w:val="hr" w:eastAsia="hr-HR"/>
        </w:rPr>
        <w:br w:type="page"/>
      </w:r>
    </w:p>
    <w:p w:rsidR="009B6283" w:rsidRDefault="005B1CC1">
      <w:pPr>
        <w:widowControl/>
        <w:autoSpaceDE/>
        <w:autoSpaceDN/>
        <w:spacing w:before="80" w:line="276" w:lineRule="auto"/>
        <w:ind w:leftChars="0" w:left="0" w:firstLineChars="0" w:firstLine="0"/>
        <w:textAlignment w:val="auto"/>
        <w:rPr>
          <w:rFonts w:ascii="Times New Roman" w:eastAsia="Times New Roman" w:hAnsi="Times New Roman" w:cs="Times New Roman"/>
          <w:b/>
          <w:position w:val="0"/>
          <w:sz w:val="26"/>
          <w:szCs w:val="26"/>
          <w:lang w:val="hr" w:eastAsia="hr-HR"/>
        </w:rPr>
      </w:pPr>
      <w:r>
        <w:rPr>
          <w:rFonts w:ascii="Times New Roman" w:eastAsia="Times New Roman" w:hAnsi="Times New Roman" w:cs="Times New Roman"/>
          <w:b/>
          <w:position w:val="0"/>
          <w:sz w:val="26"/>
          <w:szCs w:val="26"/>
          <w:lang w:val="hr" w:eastAsia="hr-HR"/>
        </w:rPr>
        <w:lastRenderedPageBreak/>
        <w:t>PLAN I PROGRAM RADA STRUČNOG SURADNIKA LOGOPEDA</w:t>
      </w:r>
    </w:p>
    <w:p w:rsidR="009B6283" w:rsidRDefault="005B1CC1">
      <w:pPr>
        <w:widowControl/>
        <w:autoSpaceDE/>
        <w:autoSpaceDN/>
        <w:spacing w:before="240" w:line="276" w:lineRule="auto"/>
        <w:ind w:leftChars="0" w:left="0" w:firstLineChars="0" w:firstLine="0"/>
        <w:textAlignment w:val="auto"/>
        <w:rPr>
          <w:rFonts w:ascii="Times New Roman" w:eastAsia="Times New Roman" w:hAnsi="Times New Roman" w:cs="Times New Roman"/>
          <w:color w:val="FF0000"/>
          <w:position w:val="0"/>
          <w:lang w:val="hr" w:eastAsia="hr-HR"/>
        </w:rPr>
      </w:pPr>
      <w:r>
        <w:rPr>
          <w:rFonts w:ascii="Times New Roman" w:eastAsia="Times New Roman" w:hAnsi="Times New Roman" w:cs="Times New Roman"/>
          <w:color w:val="FF0000"/>
          <w:position w:val="0"/>
          <w:lang w:val="hr" w:eastAsia="hr-HR"/>
        </w:rPr>
        <w:t xml:space="preserve"> </w:t>
      </w:r>
    </w:p>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RUJAN 2025.</w:t>
      </w:r>
    </w:p>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color w:val="FF0000"/>
          <w:position w:val="0"/>
          <w:sz w:val="20"/>
          <w:szCs w:val="20"/>
          <w:lang w:val="hr" w:eastAsia="hr-HR"/>
        </w:rPr>
      </w:pPr>
      <w:r>
        <w:rPr>
          <w:rFonts w:ascii="Times New Roman" w:eastAsia="Times New Roman" w:hAnsi="Times New Roman" w:cs="Times New Roman"/>
          <w:color w:val="FF0000"/>
          <w:position w:val="0"/>
          <w:sz w:val="20"/>
          <w:szCs w:val="20"/>
          <w:lang w:val="hr" w:eastAsia="hr-HR"/>
        </w:rPr>
        <w:t xml:space="preserve"> </w:t>
      </w:r>
    </w:p>
    <w:tbl>
      <w:tblPr>
        <w:tblW w:w="7980" w:type="dxa"/>
        <w:tblBorders>
          <w:top w:val="nil"/>
          <w:left w:val="nil"/>
          <w:bottom w:val="nil"/>
          <w:right w:val="nil"/>
          <w:insideH w:val="nil"/>
          <w:insideV w:val="nil"/>
        </w:tblBorders>
        <w:tblLayout w:type="fixed"/>
        <w:tblLook w:val="0600" w:firstRow="0" w:lastRow="0" w:firstColumn="0" w:lastColumn="0" w:noHBand="1" w:noVBand="1"/>
      </w:tblPr>
      <w:tblGrid>
        <w:gridCol w:w="750"/>
        <w:gridCol w:w="6045"/>
        <w:gridCol w:w="1185"/>
      </w:tblGrid>
      <w:tr w:rsidR="009B6283">
        <w:trPr>
          <w:trHeight w:val="900"/>
        </w:trPr>
        <w:tc>
          <w:tcPr>
            <w:tcW w:w="75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0"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Red. br.</w:t>
            </w:r>
          </w:p>
        </w:tc>
        <w:tc>
          <w:tcPr>
            <w:tcW w:w="6045" w:type="dxa"/>
            <w:tcBorders>
              <w:top w:val="single" w:sz="7" w:space="0" w:color="000000"/>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8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PODRUČJA I SADRŽAJ RADA</w:t>
            </w:r>
          </w:p>
        </w:tc>
        <w:tc>
          <w:tcPr>
            <w:tcW w:w="1185" w:type="dxa"/>
            <w:tcBorders>
              <w:top w:val="single" w:sz="7" w:space="0" w:color="000000"/>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0"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Planirano sati</w:t>
            </w:r>
          </w:p>
        </w:tc>
      </w:tr>
      <w:tr w:rsidR="009B6283">
        <w:trPr>
          <w:trHeight w:val="28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b/>
                <w:position w:val="0"/>
                <w:sz w:val="24"/>
                <w:szCs w:val="24"/>
                <w:lang w:val="hr" w:eastAsia="hr-HR"/>
              </w:rPr>
            </w:pPr>
            <w:r>
              <w:rPr>
                <w:rFonts w:ascii="Times New Roman" w:eastAsia="Times New Roman" w:hAnsi="Times New Roman" w:cs="Times New Roman"/>
                <w:b/>
                <w:position w:val="0"/>
                <w:sz w:val="24"/>
                <w:szCs w:val="24"/>
                <w:lang w:val="hr" w:eastAsia="hr-HR"/>
              </w:rPr>
              <w:t>I.</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b/>
                <w:position w:val="0"/>
                <w:sz w:val="24"/>
                <w:szCs w:val="24"/>
                <w:lang w:val="hr" w:eastAsia="hr-HR"/>
              </w:rPr>
            </w:pPr>
            <w:r>
              <w:rPr>
                <w:rFonts w:ascii="Times New Roman" w:eastAsia="Times New Roman" w:hAnsi="Times New Roman" w:cs="Times New Roman"/>
                <w:b/>
                <w:position w:val="0"/>
                <w:sz w:val="24"/>
                <w:szCs w:val="24"/>
                <w:lang w:val="hr" w:eastAsia="hr-HR"/>
              </w:rPr>
              <w:t>NEPOSREDNI PEDAGOŠKI RAD</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126</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Rad s učenicima s POOP</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70</w:t>
            </w: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Rad s djecom s posebnim potrebama radi provođenja dijagnostičkog procesa i pedagoške opservacije</w:t>
            </w:r>
          </w:p>
        </w:tc>
        <w:tc>
          <w:tcPr>
            <w:tcW w:w="1185" w:type="dxa"/>
            <w:vMerge w:val="restart"/>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Grupni i individualni rehabilitacijski rad s učenicima s 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7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Posebni individualni odgojno-obrazovni postupci s učenicima s 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Pregled i dijagnosticiranje pri upisu u 1. razred</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1.5.</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Praćenje učenika s POOP tijekom nastavnog procesa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Suradnja s učiteljima</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10</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Suradnja pri upisu učenika u 1. razred</w:t>
            </w:r>
          </w:p>
        </w:tc>
        <w:tc>
          <w:tcPr>
            <w:tcW w:w="1185" w:type="dxa"/>
            <w:vMerge w:val="restart"/>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Konzultacije pri uključivanju djece s POOP u razredno odjeljenje</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Sudjelovanje pri izradi prilagođenog programa za djecu s 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Pomoć učiteljima u programiranju rada za djecu s POOP koja trebaju</w:t>
            </w:r>
          </w:p>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individualizirani pristup u radu</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2.5.</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Održavanje stručnih predavanja za učitelje</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2.6.</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Prikupljanje izvješća učitelja o realizaciji prilagođenih programa i</w:t>
            </w:r>
          </w:p>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individualiziranih postupaka za djecu s 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Suradnja s roditeljima</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5</w:t>
            </w:r>
          </w:p>
        </w:tc>
      </w:tr>
      <w:tr w:rsidR="009B6283">
        <w:trPr>
          <w:trHeight w:val="132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p w:rsidR="009B6283" w:rsidRDefault="005B1CC1">
            <w:pPr>
              <w:widowControl/>
              <w:autoSpaceDE/>
              <w:autoSpaceDN/>
              <w:spacing w:before="240" w:after="2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Upoznavanje roditelja s vrstom, stupnjem i značajkama teškoća, davanje</w:t>
            </w:r>
          </w:p>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stručnih savjeta i naputaka za pomoć djetetu za ublažavanje i otklanjanje teškoće</w:t>
            </w:r>
          </w:p>
        </w:tc>
        <w:tc>
          <w:tcPr>
            <w:tcW w:w="1185" w:type="dxa"/>
            <w:vMerge w:val="restart"/>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Upoznavanje roditelja s programom pedagoške opservacije</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82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lastRenderedPageBreak/>
              <w:t>3.3.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Upoznavanje roditelja s izrađenim prilagođenim programom za učenika s</w:t>
            </w:r>
          </w:p>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Osposobljavanje roditelja za sudjelovanje u specifičnim postupcima rehabilitacije</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3.5.</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Poučavanje roditelja za primjeren rad s djetetom u obitelji</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Suradnja sa stručno razvojnim timom</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5</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4.1.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Dogovori za raspored rada i sastanci sinteze</w:t>
            </w:r>
          </w:p>
        </w:tc>
        <w:tc>
          <w:tcPr>
            <w:tcW w:w="1185" w:type="dxa"/>
            <w:vMerge w:val="restart"/>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4.2.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Ustrojstvo i provođenje rada s djecom s 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7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4.3.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Sudjelovanje u izradi programa pedagoške opservacije djeteta s 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4.4.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Suradnja kod formiranja novih odjela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4.5.</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Suradnja kod formiranja odjela prvih razreda i sistematizacije razreda kod podjele razreda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b/>
                <w:position w:val="0"/>
                <w:sz w:val="24"/>
                <w:szCs w:val="24"/>
                <w:lang w:val="hr" w:eastAsia="hr-HR"/>
              </w:rPr>
            </w:pPr>
            <w:r>
              <w:rPr>
                <w:rFonts w:ascii="Times New Roman" w:eastAsia="Times New Roman" w:hAnsi="Times New Roman" w:cs="Times New Roman"/>
                <w:b/>
                <w:position w:val="0"/>
                <w:sz w:val="24"/>
                <w:szCs w:val="24"/>
                <w:lang w:val="hr" w:eastAsia="hr-HR"/>
              </w:rPr>
              <w:t>II.</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right="160" w:firstLineChars="0" w:firstLine="0"/>
              <w:textAlignment w:val="auto"/>
              <w:rPr>
                <w:rFonts w:ascii="Times New Roman" w:eastAsia="Times New Roman" w:hAnsi="Times New Roman" w:cs="Times New Roman"/>
                <w:b/>
                <w:position w:val="0"/>
                <w:sz w:val="24"/>
                <w:szCs w:val="24"/>
                <w:lang w:val="hr" w:eastAsia="hr-HR"/>
              </w:rPr>
            </w:pPr>
            <w:r>
              <w:rPr>
                <w:rFonts w:ascii="Times New Roman" w:eastAsia="Times New Roman" w:hAnsi="Times New Roman" w:cs="Times New Roman"/>
                <w:b/>
                <w:position w:val="0"/>
                <w:sz w:val="24"/>
                <w:szCs w:val="24"/>
                <w:lang w:val="hr" w:eastAsia="hr-HR"/>
              </w:rPr>
              <w:t>POSLOVI KOJI PROIZLAZE IZ NEPOSREDNOG PEDAGOŠKOG RADA</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Planiranje i programiranje</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10</w:t>
            </w:r>
          </w:p>
        </w:tc>
      </w:tr>
      <w:tr w:rsidR="009B6283">
        <w:trPr>
          <w:trHeight w:val="31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Izrada godišnjeg plana i programa rada stručnog suradnika logopeda</w:t>
            </w:r>
          </w:p>
        </w:tc>
        <w:tc>
          <w:tcPr>
            <w:tcW w:w="1185" w:type="dxa"/>
            <w:vMerge w:val="restart"/>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Izrada planova i programa rada s učenicima s 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Izrada izvedbenog plana i programa rada logopeda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Izrada mjesečnih izvedbenih programa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bl>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color w:val="FF0000"/>
          <w:position w:val="0"/>
          <w:sz w:val="2"/>
          <w:szCs w:val="2"/>
          <w:lang w:val="hr" w:eastAsia="hr-HR"/>
        </w:rPr>
      </w:pPr>
      <w:r>
        <w:rPr>
          <w:rFonts w:ascii="Times New Roman" w:eastAsia="Times New Roman" w:hAnsi="Times New Roman" w:cs="Times New Roman"/>
          <w:color w:val="FF0000"/>
          <w:position w:val="0"/>
          <w:sz w:val="2"/>
          <w:szCs w:val="2"/>
          <w:lang w:val="hr" w:eastAsia="hr-HR"/>
        </w:rPr>
        <w:t xml:space="preserve"> </w:t>
      </w:r>
    </w:p>
    <w:tbl>
      <w:tblPr>
        <w:tblW w:w="7980" w:type="dxa"/>
        <w:tblBorders>
          <w:top w:val="nil"/>
          <w:left w:val="nil"/>
          <w:bottom w:val="nil"/>
          <w:right w:val="nil"/>
          <w:insideH w:val="nil"/>
          <w:insideV w:val="nil"/>
        </w:tblBorders>
        <w:tblLayout w:type="fixed"/>
        <w:tblLook w:val="0600" w:firstRow="0" w:lastRow="0" w:firstColumn="0" w:lastColumn="0" w:noHBand="1" w:noVBand="1"/>
      </w:tblPr>
      <w:tblGrid>
        <w:gridCol w:w="750"/>
        <w:gridCol w:w="6045"/>
        <w:gridCol w:w="1185"/>
      </w:tblGrid>
      <w:tr w:rsidR="009B6283">
        <w:trPr>
          <w:trHeight w:val="555"/>
        </w:trPr>
        <w:tc>
          <w:tcPr>
            <w:tcW w:w="75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1.5.</w:t>
            </w:r>
          </w:p>
        </w:tc>
        <w:tc>
          <w:tcPr>
            <w:tcW w:w="6045" w:type="dxa"/>
            <w:tcBorders>
              <w:top w:val="single" w:sz="7" w:space="0" w:color="000000"/>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Izrada izvedbenog programa logopeda s obzirom na vrstu teškoće u</w:t>
            </w:r>
          </w:p>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razvoju</w:t>
            </w:r>
          </w:p>
        </w:tc>
        <w:tc>
          <w:tcPr>
            <w:tcW w:w="1185" w:type="dxa"/>
            <w:vMerge w:val="restart"/>
            <w:tcBorders>
              <w:top w:val="single" w:sz="7" w:space="0" w:color="000000"/>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color w:val="FF0000"/>
                <w:position w:val="0"/>
                <w:lang w:val="hr" w:eastAsia="hr-HR"/>
              </w:rPr>
            </w:pPr>
            <w:r>
              <w:rPr>
                <w:rFonts w:ascii="Times New Roman" w:eastAsia="Times New Roman" w:hAnsi="Times New Roman" w:cs="Times New Roman"/>
                <w:color w:val="FF0000"/>
                <w:position w:val="0"/>
                <w:lang w:val="hr" w:eastAsia="hr-HR"/>
              </w:rPr>
              <w:t xml:space="preserve"> </w:t>
            </w: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1.6.</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Sudjelovanje u planiranju i programiranju godišnjeg rada škole,</w:t>
            </w:r>
          </w:p>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Kurikuluma i sl.</w:t>
            </w:r>
          </w:p>
        </w:tc>
        <w:tc>
          <w:tcPr>
            <w:tcW w:w="1185" w:type="dxa"/>
            <w:vMerge/>
            <w:tcBorders>
              <w:top w:val="single" w:sz="7" w:space="0" w:color="000000"/>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Pripremanje za neposredan rad</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7</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Prikupljanje i obrada podataka o učenicima s POOP</w:t>
            </w:r>
          </w:p>
        </w:tc>
        <w:tc>
          <w:tcPr>
            <w:tcW w:w="1185" w:type="dxa"/>
            <w:vMerge w:val="restart"/>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Pripremanje sastanaka Komisije</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lastRenderedPageBreak/>
              <w:t>2.3.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Koordinacija u izradi krajnjeg nalaza i mišljenja s prijedlogom</w:t>
            </w:r>
          </w:p>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najprimjerenijeg oblika i odgoja obrazovanja djeteta s 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Izrada prijedloga za aktivnosti u radu s učenicima s 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2.5.</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Izvješća učitelja o realizaciji o radu s učenicima s 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2.6.</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Sudjelovanje u ostvarivanju odgojnih postupaka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2.7.</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Uvođenje novih oblika praćenja napredovanje učenika s 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2.8.</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Izrada instruktivnih i ispitnih materijala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Vođenje dokumentacije</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7</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Vođenje dosjea za svako dijete s POOP</w:t>
            </w:r>
          </w:p>
        </w:tc>
        <w:tc>
          <w:tcPr>
            <w:tcW w:w="1185" w:type="dxa"/>
            <w:vMerge w:val="restart"/>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Evidencija dnevne realizacije za učenike uključene u reh. postupke</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Izrada izvješća (godišnji, polugodišnji, o projektima i sl.)</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Pisanje nalaza i mišljenja logopeda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3.5.</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Vođenje dnevnika rada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Stručno usavršavanje</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6</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4.1.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Sudjelovanje na aktivima logopeda</w:t>
            </w:r>
          </w:p>
        </w:tc>
        <w:tc>
          <w:tcPr>
            <w:tcW w:w="1185" w:type="dxa"/>
            <w:vMerge w:val="restart"/>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82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4.2.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Sudjelovanje na stručnim skupovima i seminarima (MZOS, AZOO, HLD,</w:t>
            </w:r>
          </w:p>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ERF, HUD, UNICEF)</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4.3.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Praćenje stručne literature</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5.</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Suradnja sa stručnim ustanovama</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6</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5.1.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Suradnja vezana za pomoć učenicima s POOP</w:t>
            </w:r>
          </w:p>
        </w:tc>
        <w:tc>
          <w:tcPr>
            <w:tcW w:w="1185" w:type="dxa"/>
            <w:vMerge w:val="restart"/>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81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p w:rsidR="009B6283" w:rsidRDefault="005B1CC1">
            <w:pPr>
              <w:widowControl/>
              <w:autoSpaceDE/>
              <w:autoSpaceDN/>
              <w:spacing w:before="240" w:after="2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5.2.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Sudjelovanje u izradi krajnjeg mišljenja za učenike s POOP - Komisija za utvrđivanje psihofizičkog stanja učenika - Stručno povjerenstvo Škole i Stručno Povjerenstvo Ureda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5.3.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Sudjelovanje u radu Komisije za upis u 1.razred</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5.4.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Suradnja sa srodnim institucijama, razmjena iskustava, usporedba i razmjena materijala za rad, metoda rada i sl.</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lastRenderedPageBreak/>
              <w:t>6.</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Ostali poslovi</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50</w:t>
            </w: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6.1.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right="16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Prisustvovanje na sjednicama učiteljskih i razrednih vijeća, aktivima učitelja RN i PN</w:t>
            </w:r>
          </w:p>
        </w:tc>
        <w:tc>
          <w:tcPr>
            <w:tcW w:w="1185" w:type="dxa"/>
            <w:vMerge w:val="restart"/>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6.2.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Poslovi vezani za početak i kraj školske godine</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6.3.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Zaduženja vezana za natjecanja, vanjsko vrednovanje, tim za kvalitetu, prigodne svečanosti i događanja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6.4.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Poslovi po nalogu ravnatelja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6.5.</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Koordinacija za pomoćnike u nastavi</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6.6.</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Koordinacija za pripremnu i dopunsku nastavu hrvatskoga jezika za</w:t>
            </w:r>
          </w:p>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učenike koji ne znaju ili nedovoljno znaju hrvatski jezik</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28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sz w:val="20"/>
                <w:szCs w:val="20"/>
                <w:lang w:val="hr" w:eastAsia="hr-HR"/>
              </w:rPr>
            </w:pPr>
            <w:r>
              <w:rPr>
                <w:rFonts w:ascii="Times New Roman" w:eastAsia="Times New Roman" w:hAnsi="Times New Roman" w:cs="Times New Roman"/>
                <w:position w:val="0"/>
                <w:sz w:val="20"/>
                <w:szCs w:val="20"/>
                <w:lang w:val="hr" w:eastAsia="hr-HR"/>
              </w:rPr>
              <w:t xml:space="preserve"> </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UKUPNO</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176</w:t>
            </w:r>
          </w:p>
        </w:tc>
      </w:tr>
    </w:tbl>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LISTOPAD 2025.</w:t>
      </w:r>
    </w:p>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bl>
      <w:tblPr>
        <w:tblW w:w="7980" w:type="dxa"/>
        <w:tblBorders>
          <w:top w:val="nil"/>
          <w:left w:val="nil"/>
          <w:bottom w:val="nil"/>
          <w:right w:val="nil"/>
          <w:insideH w:val="nil"/>
          <w:insideV w:val="nil"/>
        </w:tblBorders>
        <w:tblLayout w:type="fixed"/>
        <w:tblLook w:val="0600" w:firstRow="0" w:lastRow="0" w:firstColumn="0" w:lastColumn="0" w:noHBand="1" w:noVBand="1"/>
      </w:tblPr>
      <w:tblGrid>
        <w:gridCol w:w="750"/>
        <w:gridCol w:w="6045"/>
        <w:gridCol w:w="1185"/>
      </w:tblGrid>
      <w:tr w:rsidR="009B6283">
        <w:trPr>
          <w:trHeight w:val="900"/>
        </w:trPr>
        <w:tc>
          <w:tcPr>
            <w:tcW w:w="75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0"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Red. br.</w:t>
            </w:r>
          </w:p>
        </w:tc>
        <w:tc>
          <w:tcPr>
            <w:tcW w:w="6045" w:type="dxa"/>
            <w:tcBorders>
              <w:top w:val="single" w:sz="7" w:space="0" w:color="000000"/>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8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PODRUČJA I SADRŽAJ RADA</w:t>
            </w:r>
          </w:p>
        </w:tc>
        <w:tc>
          <w:tcPr>
            <w:tcW w:w="1185" w:type="dxa"/>
            <w:tcBorders>
              <w:top w:val="single" w:sz="7" w:space="0" w:color="000000"/>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0"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Planirano sati</w:t>
            </w:r>
          </w:p>
        </w:tc>
      </w:tr>
      <w:tr w:rsidR="009B6283">
        <w:trPr>
          <w:trHeight w:val="28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b/>
                <w:position w:val="0"/>
                <w:sz w:val="24"/>
                <w:szCs w:val="24"/>
                <w:lang w:val="hr" w:eastAsia="hr-HR"/>
              </w:rPr>
            </w:pPr>
            <w:r>
              <w:rPr>
                <w:rFonts w:ascii="Times New Roman" w:eastAsia="Times New Roman" w:hAnsi="Times New Roman" w:cs="Times New Roman"/>
                <w:b/>
                <w:position w:val="0"/>
                <w:sz w:val="24"/>
                <w:szCs w:val="24"/>
                <w:lang w:val="hr" w:eastAsia="hr-HR"/>
              </w:rPr>
              <w:t>I.</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b/>
                <w:position w:val="0"/>
                <w:sz w:val="24"/>
                <w:szCs w:val="24"/>
                <w:lang w:val="hr" w:eastAsia="hr-HR"/>
              </w:rPr>
            </w:pPr>
            <w:r>
              <w:rPr>
                <w:rFonts w:ascii="Times New Roman" w:eastAsia="Times New Roman" w:hAnsi="Times New Roman" w:cs="Times New Roman"/>
                <w:b/>
                <w:position w:val="0"/>
                <w:sz w:val="24"/>
                <w:szCs w:val="24"/>
                <w:lang w:val="hr" w:eastAsia="hr-HR"/>
              </w:rPr>
              <w:t>NEPOSREDNI PEDAGOŠKI RAD</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138</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Rad s učenicima s POOP</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52</w:t>
            </w: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Rad s djecom s posebnim potrebama radi provođenja dijagnostičkog procesa i pedagoške opservacije</w:t>
            </w:r>
          </w:p>
        </w:tc>
        <w:tc>
          <w:tcPr>
            <w:tcW w:w="1185" w:type="dxa"/>
            <w:vMerge w:val="restart"/>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Grupni i individualni rehabilitacijski rad s učenicima s 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7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Posebni individualni odgojno-obrazovni postupci s učenicima s 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Pregled i dijagnosticiranje pri upisu u 1. razred</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1.5.</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Praćenje učenika s POOP tijekom nastavnog procesa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Suradnja s učiteljima</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13</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Suradnja pri upisu učenika u 1. razred</w:t>
            </w:r>
          </w:p>
        </w:tc>
        <w:tc>
          <w:tcPr>
            <w:tcW w:w="1185" w:type="dxa"/>
            <w:vMerge w:val="restart"/>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lastRenderedPageBreak/>
              <w:t>2.2.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Konzultacije pri uključivanju djece s POOP u razredno odjeljenje</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Sudjelovanje pri izradi prilagođenog programa za djecu s 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Pomoć učiteljima u programiranju rada za djecu s POOP koja trebaju</w:t>
            </w:r>
          </w:p>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individualizirani pristup u radu</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2.5.</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Održavanje stručnih predavanja za učitelje</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2.6.</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Prikupljanje izvješća učitelja o realizaciji prilagođenih programa i</w:t>
            </w:r>
          </w:p>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individualiziranih postupaka za djecu s 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Suradnja s roditeljima</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4</w:t>
            </w:r>
          </w:p>
        </w:tc>
      </w:tr>
      <w:tr w:rsidR="009B6283">
        <w:trPr>
          <w:trHeight w:val="132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p w:rsidR="009B6283" w:rsidRDefault="005B1CC1">
            <w:pPr>
              <w:widowControl/>
              <w:autoSpaceDE/>
              <w:autoSpaceDN/>
              <w:spacing w:before="240" w:after="2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Upoznavanje roditelja s vrstom, stupnjem i značajkama teškoća, davanje</w:t>
            </w:r>
          </w:p>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stručnih savjeta i naputaka za pomoć djetetu za ublažavanje i otklanjanje teškoće</w:t>
            </w:r>
          </w:p>
        </w:tc>
        <w:tc>
          <w:tcPr>
            <w:tcW w:w="1185" w:type="dxa"/>
            <w:vMerge w:val="restart"/>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Upoznavanje roditelja s programom pedagoške opservacije</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82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Upoznavanje roditelja s izrađenim prilagođenim programom za učenika s</w:t>
            </w:r>
          </w:p>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Osposobljavanje roditelja za sudjelovanje u specifičnim postupcima rehabilitacije</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3.5.</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Poučavanje roditelja za primjeren rad s djetetom u obitelji</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Suradnja sa stručno razvojnim timom</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18</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4.1.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Dogovori za raspored rada i sastanci sinteze</w:t>
            </w:r>
          </w:p>
        </w:tc>
        <w:tc>
          <w:tcPr>
            <w:tcW w:w="1185" w:type="dxa"/>
            <w:vMerge w:val="restart"/>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4.2.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Ustrojstvo i provođenje rada s djecom s 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7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4.3.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Sudjelovanje u izradi programa pedagoške opservacije djeteta s 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4.4.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Suradnja kod formiranja novih odjela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4.5.</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Suradnja kod formiranja odjela prvih razreda i sistematizacije razreda kod podjele razreda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b/>
                <w:position w:val="0"/>
                <w:sz w:val="24"/>
                <w:szCs w:val="24"/>
                <w:lang w:val="hr" w:eastAsia="hr-HR"/>
              </w:rPr>
            </w:pPr>
            <w:r>
              <w:rPr>
                <w:rFonts w:ascii="Times New Roman" w:eastAsia="Times New Roman" w:hAnsi="Times New Roman" w:cs="Times New Roman"/>
                <w:b/>
                <w:position w:val="0"/>
                <w:sz w:val="24"/>
                <w:szCs w:val="24"/>
                <w:lang w:val="hr" w:eastAsia="hr-HR"/>
              </w:rPr>
              <w:t>II.</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right="160" w:firstLineChars="0" w:firstLine="0"/>
              <w:textAlignment w:val="auto"/>
              <w:rPr>
                <w:rFonts w:ascii="Times New Roman" w:eastAsia="Times New Roman" w:hAnsi="Times New Roman" w:cs="Times New Roman"/>
                <w:b/>
                <w:position w:val="0"/>
                <w:sz w:val="24"/>
                <w:szCs w:val="24"/>
                <w:lang w:val="hr" w:eastAsia="hr-HR"/>
              </w:rPr>
            </w:pPr>
            <w:r>
              <w:rPr>
                <w:rFonts w:ascii="Times New Roman" w:eastAsia="Times New Roman" w:hAnsi="Times New Roman" w:cs="Times New Roman"/>
                <w:b/>
                <w:position w:val="0"/>
                <w:sz w:val="24"/>
                <w:szCs w:val="24"/>
                <w:lang w:val="hr" w:eastAsia="hr-HR"/>
              </w:rPr>
              <w:t>POSLOVI KOJI PROIZLAZE IZ NEPOSREDNOG PEDAGOŠKOG RADA</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66</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lastRenderedPageBreak/>
              <w:t>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Planiranje i programiranje</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13</w:t>
            </w:r>
          </w:p>
        </w:tc>
      </w:tr>
      <w:tr w:rsidR="009B6283">
        <w:trPr>
          <w:trHeight w:val="31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Izrada godišnjeg plana i programa rada stručnog suradnika logopeda</w:t>
            </w:r>
          </w:p>
        </w:tc>
        <w:tc>
          <w:tcPr>
            <w:tcW w:w="1185" w:type="dxa"/>
            <w:vMerge w:val="restart"/>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Izrada planova i programa rada s učenicima s 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Izrada izvedbenog plana i programa rada logopeda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Izrada mjesečnih izvedbenih programa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1.5.</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Izrada izvedbenog programa logopeda s obzirom na vrstu teškoće u</w:t>
            </w:r>
          </w:p>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razvoju</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1.6.</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Sudjelovanje u planiranju i programiranju godišnjeg rada škole,</w:t>
            </w:r>
          </w:p>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Kurikuluma i sl.</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Pripremanje za neposredan rad</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18</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Prikupljanje i obrada podataka o učenicima s POOP</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sz w:val="20"/>
                <w:szCs w:val="20"/>
                <w:lang w:val="hr" w:eastAsia="hr-HR"/>
              </w:rPr>
            </w:pPr>
            <w:r>
              <w:rPr>
                <w:rFonts w:ascii="Times New Roman" w:eastAsia="Times New Roman" w:hAnsi="Times New Roman" w:cs="Times New Roman"/>
                <w:position w:val="0"/>
                <w:sz w:val="20"/>
                <w:szCs w:val="20"/>
                <w:lang w:val="hr" w:eastAsia="hr-HR"/>
              </w:rPr>
              <w:t xml:space="preserve"> </w:t>
            </w:r>
          </w:p>
        </w:tc>
      </w:tr>
    </w:tbl>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sz w:val="20"/>
          <w:szCs w:val="20"/>
          <w:lang w:val="hr" w:eastAsia="hr-HR"/>
        </w:rPr>
      </w:pPr>
      <w:r>
        <w:rPr>
          <w:rFonts w:ascii="Times New Roman" w:eastAsia="Times New Roman" w:hAnsi="Times New Roman" w:cs="Times New Roman"/>
          <w:position w:val="0"/>
          <w:sz w:val="20"/>
          <w:szCs w:val="20"/>
          <w:lang w:val="hr" w:eastAsia="hr-HR"/>
        </w:rPr>
        <w:t xml:space="preserve"> </w:t>
      </w:r>
    </w:p>
    <w:tbl>
      <w:tblPr>
        <w:tblW w:w="7980" w:type="dxa"/>
        <w:tblBorders>
          <w:top w:val="nil"/>
          <w:left w:val="nil"/>
          <w:bottom w:val="nil"/>
          <w:right w:val="nil"/>
          <w:insideH w:val="nil"/>
          <w:insideV w:val="nil"/>
        </w:tblBorders>
        <w:tblLayout w:type="fixed"/>
        <w:tblLook w:val="0600" w:firstRow="0" w:lastRow="0" w:firstColumn="0" w:lastColumn="0" w:noHBand="1" w:noVBand="1"/>
      </w:tblPr>
      <w:tblGrid>
        <w:gridCol w:w="750"/>
        <w:gridCol w:w="6045"/>
        <w:gridCol w:w="1185"/>
      </w:tblGrid>
      <w:tr w:rsidR="009B6283">
        <w:trPr>
          <w:trHeight w:val="300"/>
        </w:trPr>
        <w:tc>
          <w:tcPr>
            <w:tcW w:w="75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2.2.</w:t>
            </w:r>
          </w:p>
        </w:tc>
        <w:tc>
          <w:tcPr>
            <w:tcW w:w="6045" w:type="dxa"/>
            <w:tcBorders>
              <w:top w:val="single" w:sz="7" w:space="0" w:color="000000"/>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Pripremanje sastanaka Komisije</w:t>
            </w:r>
          </w:p>
        </w:tc>
        <w:tc>
          <w:tcPr>
            <w:tcW w:w="1185" w:type="dxa"/>
            <w:vMerge w:val="restart"/>
            <w:tcBorders>
              <w:top w:val="single" w:sz="7" w:space="0" w:color="000000"/>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Koordinacija u izradi krajnjeg nalaza i mišljenja s prijedlogom</w:t>
            </w:r>
          </w:p>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najprimjerenijeg oblika i odgoja obrazovanja djeteta s POOP</w:t>
            </w:r>
          </w:p>
        </w:tc>
        <w:tc>
          <w:tcPr>
            <w:tcW w:w="1185" w:type="dxa"/>
            <w:vMerge/>
            <w:tcBorders>
              <w:top w:val="single" w:sz="7" w:space="0" w:color="000000"/>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Izrada prijedloga za aktivnosti u radu s učenicima s POOP</w:t>
            </w:r>
          </w:p>
        </w:tc>
        <w:tc>
          <w:tcPr>
            <w:tcW w:w="1185" w:type="dxa"/>
            <w:vMerge/>
            <w:tcBorders>
              <w:top w:val="single" w:sz="7" w:space="0" w:color="000000"/>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2.5.</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Izvješća učitelja o realizaciji o radu s učenicima s POOP</w:t>
            </w:r>
          </w:p>
        </w:tc>
        <w:tc>
          <w:tcPr>
            <w:tcW w:w="1185" w:type="dxa"/>
            <w:vMerge/>
            <w:tcBorders>
              <w:top w:val="single" w:sz="7" w:space="0" w:color="000000"/>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2.6.</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Sudjelovanje u ostvarivanju odgojnih postupaka</w:t>
            </w:r>
          </w:p>
        </w:tc>
        <w:tc>
          <w:tcPr>
            <w:tcW w:w="1185" w:type="dxa"/>
            <w:vMerge/>
            <w:tcBorders>
              <w:top w:val="single" w:sz="7" w:space="0" w:color="000000"/>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2.7.</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Uvođenje novih oblika praćenja napredovanje učenika s POOP</w:t>
            </w:r>
          </w:p>
        </w:tc>
        <w:tc>
          <w:tcPr>
            <w:tcW w:w="1185" w:type="dxa"/>
            <w:vMerge/>
            <w:tcBorders>
              <w:top w:val="single" w:sz="7" w:space="0" w:color="000000"/>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2.8.</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Izrada instruktivnih i ispitnih materijala</w:t>
            </w:r>
          </w:p>
        </w:tc>
        <w:tc>
          <w:tcPr>
            <w:tcW w:w="1185" w:type="dxa"/>
            <w:vMerge/>
            <w:tcBorders>
              <w:top w:val="single" w:sz="7" w:space="0" w:color="000000"/>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Vođenje dokumentacije</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9</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Vođenje dosjea za svako dijete s POOP</w:t>
            </w:r>
          </w:p>
        </w:tc>
        <w:tc>
          <w:tcPr>
            <w:tcW w:w="1185" w:type="dxa"/>
            <w:vMerge w:val="restart"/>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Evidencija dnevne realizacije za učenike uključene u reh. postupke</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Izrada izvješća (godišnji, polugodišnji, o projektima i sl.)</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Pisanje nalaza i mišljenja logopeda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3.5.</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Vođenje dnevnika rada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lastRenderedPageBreak/>
              <w:t>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Stručno usavršavanje</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4</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4.1.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Sudjelovanje na aktivima logopeda</w:t>
            </w:r>
          </w:p>
        </w:tc>
        <w:tc>
          <w:tcPr>
            <w:tcW w:w="1185" w:type="dxa"/>
            <w:vMerge w:val="restart"/>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82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4.2.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Sudjelovanje na stručnim skupovima i seminarima (MZOS, AZOO, HLD,</w:t>
            </w:r>
          </w:p>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ERF, HUD, UNICEF)</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4.3.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Praćenje stručne literature</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5.</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Suradnja sa stručnim ustanovama</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7</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5.1.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Suradnja vezana za pomoć učenicima s POOP</w:t>
            </w:r>
          </w:p>
        </w:tc>
        <w:tc>
          <w:tcPr>
            <w:tcW w:w="1185" w:type="dxa"/>
            <w:vMerge w:val="restart"/>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81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p w:rsidR="009B6283" w:rsidRDefault="005B1CC1">
            <w:pPr>
              <w:widowControl/>
              <w:autoSpaceDE/>
              <w:autoSpaceDN/>
              <w:spacing w:before="240" w:after="2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5.2.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Sudjelovanje u izradi krajnjeg mišljenja za učenike s POOP - Komisija za utvrđivanje psihofizičkog stanja učenika - Stručno povjerenstvo Škole i Stručno Povjerenstvo Ureda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5.3.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Sudjelovanje u radu Komisije za upis u 1.razred</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5.4.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Suradnja sa srodnim institucijama, razmjena iskustava, usporedba i razmjena materijala za rad, metoda rada i sl.</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6.</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Ostali poslovi</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46</w:t>
            </w: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6.1.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right="16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Prisustvovanje na sjednicama učiteljskih i razrednih vijeća, aktivima učitelja RN i PN</w:t>
            </w:r>
          </w:p>
        </w:tc>
        <w:tc>
          <w:tcPr>
            <w:tcW w:w="1185" w:type="dxa"/>
            <w:vMerge w:val="restart"/>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6.2.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Poslovi vezani za početak i kraj školske godine</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6.3.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Zaduženja vezana za natjecanja, vanjsko vrednovanje, tim za kvalitetu, prigodne svečanosti i događanja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6.4.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Poslovi po nalogu ravnatelja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6.5.</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Koordinacija za pomoćnike u nastavi</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6.6.</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Koordinacija za pripremnu i dopunsku nastavu hrvatskoga jezika za</w:t>
            </w:r>
          </w:p>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učenike koji ne znaju ili nedovoljno znaju hrvatski jezik</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28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sz w:val="20"/>
                <w:szCs w:val="20"/>
                <w:lang w:val="hr" w:eastAsia="hr-HR"/>
              </w:rPr>
            </w:pPr>
            <w:r>
              <w:rPr>
                <w:rFonts w:ascii="Times New Roman" w:eastAsia="Times New Roman" w:hAnsi="Times New Roman" w:cs="Times New Roman"/>
                <w:position w:val="0"/>
                <w:sz w:val="20"/>
                <w:szCs w:val="20"/>
                <w:lang w:val="hr" w:eastAsia="hr-HR"/>
              </w:rPr>
              <w:t xml:space="preserve"> </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UKUPNO</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184</w:t>
            </w:r>
          </w:p>
        </w:tc>
      </w:tr>
    </w:tbl>
    <w:p w:rsidR="009B6283" w:rsidRDefault="005B1CC1">
      <w:pPr>
        <w:widowControl/>
        <w:autoSpaceDE/>
        <w:autoSpaceDN/>
        <w:spacing w:before="40" w:line="276" w:lineRule="auto"/>
        <w:ind w:leftChars="0" w:left="0" w:firstLineChars="0" w:firstLine="0"/>
        <w:textAlignment w:val="auto"/>
        <w:rPr>
          <w:rFonts w:ascii="Times New Roman" w:eastAsia="Times New Roman" w:hAnsi="Times New Roman" w:cs="Times New Roman"/>
          <w:color w:val="FF0000"/>
          <w:position w:val="0"/>
          <w:lang w:val="hr" w:eastAsia="hr-HR"/>
        </w:rPr>
      </w:pPr>
      <w:r>
        <w:rPr>
          <w:rFonts w:ascii="Times New Roman" w:eastAsia="Times New Roman" w:hAnsi="Times New Roman" w:cs="Times New Roman"/>
          <w:color w:val="FF0000"/>
          <w:position w:val="0"/>
          <w:lang w:val="hr" w:eastAsia="hr-HR"/>
        </w:rPr>
        <w:t xml:space="preserve"> </w:t>
      </w:r>
    </w:p>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STUDENI 2025.</w:t>
      </w:r>
    </w:p>
    <w:p w:rsidR="009B6283" w:rsidRDefault="009B6283">
      <w:pPr>
        <w:widowControl/>
        <w:autoSpaceDE/>
        <w:autoSpaceDN/>
        <w:spacing w:before="20" w:line="276" w:lineRule="auto"/>
        <w:ind w:leftChars="0" w:left="0" w:firstLineChars="0" w:firstLine="0"/>
        <w:textAlignment w:val="auto"/>
        <w:rPr>
          <w:rFonts w:ascii="Times New Roman" w:eastAsia="Times New Roman" w:hAnsi="Times New Roman" w:cs="Times New Roman"/>
          <w:color w:val="FF0000"/>
          <w:position w:val="0"/>
          <w:sz w:val="20"/>
          <w:szCs w:val="20"/>
          <w:lang w:val="hr" w:eastAsia="hr-HR"/>
        </w:rPr>
      </w:pPr>
    </w:p>
    <w:tbl>
      <w:tblPr>
        <w:tblW w:w="7980" w:type="dxa"/>
        <w:tblBorders>
          <w:top w:val="nil"/>
          <w:left w:val="nil"/>
          <w:bottom w:val="nil"/>
          <w:right w:val="nil"/>
          <w:insideH w:val="nil"/>
          <w:insideV w:val="nil"/>
        </w:tblBorders>
        <w:tblLayout w:type="fixed"/>
        <w:tblLook w:val="0600" w:firstRow="0" w:lastRow="0" w:firstColumn="0" w:lastColumn="0" w:noHBand="1" w:noVBand="1"/>
      </w:tblPr>
      <w:tblGrid>
        <w:gridCol w:w="750"/>
        <w:gridCol w:w="6045"/>
        <w:gridCol w:w="1185"/>
      </w:tblGrid>
      <w:tr w:rsidR="009B6283">
        <w:trPr>
          <w:trHeight w:val="900"/>
        </w:trPr>
        <w:tc>
          <w:tcPr>
            <w:tcW w:w="75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0"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lastRenderedPageBreak/>
              <w:t>Red. br.</w:t>
            </w:r>
          </w:p>
        </w:tc>
        <w:tc>
          <w:tcPr>
            <w:tcW w:w="6045" w:type="dxa"/>
            <w:tcBorders>
              <w:top w:val="single" w:sz="7" w:space="0" w:color="000000"/>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8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PODRUČJA I SADRŽAJ RADA</w:t>
            </w:r>
          </w:p>
        </w:tc>
        <w:tc>
          <w:tcPr>
            <w:tcW w:w="1185" w:type="dxa"/>
            <w:tcBorders>
              <w:top w:val="single" w:sz="7" w:space="0" w:color="000000"/>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0"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Planirano sati</w:t>
            </w:r>
          </w:p>
        </w:tc>
      </w:tr>
      <w:tr w:rsidR="009B6283">
        <w:trPr>
          <w:trHeight w:val="28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b/>
                <w:position w:val="0"/>
                <w:sz w:val="24"/>
                <w:szCs w:val="24"/>
                <w:lang w:val="hr" w:eastAsia="hr-HR"/>
              </w:rPr>
            </w:pPr>
            <w:r>
              <w:rPr>
                <w:rFonts w:ascii="Times New Roman" w:eastAsia="Times New Roman" w:hAnsi="Times New Roman" w:cs="Times New Roman"/>
                <w:b/>
                <w:position w:val="0"/>
                <w:sz w:val="24"/>
                <w:szCs w:val="24"/>
                <w:lang w:val="hr" w:eastAsia="hr-HR"/>
              </w:rPr>
              <w:t>I.</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b/>
                <w:position w:val="0"/>
                <w:sz w:val="24"/>
                <w:szCs w:val="24"/>
                <w:lang w:val="hr" w:eastAsia="hr-HR"/>
              </w:rPr>
            </w:pPr>
            <w:r>
              <w:rPr>
                <w:rFonts w:ascii="Times New Roman" w:eastAsia="Times New Roman" w:hAnsi="Times New Roman" w:cs="Times New Roman"/>
                <w:b/>
                <w:position w:val="0"/>
                <w:sz w:val="24"/>
                <w:szCs w:val="24"/>
                <w:lang w:val="hr" w:eastAsia="hr-HR"/>
              </w:rPr>
              <w:t>NEPOSREDNI PEDAGOŠKI RAD</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126</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Rad s učenicima s POOP</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70</w:t>
            </w: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Rad s djecom s posebnim potrebama radi provođenja dijagnostičkog procesa i pedagoške opservacije</w:t>
            </w:r>
          </w:p>
        </w:tc>
        <w:tc>
          <w:tcPr>
            <w:tcW w:w="1185" w:type="dxa"/>
            <w:vMerge w:val="restart"/>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Grupni i individualni rehabilitacijski rad s učenicima s 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7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Posebni individualni odgojno-obrazovni postupci s učenicima s 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Pregled i dijagnosticiranje pri upisu u 1. razred</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1.5.</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Praćenje učenika s POOP tijekom nastavnog procesa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Suradnja s učiteljima</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10</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Suradnja pri upisu učenika u 1. razred</w:t>
            </w:r>
          </w:p>
        </w:tc>
        <w:tc>
          <w:tcPr>
            <w:tcW w:w="1185" w:type="dxa"/>
            <w:vMerge w:val="restart"/>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Konzultacije pri uključivanju djece s POOP u razredno odjeljenje</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Sudjelovanje pri izradi prilagođenog programa za djecu s 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Pomoć učiteljima u programiranju rada za djecu s POOP koja trebaju</w:t>
            </w:r>
          </w:p>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individualizirani pristup u radu</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2.5.</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Održavanje stručnih predavanja za učitelje</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2.6.</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Prikupljanje izvješća učitelja o realizaciji prilagođenih programa i</w:t>
            </w:r>
          </w:p>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individualiziranih postupaka za djecu s 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Suradnja s roditeljima</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5</w:t>
            </w:r>
          </w:p>
        </w:tc>
      </w:tr>
      <w:tr w:rsidR="009B6283">
        <w:trPr>
          <w:trHeight w:val="132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p w:rsidR="009B6283" w:rsidRDefault="005B1CC1">
            <w:pPr>
              <w:widowControl/>
              <w:autoSpaceDE/>
              <w:autoSpaceDN/>
              <w:spacing w:before="240" w:after="2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Upoznavanje roditelja s vrstom, stupnjem i značajkama teškoća, davanje</w:t>
            </w:r>
          </w:p>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stručnih savjeta i naputaka za pomoć djetetu za ublažavanje i otklanjanje teškoće</w:t>
            </w:r>
          </w:p>
        </w:tc>
        <w:tc>
          <w:tcPr>
            <w:tcW w:w="1185" w:type="dxa"/>
            <w:vMerge w:val="restart"/>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Upoznavanje roditelja s programom pedagoške opservacije</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82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Upoznavanje roditelja s izrađenim prilagođenim programom za učenika s</w:t>
            </w:r>
          </w:p>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lastRenderedPageBreak/>
              <w:t>3.4.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Osposobljavanje roditelja za sudjelovanje u specifičnim postupcima rehabilitacije</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3.5.</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Poučavanje roditelja za primjeren rad s djetetom u obitelji</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Suradnja sa stručno razvojnim timom</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5</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4.1.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Dogovori za raspored rada i sastanci sinteze</w:t>
            </w:r>
          </w:p>
        </w:tc>
        <w:tc>
          <w:tcPr>
            <w:tcW w:w="1185" w:type="dxa"/>
            <w:vMerge w:val="restart"/>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4.2.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Ustrojstvo i provođenje rada s djecom s 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7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4.3.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Sudjelovanje u izradi programa pedagoške opservacije djeteta s 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4.4.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Suradnja kod formiranja novih odjela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4.5.</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Suradnja kod formiranja odjela prvih razreda i sistematizacije razreda kod podjele razreda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b/>
                <w:position w:val="0"/>
                <w:sz w:val="24"/>
                <w:szCs w:val="24"/>
                <w:lang w:val="hr" w:eastAsia="hr-HR"/>
              </w:rPr>
            </w:pPr>
            <w:r>
              <w:rPr>
                <w:rFonts w:ascii="Times New Roman" w:eastAsia="Times New Roman" w:hAnsi="Times New Roman" w:cs="Times New Roman"/>
                <w:b/>
                <w:position w:val="0"/>
                <w:sz w:val="24"/>
                <w:szCs w:val="24"/>
                <w:lang w:val="hr" w:eastAsia="hr-HR"/>
              </w:rPr>
              <w:t>II.</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right="160" w:firstLineChars="0" w:firstLine="0"/>
              <w:textAlignment w:val="auto"/>
              <w:rPr>
                <w:rFonts w:ascii="Times New Roman" w:eastAsia="Times New Roman" w:hAnsi="Times New Roman" w:cs="Times New Roman"/>
                <w:b/>
                <w:position w:val="0"/>
                <w:sz w:val="24"/>
                <w:szCs w:val="24"/>
                <w:lang w:val="hr" w:eastAsia="hr-HR"/>
              </w:rPr>
            </w:pPr>
            <w:r>
              <w:rPr>
                <w:rFonts w:ascii="Times New Roman" w:eastAsia="Times New Roman" w:hAnsi="Times New Roman" w:cs="Times New Roman"/>
                <w:b/>
                <w:position w:val="0"/>
                <w:sz w:val="24"/>
                <w:szCs w:val="24"/>
                <w:lang w:val="hr" w:eastAsia="hr-HR"/>
              </w:rPr>
              <w:t>POSLOVI KOJI PROIZLAZE IZ NEPOSREDNOG PEDAGOŠKOG RADA</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Planiranje i programiranje</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10</w:t>
            </w:r>
          </w:p>
        </w:tc>
      </w:tr>
      <w:tr w:rsidR="009B6283">
        <w:trPr>
          <w:trHeight w:val="31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Izrada godišnjeg plana i programa rada stručnog suradnika logopeda</w:t>
            </w:r>
          </w:p>
        </w:tc>
        <w:tc>
          <w:tcPr>
            <w:tcW w:w="1185" w:type="dxa"/>
            <w:vMerge w:val="restart"/>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Izrada planova i programa rada s učenicima s 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Izrada izvedbenog plana i programa rada logopeda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Izrada mjesečnih izvedbenih programa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bl>
    <w:p w:rsidR="009B6283" w:rsidRDefault="009B6283">
      <w:pPr>
        <w:widowControl/>
        <w:autoSpaceDE/>
        <w:autoSpaceDN/>
        <w:spacing w:before="240" w:after="240" w:line="276" w:lineRule="auto"/>
        <w:ind w:leftChars="0" w:left="0" w:firstLineChars="0" w:firstLine="0"/>
        <w:textAlignment w:val="auto"/>
        <w:rPr>
          <w:rFonts w:ascii="Times New Roman" w:eastAsia="Times New Roman" w:hAnsi="Times New Roman" w:cs="Times New Roman"/>
          <w:color w:val="FF0000"/>
          <w:position w:val="0"/>
          <w:sz w:val="2"/>
          <w:szCs w:val="2"/>
          <w:lang w:val="hr" w:eastAsia="hr-HR"/>
        </w:rPr>
      </w:pPr>
    </w:p>
    <w:tbl>
      <w:tblPr>
        <w:tblW w:w="7980" w:type="dxa"/>
        <w:tblBorders>
          <w:top w:val="nil"/>
          <w:left w:val="nil"/>
          <w:bottom w:val="nil"/>
          <w:right w:val="nil"/>
          <w:insideH w:val="nil"/>
          <w:insideV w:val="nil"/>
        </w:tblBorders>
        <w:tblLayout w:type="fixed"/>
        <w:tblLook w:val="0600" w:firstRow="0" w:lastRow="0" w:firstColumn="0" w:lastColumn="0" w:noHBand="1" w:noVBand="1"/>
      </w:tblPr>
      <w:tblGrid>
        <w:gridCol w:w="750"/>
        <w:gridCol w:w="6045"/>
        <w:gridCol w:w="1185"/>
      </w:tblGrid>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Pripremanje za neposredan rad</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7</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Prikupljanje i obrada podataka o učenicima s POOP</w:t>
            </w:r>
          </w:p>
        </w:tc>
        <w:tc>
          <w:tcPr>
            <w:tcW w:w="1185" w:type="dxa"/>
            <w:vMerge w:val="restart"/>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Pripremanje sastanaka Komisije</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Koordinacija u izradi krajnjeg nalaza i mišljenja s prijedlogom</w:t>
            </w:r>
          </w:p>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najprimjerenijeg oblika i odgoja obrazovanja djeteta s 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Izrada prijedloga za aktivnosti u radu s učenicima s 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2.5.</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Izvješća učitelja o realizaciji o radu s učenicima s 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2.6.</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Sudjelovanje u ostvarivanju odgojnih postupaka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lastRenderedPageBreak/>
              <w:t>2.7.</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Uvođenje novih oblika praćenja napredovanje učenika s 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2.8.</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Izrada instruktivnih i ispitnih materijala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Vođenje dokumentacije</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7</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Vođenje dosjea za svako dijete s POOP</w:t>
            </w:r>
          </w:p>
        </w:tc>
        <w:tc>
          <w:tcPr>
            <w:tcW w:w="1185" w:type="dxa"/>
            <w:vMerge w:val="restart"/>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Evidencija dnevne realizacije za učenike uključene u reh. postupke</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Izrada izvješća (godišnji, polugodišnji, o projektima i sl.)</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Pisanje nalaza i mišljenja logopeda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3.5.</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Vođenje dnevnika rada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Stručno usavršavanje</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6</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4.1.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Sudjelovanje na aktivima logopeda</w:t>
            </w:r>
          </w:p>
        </w:tc>
        <w:tc>
          <w:tcPr>
            <w:tcW w:w="1185" w:type="dxa"/>
            <w:vMerge w:val="restart"/>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82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4.2.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Sudjelovanje na stručnim skupovima i seminarima (MZOS, AZOO, HLD,</w:t>
            </w:r>
          </w:p>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ERF, HUD, UNICEF)</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4.3.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Praćenje stručne literature</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5.</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Suradnja sa stručnim ustanovama</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6</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5.1.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Suradnja vezana za pomoć učenicima s POOP</w:t>
            </w:r>
          </w:p>
        </w:tc>
        <w:tc>
          <w:tcPr>
            <w:tcW w:w="1185" w:type="dxa"/>
            <w:vMerge w:val="restart"/>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81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p w:rsidR="009B6283" w:rsidRDefault="005B1CC1">
            <w:pPr>
              <w:widowControl/>
              <w:autoSpaceDE/>
              <w:autoSpaceDN/>
              <w:spacing w:before="240" w:after="2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5.2.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Sudjelovanje u izradi krajnjeg mišljenja za učenike s POOP - Komisija za utvrđivanje psihofizičkog stanja učenika - Stručno povjerenstvo Škole i Stručno Povjerenstvo Ureda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5.3.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Sudjelovanje u radu Komisije za upis u 1.razred</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5.4.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Suradnja sa srodnim institucijama, razmjena iskustava, usporedba i razmjena materijala za rad, metoda rada i sl.</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6.</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Ostali poslovi</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26</w:t>
            </w: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6.1.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right="16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Prisustvovanje na sjednicama učiteljskih i razrednih vijeća, aktivima učitelja RN i PN</w:t>
            </w:r>
          </w:p>
        </w:tc>
        <w:tc>
          <w:tcPr>
            <w:tcW w:w="1185" w:type="dxa"/>
            <w:vMerge w:val="restart"/>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6.2.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Poslovi vezani za početak i kraj školske godine</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lastRenderedPageBreak/>
              <w:t>6.3.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Zaduženja vezana za natjecanja, vanjsko vrednovanje, tim za kvalitetu, prigodne svečanosti i događanja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6.4.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Poslovi po nalogu ravnatelja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6.5.</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Koordinacija za pomoćnike u nastavi</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6.6.</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Koordinacija za pripremnu i dopunsku nastavu hrvatskoga jezika za</w:t>
            </w:r>
          </w:p>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učenike koji ne znaju ili nedovoljno znaju hrvatski jezik</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28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sz w:val="20"/>
                <w:szCs w:val="20"/>
                <w:lang w:val="hr" w:eastAsia="hr-HR"/>
              </w:rPr>
            </w:pPr>
            <w:r>
              <w:rPr>
                <w:rFonts w:ascii="Times New Roman" w:eastAsia="Times New Roman" w:hAnsi="Times New Roman" w:cs="Times New Roman"/>
                <w:position w:val="0"/>
                <w:sz w:val="20"/>
                <w:szCs w:val="20"/>
                <w:lang w:val="hr" w:eastAsia="hr-HR"/>
              </w:rPr>
              <w:t xml:space="preserve"> </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UKUPNO</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152</w:t>
            </w:r>
          </w:p>
        </w:tc>
      </w:tr>
    </w:tbl>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sz w:val="20"/>
          <w:szCs w:val="20"/>
          <w:lang w:val="hr" w:eastAsia="hr-HR"/>
        </w:rPr>
      </w:pPr>
      <w:r>
        <w:rPr>
          <w:rFonts w:ascii="Times New Roman" w:eastAsia="Times New Roman" w:hAnsi="Times New Roman" w:cs="Times New Roman"/>
          <w:color w:val="FF0000"/>
          <w:position w:val="0"/>
          <w:sz w:val="20"/>
          <w:szCs w:val="20"/>
          <w:lang w:val="hr" w:eastAsia="hr-HR"/>
        </w:rPr>
        <w:t xml:space="preserve"> </w:t>
      </w:r>
      <w:r>
        <w:rPr>
          <w:rFonts w:ascii="Times New Roman" w:eastAsia="Times New Roman" w:hAnsi="Times New Roman" w:cs="Times New Roman"/>
          <w:position w:val="0"/>
          <w:sz w:val="20"/>
          <w:szCs w:val="20"/>
          <w:lang w:val="hr" w:eastAsia="hr-HR"/>
        </w:rPr>
        <w:t>PROSINAC 2025.</w:t>
      </w:r>
    </w:p>
    <w:p w:rsidR="009B6283" w:rsidRDefault="009B6283">
      <w:pPr>
        <w:widowControl/>
        <w:autoSpaceDE/>
        <w:autoSpaceDN/>
        <w:spacing w:before="20" w:line="276" w:lineRule="auto"/>
        <w:ind w:leftChars="0" w:left="0" w:firstLineChars="0" w:firstLine="0"/>
        <w:textAlignment w:val="auto"/>
        <w:rPr>
          <w:rFonts w:ascii="Times New Roman" w:eastAsia="Times New Roman" w:hAnsi="Times New Roman" w:cs="Times New Roman"/>
          <w:color w:val="FF0000"/>
          <w:position w:val="0"/>
          <w:sz w:val="20"/>
          <w:szCs w:val="20"/>
          <w:lang w:val="hr" w:eastAsia="hr-HR"/>
        </w:rPr>
      </w:pPr>
    </w:p>
    <w:tbl>
      <w:tblPr>
        <w:tblW w:w="7980" w:type="dxa"/>
        <w:tblBorders>
          <w:top w:val="nil"/>
          <w:left w:val="nil"/>
          <w:bottom w:val="nil"/>
          <w:right w:val="nil"/>
          <w:insideH w:val="nil"/>
          <w:insideV w:val="nil"/>
        </w:tblBorders>
        <w:tblLayout w:type="fixed"/>
        <w:tblLook w:val="0600" w:firstRow="0" w:lastRow="0" w:firstColumn="0" w:lastColumn="0" w:noHBand="1" w:noVBand="1"/>
      </w:tblPr>
      <w:tblGrid>
        <w:gridCol w:w="750"/>
        <w:gridCol w:w="6045"/>
        <w:gridCol w:w="1185"/>
      </w:tblGrid>
      <w:tr w:rsidR="009B6283">
        <w:trPr>
          <w:trHeight w:val="900"/>
        </w:trPr>
        <w:tc>
          <w:tcPr>
            <w:tcW w:w="75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0"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Red. br.</w:t>
            </w:r>
          </w:p>
        </w:tc>
        <w:tc>
          <w:tcPr>
            <w:tcW w:w="6045" w:type="dxa"/>
            <w:tcBorders>
              <w:top w:val="single" w:sz="7" w:space="0" w:color="000000"/>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8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PODRUČJA I SADRŽAJ RADA</w:t>
            </w:r>
          </w:p>
        </w:tc>
        <w:tc>
          <w:tcPr>
            <w:tcW w:w="1185" w:type="dxa"/>
            <w:tcBorders>
              <w:top w:val="single" w:sz="7" w:space="0" w:color="000000"/>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0"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Planirano sati</w:t>
            </w:r>
          </w:p>
        </w:tc>
      </w:tr>
      <w:tr w:rsidR="009B6283">
        <w:trPr>
          <w:trHeight w:val="28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b/>
                <w:position w:val="0"/>
                <w:sz w:val="24"/>
                <w:szCs w:val="24"/>
                <w:lang w:val="hr" w:eastAsia="hr-HR"/>
              </w:rPr>
            </w:pPr>
            <w:r>
              <w:rPr>
                <w:rFonts w:ascii="Times New Roman" w:eastAsia="Times New Roman" w:hAnsi="Times New Roman" w:cs="Times New Roman"/>
                <w:b/>
                <w:position w:val="0"/>
                <w:sz w:val="24"/>
                <w:szCs w:val="24"/>
                <w:lang w:val="hr" w:eastAsia="hr-HR"/>
              </w:rPr>
              <w:t>I.</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b/>
                <w:position w:val="0"/>
                <w:sz w:val="24"/>
                <w:szCs w:val="24"/>
                <w:lang w:val="hr" w:eastAsia="hr-HR"/>
              </w:rPr>
            </w:pPr>
            <w:r>
              <w:rPr>
                <w:rFonts w:ascii="Times New Roman" w:eastAsia="Times New Roman" w:hAnsi="Times New Roman" w:cs="Times New Roman"/>
                <w:b/>
                <w:position w:val="0"/>
                <w:sz w:val="24"/>
                <w:szCs w:val="24"/>
                <w:lang w:val="hr" w:eastAsia="hr-HR"/>
              </w:rPr>
              <w:t>NEPOSREDNI PEDAGOŠKI RAD</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126</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Rad s učenicima s POOP</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70</w:t>
            </w: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Rad s djecom s posebnim potrebama radi provođenja dijagnostičkog procesa i pedagoške opservacije</w:t>
            </w:r>
          </w:p>
        </w:tc>
        <w:tc>
          <w:tcPr>
            <w:tcW w:w="1185" w:type="dxa"/>
            <w:vMerge w:val="restart"/>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Grupni i individualni rehabilitacijski rad s učenicima s 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7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Posebni individualni odgojno-obrazovni postupci s učenicima s 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Pregled i dijagnosticiranje pri upisu u 1. razred</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1.5.</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Praćenje učenika s POOP tijekom nastavnog procesa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Suradnja s učiteljima</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10</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Suradnja pri upisu učenika u 1. razred</w:t>
            </w:r>
          </w:p>
        </w:tc>
        <w:tc>
          <w:tcPr>
            <w:tcW w:w="1185" w:type="dxa"/>
            <w:vMerge w:val="restart"/>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Konzultacije pri uključivanju djece s POOP u razredno odjeljenje</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Sudjelovanje pri izradi prilagođenog programa za djecu s 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Pomoć učiteljima u programiranju rada za djecu s POOP koja trebaju</w:t>
            </w:r>
          </w:p>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individualizirani pristup u radu</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lastRenderedPageBreak/>
              <w:t>2.5.</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Održavanje stručnih predavanja za učitelje</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2.6.</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Prikupljanje izvješća učitelja o realizaciji prilagođenih programa i</w:t>
            </w:r>
          </w:p>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individualiziranih postupaka za djecu s 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Suradnja s roditeljima</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5</w:t>
            </w:r>
          </w:p>
        </w:tc>
      </w:tr>
      <w:tr w:rsidR="009B6283">
        <w:trPr>
          <w:trHeight w:val="132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p w:rsidR="009B6283" w:rsidRDefault="005B1CC1">
            <w:pPr>
              <w:widowControl/>
              <w:autoSpaceDE/>
              <w:autoSpaceDN/>
              <w:spacing w:before="240" w:after="2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Upoznavanje roditelja s vrstom, stupnjem i značajkama teškoća, davanje</w:t>
            </w:r>
          </w:p>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stručnih savjeta i naputaka za pomoć djetetu za ublažavanje i otklanjanje teškoće</w:t>
            </w:r>
          </w:p>
        </w:tc>
        <w:tc>
          <w:tcPr>
            <w:tcW w:w="1185" w:type="dxa"/>
            <w:vMerge w:val="restart"/>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Upoznavanje roditelja s programom pedagoške opservacije</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82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Upoznavanje roditelja s izrađenim prilagođenim programom za učenika s</w:t>
            </w:r>
          </w:p>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Osposobljavanje roditelja za sudjelovanje u specifičnim postupcima rehabilitacije</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3.5.</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Poučavanje roditelja za primjeren rad s djetetom u obitelji</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Suradnja sa stručno razvojnim timom</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5</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4.1.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Dogovori za raspored rada i sastanci sinteze</w:t>
            </w:r>
          </w:p>
        </w:tc>
        <w:tc>
          <w:tcPr>
            <w:tcW w:w="1185" w:type="dxa"/>
            <w:vMerge w:val="restart"/>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4.2.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Ustrojstvo i provođenje rada s djecom s 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7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4.3.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Sudjelovanje u izradi programa pedagoške opservacije djeteta s 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4.4.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Suradnja kod formiranja novih odjela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4.5.</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Suradnja kod formiranja odjela prvih razreda i sistematizacije razreda kod podjele razreda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b/>
                <w:position w:val="0"/>
                <w:sz w:val="24"/>
                <w:szCs w:val="24"/>
                <w:lang w:val="hr" w:eastAsia="hr-HR"/>
              </w:rPr>
            </w:pPr>
            <w:r>
              <w:rPr>
                <w:rFonts w:ascii="Times New Roman" w:eastAsia="Times New Roman" w:hAnsi="Times New Roman" w:cs="Times New Roman"/>
                <w:b/>
                <w:position w:val="0"/>
                <w:sz w:val="24"/>
                <w:szCs w:val="24"/>
                <w:lang w:val="hr" w:eastAsia="hr-HR"/>
              </w:rPr>
              <w:t>II.</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right="160" w:firstLineChars="0" w:firstLine="0"/>
              <w:textAlignment w:val="auto"/>
              <w:rPr>
                <w:rFonts w:ascii="Times New Roman" w:eastAsia="Times New Roman" w:hAnsi="Times New Roman" w:cs="Times New Roman"/>
                <w:b/>
                <w:position w:val="0"/>
                <w:sz w:val="24"/>
                <w:szCs w:val="24"/>
                <w:lang w:val="hr" w:eastAsia="hr-HR"/>
              </w:rPr>
            </w:pPr>
            <w:r>
              <w:rPr>
                <w:rFonts w:ascii="Times New Roman" w:eastAsia="Times New Roman" w:hAnsi="Times New Roman" w:cs="Times New Roman"/>
                <w:b/>
                <w:position w:val="0"/>
                <w:sz w:val="24"/>
                <w:szCs w:val="24"/>
                <w:lang w:val="hr" w:eastAsia="hr-HR"/>
              </w:rPr>
              <w:t>POSLOVI KOJI PROIZLAZE IZ NEPOSREDNOG PEDAGOŠKOG RADA</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Planiranje i programiranje</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10</w:t>
            </w:r>
          </w:p>
        </w:tc>
      </w:tr>
      <w:tr w:rsidR="009B6283">
        <w:trPr>
          <w:trHeight w:val="31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Izrada godišnjeg plana i programa rada stručnog suradnika logopeda</w:t>
            </w:r>
          </w:p>
        </w:tc>
        <w:tc>
          <w:tcPr>
            <w:tcW w:w="1185" w:type="dxa"/>
            <w:vMerge w:val="restart"/>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Izrada planova i programa rada s učenicima s 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Izrada izvedbenog plana i programa rada logopeda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Izrada mjesečnih izvedbenih programa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bl>
    <w:p w:rsidR="009B6283" w:rsidRDefault="009B6283">
      <w:pPr>
        <w:widowControl/>
        <w:autoSpaceDE/>
        <w:autoSpaceDN/>
        <w:spacing w:before="240" w:after="240" w:line="276" w:lineRule="auto"/>
        <w:ind w:leftChars="0" w:left="0" w:firstLineChars="0" w:firstLine="0"/>
        <w:textAlignment w:val="auto"/>
        <w:rPr>
          <w:rFonts w:ascii="Times New Roman" w:eastAsia="Times New Roman" w:hAnsi="Times New Roman" w:cs="Times New Roman"/>
          <w:color w:val="FF0000"/>
          <w:position w:val="0"/>
          <w:sz w:val="2"/>
          <w:szCs w:val="2"/>
          <w:lang w:val="hr" w:eastAsia="hr-HR"/>
        </w:rPr>
      </w:pPr>
    </w:p>
    <w:tbl>
      <w:tblPr>
        <w:tblW w:w="7980" w:type="dxa"/>
        <w:tblBorders>
          <w:top w:val="nil"/>
          <w:left w:val="nil"/>
          <w:bottom w:val="nil"/>
          <w:right w:val="nil"/>
          <w:insideH w:val="nil"/>
          <w:insideV w:val="nil"/>
        </w:tblBorders>
        <w:tblLayout w:type="fixed"/>
        <w:tblLook w:val="0600" w:firstRow="0" w:lastRow="0" w:firstColumn="0" w:lastColumn="0" w:noHBand="1" w:noVBand="1"/>
      </w:tblPr>
      <w:tblGrid>
        <w:gridCol w:w="750"/>
        <w:gridCol w:w="6045"/>
        <w:gridCol w:w="1185"/>
      </w:tblGrid>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Pripremanje za neposredan rad</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7</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Prikupljanje i obrada podataka o učenicima s POOP</w:t>
            </w:r>
          </w:p>
        </w:tc>
        <w:tc>
          <w:tcPr>
            <w:tcW w:w="1185" w:type="dxa"/>
            <w:vMerge w:val="restart"/>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Pripremanje sastanaka Komisije</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Koordinacija u izradi krajnjeg nalaza i mišljenja s prijedlogom</w:t>
            </w:r>
          </w:p>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najprimjerenijeg oblika i odgoja obrazovanja djeteta s 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Izrada prijedloga za aktivnosti u radu s učenicima s 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2.5.</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Izvješća učitelja o realizaciji o radu s učenicima s 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2.6.</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Sudjelovanje u ostvarivanju odgojnih postupaka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2.7.</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Uvođenje novih oblika praćenja napredovanje učenika s 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2.8.</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Izrada instruktivnih i ispitnih materijala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Vođenje dokumentacije</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7</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Vođenje dosjea za svako dijete s POOP</w:t>
            </w:r>
          </w:p>
        </w:tc>
        <w:tc>
          <w:tcPr>
            <w:tcW w:w="1185" w:type="dxa"/>
            <w:vMerge w:val="restart"/>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Evidencija dnevne realizacije za učenike uključene u reh. postupke</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Izrada izvješća (godišnji, polugodišnji, o projektima i sl.)</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Pisanje nalaza i mišljenja logopeda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3.5.</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Vođenje dnevnika rada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Stručno usavršavanje</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6</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4.1.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Sudjelovanje na aktivima logopeda</w:t>
            </w:r>
          </w:p>
        </w:tc>
        <w:tc>
          <w:tcPr>
            <w:tcW w:w="1185" w:type="dxa"/>
            <w:vMerge w:val="restart"/>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82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4.2.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Sudjelovanje na stručnim skupovima i seminarima (MZOS, AZOO, HLD,</w:t>
            </w:r>
          </w:p>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ERF, HUD, UNICEF)</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4.3.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Praćenje stručne literature</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5.</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Suradnja sa stručnim ustanovama</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6</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5.1.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Suradnja vezana za pomoć učenicima s POOP</w:t>
            </w:r>
          </w:p>
        </w:tc>
        <w:tc>
          <w:tcPr>
            <w:tcW w:w="1185" w:type="dxa"/>
            <w:vMerge w:val="restart"/>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81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p w:rsidR="009B6283" w:rsidRDefault="005B1CC1">
            <w:pPr>
              <w:widowControl/>
              <w:autoSpaceDE/>
              <w:autoSpaceDN/>
              <w:spacing w:before="240" w:after="2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5.2.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Sudjelovanje u izradi krajnjeg mišljenja za učenike s POOP - Komisija za utvrđivanje psihofizičkog stanja učenika - Stručno povjerenstvo Škole i Stručno Povjerenstvo Ureda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lastRenderedPageBreak/>
              <w:t>5.3.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Sudjelovanje u radu Komisije za upis u 1.razred</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5.4.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Suradnja sa srodnim institucijama, razmjena iskustava, usporedba i razmjena materijala za rad, metoda rada i sl.</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6.</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Ostali poslovi</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10</w:t>
            </w: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6.1.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right="16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Prisustvovanje na sjednicama učiteljskih i razrednih vijeća, aktivima učitelja RN i PN</w:t>
            </w:r>
          </w:p>
        </w:tc>
        <w:tc>
          <w:tcPr>
            <w:tcW w:w="1185" w:type="dxa"/>
            <w:vMerge w:val="restart"/>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6.2.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Poslovi vezani za početak i kraj školske godine</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6.3.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Zaduženja vezana za natjecanja, vanjsko vrednovanje, tim za kvalitetu, prigodne svečanosti i događanja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6.4.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Poslovi po nalogu ravnatelja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6.5.</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Koordinacija za pomoćnike u nastavi</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6.6.</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Koordinacija za pripremnu i dopunsku nastavu hrvatskoga jezika za</w:t>
            </w:r>
          </w:p>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učenike koji ne znaju ili nedovoljno znaju hrvatski jezik</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28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sz w:val="20"/>
                <w:szCs w:val="20"/>
                <w:lang w:val="hr" w:eastAsia="hr-HR"/>
              </w:rPr>
            </w:pPr>
            <w:r>
              <w:rPr>
                <w:rFonts w:ascii="Times New Roman" w:eastAsia="Times New Roman" w:hAnsi="Times New Roman" w:cs="Times New Roman"/>
                <w:position w:val="0"/>
                <w:sz w:val="20"/>
                <w:szCs w:val="20"/>
                <w:lang w:val="hr" w:eastAsia="hr-HR"/>
              </w:rPr>
              <w:t xml:space="preserve"> </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UKUPNO</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136</w:t>
            </w:r>
          </w:p>
        </w:tc>
      </w:tr>
    </w:tbl>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sz w:val="20"/>
          <w:szCs w:val="20"/>
          <w:lang w:val="hr" w:eastAsia="hr-HR"/>
        </w:rPr>
      </w:pPr>
    </w:p>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SIJEČANJ 2026.</w:t>
      </w:r>
    </w:p>
    <w:p w:rsidR="009B6283" w:rsidRDefault="009B6283">
      <w:pPr>
        <w:widowControl/>
        <w:autoSpaceDE/>
        <w:autoSpaceDN/>
        <w:spacing w:before="20" w:line="276" w:lineRule="auto"/>
        <w:ind w:leftChars="0" w:left="0" w:firstLineChars="0" w:firstLine="0"/>
        <w:textAlignment w:val="auto"/>
        <w:rPr>
          <w:rFonts w:ascii="Times New Roman" w:eastAsia="Times New Roman" w:hAnsi="Times New Roman" w:cs="Times New Roman"/>
          <w:color w:val="FF0000"/>
          <w:position w:val="0"/>
          <w:sz w:val="20"/>
          <w:szCs w:val="20"/>
          <w:lang w:val="hr" w:eastAsia="hr-HR"/>
        </w:rPr>
      </w:pPr>
    </w:p>
    <w:tbl>
      <w:tblPr>
        <w:tblW w:w="7980" w:type="dxa"/>
        <w:tblBorders>
          <w:top w:val="nil"/>
          <w:left w:val="nil"/>
          <w:bottom w:val="nil"/>
          <w:right w:val="nil"/>
          <w:insideH w:val="nil"/>
          <w:insideV w:val="nil"/>
        </w:tblBorders>
        <w:tblLayout w:type="fixed"/>
        <w:tblLook w:val="0600" w:firstRow="0" w:lastRow="0" w:firstColumn="0" w:lastColumn="0" w:noHBand="1" w:noVBand="1"/>
      </w:tblPr>
      <w:tblGrid>
        <w:gridCol w:w="750"/>
        <w:gridCol w:w="6045"/>
        <w:gridCol w:w="1185"/>
      </w:tblGrid>
      <w:tr w:rsidR="009B6283">
        <w:trPr>
          <w:trHeight w:val="900"/>
        </w:trPr>
        <w:tc>
          <w:tcPr>
            <w:tcW w:w="75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0"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Red. br.</w:t>
            </w:r>
          </w:p>
        </w:tc>
        <w:tc>
          <w:tcPr>
            <w:tcW w:w="6045" w:type="dxa"/>
            <w:tcBorders>
              <w:top w:val="single" w:sz="7" w:space="0" w:color="000000"/>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8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PODRUČJA I SADRŽAJ RADA</w:t>
            </w:r>
          </w:p>
        </w:tc>
        <w:tc>
          <w:tcPr>
            <w:tcW w:w="1185" w:type="dxa"/>
            <w:tcBorders>
              <w:top w:val="single" w:sz="7" w:space="0" w:color="000000"/>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0"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Planirano sati</w:t>
            </w:r>
          </w:p>
        </w:tc>
      </w:tr>
      <w:tr w:rsidR="009B6283">
        <w:trPr>
          <w:trHeight w:val="28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b/>
                <w:position w:val="0"/>
                <w:sz w:val="24"/>
                <w:szCs w:val="24"/>
                <w:lang w:val="hr" w:eastAsia="hr-HR"/>
              </w:rPr>
            </w:pPr>
            <w:r>
              <w:rPr>
                <w:rFonts w:ascii="Times New Roman" w:eastAsia="Times New Roman" w:hAnsi="Times New Roman" w:cs="Times New Roman"/>
                <w:b/>
                <w:position w:val="0"/>
                <w:sz w:val="24"/>
                <w:szCs w:val="24"/>
                <w:lang w:val="hr" w:eastAsia="hr-HR"/>
              </w:rPr>
              <w:t>I.</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b/>
                <w:position w:val="0"/>
                <w:sz w:val="24"/>
                <w:szCs w:val="24"/>
                <w:lang w:val="hr" w:eastAsia="hr-HR"/>
              </w:rPr>
            </w:pPr>
            <w:r>
              <w:rPr>
                <w:rFonts w:ascii="Times New Roman" w:eastAsia="Times New Roman" w:hAnsi="Times New Roman" w:cs="Times New Roman"/>
                <w:b/>
                <w:position w:val="0"/>
                <w:sz w:val="24"/>
                <w:szCs w:val="24"/>
                <w:lang w:val="hr" w:eastAsia="hr-HR"/>
              </w:rPr>
              <w:t>NEPOSREDNI PEDAGOŠKI RAD</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120</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Rad s učenicima s POOP</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70</w:t>
            </w: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Rad s djecom s posebnim potrebama radi provođenja dijagnostičkog procesa i pedagoške opservacije</w:t>
            </w:r>
          </w:p>
        </w:tc>
        <w:tc>
          <w:tcPr>
            <w:tcW w:w="1185" w:type="dxa"/>
            <w:vMerge w:val="restart"/>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Grupni i individualni rehabilitacijski rad s učenicima s 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7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Posebni individualni odgojno-obrazovni postupci s učenicima s 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Pregled i dijagnosticiranje pri upisu u 1. razred</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lastRenderedPageBreak/>
              <w:t>1.5.</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Praćenje učenika s POOP tijekom nastavnog procesa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Suradnja s učiteljima</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10</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Suradnja pri upisu učenika u 1. razred</w:t>
            </w:r>
          </w:p>
        </w:tc>
        <w:tc>
          <w:tcPr>
            <w:tcW w:w="1185" w:type="dxa"/>
            <w:vMerge w:val="restart"/>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Konzultacije pri uključivanju djece s POOP u razredno odjeljenje</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Sudjelovanje pri izradi prilagođenog programa za djecu s 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Pomoć učiteljima u programiranju rada za djecu s POOP koja trebaju</w:t>
            </w:r>
          </w:p>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individualizirani pristup u radu</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2.5.</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Održavanje stručnih predavanja za učitelje</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2.6.</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Prikupljanje izvješća učitelja o realizaciji prilagođenih programa i</w:t>
            </w:r>
          </w:p>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individualiziranih postupaka za djecu s 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Suradnja s roditeljima</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5</w:t>
            </w:r>
          </w:p>
        </w:tc>
      </w:tr>
      <w:tr w:rsidR="009B6283">
        <w:trPr>
          <w:trHeight w:val="132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p w:rsidR="009B6283" w:rsidRDefault="005B1CC1">
            <w:pPr>
              <w:widowControl/>
              <w:autoSpaceDE/>
              <w:autoSpaceDN/>
              <w:spacing w:before="240" w:after="2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Upoznavanje roditelja s vrstom, stupnjem i značajkama teškoća, davanje</w:t>
            </w:r>
          </w:p>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stručnih savjeta i naputaka za pomoć djetetu za ublažavanje i otklanjanje teškoće</w:t>
            </w:r>
          </w:p>
        </w:tc>
        <w:tc>
          <w:tcPr>
            <w:tcW w:w="1185" w:type="dxa"/>
            <w:vMerge w:val="restart"/>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Upoznavanje roditelja s programom pedagoške opservacije</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82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Upoznavanje roditelja s izrađenim prilagođenim programom za učenika s</w:t>
            </w:r>
          </w:p>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Osposobljavanje roditelja za sudjelovanje u specifičnim postupcima rehabilitacije</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3.5.</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Poučavanje roditelja za primjeren rad s djetetom u obitelji</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Suradnja sa stručno razvojnim timom</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5</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4.1.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Dogovori za raspored rada i sastanci sinteze</w:t>
            </w:r>
          </w:p>
        </w:tc>
        <w:tc>
          <w:tcPr>
            <w:tcW w:w="1185" w:type="dxa"/>
            <w:vMerge w:val="restart"/>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4.2.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Ustrojstvo i provođenje rada s djecom s 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7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4.3.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Sudjelovanje u izradi programa pedagoške opservacije djeteta s 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4.4.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Suradnja kod formiranja novih odjela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lastRenderedPageBreak/>
              <w:t>4.5.</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Suradnja kod formiranja odjela prvih razreda i sistematizacije razreda kod podjele razreda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b/>
                <w:position w:val="0"/>
                <w:sz w:val="24"/>
                <w:szCs w:val="24"/>
                <w:lang w:val="hr" w:eastAsia="hr-HR"/>
              </w:rPr>
            </w:pPr>
            <w:r>
              <w:rPr>
                <w:rFonts w:ascii="Times New Roman" w:eastAsia="Times New Roman" w:hAnsi="Times New Roman" w:cs="Times New Roman"/>
                <w:b/>
                <w:position w:val="0"/>
                <w:sz w:val="24"/>
                <w:szCs w:val="24"/>
                <w:lang w:val="hr" w:eastAsia="hr-HR"/>
              </w:rPr>
              <w:t>II.</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right="160" w:firstLineChars="0" w:firstLine="0"/>
              <w:textAlignment w:val="auto"/>
              <w:rPr>
                <w:rFonts w:ascii="Times New Roman" w:eastAsia="Times New Roman" w:hAnsi="Times New Roman" w:cs="Times New Roman"/>
                <w:b/>
                <w:position w:val="0"/>
                <w:sz w:val="24"/>
                <w:szCs w:val="24"/>
                <w:lang w:val="hr" w:eastAsia="hr-HR"/>
              </w:rPr>
            </w:pPr>
            <w:r>
              <w:rPr>
                <w:rFonts w:ascii="Times New Roman" w:eastAsia="Times New Roman" w:hAnsi="Times New Roman" w:cs="Times New Roman"/>
                <w:b/>
                <w:position w:val="0"/>
                <w:sz w:val="24"/>
                <w:szCs w:val="24"/>
                <w:lang w:val="hr" w:eastAsia="hr-HR"/>
              </w:rPr>
              <w:t>POSLOVI KOJI PROIZLAZE IZ NEPOSREDNOG PEDAGOŠKOG RADA</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Planiranje i programiranje</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5</w:t>
            </w:r>
          </w:p>
        </w:tc>
      </w:tr>
      <w:tr w:rsidR="009B6283">
        <w:trPr>
          <w:trHeight w:val="31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Izrada godišnjeg plana i programa rada stručnog suradnika logopeda</w:t>
            </w:r>
          </w:p>
        </w:tc>
        <w:tc>
          <w:tcPr>
            <w:tcW w:w="1185" w:type="dxa"/>
            <w:vMerge w:val="restart"/>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Izrada planova i programa rada s učenicima s 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Izrada izvedbenog plana i programa rada logopeda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Izrada mjesečnih izvedbenih programa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bl>
    <w:p w:rsidR="009B6283" w:rsidRDefault="009B6283">
      <w:pPr>
        <w:widowControl/>
        <w:autoSpaceDE/>
        <w:autoSpaceDN/>
        <w:spacing w:before="240" w:after="240" w:line="276" w:lineRule="auto"/>
        <w:ind w:leftChars="0" w:left="0" w:firstLineChars="0" w:firstLine="0"/>
        <w:textAlignment w:val="auto"/>
        <w:rPr>
          <w:rFonts w:ascii="Times New Roman" w:eastAsia="Times New Roman" w:hAnsi="Times New Roman" w:cs="Times New Roman"/>
          <w:color w:val="FF0000"/>
          <w:position w:val="0"/>
          <w:sz w:val="2"/>
          <w:szCs w:val="2"/>
          <w:lang w:val="hr" w:eastAsia="hr-HR"/>
        </w:rPr>
      </w:pPr>
    </w:p>
    <w:tbl>
      <w:tblPr>
        <w:tblW w:w="7980" w:type="dxa"/>
        <w:tblBorders>
          <w:top w:val="nil"/>
          <w:left w:val="nil"/>
          <w:bottom w:val="nil"/>
          <w:right w:val="nil"/>
          <w:insideH w:val="nil"/>
          <w:insideV w:val="nil"/>
        </w:tblBorders>
        <w:tblLayout w:type="fixed"/>
        <w:tblLook w:val="0600" w:firstRow="0" w:lastRow="0" w:firstColumn="0" w:lastColumn="0" w:noHBand="1" w:noVBand="1"/>
      </w:tblPr>
      <w:tblGrid>
        <w:gridCol w:w="750"/>
        <w:gridCol w:w="6045"/>
        <w:gridCol w:w="1185"/>
      </w:tblGrid>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Pripremanje za neposredan rad</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15</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Prikupljanje i obrada podataka o učenicima s POOP</w:t>
            </w:r>
          </w:p>
        </w:tc>
        <w:tc>
          <w:tcPr>
            <w:tcW w:w="1185" w:type="dxa"/>
            <w:vMerge w:val="restart"/>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Pripremanje sastanaka Komisije</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Koordinacija u izradi krajnjeg nalaza i mišljenja s prijedlogom</w:t>
            </w:r>
          </w:p>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najprimjerenijeg oblika i odgoja obrazovanja djeteta s 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Izrada prijedloga za aktivnosti u radu s učenicima s 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2.5.</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Izvješća učitelja o realizaciji o radu s učenicima s 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2.6.</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Sudjelovanje u ostvarivanju odgojnih postupaka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2.7.</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Uvođenje novih oblika praćenja napredovanje učenika s 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2.8.</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Izrada instruktivnih i ispitnih materijala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Vođenje dokumentacije</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Vođenje dosjea za svako dijete s POOP</w:t>
            </w:r>
          </w:p>
        </w:tc>
        <w:tc>
          <w:tcPr>
            <w:tcW w:w="1185" w:type="dxa"/>
            <w:vMerge w:val="restart"/>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Evidencija dnevne realizacije za učenike uključene u reh. postupke</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Izrada izvješća (godišnji, polugodišnji, o projektima i sl.)</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Pisanje nalaza i mišljenja logopeda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3.5.</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Vođenje dnevnika rada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Stručno usavršavanje</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4</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lastRenderedPageBreak/>
              <w:t>4.1.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Sudjelovanje na aktivima logopeda</w:t>
            </w:r>
          </w:p>
        </w:tc>
        <w:tc>
          <w:tcPr>
            <w:tcW w:w="1185" w:type="dxa"/>
            <w:vMerge w:val="restart"/>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82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4.2.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Sudjelovanje na stručnim skupovima i seminarima (MZOS, AZOO, HLD,</w:t>
            </w:r>
          </w:p>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ERF, HUD, UNICEF)</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4.3.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Praćenje stručne literature</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5.</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Suradnja sa stručnim ustanovama</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5.1.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Suradnja vezana za pomoć učenicima s POOP</w:t>
            </w:r>
          </w:p>
        </w:tc>
        <w:tc>
          <w:tcPr>
            <w:tcW w:w="1185" w:type="dxa"/>
            <w:vMerge w:val="restart"/>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81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p w:rsidR="009B6283" w:rsidRDefault="005B1CC1">
            <w:pPr>
              <w:widowControl/>
              <w:autoSpaceDE/>
              <w:autoSpaceDN/>
              <w:spacing w:before="240" w:after="2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5.2.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Sudjelovanje u izradi krajnjeg mišljenja za učenike s POOP - Komisija za utvrđivanje psihofizičkog stanja učenika - Stručno povjerenstvo Škole i Stručno Povjerenstvo Ureda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5.3.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Sudjelovanje u radu Komisije za upis u 1.razred</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5.4.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Suradnja sa srodnim institucijama, razmjena iskustava, usporedba i razmjena materijala za rad, metoda rada i sl.</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6.</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Ostali poslovi</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40</w:t>
            </w: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6.1.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right="16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Prisustvovanje na sjednicama učiteljskih i razrednih vijeća, aktivima učitelja RN i PN</w:t>
            </w:r>
          </w:p>
        </w:tc>
        <w:tc>
          <w:tcPr>
            <w:tcW w:w="1185" w:type="dxa"/>
            <w:vMerge w:val="restart"/>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6.2.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Poslovi vezani za početak i kraj školske godine</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6.3.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Zaduženja vezana za natjecanja, vanjsko vrednovanje, tim za kvalitetu, prigodne svečanosti i događanja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6.4.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Poslovi po nalogu ravnatelja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6.5.</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Koordinacija za pomoćnike u nastavi</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6.6.</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Koordinacija za pripremnu i dopunsku nastavu hrvatskoga jezika za</w:t>
            </w:r>
          </w:p>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učenike koji ne znaju ili nedovoljno znaju hrvatski jezik</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28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sz w:val="20"/>
                <w:szCs w:val="20"/>
                <w:lang w:val="hr" w:eastAsia="hr-HR"/>
              </w:rPr>
            </w:pPr>
            <w:r>
              <w:rPr>
                <w:rFonts w:ascii="Times New Roman" w:eastAsia="Times New Roman" w:hAnsi="Times New Roman" w:cs="Times New Roman"/>
                <w:position w:val="0"/>
                <w:sz w:val="20"/>
                <w:szCs w:val="20"/>
                <w:lang w:val="hr" w:eastAsia="hr-HR"/>
              </w:rPr>
              <w:t xml:space="preserve"> </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UKUPNO</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160</w:t>
            </w:r>
          </w:p>
        </w:tc>
      </w:tr>
    </w:tbl>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VELJAČA 2026.</w:t>
      </w:r>
    </w:p>
    <w:p w:rsidR="009B6283" w:rsidRDefault="009B6283">
      <w:pPr>
        <w:widowControl/>
        <w:autoSpaceDE/>
        <w:autoSpaceDN/>
        <w:spacing w:before="20" w:line="276" w:lineRule="auto"/>
        <w:ind w:leftChars="0" w:left="0" w:firstLineChars="0" w:firstLine="0"/>
        <w:textAlignment w:val="auto"/>
        <w:rPr>
          <w:rFonts w:ascii="Times New Roman" w:eastAsia="Times New Roman" w:hAnsi="Times New Roman" w:cs="Times New Roman"/>
          <w:color w:val="FF0000"/>
          <w:position w:val="0"/>
          <w:sz w:val="20"/>
          <w:szCs w:val="20"/>
          <w:lang w:val="hr" w:eastAsia="hr-HR"/>
        </w:rPr>
      </w:pPr>
    </w:p>
    <w:tbl>
      <w:tblPr>
        <w:tblW w:w="7980" w:type="dxa"/>
        <w:tblBorders>
          <w:top w:val="nil"/>
          <w:left w:val="nil"/>
          <w:bottom w:val="nil"/>
          <w:right w:val="nil"/>
          <w:insideH w:val="nil"/>
          <w:insideV w:val="nil"/>
        </w:tblBorders>
        <w:tblLayout w:type="fixed"/>
        <w:tblLook w:val="0600" w:firstRow="0" w:lastRow="0" w:firstColumn="0" w:lastColumn="0" w:noHBand="1" w:noVBand="1"/>
      </w:tblPr>
      <w:tblGrid>
        <w:gridCol w:w="750"/>
        <w:gridCol w:w="6045"/>
        <w:gridCol w:w="1185"/>
      </w:tblGrid>
      <w:tr w:rsidR="009B6283">
        <w:trPr>
          <w:trHeight w:val="900"/>
        </w:trPr>
        <w:tc>
          <w:tcPr>
            <w:tcW w:w="75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0"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lastRenderedPageBreak/>
              <w:t>Red. br.</w:t>
            </w:r>
          </w:p>
        </w:tc>
        <w:tc>
          <w:tcPr>
            <w:tcW w:w="6045" w:type="dxa"/>
            <w:tcBorders>
              <w:top w:val="single" w:sz="7" w:space="0" w:color="000000"/>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8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PODRUČJA I SADRŽAJ RADA</w:t>
            </w:r>
          </w:p>
        </w:tc>
        <w:tc>
          <w:tcPr>
            <w:tcW w:w="1185" w:type="dxa"/>
            <w:tcBorders>
              <w:top w:val="single" w:sz="7" w:space="0" w:color="000000"/>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0"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Planirano sati</w:t>
            </w:r>
          </w:p>
        </w:tc>
      </w:tr>
      <w:tr w:rsidR="009B6283">
        <w:trPr>
          <w:trHeight w:val="28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b/>
                <w:position w:val="0"/>
                <w:sz w:val="24"/>
                <w:szCs w:val="24"/>
                <w:lang w:val="hr" w:eastAsia="hr-HR"/>
              </w:rPr>
            </w:pPr>
            <w:r>
              <w:rPr>
                <w:rFonts w:ascii="Times New Roman" w:eastAsia="Times New Roman" w:hAnsi="Times New Roman" w:cs="Times New Roman"/>
                <w:b/>
                <w:position w:val="0"/>
                <w:sz w:val="24"/>
                <w:szCs w:val="24"/>
                <w:lang w:val="hr" w:eastAsia="hr-HR"/>
              </w:rPr>
              <w:t>I.</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b/>
                <w:position w:val="0"/>
                <w:sz w:val="24"/>
                <w:szCs w:val="24"/>
                <w:lang w:val="hr" w:eastAsia="hr-HR"/>
              </w:rPr>
            </w:pPr>
            <w:r>
              <w:rPr>
                <w:rFonts w:ascii="Times New Roman" w:eastAsia="Times New Roman" w:hAnsi="Times New Roman" w:cs="Times New Roman"/>
                <w:b/>
                <w:position w:val="0"/>
                <w:sz w:val="24"/>
                <w:szCs w:val="24"/>
                <w:lang w:val="hr" w:eastAsia="hr-HR"/>
              </w:rPr>
              <w:t>NEPOSREDNI PEDAGOŠKI RAD</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120</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Rad s učenicima s POOP</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70</w:t>
            </w: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Rad s djecom s posebnim potrebama radi provođenja dijagnostičkog procesa i pedagoške opservacije</w:t>
            </w:r>
          </w:p>
        </w:tc>
        <w:tc>
          <w:tcPr>
            <w:tcW w:w="1185" w:type="dxa"/>
            <w:vMerge w:val="restart"/>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Grupni i individualni rehabilitacijski rad s učenicima s 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7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Posebni individualni odgojno-obrazovni postupci s učenicima s 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Pregled i dijagnosticiranje pri upisu u 1. razred</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1.5.</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Praćenje učenika s POOP tijekom nastavnog procesa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Suradnja s učiteljima</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10</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Suradnja pri upisu učenika u 1. razred</w:t>
            </w:r>
          </w:p>
        </w:tc>
        <w:tc>
          <w:tcPr>
            <w:tcW w:w="1185" w:type="dxa"/>
            <w:vMerge w:val="restart"/>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Konzultacije pri uključivanju djece s POOP u razredno odjeljenje</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Sudjelovanje pri izradi prilagođenog programa za djecu s 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Pomoć učiteljima u programiranju rada za djecu s POOP koja trebaju</w:t>
            </w:r>
          </w:p>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individualizirani pristup u radu</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2.5.</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Održavanje stručnih predavanja za učitelje</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2.6.</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Prikupljanje izvješća učitelja o realizaciji prilagođenih programa i</w:t>
            </w:r>
          </w:p>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individualiziranih postupaka za djecu s 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Suradnja s roditeljima</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5</w:t>
            </w:r>
          </w:p>
        </w:tc>
      </w:tr>
      <w:tr w:rsidR="009B6283">
        <w:trPr>
          <w:trHeight w:val="132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p w:rsidR="009B6283" w:rsidRDefault="005B1CC1">
            <w:pPr>
              <w:widowControl/>
              <w:autoSpaceDE/>
              <w:autoSpaceDN/>
              <w:spacing w:before="240" w:after="2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Upoznavanje roditelja s vrstom, stupnjem i značajkama teškoća, davanje</w:t>
            </w:r>
          </w:p>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stručnih savjeta i naputaka za pomoć djetetu za ublažavanje i otklanjanje teškoće</w:t>
            </w:r>
          </w:p>
        </w:tc>
        <w:tc>
          <w:tcPr>
            <w:tcW w:w="1185" w:type="dxa"/>
            <w:vMerge w:val="restart"/>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Upoznavanje roditelja s programom pedagoške opservacije</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82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Upoznavanje roditelja s izrađenim prilagođenim programom za učenika s</w:t>
            </w:r>
          </w:p>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lastRenderedPageBreak/>
              <w:t>3.4.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Osposobljavanje roditelja za sudjelovanje u specifičnim postupcima rehabilitacije</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3.5.</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Poučavanje roditelja za primjeren rad s djetetom u obitelji</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Suradnja sa stručno razvojnim timom</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5</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4.1.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Dogovori za raspored rada i sastanci sinteze</w:t>
            </w:r>
          </w:p>
        </w:tc>
        <w:tc>
          <w:tcPr>
            <w:tcW w:w="1185" w:type="dxa"/>
            <w:vMerge w:val="restart"/>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4.2.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Ustrojstvo i provođenje rada s djecom s 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7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4.3.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Sudjelovanje u izradi programa pedagoške opservacije djeteta s 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4.4.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Suradnja kod formiranja novih odjela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4.5.</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Suradnja kod formiranja odjela prvih razreda i sistematizacije razreda kod podjele razreda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b/>
                <w:position w:val="0"/>
                <w:sz w:val="24"/>
                <w:szCs w:val="24"/>
                <w:lang w:val="hr" w:eastAsia="hr-HR"/>
              </w:rPr>
            </w:pPr>
            <w:r>
              <w:rPr>
                <w:rFonts w:ascii="Times New Roman" w:eastAsia="Times New Roman" w:hAnsi="Times New Roman" w:cs="Times New Roman"/>
                <w:b/>
                <w:position w:val="0"/>
                <w:sz w:val="24"/>
                <w:szCs w:val="24"/>
                <w:lang w:val="hr" w:eastAsia="hr-HR"/>
              </w:rPr>
              <w:t>II.</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right="160" w:firstLineChars="0" w:firstLine="0"/>
              <w:textAlignment w:val="auto"/>
              <w:rPr>
                <w:rFonts w:ascii="Times New Roman" w:eastAsia="Times New Roman" w:hAnsi="Times New Roman" w:cs="Times New Roman"/>
                <w:b/>
                <w:position w:val="0"/>
                <w:sz w:val="24"/>
                <w:szCs w:val="24"/>
                <w:lang w:val="hr" w:eastAsia="hr-HR"/>
              </w:rPr>
            </w:pPr>
            <w:r>
              <w:rPr>
                <w:rFonts w:ascii="Times New Roman" w:eastAsia="Times New Roman" w:hAnsi="Times New Roman" w:cs="Times New Roman"/>
                <w:b/>
                <w:position w:val="0"/>
                <w:sz w:val="24"/>
                <w:szCs w:val="24"/>
                <w:lang w:val="hr" w:eastAsia="hr-HR"/>
              </w:rPr>
              <w:t>POSLOVI KOJI PROIZLAZE IZ NEPOSREDNOG PEDAGOŠKOG RADA</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Planiranje i programiranje</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5</w:t>
            </w:r>
          </w:p>
        </w:tc>
      </w:tr>
      <w:tr w:rsidR="009B6283">
        <w:trPr>
          <w:trHeight w:val="31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Izrada godišnjeg plana i programa rada stručnog suradnika logopeda</w:t>
            </w:r>
          </w:p>
        </w:tc>
        <w:tc>
          <w:tcPr>
            <w:tcW w:w="1185" w:type="dxa"/>
            <w:vMerge w:val="restart"/>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Izrada planova i programa rada s učenicima s 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Izrada izvedbenog plana i programa rada logopeda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Izrada mjesečnih izvedbenih programa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bl>
    <w:p w:rsidR="009B6283" w:rsidRDefault="009B6283">
      <w:pPr>
        <w:widowControl/>
        <w:autoSpaceDE/>
        <w:autoSpaceDN/>
        <w:spacing w:before="240" w:after="240" w:line="276" w:lineRule="auto"/>
        <w:ind w:leftChars="0" w:left="0" w:firstLineChars="0" w:firstLine="0"/>
        <w:textAlignment w:val="auto"/>
        <w:rPr>
          <w:rFonts w:ascii="Times New Roman" w:eastAsia="Times New Roman" w:hAnsi="Times New Roman" w:cs="Times New Roman"/>
          <w:color w:val="FF0000"/>
          <w:position w:val="0"/>
          <w:sz w:val="2"/>
          <w:szCs w:val="2"/>
          <w:lang w:val="hr" w:eastAsia="hr-HR"/>
        </w:rPr>
      </w:pPr>
    </w:p>
    <w:tbl>
      <w:tblPr>
        <w:tblW w:w="7980" w:type="dxa"/>
        <w:tblBorders>
          <w:top w:val="nil"/>
          <w:left w:val="nil"/>
          <w:bottom w:val="nil"/>
          <w:right w:val="nil"/>
          <w:insideH w:val="nil"/>
          <w:insideV w:val="nil"/>
        </w:tblBorders>
        <w:tblLayout w:type="fixed"/>
        <w:tblLook w:val="0600" w:firstRow="0" w:lastRow="0" w:firstColumn="0" w:lastColumn="0" w:noHBand="1" w:noVBand="1"/>
      </w:tblPr>
      <w:tblGrid>
        <w:gridCol w:w="750"/>
        <w:gridCol w:w="6045"/>
        <w:gridCol w:w="1185"/>
      </w:tblGrid>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Pripremanje za neposredan rad</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15</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Prikupljanje i obrada podataka o učenicima s POOP</w:t>
            </w:r>
          </w:p>
        </w:tc>
        <w:tc>
          <w:tcPr>
            <w:tcW w:w="1185" w:type="dxa"/>
            <w:vMerge w:val="restart"/>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Pripremanje sastanaka Komisije</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Koordinacija u izradi krajnjeg nalaza i mišljenja s prijedlogom</w:t>
            </w:r>
          </w:p>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najprimjerenijeg oblika i odgoja obrazovanja djeteta s 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Izrada prijedloga za aktivnosti u radu s učenicima s 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2.5.</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Izvješća učitelja o realizaciji o radu s učenicima s 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2.6.</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Sudjelovanje u ostvarivanju odgojnih postupaka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lastRenderedPageBreak/>
              <w:t>2.7.</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Uvođenje novih oblika praćenja napredovanje učenika s 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2.8.</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Izrada instruktivnih i ispitnih materijala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Vođenje dokumentacije</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Vođenje dosjea za svako dijete s POOP</w:t>
            </w:r>
          </w:p>
        </w:tc>
        <w:tc>
          <w:tcPr>
            <w:tcW w:w="1185" w:type="dxa"/>
            <w:vMerge w:val="restart"/>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Evidencija dnevne realizacije za učenike uključene u reh. postupke</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Izrada izvješća (godišnji, polugodišnji, o projektima i sl.)</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Pisanje nalaza i mišljenja logopeda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3.5.</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Vođenje dnevnika rada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Stručno usavršavanje</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4</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4.1.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Sudjelovanje na aktivima logopeda</w:t>
            </w:r>
          </w:p>
        </w:tc>
        <w:tc>
          <w:tcPr>
            <w:tcW w:w="1185" w:type="dxa"/>
            <w:vMerge w:val="restart"/>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82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4.2.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Sudjelovanje na stručnim skupovima i seminarima (MZOS, AZOO, HLD,</w:t>
            </w:r>
          </w:p>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ERF, HUD, UNICEF)</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4.3.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Praćenje stručne literature</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5.</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Suradnja sa stručnim ustanovama</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5.1.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Suradnja vezana za pomoć učenicima s POOP</w:t>
            </w:r>
          </w:p>
        </w:tc>
        <w:tc>
          <w:tcPr>
            <w:tcW w:w="1185" w:type="dxa"/>
            <w:vMerge w:val="restart"/>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81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p w:rsidR="009B6283" w:rsidRDefault="005B1CC1">
            <w:pPr>
              <w:widowControl/>
              <w:autoSpaceDE/>
              <w:autoSpaceDN/>
              <w:spacing w:before="240" w:after="2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5.2.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Sudjelovanje u izradi krajnjeg mišljenja za učenike s POOP - Komisija za utvrđivanje psihofizičkog stanja učenika - Stručno povjerenstvo Škole i Stručno Povjerenstvo Ureda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5.3.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Sudjelovanje u radu Komisije za upis u 1.razred</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5.4.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Suradnja sa srodnim institucijama, razmjena iskustava, usporedba i razmjena materijala za rad, metoda rada i sl.</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6.</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Ostali poslovi</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40</w:t>
            </w: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6.1.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right="16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Prisustvovanje na sjednicama učiteljskih i razrednih vijeća, aktivima učitelja RN i PN</w:t>
            </w:r>
          </w:p>
        </w:tc>
        <w:tc>
          <w:tcPr>
            <w:tcW w:w="1185" w:type="dxa"/>
            <w:vMerge w:val="restart"/>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6.2.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Poslovi vezani za početak i kraj školske godine</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lastRenderedPageBreak/>
              <w:t>6.3.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Zaduženja vezana za natjecanja, vanjsko vrednovanje, tim za kvalitetu, prigodne svečanosti i događanja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6.4.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Poslovi po nalogu ravnatelja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6.5.</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Koordinacija za pomoćnike u nastavi</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6.6.</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Koordinacija za pripremnu i dopunsku nastavu hrvatskoga jezika za</w:t>
            </w:r>
          </w:p>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učenike koji ne znaju ili nedovoljno znaju hrvatski jezik</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28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sz w:val="20"/>
                <w:szCs w:val="20"/>
                <w:lang w:val="hr" w:eastAsia="hr-HR"/>
              </w:rPr>
            </w:pPr>
            <w:r>
              <w:rPr>
                <w:rFonts w:ascii="Times New Roman" w:eastAsia="Times New Roman" w:hAnsi="Times New Roman" w:cs="Times New Roman"/>
                <w:position w:val="0"/>
                <w:sz w:val="20"/>
                <w:szCs w:val="20"/>
                <w:lang w:val="hr" w:eastAsia="hr-HR"/>
              </w:rPr>
              <w:t xml:space="preserve"> </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UKUPNO</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160</w:t>
            </w:r>
          </w:p>
        </w:tc>
      </w:tr>
    </w:tbl>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OŽUJAK 2026.</w:t>
      </w:r>
    </w:p>
    <w:p w:rsidR="009B6283" w:rsidRDefault="009B6283">
      <w:pPr>
        <w:widowControl/>
        <w:autoSpaceDE/>
        <w:autoSpaceDN/>
        <w:spacing w:before="20" w:line="276" w:lineRule="auto"/>
        <w:ind w:leftChars="0" w:left="0" w:firstLineChars="0" w:firstLine="0"/>
        <w:textAlignment w:val="auto"/>
        <w:rPr>
          <w:rFonts w:ascii="Times New Roman" w:eastAsia="Times New Roman" w:hAnsi="Times New Roman" w:cs="Times New Roman"/>
          <w:color w:val="FF0000"/>
          <w:position w:val="0"/>
          <w:sz w:val="20"/>
          <w:szCs w:val="20"/>
          <w:lang w:val="hr" w:eastAsia="hr-HR"/>
        </w:rPr>
      </w:pPr>
    </w:p>
    <w:tbl>
      <w:tblPr>
        <w:tblW w:w="7980" w:type="dxa"/>
        <w:tblBorders>
          <w:top w:val="nil"/>
          <w:left w:val="nil"/>
          <w:bottom w:val="nil"/>
          <w:right w:val="nil"/>
          <w:insideH w:val="nil"/>
          <w:insideV w:val="nil"/>
        </w:tblBorders>
        <w:tblLayout w:type="fixed"/>
        <w:tblLook w:val="0600" w:firstRow="0" w:lastRow="0" w:firstColumn="0" w:lastColumn="0" w:noHBand="1" w:noVBand="1"/>
      </w:tblPr>
      <w:tblGrid>
        <w:gridCol w:w="750"/>
        <w:gridCol w:w="6045"/>
        <w:gridCol w:w="1185"/>
      </w:tblGrid>
      <w:tr w:rsidR="009B6283">
        <w:trPr>
          <w:trHeight w:val="900"/>
        </w:trPr>
        <w:tc>
          <w:tcPr>
            <w:tcW w:w="75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0"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Red. br.</w:t>
            </w:r>
          </w:p>
        </w:tc>
        <w:tc>
          <w:tcPr>
            <w:tcW w:w="6045" w:type="dxa"/>
            <w:tcBorders>
              <w:top w:val="single" w:sz="7" w:space="0" w:color="000000"/>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8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PODRUČJA I SADRŽAJ RADA</w:t>
            </w:r>
          </w:p>
        </w:tc>
        <w:tc>
          <w:tcPr>
            <w:tcW w:w="1185" w:type="dxa"/>
            <w:tcBorders>
              <w:top w:val="single" w:sz="7" w:space="0" w:color="000000"/>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0"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Planirano sati</w:t>
            </w:r>
          </w:p>
        </w:tc>
      </w:tr>
      <w:tr w:rsidR="009B6283">
        <w:trPr>
          <w:trHeight w:val="28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b/>
                <w:position w:val="0"/>
                <w:sz w:val="24"/>
                <w:szCs w:val="24"/>
                <w:lang w:val="hr" w:eastAsia="hr-HR"/>
              </w:rPr>
            </w:pPr>
            <w:r>
              <w:rPr>
                <w:rFonts w:ascii="Times New Roman" w:eastAsia="Times New Roman" w:hAnsi="Times New Roman" w:cs="Times New Roman"/>
                <w:b/>
                <w:position w:val="0"/>
                <w:sz w:val="24"/>
                <w:szCs w:val="24"/>
                <w:lang w:val="hr" w:eastAsia="hr-HR"/>
              </w:rPr>
              <w:t>I.</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b/>
                <w:position w:val="0"/>
                <w:sz w:val="24"/>
                <w:szCs w:val="24"/>
                <w:lang w:val="hr" w:eastAsia="hr-HR"/>
              </w:rPr>
            </w:pPr>
            <w:r>
              <w:rPr>
                <w:rFonts w:ascii="Times New Roman" w:eastAsia="Times New Roman" w:hAnsi="Times New Roman" w:cs="Times New Roman"/>
                <w:b/>
                <w:position w:val="0"/>
                <w:sz w:val="24"/>
                <w:szCs w:val="24"/>
                <w:lang w:val="hr" w:eastAsia="hr-HR"/>
              </w:rPr>
              <w:t>NEPOSREDNI PEDAGOŠKI RAD</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120</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Rad s učenicima s POOP</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70</w:t>
            </w: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Rad s djecom s posebnim potrebama radi provođenja dijagnostičkog procesa i pedagoške opservacije</w:t>
            </w:r>
          </w:p>
        </w:tc>
        <w:tc>
          <w:tcPr>
            <w:tcW w:w="1185" w:type="dxa"/>
            <w:vMerge w:val="restart"/>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Grupni i individualni rehabilitacijski rad s učenicima s 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7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Posebni individualni odgojno-obrazovni postupci s učenicima s 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Pregled i dijagnosticiranje pri upisu u 1. razred</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1.5.</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Praćenje učenika s POOP tijekom nastavnog procesa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Suradnja s učiteljima</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10</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Suradnja pri upisu učenika u 1. razred</w:t>
            </w:r>
          </w:p>
        </w:tc>
        <w:tc>
          <w:tcPr>
            <w:tcW w:w="1185" w:type="dxa"/>
            <w:vMerge w:val="restart"/>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Konzultacije pri uključivanju djece s POOP u razredno odjeljenje</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Sudjelovanje pri izradi prilagođenog programa za djecu s 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Pomoć učiteljima u programiranju rada za djecu s POOP koja trebaju</w:t>
            </w:r>
          </w:p>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individualizirani pristup u radu</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lastRenderedPageBreak/>
              <w:t>2.5.</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Održavanje stručnih predavanja za učitelje</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2.6.</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Prikupljanje izvješća učitelja o realizaciji prilagođenih programa i</w:t>
            </w:r>
          </w:p>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individualiziranih postupaka za djecu s 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Suradnja s roditeljima</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5</w:t>
            </w:r>
          </w:p>
        </w:tc>
      </w:tr>
      <w:tr w:rsidR="009B6283">
        <w:trPr>
          <w:trHeight w:val="132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p w:rsidR="009B6283" w:rsidRDefault="005B1CC1">
            <w:pPr>
              <w:widowControl/>
              <w:autoSpaceDE/>
              <w:autoSpaceDN/>
              <w:spacing w:before="240" w:after="2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Upoznavanje roditelja s vrstom, stupnjem i značajkama teškoća, davanje</w:t>
            </w:r>
          </w:p>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stručnih savjeta i naputaka za pomoć djetetu za ublažavanje i otklanjanje teškoće</w:t>
            </w:r>
          </w:p>
        </w:tc>
        <w:tc>
          <w:tcPr>
            <w:tcW w:w="1185" w:type="dxa"/>
            <w:vMerge w:val="restart"/>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Upoznavanje roditelja s programom pedagoške opservacije</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82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Upoznavanje roditelja s izrađenim prilagođenim programom za učenika s</w:t>
            </w:r>
          </w:p>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Osposobljavanje roditelja za sudjelovanje u specifičnim postupcima rehabilitacije</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3.5.</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Poučavanje roditelja za primjeren rad s djetetom u obitelji</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Suradnja sa stručno razvojnim timom</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5</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4.1.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Dogovori za raspored rada i sastanci sinteze</w:t>
            </w:r>
          </w:p>
        </w:tc>
        <w:tc>
          <w:tcPr>
            <w:tcW w:w="1185" w:type="dxa"/>
            <w:vMerge w:val="restart"/>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4.2.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Ustrojstvo i provođenje rada s djecom s 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7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4.3.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Sudjelovanje u izradi programa pedagoške opservacije djeteta s 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4.4.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Suradnja kod formiranja novih odjela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4.5.</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Suradnja kod formiranja odjela prvih razreda i sistematizacije razreda kod podjele razreda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b/>
                <w:position w:val="0"/>
                <w:sz w:val="24"/>
                <w:szCs w:val="24"/>
                <w:lang w:val="hr" w:eastAsia="hr-HR"/>
              </w:rPr>
            </w:pPr>
            <w:r>
              <w:rPr>
                <w:rFonts w:ascii="Times New Roman" w:eastAsia="Times New Roman" w:hAnsi="Times New Roman" w:cs="Times New Roman"/>
                <w:b/>
                <w:position w:val="0"/>
                <w:sz w:val="24"/>
                <w:szCs w:val="24"/>
                <w:lang w:val="hr" w:eastAsia="hr-HR"/>
              </w:rPr>
              <w:t>II.</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right="160" w:firstLineChars="0" w:firstLine="0"/>
              <w:textAlignment w:val="auto"/>
              <w:rPr>
                <w:rFonts w:ascii="Times New Roman" w:eastAsia="Times New Roman" w:hAnsi="Times New Roman" w:cs="Times New Roman"/>
                <w:b/>
                <w:position w:val="0"/>
                <w:sz w:val="24"/>
                <w:szCs w:val="24"/>
                <w:lang w:val="hr" w:eastAsia="hr-HR"/>
              </w:rPr>
            </w:pPr>
            <w:r>
              <w:rPr>
                <w:rFonts w:ascii="Times New Roman" w:eastAsia="Times New Roman" w:hAnsi="Times New Roman" w:cs="Times New Roman"/>
                <w:b/>
                <w:position w:val="0"/>
                <w:sz w:val="24"/>
                <w:szCs w:val="24"/>
                <w:lang w:val="hr" w:eastAsia="hr-HR"/>
              </w:rPr>
              <w:t>POSLOVI KOJI PROIZLAZE IZ NEPOSREDNOG PEDAGOŠKOG RADA</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Planiranje i programiranje</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5</w:t>
            </w:r>
          </w:p>
        </w:tc>
      </w:tr>
      <w:tr w:rsidR="009B6283">
        <w:trPr>
          <w:trHeight w:val="31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Izrada godišnjeg plana i programa rada stručnog suradnika logopeda</w:t>
            </w:r>
          </w:p>
        </w:tc>
        <w:tc>
          <w:tcPr>
            <w:tcW w:w="1185" w:type="dxa"/>
            <w:vMerge w:val="restart"/>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Izrada planova i programa rada s učenicima s 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Izrada izvedbenog plana i programa rada logopeda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Izrada mjesečnih izvedbenih programa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bl>
    <w:p w:rsidR="009B6283" w:rsidRDefault="009B6283">
      <w:pPr>
        <w:widowControl/>
        <w:autoSpaceDE/>
        <w:autoSpaceDN/>
        <w:spacing w:before="240" w:after="240" w:line="276" w:lineRule="auto"/>
        <w:ind w:leftChars="0" w:left="0" w:firstLineChars="0" w:firstLine="0"/>
        <w:textAlignment w:val="auto"/>
        <w:rPr>
          <w:rFonts w:ascii="Times New Roman" w:eastAsia="Times New Roman" w:hAnsi="Times New Roman" w:cs="Times New Roman"/>
          <w:color w:val="FF0000"/>
          <w:position w:val="0"/>
          <w:sz w:val="2"/>
          <w:szCs w:val="2"/>
          <w:lang w:val="hr" w:eastAsia="hr-HR"/>
        </w:rPr>
      </w:pPr>
    </w:p>
    <w:tbl>
      <w:tblPr>
        <w:tblW w:w="7980" w:type="dxa"/>
        <w:tblBorders>
          <w:top w:val="nil"/>
          <w:left w:val="nil"/>
          <w:bottom w:val="nil"/>
          <w:right w:val="nil"/>
          <w:insideH w:val="nil"/>
          <w:insideV w:val="nil"/>
        </w:tblBorders>
        <w:tblLayout w:type="fixed"/>
        <w:tblLook w:val="0600" w:firstRow="0" w:lastRow="0" w:firstColumn="0" w:lastColumn="0" w:noHBand="1" w:noVBand="1"/>
      </w:tblPr>
      <w:tblGrid>
        <w:gridCol w:w="750"/>
        <w:gridCol w:w="6045"/>
        <w:gridCol w:w="1185"/>
      </w:tblGrid>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Pripremanje za neposredan rad</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15</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Prikupljanje i obrada podataka o učenicima s POOP</w:t>
            </w:r>
          </w:p>
        </w:tc>
        <w:tc>
          <w:tcPr>
            <w:tcW w:w="1185" w:type="dxa"/>
            <w:vMerge w:val="restart"/>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Pripremanje sastanaka Komisije</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Koordinacija u izradi krajnjeg nalaza i mišljenja s prijedlogom</w:t>
            </w:r>
          </w:p>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najprimjerenijeg oblika i odgoja obrazovanja djeteta s 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Izrada prijedloga za aktivnosti u radu s učenicima s 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2.5.</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Izvješća učitelja o realizaciji o radu s učenicima s 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2.6.</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Sudjelovanje u ostvarivanju odgojnih postupaka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2.7.</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Uvođenje novih oblika praćenja napredovanje učenika s 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2.8.</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Izrada instruktivnih i ispitnih materijala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Vođenje dokumentacije</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Vođenje dosjea za svako dijete s POOP</w:t>
            </w:r>
          </w:p>
        </w:tc>
        <w:tc>
          <w:tcPr>
            <w:tcW w:w="1185" w:type="dxa"/>
            <w:vMerge w:val="restart"/>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Evidencija dnevne realizacije za učenike uključene u reh. postupke</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Izrada izvješća (godišnji, polugodišnji, o projektima i sl.)</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Pisanje nalaza i mišljenja logopeda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3.5.</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Vođenje dnevnika rada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Stručno usavršavanje</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4</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4.1.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Sudjelovanje na aktivima logopeda</w:t>
            </w:r>
          </w:p>
        </w:tc>
        <w:tc>
          <w:tcPr>
            <w:tcW w:w="1185" w:type="dxa"/>
            <w:vMerge w:val="restart"/>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82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4.2.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Sudjelovanje na stručnim skupovima i seminarima (MZOS, AZOO, HLD,</w:t>
            </w:r>
          </w:p>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ERF, HUD, UNICEF)</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4.3.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Praćenje stručne literature</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5.</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Suradnja sa stručnim ustanovama</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5.1.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Suradnja vezana za pomoć učenicima s POOP</w:t>
            </w:r>
          </w:p>
        </w:tc>
        <w:tc>
          <w:tcPr>
            <w:tcW w:w="1185" w:type="dxa"/>
            <w:vMerge w:val="restart"/>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81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p w:rsidR="009B6283" w:rsidRDefault="005B1CC1">
            <w:pPr>
              <w:widowControl/>
              <w:autoSpaceDE/>
              <w:autoSpaceDN/>
              <w:spacing w:before="240" w:after="2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5.2.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Sudjelovanje u izradi krajnjeg mišljenja za učenike s POOP - Komisija za utvrđivanje psihofizičkog stanja učenika - Stručno povjerenstvo Škole i Stručno Povjerenstvo Ureda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lastRenderedPageBreak/>
              <w:t>5.3.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Sudjelovanje u radu Komisije za upis u 1.razred</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5.4.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Suradnja sa srodnim institucijama, razmjena iskustava, usporedba i razmjena materijala za rad, metoda rada i sl.</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6.</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Ostali poslovi</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40</w:t>
            </w: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6.1.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right="16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Prisustvovanje na sjednicama učiteljskih i razrednih vijeća, aktivima učitelja RN i PN</w:t>
            </w:r>
          </w:p>
        </w:tc>
        <w:tc>
          <w:tcPr>
            <w:tcW w:w="1185" w:type="dxa"/>
            <w:vMerge w:val="restart"/>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6.2.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Poslovi vezani za početak i kraj školske godine</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6.3.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Zaduženja vezana za natjecanja, vanjsko vrednovanje, tim za kvalitetu, prigodne svečanosti i događanja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6.4.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Poslovi po nalogu ravnatelja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6.5.</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Koordinacija za pomoćnike u nastavi</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6.6.</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Koordinacija za pripremnu i dopunsku nastavu hrvatskoga jezika za</w:t>
            </w:r>
          </w:p>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učenike koji ne znaju ili nedovoljno znaju hrvatski jezik</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28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sz w:val="20"/>
                <w:szCs w:val="20"/>
                <w:lang w:val="hr" w:eastAsia="hr-HR"/>
              </w:rPr>
            </w:pPr>
            <w:r>
              <w:rPr>
                <w:rFonts w:ascii="Times New Roman" w:eastAsia="Times New Roman" w:hAnsi="Times New Roman" w:cs="Times New Roman"/>
                <w:position w:val="0"/>
                <w:sz w:val="20"/>
                <w:szCs w:val="20"/>
                <w:lang w:val="hr" w:eastAsia="hr-HR"/>
              </w:rPr>
              <w:t xml:space="preserve"> </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UKUPNO</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160</w:t>
            </w:r>
          </w:p>
        </w:tc>
      </w:tr>
    </w:tbl>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TRAVANJ 2026.</w:t>
      </w:r>
    </w:p>
    <w:p w:rsidR="009B6283" w:rsidRDefault="009B6283">
      <w:pPr>
        <w:widowControl/>
        <w:autoSpaceDE/>
        <w:autoSpaceDN/>
        <w:spacing w:before="20" w:line="276" w:lineRule="auto"/>
        <w:ind w:leftChars="0" w:left="0" w:firstLineChars="0" w:firstLine="0"/>
        <w:textAlignment w:val="auto"/>
        <w:rPr>
          <w:rFonts w:ascii="Times New Roman" w:eastAsia="Times New Roman" w:hAnsi="Times New Roman" w:cs="Times New Roman"/>
          <w:color w:val="FF0000"/>
          <w:position w:val="0"/>
          <w:sz w:val="20"/>
          <w:szCs w:val="20"/>
          <w:lang w:val="hr" w:eastAsia="hr-HR"/>
        </w:rPr>
      </w:pPr>
    </w:p>
    <w:tbl>
      <w:tblPr>
        <w:tblW w:w="7980" w:type="dxa"/>
        <w:tblBorders>
          <w:top w:val="nil"/>
          <w:left w:val="nil"/>
          <w:bottom w:val="nil"/>
          <w:right w:val="nil"/>
          <w:insideH w:val="nil"/>
          <w:insideV w:val="nil"/>
        </w:tblBorders>
        <w:tblLayout w:type="fixed"/>
        <w:tblLook w:val="0600" w:firstRow="0" w:lastRow="0" w:firstColumn="0" w:lastColumn="0" w:noHBand="1" w:noVBand="1"/>
      </w:tblPr>
      <w:tblGrid>
        <w:gridCol w:w="750"/>
        <w:gridCol w:w="6045"/>
        <w:gridCol w:w="1185"/>
      </w:tblGrid>
      <w:tr w:rsidR="009B6283">
        <w:trPr>
          <w:trHeight w:val="900"/>
        </w:trPr>
        <w:tc>
          <w:tcPr>
            <w:tcW w:w="75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0"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Red. br.</w:t>
            </w:r>
          </w:p>
        </w:tc>
        <w:tc>
          <w:tcPr>
            <w:tcW w:w="6045" w:type="dxa"/>
            <w:tcBorders>
              <w:top w:val="single" w:sz="7" w:space="0" w:color="000000"/>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8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PODRUČJA I SADRŽAJ RADA</w:t>
            </w:r>
          </w:p>
        </w:tc>
        <w:tc>
          <w:tcPr>
            <w:tcW w:w="1185" w:type="dxa"/>
            <w:tcBorders>
              <w:top w:val="single" w:sz="7" w:space="0" w:color="000000"/>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0"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Planirano sati</w:t>
            </w:r>
          </w:p>
        </w:tc>
      </w:tr>
      <w:tr w:rsidR="009B6283">
        <w:trPr>
          <w:trHeight w:val="28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b/>
                <w:position w:val="0"/>
                <w:sz w:val="24"/>
                <w:szCs w:val="24"/>
                <w:lang w:val="hr" w:eastAsia="hr-HR"/>
              </w:rPr>
            </w:pPr>
            <w:r>
              <w:rPr>
                <w:rFonts w:ascii="Times New Roman" w:eastAsia="Times New Roman" w:hAnsi="Times New Roman" w:cs="Times New Roman"/>
                <w:b/>
                <w:position w:val="0"/>
                <w:sz w:val="24"/>
                <w:szCs w:val="24"/>
                <w:lang w:val="hr" w:eastAsia="hr-HR"/>
              </w:rPr>
              <w:t>I.</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b/>
                <w:position w:val="0"/>
                <w:sz w:val="24"/>
                <w:szCs w:val="24"/>
                <w:lang w:val="hr" w:eastAsia="hr-HR"/>
              </w:rPr>
            </w:pPr>
            <w:r>
              <w:rPr>
                <w:rFonts w:ascii="Times New Roman" w:eastAsia="Times New Roman" w:hAnsi="Times New Roman" w:cs="Times New Roman"/>
                <w:b/>
                <w:position w:val="0"/>
                <w:sz w:val="24"/>
                <w:szCs w:val="24"/>
                <w:lang w:val="hr" w:eastAsia="hr-HR"/>
              </w:rPr>
              <w:t>NEPOSREDNI PEDAGOŠKI RAD</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126</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Rad s učenicima s POOP</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70</w:t>
            </w: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Rad s djecom s posebnim potrebama radi provođenja dijagnostičkog procesa i pedagoške opservacije</w:t>
            </w:r>
          </w:p>
        </w:tc>
        <w:tc>
          <w:tcPr>
            <w:tcW w:w="1185" w:type="dxa"/>
            <w:vMerge w:val="restart"/>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Grupni i individualni rehabilitacijski rad s učenicima s 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7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Posebni individualni odgojno-obrazovni postupci s učenicima s 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Pregled i dijagnosticiranje pri upisu u 1. razred</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lastRenderedPageBreak/>
              <w:t>1.5.</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Praćenje učenika s POOP tijekom nastavnog procesa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Suradnja s učiteljima</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10</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Suradnja pri upisu učenika u 1. razred</w:t>
            </w:r>
          </w:p>
        </w:tc>
        <w:tc>
          <w:tcPr>
            <w:tcW w:w="1185" w:type="dxa"/>
            <w:vMerge w:val="restart"/>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Konzultacije pri uključivanju djece s POOP u razredno odjeljenje</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Sudjelovanje pri izradi prilagođenog programa za djecu s 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Pomoć učiteljima u programiranju rada za djecu s POOP koja trebaju</w:t>
            </w:r>
          </w:p>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individualizirani pristup u radu</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2.5.</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Održavanje stručnih predavanja za učitelje</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2.6.</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Prikupljanje izvješća učitelja o realizaciji prilagođenih programa i</w:t>
            </w:r>
          </w:p>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individualiziranih postupaka za djecu s 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Suradnja s roditeljima</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5</w:t>
            </w:r>
          </w:p>
        </w:tc>
      </w:tr>
      <w:tr w:rsidR="009B6283">
        <w:trPr>
          <w:trHeight w:val="132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p w:rsidR="009B6283" w:rsidRDefault="005B1CC1">
            <w:pPr>
              <w:widowControl/>
              <w:autoSpaceDE/>
              <w:autoSpaceDN/>
              <w:spacing w:before="240" w:after="2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Upoznavanje roditelja s vrstom, stupnjem i značajkama teškoća, davanje</w:t>
            </w:r>
          </w:p>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stručnih savjeta i naputaka za pomoć djetetu za ublažavanje i otklanjanje teškoće</w:t>
            </w:r>
          </w:p>
        </w:tc>
        <w:tc>
          <w:tcPr>
            <w:tcW w:w="1185" w:type="dxa"/>
            <w:vMerge w:val="restart"/>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Upoznavanje roditelja s programom pedagoške opservacije</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82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Upoznavanje roditelja s izrađenim prilagođenim programom za učenika s</w:t>
            </w:r>
          </w:p>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Osposobljavanje roditelja za sudjelovanje u specifičnim postupcima rehabilitacije</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3.5.</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Poučavanje roditelja za primjeren rad s djetetom u obitelji</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Suradnja sa stručno razvojnim timom</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5</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4.1.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Dogovori za raspored rada i sastanci sinteze</w:t>
            </w:r>
          </w:p>
        </w:tc>
        <w:tc>
          <w:tcPr>
            <w:tcW w:w="1185" w:type="dxa"/>
            <w:vMerge w:val="restart"/>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4.2.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Ustrojstvo i provođenje rada s djecom s 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7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4.3.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Sudjelovanje u izradi programa pedagoške opservacije djeteta s 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4.4.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Suradnja kod formiranja novih odjela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lastRenderedPageBreak/>
              <w:t>4.5.</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Suradnja kod formiranja odjela prvih razreda i sistematizacije razreda kod podjele razreda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b/>
                <w:position w:val="0"/>
                <w:sz w:val="24"/>
                <w:szCs w:val="24"/>
                <w:lang w:val="hr" w:eastAsia="hr-HR"/>
              </w:rPr>
            </w:pPr>
            <w:r>
              <w:rPr>
                <w:rFonts w:ascii="Times New Roman" w:eastAsia="Times New Roman" w:hAnsi="Times New Roman" w:cs="Times New Roman"/>
                <w:b/>
                <w:position w:val="0"/>
                <w:sz w:val="24"/>
                <w:szCs w:val="24"/>
                <w:lang w:val="hr" w:eastAsia="hr-HR"/>
              </w:rPr>
              <w:t>II.</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right="160" w:firstLineChars="0" w:firstLine="0"/>
              <w:textAlignment w:val="auto"/>
              <w:rPr>
                <w:rFonts w:ascii="Times New Roman" w:eastAsia="Times New Roman" w:hAnsi="Times New Roman" w:cs="Times New Roman"/>
                <w:b/>
                <w:position w:val="0"/>
                <w:sz w:val="24"/>
                <w:szCs w:val="24"/>
                <w:lang w:val="hr" w:eastAsia="hr-HR"/>
              </w:rPr>
            </w:pPr>
            <w:r>
              <w:rPr>
                <w:rFonts w:ascii="Times New Roman" w:eastAsia="Times New Roman" w:hAnsi="Times New Roman" w:cs="Times New Roman"/>
                <w:b/>
                <w:position w:val="0"/>
                <w:sz w:val="24"/>
                <w:szCs w:val="24"/>
                <w:lang w:val="hr" w:eastAsia="hr-HR"/>
              </w:rPr>
              <w:t>POSLOVI KOJI PROIZLAZE IZ NEPOSREDNOG PEDAGOŠKOG RADA</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Planiranje i programiranje</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10</w:t>
            </w:r>
          </w:p>
        </w:tc>
      </w:tr>
      <w:tr w:rsidR="009B6283">
        <w:trPr>
          <w:trHeight w:val="31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Izrada godišnjeg plana i programa rada stručnog suradnika logopeda</w:t>
            </w:r>
          </w:p>
        </w:tc>
        <w:tc>
          <w:tcPr>
            <w:tcW w:w="1185" w:type="dxa"/>
            <w:vMerge w:val="restart"/>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Izrada planova i programa rada s učenicima s 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Izrada izvedbenog plana i programa rada logopeda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Izrada mjesečnih izvedbenih programa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bl>
    <w:p w:rsidR="009B6283" w:rsidRDefault="009B6283">
      <w:pPr>
        <w:widowControl/>
        <w:autoSpaceDE/>
        <w:autoSpaceDN/>
        <w:spacing w:before="240" w:after="240" w:line="276" w:lineRule="auto"/>
        <w:ind w:leftChars="0" w:left="0" w:firstLineChars="0" w:firstLine="0"/>
        <w:textAlignment w:val="auto"/>
        <w:rPr>
          <w:rFonts w:ascii="Times New Roman" w:eastAsia="Times New Roman" w:hAnsi="Times New Roman" w:cs="Times New Roman"/>
          <w:color w:val="FF0000"/>
          <w:position w:val="0"/>
          <w:sz w:val="2"/>
          <w:szCs w:val="2"/>
          <w:lang w:val="hr" w:eastAsia="hr-HR"/>
        </w:rPr>
      </w:pPr>
    </w:p>
    <w:tbl>
      <w:tblPr>
        <w:tblW w:w="7980" w:type="dxa"/>
        <w:tblBorders>
          <w:top w:val="nil"/>
          <w:left w:val="nil"/>
          <w:bottom w:val="nil"/>
          <w:right w:val="nil"/>
          <w:insideH w:val="nil"/>
          <w:insideV w:val="nil"/>
        </w:tblBorders>
        <w:tblLayout w:type="fixed"/>
        <w:tblLook w:val="0600" w:firstRow="0" w:lastRow="0" w:firstColumn="0" w:lastColumn="0" w:noHBand="1" w:noVBand="1"/>
      </w:tblPr>
      <w:tblGrid>
        <w:gridCol w:w="750"/>
        <w:gridCol w:w="6045"/>
        <w:gridCol w:w="1185"/>
      </w:tblGrid>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Pripremanje za neposredan rad</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7</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Prikupljanje i obrada podataka o učenicima s POOP</w:t>
            </w:r>
          </w:p>
        </w:tc>
        <w:tc>
          <w:tcPr>
            <w:tcW w:w="1185" w:type="dxa"/>
            <w:vMerge w:val="restart"/>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Pripremanje sastanaka Komisije</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Koordinacija u izradi krajnjeg nalaza i mišljenja s prijedlogom</w:t>
            </w:r>
          </w:p>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najprimjerenijeg oblika i odgoja obrazovanja djeteta s 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Izrada prijedloga za aktivnosti u radu s učenicima s 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2.5.</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Izvješća učitelja o realizaciji o radu s učenicima s 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2.6.</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Sudjelovanje u ostvarivanju odgojnih postupaka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2.7.</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Uvođenje novih oblika praćenja napredovanje učenika s 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2.8.</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Izrada instruktivnih i ispitnih materijala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Vođenje dokumentacije</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7</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Vođenje dosjea za svako dijete s POOP</w:t>
            </w:r>
          </w:p>
        </w:tc>
        <w:tc>
          <w:tcPr>
            <w:tcW w:w="1185" w:type="dxa"/>
            <w:vMerge w:val="restart"/>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Evidencija dnevne realizacije za učenike uključene u reh. postupke</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Izrada izvješća (godišnji, polugodišnji, o projektima i sl.)</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Pisanje nalaza i mišljenja logopeda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3.5.</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Vođenje dnevnika rada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Stručno usavršavanje</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6</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lastRenderedPageBreak/>
              <w:t>4.1.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Sudjelovanje na aktivima logopeda</w:t>
            </w:r>
          </w:p>
        </w:tc>
        <w:tc>
          <w:tcPr>
            <w:tcW w:w="1185" w:type="dxa"/>
            <w:vMerge w:val="restart"/>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82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4.2.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Sudjelovanje na stručnim skupovima i seminarima (MZOS, AZOO, HLD,</w:t>
            </w:r>
          </w:p>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ERF, HUD, UNICEF)</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4.3.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Praćenje stručne literature</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5.</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Suradnja sa stručnim ustanovama</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6</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5.1.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Suradnja vezana za pomoć učenicima s POOP</w:t>
            </w:r>
          </w:p>
        </w:tc>
        <w:tc>
          <w:tcPr>
            <w:tcW w:w="1185" w:type="dxa"/>
            <w:vMerge w:val="restart"/>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81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p w:rsidR="009B6283" w:rsidRDefault="005B1CC1">
            <w:pPr>
              <w:widowControl/>
              <w:autoSpaceDE/>
              <w:autoSpaceDN/>
              <w:spacing w:before="240" w:after="2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5.2.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Sudjelovanje u izradi krajnjeg mišljenja za učenike s POOP - Komisija za utvrđivanje psihofizičkog stanja učenika - Stručno povjerenstvo Škole i Stručno Povjerenstvo Ureda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5.3.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Sudjelovanje u radu Komisije za upis u 1.razred</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5.4.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Suradnja sa srodnim institucijama, razmjena iskustava, usporedba i razmjena materijala za rad, metoda rada i sl.</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6.</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Ostali poslovi</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42</w:t>
            </w: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6.1.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right="16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Prisustvovanje na sjednicama učiteljskih i razrednih vijeća, aktivima učitelja RN i PN</w:t>
            </w:r>
          </w:p>
        </w:tc>
        <w:tc>
          <w:tcPr>
            <w:tcW w:w="1185" w:type="dxa"/>
            <w:vMerge w:val="restart"/>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6.2.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Poslovi vezani za početak i kraj školske godine</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6.3.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Zaduženja vezana za natjecanja, vanjsko vrednovanje, tim za kvalitetu, prigodne svečanosti i događanja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6.4.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Poslovi po nalogu ravnatelja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6.5.</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Koordinacija za pomoćnike u nastavi</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6.6.</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Koordinacija za pripremnu i dopunsku nastavu hrvatskoga jezika za</w:t>
            </w:r>
          </w:p>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učenike koji ne znaju ili nedovoljno znaju hrvatski jezik</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28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sz w:val="20"/>
                <w:szCs w:val="20"/>
                <w:lang w:val="hr" w:eastAsia="hr-HR"/>
              </w:rPr>
            </w:pPr>
            <w:r>
              <w:rPr>
                <w:rFonts w:ascii="Times New Roman" w:eastAsia="Times New Roman" w:hAnsi="Times New Roman" w:cs="Times New Roman"/>
                <w:position w:val="0"/>
                <w:sz w:val="20"/>
                <w:szCs w:val="20"/>
                <w:lang w:val="hr" w:eastAsia="hr-HR"/>
              </w:rPr>
              <w:t xml:space="preserve"> </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UKUPNO</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168</w:t>
            </w:r>
          </w:p>
        </w:tc>
      </w:tr>
    </w:tbl>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SVIBANJ 2026.</w:t>
      </w:r>
    </w:p>
    <w:p w:rsidR="009B6283" w:rsidRDefault="009B6283">
      <w:pPr>
        <w:widowControl/>
        <w:autoSpaceDE/>
        <w:autoSpaceDN/>
        <w:spacing w:before="20" w:line="276" w:lineRule="auto"/>
        <w:ind w:leftChars="0" w:left="0" w:firstLineChars="0" w:firstLine="0"/>
        <w:textAlignment w:val="auto"/>
        <w:rPr>
          <w:rFonts w:ascii="Times New Roman" w:eastAsia="Times New Roman" w:hAnsi="Times New Roman" w:cs="Times New Roman"/>
          <w:color w:val="FF0000"/>
          <w:position w:val="0"/>
          <w:sz w:val="20"/>
          <w:szCs w:val="20"/>
          <w:lang w:val="hr" w:eastAsia="hr-HR"/>
        </w:rPr>
      </w:pPr>
    </w:p>
    <w:tbl>
      <w:tblPr>
        <w:tblW w:w="7980" w:type="dxa"/>
        <w:tblBorders>
          <w:top w:val="nil"/>
          <w:left w:val="nil"/>
          <w:bottom w:val="nil"/>
          <w:right w:val="nil"/>
          <w:insideH w:val="nil"/>
          <w:insideV w:val="nil"/>
        </w:tblBorders>
        <w:tblLayout w:type="fixed"/>
        <w:tblLook w:val="0600" w:firstRow="0" w:lastRow="0" w:firstColumn="0" w:lastColumn="0" w:noHBand="1" w:noVBand="1"/>
      </w:tblPr>
      <w:tblGrid>
        <w:gridCol w:w="750"/>
        <w:gridCol w:w="6045"/>
        <w:gridCol w:w="1185"/>
      </w:tblGrid>
      <w:tr w:rsidR="009B6283">
        <w:trPr>
          <w:trHeight w:val="900"/>
        </w:trPr>
        <w:tc>
          <w:tcPr>
            <w:tcW w:w="75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0"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lastRenderedPageBreak/>
              <w:t>Red. br.</w:t>
            </w:r>
          </w:p>
        </w:tc>
        <w:tc>
          <w:tcPr>
            <w:tcW w:w="6045" w:type="dxa"/>
            <w:tcBorders>
              <w:top w:val="single" w:sz="7" w:space="0" w:color="000000"/>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8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PODRUČJA I SADRŽAJ RADA</w:t>
            </w:r>
          </w:p>
        </w:tc>
        <w:tc>
          <w:tcPr>
            <w:tcW w:w="1185" w:type="dxa"/>
            <w:tcBorders>
              <w:top w:val="single" w:sz="7" w:space="0" w:color="000000"/>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0"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Planirano sati</w:t>
            </w:r>
          </w:p>
        </w:tc>
      </w:tr>
      <w:tr w:rsidR="009B6283">
        <w:trPr>
          <w:trHeight w:val="28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b/>
                <w:position w:val="0"/>
                <w:sz w:val="24"/>
                <w:szCs w:val="24"/>
                <w:lang w:val="hr" w:eastAsia="hr-HR"/>
              </w:rPr>
            </w:pPr>
            <w:r>
              <w:rPr>
                <w:rFonts w:ascii="Times New Roman" w:eastAsia="Times New Roman" w:hAnsi="Times New Roman" w:cs="Times New Roman"/>
                <w:b/>
                <w:position w:val="0"/>
                <w:sz w:val="24"/>
                <w:szCs w:val="24"/>
                <w:lang w:val="hr" w:eastAsia="hr-HR"/>
              </w:rPr>
              <w:t>I.</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b/>
                <w:position w:val="0"/>
                <w:sz w:val="24"/>
                <w:szCs w:val="24"/>
                <w:lang w:val="hr" w:eastAsia="hr-HR"/>
              </w:rPr>
            </w:pPr>
            <w:r>
              <w:rPr>
                <w:rFonts w:ascii="Times New Roman" w:eastAsia="Times New Roman" w:hAnsi="Times New Roman" w:cs="Times New Roman"/>
                <w:b/>
                <w:position w:val="0"/>
                <w:sz w:val="24"/>
                <w:szCs w:val="24"/>
                <w:lang w:val="hr" w:eastAsia="hr-HR"/>
              </w:rPr>
              <w:t>NEPOSREDNI PEDAGOŠKI RAD</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120</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Rad s učenicima s POOP</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70</w:t>
            </w: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Rad s djecom s posebnim potrebama radi provođenja dijagnostičkog procesa i pedagoške opservacije</w:t>
            </w:r>
          </w:p>
        </w:tc>
        <w:tc>
          <w:tcPr>
            <w:tcW w:w="1185" w:type="dxa"/>
            <w:vMerge w:val="restart"/>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Grupni i individualni rehabilitacijski rad s učenicima s 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7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Posebni individualni odgojno-obrazovni postupci s učenicima s 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Pregled i dijagnosticiranje pri upisu u 1. razred</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1.5.</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Praćenje učenika s POOP tijekom nastavnog procesa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Suradnja s učiteljima</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10</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Suradnja pri upisu učenika u 1. razred</w:t>
            </w:r>
          </w:p>
        </w:tc>
        <w:tc>
          <w:tcPr>
            <w:tcW w:w="1185" w:type="dxa"/>
            <w:vMerge w:val="restart"/>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Konzultacije pri uključivanju djece s POOP u razredno odjeljenje</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Sudjelovanje pri izradi prilagođenog programa za djecu s 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Pomoć učiteljima u programiranju rada za djecu s POOP koja trebaju</w:t>
            </w:r>
          </w:p>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individualizirani pristup u radu</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2.5.</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Održavanje stručnih predavanja za učitelje</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2.6.</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Prikupljanje izvješća učitelja o realizaciji prilagođenih programa i</w:t>
            </w:r>
          </w:p>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individualiziranih postupaka za djecu s 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Suradnja s roditeljima</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5</w:t>
            </w:r>
          </w:p>
        </w:tc>
      </w:tr>
      <w:tr w:rsidR="009B6283">
        <w:trPr>
          <w:trHeight w:val="132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p w:rsidR="009B6283" w:rsidRDefault="005B1CC1">
            <w:pPr>
              <w:widowControl/>
              <w:autoSpaceDE/>
              <w:autoSpaceDN/>
              <w:spacing w:before="240" w:after="2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Upoznavanje roditelja s vrstom, stupnjem i značajkama teškoća, davanje</w:t>
            </w:r>
          </w:p>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stručnih savjeta i naputaka za pomoć djetetu za ublažavanje i otklanjanje teškoće</w:t>
            </w:r>
          </w:p>
        </w:tc>
        <w:tc>
          <w:tcPr>
            <w:tcW w:w="1185" w:type="dxa"/>
            <w:vMerge w:val="restart"/>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Upoznavanje roditelja s programom pedagoške opservacije</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82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Upoznavanje roditelja s izrađenim prilagođenim programom za učenika s</w:t>
            </w:r>
          </w:p>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lastRenderedPageBreak/>
              <w:t>3.4.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Osposobljavanje roditelja za sudjelovanje u specifičnim postupcima rehabilitacije</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3.5.</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Poučavanje roditelja za primjeren rad s djetetom u obitelji</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Suradnja sa stručno razvojnim timom</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5</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4.1.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Dogovori za raspored rada i sastanci sinteze</w:t>
            </w:r>
          </w:p>
        </w:tc>
        <w:tc>
          <w:tcPr>
            <w:tcW w:w="1185" w:type="dxa"/>
            <w:vMerge w:val="restart"/>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4.2.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Ustrojstvo i provođenje rada s djecom s 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7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4.3.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Sudjelovanje u izradi programa pedagoške opservacije djeteta s 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4.4.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Suradnja kod formiranja novih odjela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4.5.</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Suradnja kod formiranja odjela prvih razreda i sistematizacije razreda kod podjele razreda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b/>
                <w:position w:val="0"/>
                <w:sz w:val="24"/>
                <w:szCs w:val="24"/>
                <w:lang w:val="hr" w:eastAsia="hr-HR"/>
              </w:rPr>
            </w:pPr>
            <w:r>
              <w:rPr>
                <w:rFonts w:ascii="Times New Roman" w:eastAsia="Times New Roman" w:hAnsi="Times New Roman" w:cs="Times New Roman"/>
                <w:b/>
                <w:position w:val="0"/>
                <w:sz w:val="24"/>
                <w:szCs w:val="24"/>
                <w:lang w:val="hr" w:eastAsia="hr-HR"/>
              </w:rPr>
              <w:t>II.</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right="160" w:firstLineChars="0" w:firstLine="0"/>
              <w:textAlignment w:val="auto"/>
              <w:rPr>
                <w:rFonts w:ascii="Times New Roman" w:eastAsia="Times New Roman" w:hAnsi="Times New Roman" w:cs="Times New Roman"/>
                <w:b/>
                <w:position w:val="0"/>
                <w:sz w:val="24"/>
                <w:szCs w:val="24"/>
                <w:lang w:val="hr" w:eastAsia="hr-HR"/>
              </w:rPr>
            </w:pPr>
            <w:r>
              <w:rPr>
                <w:rFonts w:ascii="Times New Roman" w:eastAsia="Times New Roman" w:hAnsi="Times New Roman" w:cs="Times New Roman"/>
                <w:b/>
                <w:position w:val="0"/>
                <w:sz w:val="24"/>
                <w:szCs w:val="24"/>
                <w:lang w:val="hr" w:eastAsia="hr-HR"/>
              </w:rPr>
              <w:t>POSLOVI KOJI PROIZLAZE IZ NEPOSREDNOG PEDAGOŠKOG RADA</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Planiranje i programiranje</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5</w:t>
            </w:r>
          </w:p>
        </w:tc>
      </w:tr>
      <w:tr w:rsidR="009B6283">
        <w:trPr>
          <w:trHeight w:val="31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Izrada godišnjeg plana i programa rada stručnog suradnika logopeda</w:t>
            </w:r>
          </w:p>
        </w:tc>
        <w:tc>
          <w:tcPr>
            <w:tcW w:w="1185" w:type="dxa"/>
            <w:vMerge w:val="restart"/>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Izrada planova i programa rada s učenicima s 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Izrada izvedbenog plana i programa rada logopeda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Izrada mjesečnih izvedbenih programa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bl>
    <w:p w:rsidR="009B6283" w:rsidRDefault="009B6283">
      <w:pPr>
        <w:widowControl/>
        <w:autoSpaceDE/>
        <w:autoSpaceDN/>
        <w:spacing w:before="240" w:after="240" w:line="276" w:lineRule="auto"/>
        <w:ind w:leftChars="0" w:left="0" w:firstLineChars="0" w:firstLine="0"/>
        <w:textAlignment w:val="auto"/>
        <w:rPr>
          <w:rFonts w:ascii="Times New Roman" w:eastAsia="Times New Roman" w:hAnsi="Times New Roman" w:cs="Times New Roman"/>
          <w:color w:val="FF0000"/>
          <w:position w:val="0"/>
          <w:sz w:val="2"/>
          <w:szCs w:val="2"/>
          <w:lang w:val="hr" w:eastAsia="hr-HR"/>
        </w:rPr>
      </w:pPr>
    </w:p>
    <w:tbl>
      <w:tblPr>
        <w:tblW w:w="7980" w:type="dxa"/>
        <w:tblBorders>
          <w:top w:val="nil"/>
          <w:left w:val="nil"/>
          <w:bottom w:val="nil"/>
          <w:right w:val="nil"/>
          <w:insideH w:val="nil"/>
          <w:insideV w:val="nil"/>
        </w:tblBorders>
        <w:tblLayout w:type="fixed"/>
        <w:tblLook w:val="0600" w:firstRow="0" w:lastRow="0" w:firstColumn="0" w:lastColumn="0" w:noHBand="1" w:noVBand="1"/>
      </w:tblPr>
      <w:tblGrid>
        <w:gridCol w:w="750"/>
        <w:gridCol w:w="6045"/>
        <w:gridCol w:w="1185"/>
      </w:tblGrid>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Pripremanje za neposredan rad</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15</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Prikupljanje i obrada podataka o učenicima s POOP</w:t>
            </w:r>
          </w:p>
        </w:tc>
        <w:tc>
          <w:tcPr>
            <w:tcW w:w="1185" w:type="dxa"/>
            <w:vMerge w:val="restart"/>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Pripremanje sastanaka Komisije</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Koordinacija u izradi krajnjeg nalaza i mišljenja s prijedlogom</w:t>
            </w:r>
          </w:p>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najprimjerenijeg oblika i odgoja obrazovanja djeteta s 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Izrada prijedloga za aktivnosti u radu s učenicima s 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2.5.</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Izvješća učitelja o realizaciji o radu s učenicima s 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2.6.</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Sudjelovanje u ostvarivanju odgojnih postupaka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lastRenderedPageBreak/>
              <w:t>2.7.</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Uvođenje novih oblika praćenja napredovanje učenika s 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2.8.</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Izrada instruktivnih i ispitnih materijala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Vođenje dokumentacije</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Vođenje dosjea za svako dijete s POOP</w:t>
            </w:r>
          </w:p>
        </w:tc>
        <w:tc>
          <w:tcPr>
            <w:tcW w:w="1185" w:type="dxa"/>
            <w:vMerge w:val="restart"/>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Evidencija dnevne realizacije za učenike uključene u reh. postupke</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Izrada izvješća (godišnji, polugodišnji, o projektima i sl.)</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Pisanje nalaza i mišljenja logopeda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3.5.</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Vođenje dnevnika rada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Stručno usavršavanje</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4</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4.1.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Sudjelovanje na aktivima logopeda</w:t>
            </w:r>
          </w:p>
        </w:tc>
        <w:tc>
          <w:tcPr>
            <w:tcW w:w="1185" w:type="dxa"/>
            <w:vMerge w:val="restart"/>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82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4.2.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Sudjelovanje na stručnim skupovima i seminarima (MZOS, AZOO, HLD,</w:t>
            </w:r>
          </w:p>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ERF, HUD, UNICEF)</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4.3.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Praćenje stručne literature</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5.</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Suradnja sa stručnim ustanovama</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5.1.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Suradnja vezana za pomoć učenicima s POOP</w:t>
            </w:r>
          </w:p>
        </w:tc>
        <w:tc>
          <w:tcPr>
            <w:tcW w:w="1185" w:type="dxa"/>
            <w:vMerge w:val="restart"/>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81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p w:rsidR="009B6283" w:rsidRDefault="005B1CC1">
            <w:pPr>
              <w:widowControl/>
              <w:autoSpaceDE/>
              <w:autoSpaceDN/>
              <w:spacing w:before="240" w:after="2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5.2.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Sudjelovanje u izradi krajnjeg mišljenja za učenike s POOP - Komisija za utvrđivanje psihofizičkog stanja učenika - Stručno povjerenstvo Škole i Stručno Povjerenstvo Ureda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5.3.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Sudjelovanje u radu Komisije za upis u 1.razred</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5.4.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Suradnja sa srodnim institucijama, razmjena iskustava, usporedba i razmjena materijala za rad, metoda rada i sl.</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6.</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Ostali poslovi</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40</w:t>
            </w: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6.1.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right="16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Prisustvovanje na sjednicama učiteljskih i razrednih vijeća, aktivima učitelja RN i PN</w:t>
            </w:r>
          </w:p>
        </w:tc>
        <w:tc>
          <w:tcPr>
            <w:tcW w:w="1185" w:type="dxa"/>
            <w:vMerge w:val="restart"/>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6.2.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Poslovi vezani za početak i kraj školske godine</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lastRenderedPageBreak/>
              <w:t>6.3.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Zaduženja vezana za natjecanja, vanjsko vrednovanje, tim za kvalitetu, prigodne svečanosti i događanja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6.4.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Poslovi po nalogu ravnatelja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6.5.</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Koordinacija za pomoćnike u nastavi</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6.6.</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Koordinacija za pripremnu i dopunsku nastavu hrvatskoga jezika za</w:t>
            </w:r>
          </w:p>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učenike koji ne znaju ili nedovoljno znaju hrvatski jezik</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28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sz w:val="20"/>
                <w:szCs w:val="20"/>
                <w:lang w:val="hr" w:eastAsia="hr-HR"/>
              </w:rPr>
            </w:pPr>
            <w:r>
              <w:rPr>
                <w:rFonts w:ascii="Times New Roman" w:eastAsia="Times New Roman" w:hAnsi="Times New Roman" w:cs="Times New Roman"/>
                <w:position w:val="0"/>
                <w:sz w:val="20"/>
                <w:szCs w:val="20"/>
                <w:lang w:val="hr" w:eastAsia="hr-HR"/>
              </w:rPr>
              <w:t xml:space="preserve"> </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UKUPNO</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160</w:t>
            </w:r>
          </w:p>
        </w:tc>
      </w:tr>
    </w:tbl>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LIPANJ 2026.</w:t>
      </w:r>
    </w:p>
    <w:p w:rsidR="009B6283" w:rsidRDefault="009B6283">
      <w:pPr>
        <w:widowControl/>
        <w:autoSpaceDE/>
        <w:autoSpaceDN/>
        <w:spacing w:before="20" w:line="276" w:lineRule="auto"/>
        <w:ind w:leftChars="0" w:left="0" w:firstLineChars="0" w:firstLine="0"/>
        <w:textAlignment w:val="auto"/>
        <w:rPr>
          <w:rFonts w:ascii="Times New Roman" w:eastAsia="Times New Roman" w:hAnsi="Times New Roman" w:cs="Times New Roman"/>
          <w:color w:val="FF0000"/>
          <w:position w:val="0"/>
          <w:sz w:val="20"/>
          <w:szCs w:val="20"/>
          <w:lang w:val="hr" w:eastAsia="hr-HR"/>
        </w:rPr>
      </w:pPr>
    </w:p>
    <w:tbl>
      <w:tblPr>
        <w:tblW w:w="7980" w:type="dxa"/>
        <w:tblBorders>
          <w:top w:val="nil"/>
          <w:left w:val="nil"/>
          <w:bottom w:val="nil"/>
          <w:right w:val="nil"/>
          <w:insideH w:val="nil"/>
          <w:insideV w:val="nil"/>
        </w:tblBorders>
        <w:tblLayout w:type="fixed"/>
        <w:tblLook w:val="0600" w:firstRow="0" w:lastRow="0" w:firstColumn="0" w:lastColumn="0" w:noHBand="1" w:noVBand="1"/>
      </w:tblPr>
      <w:tblGrid>
        <w:gridCol w:w="750"/>
        <w:gridCol w:w="6045"/>
        <w:gridCol w:w="1185"/>
      </w:tblGrid>
      <w:tr w:rsidR="009B6283">
        <w:trPr>
          <w:trHeight w:val="900"/>
        </w:trPr>
        <w:tc>
          <w:tcPr>
            <w:tcW w:w="75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0"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Red. br.</w:t>
            </w:r>
          </w:p>
        </w:tc>
        <w:tc>
          <w:tcPr>
            <w:tcW w:w="6045" w:type="dxa"/>
            <w:tcBorders>
              <w:top w:val="single" w:sz="7" w:space="0" w:color="000000"/>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8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PODRUČJA I SADRŽAJ RADA</w:t>
            </w:r>
          </w:p>
        </w:tc>
        <w:tc>
          <w:tcPr>
            <w:tcW w:w="1185" w:type="dxa"/>
            <w:tcBorders>
              <w:top w:val="single" w:sz="7" w:space="0" w:color="000000"/>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0"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Planirano sati</w:t>
            </w:r>
          </w:p>
        </w:tc>
      </w:tr>
      <w:tr w:rsidR="009B6283">
        <w:trPr>
          <w:trHeight w:val="28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b/>
                <w:position w:val="0"/>
                <w:sz w:val="24"/>
                <w:szCs w:val="24"/>
                <w:lang w:val="hr" w:eastAsia="hr-HR"/>
              </w:rPr>
            </w:pPr>
            <w:r>
              <w:rPr>
                <w:rFonts w:ascii="Times New Roman" w:eastAsia="Times New Roman" w:hAnsi="Times New Roman" w:cs="Times New Roman"/>
                <w:b/>
                <w:position w:val="0"/>
                <w:sz w:val="24"/>
                <w:szCs w:val="24"/>
                <w:lang w:val="hr" w:eastAsia="hr-HR"/>
              </w:rPr>
              <w:t>I.</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b/>
                <w:position w:val="0"/>
                <w:sz w:val="24"/>
                <w:szCs w:val="24"/>
                <w:lang w:val="hr" w:eastAsia="hr-HR"/>
              </w:rPr>
            </w:pPr>
            <w:r>
              <w:rPr>
                <w:rFonts w:ascii="Times New Roman" w:eastAsia="Times New Roman" w:hAnsi="Times New Roman" w:cs="Times New Roman"/>
                <w:b/>
                <w:position w:val="0"/>
                <w:sz w:val="24"/>
                <w:szCs w:val="24"/>
                <w:lang w:val="hr" w:eastAsia="hr-HR"/>
              </w:rPr>
              <w:t>NEPOSREDNI PEDAGOŠKI RAD</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120</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Rad s učenicima s POOP</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70</w:t>
            </w: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Rad s djecom s posebnim potrebama radi provođenja dijagnostičkog procesa i pedagoške opservacije</w:t>
            </w:r>
          </w:p>
        </w:tc>
        <w:tc>
          <w:tcPr>
            <w:tcW w:w="1185" w:type="dxa"/>
            <w:vMerge w:val="restart"/>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Grupni i individualni rehabilitacijski rad s učenicima s 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7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Posebni individualni odgojno-obrazovni postupci s učenicima s 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Pregled i dijagnosticiranje pri upisu u 1. razred</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1.5.</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Praćenje učenika s POOP tijekom nastavnog procesa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Suradnja s učiteljima</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10</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Suradnja pri upisu učenika u 1. razred</w:t>
            </w:r>
          </w:p>
        </w:tc>
        <w:tc>
          <w:tcPr>
            <w:tcW w:w="1185" w:type="dxa"/>
            <w:vMerge w:val="restart"/>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Konzultacije pri uključivanju djece s POOP u razredno odjeljenje</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Sudjelovanje pri izradi prilagođenog programa za djecu s 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Pomoć učiteljima u programiranju rada za djecu s POOP koja trebaju</w:t>
            </w:r>
          </w:p>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individualizirani pristup u radu</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lastRenderedPageBreak/>
              <w:t>2.5.</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Održavanje stručnih predavanja za učitelje</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2.6.</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Prikupljanje izvješća učitelja o realizaciji prilagođenih programa i</w:t>
            </w:r>
          </w:p>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individualiziranih postupaka za djecu s 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Suradnja s roditeljima</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5</w:t>
            </w:r>
          </w:p>
        </w:tc>
      </w:tr>
      <w:tr w:rsidR="009B6283">
        <w:trPr>
          <w:trHeight w:val="132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p w:rsidR="009B6283" w:rsidRDefault="005B1CC1">
            <w:pPr>
              <w:widowControl/>
              <w:autoSpaceDE/>
              <w:autoSpaceDN/>
              <w:spacing w:before="240" w:after="2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Upoznavanje roditelja s vrstom, stupnjem i značajkama teškoća, davanje</w:t>
            </w:r>
          </w:p>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stručnih savjeta i naputaka za pomoć djetetu za ublažavanje i otklanjanje teškoće</w:t>
            </w:r>
          </w:p>
        </w:tc>
        <w:tc>
          <w:tcPr>
            <w:tcW w:w="1185" w:type="dxa"/>
            <w:vMerge w:val="restart"/>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Upoznavanje roditelja s programom pedagoške opservacije</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82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Upoznavanje roditelja s izrađenim prilagođenim programom za učenika s</w:t>
            </w:r>
          </w:p>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Osposobljavanje roditelja za sudjelovanje u specifičnim postupcima rehabilitacije</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3.5.</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Poučavanje roditelja za primjeren rad s djetetom u obitelji</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Suradnja sa stručno razvojnim timom</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5</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4.1.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Dogovori za raspored rada i sastanci sinteze</w:t>
            </w:r>
          </w:p>
        </w:tc>
        <w:tc>
          <w:tcPr>
            <w:tcW w:w="1185" w:type="dxa"/>
            <w:vMerge w:val="restart"/>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4.2.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Ustrojstvo i provođenje rada s djecom s 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7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4.3.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Sudjelovanje u izradi programa pedagoške opservacije djeteta s 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4.4.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Suradnja kod formiranja novih odjela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4.5.</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Suradnja kod formiranja odjela prvih razreda i sistematizacije razreda kod podjele razreda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b/>
                <w:position w:val="0"/>
                <w:sz w:val="24"/>
                <w:szCs w:val="24"/>
                <w:lang w:val="hr" w:eastAsia="hr-HR"/>
              </w:rPr>
            </w:pPr>
            <w:r>
              <w:rPr>
                <w:rFonts w:ascii="Times New Roman" w:eastAsia="Times New Roman" w:hAnsi="Times New Roman" w:cs="Times New Roman"/>
                <w:b/>
                <w:position w:val="0"/>
                <w:sz w:val="24"/>
                <w:szCs w:val="24"/>
                <w:lang w:val="hr" w:eastAsia="hr-HR"/>
              </w:rPr>
              <w:t>II.</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right="160" w:firstLineChars="0" w:firstLine="0"/>
              <w:textAlignment w:val="auto"/>
              <w:rPr>
                <w:rFonts w:ascii="Times New Roman" w:eastAsia="Times New Roman" w:hAnsi="Times New Roman" w:cs="Times New Roman"/>
                <w:b/>
                <w:position w:val="0"/>
                <w:sz w:val="24"/>
                <w:szCs w:val="24"/>
                <w:lang w:val="hr" w:eastAsia="hr-HR"/>
              </w:rPr>
            </w:pPr>
            <w:r>
              <w:rPr>
                <w:rFonts w:ascii="Times New Roman" w:eastAsia="Times New Roman" w:hAnsi="Times New Roman" w:cs="Times New Roman"/>
                <w:b/>
                <w:position w:val="0"/>
                <w:sz w:val="24"/>
                <w:szCs w:val="24"/>
                <w:lang w:val="hr" w:eastAsia="hr-HR"/>
              </w:rPr>
              <w:t>POSLOVI KOJI PROIZLAZE IZ NEPOSREDNOG PEDAGOŠKOG RADA</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Planiranje i programiranje</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5</w:t>
            </w:r>
          </w:p>
        </w:tc>
      </w:tr>
      <w:tr w:rsidR="009B6283">
        <w:trPr>
          <w:trHeight w:val="31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Izrada godišnjeg plana i programa rada stručnog suradnika logopeda</w:t>
            </w:r>
          </w:p>
        </w:tc>
        <w:tc>
          <w:tcPr>
            <w:tcW w:w="1185" w:type="dxa"/>
            <w:vMerge w:val="restart"/>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Izrada planova i programa rada s učenicima s 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Izrada izvedbenog plana i programa rada logopeda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Izrada mjesečnih izvedbenih programa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bl>
    <w:p w:rsidR="009B6283" w:rsidRDefault="009B6283">
      <w:pPr>
        <w:widowControl/>
        <w:autoSpaceDE/>
        <w:autoSpaceDN/>
        <w:spacing w:before="240" w:after="240" w:line="276" w:lineRule="auto"/>
        <w:ind w:leftChars="0" w:left="0" w:firstLineChars="0" w:firstLine="0"/>
        <w:textAlignment w:val="auto"/>
        <w:rPr>
          <w:rFonts w:ascii="Times New Roman" w:eastAsia="Times New Roman" w:hAnsi="Times New Roman" w:cs="Times New Roman"/>
          <w:color w:val="FF0000"/>
          <w:position w:val="0"/>
          <w:sz w:val="2"/>
          <w:szCs w:val="2"/>
          <w:lang w:val="hr" w:eastAsia="hr-HR"/>
        </w:rPr>
      </w:pPr>
    </w:p>
    <w:tbl>
      <w:tblPr>
        <w:tblW w:w="7980" w:type="dxa"/>
        <w:tblBorders>
          <w:top w:val="nil"/>
          <w:left w:val="nil"/>
          <w:bottom w:val="nil"/>
          <w:right w:val="nil"/>
          <w:insideH w:val="nil"/>
          <w:insideV w:val="nil"/>
        </w:tblBorders>
        <w:tblLayout w:type="fixed"/>
        <w:tblLook w:val="0600" w:firstRow="0" w:lastRow="0" w:firstColumn="0" w:lastColumn="0" w:noHBand="1" w:noVBand="1"/>
      </w:tblPr>
      <w:tblGrid>
        <w:gridCol w:w="750"/>
        <w:gridCol w:w="6045"/>
        <w:gridCol w:w="1185"/>
      </w:tblGrid>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Pripremanje za neposredan rad</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15</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Prikupljanje i obrada podataka o učenicima s POOP</w:t>
            </w:r>
          </w:p>
        </w:tc>
        <w:tc>
          <w:tcPr>
            <w:tcW w:w="1185" w:type="dxa"/>
            <w:vMerge w:val="restart"/>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Pripremanje sastanaka Komisije</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Koordinacija u izradi krajnjeg nalaza i mišljenja s prijedlogom</w:t>
            </w:r>
          </w:p>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najprimjerenijeg oblika i odgoja obrazovanja djeteta s 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Izrada prijedloga za aktivnosti u radu s učenicima s 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2.5.</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Izvješća učitelja o realizaciji o radu s učenicima s 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2.6.</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Sudjelovanje u ostvarivanju odgojnih postupaka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2.7.</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Uvođenje novih oblika praćenja napredovanje učenika s 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2.8.</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Izrada instruktivnih i ispitnih materijala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Vođenje dokumentacije</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Vođenje dosjea za svako dijete s POOP</w:t>
            </w:r>
          </w:p>
        </w:tc>
        <w:tc>
          <w:tcPr>
            <w:tcW w:w="1185" w:type="dxa"/>
            <w:vMerge w:val="restart"/>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Evidencija dnevne realizacije za učenike uključene u reh. postupke</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Izrada izvješća (godišnji, polugodišnji, o projektima i sl.)</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Pisanje nalaza i mišljenja logopeda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3.5.</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Vođenje dnevnika rada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Stručno usavršavanje</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4</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4.1.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Sudjelovanje na aktivima logopeda</w:t>
            </w:r>
          </w:p>
        </w:tc>
        <w:tc>
          <w:tcPr>
            <w:tcW w:w="1185" w:type="dxa"/>
            <w:vMerge w:val="restart"/>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82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4.2.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Sudjelovanje na stručnim skupovima i seminarima (MZOS, AZOO, HLD,</w:t>
            </w:r>
          </w:p>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ERF, HUD, UNICEF)</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4.3.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Praćenje stručne literature</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5.</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Suradnja sa stručnim ustanovama</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5.1.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Suradnja vezana za pomoć učenicima s POOP</w:t>
            </w:r>
          </w:p>
        </w:tc>
        <w:tc>
          <w:tcPr>
            <w:tcW w:w="1185" w:type="dxa"/>
            <w:vMerge w:val="restart"/>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81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p w:rsidR="009B6283" w:rsidRDefault="005B1CC1">
            <w:pPr>
              <w:widowControl/>
              <w:autoSpaceDE/>
              <w:autoSpaceDN/>
              <w:spacing w:before="240" w:after="2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5.2.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Sudjelovanje u izradi krajnjeg mišljenja za učenike s POOP - Komisija za utvrđivanje psihofizičkog stanja učenika - Stručno povjerenstvo Škole i Stručno Povjerenstvo Ureda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lastRenderedPageBreak/>
              <w:t>5.3.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Sudjelovanje u radu Komisije za upis u 1.razred</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5.4.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Suradnja sa srodnim institucijama, razmjena iskustava, usporedba i razmjena materijala za rad, metoda rada i sl.</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6.</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Ostali poslovi</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40</w:t>
            </w: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6.1.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right="16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Prisustvovanje na sjednicama učiteljskih i razrednih vijeća, aktivima učitelja RN i PN</w:t>
            </w:r>
          </w:p>
        </w:tc>
        <w:tc>
          <w:tcPr>
            <w:tcW w:w="1185" w:type="dxa"/>
            <w:vMerge w:val="restart"/>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6.2.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Poslovi vezani za početak i kraj školske godine</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6.3.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Zaduženja vezana za natjecanja, vanjsko vrednovanje, tim za kvalitetu, prigodne svečanosti i događanja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6.4.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Poslovi po nalogu ravnatelja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6.5.</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Koordinacija za pomoćnike u nastavi</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6.6.</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Koordinacija za pripremnu i dopunsku nastavu hrvatskoga jezika za</w:t>
            </w:r>
          </w:p>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učenike koji ne znaju ili nedovoljno znaju hrvatski jezik</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28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sz w:val="20"/>
                <w:szCs w:val="20"/>
                <w:lang w:val="hr" w:eastAsia="hr-HR"/>
              </w:rPr>
            </w:pPr>
            <w:r>
              <w:rPr>
                <w:rFonts w:ascii="Times New Roman" w:eastAsia="Times New Roman" w:hAnsi="Times New Roman" w:cs="Times New Roman"/>
                <w:position w:val="0"/>
                <w:sz w:val="20"/>
                <w:szCs w:val="20"/>
                <w:lang w:val="hr" w:eastAsia="hr-HR"/>
              </w:rPr>
              <w:t xml:space="preserve"> </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UKUPNO</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160</w:t>
            </w:r>
          </w:p>
        </w:tc>
      </w:tr>
    </w:tbl>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SRPANJ 2026</w:t>
      </w:r>
    </w:p>
    <w:p w:rsidR="009B6283" w:rsidRDefault="009B6283">
      <w:pPr>
        <w:widowControl/>
        <w:autoSpaceDE/>
        <w:autoSpaceDN/>
        <w:spacing w:before="20" w:line="276" w:lineRule="auto"/>
        <w:ind w:leftChars="0" w:left="0" w:firstLineChars="0" w:firstLine="0"/>
        <w:textAlignment w:val="auto"/>
        <w:rPr>
          <w:rFonts w:ascii="Times New Roman" w:eastAsia="Times New Roman" w:hAnsi="Times New Roman" w:cs="Times New Roman"/>
          <w:color w:val="FF0000"/>
          <w:position w:val="0"/>
          <w:sz w:val="20"/>
          <w:szCs w:val="20"/>
          <w:lang w:val="hr" w:eastAsia="hr-HR"/>
        </w:rPr>
      </w:pPr>
    </w:p>
    <w:tbl>
      <w:tblPr>
        <w:tblW w:w="7980" w:type="dxa"/>
        <w:tblBorders>
          <w:top w:val="nil"/>
          <w:left w:val="nil"/>
          <w:bottom w:val="nil"/>
          <w:right w:val="nil"/>
          <w:insideH w:val="nil"/>
          <w:insideV w:val="nil"/>
        </w:tblBorders>
        <w:tblLayout w:type="fixed"/>
        <w:tblLook w:val="0600" w:firstRow="0" w:lastRow="0" w:firstColumn="0" w:lastColumn="0" w:noHBand="1" w:noVBand="1"/>
      </w:tblPr>
      <w:tblGrid>
        <w:gridCol w:w="750"/>
        <w:gridCol w:w="6045"/>
        <w:gridCol w:w="1185"/>
      </w:tblGrid>
      <w:tr w:rsidR="009B6283">
        <w:trPr>
          <w:trHeight w:val="900"/>
        </w:trPr>
        <w:tc>
          <w:tcPr>
            <w:tcW w:w="75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0"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Red. br.</w:t>
            </w:r>
          </w:p>
        </w:tc>
        <w:tc>
          <w:tcPr>
            <w:tcW w:w="6045" w:type="dxa"/>
            <w:tcBorders>
              <w:top w:val="single" w:sz="7" w:space="0" w:color="000000"/>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8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PODRUČJA I SADRŽAJ RADA</w:t>
            </w:r>
          </w:p>
        </w:tc>
        <w:tc>
          <w:tcPr>
            <w:tcW w:w="1185" w:type="dxa"/>
            <w:tcBorders>
              <w:top w:val="single" w:sz="7" w:space="0" w:color="000000"/>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0"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Planirano sati</w:t>
            </w:r>
          </w:p>
        </w:tc>
      </w:tr>
      <w:tr w:rsidR="009B6283">
        <w:trPr>
          <w:trHeight w:val="28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b/>
                <w:position w:val="0"/>
                <w:sz w:val="24"/>
                <w:szCs w:val="24"/>
                <w:lang w:val="hr" w:eastAsia="hr-HR"/>
              </w:rPr>
            </w:pPr>
            <w:r>
              <w:rPr>
                <w:rFonts w:ascii="Times New Roman" w:eastAsia="Times New Roman" w:hAnsi="Times New Roman" w:cs="Times New Roman"/>
                <w:b/>
                <w:position w:val="0"/>
                <w:sz w:val="24"/>
                <w:szCs w:val="24"/>
                <w:lang w:val="hr" w:eastAsia="hr-HR"/>
              </w:rPr>
              <w:t>I.</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b/>
                <w:position w:val="0"/>
                <w:sz w:val="24"/>
                <w:szCs w:val="24"/>
                <w:lang w:val="hr" w:eastAsia="hr-HR"/>
              </w:rPr>
            </w:pPr>
            <w:r>
              <w:rPr>
                <w:rFonts w:ascii="Times New Roman" w:eastAsia="Times New Roman" w:hAnsi="Times New Roman" w:cs="Times New Roman"/>
                <w:b/>
                <w:position w:val="0"/>
                <w:sz w:val="24"/>
                <w:szCs w:val="24"/>
                <w:lang w:val="hr" w:eastAsia="hr-HR"/>
              </w:rPr>
              <w:t>NEPOSREDNI PEDAGOŠKI RAD</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46</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Rad s učenicima s POOP</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30</w:t>
            </w: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Rad s djecom s posebnim potrebama radi provođenja dijagnostičkog procesa i pedagoške opservacije</w:t>
            </w:r>
          </w:p>
        </w:tc>
        <w:tc>
          <w:tcPr>
            <w:tcW w:w="1185" w:type="dxa"/>
            <w:vMerge w:val="restart"/>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Grupni i individualni rehabilitacijski rad s učenicima s 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7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Posebni individualni odgojno-obrazovni postupci s učenicima s 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Pregled i dijagnosticiranje pri upisu u 1. razred</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lastRenderedPageBreak/>
              <w:t>1.5.</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Praćenje učenika s POOP tijekom nastavnog procesa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Suradnja s učiteljima</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4</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Suradnja pri upisu učenika u 1. razred</w:t>
            </w:r>
          </w:p>
        </w:tc>
        <w:tc>
          <w:tcPr>
            <w:tcW w:w="1185" w:type="dxa"/>
            <w:vMerge w:val="restart"/>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Konzultacije pri uključivanju djece s POOP u razredno odjeljenje</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Sudjelovanje pri izradi prilagođenog programa za djecu s 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Pomoć učiteljima u programiranju rada za djecu s POOP koja trebaju</w:t>
            </w:r>
          </w:p>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individualizirani pristup u radu</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2.5.</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Održavanje stručnih predavanja za učitelje</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2.6.</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Prikupljanje izvješća učitelja o realizaciji prilagođenih programa i</w:t>
            </w:r>
          </w:p>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individualiziranih postupaka za djecu s 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Suradnja s roditeljima</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w:t>
            </w:r>
          </w:p>
        </w:tc>
      </w:tr>
      <w:tr w:rsidR="009B6283">
        <w:trPr>
          <w:trHeight w:val="132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p w:rsidR="009B6283" w:rsidRDefault="005B1CC1">
            <w:pPr>
              <w:widowControl/>
              <w:autoSpaceDE/>
              <w:autoSpaceDN/>
              <w:spacing w:before="240" w:after="2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Upoznavanje roditelja s vrstom, stupnjem i značajkama teškoća, davanje</w:t>
            </w:r>
          </w:p>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stručnih savjeta i naputaka za pomoć djetetu za ublažavanje i otklanjanje teškoće</w:t>
            </w:r>
          </w:p>
        </w:tc>
        <w:tc>
          <w:tcPr>
            <w:tcW w:w="1185" w:type="dxa"/>
            <w:vMerge w:val="restart"/>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Upoznavanje roditelja s programom pedagoške opservacije</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82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Upoznavanje roditelja s izrađenim prilagođenim programom za učenika s</w:t>
            </w:r>
          </w:p>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Osposobljavanje roditelja za sudjelovanje u specifičnim postupcima rehabilitacije</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3.5.</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Poučavanje roditelja za primjeren rad s djetetom u obitelji</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Suradnja sa stručno razvojnim timom</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6</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4.1.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Dogovori za raspored rada i sastanci sinteze</w:t>
            </w:r>
          </w:p>
        </w:tc>
        <w:tc>
          <w:tcPr>
            <w:tcW w:w="1185" w:type="dxa"/>
            <w:vMerge w:val="restart"/>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4.2.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Ustrojstvo i provođenje rada s djecom s 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7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4.3.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Sudjelovanje u izradi programa pedagoške opservacije djeteta s 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4.4.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Suradnja kod formiranja novih odjela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lastRenderedPageBreak/>
              <w:t>4.5.</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Suradnja kod formiranja odjela prvih razreda i sistematizacije razreda kod podjele razreda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b/>
                <w:position w:val="0"/>
                <w:sz w:val="24"/>
                <w:szCs w:val="24"/>
                <w:lang w:val="hr" w:eastAsia="hr-HR"/>
              </w:rPr>
            </w:pPr>
            <w:r>
              <w:rPr>
                <w:rFonts w:ascii="Times New Roman" w:eastAsia="Times New Roman" w:hAnsi="Times New Roman" w:cs="Times New Roman"/>
                <w:b/>
                <w:position w:val="0"/>
                <w:sz w:val="24"/>
                <w:szCs w:val="24"/>
                <w:lang w:val="hr" w:eastAsia="hr-HR"/>
              </w:rPr>
              <w:t>II.</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right="160" w:firstLineChars="0" w:firstLine="0"/>
              <w:textAlignment w:val="auto"/>
              <w:rPr>
                <w:rFonts w:ascii="Times New Roman" w:eastAsia="Times New Roman" w:hAnsi="Times New Roman" w:cs="Times New Roman"/>
                <w:b/>
                <w:position w:val="0"/>
                <w:sz w:val="24"/>
                <w:szCs w:val="24"/>
                <w:lang w:val="hr" w:eastAsia="hr-HR"/>
              </w:rPr>
            </w:pPr>
            <w:r>
              <w:rPr>
                <w:rFonts w:ascii="Times New Roman" w:eastAsia="Times New Roman" w:hAnsi="Times New Roman" w:cs="Times New Roman"/>
                <w:b/>
                <w:position w:val="0"/>
                <w:sz w:val="24"/>
                <w:szCs w:val="24"/>
                <w:lang w:val="hr" w:eastAsia="hr-HR"/>
              </w:rPr>
              <w:t>POSLOVI KOJI PROIZLAZE IZ NEPOSREDNOG PEDAGOŠKOG RADA</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Planiranje i programiranje</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w:t>
            </w:r>
          </w:p>
        </w:tc>
      </w:tr>
      <w:tr w:rsidR="009B6283">
        <w:trPr>
          <w:trHeight w:val="31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Izrada godišnjeg plana i programa rada stručnog suradnika logopeda</w:t>
            </w:r>
          </w:p>
        </w:tc>
        <w:tc>
          <w:tcPr>
            <w:tcW w:w="1185" w:type="dxa"/>
            <w:vMerge w:val="restart"/>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Izrada planova i programa rada s učenicima s 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Izrada izvedbenog plana i programa rada logopeda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Izrada mjesečnih izvedbenih programa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bl>
    <w:p w:rsidR="009B6283" w:rsidRDefault="009B6283">
      <w:pPr>
        <w:widowControl/>
        <w:autoSpaceDE/>
        <w:autoSpaceDN/>
        <w:spacing w:before="240" w:after="240" w:line="276" w:lineRule="auto"/>
        <w:ind w:leftChars="0" w:left="0" w:firstLineChars="0" w:firstLine="0"/>
        <w:textAlignment w:val="auto"/>
        <w:rPr>
          <w:rFonts w:ascii="Times New Roman" w:eastAsia="Times New Roman" w:hAnsi="Times New Roman" w:cs="Times New Roman"/>
          <w:color w:val="FF0000"/>
          <w:position w:val="0"/>
          <w:sz w:val="2"/>
          <w:szCs w:val="2"/>
          <w:lang w:val="hr" w:eastAsia="hr-HR"/>
        </w:rPr>
      </w:pPr>
    </w:p>
    <w:tbl>
      <w:tblPr>
        <w:tblW w:w="7980" w:type="dxa"/>
        <w:tblBorders>
          <w:top w:val="nil"/>
          <w:left w:val="nil"/>
          <w:bottom w:val="nil"/>
          <w:right w:val="nil"/>
          <w:insideH w:val="nil"/>
          <w:insideV w:val="nil"/>
        </w:tblBorders>
        <w:tblLayout w:type="fixed"/>
        <w:tblLook w:val="0600" w:firstRow="0" w:lastRow="0" w:firstColumn="0" w:lastColumn="0" w:noHBand="1" w:noVBand="1"/>
      </w:tblPr>
      <w:tblGrid>
        <w:gridCol w:w="750"/>
        <w:gridCol w:w="6045"/>
        <w:gridCol w:w="1185"/>
      </w:tblGrid>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Pripremanje za neposredan rad</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4</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Prikupljanje i obrada podataka o učenicima s POOP</w:t>
            </w:r>
          </w:p>
        </w:tc>
        <w:tc>
          <w:tcPr>
            <w:tcW w:w="1185" w:type="dxa"/>
            <w:vMerge w:val="restart"/>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Pripremanje sastanaka Komisije</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Koordinacija u izradi krajnjeg nalaza i mišljenja s prijedlogom</w:t>
            </w:r>
          </w:p>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najprimjerenijeg oblika i odgoja obrazovanja djeteta s 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Izrada prijedloga za aktivnosti u radu s učenicima s 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2.5.</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Izvješća učitelja o realizaciji o radu s učenicima s 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2.6.</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Sudjelovanje u ostvarivanju odgojnih postupaka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2.7.</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Uvođenje novih oblika praćenja napredovanje učenika s 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2.8.</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Izrada instruktivnih i ispitnih materijala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Vođenje dokumentacije</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Vođenje dosjea za svako dijete s POOP</w:t>
            </w:r>
          </w:p>
        </w:tc>
        <w:tc>
          <w:tcPr>
            <w:tcW w:w="1185" w:type="dxa"/>
            <w:vMerge w:val="restart"/>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Evidencija dnevne realizacije za učenike uključene u reh. postupke</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Izrada izvješća (godišnji, polugodišnji, o projektima i sl.)</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Pisanje nalaza i mišljenja logopeda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3.5.</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Vođenje dnevnika rada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Stručno usavršavanje</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lastRenderedPageBreak/>
              <w:t>4.1.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Sudjelovanje na aktivima logopeda</w:t>
            </w:r>
          </w:p>
        </w:tc>
        <w:tc>
          <w:tcPr>
            <w:tcW w:w="1185" w:type="dxa"/>
            <w:vMerge w:val="restart"/>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82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4.2.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Sudjelovanje na stručnim skupovima i seminarima (MZOS, AZOO, HLD,</w:t>
            </w:r>
          </w:p>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ERF, HUD, UNICEF)</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4.3.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Praćenje stručne literature</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5.</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Suradnja sa stručnim ustanovama</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5.1.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Suradnja vezana za pomoć učenicima s POOP</w:t>
            </w:r>
          </w:p>
        </w:tc>
        <w:tc>
          <w:tcPr>
            <w:tcW w:w="1185" w:type="dxa"/>
            <w:vMerge w:val="restart"/>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81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p w:rsidR="009B6283" w:rsidRDefault="005B1CC1">
            <w:pPr>
              <w:widowControl/>
              <w:autoSpaceDE/>
              <w:autoSpaceDN/>
              <w:spacing w:before="240" w:after="2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5.2.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Sudjelovanje u izradi krajnjeg mišljenja za učenike s POOP - Komisija za utvrđivanje psihofizičkog stanja učenika - Stručno povjerenstvo Škole i Stručno Povjerenstvo Ureda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5.3.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Sudjelovanje u radu Komisije za upis u 1.razred</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5.4.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Suradnja sa srodnim institucijama, razmjena iskustava, usporedba i razmjena materijala za rad, metoda rada i sl.</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6.</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Ostali poslovi</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10</w:t>
            </w: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6.1.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right="16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Prisustvovanje na sjednicama učiteljskih i razrednih vijeća, aktivima učitelja RN i PN</w:t>
            </w:r>
          </w:p>
        </w:tc>
        <w:tc>
          <w:tcPr>
            <w:tcW w:w="1185" w:type="dxa"/>
            <w:vMerge w:val="restart"/>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6.2.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Poslovi vezani za početak i kraj školske godine</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6.3.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Zaduženja vezana za natjecanja, vanjsko vrednovanje, tim za kvalitetu, prigodne svečanosti i događanja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6.4.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Poslovi po nalogu ravnatelja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6.5.</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Koordinacija za pomoćnike u nastavi</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6.6.</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Koordinacija za pripremnu i dopunsku nastavu hrvatskoga jezika za</w:t>
            </w:r>
          </w:p>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učenike koji ne znaju ili nedovoljno znaju hrvatski jezik</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28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sz w:val="20"/>
                <w:szCs w:val="20"/>
                <w:lang w:val="hr" w:eastAsia="hr-HR"/>
              </w:rPr>
            </w:pPr>
            <w:r>
              <w:rPr>
                <w:rFonts w:ascii="Times New Roman" w:eastAsia="Times New Roman" w:hAnsi="Times New Roman" w:cs="Times New Roman"/>
                <w:position w:val="0"/>
                <w:sz w:val="20"/>
                <w:szCs w:val="20"/>
                <w:lang w:val="hr" w:eastAsia="hr-HR"/>
              </w:rPr>
              <w:t xml:space="preserve"> </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UKUPNO</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64</w:t>
            </w:r>
          </w:p>
        </w:tc>
      </w:tr>
    </w:tbl>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KOLOVOZ 2026.</w:t>
      </w:r>
    </w:p>
    <w:p w:rsidR="009B6283" w:rsidRDefault="009B6283">
      <w:pPr>
        <w:widowControl/>
        <w:autoSpaceDE/>
        <w:autoSpaceDN/>
        <w:spacing w:before="20" w:line="276" w:lineRule="auto"/>
        <w:ind w:leftChars="0" w:left="0" w:firstLineChars="0" w:firstLine="0"/>
        <w:textAlignment w:val="auto"/>
        <w:rPr>
          <w:rFonts w:ascii="Times New Roman" w:eastAsia="Times New Roman" w:hAnsi="Times New Roman" w:cs="Times New Roman"/>
          <w:color w:val="FF0000"/>
          <w:position w:val="0"/>
          <w:sz w:val="20"/>
          <w:szCs w:val="20"/>
          <w:lang w:val="hr" w:eastAsia="hr-HR"/>
        </w:rPr>
      </w:pPr>
    </w:p>
    <w:tbl>
      <w:tblPr>
        <w:tblW w:w="8181" w:type="dxa"/>
        <w:tblBorders>
          <w:top w:val="nil"/>
          <w:left w:val="nil"/>
          <w:bottom w:val="nil"/>
          <w:right w:val="nil"/>
          <w:insideH w:val="nil"/>
          <w:insideV w:val="nil"/>
        </w:tblBorders>
        <w:tblLayout w:type="fixed"/>
        <w:tblLook w:val="0600" w:firstRow="0" w:lastRow="0" w:firstColumn="0" w:lastColumn="0" w:noHBand="1" w:noVBand="1"/>
      </w:tblPr>
      <w:tblGrid>
        <w:gridCol w:w="750"/>
        <w:gridCol w:w="6045"/>
        <w:gridCol w:w="1386"/>
      </w:tblGrid>
      <w:tr w:rsidR="009B6283">
        <w:trPr>
          <w:trHeight w:val="900"/>
        </w:trPr>
        <w:tc>
          <w:tcPr>
            <w:tcW w:w="75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0"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lastRenderedPageBreak/>
              <w:t>Red. br.</w:t>
            </w:r>
          </w:p>
        </w:tc>
        <w:tc>
          <w:tcPr>
            <w:tcW w:w="6045" w:type="dxa"/>
            <w:tcBorders>
              <w:top w:val="single" w:sz="7" w:space="0" w:color="000000"/>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8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PODRUČJA I SADRŽAJ RADA</w:t>
            </w:r>
          </w:p>
        </w:tc>
        <w:tc>
          <w:tcPr>
            <w:tcW w:w="1386" w:type="dxa"/>
            <w:tcBorders>
              <w:top w:val="single" w:sz="7" w:space="0" w:color="000000"/>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0"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Planirano sati</w:t>
            </w:r>
          </w:p>
        </w:tc>
      </w:tr>
      <w:tr w:rsidR="009B6283">
        <w:trPr>
          <w:trHeight w:val="28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b/>
                <w:position w:val="0"/>
                <w:sz w:val="24"/>
                <w:szCs w:val="24"/>
                <w:lang w:val="hr" w:eastAsia="hr-HR"/>
              </w:rPr>
            </w:pPr>
            <w:r>
              <w:rPr>
                <w:rFonts w:ascii="Times New Roman" w:eastAsia="Times New Roman" w:hAnsi="Times New Roman" w:cs="Times New Roman"/>
                <w:b/>
                <w:position w:val="0"/>
                <w:sz w:val="24"/>
                <w:szCs w:val="24"/>
                <w:lang w:val="hr" w:eastAsia="hr-HR"/>
              </w:rPr>
              <w:t>I.</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b/>
                <w:position w:val="0"/>
                <w:sz w:val="24"/>
                <w:szCs w:val="24"/>
                <w:lang w:val="hr" w:eastAsia="hr-HR"/>
              </w:rPr>
            </w:pPr>
            <w:r>
              <w:rPr>
                <w:rFonts w:ascii="Times New Roman" w:eastAsia="Times New Roman" w:hAnsi="Times New Roman" w:cs="Times New Roman"/>
                <w:b/>
                <w:position w:val="0"/>
                <w:sz w:val="24"/>
                <w:szCs w:val="24"/>
                <w:lang w:val="hr" w:eastAsia="hr-HR"/>
              </w:rPr>
              <w:t>NEPOSREDNI PEDAGOŠKI RAD</w:t>
            </w:r>
          </w:p>
        </w:tc>
        <w:tc>
          <w:tcPr>
            <w:tcW w:w="1386"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12</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Rad s učenicima s POOP</w:t>
            </w:r>
          </w:p>
        </w:tc>
        <w:tc>
          <w:tcPr>
            <w:tcW w:w="1386"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0</w:t>
            </w: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Rad s djecom s posebnim potrebama radi provođenja dijagnostičkog procesa i pedagoške opservacije</w:t>
            </w:r>
          </w:p>
        </w:tc>
        <w:tc>
          <w:tcPr>
            <w:tcW w:w="1386" w:type="dxa"/>
            <w:vMerge w:val="restart"/>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Grupni i individualni rehabilitacijski rad s učenicima s POOP</w:t>
            </w:r>
          </w:p>
        </w:tc>
        <w:tc>
          <w:tcPr>
            <w:tcW w:w="1386"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7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Posebni individualni odgojno-obrazovni postupci s učenicima s POOP</w:t>
            </w:r>
          </w:p>
        </w:tc>
        <w:tc>
          <w:tcPr>
            <w:tcW w:w="1386"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Pregled i dijagnosticiranje pri upisu u 1. razred</w:t>
            </w:r>
          </w:p>
        </w:tc>
        <w:tc>
          <w:tcPr>
            <w:tcW w:w="1386"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1.5.</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Praćenje učenika s POOP tijekom nastavnog procesa</w:t>
            </w:r>
          </w:p>
        </w:tc>
        <w:tc>
          <w:tcPr>
            <w:tcW w:w="1386"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Suradnja s učiteljima</w:t>
            </w:r>
          </w:p>
        </w:tc>
        <w:tc>
          <w:tcPr>
            <w:tcW w:w="1386"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Suradnja pri upisu učenika u 1. razred</w:t>
            </w:r>
          </w:p>
        </w:tc>
        <w:tc>
          <w:tcPr>
            <w:tcW w:w="1386" w:type="dxa"/>
            <w:vMerge w:val="restart"/>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Konzultacije pri uključivanju djece s POOP u razredno odjeljenje</w:t>
            </w:r>
          </w:p>
        </w:tc>
        <w:tc>
          <w:tcPr>
            <w:tcW w:w="1386"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Sudjelovanje pri izradi prilagođenog programa za djecu s POOP</w:t>
            </w:r>
          </w:p>
        </w:tc>
        <w:tc>
          <w:tcPr>
            <w:tcW w:w="1386"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Pomoć učiteljima u programiranju rada za djecu s POOP koja trebaju</w:t>
            </w:r>
          </w:p>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individualizirani pristup u radu</w:t>
            </w:r>
          </w:p>
        </w:tc>
        <w:tc>
          <w:tcPr>
            <w:tcW w:w="1386"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2.5.</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Održavanje stručnih predavanja za učitelje</w:t>
            </w:r>
          </w:p>
        </w:tc>
        <w:tc>
          <w:tcPr>
            <w:tcW w:w="1386"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2.6.</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Prikupljanje izvješća učitelja o realizaciji prilagođenih programa i</w:t>
            </w:r>
          </w:p>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individualiziranih postupaka za djecu s POOP</w:t>
            </w:r>
          </w:p>
        </w:tc>
        <w:tc>
          <w:tcPr>
            <w:tcW w:w="1386"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Suradnja s roditeljima</w:t>
            </w:r>
          </w:p>
        </w:tc>
        <w:tc>
          <w:tcPr>
            <w:tcW w:w="1386"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w:t>
            </w:r>
          </w:p>
        </w:tc>
      </w:tr>
      <w:tr w:rsidR="009B6283">
        <w:trPr>
          <w:trHeight w:val="132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p w:rsidR="009B6283" w:rsidRDefault="005B1CC1">
            <w:pPr>
              <w:widowControl/>
              <w:autoSpaceDE/>
              <w:autoSpaceDN/>
              <w:spacing w:before="240" w:after="2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Upoznavanje roditelja s vrstom, stupnjem i značajkama teškoća, davanje</w:t>
            </w:r>
          </w:p>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stručnih savjeta i naputaka za pomoć djetetu za ublažavanje i otklanjanje teškoće</w:t>
            </w:r>
          </w:p>
        </w:tc>
        <w:tc>
          <w:tcPr>
            <w:tcW w:w="1386" w:type="dxa"/>
            <w:vMerge w:val="restart"/>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Upoznavanje roditelja s programom pedagoške opservacije</w:t>
            </w:r>
          </w:p>
        </w:tc>
        <w:tc>
          <w:tcPr>
            <w:tcW w:w="1386"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82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Upoznavanje roditelja s izrađenim prilagođenim programom za učenika s</w:t>
            </w:r>
          </w:p>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POOP</w:t>
            </w:r>
          </w:p>
        </w:tc>
        <w:tc>
          <w:tcPr>
            <w:tcW w:w="1386"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lastRenderedPageBreak/>
              <w:t>3.4.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Osposobljavanje roditelja za sudjelovanje u specifičnim postupcima rehabilitacije</w:t>
            </w:r>
          </w:p>
        </w:tc>
        <w:tc>
          <w:tcPr>
            <w:tcW w:w="1386"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3.5.</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Poučavanje roditelja za primjeren rad s djetetom u obitelji</w:t>
            </w:r>
          </w:p>
        </w:tc>
        <w:tc>
          <w:tcPr>
            <w:tcW w:w="1386"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Suradnja sa stručno razvojnim timom</w:t>
            </w:r>
          </w:p>
        </w:tc>
        <w:tc>
          <w:tcPr>
            <w:tcW w:w="1386"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4.1.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Dogovori za raspored rada i sastanci sinteze</w:t>
            </w:r>
          </w:p>
        </w:tc>
        <w:tc>
          <w:tcPr>
            <w:tcW w:w="1386" w:type="dxa"/>
            <w:vMerge w:val="restart"/>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4.2.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Ustrojstvo i provođenje rada s djecom s POOP</w:t>
            </w:r>
          </w:p>
        </w:tc>
        <w:tc>
          <w:tcPr>
            <w:tcW w:w="1386"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7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4.3.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Sudjelovanje u izradi programa pedagoške opservacije djeteta s POOP</w:t>
            </w:r>
          </w:p>
        </w:tc>
        <w:tc>
          <w:tcPr>
            <w:tcW w:w="1386"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4.4.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Suradnja kod formiranja novih odjela</w:t>
            </w:r>
          </w:p>
        </w:tc>
        <w:tc>
          <w:tcPr>
            <w:tcW w:w="1386"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4.5.</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Suradnja kod formiranja odjela prvih razreda i sistematizacije razreda kod podjele razreda</w:t>
            </w:r>
          </w:p>
        </w:tc>
        <w:tc>
          <w:tcPr>
            <w:tcW w:w="1386"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b/>
                <w:position w:val="0"/>
                <w:sz w:val="24"/>
                <w:szCs w:val="24"/>
                <w:lang w:val="hr" w:eastAsia="hr-HR"/>
              </w:rPr>
            </w:pPr>
            <w:r>
              <w:rPr>
                <w:rFonts w:ascii="Times New Roman" w:eastAsia="Times New Roman" w:hAnsi="Times New Roman" w:cs="Times New Roman"/>
                <w:b/>
                <w:position w:val="0"/>
                <w:sz w:val="24"/>
                <w:szCs w:val="24"/>
                <w:lang w:val="hr" w:eastAsia="hr-HR"/>
              </w:rPr>
              <w:t>II.</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right="160" w:firstLineChars="0" w:firstLine="0"/>
              <w:textAlignment w:val="auto"/>
              <w:rPr>
                <w:rFonts w:ascii="Times New Roman" w:eastAsia="Times New Roman" w:hAnsi="Times New Roman" w:cs="Times New Roman"/>
                <w:b/>
                <w:position w:val="0"/>
                <w:sz w:val="24"/>
                <w:szCs w:val="24"/>
                <w:lang w:val="hr" w:eastAsia="hr-HR"/>
              </w:rPr>
            </w:pPr>
            <w:r>
              <w:rPr>
                <w:rFonts w:ascii="Times New Roman" w:eastAsia="Times New Roman" w:hAnsi="Times New Roman" w:cs="Times New Roman"/>
                <w:b/>
                <w:position w:val="0"/>
                <w:sz w:val="24"/>
                <w:szCs w:val="24"/>
                <w:lang w:val="hr" w:eastAsia="hr-HR"/>
              </w:rPr>
              <w:t>POSLOVI KOJI PROIZLAZE IZ NEPOSREDNOG PEDAGOŠKOG RADA</w:t>
            </w:r>
          </w:p>
        </w:tc>
        <w:tc>
          <w:tcPr>
            <w:tcW w:w="1386"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6</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Planiranje i programiranje</w:t>
            </w:r>
          </w:p>
        </w:tc>
        <w:tc>
          <w:tcPr>
            <w:tcW w:w="1386"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w:t>
            </w:r>
          </w:p>
        </w:tc>
      </w:tr>
      <w:tr w:rsidR="009B6283">
        <w:trPr>
          <w:trHeight w:val="31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Izrada godišnjeg plana i programa rada stručnog suradnika logopeda</w:t>
            </w:r>
          </w:p>
        </w:tc>
        <w:tc>
          <w:tcPr>
            <w:tcW w:w="1386" w:type="dxa"/>
            <w:vMerge w:val="restart"/>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Izrada planova i programa rada s učenicima s POOP</w:t>
            </w:r>
          </w:p>
        </w:tc>
        <w:tc>
          <w:tcPr>
            <w:tcW w:w="1386"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Izrada izvedbenog plana i programa rada logopeda</w:t>
            </w:r>
          </w:p>
        </w:tc>
        <w:tc>
          <w:tcPr>
            <w:tcW w:w="1386"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1.4.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Izrada mjesečnih izvedbenih programa</w:t>
            </w:r>
          </w:p>
        </w:tc>
        <w:tc>
          <w:tcPr>
            <w:tcW w:w="1386"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bl>
    <w:p w:rsidR="009B6283" w:rsidRDefault="009B6283">
      <w:pPr>
        <w:widowControl/>
        <w:autoSpaceDE/>
        <w:autoSpaceDN/>
        <w:spacing w:before="240" w:after="240" w:line="276" w:lineRule="auto"/>
        <w:ind w:leftChars="0" w:left="0" w:firstLineChars="0" w:firstLine="0"/>
        <w:textAlignment w:val="auto"/>
        <w:rPr>
          <w:rFonts w:ascii="Times New Roman" w:eastAsia="Times New Roman" w:hAnsi="Times New Roman" w:cs="Times New Roman"/>
          <w:color w:val="FF0000"/>
          <w:position w:val="0"/>
          <w:sz w:val="2"/>
          <w:szCs w:val="2"/>
          <w:lang w:val="hr" w:eastAsia="hr-HR"/>
        </w:rPr>
      </w:pPr>
    </w:p>
    <w:tbl>
      <w:tblPr>
        <w:tblW w:w="7980" w:type="dxa"/>
        <w:tblBorders>
          <w:top w:val="nil"/>
          <w:left w:val="nil"/>
          <w:bottom w:val="nil"/>
          <w:right w:val="nil"/>
          <w:insideH w:val="nil"/>
          <w:insideV w:val="nil"/>
        </w:tblBorders>
        <w:tblLayout w:type="fixed"/>
        <w:tblLook w:val="0600" w:firstRow="0" w:lastRow="0" w:firstColumn="0" w:lastColumn="0" w:noHBand="1" w:noVBand="1"/>
      </w:tblPr>
      <w:tblGrid>
        <w:gridCol w:w="750"/>
        <w:gridCol w:w="6045"/>
        <w:gridCol w:w="1185"/>
      </w:tblGrid>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 xml:space="preserve">     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Pripremanje za neposredan rad</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0</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Prikupljanje i obrada podataka o učenicima s POOP</w:t>
            </w:r>
          </w:p>
        </w:tc>
        <w:tc>
          <w:tcPr>
            <w:tcW w:w="1185" w:type="dxa"/>
            <w:vMerge w:val="restart"/>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Pripremanje sastanaka Komisije</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Koordinacija u izradi krajnjeg nalaza i mišljenja s prijedlogom</w:t>
            </w:r>
          </w:p>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najprimjerenijeg oblika i odgoja obrazovanja djeteta s 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Izrada prijedloga za aktivnosti u radu s učenicima s 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2.5.</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Izvješća učitelja o realizaciji o radu s učenicima s 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2.6.</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Sudjelovanje u ostvarivanju odgojnih postupaka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lastRenderedPageBreak/>
              <w:t>2.7.</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Uvođenje novih oblika praćenja napredovanje učenika s POOP</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2.8.</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Izrada instruktivnih i ispitnih materijala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Vođenje dokumentacije</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Vođenje dosjea za svako dijete s POOP</w:t>
            </w:r>
          </w:p>
        </w:tc>
        <w:tc>
          <w:tcPr>
            <w:tcW w:w="1185" w:type="dxa"/>
            <w:vMerge w:val="restart"/>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Evidencija dnevne realizacije za učenike uključene u reh. postupke</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Izrada izvješća (godišnji, polugodišnji, o projektima i sl.)</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Pisanje nalaza i mišljenja logopeda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3.5.</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Vođenje dnevnika rada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Stručno usavršavanje</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0</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4.1.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Sudjelovanje na aktivima logopeda</w:t>
            </w:r>
          </w:p>
        </w:tc>
        <w:tc>
          <w:tcPr>
            <w:tcW w:w="1185" w:type="dxa"/>
            <w:vMerge w:val="restart"/>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82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4.2.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Sudjelovanje na stručnim skupovima i seminarima (MZOS, AZOO, HLD,</w:t>
            </w:r>
          </w:p>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ERF, HUD, UNICEF)</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4.3.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Praćenje stručne literature</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5.</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Suradnja sa stručnim ustanovama</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5.1.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Suradnja vezana za pomoć učenicima s POOP</w:t>
            </w:r>
          </w:p>
        </w:tc>
        <w:tc>
          <w:tcPr>
            <w:tcW w:w="1185" w:type="dxa"/>
            <w:vMerge w:val="restart"/>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81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p w:rsidR="009B6283" w:rsidRDefault="005B1CC1">
            <w:pPr>
              <w:widowControl/>
              <w:autoSpaceDE/>
              <w:autoSpaceDN/>
              <w:spacing w:before="240" w:after="2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5.2.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Sudjelovanje u izradi krajnjeg mišljenja za učenike s POOP - Komisija za utvrđivanje psihofizičkog stanja učenika - Stručno povjerenstvo Škole i Stručno Povjerenstvo Ureda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5.3.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Sudjelovanje u radu Komisije za upis u 1.razred</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5.4.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Suradnja sa srodnim institucijama, razmjena iskustava, usporedba i razmjena materijala za rad, metoda rada i sl.</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6.</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b/>
                <w:position w:val="0"/>
                <w:lang w:val="hr" w:eastAsia="hr-HR"/>
              </w:rPr>
            </w:pPr>
            <w:r>
              <w:rPr>
                <w:rFonts w:ascii="Times New Roman" w:eastAsia="Times New Roman" w:hAnsi="Times New Roman" w:cs="Times New Roman"/>
                <w:b/>
                <w:position w:val="0"/>
                <w:lang w:val="hr" w:eastAsia="hr-HR"/>
              </w:rPr>
              <w:t>Ostali poslovi</w:t>
            </w:r>
          </w:p>
        </w:tc>
        <w:tc>
          <w:tcPr>
            <w:tcW w:w="118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20</w:t>
            </w: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6.1.</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right="16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Prisustvovanje na sjednicama učiteljskih i razrednih vijeća, aktivima učitelja RN i PN</w:t>
            </w:r>
          </w:p>
        </w:tc>
        <w:tc>
          <w:tcPr>
            <w:tcW w:w="1185" w:type="dxa"/>
            <w:vMerge w:val="restart"/>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 xml:space="preserve"> </w:t>
            </w: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6.2.</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Poslovi vezani za početak i kraj školske godine</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1036"/>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lastRenderedPageBreak/>
              <w:t>6.3.</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40" w:after="24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Zaduženja vezana za natjecanja, vanjsko vrednovanje, tim za kvalitetu, prigodne svečanosti i događanja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6.4.</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Poslovi po nalogu ravnatelja</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300"/>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6.5.</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20"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Koordinacija za pomoćnike u nastavi</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6.6.</w:t>
            </w: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Koordinacija za pripremnu i dopunsku nastavu hrvatskoga jezika za</w:t>
            </w:r>
          </w:p>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r>
              <w:rPr>
                <w:rFonts w:ascii="Times New Roman" w:eastAsia="Times New Roman" w:hAnsi="Times New Roman" w:cs="Times New Roman"/>
                <w:position w:val="0"/>
                <w:lang w:val="hr" w:eastAsia="hr-HR"/>
              </w:rPr>
              <w:t>učenike koji ne znaju ili nedovoljno znaju hrvatski jezik</w:t>
            </w:r>
          </w:p>
        </w:tc>
        <w:tc>
          <w:tcPr>
            <w:tcW w:w="1185" w:type="dxa"/>
            <w:vMerge/>
            <w:tcBorders>
              <w:top w:val="nil"/>
              <w:left w:val="nil"/>
              <w:bottom w:val="single" w:sz="7" w:space="0" w:color="000000"/>
              <w:right w:val="single" w:sz="7" w:space="0" w:color="000000"/>
            </w:tcBorders>
            <w:tcMar>
              <w:top w:w="100" w:type="dxa"/>
              <w:left w:w="100" w:type="dxa"/>
              <w:bottom w:w="100" w:type="dxa"/>
              <w:right w:w="100" w:type="dxa"/>
            </w:tcMar>
          </w:tcPr>
          <w:p w:rsidR="009B6283" w:rsidRDefault="009B6283">
            <w:pPr>
              <w:widowControl/>
              <w:autoSpaceDE/>
              <w:autoSpaceDN/>
              <w:spacing w:line="276" w:lineRule="auto"/>
              <w:ind w:leftChars="0" w:left="0" w:firstLineChars="0" w:firstLine="0"/>
              <w:textAlignment w:val="auto"/>
              <w:rPr>
                <w:rFonts w:ascii="Times New Roman" w:eastAsia="Times New Roman" w:hAnsi="Times New Roman" w:cs="Times New Roman"/>
                <w:position w:val="0"/>
                <w:lang w:val="hr" w:eastAsia="hr-HR"/>
              </w:rPr>
            </w:pPr>
          </w:p>
        </w:tc>
      </w:tr>
      <w:tr w:rsidR="009B6283">
        <w:trPr>
          <w:trHeight w:val="555"/>
        </w:trPr>
        <w:tc>
          <w:tcPr>
            <w:tcW w:w="750"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9B6283" w:rsidRDefault="009B6283">
            <w:pPr>
              <w:widowControl/>
              <w:autoSpaceDE/>
              <w:autoSpaceDN/>
              <w:spacing w:before="140" w:line="276" w:lineRule="auto"/>
              <w:ind w:leftChars="0" w:left="0" w:firstLineChars="0" w:firstLine="0"/>
              <w:jc w:val="center"/>
              <w:textAlignment w:val="auto"/>
              <w:rPr>
                <w:rFonts w:ascii="Times New Roman" w:eastAsia="Times New Roman" w:hAnsi="Times New Roman" w:cs="Times New Roman"/>
                <w:position w:val="0"/>
                <w:lang w:val="hr" w:eastAsia="hr-HR"/>
              </w:rPr>
            </w:pPr>
          </w:p>
        </w:tc>
        <w:tc>
          <w:tcPr>
            <w:tcW w:w="6045" w:type="dxa"/>
            <w:tcBorders>
              <w:top w:val="nil"/>
              <w:left w:val="nil"/>
              <w:bottom w:val="single" w:sz="7" w:space="0" w:color="000000"/>
              <w:right w:val="single" w:sz="7" w:space="0" w:color="000000"/>
            </w:tcBorders>
            <w:tcMar>
              <w:top w:w="0" w:type="dxa"/>
              <w:left w:w="0" w:type="dxa"/>
              <w:bottom w:w="0" w:type="dxa"/>
              <w:right w:w="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b/>
                <w:bCs/>
                <w:position w:val="0"/>
                <w:lang w:val="hr" w:eastAsia="hr-HR"/>
              </w:rPr>
            </w:pPr>
            <w:r>
              <w:rPr>
                <w:rFonts w:ascii="Times New Roman" w:eastAsia="Times New Roman" w:hAnsi="Times New Roman" w:cs="Times New Roman"/>
                <w:b/>
                <w:bCs/>
                <w:position w:val="0"/>
                <w:lang w:val="hr" w:eastAsia="hr-HR"/>
              </w:rPr>
              <w:t xml:space="preserve">                                 UKUPNO</w:t>
            </w:r>
          </w:p>
        </w:tc>
        <w:tc>
          <w:tcPr>
            <w:tcW w:w="1185" w:type="dxa"/>
            <w:tcBorders>
              <w:top w:val="nil"/>
              <w:left w:val="nil"/>
              <w:bottom w:val="single" w:sz="7" w:space="0" w:color="000000"/>
              <w:right w:val="single" w:sz="7" w:space="0" w:color="000000"/>
            </w:tcBorders>
            <w:tcMar>
              <w:top w:w="100" w:type="dxa"/>
              <w:left w:w="100" w:type="dxa"/>
              <w:bottom w:w="100" w:type="dxa"/>
              <w:right w:w="100" w:type="dxa"/>
            </w:tcMar>
          </w:tcPr>
          <w:p w:rsidR="009B6283" w:rsidRDefault="005B1CC1">
            <w:pPr>
              <w:widowControl/>
              <w:autoSpaceDE/>
              <w:autoSpaceDN/>
              <w:spacing w:line="276" w:lineRule="auto"/>
              <w:ind w:leftChars="0" w:left="0" w:firstLineChars="0" w:firstLine="0"/>
              <w:textAlignment w:val="auto"/>
              <w:rPr>
                <w:rFonts w:ascii="Times New Roman" w:eastAsia="Times New Roman" w:hAnsi="Times New Roman" w:cs="Times New Roman"/>
                <w:b/>
                <w:bCs/>
                <w:position w:val="0"/>
                <w:lang w:val="hr" w:eastAsia="hr-HR"/>
              </w:rPr>
            </w:pPr>
            <w:r>
              <w:rPr>
                <w:rFonts w:ascii="Times New Roman" w:eastAsia="Times New Roman" w:hAnsi="Times New Roman" w:cs="Times New Roman"/>
                <w:b/>
                <w:bCs/>
                <w:position w:val="0"/>
                <w:lang w:val="hr" w:eastAsia="hr-HR"/>
              </w:rPr>
              <w:t xml:space="preserve">      32</w:t>
            </w:r>
          </w:p>
        </w:tc>
      </w:tr>
    </w:tbl>
    <w:p w:rsidR="009B6283" w:rsidRDefault="005B1CC1">
      <w:pPr>
        <w:spacing w:before="81"/>
        <w:ind w:left="0" w:hanging="2"/>
        <w:rPr>
          <w:rFonts w:ascii="Arial Narrow" w:eastAsia="Arial Narrow" w:hAnsi="Arial Narrow" w:cs="Arial Narrow"/>
        </w:rPr>
      </w:pPr>
      <w:r>
        <w:rPr>
          <w:rFonts w:ascii="Arial Narrow" w:eastAsia="Arial Narrow" w:hAnsi="Arial Narrow" w:cs="Arial Narrow"/>
          <w:b/>
        </w:rPr>
        <w:t xml:space="preserve">              </w:t>
      </w:r>
    </w:p>
    <w:p w:rsidR="009B6283" w:rsidRDefault="009B6283">
      <w:pPr>
        <w:ind w:leftChars="0" w:left="0" w:firstLineChars="0" w:firstLine="0"/>
        <w:rPr>
          <w:rFonts w:ascii="Arial Narrow" w:eastAsia="Arial Narrow" w:hAnsi="Arial Narrow" w:cs="Arial Narrow"/>
          <w:color w:val="FF0000"/>
        </w:rPr>
        <w:sectPr w:rsidR="009B6283">
          <w:type w:val="continuous"/>
          <w:pgSz w:w="11910" w:h="16840"/>
          <w:pgMar w:top="1100" w:right="860" w:bottom="1460"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ind w:leftChars="0" w:left="0" w:firstLineChars="0" w:firstLine="0"/>
        <w:rPr>
          <w:rFonts w:ascii="Arial Narrow" w:eastAsia="Arial Narrow" w:hAnsi="Arial Narrow" w:cs="Arial Narrow"/>
          <w:color w:val="FF0000"/>
        </w:rPr>
        <w:sectPr w:rsidR="009B6283">
          <w:type w:val="continuous"/>
          <w:pgSz w:w="11910" w:h="16840"/>
          <w:pgMar w:top="1100" w:right="860" w:bottom="1616"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ind w:leftChars="0" w:left="0" w:firstLine="0"/>
        <w:rPr>
          <w:rFonts w:ascii="Arial Narrow" w:eastAsia="Arial Narrow" w:hAnsi="Arial Narrow" w:cs="Arial Narrow"/>
          <w:sz w:val="2"/>
          <w:szCs w:val="2"/>
        </w:rPr>
        <w:sectPr w:rsidR="009B6283">
          <w:type w:val="continuous"/>
          <w:pgSz w:w="11910" w:h="16840"/>
          <w:pgMar w:top="1100" w:right="860" w:bottom="1660"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5B1CC1">
      <w:pPr>
        <w:autoSpaceDE/>
        <w:autoSpaceDN/>
        <w:spacing w:line="240" w:lineRule="auto"/>
        <w:ind w:leftChars="0" w:firstLineChars="0"/>
        <w:textAlignment w:val="auto"/>
        <w:rPr>
          <w:b/>
          <w:bCs/>
        </w:rPr>
      </w:pPr>
      <w:r>
        <w:rPr>
          <w:b/>
          <w:bCs/>
        </w:rPr>
        <w:br w:type="page"/>
      </w:r>
    </w:p>
    <w:p w:rsidR="009B6283" w:rsidRDefault="005B1CC1">
      <w:pPr>
        <w:shd w:val="clear" w:color="auto" w:fill="EAF1DD"/>
        <w:ind w:left="0" w:hanging="2"/>
        <w:rPr>
          <w:b/>
          <w:bCs/>
          <w:color w:val="E36C0A"/>
        </w:rPr>
      </w:pPr>
      <w:r>
        <w:rPr>
          <w:b/>
          <w:bCs/>
        </w:rPr>
        <w:lastRenderedPageBreak/>
        <w:t xml:space="preserve">       8.2.5.</w:t>
      </w:r>
      <w:r>
        <w:rPr>
          <w:b/>
          <w:bCs/>
        </w:rPr>
        <w:tab/>
        <w:t>PLAN I PROGRAM RADA KNJIŽNIČARKE</w:t>
      </w:r>
    </w:p>
    <w:p w:rsidR="009B6283" w:rsidRDefault="009B6283">
      <w:pPr>
        <w:shd w:val="clear" w:color="auto" w:fill="EAF1DD"/>
        <w:ind w:left="0" w:hanging="2"/>
        <w:rPr>
          <w:b/>
          <w:bCs/>
          <w:color w:val="E36C0A"/>
        </w:rPr>
      </w:pPr>
    </w:p>
    <w:p w:rsidR="009B6283" w:rsidRDefault="005B1CC1">
      <w:pPr>
        <w:shd w:val="clear" w:color="auto" w:fill="EAF1DD"/>
        <w:ind w:left="0" w:hanging="2"/>
      </w:pPr>
      <w:r>
        <w:t xml:space="preserve">   </w:t>
      </w:r>
      <w:r>
        <w:rPr>
          <w:rFonts w:ascii="Arial Narrow" w:eastAsia="Arial Narrow" w:hAnsi="Arial Narrow" w:cs="Arial Narrow"/>
        </w:rPr>
        <w:t xml:space="preserve">                    RUJAN 2025.</w:t>
      </w:r>
    </w:p>
    <w:p w:rsidR="009B6283" w:rsidRDefault="009B6283">
      <w:pPr>
        <w:pBdr>
          <w:top w:val="nil"/>
          <w:left w:val="nil"/>
          <w:bottom w:val="nil"/>
          <w:right w:val="nil"/>
          <w:between w:val="nil"/>
        </w:pBdr>
        <w:spacing w:before="100" w:line="240" w:lineRule="auto"/>
        <w:ind w:left="0" w:hanging="2"/>
        <w:rPr>
          <w:rFonts w:ascii="Arial Narrow" w:eastAsia="Arial Narrow" w:hAnsi="Arial Narrow" w:cs="Arial Narrow"/>
          <w:sz w:val="20"/>
          <w:szCs w:val="20"/>
        </w:rPr>
      </w:pPr>
    </w:p>
    <w:tbl>
      <w:tblPr>
        <w:tblStyle w:val="affffffffffffffffffffffffffffffffffffffe"/>
        <w:tblW w:w="8869" w:type="dxa"/>
        <w:tblInd w:w="8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5"/>
        <w:gridCol w:w="6902"/>
        <w:gridCol w:w="1232"/>
      </w:tblGrid>
      <w:tr w:rsidR="009B6283">
        <w:trPr>
          <w:trHeight w:val="676"/>
        </w:trPr>
        <w:tc>
          <w:tcPr>
            <w:tcW w:w="735" w:type="dxa"/>
          </w:tcPr>
          <w:p w:rsidR="009B6283" w:rsidRDefault="005B1CC1">
            <w:pPr>
              <w:pBdr>
                <w:top w:val="nil"/>
                <w:left w:val="nil"/>
                <w:bottom w:val="nil"/>
                <w:right w:val="nil"/>
                <w:between w:val="nil"/>
              </w:pBdr>
              <w:spacing w:before="2" w:line="276" w:lineRule="auto"/>
              <w:ind w:left="0" w:hanging="2"/>
              <w:rPr>
                <w:rFonts w:ascii="Arial Narrow" w:eastAsia="Arial Narrow" w:hAnsi="Arial Narrow" w:cs="Arial Narrow"/>
              </w:rPr>
            </w:pPr>
            <w:r>
              <w:rPr>
                <w:rFonts w:ascii="Arial Narrow" w:eastAsia="Arial Narrow" w:hAnsi="Arial Narrow" w:cs="Arial Narrow"/>
                <w:b/>
              </w:rPr>
              <w:t>Red. br.</w:t>
            </w:r>
          </w:p>
        </w:tc>
        <w:tc>
          <w:tcPr>
            <w:tcW w:w="6902" w:type="dxa"/>
          </w:tcPr>
          <w:p w:rsidR="009B6283" w:rsidRDefault="005B1CC1">
            <w:pPr>
              <w:pBdr>
                <w:top w:val="nil"/>
                <w:left w:val="nil"/>
                <w:bottom w:val="nil"/>
                <w:right w:val="nil"/>
                <w:between w:val="nil"/>
              </w:pBdr>
              <w:spacing w:before="2" w:line="240" w:lineRule="auto"/>
              <w:ind w:left="0" w:hanging="2"/>
              <w:rPr>
                <w:rFonts w:ascii="Arial Narrow" w:eastAsia="Arial Narrow" w:hAnsi="Arial Narrow" w:cs="Arial Narrow"/>
              </w:rPr>
            </w:pPr>
            <w:r>
              <w:rPr>
                <w:rFonts w:ascii="Arial Narrow" w:eastAsia="Arial Narrow" w:hAnsi="Arial Narrow" w:cs="Arial Narrow"/>
                <w:b/>
              </w:rPr>
              <w:t>PODRUČJA I SADRŽAJ RADA</w:t>
            </w:r>
          </w:p>
        </w:tc>
        <w:tc>
          <w:tcPr>
            <w:tcW w:w="1232" w:type="dxa"/>
          </w:tcPr>
          <w:p w:rsidR="009B6283" w:rsidRDefault="005B1CC1">
            <w:pPr>
              <w:pBdr>
                <w:top w:val="nil"/>
                <w:left w:val="nil"/>
                <w:bottom w:val="nil"/>
                <w:right w:val="nil"/>
                <w:between w:val="nil"/>
              </w:pBdr>
              <w:spacing w:before="2" w:line="276" w:lineRule="auto"/>
              <w:ind w:left="0" w:hanging="2"/>
              <w:rPr>
                <w:rFonts w:ascii="Arial Narrow" w:eastAsia="Arial Narrow" w:hAnsi="Arial Narrow" w:cs="Arial Narrow"/>
              </w:rPr>
            </w:pPr>
            <w:r>
              <w:rPr>
                <w:rFonts w:ascii="Arial Narrow" w:eastAsia="Arial Narrow" w:hAnsi="Arial Narrow" w:cs="Arial Narrow"/>
                <w:b/>
              </w:rPr>
              <w:t>Planirano sati</w:t>
            </w:r>
          </w:p>
        </w:tc>
      </w:tr>
      <w:tr w:rsidR="009B6283">
        <w:trPr>
          <w:trHeight w:val="290"/>
        </w:trPr>
        <w:tc>
          <w:tcPr>
            <w:tcW w:w="735" w:type="dxa"/>
          </w:tcPr>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rPr>
            </w:pPr>
            <w:r>
              <w:rPr>
                <w:rFonts w:ascii="Arial Narrow" w:eastAsia="Arial Narrow" w:hAnsi="Arial Narrow" w:cs="Arial Narrow"/>
                <w:b/>
              </w:rPr>
              <w:t>I.</w:t>
            </w:r>
          </w:p>
        </w:tc>
        <w:tc>
          <w:tcPr>
            <w:tcW w:w="6902"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b/>
              </w:rPr>
              <w:t>ODGOJNO-OBRAZOVNA DJELATNOST</w:t>
            </w:r>
          </w:p>
        </w:tc>
        <w:tc>
          <w:tcPr>
            <w:tcW w:w="1232" w:type="dxa"/>
          </w:tcPr>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rPr>
            </w:pPr>
            <w:r>
              <w:rPr>
                <w:rFonts w:ascii="Arial Narrow" w:eastAsia="Arial Narrow" w:hAnsi="Arial Narrow" w:cs="Arial Narrow"/>
                <w:b/>
              </w:rPr>
              <w:t>105</w:t>
            </w:r>
          </w:p>
        </w:tc>
      </w:tr>
      <w:tr w:rsidR="009B6283">
        <w:trPr>
          <w:trHeight w:val="290"/>
        </w:trPr>
        <w:tc>
          <w:tcPr>
            <w:tcW w:w="735" w:type="dxa"/>
          </w:tcPr>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rPr>
            </w:pPr>
            <w:r>
              <w:rPr>
                <w:rFonts w:ascii="Arial Narrow" w:eastAsia="Arial Narrow" w:hAnsi="Arial Narrow" w:cs="Arial Narrow"/>
                <w:b/>
              </w:rPr>
              <w:t>1.</w:t>
            </w:r>
          </w:p>
        </w:tc>
        <w:tc>
          <w:tcPr>
            <w:tcW w:w="6902"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b/>
              </w:rPr>
              <w:t>NEPOSREDNI ODGOJNO-OBRAZOVNI RAD</w:t>
            </w:r>
          </w:p>
        </w:tc>
        <w:tc>
          <w:tcPr>
            <w:tcW w:w="1232" w:type="dxa"/>
          </w:tcPr>
          <w:p w:rsidR="009B6283" w:rsidRDefault="005B1CC1">
            <w:pPr>
              <w:pBdr>
                <w:top w:val="nil"/>
                <w:left w:val="nil"/>
                <w:bottom w:val="nil"/>
                <w:right w:val="nil"/>
                <w:between w:val="nil"/>
              </w:pBdr>
              <w:spacing w:line="240" w:lineRule="auto"/>
              <w:ind w:left="0" w:right="5" w:hanging="2"/>
              <w:jc w:val="center"/>
              <w:rPr>
                <w:rFonts w:ascii="Arial Narrow" w:eastAsia="Arial Narrow" w:hAnsi="Arial Narrow" w:cs="Arial Narrow"/>
              </w:rPr>
            </w:pPr>
            <w:r>
              <w:rPr>
                <w:rFonts w:ascii="Arial Narrow" w:eastAsia="Arial Narrow" w:hAnsi="Arial Narrow" w:cs="Arial Narrow"/>
                <w:b/>
              </w:rPr>
              <w:t>80</w:t>
            </w:r>
          </w:p>
        </w:tc>
      </w:tr>
      <w:tr w:rsidR="009B6283">
        <w:trPr>
          <w:cantSplit/>
          <w:trHeight w:val="871"/>
        </w:trPr>
        <w:tc>
          <w:tcPr>
            <w:tcW w:w="735"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1.1.</w:t>
            </w:r>
          </w:p>
        </w:tc>
        <w:tc>
          <w:tcPr>
            <w:tcW w:w="6902" w:type="dxa"/>
          </w:tcPr>
          <w:p w:rsidR="009B6283" w:rsidRDefault="005B1CC1">
            <w:pPr>
              <w:pBdr>
                <w:top w:val="nil"/>
                <w:left w:val="nil"/>
                <w:bottom w:val="nil"/>
                <w:right w:val="nil"/>
                <w:between w:val="nil"/>
              </w:pBdr>
              <w:spacing w:before="3" w:line="280" w:lineRule="auto"/>
              <w:ind w:left="0" w:hanging="2"/>
              <w:rPr>
                <w:rFonts w:ascii="Arial Narrow" w:eastAsia="Arial Narrow" w:hAnsi="Arial Narrow" w:cs="Arial Narrow"/>
              </w:rPr>
            </w:pPr>
            <w:r>
              <w:rPr>
                <w:rFonts w:ascii="Arial Narrow" w:eastAsia="Arial Narrow" w:hAnsi="Arial Narrow" w:cs="Arial Narrow"/>
              </w:rPr>
              <w:t>Individualni rad s učenicima: posudba i korištenje knjižnične građe, istraživački rad, neposredna pedagoška pomoć i savjetodavni rad s učenicima pri izboru građe u</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rPr>
              <w:t>knjižnici i rad na izvorima informacija</w:t>
            </w:r>
          </w:p>
        </w:tc>
        <w:tc>
          <w:tcPr>
            <w:tcW w:w="1232" w:type="dxa"/>
            <w:vMerge w:val="restart"/>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cantSplit/>
          <w:trHeight w:val="645"/>
        </w:trPr>
        <w:tc>
          <w:tcPr>
            <w:tcW w:w="735"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1.2.</w:t>
            </w:r>
          </w:p>
        </w:tc>
        <w:tc>
          <w:tcPr>
            <w:tcW w:w="6902"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Grupni rad s učenicima: knjižnično-informacijsko opismenjavanje kroz radionice i</w:t>
            </w:r>
          </w:p>
          <w:p w:rsidR="009B6283" w:rsidRDefault="005B1CC1">
            <w:pPr>
              <w:pBdr>
                <w:top w:val="nil"/>
                <w:left w:val="nil"/>
                <w:bottom w:val="nil"/>
                <w:right w:val="nil"/>
                <w:between w:val="nil"/>
              </w:pBdr>
              <w:spacing w:before="41" w:line="240" w:lineRule="auto"/>
              <w:ind w:left="0" w:hanging="2"/>
              <w:rPr>
                <w:rFonts w:ascii="Arial Narrow" w:eastAsia="Arial Narrow" w:hAnsi="Arial Narrow" w:cs="Arial Narrow"/>
              </w:rPr>
            </w:pPr>
            <w:r>
              <w:rPr>
                <w:rFonts w:ascii="Arial Narrow" w:eastAsia="Arial Narrow" w:hAnsi="Arial Narrow" w:cs="Arial Narrow"/>
              </w:rPr>
              <w:t>izvanučioničku nastavu, poticanje kritičkog mišljenja i rješavanja problema</w:t>
            </w:r>
          </w:p>
        </w:tc>
        <w:tc>
          <w:tcPr>
            <w:tcW w:w="123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580"/>
        </w:trPr>
        <w:tc>
          <w:tcPr>
            <w:tcW w:w="735"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1.3.</w:t>
            </w:r>
          </w:p>
        </w:tc>
        <w:tc>
          <w:tcPr>
            <w:tcW w:w="6902"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Rad s učenicima s teškoćama u razvoju i darovitim učenicima: pomoć u svladavanju</w:t>
            </w:r>
          </w:p>
          <w:p w:rsidR="009B6283" w:rsidRDefault="005B1CC1">
            <w:pPr>
              <w:pBdr>
                <w:top w:val="nil"/>
                <w:left w:val="nil"/>
                <w:bottom w:val="nil"/>
                <w:right w:val="nil"/>
                <w:between w:val="nil"/>
              </w:pBdr>
              <w:spacing w:before="41" w:line="240" w:lineRule="auto"/>
              <w:ind w:left="0" w:hanging="2"/>
              <w:rPr>
                <w:rFonts w:ascii="Arial Narrow" w:eastAsia="Arial Narrow" w:hAnsi="Arial Narrow" w:cs="Arial Narrow"/>
              </w:rPr>
            </w:pPr>
            <w:r>
              <w:rPr>
                <w:rFonts w:ascii="Arial Narrow" w:eastAsia="Arial Narrow" w:hAnsi="Arial Narrow" w:cs="Arial Narrow"/>
              </w:rPr>
              <w:t>nastavnog gradiva i otkrivanju novih izvora znanja</w:t>
            </w:r>
          </w:p>
        </w:tc>
        <w:tc>
          <w:tcPr>
            <w:tcW w:w="123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580"/>
        </w:trPr>
        <w:tc>
          <w:tcPr>
            <w:tcW w:w="735"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1.4.</w:t>
            </w:r>
          </w:p>
        </w:tc>
        <w:tc>
          <w:tcPr>
            <w:tcW w:w="6902"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Animiranje učenika tijekom slobodnih sati u knjižnici (radionice, igre, čitanje</w:t>
            </w:r>
          </w:p>
          <w:p w:rsidR="009B6283" w:rsidRDefault="005B1CC1">
            <w:pPr>
              <w:pBdr>
                <w:top w:val="nil"/>
                <w:left w:val="nil"/>
                <w:bottom w:val="nil"/>
                <w:right w:val="nil"/>
                <w:between w:val="nil"/>
              </w:pBdr>
              <w:spacing w:before="41" w:line="240" w:lineRule="auto"/>
              <w:ind w:left="0" w:hanging="2"/>
              <w:rPr>
                <w:rFonts w:ascii="Arial Narrow" w:eastAsia="Arial Narrow" w:hAnsi="Arial Narrow" w:cs="Arial Narrow"/>
              </w:rPr>
            </w:pPr>
            <w:r>
              <w:rPr>
                <w:rFonts w:ascii="Arial Narrow" w:eastAsia="Arial Narrow" w:hAnsi="Arial Narrow" w:cs="Arial Narrow"/>
              </w:rPr>
              <w:t>periodike, pomoć u učenju i dr.)</w:t>
            </w:r>
          </w:p>
        </w:tc>
        <w:tc>
          <w:tcPr>
            <w:tcW w:w="123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871"/>
        </w:trPr>
        <w:tc>
          <w:tcPr>
            <w:tcW w:w="735"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1.5.</w:t>
            </w:r>
          </w:p>
        </w:tc>
        <w:tc>
          <w:tcPr>
            <w:tcW w:w="6902"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Poticanje razvoja čitalačke kulture i informacijske pismenosti korisnika, poticanje</w:t>
            </w:r>
          </w:p>
          <w:p w:rsidR="009B6283" w:rsidRDefault="005B1CC1">
            <w:pPr>
              <w:pBdr>
                <w:top w:val="nil"/>
                <w:left w:val="nil"/>
                <w:bottom w:val="nil"/>
                <w:right w:val="nil"/>
                <w:between w:val="nil"/>
              </w:pBdr>
              <w:spacing w:before="41" w:line="240" w:lineRule="auto"/>
              <w:ind w:left="0" w:hanging="2"/>
              <w:rPr>
                <w:rFonts w:ascii="Arial Narrow" w:eastAsia="Arial Narrow" w:hAnsi="Arial Narrow" w:cs="Arial Narrow"/>
              </w:rPr>
            </w:pPr>
            <w:r>
              <w:rPr>
                <w:rFonts w:ascii="Arial Narrow" w:eastAsia="Arial Narrow" w:hAnsi="Arial Narrow" w:cs="Arial Narrow"/>
              </w:rPr>
              <w:t>učenika na samostalan rad i učenje uporabom enciklopedije, pravopisa, rječnika i</w:t>
            </w:r>
          </w:p>
          <w:p w:rsidR="009B6283" w:rsidRDefault="005B1CC1">
            <w:pPr>
              <w:pBdr>
                <w:top w:val="nil"/>
                <w:left w:val="nil"/>
                <w:bottom w:val="nil"/>
                <w:right w:val="nil"/>
                <w:between w:val="nil"/>
              </w:pBdr>
              <w:spacing w:before="42" w:line="240" w:lineRule="auto"/>
              <w:ind w:left="0" w:hanging="2"/>
              <w:rPr>
                <w:rFonts w:ascii="Arial Narrow" w:eastAsia="Arial Narrow" w:hAnsi="Arial Narrow" w:cs="Arial Narrow"/>
              </w:rPr>
            </w:pPr>
            <w:r>
              <w:rPr>
                <w:rFonts w:ascii="Arial Narrow" w:eastAsia="Arial Narrow" w:hAnsi="Arial Narrow" w:cs="Arial Narrow"/>
              </w:rPr>
              <w:t>ostale dopunske literature</w:t>
            </w:r>
          </w:p>
        </w:tc>
        <w:tc>
          <w:tcPr>
            <w:tcW w:w="123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421"/>
        </w:trPr>
        <w:tc>
          <w:tcPr>
            <w:tcW w:w="735" w:type="dxa"/>
          </w:tcPr>
          <w:p w:rsidR="009B6283" w:rsidRDefault="005B1CC1">
            <w:pPr>
              <w:pBdr>
                <w:top w:val="nil"/>
                <w:left w:val="nil"/>
                <w:bottom w:val="nil"/>
                <w:right w:val="nil"/>
                <w:between w:val="nil"/>
              </w:pBdr>
              <w:spacing w:before="5" w:line="240" w:lineRule="auto"/>
              <w:ind w:left="0" w:hanging="2"/>
              <w:jc w:val="center"/>
              <w:rPr>
                <w:rFonts w:ascii="Arial Narrow" w:eastAsia="Arial Narrow" w:hAnsi="Arial Narrow" w:cs="Arial Narrow"/>
              </w:rPr>
            </w:pPr>
            <w:r>
              <w:rPr>
                <w:rFonts w:ascii="Arial Narrow" w:eastAsia="Arial Narrow" w:hAnsi="Arial Narrow" w:cs="Arial Narrow"/>
              </w:rPr>
              <w:t>1.6.</w:t>
            </w:r>
          </w:p>
        </w:tc>
        <w:tc>
          <w:tcPr>
            <w:tcW w:w="6902" w:type="dxa"/>
          </w:tcPr>
          <w:p w:rsidR="009B6283" w:rsidRDefault="005B1CC1">
            <w:pPr>
              <w:pBdr>
                <w:top w:val="nil"/>
                <w:left w:val="nil"/>
                <w:bottom w:val="nil"/>
                <w:right w:val="nil"/>
                <w:between w:val="nil"/>
              </w:pBdr>
              <w:spacing w:before="5" w:line="240" w:lineRule="auto"/>
              <w:ind w:left="0" w:hanging="2"/>
              <w:rPr>
                <w:rFonts w:ascii="Arial Narrow" w:eastAsia="Arial Narrow" w:hAnsi="Arial Narrow" w:cs="Arial Narrow"/>
              </w:rPr>
            </w:pPr>
            <w:r>
              <w:rPr>
                <w:rFonts w:ascii="Arial Narrow" w:eastAsia="Arial Narrow" w:hAnsi="Arial Narrow" w:cs="Arial Narrow"/>
              </w:rPr>
              <w:t>Provođenje izvannastavne aktivnosti Mladi knjižničari</w:t>
            </w:r>
          </w:p>
        </w:tc>
        <w:tc>
          <w:tcPr>
            <w:tcW w:w="123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419"/>
        </w:trPr>
        <w:tc>
          <w:tcPr>
            <w:tcW w:w="735"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1.7.</w:t>
            </w:r>
          </w:p>
        </w:tc>
        <w:tc>
          <w:tcPr>
            <w:tcW w:w="6902"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Suradnja s novinarskom skupinom na izradi školskog lista Cvrkutan</w:t>
            </w:r>
          </w:p>
        </w:tc>
        <w:tc>
          <w:tcPr>
            <w:tcW w:w="123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419"/>
        </w:trPr>
        <w:tc>
          <w:tcPr>
            <w:tcW w:w="735"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1.8.</w:t>
            </w:r>
          </w:p>
        </w:tc>
        <w:tc>
          <w:tcPr>
            <w:tcW w:w="6902"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Provedba programa Čitajmo zajedno za učenike 1. razreda</w:t>
            </w:r>
          </w:p>
        </w:tc>
        <w:tc>
          <w:tcPr>
            <w:tcW w:w="123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trHeight w:val="373"/>
        </w:trPr>
        <w:tc>
          <w:tcPr>
            <w:tcW w:w="735" w:type="dxa"/>
          </w:tcPr>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rPr>
            </w:pPr>
            <w:r>
              <w:rPr>
                <w:rFonts w:ascii="Arial Narrow" w:eastAsia="Arial Narrow" w:hAnsi="Arial Narrow" w:cs="Arial Narrow"/>
                <w:b/>
              </w:rPr>
              <w:t>2.</w:t>
            </w:r>
          </w:p>
        </w:tc>
        <w:tc>
          <w:tcPr>
            <w:tcW w:w="6902"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b/>
              </w:rPr>
              <w:t>SURADNJA S RAVNATELJEM, UČITELJIMA I STRUČNIM SURADNICIMA</w:t>
            </w:r>
          </w:p>
        </w:tc>
        <w:tc>
          <w:tcPr>
            <w:tcW w:w="1232" w:type="dxa"/>
          </w:tcPr>
          <w:p w:rsidR="009B6283" w:rsidRDefault="005B1CC1">
            <w:pPr>
              <w:pBdr>
                <w:top w:val="nil"/>
                <w:left w:val="nil"/>
                <w:bottom w:val="nil"/>
                <w:right w:val="nil"/>
                <w:between w:val="nil"/>
              </w:pBdr>
              <w:spacing w:line="240" w:lineRule="auto"/>
              <w:ind w:left="0" w:right="5" w:hanging="2"/>
              <w:jc w:val="center"/>
              <w:rPr>
                <w:rFonts w:ascii="Arial Narrow" w:eastAsia="Arial Narrow" w:hAnsi="Arial Narrow" w:cs="Arial Narrow"/>
              </w:rPr>
            </w:pPr>
            <w:r>
              <w:rPr>
                <w:rFonts w:ascii="Arial Narrow" w:eastAsia="Arial Narrow" w:hAnsi="Arial Narrow" w:cs="Arial Narrow"/>
                <w:b/>
              </w:rPr>
              <w:t>13</w:t>
            </w:r>
          </w:p>
        </w:tc>
      </w:tr>
      <w:tr w:rsidR="009B6283">
        <w:trPr>
          <w:cantSplit/>
          <w:trHeight w:val="290"/>
        </w:trPr>
        <w:tc>
          <w:tcPr>
            <w:tcW w:w="735"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2.1.</w:t>
            </w:r>
          </w:p>
        </w:tc>
        <w:tc>
          <w:tcPr>
            <w:tcW w:w="6902"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Rad na pripremi i provedbi nastavnih sati i radionica</w:t>
            </w:r>
          </w:p>
        </w:tc>
        <w:tc>
          <w:tcPr>
            <w:tcW w:w="1232" w:type="dxa"/>
            <w:vMerge w:val="restart"/>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cantSplit/>
          <w:trHeight w:val="873"/>
        </w:trPr>
        <w:tc>
          <w:tcPr>
            <w:tcW w:w="735" w:type="dxa"/>
          </w:tcPr>
          <w:p w:rsidR="009B6283" w:rsidRDefault="005B1CC1">
            <w:pPr>
              <w:pBdr>
                <w:top w:val="nil"/>
                <w:left w:val="nil"/>
                <w:bottom w:val="nil"/>
                <w:right w:val="nil"/>
                <w:between w:val="nil"/>
              </w:pBdr>
              <w:spacing w:before="5" w:line="240" w:lineRule="auto"/>
              <w:ind w:left="0" w:hanging="2"/>
              <w:jc w:val="center"/>
              <w:rPr>
                <w:rFonts w:ascii="Arial Narrow" w:eastAsia="Arial Narrow" w:hAnsi="Arial Narrow" w:cs="Arial Narrow"/>
              </w:rPr>
            </w:pPr>
            <w:r>
              <w:rPr>
                <w:rFonts w:ascii="Arial Narrow" w:eastAsia="Arial Narrow" w:hAnsi="Arial Narrow" w:cs="Arial Narrow"/>
              </w:rPr>
              <w:t>2.2.</w:t>
            </w:r>
          </w:p>
        </w:tc>
        <w:tc>
          <w:tcPr>
            <w:tcW w:w="6902" w:type="dxa"/>
          </w:tcPr>
          <w:p w:rsidR="009B6283" w:rsidRDefault="005B1CC1">
            <w:pPr>
              <w:pBdr>
                <w:top w:val="nil"/>
                <w:left w:val="nil"/>
                <w:bottom w:val="nil"/>
                <w:right w:val="nil"/>
                <w:between w:val="nil"/>
              </w:pBdr>
              <w:spacing w:before="5" w:line="240" w:lineRule="auto"/>
              <w:ind w:left="0" w:hanging="2"/>
              <w:rPr>
                <w:rFonts w:ascii="Arial Narrow" w:eastAsia="Arial Narrow" w:hAnsi="Arial Narrow" w:cs="Arial Narrow"/>
              </w:rPr>
            </w:pPr>
            <w:r>
              <w:rPr>
                <w:rFonts w:ascii="Arial Narrow" w:eastAsia="Arial Narrow" w:hAnsi="Arial Narrow" w:cs="Arial Narrow"/>
              </w:rPr>
              <w:t>Suradnja u planiranju i ostvarenju nastavnog plana i programa (književni susreti,</w:t>
            </w:r>
          </w:p>
          <w:p w:rsidR="009B6283" w:rsidRDefault="005B1CC1">
            <w:pPr>
              <w:pBdr>
                <w:top w:val="nil"/>
                <w:left w:val="nil"/>
                <w:bottom w:val="nil"/>
                <w:right w:val="nil"/>
                <w:between w:val="nil"/>
              </w:pBdr>
              <w:spacing w:before="11" w:line="240" w:lineRule="auto"/>
              <w:ind w:left="0" w:hanging="2"/>
              <w:rPr>
                <w:rFonts w:ascii="Arial Narrow" w:eastAsia="Arial Narrow" w:hAnsi="Arial Narrow" w:cs="Arial Narrow"/>
              </w:rPr>
            </w:pPr>
            <w:r>
              <w:rPr>
                <w:rFonts w:ascii="Arial Narrow" w:eastAsia="Arial Narrow" w:hAnsi="Arial Narrow" w:cs="Arial Narrow"/>
              </w:rPr>
              <w:t>medijska kultura – kazalište, priprema i odabir literature za izvođenje nastavnih sadržaja)</w:t>
            </w:r>
          </w:p>
        </w:tc>
        <w:tc>
          <w:tcPr>
            <w:tcW w:w="123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bl>
    <w:p w:rsidR="009B6283" w:rsidRDefault="009B6283">
      <w:pPr>
        <w:ind w:leftChars="0" w:left="0" w:firstLine="0"/>
        <w:rPr>
          <w:rFonts w:ascii="Arial Narrow" w:eastAsia="Arial Narrow" w:hAnsi="Arial Narrow" w:cs="Arial Narrow"/>
          <w:sz w:val="2"/>
          <w:szCs w:val="2"/>
        </w:rPr>
      </w:pPr>
    </w:p>
    <w:p w:rsidR="009B6283" w:rsidRDefault="009B6283">
      <w:pPr>
        <w:ind w:left="-2" w:firstLine="0"/>
        <w:rPr>
          <w:rFonts w:ascii="Arial Narrow" w:eastAsia="Arial Narrow" w:hAnsi="Arial Narrow" w:cs="Arial Narrow"/>
          <w:sz w:val="2"/>
          <w:szCs w:val="2"/>
        </w:rPr>
      </w:pPr>
    </w:p>
    <w:p w:rsidR="009B6283" w:rsidRDefault="009B6283">
      <w:pPr>
        <w:ind w:left="-2" w:firstLine="0"/>
        <w:rPr>
          <w:rFonts w:ascii="Arial Narrow" w:eastAsia="Arial Narrow" w:hAnsi="Arial Narrow" w:cs="Arial Narrow"/>
          <w:sz w:val="2"/>
          <w:szCs w:val="2"/>
        </w:rPr>
      </w:pPr>
    </w:p>
    <w:p w:rsidR="009B6283" w:rsidRDefault="009B6283">
      <w:pPr>
        <w:ind w:left="-2" w:firstLine="0"/>
        <w:rPr>
          <w:rFonts w:ascii="Arial Narrow" w:eastAsia="Arial Narrow" w:hAnsi="Arial Narrow" w:cs="Arial Narrow"/>
          <w:sz w:val="2"/>
          <w:szCs w:val="2"/>
        </w:rPr>
      </w:pPr>
    </w:p>
    <w:p w:rsidR="009B6283" w:rsidRDefault="009B6283">
      <w:pPr>
        <w:ind w:left="-2" w:firstLine="0"/>
        <w:rPr>
          <w:rFonts w:ascii="Arial Narrow" w:eastAsia="Arial Narrow" w:hAnsi="Arial Narrow" w:cs="Arial Narrow"/>
          <w:sz w:val="2"/>
          <w:szCs w:val="2"/>
        </w:rPr>
      </w:pPr>
    </w:p>
    <w:p w:rsidR="009B6283" w:rsidRDefault="009B6283">
      <w:pPr>
        <w:ind w:left="-2" w:firstLine="0"/>
        <w:rPr>
          <w:rFonts w:ascii="Arial Narrow" w:eastAsia="Arial Narrow" w:hAnsi="Arial Narrow" w:cs="Arial Narrow"/>
          <w:sz w:val="2"/>
          <w:szCs w:val="2"/>
        </w:rPr>
      </w:pPr>
    </w:p>
    <w:p w:rsidR="009B6283" w:rsidRDefault="009B6283">
      <w:pPr>
        <w:ind w:left="-2" w:firstLine="0"/>
        <w:rPr>
          <w:rFonts w:ascii="Arial Narrow" w:eastAsia="Arial Narrow" w:hAnsi="Arial Narrow" w:cs="Arial Narrow"/>
          <w:sz w:val="2"/>
          <w:szCs w:val="2"/>
        </w:rPr>
      </w:pPr>
    </w:p>
    <w:p w:rsidR="009B6283" w:rsidRDefault="009B6283">
      <w:pPr>
        <w:ind w:left="-2" w:firstLine="0"/>
        <w:rPr>
          <w:rFonts w:ascii="Arial Narrow" w:eastAsia="Arial Narrow" w:hAnsi="Arial Narrow" w:cs="Arial Narrow"/>
          <w:sz w:val="2"/>
          <w:szCs w:val="2"/>
        </w:rPr>
      </w:pPr>
    </w:p>
    <w:p w:rsidR="009B6283" w:rsidRDefault="009B6283">
      <w:pPr>
        <w:ind w:left="-2" w:firstLine="0"/>
        <w:rPr>
          <w:rFonts w:ascii="Arial Narrow" w:eastAsia="Arial Narrow" w:hAnsi="Arial Narrow" w:cs="Arial Narrow"/>
          <w:sz w:val="2"/>
          <w:szCs w:val="2"/>
        </w:rPr>
      </w:pPr>
    </w:p>
    <w:p w:rsidR="009B6283" w:rsidRDefault="005B1CC1">
      <w:pPr>
        <w:tabs>
          <w:tab w:val="left" w:pos="975"/>
        </w:tabs>
        <w:ind w:left="-2" w:firstLine="0"/>
        <w:rPr>
          <w:rFonts w:ascii="Arial Narrow" w:eastAsia="Arial Narrow" w:hAnsi="Arial Narrow" w:cs="Arial Narrow"/>
          <w:sz w:val="2"/>
          <w:szCs w:val="2"/>
        </w:rPr>
      </w:pPr>
      <w:r>
        <w:rPr>
          <w:rFonts w:ascii="Arial Narrow" w:eastAsia="Arial Narrow" w:hAnsi="Arial Narrow" w:cs="Arial Narrow"/>
          <w:sz w:val="2"/>
          <w:szCs w:val="2"/>
        </w:rPr>
        <w:tab/>
      </w:r>
    </w:p>
    <w:tbl>
      <w:tblPr>
        <w:tblStyle w:val="afffffffffffffffffffffffffffffffffffffff"/>
        <w:tblW w:w="8869" w:type="dxa"/>
        <w:tblInd w:w="8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5"/>
        <w:gridCol w:w="6902"/>
        <w:gridCol w:w="1232"/>
      </w:tblGrid>
      <w:tr w:rsidR="009B6283">
        <w:trPr>
          <w:cantSplit/>
          <w:trHeight w:val="581"/>
        </w:trPr>
        <w:tc>
          <w:tcPr>
            <w:tcW w:w="735"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2.3.</w:t>
            </w:r>
          </w:p>
        </w:tc>
        <w:tc>
          <w:tcPr>
            <w:tcW w:w="6902"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Timski rad na pripremi i provedbi školskih, državnih i međunarodnih projekata i</w:t>
            </w:r>
          </w:p>
          <w:p w:rsidR="009B6283" w:rsidRDefault="005B1CC1">
            <w:pPr>
              <w:pBdr>
                <w:top w:val="nil"/>
                <w:left w:val="nil"/>
                <w:bottom w:val="nil"/>
                <w:right w:val="nil"/>
                <w:between w:val="nil"/>
              </w:pBdr>
              <w:spacing w:before="42" w:line="240" w:lineRule="auto"/>
              <w:ind w:left="0" w:hanging="2"/>
              <w:rPr>
                <w:rFonts w:ascii="Arial Narrow" w:eastAsia="Arial Narrow" w:hAnsi="Arial Narrow" w:cs="Arial Narrow"/>
              </w:rPr>
            </w:pPr>
            <w:r>
              <w:rPr>
                <w:rFonts w:ascii="Arial Narrow" w:eastAsia="Arial Narrow" w:hAnsi="Arial Narrow" w:cs="Arial Narrow"/>
              </w:rPr>
              <w:t>programa u skladu s kurikulumom</w:t>
            </w:r>
          </w:p>
        </w:tc>
        <w:tc>
          <w:tcPr>
            <w:tcW w:w="1232" w:type="dxa"/>
            <w:vMerge w:val="restart"/>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cantSplit/>
          <w:trHeight w:val="582"/>
        </w:trPr>
        <w:tc>
          <w:tcPr>
            <w:tcW w:w="735" w:type="dxa"/>
          </w:tcPr>
          <w:p w:rsidR="009B6283" w:rsidRDefault="005B1CC1">
            <w:pPr>
              <w:pBdr>
                <w:top w:val="nil"/>
                <w:left w:val="nil"/>
                <w:bottom w:val="nil"/>
                <w:right w:val="nil"/>
                <w:between w:val="nil"/>
              </w:pBdr>
              <w:spacing w:before="5" w:line="240" w:lineRule="auto"/>
              <w:ind w:left="0" w:hanging="2"/>
              <w:jc w:val="center"/>
              <w:rPr>
                <w:rFonts w:ascii="Arial Narrow" w:eastAsia="Arial Narrow" w:hAnsi="Arial Narrow" w:cs="Arial Narrow"/>
              </w:rPr>
            </w:pPr>
            <w:r>
              <w:rPr>
                <w:rFonts w:ascii="Arial Narrow" w:eastAsia="Arial Narrow" w:hAnsi="Arial Narrow" w:cs="Arial Narrow"/>
              </w:rPr>
              <w:t>2.4.</w:t>
            </w:r>
          </w:p>
        </w:tc>
        <w:tc>
          <w:tcPr>
            <w:tcW w:w="6902" w:type="dxa"/>
          </w:tcPr>
          <w:p w:rsidR="009B6283" w:rsidRDefault="005B1CC1">
            <w:pPr>
              <w:pBdr>
                <w:top w:val="nil"/>
                <w:left w:val="nil"/>
                <w:bottom w:val="nil"/>
                <w:right w:val="nil"/>
                <w:between w:val="nil"/>
              </w:pBdr>
              <w:spacing w:before="5" w:line="240" w:lineRule="auto"/>
              <w:ind w:left="0" w:hanging="2"/>
              <w:rPr>
                <w:rFonts w:ascii="Arial Narrow" w:eastAsia="Arial Narrow" w:hAnsi="Arial Narrow" w:cs="Arial Narrow"/>
              </w:rPr>
            </w:pPr>
            <w:r>
              <w:rPr>
                <w:rFonts w:ascii="Arial Narrow" w:eastAsia="Arial Narrow" w:hAnsi="Arial Narrow" w:cs="Arial Narrow"/>
              </w:rPr>
              <w:t>Suradnja sa stručnim suradnicima, učiteljima te pojedinim stručnim službama izvan</w:t>
            </w:r>
          </w:p>
          <w:p w:rsidR="009B6283" w:rsidRDefault="005B1CC1">
            <w:pPr>
              <w:pBdr>
                <w:top w:val="nil"/>
                <w:left w:val="nil"/>
                <w:bottom w:val="nil"/>
                <w:right w:val="nil"/>
                <w:between w:val="nil"/>
              </w:pBdr>
              <w:spacing w:before="42" w:line="240" w:lineRule="auto"/>
              <w:ind w:left="0" w:hanging="2"/>
              <w:rPr>
                <w:rFonts w:ascii="Arial Narrow" w:eastAsia="Arial Narrow" w:hAnsi="Arial Narrow" w:cs="Arial Narrow"/>
              </w:rPr>
            </w:pPr>
            <w:r>
              <w:rPr>
                <w:rFonts w:ascii="Arial Narrow" w:eastAsia="Arial Narrow" w:hAnsi="Arial Narrow" w:cs="Arial Narrow"/>
              </w:rPr>
              <w:t>škole u dodatnoj pomoći učenicima</w:t>
            </w:r>
          </w:p>
        </w:tc>
        <w:tc>
          <w:tcPr>
            <w:tcW w:w="123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89"/>
        </w:trPr>
        <w:tc>
          <w:tcPr>
            <w:tcW w:w="735"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2.5.</w:t>
            </w:r>
          </w:p>
        </w:tc>
        <w:tc>
          <w:tcPr>
            <w:tcW w:w="6902"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Rad na unapređenju rada školske knjižnice</w:t>
            </w:r>
          </w:p>
        </w:tc>
        <w:tc>
          <w:tcPr>
            <w:tcW w:w="123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90"/>
        </w:trPr>
        <w:tc>
          <w:tcPr>
            <w:tcW w:w="735"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2.6.</w:t>
            </w:r>
          </w:p>
        </w:tc>
        <w:tc>
          <w:tcPr>
            <w:tcW w:w="6902"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Suradnja sa stručnim aktivima u školi</w:t>
            </w:r>
          </w:p>
        </w:tc>
        <w:tc>
          <w:tcPr>
            <w:tcW w:w="123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580"/>
        </w:trPr>
        <w:tc>
          <w:tcPr>
            <w:tcW w:w="735"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2.7.</w:t>
            </w:r>
          </w:p>
        </w:tc>
        <w:tc>
          <w:tcPr>
            <w:tcW w:w="6902"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Druga suradnja s učiteljima, nastavnicima, stručnim suradnicima, odgajateljima i</w:t>
            </w:r>
          </w:p>
          <w:p w:rsidR="009B6283" w:rsidRDefault="005B1CC1">
            <w:pPr>
              <w:pBdr>
                <w:top w:val="nil"/>
                <w:left w:val="nil"/>
                <w:bottom w:val="nil"/>
                <w:right w:val="nil"/>
                <w:between w:val="nil"/>
              </w:pBdr>
              <w:spacing w:before="41" w:line="240" w:lineRule="auto"/>
              <w:ind w:left="0" w:hanging="2"/>
              <w:rPr>
                <w:rFonts w:ascii="Arial Narrow" w:eastAsia="Arial Narrow" w:hAnsi="Arial Narrow" w:cs="Arial Narrow"/>
              </w:rPr>
            </w:pPr>
            <w:r>
              <w:rPr>
                <w:rFonts w:ascii="Arial Narrow" w:eastAsia="Arial Narrow" w:hAnsi="Arial Narrow" w:cs="Arial Narrow"/>
              </w:rPr>
              <w:t>ravnateljem</w:t>
            </w:r>
          </w:p>
        </w:tc>
        <w:tc>
          <w:tcPr>
            <w:tcW w:w="123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90"/>
        </w:trPr>
        <w:tc>
          <w:tcPr>
            <w:tcW w:w="735"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2.8.</w:t>
            </w:r>
          </w:p>
        </w:tc>
        <w:tc>
          <w:tcPr>
            <w:tcW w:w="6902"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Sudjelovanje na sjednicama učiteljskog vijeća</w:t>
            </w:r>
          </w:p>
        </w:tc>
        <w:tc>
          <w:tcPr>
            <w:tcW w:w="123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bl>
    <w:p w:rsidR="009B6283" w:rsidRDefault="009B6283">
      <w:pPr>
        <w:ind w:left="-2" w:firstLine="0"/>
        <w:rPr>
          <w:rFonts w:ascii="Arial Narrow" w:eastAsia="Arial Narrow" w:hAnsi="Arial Narrow" w:cs="Arial Narrow"/>
          <w:sz w:val="2"/>
          <w:szCs w:val="2"/>
        </w:rPr>
        <w:sectPr w:rsidR="009B6283">
          <w:type w:val="continuous"/>
          <w:pgSz w:w="11910" w:h="16840"/>
          <w:pgMar w:top="1100" w:right="860" w:bottom="1460"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ind w:left="0" w:hanging="2"/>
      </w:pPr>
    </w:p>
    <w:tbl>
      <w:tblPr>
        <w:tblStyle w:val="afffffffffffffffffffffffffffffffffffffff"/>
        <w:tblW w:w="8869" w:type="dxa"/>
        <w:tblInd w:w="8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5"/>
        <w:gridCol w:w="6902"/>
        <w:gridCol w:w="1232"/>
      </w:tblGrid>
      <w:tr w:rsidR="009B6283">
        <w:trPr>
          <w:cantSplit/>
          <w:trHeight w:val="290"/>
        </w:trPr>
        <w:tc>
          <w:tcPr>
            <w:tcW w:w="735" w:type="dxa"/>
          </w:tcPr>
          <w:p w:rsidR="009B6283" w:rsidRDefault="009B6283">
            <w:pPr>
              <w:pBdr>
                <w:top w:val="nil"/>
                <w:left w:val="nil"/>
                <w:bottom w:val="nil"/>
                <w:right w:val="nil"/>
                <w:between w:val="nil"/>
              </w:pBdr>
              <w:spacing w:before="3" w:line="240" w:lineRule="auto"/>
              <w:ind w:left="0" w:hanging="2"/>
              <w:jc w:val="center"/>
              <w:rPr>
                <w:rFonts w:ascii="Arial Narrow" w:eastAsia="Arial Narrow" w:hAnsi="Arial Narrow" w:cs="Arial Narrow"/>
              </w:rPr>
            </w:pPr>
          </w:p>
        </w:tc>
        <w:tc>
          <w:tcPr>
            <w:tcW w:w="6902" w:type="dxa"/>
          </w:tcPr>
          <w:p w:rsidR="009B6283" w:rsidRDefault="009B6283">
            <w:pPr>
              <w:pBdr>
                <w:top w:val="nil"/>
                <w:left w:val="nil"/>
                <w:bottom w:val="nil"/>
                <w:right w:val="nil"/>
                <w:between w:val="nil"/>
              </w:pBdr>
              <w:spacing w:before="3" w:line="240" w:lineRule="auto"/>
              <w:ind w:left="0" w:hanging="2"/>
              <w:rPr>
                <w:rFonts w:ascii="Arial Narrow" w:eastAsia="Arial Narrow" w:hAnsi="Arial Narrow" w:cs="Arial Narrow"/>
              </w:rPr>
            </w:pPr>
          </w:p>
        </w:tc>
        <w:tc>
          <w:tcPr>
            <w:tcW w:w="1232" w:type="dxa"/>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trHeight w:val="345"/>
        </w:trPr>
        <w:tc>
          <w:tcPr>
            <w:tcW w:w="735" w:type="dxa"/>
          </w:tcPr>
          <w:p w:rsidR="009B6283" w:rsidRDefault="005B1CC1">
            <w:pPr>
              <w:pBdr>
                <w:top w:val="nil"/>
                <w:left w:val="nil"/>
                <w:bottom w:val="nil"/>
                <w:right w:val="nil"/>
                <w:between w:val="nil"/>
              </w:pBdr>
              <w:spacing w:before="9" w:line="240" w:lineRule="auto"/>
              <w:ind w:left="0" w:hanging="2"/>
              <w:jc w:val="center"/>
              <w:rPr>
                <w:rFonts w:ascii="Arial Narrow" w:eastAsia="Arial Narrow" w:hAnsi="Arial Narrow" w:cs="Arial Narrow"/>
              </w:rPr>
            </w:pPr>
            <w:r>
              <w:rPr>
                <w:rFonts w:ascii="Arial Narrow" w:eastAsia="Arial Narrow" w:hAnsi="Arial Narrow" w:cs="Arial Narrow"/>
                <w:b/>
              </w:rPr>
              <w:t>3.</w:t>
            </w:r>
          </w:p>
        </w:tc>
        <w:tc>
          <w:tcPr>
            <w:tcW w:w="6902" w:type="dxa"/>
          </w:tcPr>
          <w:p w:rsidR="009B6283" w:rsidRDefault="005B1CC1">
            <w:pPr>
              <w:pBdr>
                <w:top w:val="nil"/>
                <w:left w:val="nil"/>
                <w:bottom w:val="nil"/>
                <w:right w:val="nil"/>
                <w:between w:val="nil"/>
              </w:pBdr>
              <w:spacing w:before="9" w:line="240" w:lineRule="auto"/>
              <w:ind w:left="0" w:hanging="2"/>
              <w:rPr>
                <w:rFonts w:ascii="Arial Narrow" w:eastAsia="Arial Narrow" w:hAnsi="Arial Narrow" w:cs="Arial Narrow"/>
              </w:rPr>
            </w:pPr>
            <w:r>
              <w:rPr>
                <w:rFonts w:ascii="Arial Narrow" w:eastAsia="Arial Narrow" w:hAnsi="Arial Narrow" w:cs="Arial Narrow"/>
                <w:b/>
              </w:rPr>
              <w:t>PLANIRANJE I PROGRAMIRANJE RADA</w:t>
            </w:r>
          </w:p>
        </w:tc>
        <w:tc>
          <w:tcPr>
            <w:tcW w:w="1232" w:type="dxa"/>
          </w:tcPr>
          <w:p w:rsidR="009B6283" w:rsidRDefault="005B1CC1">
            <w:pPr>
              <w:pBdr>
                <w:top w:val="nil"/>
                <w:left w:val="nil"/>
                <w:bottom w:val="nil"/>
                <w:right w:val="nil"/>
                <w:between w:val="nil"/>
              </w:pBdr>
              <w:spacing w:before="9" w:line="240" w:lineRule="auto"/>
              <w:ind w:left="0" w:hanging="2"/>
              <w:jc w:val="center"/>
              <w:rPr>
                <w:rFonts w:ascii="Arial Narrow" w:eastAsia="Arial Narrow" w:hAnsi="Arial Narrow" w:cs="Arial Narrow"/>
              </w:rPr>
            </w:pPr>
            <w:r>
              <w:rPr>
                <w:rFonts w:ascii="Arial Narrow" w:eastAsia="Arial Narrow" w:hAnsi="Arial Narrow" w:cs="Arial Narrow"/>
                <w:b/>
              </w:rPr>
              <w:t>12</w:t>
            </w:r>
          </w:p>
        </w:tc>
      </w:tr>
      <w:tr w:rsidR="009B6283">
        <w:trPr>
          <w:cantSplit/>
          <w:trHeight w:val="321"/>
        </w:trPr>
        <w:tc>
          <w:tcPr>
            <w:tcW w:w="735" w:type="dxa"/>
          </w:tcPr>
          <w:p w:rsidR="009B6283" w:rsidRDefault="005B1CC1">
            <w:pPr>
              <w:pBdr>
                <w:top w:val="nil"/>
                <w:left w:val="nil"/>
                <w:bottom w:val="nil"/>
                <w:right w:val="nil"/>
                <w:between w:val="nil"/>
              </w:pBdr>
              <w:spacing w:before="13" w:line="240" w:lineRule="auto"/>
              <w:ind w:left="0" w:hanging="2"/>
              <w:jc w:val="center"/>
              <w:rPr>
                <w:rFonts w:ascii="Arial Narrow" w:eastAsia="Arial Narrow" w:hAnsi="Arial Narrow" w:cs="Arial Narrow"/>
              </w:rPr>
            </w:pPr>
            <w:r>
              <w:rPr>
                <w:rFonts w:ascii="Arial Narrow" w:eastAsia="Arial Narrow" w:hAnsi="Arial Narrow" w:cs="Arial Narrow"/>
              </w:rPr>
              <w:t>3.1.</w:t>
            </w:r>
          </w:p>
        </w:tc>
        <w:tc>
          <w:tcPr>
            <w:tcW w:w="6902" w:type="dxa"/>
          </w:tcPr>
          <w:p w:rsidR="009B6283" w:rsidRDefault="005B1CC1">
            <w:pPr>
              <w:pBdr>
                <w:top w:val="nil"/>
                <w:left w:val="nil"/>
                <w:bottom w:val="nil"/>
                <w:right w:val="nil"/>
                <w:between w:val="nil"/>
              </w:pBdr>
              <w:spacing w:before="13" w:line="240" w:lineRule="auto"/>
              <w:ind w:left="0" w:hanging="2"/>
              <w:rPr>
                <w:rFonts w:ascii="Arial Narrow" w:eastAsia="Arial Narrow" w:hAnsi="Arial Narrow" w:cs="Arial Narrow"/>
              </w:rPr>
            </w:pPr>
            <w:r>
              <w:rPr>
                <w:rFonts w:ascii="Arial Narrow" w:eastAsia="Arial Narrow" w:hAnsi="Arial Narrow" w:cs="Arial Narrow"/>
              </w:rPr>
              <w:t>Izrada godišnjeg plana i programa rada stručnog suradnika knjižničara</w:t>
            </w:r>
          </w:p>
        </w:tc>
        <w:tc>
          <w:tcPr>
            <w:tcW w:w="1232" w:type="dxa"/>
            <w:vMerge w:val="restart"/>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cantSplit/>
          <w:trHeight w:val="402"/>
        </w:trPr>
        <w:tc>
          <w:tcPr>
            <w:tcW w:w="735" w:type="dxa"/>
          </w:tcPr>
          <w:p w:rsidR="009B6283" w:rsidRDefault="005B1CC1">
            <w:pPr>
              <w:pBdr>
                <w:top w:val="nil"/>
                <w:left w:val="nil"/>
                <w:bottom w:val="nil"/>
                <w:right w:val="nil"/>
                <w:between w:val="nil"/>
              </w:pBdr>
              <w:spacing w:before="13" w:line="240" w:lineRule="auto"/>
              <w:ind w:left="0" w:hanging="2"/>
              <w:jc w:val="center"/>
              <w:rPr>
                <w:rFonts w:ascii="Arial Narrow" w:eastAsia="Arial Narrow" w:hAnsi="Arial Narrow" w:cs="Arial Narrow"/>
              </w:rPr>
            </w:pPr>
            <w:r>
              <w:rPr>
                <w:rFonts w:ascii="Arial Narrow" w:eastAsia="Arial Narrow" w:hAnsi="Arial Narrow" w:cs="Arial Narrow"/>
              </w:rPr>
              <w:t>3.2.</w:t>
            </w:r>
          </w:p>
        </w:tc>
        <w:tc>
          <w:tcPr>
            <w:tcW w:w="6902" w:type="dxa"/>
          </w:tcPr>
          <w:p w:rsidR="009B6283" w:rsidRDefault="005B1CC1">
            <w:pPr>
              <w:pBdr>
                <w:top w:val="nil"/>
                <w:left w:val="nil"/>
                <w:bottom w:val="nil"/>
                <w:right w:val="nil"/>
                <w:between w:val="nil"/>
              </w:pBdr>
              <w:spacing w:before="13" w:line="240" w:lineRule="auto"/>
              <w:ind w:left="0" w:hanging="2"/>
              <w:rPr>
                <w:rFonts w:ascii="Arial Narrow" w:eastAsia="Arial Narrow" w:hAnsi="Arial Narrow" w:cs="Arial Narrow"/>
              </w:rPr>
            </w:pPr>
            <w:r>
              <w:rPr>
                <w:rFonts w:ascii="Arial Narrow" w:eastAsia="Arial Narrow" w:hAnsi="Arial Narrow" w:cs="Arial Narrow"/>
              </w:rPr>
              <w:t>Sudjelovanje u planiranju i programiranju godišnjeg rada škole, Kurikuluma i sl.</w:t>
            </w:r>
          </w:p>
        </w:tc>
        <w:tc>
          <w:tcPr>
            <w:tcW w:w="123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321"/>
        </w:trPr>
        <w:tc>
          <w:tcPr>
            <w:tcW w:w="735" w:type="dxa"/>
          </w:tcPr>
          <w:p w:rsidR="009B6283" w:rsidRDefault="005B1CC1">
            <w:pPr>
              <w:pBdr>
                <w:top w:val="nil"/>
                <w:left w:val="nil"/>
                <w:bottom w:val="nil"/>
                <w:right w:val="nil"/>
                <w:between w:val="nil"/>
              </w:pBdr>
              <w:spacing w:before="15" w:line="240" w:lineRule="auto"/>
              <w:ind w:left="0" w:hanging="2"/>
              <w:jc w:val="center"/>
              <w:rPr>
                <w:rFonts w:ascii="Arial Narrow" w:eastAsia="Arial Narrow" w:hAnsi="Arial Narrow" w:cs="Arial Narrow"/>
              </w:rPr>
            </w:pPr>
            <w:r>
              <w:rPr>
                <w:rFonts w:ascii="Arial Narrow" w:eastAsia="Arial Narrow" w:hAnsi="Arial Narrow" w:cs="Arial Narrow"/>
              </w:rPr>
              <w:t>3.3.</w:t>
            </w:r>
          </w:p>
        </w:tc>
        <w:tc>
          <w:tcPr>
            <w:tcW w:w="6902" w:type="dxa"/>
          </w:tcPr>
          <w:p w:rsidR="009B6283" w:rsidRDefault="005B1CC1">
            <w:pPr>
              <w:pBdr>
                <w:top w:val="nil"/>
                <w:left w:val="nil"/>
                <w:bottom w:val="nil"/>
                <w:right w:val="nil"/>
                <w:between w:val="nil"/>
              </w:pBdr>
              <w:spacing w:before="15" w:line="240" w:lineRule="auto"/>
              <w:ind w:left="0" w:hanging="2"/>
              <w:rPr>
                <w:rFonts w:ascii="Arial Narrow" w:eastAsia="Arial Narrow" w:hAnsi="Arial Narrow" w:cs="Arial Narrow"/>
              </w:rPr>
            </w:pPr>
            <w:r>
              <w:rPr>
                <w:rFonts w:ascii="Arial Narrow" w:eastAsia="Arial Narrow" w:hAnsi="Arial Narrow" w:cs="Arial Narrow"/>
              </w:rPr>
              <w:t>Pripremanje za provedbu odgojno-obrazovne, knjižnične i kulturno-javne djelatnosti</w:t>
            </w:r>
          </w:p>
        </w:tc>
        <w:tc>
          <w:tcPr>
            <w:tcW w:w="123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321"/>
        </w:trPr>
        <w:tc>
          <w:tcPr>
            <w:tcW w:w="735" w:type="dxa"/>
          </w:tcPr>
          <w:p w:rsidR="009B6283" w:rsidRDefault="005B1CC1">
            <w:pPr>
              <w:pBdr>
                <w:top w:val="nil"/>
                <w:left w:val="nil"/>
                <w:bottom w:val="nil"/>
                <w:right w:val="nil"/>
                <w:between w:val="nil"/>
              </w:pBdr>
              <w:spacing w:before="13" w:line="240" w:lineRule="auto"/>
              <w:ind w:left="0" w:hanging="2"/>
              <w:jc w:val="center"/>
              <w:rPr>
                <w:rFonts w:ascii="Arial Narrow" w:eastAsia="Arial Narrow" w:hAnsi="Arial Narrow" w:cs="Arial Narrow"/>
              </w:rPr>
            </w:pPr>
            <w:r>
              <w:rPr>
                <w:rFonts w:ascii="Arial Narrow" w:eastAsia="Arial Narrow" w:hAnsi="Arial Narrow" w:cs="Arial Narrow"/>
              </w:rPr>
              <w:t>3.4.</w:t>
            </w:r>
          </w:p>
        </w:tc>
        <w:tc>
          <w:tcPr>
            <w:tcW w:w="6902" w:type="dxa"/>
          </w:tcPr>
          <w:p w:rsidR="009B6283" w:rsidRDefault="005B1CC1">
            <w:pPr>
              <w:pBdr>
                <w:top w:val="nil"/>
                <w:left w:val="nil"/>
                <w:bottom w:val="nil"/>
                <w:right w:val="nil"/>
                <w:between w:val="nil"/>
              </w:pBdr>
              <w:spacing w:before="13" w:line="240" w:lineRule="auto"/>
              <w:ind w:left="0" w:hanging="2"/>
              <w:rPr>
                <w:rFonts w:ascii="Arial Narrow" w:eastAsia="Arial Narrow" w:hAnsi="Arial Narrow" w:cs="Arial Narrow"/>
              </w:rPr>
            </w:pPr>
            <w:r>
              <w:rPr>
                <w:rFonts w:ascii="Arial Narrow" w:eastAsia="Arial Narrow" w:hAnsi="Arial Narrow" w:cs="Arial Narrow"/>
              </w:rPr>
              <w:t>Izrada Plana i programa individualnog stručnog usavršavanja</w:t>
            </w:r>
          </w:p>
        </w:tc>
        <w:tc>
          <w:tcPr>
            <w:tcW w:w="123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trHeight w:val="405"/>
        </w:trPr>
        <w:tc>
          <w:tcPr>
            <w:tcW w:w="735" w:type="dxa"/>
          </w:tcPr>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rPr>
            </w:pPr>
            <w:r>
              <w:rPr>
                <w:rFonts w:ascii="Arial Narrow" w:eastAsia="Arial Narrow" w:hAnsi="Arial Narrow" w:cs="Arial Narrow"/>
                <w:b/>
              </w:rPr>
              <w:t>II.</w:t>
            </w:r>
          </w:p>
        </w:tc>
        <w:tc>
          <w:tcPr>
            <w:tcW w:w="6902"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b/>
              </w:rPr>
              <w:t>STRUČNO-KNJIŽNIČNA I INFORMACIJSKO-REFERALNA DJELATNOST</w:t>
            </w:r>
          </w:p>
        </w:tc>
        <w:tc>
          <w:tcPr>
            <w:tcW w:w="1232" w:type="dxa"/>
          </w:tcPr>
          <w:p w:rsidR="009B6283" w:rsidRDefault="005B1CC1">
            <w:pPr>
              <w:pBdr>
                <w:top w:val="nil"/>
                <w:left w:val="nil"/>
                <w:bottom w:val="nil"/>
                <w:right w:val="nil"/>
                <w:between w:val="nil"/>
              </w:pBdr>
              <w:spacing w:line="240" w:lineRule="auto"/>
              <w:ind w:left="0" w:right="5" w:hanging="2"/>
              <w:jc w:val="center"/>
              <w:rPr>
                <w:rFonts w:ascii="Arial Narrow" w:eastAsia="Arial Narrow" w:hAnsi="Arial Narrow" w:cs="Arial Narrow"/>
              </w:rPr>
            </w:pPr>
            <w:r>
              <w:rPr>
                <w:rFonts w:ascii="Arial Narrow" w:eastAsia="Arial Narrow" w:hAnsi="Arial Narrow" w:cs="Arial Narrow"/>
                <w:b/>
              </w:rPr>
              <w:t>21</w:t>
            </w:r>
          </w:p>
        </w:tc>
      </w:tr>
      <w:tr w:rsidR="009B6283">
        <w:trPr>
          <w:cantSplit/>
          <w:trHeight w:val="580"/>
        </w:trPr>
        <w:tc>
          <w:tcPr>
            <w:tcW w:w="735"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1.</w:t>
            </w:r>
          </w:p>
        </w:tc>
        <w:tc>
          <w:tcPr>
            <w:tcW w:w="6902"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Izgradnja i upravljanje fondom (zaštita knjižnične građe, otpis i revizija, izrada</w:t>
            </w:r>
          </w:p>
          <w:p w:rsidR="009B6283" w:rsidRDefault="005B1CC1">
            <w:pPr>
              <w:pBdr>
                <w:top w:val="nil"/>
                <w:left w:val="nil"/>
                <w:bottom w:val="nil"/>
                <w:right w:val="nil"/>
                <w:between w:val="nil"/>
              </w:pBdr>
              <w:spacing w:before="41" w:line="240" w:lineRule="auto"/>
              <w:ind w:left="0" w:hanging="2"/>
              <w:rPr>
                <w:rFonts w:ascii="Arial Narrow" w:eastAsia="Arial Narrow" w:hAnsi="Arial Narrow" w:cs="Arial Narrow"/>
              </w:rPr>
            </w:pPr>
            <w:r>
              <w:rPr>
                <w:rFonts w:ascii="Arial Narrow" w:eastAsia="Arial Narrow" w:hAnsi="Arial Narrow" w:cs="Arial Narrow"/>
              </w:rPr>
              <w:t>godišnjih planova nabave)</w:t>
            </w:r>
          </w:p>
        </w:tc>
        <w:tc>
          <w:tcPr>
            <w:tcW w:w="1232" w:type="dxa"/>
            <w:vMerge w:val="restart"/>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cantSplit/>
          <w:trHeight w:val="580"/>
        </w:trPr>
        <w:tc>
          <w:tcPr>
            <w:tcW w:w="735"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2.</w:t>
            </w:r>
          </w:p>
        </w:tc>
        <w:tc>
          <w:tcPr>
            <w:tcW w:w="6902"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Obrada knjižnične građe u računalnom programu Metelwin i preuzimanje zapisa iz</w:t>
            </w:r>
          </w:p>
          <w:p w:rsidR="009B6283" w:rsidRDefault="005B1CC1">
            <w:pPr>
              <w:pBdr>
                <w:top w:val="nil"/>
                <w:left w:val="nil"/>
                <w:bottom w:val="nil"/>
                <w:right w:val="nil"/>
                <w:between w:val="nil"/>
              </w:pBdr>
              <w:spacing w:before="41" w:line="240" w:lineRule="auto"/>
              <w:ind w:left="0" w:hanging="2"/>
              <w:rPr>
                <w:rFonts w:ascii="Arial Narrow" w:eastAsia="Arial Narrow" w:hAnsi="Arial Narrow" w:cs="Arial Narrow"/>
              </w:rPr>
            </w:pPr>
            <w:r>
              <w:rPr>
                <w:rFonts w:ascii="Arial Narrow" w:eastAsia="Arial Narrow" w:hAnsi="Arial Narrow" w:cs="Arial Narrow"/>
              </w:rPr>
              <w:t>dostupnih normativnih i bibliografskih baza</w:t>
            </w:r>
          </w:p>
        </w:tc>
        <w:tc>
          <w:tcPr>
            <w:tcW w:w="123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90"/>
        </w:trPr>
        <w:tc>
          <w:tcPr>
            <w:tcW w:w="735"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3.</w:t>
            </w:r>
          </w:p>
        </w:tc>
        <w:tc>
          <w:tcPr>
            <w:tcW w:w="6902"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Osiguranje dostupnosti i korištenja knjižnične građe i izvora informacija</w:t>
            </w:r>
          </w:p>
        </w:tc>
        <w:tc>
          <w:tcPr>
            <w:tcW w:w="123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580"/>
        </w:trPr>
        <w:tc>
          <w:tcPr>
            <w:tcW w:w="735"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4.</w:t>
            </w:r>
          </w:p>
        </w:tc>
        <w:tc>
          <w:tcPr>
            <w:tcW w:w="6902"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Izrada informacijskih pomagala (popisi lektire po razredima, bilteni prinova, tematski</w:t>
            </w:r>
          </w:p>
          <w:p w:rsidR="009B6283" w:rsidRDefault="005B1CC1">
            <w:pPr>
              <w:pBdr>
                <w:top w:val="nil"/>
                <w:left w:val="nil"/>
                <w:bottom w:val="nil"/>
                <w:right w:val="nil"/>
                <w:between w:val="nil"/>
              </w:pBdr>
              <w:spacing w:before="41" w:line="240" w:lineRule="auto"/>
              <w:ind w:left="0" w:hanging="2"/>
              <w:rPr>
                <w:rFonts w:ascii="Arial Narrow" w:eastAsia="Arial Narrow" w:hAnsi="Arial Narrow" w:cs="Arial Narrow"/>
              </w:rPr>
            </w:pPr>
            <w:r>
              <w:rPr>
                <w:rFonts w:ascii="Arial Narrow" w:eastAsia="Arial Narrow" w:hAnsi="Arial Narrow" w:cs="Arial Narrow"/>
              </w:rPr>
              <w:t>popisi)</w:t>
            </w:r>
          </w:p>
        </w:tc>
        <w:tc>
          <w:tcPr>
            <w:tcW w:w="123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350"/>
        </w:trPr>
        <w:tc>
          <w:tcPr>
            <w:tcW w:w="735"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5.</w:t>
            </w:r>
          </w:p>
        </w:tc>
        <w:tc>
          <w:tcPr>
            <w:tcW w:w="6902"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Utvrđivanje i praćenje potreba korisnika</w:t>
            </w:r>
          </w:p>
        </w:tc>
        <w:tc>
          <w:tcPr>
            <w:tcW w:w="123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364"/>
        </w:trPr>
        <w:tc>
          <w:tcPr>
            <w:tcW w:w="735"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6.</w:t>
            </w:r>
          </w:p>
        </w:tc>
        <w:tc>
          <w:tcPr>
            <w:tcW w:w="6902"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Razvijanje navike posjećivanja knjižnice</w:t>
            </w:r>
          </w:p>
        </w:tc>
        <w:tc>
          <w:tcPr>
            <w:tcW w:w="123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811"/>
        </w:trPr>
        <w:tc>
          <w:tcPr>
            <w:tcW w:w="735"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7.</w:t>
            </w:r>
          </w:p>
        </w:tc>
        <w:tc>
          <w:tcPr>
            <w:tcW w:w="6902"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Poučavanje korisnika o radu i korištenju knjižnica, upućivanjem u način i metode rada</w:t>
            </w:r>
          </w:p>
          <w:p w:rsidR="009B6283" w:rsidRDefault="005B1CC1">
            <w:pPr>
              <w:pBdr>
                <w:top w:val="nil"/>
                <w:left w:val="nil"/>
                <w:bottom w:val="nil"/>
                <w:right w:val="nil"/>
                <w:between w:val="nil"/>
              </w:pBdr>
              <w:spacing w:before="42" w:line="240" w:lineRule="auto"/>
              <w:ind w:left="0" w:hanging="2"/>
              <w:rPr>
                <w:rFonts w:ascii="Arial Narrow" w:eastAsia="Arial Narrow" w:hAnsi="Arial Narrow" w:cs="Arial Narrow"/>
              </w:rPr>
            </w:pPr>
            <w:r>
              <w:rPr>
                <w:rFonts w:ascii="Arial Narrow" w:eastAsia="Arial Narrow" w:hAnsi="Arial Narrow" w:cs="Arial Narrow"/>
              </w:rPr>
              <w:t>na istraživačkim zadacima uz upotrebu izvora informacija na različitim medijima</w:t>
            </w:r>
          </w:p>
        </w:tc>
        <w:tc>
          <w:tcPr>
            <w:tcW w:w="123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580"/>
        </w:trPr>
        <w:tc>
          <w:tcPr>
            <w:tcW w:w="735"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8.</w:t>
            </w:r>
          </w:p>
        </w:tc>
        <w:tc>
          <w:tcPr>
            <w:tcW w:w="6902"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Rad s korisnicima (cirkulacija građe, preporuke za čitanje, pomoć u pronalaženju</w:t>
            </w:r>
          </w:p>
          <w:p w:rsidR="009B6283" w:rsidRDefault="005B1CC1">
            <w:pPr>
              <w:pBdr>
                <w:top w:val="nil"/>
                <w:left w:val="nil"/>
                <w:bottom w:val="nil"/>
                <w:right w:val="nil"/>
                <w:between w:val="nil"/>
              </w:pBdr>
              <w:spacing w:before="41" w:line="240" w:lineRule="auto"/>
              <w:ind w:left="0" w:hanging="2"/>
              <w:rPr>
                <w:rFonts w:ascii="Arial Narrow" w:eastAsia="Arial Narrow" w:hAnsi="Arial Narrow" w:cs="Arial Narrow"/>
              </w:rPr>
            </w:pPr>
            <w:r>
              <w:rPr>
                <w:rFonts w:ascii="Arial Narrow" w:eastAsia="Arial Narrow" w:hAnsi="Arial Narrow" w:cs="Arial Narrow"/>
              </w:rPr>
              <w:t>izvora informacija)</w:t>
            </w:r>
          </w:p>
        </w:tc>
        <w:tc>
          <w:tcPr>
            <w:tcW w:w="123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630"/>
        </w:trPr>
        <w:tc>
          <w:tcPr>
            <w:tcW w:w="735"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9.</w:t>
            </w:r>
          </w:p>
        </w:tc>
        <w:tc>
          <w:tcPr>
            <w:tcW w:w="6902" w:type="dxa"/>
          </w:tcPr>
          <w:p w:rsidR="009B6283" w:rsidRDefault="005B1CC1">
            <w:pPr>
              <w:pBdr>
                <w:top w:val="nil"/>
                <w:left w:val="nil"/>
                <w:bottom w:val="nil"/>
                <w:right w:val="nil"/>
                <w:between w:val="nil"/>
              </w:pBdr>
              <w:spacing w:before="3" w:line="280" w:lineRule="auto"/>
              <w:ind w:left="0" w:hanging="2"/>
              <w:rPr>
                <w:rFonts w:ascii="Arial Narrow" w:eastAsia="Arial Narrow" w:hAnsi="Arial Narrow" w:cs="Arial Narrow"/>
              </w:rPr>
            </w:pPr>
            <w:r>
              <w:rPr>
                <w:rFonts w:ascii="Arial Narrow" w:eastAsia="Arial Narrow" w:hAnsi="Arial Narrow" w:cs="Arial Narrow"/>
              </w:rPr>
              <w:t>Suradnja s nadležnom županijskom matičnom razvojnom službom i matičnom službom za školske knjižnice u Nacionalnoj i sveučilišnoj knjižnici u Zagrebu</w:t>
            </w:r>
          </w:p>
        </w:tc>
        <w:tc>
          <w:tcPr>
            <w:tcW w:w="123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90"/>
        </w:trPr>
        <w:tc>
          <w:tcPr>
            <w:tcW w:w="735"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10.</w:t>
            </w:r>
          </w:p>
        </w:tc>
        <w:tc>
          <w:tcPr>
            <w:tcW w:w="6902"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Uređivanje mrežnog mjesta školske knjižnice u sklopu mrežnog mjesta škole</w:t>
            </w:r>
          </w:p>
        </w:tc>
        <w:tc>
          <w:tcPr>
            <w:tcW w:w="123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90"/>
        </w:trPr>
        <w:tc>
          <w:tcPr>
            <w:tcW w:w="735"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11.</w:t>
            </w:r>
          </w:p>
        </w:tc>
        <w:tc>
          <w:tcPr>
            <w:tcW w:w="6902"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Uređivanje podataka u mrežnom katalogu knjižnice</w:t>
            </w:r>
          </w:p>
        </w:tc>
        <w:tc>
          <w:tcPr>
            <w:tcW w:w="123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611"/>
        </w:trPr>
        <w:tc>
          <w:tcPr>
            <w:tcW w:w="735" w:type="dxa"/>
          </w:tcPr>
          <w:p w:rsidR="009B6283" w:rsidRDefault="005B1CC1">
            <w:pPr>
              <w:pBdr>
                <w:top w:val="nil"/>
                <w:left w:val="nil"/>
                <w:bottom w:val="nil"/>
                <w:right w:val="nil"/>
                <w:between w:val="nil"/>
              </w:pBdr>
              <w:spacing w:before="13" w:line="240" w:lineRule="auto"/>
              <w:ind w:left="0" w:hanging="2"/>
              <w:jc w:val="center"/>
              <w:rPr>
                <w:rFonts w:ascii="Arial Narrow" w:eastAsia="Arial Narrow" w:hAnsi="Arial Narrow" w:cs="Arial Narrow"/>
              </w:rPr>
            </w:pPr>
            <w:r>
              <w:rPr>
                <w:rFonts w:ascii="Arial Narrow" w:eastAsia="Arial Narrow" w:hAnsi="Arial Narrow" w:cs="Arial Narrow"/>
              </w:rPr>
              <w:t>12.</w:t>
            </w:r>
          </w:p>
        </w:tc>
        <w:tc>
          <w:tcPr>
            <w:tcW w:w="6902" w:type="dxa"/>
          </w:tcPr>
          <w:p w:rsidR="009B6283" w:rsidRDefault="005B1CC1">
            <w:pPr>
              <w:pBdr>
                <w:top w:val="nil"/>
                <w:left w:val="nil"/>
                <w:bottom w:val="nil"/>
                <w:right w:val="nil"/>
                <w:between w:val="nil"/>
              </w:pBdr>
              <w:spacing w:before="13" w:line="240" w:lineRule="auto"/>
              <w:ind w:left="0" w:hanging="2"/>
              <w:rPr>
                <w:rFonts w:ascii="Arial Narrow" w:eastAsia="Arial Narrow" w:hAnsi="Arial Narrow" w:cs="Arial Narrow"/>
              </w:rPr>
            </w:pPr>
            <w:r>
              <w:rPr>
                <w:rFonts w:ascii="Arial Narrow" w:eastAsia="Arial Narrow" w:hAnsi="Arial Narrow" w:cs="Arial Narrow"/>
              </w:rPr>
              <w:t>Evidentiranje učeničkih pretplata na dječji tisak, narudžba i distribucija tiska po</w:t>
            </w:r>
          </w:p>
          <w:p w:rsidR="009B6283" w:rsidRDefault="005B1CC1">
            <w:pPr>
              <w:pBdr>
                <w:top w:val="nil"/>
                <w:left w:val="nil"/>
                <w:bottom w:val="nil"/>
                <w:right w:val="nil"/>
                <w:between w:val="nil"/>
              </w:pBdr>
              <w:spacing w:before="41" w:line="240" w:lineRule="auto"/>
              <w:ind w:left="0" w:hanging="2"/>
              <w:rPr>
                <w:rFonts w:ascii="Arial Narrow" w:eastAsia="Arial Narrow" w:hAnsi="Arial Narrow" w:cs="Arial Narrow"/>
              </w:rPr>
            </w:pPr>
            <w:r>
              <w:rPr>
                <w:rFonts w:ascii="Arial Narrow" w:eastAsia="Arial Narrow" w:hAnsi="Arial Narrow" w:cs="Arial Narrow"/>
              </w:rPr>
              <w:t>razredima</w:t>
            </w:r>
          </w:p>
        </w:tc>
        <w:tc>
          <w:tcPr>
            <w:tcW w:w="123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trHeight w:val="290"/>
        </w:trPr>
        <w:tc>
          <w:tcPr>
            <w:tcW w:w="735" w:type="dxa"/>
          </w:tcPr>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rPr>
            </w:pPr>
            <w:r>
              <w:rPr>
                <w:rFonts w:ascii="Arial Narrow" w:eastAsia="Arial Narrow" w:hAnsi="Arial Narrow" w:cs="Arial Narrow"/>
                <w:b/>
              </w:rPr>
              <w:t>III.</w:t>
            </w:r>
          </w:p>
        </w:tc>
        <w:tc>
          <w:tcPr>
            <w:tcW w:w="6902"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b/>
              </w:rPr>
              <w:t>KULTURNA I JAVNA DJELATNOST</w:t>
            </w:r>
          </w:p>
        </w:tc>
        <w:tc>
          <w:tcPr>
            <w:tcW w:w="1232" w:type="dxa"/>
          </w:tcPr>
          <w:p w:rsidR="009B6283" w:rsidRDefault="005B1CC1">
            <w:pPr>
              <w:pBdr>
                <w:top w:val="nil"/>
                <w:left w:val="nil"/>
                <w:bottom w:val="nil"/>
                <w:right w:val="nil"/>
                <w:between w:val="nil"/>
              </w:pBdr>
              <w:spacing w:line="240" w:lineRule="auto"/>
              <w:ind w:left="0" w:right="5" w:hanging="2"/>
              <w:jc w:val="center"/>
              <w:rPr>
                <w:rFonts w:ascii="Arial Narrow" w:eastAsia="Arial Narrow" w:hAnsi="Arial Narrow" w:cs="Arial Narrow"/>
              </w:rPr>
            </w:pPr>
            <w:r>
              <w:rPr>
                <w:rFonts w:ascii="Arial Narrow" w:eastAsia="Arial Narrow" w:hAnsi="Arial Narrow" w:cs="Arial Narrow"/>
                <w:b/>
              </w:rPr>
              <w:t>24</w:t>
            </w:r>
          </w:p>
        </w:tc>
      </w:tr>
      <w:tr w:rsidR="009B6283">
        <w:trPr>
          <w:cantSplit/>
          <w:trHeight w:val="870"/>
        </w:trPr>
        <w:tc>
          <w:tcPr>
            <w:tcW w:w="735"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1.</w:t>
            </w:r>
          </w:p>
        </w:tc>
        <w:tc>
          <w:tcPr>
            <w:tcW w:w="6902"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Organizacija, priprema i provedba kulturnih sadržaja (književni susreti, susreti sa</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rPr>
              <w:t>znanstvenicima, umjetnicima, glumcima, glazbenicima, predstave u školi i izvan škole): dogovor s učiteljima, predbilježbe i rezervacija termina</w:t>
            </w:r>
          </w:p>
        </w:tc>
        <w:tc>
          <w:tcPr>
            <w:tcW w:w="1232" w:type="dxa"/>
            <w:vMerge w:val="restart"/>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cantSplit/>
          <w:trHeight w:val="659"/>
        </w:trPr>
        <w:tc>
          <w:tcPr>
            <w:tcW w:w="735"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2.</w:t>
            </w:r>
          </w:p>
        </w:tc>
        <w:tc>
          <w:tcPr>
            <w:tcW w:w="6902"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Sudjelovanje u izgradnji kulturnog ozračja školske ustanove, poticanje integracije</w:t>
            </w:r>
          </w:p>
          <w:p w:rsidR="009B6283" w:rsidRDefault="005B1CC1">
            <w:pPr>
              <w:pBdr>
                <w:top w:val="nil"/>
                <w:left w:val="nil"/>
                <w:bottom w:val="nil"/>
                <w:right w:val="nil"/>
                <w:between w:val="nil"/>
              </w:pBdr>
              <w:spacing w:before="41" w:line="240" w:lineRule="auto"/>
              <w:ind w:left="0" w:hanging="2"/>
              <w:rPr>
                <w:rFonts w:ascii="Arial Narrow" w:eastAsia="Arial Narrow" w:hAnsi="Arial Narrow" w:cs="Arial Narrow"/>
              </w:rPr>
            </w:pPr>
            <w:r>
              <w:rPr>
                <w:rFonts w:ascii="Arial Narrow" w:eastAsia="Arial Narrow" w:hAnsi="Arial Narrow" w:cs="Arial Narrow"/>
              </w:rPr>
              <w:t>kulturnih i javnih djelatnosti s nastavom različitih odgojno-obrazovnih područja</w:t>
            </w:r>
          </w:p>
        </w:tc>
        <w:tc>
          <w:tcPr>
            <w:tcW w:w="123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870"/>
        </w:trPr>
        <w:tc>
          <w:tcPr>
            <w:tcW w:w="735"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3.</w:t>
            </w:r>
          </w:p>
        </w:tc>
        <w:tc>
          <w:tcPr>
            <w:tcW w:w="6902" w:type="dxa"/>
          </w:tcPr>
          <w:p w:rsidR="009B6283" w:rsidRDefault="005B1CC1">
            <w:pPr>
              <w:pBdr>
                <w:top w:val="nil"/>
                <w:left w:val="nil"/>
                <w:bottom w:val="nil"/>
                <w:right w:val="nil"/>
                <w:between w:val="nil"/>
              </w:pBdr>
              <w:spacing w:before="3" w:line="280" w:lineRule="auto"/>
              <w:ind w:left="0" w:hanging="2"/>
              <w:rPr>
                <w:rFonts w:ascii="Arial Narrow" w:eastAsia="Arial Narrow" w:hAnsi="Arial Narrow" w:cs="Arial Narrow"/>
              </w:rPr>
            </w:pPr>
            <w:r>
              <w:rPr>
                <w:rFonts w:ascii="Arial Narrow" w:eastAsia="Arial Narrow" w:hAnsi="Arial Narrow" w:cs="Arial Narrow"/>
              </w:rPr>
              <w:t>Suradnja i posjet kulturnim institucijama (narodne i druge knjižnice, arhivi, muzeji, kazališta i dr.) i drugim ustanovama koje organiziraju rad s djecom i mladeži u</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rPr>
              <w:t>slobodno vrijeme</w:t>
            </w:r>
          </w:p>
        </w:tc>
        <w:tc>
          <w:tcPr>
            <w:tcW w:w="123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bl>
    <w:p w:rsidR="009B6283" w:rsidRDefault="009B6283">
      <w:pPr>
        <w:ind w:left="-2" w:firstLine="0"/>
        <w:rPr>
          <w:rFonts w:ascii="Arial Narrow" w:eastAsia="Arial Narrow" w:hAnsi="Arial Narrow" w:cs="Arial Narrow"/>
          <w:color w:val="FF0000"/>
          <w:sz w:val="2"/>
          <w:szCs w:val="2"/>
        </w:rPr>
        <w:sectPr w:rsidR="009B6283">
          <w:pgSz w:w="11910" w:h="16840"/>
          <w:pgMar w:top="1080" w:right="860" w:bottom="1460"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before="6" w:line="240" w:lineRule="auto"/>
        <w:ind w:left="-2" w:firstLine="0"/>
        <w:rPr>
          <w:rFonts w:ascii="Arial Narrow" w:eastAsia="Arial Narrow" w:hAnsi="Arial Narrow" w:cs="Arial Narrow"/>
          <w:color w:val="FF0000"/>
          <w:sz w:val="2"/>
          <w:szCs w:val="2"/>
        </w:rPr>
      </w:pPr>
    </w:p>
    <w:tbl>
      <w:tblPr>
        <w:tblStyle w:val="afffffffffffffffffffffffffffffffffffffff0"/>
        <w:tblW w:w="8869" w:type="dxa"/>
        <w:tblInd w:w="8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02"/>
        <w:gridCol w:w="735"/>
        <w:gridCol w:w="1232"/>
      </w:tblGrid>
      <w:tr w:rsidR="009B6283">
        <w:trPr>
          <w:cantSplit/>
          <w:trHeight w:val="581"/>
        </w:trPr>
        <w:tc>
          <w:tcPr>
            <w:tcW w:w="6902"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bookmarkStart w:id="12" w:name="_Hlk209782617"/>
            <w:r>
              <w:rPr>
                <w:rFonts w:ascii="Arial Narrow" w:eastAsia="Arial Narrow" w:hAnsi="Arial Narrow" w:cs="Arial Narrow"/>
              </w:rPr>
              <w:t>Rad na školskom listu (uredništvo): dogovor oko teme broja, formata, krajnjeg roka</w:t>
            </w:r>
          </w:p>
          <w:p w:rsidR="009B6283" w:rsidRDefault="005B1CC1">
            <w:pPr>
              <w:pBdr>
                <w:top w:val="nil"/>
                <w:left w:val="nil"/>
                <w:bottom w:val="nil"/>
                <w:right w:val="nil"/>
                <w:between w:val="nil"/>
              </w:pBdr>
              <w:spacing w:before="42" w:line="240" w:lineRule="auto"/>
              <w:ind w:left="0" w:hanging="2"/>
              <w:rPr>
                <w:rFonts w:ascii="Arial Narrow" w:eastAsia="Arial Narrow" w:hAnsi="Arial Narrow" w:cs="Arial Narrow"/>
              </w:rPr>
            </w:pPr>
            <w:r>
              <w:rPr>
                <w:rFonts w:ascii="Arial Narrow" w:eastAsia="Arial Narrow" w:hAnsi="Arial Narrow" w:cs="Arial Narrow"/>
              </w:rPr>
              <w:t>za slanje, raspodjele zadataka na sastanku uredništva</w:t>
            </w:r>
          </w:p>
        </w:tc>
        <w:tc>
          <w:tcPr>
            <w:tcW w:w="735" w:type="dxa"/>
          </w:tcPr>
          <w:p w:rsidR="009B6283" w:rsidRDefault="005B1CC1">
            <w:pPr>
              <w:spacing w:before="3"/>
              <w:ind w:left="0" w:hanging="2"/>
              <w:jc w:val="center"/>
              <w:rPr>
                <w:rFonts w:ascii="Arial Narrow" w:eastAsia="Arial Narrow" w:hAnsi="Arial Narrow" w:cs="Arial Narrow"/>
              </w:rPr>
            </w:pPr>
            <w:r>
              <w:rPr>
                <w:rFonts w:ascii="Arial Narrow" w:eastAsia="Arial Narrow" w:hAnsi="Arial Narrow" w:cs="Arial Narrow"/>
              </w:rPr>
              <w:t>4.</w:t>
            </w:r>
          </w:p>
        </w:tc>
        <w:tc>
          <w:tcPr>
            <w:tcW w:w="1232" w:type="dxa"/>
            <w:vMerge w:val="restart"/>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cantSplit/>
          <w:trHeight w:val="582"/>
        </w:trPr>
        <w:tc>
          <w:tcPr>
            <w:tcW w:w="6902" w:type="dxa"/>
          </w:tcPr>
          <w:p w:rsidR="009B6283" w:rsidRDefault="005B1CC1">
            <w:pPr>
              <w:pBdr>
                <w:top w:val="nil"/>
                <w:left w:val="nil"/>
                <w:bottom w:val="nil"/>
                <w:right w:val="nil"/>
                <w:between w:val="nil"/>
              </w:pBdr>
              <w:spacing w:before="5" w:line="240" w:lineRule="auto"/>
              <w:ind w:left="0" w:hanging="2"/>
              <w:rPr>
                <w:rFonts w:ascii="Arial Narrow" w:eastAsia="Arial Narrow" w:hAnsi="Arial Narrow" w:cs="Arial Narrow"/>
              </w:rPr>
            </w:pPr>
            <w:r>
              <w:rPr>
                <w:rFonts w:ascii="Arial Narrow" w:eastAsia="Arial Narrow" w:hAnsi="Arial Narrow" w:cs="Arial Narrow"/>
              </w:rPr>
              <w:t>Pisanje objava i fotografiranje knjižničnih aktivnosti za mrežnu stranicu i društvene</w:t>
            </w:r>
          </w:p>
          <w:p w:rsidR="009B6283" w:rsidRDefault="005B1CC1">
            <w:pPr>
              <w:pBdr>
                <w:top w:val="nil"/>
                <w:left w:val="nil"/>
                <w:bottom w:val="nil"/>
                <w:right w:val="nil"/>
                <w:between w:val="nil"/>
              </w:pBdr>
              <w:spacing w:before="42" w:line="240" w:lineRule="auto"/>
              <w:ind w:left="0" w:hanging="2"/>
              <w:rPr>
                <w:rFonts w:ascii="Arial Narrow" w:eastAsia="Arial Narrow" w:hAnsi="Arial Narrow" w:cs="Arial Narrow"/>
              </w:rPr>
            </w:pPr>
            <w:r>
              <w:rPr>
                <w:rFonts w:ascii="Arial Narrow" w:eastAsia="Arial Narrow" w:hAnsi="Arial Narrow" w:cs="Arial Narrow"/>
              </w:rPr>
              <w:t>mreže škole</w:t>
            </w:r>
          </w:p>
        </w:tc>
        <w:tc>
          <w:tcPr>
            <w:tcW w:w="735" w:type="dxa"/>
          </w:tcPr>
          <w:p w:rsidR="009B6283" w:rsidRDefault="005B1CC1">
            <w:pPr>
              <w:spacing w:before="5"/>
              <w:ind w:left="0" w:hanging="2"/>
              <w:jc w:val="center"/>
              <w:rPr>
                <w:rFonts w:ascii="Arial Narrow" w:eastAsia="Arial Narrow" w:hAnsi="Arial Narrow" w:cs="Arial Narrow"/>
              </w:rPr>
            </w:pPr>
            <w:r>
              <w:rPr>
                <w:rFonts w:ascii="Arial Narrow" w:eastAsia="Arial Narrow" w:hAnsi="Arial Narrow" w:cs="Arial Narrow"/>
              </w:rPr>
              <w:t>5.</w:t>
            </w:r>
          </w:p>
        </w:tc>
        <w:tc>
          <w:tcPr>
            <w:tcW w:w="123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89"/>
        </w:trPr>
        <w:tc>
          <w:tcPr>
            <w:tcW w:w="6902"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Sudjelovanje u estetsko-ekološkom uređivanju prostora knjižnice i škole</w:t>
            </w:r>
          </w:p>
        </w:tc>
        <w:tc>
          <w:tcPr>
            <w:tcW w:w="735" w:type="dxa"/>
          </w:tcPr>
          <w:p w:rsidR="009B6283" w:rsidRDefault="005B1CC1">
            <w:pPr>
              <w:spacing w:before="3"/>
              <w:ind w:left="0" w:hanging="2"/>
              <w:jc w:val="center"/>
              <w:rPr>
                <w:rFonts w:ascii="Arial Narrow" w:eastAsia="Arial Narrow" w:hAnsi="Arial Narrow" w:cs="Arial Narrow"/>
              </w:rPr>
            </w:pPr>
            <w:r>
              <w:rPr>
                <w:rFonts w:ascii="Arial Narrow" w:eastAsia="Arial Narrow" w:hAnsi="Arial Narrow" w:cs="Arial Narrow"/>
              </w:rPr>
              <w:t>6.</w:t>
            </w:r>
          </w:p>
        </w:tc>
        <w:tc>
          <w:tcPr>
            <w:tcW w:w="123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558"/>
        </w:trPr>
        <w:tc>
          <w:tcPr>
            <w:tcW w:w="6902" w:type="dxa"/>
          </w:tcPr>
          <w:p w:rsidR="009B6283" w:rsidRDefault="005B1CC1">
            <w:pPr>
              <w:pBdr>
                <w:top w:val="nil"/>
                <w:left w:val="nil"/>
                <w:bottom w:val="nil"/>
                <w:right w:val="nil"/>
                <w:between w:val="nil"/>
              </w:pBdr>
              <w:spacing w:before="13" w:line="240" w:lineRule="auto"/>
              <w:ind w:left="0" w:hanging="2"/>
              <w:rPr>
                <w:rFonts w:ascii="Arial Narrow" w:eastAsia="Arial Narrow" w:hAnsi="Arial Narrow" w:cs="Arial Narrow"/>
              </w:rPr>
            </w:pPr>
            <w:r>
              <w:rPr>
                <w:rFonts w:ascii="Arial Narrow" w:eastAsia="Arial Narrow" w:hAnsi="Arial Narrow" w:cs="Arial Narrow"/>
              </w:rPr>
              <w:t>Suradnja s nakladnicima</w:t>
            </w:r>
          </w:p>
        </w:tc>
        <w:tc>
          <w:tcPr>
            <w:tcW w:w="735" w:type="dxa"/>
          </w:tcPr>
          <w:p w:rsidR="009B6283" w:rsidRDefault="005B1CC1">
            <w:pPr>
              <w:spacing w:before="13"/>
              <w:ind w:left="0" w:hanging="2"/>
              <w:jc w:val="center"/>
              <w:rPr>
                <w:rFonts w:ascii="Arial Narrow" w:eastAsia="Arial Narrow" w:hAnsi="Arial Narrow" w:cs="Arial Narrow"/>
              </w:rPr>
            </w:pPr>
            <w:r>
              <w:rPr>
                <w:rFonts w:ascii="Arial Narrow" w:eastAsia="Arial Narrow" w:hAnsi="Arial Narrow" w:cs="Arial Narrow"/>
              </w:rPr>
              <w:t>7.</w:t>
            </w:r>
          </w:p>
        </w:tc>
        <w:tc>
          <w:tcPr>
            <w:tcW w:w="123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bookmarkEnd w:id="12"/>
      <w:tr w:rsidR="009B6283">
        <w:trPr>
          <w:trHeight w:val="290"/>
        </w:trPr>
        <w:tc>
          <w:tcPr>
            <w:tcW w:w="6902"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b/>
              </w:rPr>
              <w:t>STRUČNO USAVRŠAVANJE</w:t>
            </w:r>
          </w:p>
        </w:tc>
        <w:tc>
          <w:tcPr>
            <w:tcW w:w="735" w:type="dxa"/>
          </w:tcPr>
          <w:p w:rsidR="009B6283" w:rsidRDefault="005B1CC1">
            <w:pPr>
              <w:ind w:left="0" w:hanging="2"/>
              <w:jc w:val="center"/>
              <w:rPr>
                <w:rFonts w:ascii="Arial Narrow" w:eastAsia="Arial Narrow" w:hAnsi="Arial Narrow" w:cs="Arial Narrow"/>
              </w:rPr>
            </w:pPr>
            <w:r>
              <w:rPr>
                <w:rFonts w:ascii="Arial Narrow" w:eastAsia="Arial Narrow" w:hAnsi="Arial Narrow" w:cs="Arial Narrow"/>
                <w:b/>
              </w:rPr>
              <w:t>IV.</w:t>
            </w:r>
          </w:p>
        </w:tc>
        <w:tc>
          <w:tcPr>
            <w:tcW w:w="1232" w:type="dxa"/>
          </w:tcPr>
          <w:p w:rsidR="009B6283" w:rsidRDefault="005B1CC1">
            <w:pPr>
              <w:pBdr>
                <w:top w:val="nil"/>
                <w:left w:val="nil"/>
                <w:bottom w:val="nil"/>
                <w:right w:val="nil"/>
                <w:between w:val="nil"/>
              </w:pBdr>
              <w:spacing w:line="240" w:lineRule="auto"/>
              <w:ind w:left="0" w:right="5" w:hanging="2"/>
              <w:jc w:val="center"/>
              <w:rPr>
                <w:rFonts w:ascii="Arial Narrow" w:eastAsia="Arial Narrow" w:hAnsi="Arial Narrow" w:cs="Arial Narrow"/>
              </w:rPr>
            </w:pPr>
            <w:r>
              <w:rPr>
                <w:rFonts w:ascii="Arial Narrow" w:eastAsia="Arial Narrow" w:hAnsi="Arial Narrow" w:cs="Arial Narrow"/>
                <w:b/>
              </w:rPr>
              <w:t>9</w:t>
            </w:r>
          </w:p>
        </w:tc>
      </w:tr>
      <w:tr w:rsidR="009B6283">
        <w:trPr>
          <w:cantSplit/>
          <w:trHeight w:val="602"/>
        </w:trPr>
        <w:tc>
          <w:tcPr>
            <w:tcW w:w="6902" w:type="dxa"/>
          </w:tcPr>
          <w:p w:rsidR="009B6283" w:rsidRDefault="005B1CC1">
            <w:pPr>
              <w:pBdr>
                <w:top w:val="nil"/>
                <w:left w:val="nil"/>
                <w:bottom w:val="nil"/>
                <w:right w:val="nil"/>
                <w:between w:val="nil"/>
              </w:pBdr>
              <w:spacing w:before="5" w:line="240" w:lineRule="auto"/>
              <w:ind w:left="0" w:hanging="2"/>
              <w:rPr>
                <w:rFonts w:ascii="Arial Narrow" w:eastAsia="Arial Narrow" w:hAnsi="Arial Narrow" w:cs="Arial Narrow"/>
              </w:rPr>
            </w:pPr>
            <w:r>
              <w:rPr>
                <w:rFonts w:ascii="Arial Narrow" w:eastAsia="Arial Narrow" w:hAnsi="Arial Narrow" w:cs="Arial Narrow"/>
              </w:rPr>
              <w:t>Individualno stručno usavršavanje (sadržaji i literatura iz područja knjižničarstva,</w:t>
            </w:r>
          </w:p>
          <w:p w:rsidR="009B6283" w:rsidRDefault="005B1CC1">
            <w:pPr>
              <w:pBdr>
                <w:top w:val="nil"/>
                <w:left w:val="nil"/>
                <w:bottom w:val="nil"/>
                <w:right w:val="nil"/>
                <w:between w:val="nil"/>
              </w:pBdr>
              <w:spacing w:before="42" w:line="240" w:lineRule="auto"/>
              <w:ind w:left="0" w:hanging="2"/>
              <w:rPr>
                <w:rFonts w:ascii="Arial Narrow" w:eastAsia="Arial Narrow" w:hAnsi="Arial Narrow" w:cs="Arial Narrow"/>
              </w:rPr>
            </w:pPr>
            <w:r>
              <w:rPr>
                <w:rFonts w:ascii="Arial Narrow" w:eastAsia="Arial Narrow" w:hAnsi="Arial Narrow" w:cs="Arial Narrow"/>
              </w:rPr>
              <w:t>pedagoško-psihološkog područja, izdavaštva i literature za djecu i mladež)</w:t>
            </w:r>
          </w:p>
        </w:tc>
        <w:tc>
          <w:tcPr>
            <w:tcW w:w="735" w:type="dxa"/>
          </w:tcPr>
          <w:p w:rsidR="009B6283" w:rsidRDefault="005B1CC1">
            <w:pPr>
              <w:spacing w:before="5"/>
              <w:ind w:left="0" w:hanging="2"/>
              <w:jc w:val="center"/>
              <w:rPr>
                <w:rFonts w:ascii="Arial Narrow" w:eastAsia="Arial Narrow" w:hAnsi="Arial Narrow" w:cs="Arial Narrow"/>
              </w:rPr>
            </w:pPr>
            <w:r>
              <w:rPr>
                <w:rFonts w:ascii="Arial Narrow" w:eastAsia="Arial Narrow" w:hAnsi="Arial Narrow" w:cs="Arial Narrow"/>
              </w:rPr>
              <w:t>1.</w:t>
            </w:r>
          </w:p>
        </w:tc>
        <w:tc>
          <w:tcPr>
            <w:tcW w:w="1232" w:type="dxa"/>
            <w:vMerge w:val="restart"/>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cantSplit/>
          <w:trHeight w:val="299"/>
        </w:trPr>
        <w:tc>
          <w:tcPr>
            <w:tcW w:w="6902"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Kolektivno usavršavanje u školi (učiteljska vijeća, Carnetove radionice)</w:t>
            </w:r>
          </w:p>
        </w:tc>
        <w:tc>
          <w:tcPr>
            <w:tcW w:w="735" w:type="dxa"/>
          </w:tcPr>
          <w:p w:rsidR="009B6283" w:rsidRDefault="005B1CC1">
            <w:pPr>
              <w:spacing w:before="3"/>
              <w:ind w:left="0" w:hanging="2"/>
              <w:jc w:val="center"/>
              <w:rPr>
                <w:rFonts w:ascii="Arial Narrow" w:eastAsia="Arial Narrow" w:hAnsi="Arial Narrow" w:cs="Arial Narrow"/>
              </w:rPr>
            </w:pPr>
            <w:r>
              <w:rPr>
                <w:rFonts w:ascii="Arial Narrow" w:eastAsia="Arial Narrow" w:hAnsi="Arial Narrow" w:cs="Arial Narrow"/>
              </w:rPr>
              <w:t>2.</w:t>
            </w:r>
          </w:p>
        </w:tc>
        <w:tc>
          <w:tcPr>
            <w:tcW w:w="123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580"/>
        </w:trPr>
        <w:tc>
          <w:tcPr>
            <w:tcW w:w="6902"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Skupno stručno usavršavanje na državnoj i županijskoj razini: ŽSV školskih</w:t>
            </w:r>
          </w:p>
          <w:p w:rsidR="009B6283" w:rsidRDefault="005B1CC1">
            <w:pPr>
              <w:pBdr>
                <w:top w:val="nil"/>
                <w:left w:val="nil"/>
                <w:bottom w:val="nil"/>
                <w:right w:val="nil"/>
                <w:between w:val="nil"/>
              </w:pBdr>
              <w:spacing w:before="41" w:line="240" w:lineRule="auto"/>
              <w:ind w:left="0" w:hanging="2"/>
              <w:rPr>
                <w:rFonts w:ascii="Arial Narrow" w:eastAsia="Arial Narrow" w:hAnsi="Arial Narrow" w:cs="Arial Narrow"/>
              </w:rPr>
            </w:pPr>
            <w:r>
              <w:rPr>
                <w:rFonts w:ascii="Arial Narrow" w:eastAsia="Arial Narrow" w:hAnsi="Arial Narrow" w:cs="Arial Narrow"/>
              </w:rPr>
              <w:t>knjižničara, AZOO, HUŠK, CSSU, NSK, nakladnici i drugi</w:t>
            </w:r>
          </w:p>
        </w:tc>
        <w:tc>
          <w:tcPr>
            <w:tcW w:w="735" w:type="dxa"/>
          </w:tcPr>
          <w:p w:rsidR="009B6283" w:rsidRDefault="005B1CC1">
            <w:pPr>
              <w:spacing w:before="3"/>
              <w:ind w:left="0" w:hanging="2"/>
              <w:jc w:val="center"/>
              <w:rPr>
                <w:rFonts w:ascii="Arial Narrow" w:eastAsia="Arial Narrow" w:hAnsi="Arial Narrow" w:cs="Arial Narrow"/>
              </w:rPr>
            </w:pPr>
            <w:r>
              <w:rPr>
                <w:rFonts w:ascii="Arial Narrow" w:eastAsia="Arial Narrow" w:hAnsi="Arial Narrow" w:cs="Arial Narrow"/>
              </w:rPr>
              <w:t>3.</w:t>
            </w:r>
          </w:p>
        </w:tc>
        <w:tc>
          <w:tcPr>
            <w:tcW w:w="123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90"/>
        </w:trPr>
        <w:tc>
          <w:tcPr>
            <w:tcW w:w="6902"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Informativni utorak u organizaciji Matične i razvojne službe KGZ-a</w:t>
            </w:r>
          </w:p>
        </w:tc>
        <w:tc>
          <w:tcPr>
            <w:tcW w:w="735" w:type="dxa"/>
          </w:tcPr>
          <w:p w:rsidR="009B6283" w:rsidRDefault="005B1CC1">
            <w:pPr>
              <w:spacing w:before="3"/>
              <w:ind w:left="0" w:hanging="2"/>
              <w:jc w:val="center"/>
              <w:rPr>
                <w:rFonts w:ascii="Arial Narrow" w:eastAsia="Arial Narrow" w:hAnsi="Arial Narrow" w:cs="Arial Narrow"/>
              </w:rPr>
            </w:pPr>
            <w:r>
              <w:rPr>
                <w:rFonts w:ascii="Arial Narrow" w:eastAsia="Arial Narrow" w:hAnsi="Arial Narrow" w:cs="Arial Narrow"/>
              </w:rPr>
              <w:t>4.</w:t>
            </w:r>
          </w:p>
        </w:tc>
        <w:tc>
          <w:tcPr>
            <w:tcW w:w="123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trHeight w:val="290"/>
        </w:trPr>
        <w:tc>
          <w:tcPr>
            <w:tcW w:w="6902"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b/>
              </w:rPr>
              <w:t>OSTALI POSLOVI</w:t>
            </w:r>
          </w:p>
        </w:tc>
        <w:tc>
          <w:tcPr>
            <w:tcW w:w="735" w:type="dxa"/>
          </w:tcPr>
          <w:p w:rsidR="009B6283" w:rsidRDefault="005B1CC1">
            <w:pPr>
              <w:ind w:left="0" w:hanging="2"/>
              <w:jc w:val="center"/>
              <w:rPr>
                <w:rFonts w:ascii="Arial Narrow" w:eastAsia="Arial Narrow" w:hAnsi="Arial Narrow" w:cs="Arial Narrow"/>
              </w:rPr>
            </w:pPr>
            <w:r>
              <w:rPr>
                <w:rFonts w:ascii="Arial Narrow" w:eastAsia="Arial Narrow" w:hAnsi="Arial Narrow" w:cs="Arial Narrow"/>
                <w:b/>
              </w:rPr>
              <w:t>V.</w:t>
            </w:r>
          </w:p>
        </w:tc>
        <w:tc>
          <w:tcPr>
            <w:tcW w:w="1232" w:type="dxa"/>
          </w:tcPr>
          <w:p w:rsidR="009B6283" w:rsidRDefault="005B1CC1">
            <w:pPr>
              <w:pBdr>
                <w:top w:val="nil"/>
                <w:left w:val="nil"/>
                <w:bottom w:val="nil"/>
                <w:right w:val="nil"/>
                <w:between w:val="nil"/>
              </w:pBdr>
              <w:spacing w:line="240" w:lineRule="auto"/>
              <w:ind w:left="0" w:right="5" w:hanging="2"/>
              <w:jc w:val="center"/>
              <w:rPr>
                <w:rFonts w:ascii="Arial Narrow" w:eastAsia="Arial Narrow" w:hAnsi="Arial Narrow" w:cs="Arial Narrow"/>
              </w:rPr>
            </w:pPr>
            <w:r>
              <w:rPr>
                <w:rFonts w:ascii="Arial Narrow" w:eastAsia="Arial Narrow" w:hAnsi="Arial Narrow" w:cs="Arial Narrow"/>
                <w:b/>
              </w:rPr>
              <w:t>9</w:t>
            </w:r>
          </w:p>
        </w:tc>
      </w:tr>
      <w:tr w:rsidR="009B6283">
        <w:trPr>
          <w:cantSplit/>
          <w:trHeight w:val="290"/>
        </w:trPr>
        <w:tc>
          <w:tcPr>
            <w:tcW w:w="6902"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Poslovi u svezi nabave udžbenika (podjela, reklamacije, dodatne narudžbe)</w:t>
            </w:r>
          </w:p>
        </w:tc>
        <w:tc>
          <w:tcPr>
            <w:tcW w:w="735" w:type="dxa"/>
          </w:tcPr>
          <w:p w:rsidR="009B6283" w:rsidRDefault="005B1CC1">
            <w:pPr>
              <w:spacing w:before="3"/>
              <w:ind w:left="0" w:hanging="2"/>
              <w:jc w:val="center"/>
              <w:rPr>
                <w:rFonts w:ascii="Arial Narrow" w:eastAsia="Arial Narrow" w:hAnsi="Arial Narrow" w:cs="Arial Narrow"/>
              </w:rPr>
            </w:pPr>
            <w:r>
              <w:rPr>
                <w:rFonts w:ascii="Arial Narrow" w:eastAsia="Arial Narrow" w:hAnsi="Arial Narrow" w:cs="Arial Narrow"/>
              </w:rPr>
              <w:t>1.</w:t>
            </w:r>
          </w:p>
        </w:tc>
        <w:tc>
          <w:tcPr>
            <w:tcW w:w="1232" w:type="dxa"/>
            <w:vMerge w:val="restart"/>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cantSplit/>
          <w:trHeight w:val="290"/>
        </w:trPr>
        <w:tc>
          <w:tcPr>
            <w:tcW w:w="6902"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Poslovi po nalogu ravnatelja</w:t>
            </w:r>
          </w:p>
        </w:tc>
        <w:tc>
          <w:tcPr>
            <w:tcW w:w="735" w:type="dxa"/>
          </w:tcPr>
          <w:p w:rsidR="009B6283" w:rsidRDefault="005B1CC1">
            <w:pPr>
              <w:spacing w:before="3"/>
              <w:ind w:left="0" w:hanging="2"/>
              <w:jc w:val="center"/>
              <w:rPr>
                <w:rFonts w:ascii="Arial Narrow" w:eastAsia="Arial Narrow" w:hAnsi="Arial Narrow" w:cs="Arial Narrow"/>
              </w:rPr>
            </w:pPr>
            <w:r>
              <w:rPr>
                <w:rFonts w:ascii="Arial Narrow" w:eastAsia="Arial Narrow" w:hAnsi="Arial Narrow" w:cs="Arial Narrow"/>
              </w:rPr>
              <w:t>2.</w:t>
            </w:r>
          </w:p>
        </w:tc>
        <w:tc>
          <w:tcPr>
            <w:tcW w:w="123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trHeight w:val="292"/>
        </w:trPr>
        <w:tc>
          <w:tcPr>
            <w:tcW w:w="6902" w:type="dxa"/>
          </w:tcPr>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rPr>
            </w:pPr>
            <w:r>
              <w:rPr>
                <w:rFonts w:ascii="Arial Narrow" w:eastAsia="Arial Narrow" w:hAnsi="Arial Narrow" w:cs="Arial Narrow"/>
                <w:b/>
              </w:rPr>
              <w:t>UKUPNO</w:t>
            </w:r>
          </w:p>
        </w:tc>
        <w:tc>
          <w:tcPr>
            <w:tcW w:w="73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0"/>
                <w:szCs w:val="20"/>
              </w:rPr>
            </w:pPr>
          </w:p>
        </w:tc>
        <w:tc>
          <w:tcPr>
            <w:tcW w:w="1232" w:type="dxa"/>
          </w:tcPr>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rPr>
            </w:pPr>
            <w:r>
              <w:rPr>
                <w:rFonts w:ascii="Arial Narrow" w:eastAsia="Arial Narrow" w:hAnsi="Arial Narrow" w:cs="Arial Narrow"/>
                <w:b/>
              </w:rPr>
              <w:t>168</w:t>
            </w:r>
          </w:p>
        </w:tc>
      </w:tr>
    </w:tbl>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color w:val="FF0000"/>
        </w:rPr>
      </w:pPr>
    </w:p>
    <w:p w:rsidR="009B6283" w:rsidRDefault="005B1CC1">
      <w:pPr>
        <w:ind w:left="0" w:hanging="2"/>
        <w:rPr>
          <w:rFonts w:ascii="Arial Narrow" w:eastAsia="Arial Narrow" w:hAnsi="Arial Narrow" w:cs="Arial Narrow"/>
        </w:rPr>
      </w:pPr>
      <w:r>
        <w:rPr>
          <w:rFonts w:ascii="Arial Narrow" w:eastAsia="Arial Narrow" w:hAnsi="Arial Narrow" w:cs="Arial Narrow"/>
        </w:rPr>
        <w:t xml:space="preserve">                   LISTOPAD 2025.</w:t>
      </w:r>
    </w:p>
    <w:p w:rsidR="009B6283" w:rsidRDefault="009B6283">
      <w:pPr>
        <w:pBdr>
          <w:top w:val="nil"/>
          <w:left w:val="nil"/>
          <w:bottom w:val="nil"/>
          <w:right w:val="nil"/>
          <w:between w:val="nil"/>
        </w:pBdr>
        <w:spacing w:before="52" w:line="240" w:lineRule="auto"/>
        <w:ind w:left="0" w:hanging="2"/>
        <w:rPr>
          <w:rFonts w:ascii="Arial Narrow" w:eastAsia="Arial Narrow" w:hAnsi="Arial Narrow" w:cs="Arial Narrow"/>
          <w:sz w:val="20"/>
          <w:szCs w:val="20"/>
        </w:rPr>
      </w:pPr>
    </w:p>
    <w:tbl>
      <w:tblPr>
        <w:tblStyle w:val="afffffffffffffffffffffffffffffffffffffff1"/>
        <w:tblW w:w="8881" w:type="dxa"/>
        <w:tblInd w:w="8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0"/>
        <w:gridCol w:w="6947"/>
        <w:gridCol w:w="1214"/>
      </w:tblGrid>
      <w:tr w:rsidR="009B6283">
        <w:trPr>
          <w:trHeight w:val="599"/>
        </w:trPr>
        <w:tc>
          <w:tcPr>
            <w:tcW w:w="720"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b/>
              </w:rPr>
              <w:t>Red.</w:t>
            </w:r>
          </w:p>
          <w:p w:rsidR="009B6283" w:rsidRDefault="005B1CC1">
            <w:pPr>
              <w:pBdr>
                <w:top w:val="nil"/>
                <w:left w:val="nil"/>
                <w:bottom w:val="nil"/>
                <w:right w:val="nil"/>
                <w:between w:val="nil"/>
              </w:pBdr>
              <w:spacing w:before="37" w:line="240" w:lineRule="auto"/>
              <w:ind w:left="0" w:hanging="2"/>
              <w:rPr>
                <w:rFonts w:ascii="Arial Narrow" w:eastAsia="Arial Narrow" w:hAnsi="Arial Narrow" w:cs="Arial Narrow"/>
              </w:rPr>
            </w:pPr>
            <w:r>
              <w:rPr>
                <w:rFonts w:ascii="Arial Narrow" w:eastAsia="Arial Narrow" w:hAnsi="Arial Narrow" w:cs="Arial Narrow"/>
                <w:b/>
              </w:rPr>
              <w:t>br.</w:t>
            </w:r>
          </w:p>
        </w:tc>
        <w:tc>
          <w:tcPr>
            <w:tcW w:w="6947"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b/>
              </w:rPr>
              <w:t>PODRUČJA I SADRŽAJ RADA</w:t>
            </w:r>
          </w:p>
        </w:tc>
        <w:tc>
          <w:tcPr>
            <w:tcW w:w="1214" w:type="dxa"/>
          </w:tcPr>
          <w:p w:rsidR="009B6283" w:rsidRDefault="005B1CC1">
            <w:pPr>
              <w:pBdr>
                <w:top w:val="nil"/>
                <w:left w:val="nil"/>
                <w:bottom w:val="nil"/>
                <w:right w:val="nil"/>
                <w:between w:val="nil"/>
              </w:pBdr>
              <w:spacing w:line="240" w:lineRule="auto"/>
              <w:ind w:left="0" w:right="3" w:hanging="2"/>
              <w:jc w:val="center"/>
              <w:rPr>
                <w:rFonts w:ascii="Arial Narrow" w:eastAsia="Arial Narrow" w:hAnsi="Arial Narrow" w:cs="Arial Narrow"/>
              </w:rPr>
            </w:pPr>
            <w:r>
              <w:rPr>
                <w:rFonts w:ascii="Arial Narrow" w:eastAsia="Arial Narrow" w:hAnsi="Arial Narrow" w:cs="Arial Narrow"/>
                <w:b/>
              </w:rPr>
              <w:t>Planirano</w:t>
            </w:r>
          </w:p>
          <w:p w:rsidR="009B6283" w:rsidRDefault="005B1CC1">
            <w:pPr>
              <w:pBdr>
                <w:top w:val="nil"/>
                <w:left w:val="nil"/>
                <w:bottom w:val="nil"/>
                <w:right w:val="nil"/>
                <w:between w:val="nil"/>
              </w:pBdr>
              <w:spacing w:before="37" w:line="240" w:lineRule="auto"/>
              <w:ind w:left="0" w:right="5" w:hanging="2"/>
              <w:jc w:val="center"/>
              <w:rPr>
                <w:rFonts w:ascii="Arial Narrow" w:eastAsia="Arial Narrow" w:hAnsi="Arial Narrow" w:cs="Arial Narrow"/>
              </w:rPr>
            </w:pPr>
            <w:r>
              <w:rPr>
                <w:rFonts w:ascii="Arial Narrow" w:eastAsia="Arial Narrow" w:hAnsi="Arial Narrow" w:cs="Arial Narrow"/>
                <w:b/>
              </w:rPr>
              <w:t>sati</w:t>
            </w:r>
          </w:p>
        </w:tc>
      </w:tr>
      <w:tr w:rsidR="009B6283">
        <w:trPr>
          <w:trHeight w:val="290"/>
        </w:trPr>
        <w:tc>
          <w:tcPr>
            <w:tcW w:w="720" w:type="dxa"/>
          </w:tcPr>
          <w:p w:rsidR="009B6283" w:rsidRDefault="005B1CC1">
            <w:pPr>
              <w:pBdr>
                <w:top w:val="nil"/>
                <w:left w:val="nil"/>
                <w:bottom w:val="nil"/>
                <w:right w:val="nil"/>
                <w:between w:val="nil"/>
              </w:pBdr>
              <w:spacing w:line="240" w:lineRule="auto"/>
              <w:ind w:left="0" w:right="5" w:hanging="2"/>
              <w:jc w:val="center"/>
              <w:rPr>
                <w:rFonts w:ascii="Arial Narrow" w:eastAsia="Arial Narrow" w:hAnsi="Arial Narrow" w:cs="Arial Narrow"/>
              </w:rPr>
            </w:pPr>
            <w:r>
              <w:rPr>
                <w:rFonts w:ascii="Arial Narrow" w:eastAsia="Arial Narrow" w:hAnsi="Arial Narrow" w:cs="Arial Narrow"/>
                <w:b/>
              </w:rPr>
              <w:t>I.</w:t>
            </w:r>
          </w:p>
        </w:tc>
        <w:tc>
          <w:tcPr>
            <w:tcW w:w="6947"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b/>
              </w:rPr>
              <w:t>ODGOJNO-OBRAZOVNA DJELATNOST</w:t>
            </w:r>
          </w:p>
        </w:tc>
        <w:tc>
          <w:tcPr>
            <w:tcW w:w="1214" w:type="dxa"/>
          </w:tcPr>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rPr>
            </w:pPr>
            <w:r>
              <w:rPr>
                <w:rFonts w:ascii="Arial Narrow" w:eastAsia="Arial Narrow" w:hAnsi="Arial Narrow" w:cs="Arial Narrow"/>
                <w:b/>
              </w:rPr>
              <w:t>110</w:t>
            </w:r>
          </w:p>
        </w:tc>
      </w:tr>
      <w:tr w:rsidR="009B6283">
        <w:trPr>
          <w:trHeight w:val="290"/>
        </w:trPr>
        <w:tc>
          <w:tcPr>
            <w:tcW w:w="720" w:type="dxa"/>
          </w:tcPr>
          <w:p w:rsidR="009B6283" w:rsidRDefault="005B1CC1">
            <w:pPr>
              <w:pBdr>
                <w:top w:val="nil"/>
                <w:left w:val="nil"/>
                <w:bottom w:val="nil"/>
                <w:right w:val="nil"/>
                <w:between w:val="nil"/>
              </w:pBdr>
              <w:spacing w:line="240" w:lineRule="auto"/>
              <w:ind w:left="0" w:right="2" w:hanging="2"/>
              <w:jc w:val="center"/>
              <w:rPr>
                <w:rFonts w:ascii="Arial Narrow" w:eastAsia="Arial Narrow" w:hAnsi="Arial Narrow" w:cs="Arial Narrow"/>
              </w:rPr>
            </w:pPr>
            <w:r>
              <w:rPr>
                <w:rFonts w:ascii="Arial Narrow" w:eastAsia="Arial Narrow" w:hAnsi="Arial Narrow" w:cs="Arial Narrow"/>
                <w:b/>
              </w:rPr>
              <w:t>1.</w:t>
            </w:r>
          </w:p>
        </w:tc>
        <w:tc>
          <w:tcPr>
            <w:tcW w:w="6947"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b/>
              </w:rPr>
              <w:t>NEPOSREDNI ODGOJNO-OBRAZOVNI RAD</w:t>
            </w:r>
          </w:p>
        </w:tc>
        <w:tc>
          <w:tcPr>
            <w:tcW w:w="1214" w:type="dxa"/>
          </w:tcPr>
          <w:p w:rsidR="009B6283" w:rsidRDefault="005B1CC1">
            <w:pPr>
              <w:pBdr>
                <w:top w:val="nil"/>
                <w:left w:val="nil"/>
                <w:bottom w:val="nil"/>
                <w:right w:val="nil"/>
                <w:between w:val="nil"/>
              </w:pBdr>
              <w:spacing w:line="240" w:lineRule="auto"/>
              <w:ind w:left="0" w:right="5" w:hanging="2"/>
              <w:jc w:val="center"/>
              <w:rPr>
                <w:rFonts w:ascii="Arial Narrow" w:eastAsia="Arial Narrow" w:hAnsi="Arial Narrow" w:cs="Arial Narrow"/>
              </w:rPr>
            </w:pPr>
            <w:r>
              <w:rPr>
                <w:rFonts w:ascii="Arial Narrow" w:eastAsia="Arial Narrow" w:hAnsi="Arial Narrow" w:cs="Arial Narrow"/>
                <w:b/>
              </w:rPr>
              <w:t>80</w:t>
            </w:r>
          </w:p>
        </w:tc>
      </w:tr>
      <w:tr w:rsidR="009B6283">
        <w:trPr>
          <w:cantSplit/>
          <w:trHeight w:val="871"/>
        </w:trPr>
        <w:tc>
          <w:tcPr>
            <w:tcW w:w="720"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1.1.</w:t>
            </w:r>
          </w:p>
        </w:tc>
        <w:tc>
          <w:tcPr>
            <w:tcW w:w="6947"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Individualni rad s učenicima: posudba i korištenje knjižnične građe, istraživački rad,</w:t>
            </w:r>
          </w:p>
          <w:p w:rsidR="009B6283" w:rsidRDefault="005B1CC1">
            <w:pPr>
              <w:pBdr>
                <w:top w:val="nil"/>
                <w:left w:val="nil"/>
                <w:bottom w:val="nil"/>
                <w:right w:val="nil"/>
                <w:between w:val="nil"/>
              </w:pBdr>
              <w:spacing w:before="1" w:line="240" w:lineRule="auto"/>
              <w:ind w:left="0" w:hanging="2"/>
              <w:rPr>
                <w:rFonts w:ascii="Arial Narrow" w:eastAsia="Arial Narrow" w:hAnsi="Arial Narrow" w:cs="Arial Narrow"/>
              </w:rPr>
            </w:pPr>
            <w:r>
              <w:rPr>
                <w:rFonts w:ascii="Arial Narrow" w:eastAsia="Arial Narrow" w:hAnsi="Arial Narrow" w:cs="Arial Narrow"/>
              </w:rPr>
              <w:t>neposredna pedagoška pomoć i savjetodavni rad s učenicima pri izboru građe u knjižnici i rad na izvorima informacija</w:t>
            </w:r>
          </w:p>
        </w:tc>
        <w:tc>
          <w:tcPr>
            <w:tcW w:w="1214" w:type="dxa"/>
            <w:vMerge w:val="restart"/>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cantSplit/>
          <w:trHeight w:val="1161"/>
        </w:trPr>
        <w:tc>
          <w:tcPr>
            <w:tcW w:w="720"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1.2.</w:t>
            </w:r>
          </w:p>
        </w:tc>
        <w:tc>
          <w:tcPr>
            <w:tcW w:w="6947" w:type="dxa"/>
          </w:tcPr>
          <w:p w:rsidR="009B6283" w:rsidRDefault="005B1CC1">
            <w:pPr>
              <w:pBdr>
                <w:top w:val="nil"/>
                <w:left w:val="nil"/>
                <w:bottom w:val="nil"/>
                <w:right w:val="nil"/>
                <w:between w:val="nil"/>
              </w:pBdr>
              <w:spacing w:before="3" w:line="280" w:lineRule="auto"/>
              <w:ind w:left="0" w:right="87" w:hanging="2"/>
              <w:jc w:val="both"/>
              <w:rPr>
                <w:rFonts w:ascii="Arial Narrow" w:eastAsia="Arial Narrow" w:hAnsi="Arial Narrow" w:cs="Arial Narrow"/>
              </w:rPr>
            </w:pPr>
            <w:r>
              <w:rPr>
                <w:rFonts w:ascii="Arial Narrow" w:eastAsia="Arial Narrow" w:hAnsi="Arial Narrow" w:cs="Arial Narrow"/>
              </w:rPr>
              <w:t>Grupni rad s učenicima: knjižnično-informacijsko opismenjavanje kroz radionice i izvanučioničku nastavu, poticanje kritičkog mišljenja i rješavanja problema; upoznavanje 1. razreda s knjižnicom (prostor, smještaj) i knjižničnim bontonom,</w:t>
            </w:r>
          </w:p>
          <w:p w:rsidR="009B6283" w:rsidRDefault="005B1CC1">
            <w:pPr>
              <w:pBdr>
                <w:top w:val="nil"/>
                <w:left w:val="nil"/>
                <w:bottom w:val="nil"/>
                <w:right w:val="nil"/>
                <w:between w:val="nil"/>
              </w:pBdr>
              <w:spacing w:line="240" w:lineRule="auto"/>
              <w:ind w:left="0" w:hanging="2"/>
              <w:jc w:val="both"/>
              <w:rPr>
                <w:rFonts w:ascii="Arial Narrow" w:eastAsia="Arial Narrow" w:hAnsi="Arial Narrow" w:cs="Arial Narrow"/>
              </w:rPr>
            </w:pPr>
            <w:r>
              <w:rPr>
                <w:rFonts w:ascii="Arial Narrow" w:eastAsia="Arial Narrow" w:hAnsi="Arial Narrow" w:cs="Arial Narrow"/>
              </w:rPr>
              <w:t xml:space="preserve">podjela iskaznica </w:t>
            </w:r>
            <w:r>
              <w:rPr>
                <w:rFonts w:ascii="Arial Narrow" w:eastAsia="Arial Narrow" w:hAnsi="Arial Narrow" w:cs="Arial Narrow"/>
              </w:rPr>
              <w:t>i prva posudba</w:t>
            </w:r>
          </w:p>
        </w:tc>
        <w:tc>
          <w:tcPr>
            <w:tcW w:w="1214"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580"/>
        </w:trPr>
        <w:tc>
          <w:tcPr>
            <w:tcW w:w="720"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1.3.</w:t>
            </w:r>
          </w:p>
        </w:tc>
        <w:tc>
          <w:tcPr>
            <w:tcW w:w="6947"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Rad s učenicima s teškoćama u razvoju i darovitim učenicima: pomoć u svladavanju</w:t>
            </w:r>
          </w:p>
          <w:p w:rsidR="009B6283" w:rsidRDefault="005B1CC1">
            <w:pPr>
              <w:pBdr>
                <w:top w:val="nil"/>
                <w:left w:val="nil"/>
                <w:bottom w:val="nil"/>
                <w:right w:val="nil"/>
                <w:between w:val="nil"/>
              </w:pBdr>
              <w:spacing w:before="41" w:line="240" w:lineRule="auto"/>
              <w:ind w:left="0" w:hanging="2"/>
              <w:rPr>
                <w:rFonts w:ascii="Arial Narrow" w:eastAsia="Arial Narrow" w:hAnsi="Arial Narrow" w:cs="Arial Narrow"/>
              </w:rPr>
            </w:pPr>
            <w:r>
              <w:rPr>
                <w:rFonts w:ascii="Arial Narrow" w:eastAsia="Arial Narrow" w:hAnsi="Arial Narrow" w:cs="Arial Narrow"/>
              </w:rPr>
              <w:t>nastavnog gradiva i otkrivanju novih izvora znanja</w:t>
            </w:r>
          </w:p>
        </w:tc>
        <w:tc>
          <w:tcPr>
            <w:tcW w:w="1214"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580"/>
        </w:trPr>
        <w:tc>
          <w:tcPr>
            <w:tcW w:w="720"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1.4.</w:t>
            </w:r>
          </w:p>
        </w:tc>
        <w:tc>
          <w:tcPr>
            <w:tcW w:w="6947"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Animiranje učenika tijekom slobodnih sati u knjižnici (radionice, igre, čitanje periodike,</w:t>
            </w:r>
          </w:p>
          <w:p w:rsidR="009B6283" w:rsidRDefault="005B1CC1">
            <w:pPr>
              <w:pBdr>
                <w:top w:val="nil"/>
                <w:left w:val="nil"/>
                <w:bottom w:val="nil"/>
                <w:right w:val="nil"/>
                <w:between w:val="nil"/>
              </w:pBdr>
              <w:spacing w:before="41" w:line="240" w:lineRule="auto"/>
              <w:ind w:left="0" w:hanging="2"/>
              <w:rPr>
                <w:rFonts w:ascii="Arial Narrow" w:eastAsia="Arial Narrow" w:hAnsi="Arial Narrow" w:cs="Arial Narrow"/>
              </w:rPr>
            </w:pPr>
            <w:r>
              <w:rPr>
                <w:rFonts w:ascii="Arial Narrow" w:eastAsia="Arial Narrow" w:hAnsi="Arial Narrow" w:cs="Arial Narrow"/>
              </w:rPr>
              <w:t>pomoć u učenju i dr.)</w:t>
            </w:r>
          </w:p>
        </w:tc>
        <w:tc>
          <w:tcPr>
            <w:tcW w:w="1214"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871"/>
        </w:trPr>
        <w:tc>
          <w:tcPr>
            <w:tcW w:w="720"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1.5.</w:t>
            </w:r>
          </w:p>
        </w:tc>
        <w:tc>
          <w:tcPr>
            <w:tcW w:w="6947" w:type="dxa"/>
          </w:tcPr>
          <w:p w:rsidR="009B6283" w:rsidRDefault="005B1CC1">
            <w:pPr>
              <w:pBdr>
                <w:top w:val="nil"/>
                <w:left w:val="nil"/>
                <w:bottom w:val="nil"/>
                <w:right w:val="nil"/>
                <w:between w:val="nil"/>
              </w:pBdr>
              <w:spacing w:before="3" w:line="280" w:lineRule="auto"/>
              <w:ind w:left="0" w:hanging="2"/>
              <w:rPr>
                <w:rFonts w:ascii="Arial Narrow" w:eastAsia="Arial Narrow" w:hAnsi="Arial Narrow" w:cs="Arial Narrow"/>
              </w:rPr>
            </w:pPr>
            <w:r>
              <w:rPr>
                <w:rFonts w:ascii="Arial Narrow" w:eastAsia="Arial Narrow" w:hAnsi="Arial Narrow" w:cs="Arial Narrow"/>
              </w:rPr>
              <w:t>Poticanje razvoja čitalačke kulture i informacijske pismenosti korisnika, poticanje učenika na samostalan rad i učenje uporabom enciklopedije, pravopisa, rječnika i</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rPr>
              <w:t>ostale dopunske literature</w:t>
            </w:r>
          </w:p>
        </w:tc>
        <w:tc>
          <w:tcPr>
            <w:tcW w:w="1214"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419"/>
        </w:trPr>
        <w:tc>
          <w:tcPr>
            <w:tcW w:w="720"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1.6.</w:t>
            </w:r>
          </w:p>
        </w:tc>
        <w:tc>
          <w:tcPr>
            <w:tcW w:w="6947"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Provođenje izvannastavne aktivnosti Mladi knjižničari</w:t>
            </w:r>
          </w:p>
        </w:tc>
        <w:tc>
          <w:tcPr>
            <w:tcW w:w="1214"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421"/>
        </w:trPr>
        <w:tc>
          <w:tcPr>
            <w:tcW w:w="720" w:type="dxa"/>
          </w:tcPr>
          <w:p w:rsidR="009B6283" w:rsidRDefault="005B1CC1">
            <w:pPr>
              <w:pBdr>
                <w:top w:val="nil"/>
                <w:left w:val="nil"/>
                <w:bottom w:val="nil"/>
                <w:right w:val="nil"/>
                <w:between w:val="nil"/>
              </w:pBdr>
              <w:spacing w:before="5" w:line="240" w:lineRule="auto"/>
              <w:ind w:left="0" w:hanging="2"/>
              <w:jc w:val="center"/>
              <w:rPr>
                <w:rFonts w:ascii="Arial Narrow" w:eastAsia="Arial Narrow" w:hAnsi="Arial Narrow" w:cs="Arial Narrow"/>
              </w:rPr>
            </w:pPr>
            <w:r>
              <w:rPr>
                <w:rFonts w:ascii="Arial Narrow" w:eastAsia="Arial Narrow" w:hAnsi="Arial Narrow" w:cs="Arial Narrow"/>
              </w:rPr>
              <w:t>1.7.</w:t>
            </w:r>
          </w:p>
        </w:tc>
        <w:tc>
          <w:tcPr>
            <w:tcW w:w="6947" w:type="dxa"/>
          </w:tcPr>
          <w:p w:rsidR="009B6283" w:rsidRDefault="005B1CC1">
            <w:pPr>
              <w:pBdr>
                <w:top w:val="nil"/>
                <w:left w:val="nil"/>
                <w:bottom w:val="nil"/>
                <w:right w:val="nil"/>
                <w:between w:val="nil"/>
              </w:pBdr>
              <w:spacing w:before="5" w:line="240" w:lineRule="auto"/>
              <w:ind w:left="0" w:hanging="2"/>
              <w:rPr>
                <w:rFonts w:ascii="Arial Narrow" w:eastAsia="Arial Narrow" w:hAnsi="Arial Narrow" w:cs="Arial Narrow"/>
              </w:rPr>
            </w:pPr>
            <w:r>
              <w:rPr>
                <w:rFonts w:ascii="Arial Narrow" w:eastAsia="Arial Narrow" w:hAnsi="Arial Narrow" w:cs="Arial Narrow"/>
              </w:rPr>
              <w:t>Suradnja s novinarskom skupinom na izradi školskog lista Cvrkutan</w:t>
            </w:r>
          </w:p>
        </w:tc>
        <w:tc>
          <w:tcPr>
            <w:tcW w:w="1214"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90"/>
        </w:trPr>
        <w:tc>
          <w:tcPr>
            <w:tcW w:w="720"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1.8.</w:t>
            </w:r>
          </w:p>
        </w:tc>
        <w:tc>
          <w:tcPr>
            <w:tcW w:w="6947"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Provedba programa Mali čitači (testiranje učenika 2. razreda)</w:t>
            </w:r>
          </w:p>
        </w:tc>
        <w:tc>
          <w:tcPr>
            <w:tcW w:w="1214"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90"/>
        </w:trPr>
        <w:tc>
          <w:tcPr>
            <w:tcW w:w="720"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1.9.</w:t>
            </w:r>
          </w:p>
        </w:tc>
        <w:tc>
          <w:tcPr>
            <w:tcW w:w="6947"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Provedba programa Čitajmo zajedno za učenike 1. razreda</w:t>
            </w:r>
          </w:p>
        </w:tc>
        <w:tc>
          <w:tcPr>
            <w:tcW w:w="1214"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trHeight w:val="290"/>
        </w:trPr>
        <w:tc>
          <w:tcPr>
            <w:tcW w:w="720" w:type="dxa"/>
          </w:tcPr>
          <w:p w:rsidR="009B6283" w:rsidRDefault="005B1CC1">
            <w:pPr>
              <w:pBdr>
                <w:top w:val="nil"/>
                <w:left w:val="nil"/>
                <w:bottom w:val="nil"/>
                <w:right w:val="nil"/>
                <w:between w:val="nil"/>
              </w:pBdr>
              <w:spacing w:line="240" w:lineRule="auto"/>
              <w:ind w:left="0" w:right="2" w:hanging="2"/>
              <w:jc w:val="center"/>
              <w:rPr>
                <w:rFonts w:ascii="Arial Narrow" w:eastAsia="Arial Narrow" w:hAnsi="Arial Narrow" w:cs="Arial Narrow"/>
              </w:rPr>
            </w:pPr>
            <w:r>
              <w:rPr>
                <w:rFonts w:ascii="Arial Narrow" w:eastAsia="Arial Narrow" w:hAnsi="Arial Narrow" w:cs="Arial Narrow"/>
                <w:b/>
              </w:rPr>
              <w:t>2.</w:t>
            </w:r>
          </w:p>
        </w:tc>
        <w:tc>
          <w:tcPr>
            <w:tcW w:w="6947"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b/>
              </w:rPr>
              <w:t>SURADNJA S RAVNATELJEM, UČITELJIMA I STRUČNIM SURADNICIMA</w:t>
            </w:r>
          </w:p>
        </w:tc>
        <w:tc>
          <w:tcPr>
            <w:tcW w:w="1214" w:type="dxa"/>
          </w:tcPr>
          <w:p w:rsidR="009B6283" w:rsidRDefault="005B1CC1">
            <w:pPr>
              <w:pBdr>
                <w:top w:val="nil"/>
                <w:left w:val="nil"/>
                <w:bottom w:val="nil"/>
                <w:right w:val="nil"/>
                <w:between w:val="nil"/>
              </w:pBdr>
              <w:spacing w:line="240" w:lineRule="auto"/>
              <w:ind w:left="0" w:right="5" w:hanging="2"/>
              <w:jc w:val="center"/>
              <w:rPr>
                <w:rFonts w:ascii="Arial Narrow" w:eastAsia="Arial Narrow" w:hAnsi="Arial Narrow" w:cs="Arial Narrow"/>
              </w:rPr>
            </w:pPr>
            <w:r>
              <w:rPr>
                <w:rFonts w:ascii="Arial Narrow" w:eastAsia="Arial Narrow" w:hAnsi="Arial Narrow" w:cs="Arial Narrow"/>
                <w:b/>
              </w:rPr>
              <w:t>13</w:t>
            </w:r>
          </w:p>
        </w:tc>
      </w:tr>
      <w:tr w:rsidR="009B6283">
        <w:trPr>
          <w:trHeight w:val="290"/>
        </w:trPr>
        <w:tc>
          <w:tcPr>
            <w:tcW w:w="720"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2.1.</w:t>
            </w:r>
          </w:p>
        </w:tc>
        <w:tc>
          <w:tcPr>
            <w:tcW w:w="6947"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Rad na pripremi i provedbi nastavnih sati i radionica</w:t>
            </w:r>
          </w:p>
        </w:tc>
        <w:tc>
          <w:tcPr>
            <w:tcW w:w="1214"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0"/>
                <w:szCs w:val="20"/>
              </w:rPr>
            </w:pPr>
          </w:p>
        </w:tc>
      </w:tr>
    </w:tbl>
    <w:p w:rsidR="009B6283" w:rsidRDefault="009B6283">
      <w:pPr>
        <w:ind w:left="0" w:hanging="2"/>
        <w:rPr>
          <w:rFonts w:ascii="Arial Narrow" w:eastAsia="Arial Narrow" w:hAnsi="Arial Narrow" w:cs="Arial Narrow"/>
          <w:color w:val="FF0000"/>
          <w:sz w:val="20"/>
          <w:szCs w:val="20"/>
        </w:rPr>
        <w:sectPr w:rsidR="009B6283">
          <w:pgSz w:w="11910" w:h="16840"/>
          <w:pgMar w:top="1080" w:right="860" w:bottom="1460"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before="6" w:line="240" w:lineRule="auto"/>
        <w:ind w:left="-2" w:firstLine="0"/>
        <w:rPr>
          <w:rFonts w:ascii="Arial Narrow" w:eastAsia="Arial Narrow" w:hAnsi="Arial Narrow" w:cs="Arial Narrow"/>
          <w:color w:val="FF0000"/>
          <w:sz w:val="2"/>
          <w:szCs w:val="2"/>
        </w:rPr>
      </w:pPr>
    </w:p>
    <w:tbl>
      <w:tblPr>
        <w:tblStyle w:val="afffffffffffffffffffffffffffffffffffffff2"/>
        <w:tblW w:w="8881" w:type="dxa"/>
        <w:tblInd w:w="8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0"/>
        <w:gridCol w:w="6947"/>
        <w:gridCol w:w="1214"/>
      </w:tblGrid>
      <w:tr w:rsidR="009B6283">
        <w:trPr>
          <w:cantSplit/>
          <w:trHeight w:val="871"/>
        </w:trPr>
        <w:tc>
          <w:tcPr>
            <w:tcW w:w="720"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2.2.</w:t>
            </w:r>
          </w:p>
        </w:tc>
        <w:tc>
          <w:tcPr>
            <w:tcW w:w="6947"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Suradnja u planiranju i ostvarenju nastavnog plana i programa (književni susreti,</w:t>
            </w:r>
          </w:p>
          <w:p w:rsidR="009B6283" w:rsidRDefault="005B1CC1">
            <w:pPr>
              <w:pBdr>
                <w:top w:val="nil"/>
                <w:left w:val="nil"/>
                <w:bottom w:val="nil"/>
                <w:right w:val="nil"/>
                <w:between w:val="nil"/>
              </w:pBdr>
              <w:spacing w:before="13" w:line="240" w:lineRule="auto"/>
              <w:ind w:left="0" w:hanging="2"/>
              <w:rPr>
                <w:rFonts w:ascii="Arial Narrow" w:eastAsia="Arial Narrow" w:hAnsi="Arial Narrow" w:cs="Arial Narrow"/>
              </w:rPr>
            </w:pPr>
            <w:r>
              <w:rPr>
                <w:rFonts w:ascii="Arial Narrow" w:eastAsia="Arial Narrow" w:hAnsi="Arial Narrow" w:cs="Arial Narrow"/>
              </w:rPr>
              <w:t>medijska kultura – kazalište, priprema i odabir literature za izvođenje nastavnih sadržaja)</w:t>
            </w:r>
          </w:p>
        </w:tc>
        <w:tc>
          <w:tcPr>
            <w:tcW w:w="1214" w:type="dxa"/>
            <w:vMerge w:val="restart"/>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color w:val="FF0000"/>
              </w:rPr>
            </w:pPr>
          </w:p>
        </w:tc>
      </w:tr>
      <w:tr w:rsidR="009B6283">
        <w:trPr>
          <w:cantSplit/>
          <w:trHeight w:val="580"/>
        </w:trPr>
        <w:tc>
          <w:tcPr>
            <w:tcW w:w="720" w:type="dxa"/>
          </w:tcPr>
          <w:p w:rsidR="009B6283" w:rsidRDefault="005B1CC1">
            <w:pPr>
              <w:pBdr>
                <w:top w:val="nil"/>
                <w:left w:val="nil"/>
                <w:bottom w:val="nil"/>
                <w:right w:val="nil"/>
                <w:between w:val="nil"/>
              </w:pBdr>
              <w:spacing w:before="5" w:line="240" w:lineRule="auto"/>
              <w:ind w:left="0" w:hanging="2"/>
              <w:jc w:val="center"/>
              <w:rPr>
                <w:rFonts w:ascii="Arial Narrow" w:eastAsia="Arial Narrow" w:hAnsi="Arial Narrow" w:cs="Arial Narrow"/>
              </w:rPr>
            </w:pPr>
            <w:r>
              <w:rPr>
                <w:rFonts w:ascii="Arial Narrow" w:eastAsia="Arial Narrow" w:hAnsi="Arial Narrow" w:cs="Arial Narrow"/>
              </w:rPr>
              <w:t>2.3.</w:t>
            </w:r>
          </w:p>
        </w:tc>
        <w:tc>
          <w:tcPr>
            <w:tcW w:w="6947" w:type="dxa"/>
          </w:tcPr>
          <w:p w:rsidR="009B6283" w:rsidRDefault="005B1CC1">
            <w:pPr>
              <w:pBdr>
                <w:top w:val="nil"/>
                <w:left w:val="nil"/>
                <w:bottom w:val="nil"/>
                <w:right w:val="nil"/>
                <w:between w:val="nil"/>
              </w:pBdr>
              <w:spacing w:before="5" w:line="240" w:lineRule="auto"/>
              <w:ind w:left="0" w:hanging="2"/>
              <w:rPr>
                <w:rFonts w:ascii="Arial Narrow" w:eastAsia="Arial Narrow" w:hAnsi="Arial Narrow" w:cs="Arial Narrow"/>
              </w:rPr>
            </w:pPr>
            <w:r>
              <w:rPr>
                <w:rFonts w:ascii="Arial Narrow" w:eastAsia="Arial Narrow" w:hAnsi="Arial Narrow" w:cs="Arial Narrow"/>
              </w:rPr>
              <w:t>Timski rad na pripremi i provedbi školskih, državnih i međunarodnih projekata i</w:t>
            </w:r>
          </w:p>
          <w:p w:rsidR="009B6283" w:rsidRDefault="005B1CC1">
            <w:pPr>
              <w:pBdr>
                <w:top w:val="nil"/>
                <w:left w:val="nil"/>
                <w:bottom w:val="nil"/>
                <w:right w:val="nil"/>
                <w:between w:val="nil"/>
              </w:pBdr>
              <w:spacing w:before="42" w:line="240" w:lineRule="auto"/>
              <w:ind w:left="0" w:hanging="2"/>
              <w:rPr>
                <w:rFonts w:ascii="Arial Narrow" w:eastAsia="Arial Narrow" w:hAnsi="Arial Narrow" w:cs="Arial Narrow"/>
              </w:rPr>
            </w:pPr>
            <w:r>
              <w:rPr>
                <w:rFonts w:ascii="Arial Narrow" w:eastAsia="Arial Narrow" w:hAnsi="Arial Narrow" w:cs="Arial Narrow"/>
              </w:rPr>
              <w:t>programa u skladu s kurikulumom</w:t>
            </w:r>
          </w:p>
        </w:tc>
        <w:tc>
          <w:tcPr>
            <w:tcW w:w="1214"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582"/>
        </w:trPr>
        <w:tc>
          <w:tcPr>
            <w:tcW w:w="720" w:type="dxa"/>
          </w:tcPr>
          <w:p w:rsidR="009B6283" w:rsidRDefault="005B1CC1">
            <w:pPr>
              <w:pBdr>
                <w:top w:val="nil"/>
                <w:left w:val="nil"/>
                <w:bottom w:val="nil"/>
                <w:right w:val="nil"/>
                <w:between w:val="nil"/>
              </w:pBdr>
              <w:spacing w:before="5" w:line="240" w:lineRule="auto"/>
              <w:ind w:left="0" w:hanging="2"/>
              <w:jc w:val="center"/>
              <w:rPr>
                <w:rFonts w:ascii="Arial Narrow" w:eastAsia="Arial Narrow" w:hAnsi="Arial Narrow" w:cs="Arial Narrow"/>
              </w:rPr>
            </w:pPr>
            <w:r>
              <w:rPr>
                <w:rFonts w:ascii="Arial Narrow" w:eastAsia="Arial Narrow" w:hAnsi="Arial Narrow" w:cs="Arial Narrow"/>
              </w:rPr>
              <w:t>2.4.</w:t>
            </w:r>
          </w:p>
        </w:tc>
        <w:tc>
          <w:tcPr>
            <w:tcW w:w="6947" w:type="dxa"/>
          </w:tcPr>
          <w:p w:rsidR="009B6283" w:rsidRDefault="005B1CC1">
            <w:pPr>
              <w:pBdr>
                <w:top w:val="nil"/>
                <w:left w:val="nil"/>
                <w:bottom w:val="nil"/>
                <w:right w:val="nil"/>
                <w:between w:val="nil"/>
              </w:pBdr>
              <w:spacing w:before="5" w:line="240" w:lineRule="auto"/>
              <w:ind w:left="0" w:hanging="2"/>
              <w:rPr>
                <w:rFonts w:ascii="Arial Narrow" w:eastAsia="Arial Narrow" w:hAnsi="Arial Narrow" w:cs="Arial Narrow"/>
              </w:rPr>
            </w:pPr>
            <w:r>
              <w:rPr>
                <w:rFonts w:ascii="Arial Narrow" w:eastAsia="Arial Narrow" w:hAnsi="Arial Narrow" w:cs="Arial Narrow"/>
              </w:rPr>
              <w:t>Suradnja sa stručnim suradnicima, učiteljima te pojedinim stručnim službama izvan</w:t>
            </w:r>
          </w:p>
          <w:p w:rsidR="009B6283" w:rsidRDefault="005B1CC1">
            <w:pPr>
              <w:pBdr>
                <w:top w:val="nil"/>
                <w:left w:val="nil"/>
                <w:bottom w:val="nil"/>
                <w:right w:val="nil"/>
                <w:between w:val="nil"/>
              </w:pBdr>
              <w:spacing w:before="42" w:line="240" w:lineRule="auto"/>
              <w:ind w:left="0" w:hanging="2"/>
              <w:rPr>
                <w:rFonts w:ascii="Arial Narrow" w:eastAsia="Arial Narrow" w:hAnsi="Arial Narrow" w:cs="Arial Narrow"/>
              </w:rPr>
            </w:pPr>
            <w:r>
              <w:rPr>
                <w:rFonts w:ascii="Arial Narrow" w:eastAsia="Arial Narrow" w:hAnsi="Arial Narrow" w:cs="Arial Narrow"/>
              </w:rPr>
              <w:t>škole u dodatnoj pomoći učenicima</w:t>
            </w:r>
          </w:p>
        </w:tc>
        <w:tc>
          <w:tcPr>
            <w:tcW w:w="1214"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580"/>
        </w:trPr>
        <w:tc>
          <w:tcPr>
            <w:tcW w:w="720"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2.5.</w:t>
            </w:r>
          </w:p>
        </w:tc>
        <w:tc>
          <w:tcPr>
            <w:tcW w:w="6947"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Rad na unapređenju rada školske knjižnice: suradnja u svezi nabave lektirnih naslova</w:t>
            </w:r>
          </w:p>
          <w:p w:rsidR="009B6283" w:rsidRDefault="005B1CC1">
            <w:pPr>
              <w:pBdr>
                <w:top w:val="nil"/>
                <w:left w:val="nil"/>
                <w:bottom w:val="nil"/>
                <w:right w:val="nil"/>
                <w:between w:val="nil"/>
              </w:pBdr>
              <w:spacing w:before="41" w:line="240" w:lineRule="auto"/>
              <w:ind w:left="0" w:hanging="2"/>
              <w:rPr>
                <w:rFonts w:ascii="Arial Narrow" w:eastAsia="Arial Narrow" w:hAnsi="Arial Narrow" w:cs="Arial Narrow"/>
              </w:rPr>
            </w:pPr>
            <w:r>
              <w:rPr>
                <w:rFonts w:ascii="Arial Narrow" w:eastAsia="Arial Narrow" w:hAnsi="Arial Narrow" w:cs="Arial Narrow"/>
              </w:rPr>
              <w:t>i pedagoško-metodičke literature</w:t>
            </w:r>
          </w:p>
        </w:tc>
        <w:tc>
          <w:tcPr>
            <w:tcW w:w="1214"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90"/>
        </w:trPr>
        <w:tc>
          <w:tcPr>
            <w:tcW w:w="720"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2.6.</w:t>
            </w:r>
          </w:p>
        </w:tc>
        <w:tc>
          <w:tcPr>
            <w:tcW w:w="6947"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Suradnja sa stručnim aktivima u školi</w:t>
            </w:r>
          </w:p>
        </w:tc>
        <w:tc>
          <w:tcPr>
            <w:tcW w:w="1214"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580"/>
        </w:trPr>
        <w:tc>
          <w:tcPr>
            <w:tcW w:w="720"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2.7.</w:t>
            </w:r>
          </w:p>
        </w:tc>
        <w:tc>
          <w:tcPr>
            <w:tcW w:w="6947"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Druga suradnja s učiteljima, nastavnicima, stručnim suradnicima, odgajateljima i</w:t>
            </w:r>
          </w:p>
          <w:p w:rsidR="009B6283" w:rsidRDefault="005B1CC1">
            <w:pPr>
              <w:pBdr>
                <w:top w:val="nil"/>
                <w:left w:val="nil"/>
                <w:bottom w:val="nil"/>
                <w:right w:val="nil"/>
                <w:between w:val="nil"/>
              </w:pBdr>
              <w:spacing w:before="41" w:line="240" w:lineRule="auto"/>
              <w:ind w:left="0" w:hanging="2"/>
              <w:rPr>
                <w:rFonts w:ascii="Arial Narrow" w:eastAsia="Arial Narrow" w:hAnsi="Arial Narrow" w:cs="Arial Narrow"/>
              </w:rPr>
            </w:pPr>
            <w:r>
              <w:rPr>
                <w:rFonts w:ascii="Arial Narrow" w:eastAsia="Arial Narrow" w:hAnsi="Arial Narrow" w:cs="Arial Narrow"/>
              </w:rPr>
              <w:t>ravnateljem</w:t>
            </w:r>
          </w:p>
        </w:tc>
        <w:tc>
          <w:tcPr>
            <w:tcW w:w="1214"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90"/>
        </w:trPr>
        <w:tc>
          <w:tcPr>
            <w:tcW w:w="720"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2.8.</w:t>
            </w:r>
          </w:p>
        </w:tc>
        <w:tc>
          <w:tcPr>
            <w:tcW w:w="6947"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Sudjelovanje na sjednicama učiteljskog vijeća</w:t>
            </w:r>
          </w:p>
        </w:tc>
        <w:tc>
          <w:tcPr>
            <w:tcW w:w="1214"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trHeight w:val="345"/>
        </w:trPr>
        <w:tc>
          <w:tcPr>
            <w:tcW w:w="720" w:type="dxa"/>
          </w:tcPr>
          <w:p w:rsidR="009B6283" w:rsidRDefault="005B1CC1">
            <w:pPr>
              <w:pBdr>
                <w:top w:val="nil"/>
                <w:left w:val="nil"/>
                <w:bottom w:val="nil"/>
                <w:right w:val="nil"/>
                <w:between w:val="nil"/>
              </w:pBdr>
              <w:spacing w:before="9" w:line="240" w:lineRule="auto"/>
              <w:ind w:left="0" w:right="2" w:hanging="2"/>
              <w:jc w:val="center"/>
              <w:rPr>
                <w:rFonts w:ascii="Arial Narrow" w:eastAsia="Arial Narrow" w:hAnsi="Arial Narrow" w:cs="Arial Narrow"/>
              </w:rPr>
            </w:pPr>
            <w:r>
              <w:rPr>
                <w:rFonts w:ascii="Arial Narrow" w:eastAsia="Arial Narrow" w:hAnsi="Arial Narrow" w:cs="Arial Narrow"/>
                <w:b/>
              </w:rPr>
              <w:t>3.</w:t>
            </w:r>
          </w:p>
        </w:tc>
        <w:tc>
          <w:tcPr>
            <w:tcW w:w="6947" w:type="dxa"/>
          </w:tcPr>
          <w:p w:rsidR="009B6283" w:rsidRDefault="005B1CC1">
            <w:pPr>
              <w:pBdr>
                <w:top w:val="nil"/>
                <w:left w:val="nil"/>
                <w:bottom w:val="nil"/>
                <w:right w:val="nil"/>
                <w:between w:val="nil"/>
              </w:pBdr>
              <w:spacing w:before="9" w:line="240" w:lineRule="auto"/>
              <w:ind w:left="0" w:hanging="2"/>
              <w:rPr>
                <w:rFonts w:ascii="Arial Narrow" w:eastAsia="Arial Narrow" w:hAnsi="Arial Narrow" w:cs="Arial Narrow"/>
              </w:rPr>
            </w:pPr>
            <w:r>
              <w:rPr>
                <w:rFonts w:ascii="Arial Narrow" w:eastAsia="Arial Narrow" w:hAnsi="Arial Narrow" w:cs="Arial Narrow"/>
                <w:b/>
              </w:rPr>
              <w:t>PLANIRANJE I PROGRAMIRANJE RADA</w:t>
            </w:r>
          </w:p>
        </w:tc>
        <w:tc>
          <w:tcPr>
            <w:tcW w:w="1214" w:type="dxa"/>
          </w:tcPr>
          <w:p w:rsidR="009B6283" w:rsidRDefault="005B1CC1">
            <w:pPr>
              <w:pBdr>
                <w:top w:val="nil"/>
                <w:left w:val="nil"/>
                <w:bottom w:val="nil"/>
                <w:right w:val="nil"/>
                <w:between w:val="nil"/>
              </w:pBdr>
              <w:spacing w:before="9" w:line="240" w:lineRule="auto"/>
              <w:ind w:left="0" w:hanging="2"/>
              <w:jc w:val="center"/>
              <w:rPr>
                <w:rFonts w:ascii="Arial Narrow" w:eastAsia="Arial Narrow" w:hAnsi="Arial Narrow" w:cs="Arial Narrow"/>
              </w:rPr>
            </w:pPr>
            <w:r>
              <w:rPr>
                <w:rFonts w:ascii="Arial Narrow" w:eastAsia="Arial Narrow" w:hAnsi="Arial Narrow" w:cs="Arial Narrow"/>
                <w:b/>
              </w:rPr>
              <w:t>17</w:t>
            </w:r>
          </w:p>
        </w:tc>
      </w:tr>
      <w:tr w:rsidR="009B6283">
        <w:trPr>
          <w:cantSplit/>
          <w:trHeight w:val="321"/>
        </w:trPr>
        <w:tc>
          <w:tcPr>
            <w:tcW w:w="720" w:type="dxa"/>
          </w:tcPr>
          <w:p w:rsidR="009B6283" w:rsidRDefault="005B1CC1">
            <w:pPr>
              <w:pBdr>
                <w:top w:val="nil"/>
                <w:left w:val="nil"/>
                <w:bottom w:val="nil"/>
                <w:right w:val="nil"/>
                <w:between w:val="nil"/>
              </w:pBdr>
              <w:spacing w:before="13" w:line="240" w:lineRule="auto"/>
              <w:ind w:left="0" w:hanging="2"/>
              <w:jc w:val="center"/>
              <w:rPr>
                <w:rFonts w:ascii="Arial Narrow" w:eastAsia="Arial Narrow" w:hAnsi="Arial Narrow" w:cs="Arial Narrow"/>
              </w:rPr>
            </w:pPr>
            <w:r>
              <w:rPr>
                <w:rFonts w:ascii="Arial Narrow" w:eastAsia="Arial Narrow" w:hAnsi="Arial Narrow" w:cs="Arial Narrow"/>
              </w:rPr>
              <w:t>3.1.</w:t>
            </w:r>
          </w:p>
        </w:tc>
        <w:tc>
          <w:tcPr>
            <w:tcW w:w="6947" w:type="dxa"/>
          </w:tcPr>
          <w:p w:rsidR="009B6283" w:rsidRDefault="005B1CC1">
            <w:pPr>
              <w:pBdr>
                <w:top w:val="nil"/>
                <w:left w:val="nil"/>
                <w:bottom w:val="nil"/>
                <w:right w:val="nil"/>
                <w:between w:val="nil"/>
              </w:pBdr>
              <w:spacing w:before="13" w:line="240" w:lineRule="auto"/>
              <w:ind w:left="0" w:hanging="2"/>
              <w:rPr>
                <w:rFonts w:ascii="Arial Narrow" w:eastAsia="Arial Narrow" w:hAnsi="Arial Narrow" w:cs="Arial Narrow"/>
              </w:rPr>
            </w:pPr>
            <w:r>
              <w:rPr>
                <w:rFonts w:ascii="Arial Narrow" w:eastAsia="Arial Narrow" w:hAnsi="Arial Narrow" w:cs="Arial Narrow"/>
              </w:rPr>
              <w:t>Izrada godišnjeg plana i programa rada stručnog suradnika knjižničara</w:t>
            </w:r>
          </w:p>
        </w:tc>
        <w:tc>
          <w:tcPr>
            <w:tcW w:w="1214" w:type="dxa"/>
            <w:vMerge w:val="restart"/>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cantSplit/>
          <w:trHeight w:val="388"/>
        </w:trPr>
        <w:tc>
          <w:tcPr>
            <w:tcW w:w="720" w:type="dxa"/>
          </w:tcPr>
          <w:p w:rsidR="009B6283" w:rsidRDefault="005B1CC1">
            <w:pPr>
              <w:pBdr>
                <w:top w:val="nil"/>
                <w:left w:val="nil"/>
                <w:bottom w:val="nil"/>
                <w:right w:val="nil"/>
                <w:between w:val="nil"/>
              </w:pBdr>
              <w:spacing w:before="13" w:line="240" w:lineRule="auto"/>
              <w:ind w:left="0" w:hanging="2"/>
              <w:jc w:val="center"/>
              <w:rPr>
                <w:rFonts w:ascii="Arial Narrow" w:eastAsia="Arial Narrow" w:hAnsi="Arial Narrow" w:cs="Arial Narrow"/>
              </w:rPr>
            </w:pPr>
            <w:r>
              <w:rPr>
                <w:rFonts w:ascii="Arial Narrow" w:eastAsia="Arial Narrow" w:hAnsi="Arial Narrow" w:cs="Arial Narrow"/>
              </w:rPr>
              <w:t>3.2.</w:t>
            </w:r>
          </w:p>
        </w:tc>
        <w:tc>
          <w:tcPr>
            <w:tcW w:w="6947" w:type="dxa"/>
          </w:tcPr>
          <w:p w:rsidR="009B6283" w:rsidRDefault="005B1CC1">
            <w:pPr>
              <w:pBdr>
                <w:top w:val="nil"/>
                <w:left w:val="nil"/>
                <w:bottom w:val="nil"/>
                <w:right w:val="nil"/>
                <w:between w:val="nil"/>
              </w:pBdr>
              <w:spacing w:before="13" w:line="240" w:lineRule="auto"/>
              <w:ind w:left="0" w:hanging="2"/>
              <w:rPr>
                <w:rFonts w:ascii="Arial Narrow" w:eastAsia="Arial Narrow" w:hAnsi="Arial Narrow" w:cs="Arial Narrow"/>
              </w:rPr>
            </w:pPr>
            <w:r>
              <w:rPr>
                <w:rFonts w:ascii="Arial Narrow" w:eastAsia="Arial Narrow" w:hAnsi="Arial Narrow" w:cs="Arial Narrow"/>
              </w:rPr>
              <w:t>Sudjelovanje u planiranju i programiranju godišnjeg rada škole, Kurikuluma i sl.</w:t>
            </w:r>
          </w:p>
        </w:tc>
        <w:tc>
          <w:tcPr>
            <w:tcW w:w="1214"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450"/>
        </w:trPr>
        <w:tc>
          <w:tcPr>
            <w:tcW w:w="720" w:type="dxa"/>
          </w:tcPr>
          <w:p w:rsidR="009B6283" w:rsidRDefault="005B1CC1">
            <w:pPr>
              <w:pBdr>
                <w:top w:val="nil"/>
                <w:left w:val="nil"/>
                <w:bottom w:val="nil"/>
                <w:right w:val="nil"/>
                <w:between w:val="nil"/>
              </w:pBdr>
              <w:spacing w:before="15" w:line="240" w:lineRule="auto"/>
              <w:ind w:left="0" w:hanging="2"/>
              <w:jc w:val="center"/>
              <w:rPr>
                <w:rFonts w:ascii="Arial Narrow" w:eastAsia="Arial Narrow" w:hAnsi="Arial Narrow" w:cs="Arial Narrow"/>
              </w:rPr>
            </w:pPr>
            <w:r>
              <w:rPr>
                <w:rFonts w:ascii="Arial Narrow" w:eastAsia="Arial Narrow" w:hAnsi="Arial Narrow" w:cs="Arial Narrow"/>
              </w:rPr>
              <w:t>3.3.</w:t>
            </w:r>
          </w:p>
        </w:tc>
        <w:tc>
          <w:tcPr>
            <w:tcW w:w="6947" w:type="dxa"/>
          </w:tcPr>
          <w:p w:rsidR="009B6283" w:rsidRDefault="005B1CC1">
            <w:pPr>
              <w:pBdr>
                <w:top w:val="nil"/>
                <w:left w:val="nil"/>
                <w:bottom w:val="nil"/>
                <w:right w:val="nil"/>
                <w:between w:val="nil"/>
              </w:pBdr>
              <w:spacing w:before="15" w:line="240" w:lineRule="auto"/>
              <w:ind w:left="0" w:hanging="2"/>
              <w:rPr>
                <w:rFonts w:ascii="Arial Narrow" w:eastAsia="Arial Narrow" w:hAnsi="Arial Narrow" w:cs="Arial Narrow"/>
              </w:rPr>
            </w:pPr>
            <w:r>
              <w:rPr>
                <w:rFonts w:ascii="Arial Narrow" w:eastAsia="Arial Narrow" w:hAnsi="Arial Narrow" w:cs="Arial Narrow"/>
              </w:rPr>
              <w:t>Pripremanje za provedbu odgojno-obrazovne, knjižnične i kulturno-javne djelatnosti</w:t>
            </w:r>
          </w:p>
        </w:tc>
        <w:tc>
          <w:tcPr>
            <w:tcW w:w="1214"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321"/>
        </w:trPr>
        <w:tc>
          <w:tcPr>
            <w:tcW w:w="720" w:type="dxa"/>
          </w:tcPr>
          <w:p w:rsidR="009B6283" w:rsidRDefault="005B1CC1">
            <w:pPr>
              <w:pBdr>
                <w:top w:val="nil"/>
                <w:left w:val="nil"/>
                <w:bottom w:val="nil"/>
                <w:right w:val="nil"/>
                <w:between w:val="nil"/>
              </w:pBdr>
              <w:spacing w:before="13" w:line="240" w:lineRule="auto"/>
              <w:ind w:left="0" w:hanging="2"/>
              <w:jc w:val="center"/>
              <w:rPr>
                <w:rFonts w:ascii="Arial Narrow" w:eastAsia="Arial Narrow" w:hAnsi="Arial Narrow" w:cs="Arial Narrow"/>
              </w:rPr>
            </w:pPr>
            <w:r>
              <w:rPr>
                <w:rFonts w:ascii="Arial Narrow" w:eastAsia="Arial Narrow" w:hAnsi="Arial Narrow" w:cs="Arial Narrow"/>
              </w:rPr>
              <w:t>3.4.</w:t>
            </w:r>
          </w:p>
        </w:tc>
        <w:tc>
          <w:tcPr>
            <w:tcW w:w="6947" w:type="dxa"/>
          </w:tcPr>
          <w:p w:rsidR="009B6283" w:rsidRDefault="005B1CC1">
            <w:pPr>
              <w:pBdr>
                <w:top w:val="nil"/>
                <w:left w:val="nil"/>
                <w:bottom w:val="nil"/>
                <w:right w:val="nil"/>
                <w:between w:val="nil"/>
              </w:pBdr>
              <w:spacing w:before="13" w:line="240" w:lineRule="auto"/>
              <w:ind w:left="0" w:hanging="2"/>
              <w:rPr>
                <w:rFonts w:ascii="Arial Narrow" w:eastAsia="Arial Narrow" w:hAnsi="Arial Narrow" w:cs="Arial Narrow"/>
              </w:rPr>
            </w:pPr>
            <w:r>
              <w:rPr>
                <w:rFonts w:ascii="Arial Narrow" w:eastAsia="Arial Narrow" w:hAnsi="Arial Narrow" w:cs="Arial Narrow"/>
              </w:rPr>
              <w:t>Izrada Plana i programa individualnog stručnog usavršavanja</w:t>
            </w:r>
          </w:p>
        </w:tc>
        <w:tc>
          <w:tcPr>
            <w:tcW w:w="1214"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trHeight w:val="342"/>
        </w:trPr>
        <w:tc>
          <w:tcPr>
            <w:tcW w:w="720" w:type="dxa"/>
          </w:tcPr>
          <w:p w:rsidR="009B6283" w:rsidRDefault="005B1CC1">
            <w:pPr>
              <w:pBdr>
                <w:top w:val="nil"/>
                <w:left w:val="nil"/>
                <w:bottom w:val="nil"/>
                <w:right w:val="nil"/>
                <w:between w:val="nil"/>
              </w:pBdr>
              <w:spacing w:line="240" w:lineRule="auto"/>
              <w:ind w:left="0" w:right="3" w:hanging="2"/>
              <w:jc w:val="center"/>
              <w:rPr>
                <w:rFonts w:ascii="Arial Narrow" w:eastAsia="Arial Narrow" w:hAnsi="Arial Narrow" w:cs="Arial Narrow"/>
              </w:rPr>
            </w:pPr>
            <w:r>
              <w:rPr>
                <w:rFonts w:ascii="Arial Narrow" w:eastAsia="Arial Narrow" w:hAnsi="Arial Narrow" w:cs="Arial Narrow"/>
                <w:b/>
              </w:rPr>
              <w:t>II.</w:t>
            </w:r>
          </w:p>
        </w:tc>
        <w:tc>
          <w:tcPr>
            <w:tcW w:w="6947"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b/>
              </w:rPr>
              <w:t>STRUČNO-KNJIŽNIČNA I INFORMACIJSKO-REFERALNA DJELATNOST</w:t>
            </w:r>
          </w:p>
        </w:tc>
        <w:tc>
          <w:tcPr>
            <w:tcW w:w="1214" w:type="dxa"/>
          </w:tcPr>
          <w:p w:rsidR="009B6283" w:rsidRDefault="005B1CC1">
            <w:pPr>
              <w:pBdr>
                <w:top w:val="nil"/>
                <w:left w:val="nil"/>
                <w:bottom w:val="nil"/>
                <w:right w:val="nil"/>
                <w:between w:val="nil"/>
              </w:pBdr>
              <w:spacing w:line="240" w:lineRule="auto"/>
              <w:ind w:left="0" w:right="5" w:hanging="2"/>
              <w:jc w:val="center"/>
              <w:rPr>
                <w:rFonts w:ascii="Arial Narrow" w:eastAsia="Arial Narrow" w:hAnsi="Arial Narrow" w:cs="Arial Narrow"/>
              </w:rPr>
            </w:pPr>
            <w:r>
              <w:rPr>
                <w:rFonts w:ascii="Arial Narrow" w:eastAsia="Arial Narrow" w:hAnsi="Arial Narrow" w:cs="Arial Narrow"/>
                <w:b/>
              </w:rPr>
              <w:t>22</w:t>
            </w:r>
          </w:p>
        </w:tc>
      </w:tr>
      <w:tr w:rsidR="009B6283">
        <w:trPr>
          <w:cantSplit/>
          <w:trHeight w:val="582"/>
        </w:trPr>
        <w:tc>
          <w:tcPr>
            <w:tcW w:w="720" w:type="dxa"/>
          </w:tcPr>
          <w:p w:rsidR="009B6283" w:rsidRDefault="005B1CC1">
            <w:pPr>
              <w:pBdr>
                <w:top w:val="nil"/>
                <w:left w:val="nil"/>
                <w:bottom w:val="nil"/>
                <w:right w:val="nil"/>
                <w:between w:val="nil"/>
              </w:pBdr>
              <w:spacing w:before="5" w:line="240" w:lineRule="auto"/>
              <w:ind w:left="0" w:right="2" w:hanging="2"/>
              <w:jc w:val="center"/>
              <w:rPr>
                <w:rFonts w:ascii="Arial Narrow" w:eastAsia="Arial Narrow" w:hAnsi="Arial Narrow" w:cs="Arial Narrow"/>
              </w:rPr>
            </w:pPr>
            <w:r>
              <w:rPr>
                <w:rFonts w:ascii="Arial Narrow" w:eastAsia="Arial Narrow" w:hAnsi="Arial Narrow" w:cs="Arial Narrow"/>
              </w:rPr>
              <w:t>1.</w:t>
            </w:r>
          </w:p>
        </w:tc>
        <w:tc>
          <w:tcPr>
            <w:tcW w:w="6947" w:type="dxa"/>
          </w:tcPr>
          <w:p w:rsidR="009B6283" w:rsidRDefault="005B1CC1">
            <w:pPr>
              <w:pBdr>
                <w:top w:val="nil"/>
                <w:left w:val="nil"/>
                <w:bottom w:val="nil"/>
                <w:right w:val="nil"/>
                <w:between w:val="nil"/>
              </w:pBdr>
              <w:spacing w:before="5" w:line="240" w:lineRule="auto"/>
              <w:ind w:left="0" w:hanging="2"/>
              <w:rPr>
                <w:rFonts w:ascii="Arial Narrow" w:eastAsia="Arial Narrow" w:hAnsi="Arial Narrow" w:cs="Arial Narrow"/>
              </w:rPr>
            </w:pPr>
            <w:r>
              <w:rPr>
                <w:rFonts w:ascii="Arial Narrow" w:eastAsia="Arial Narrow" w:hAnsi="Arial Narrow" w:cs="Arial Narrow"/>
              </w:rPr>
              <w:t>Izgradnja i upravljanje fondom (zaštita knjižnične građe, otpis i revizija, izrada</w:t>
            </w:r>
          </w:p>
          <w:p w:rsidR="009B6283" w:rsidRDefault="005B1CC1">
            <w:pPr>
              <w:pBdr>
                <w:top w:val="nil"/>
                <w:left w:val="nil"/>
                <w:bottom w:val="nil"/>
                <w:right w:val="nil"/>
                <w:between w:val="nil"/>
              </w:pBdr>
              <w:spacing w:before="42" w:line="240" w:lineRule="auto"/>
              <w:ind w:left="0" w:hanging="2"/>
              <w:rPr>
                <w:rFonts w:ascii="Arial Narrow" w:eastAsia="Arial Narrow" w:hAnsi="Arial Narrow" w:cs="Arial Narrow"/>
              </w:rPr>
            </w:pPr>
            <w:r>
              <w:rPr>
                <w:rFonts w:ascii="Arial Narrow" w:eastAsia="Arial Narrow" w:hAnsi="Arial Narrow" w:cs="Arial Narrow"/>
              </w:rPr>
              <w:t>godišnjih planova nabave): nabava građe sredstvima MZO</w:t>
            </w:r>
          </w:p>
        </w:tc>
        <w:tc>
          <w:tcPr>
            <w:tcW w:w="1214" w:type="dxa"/>
            <w:vMerge w:val="restart"/>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color w:val="FF0000"/>
              </w:rPr>
            </w:pPr>
          </w:p>
        </w:tc>
      </w:tr>
      <w:tr w:rsidR="009B6283">
        <w:trPr>
          <w:cantSplit/>
          <w:trHeight w:val="580"/>
        </w:trPr>
        <w:tc>
          <w:tcPr>
            <w:tcW w:w="720" w:type="dxa"/>
          </w:tcPr>
          <w:p w:rsidR="009B6283" w:rsidRDefault="005B1CC1">
            <w:pPr>
              <w:pBdr>
                <w:top w:val="nil"/>
                <w:left w:val="nil"/>
                <w:bottom w:val="nil"/>
                <w:right w:val="nil"/>
                <w:between w:val="nil"/>
              </w:pBdr>
              <w:spacing w:before="3" w:line="240" w:lineRule="auto"/>
              <w:ind w:left="0" w:right="2" w:hanging="2"/>
              <w:jc w:val="center"/>
              <w:rPr>
                <w:rFonts w:ascii="Arial Narrow" w:eastAsia="Arial Narrow" w:hAnsi="Arial Narrow" w:cs="Arial Narrow"/>
              </w:rPr>
            </w:pPr>
            <w:r>
              <w:rPr>
                <w:rFonts w:ascii="Arial Narrow" w:eastAsia="Arial Narrow" w:hAnsi="Arial Narrow" w:cs="Arial Narrow"/>
              </w:rPr>
              <w:t>2.</w:t>
            </w:r>
          </w:p>
        </w:tc>
        <w:tc>
          <w:tcPr>
            <w:tcW w:w="6947"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 xml:space="preserve">Obrada knjižnične građe u računalnom programu </w:t>
            </w:r>
            <w:r>
              <w:rPr>
                <w:rFonts w:ascii="Arial Narrow" w:eastAsia="Arial Narrow" w:hAnsi="Arial Narrow" w:cs="Arial Narrow"/>
              </w:rPr>
              <w:t>Metelwin i preuzimanje zapisa iz</w:t>
            </w:r>
          </w:p>
          <w:p w:rsidR="009B6283" w:rsidRDefault="005B1CC1">
            <w:pPr>
              <w:pBdr>
                <w:top w:val="nil"/>
                <w:left w:val="nil"/>
                <w:bottom w:val="nil"/>
                <w:right w:val="nil"/>
                <w:between w:val="nil"/>
              </w:pBdr>
              <w:spacing w:before="41" w:line="240" w:lineRule="auto"/>
              <w:ind w:left="0" w:hanging="2"/>
              <w:rPr>
                <w:rFonts w:ascii="Arial Narrow" w:eastAsia="Arial Narrow" w:hAnsi="Arial Narrow" w:cs="Arial Narrow"/>
              </w:rPr>
            </w:pPr>
            <w:r>
              <w:rPr>
                <w:rFonts w:ascii="Arial Narrow" w:eastAsia="Arial Narrow" w:hAnsi="Arial Narrow" w:cs="Arial Narrow"/>
              </w:rPr>
              <w:t>dostupnih normativnih i bibliografskih baza</w:t>
            </w:r>
          </w:p>
        </w:tc>
        <w:tc>
          <w:tcPr>
            <w:tcW w:w="1214"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90"/>
        </w:trPr>
        <w:tc>
          <w:tcPr>
            <w:tcW w:w="720" w:type="dxa"/>
          </w:tcPr>
          <w:p w:rsidR="009B6283" w:rsidRDefault="005B1CC1">
            <w:pPr>
              <w:pBdr>
                <w:top w:val="nil"/>
                <w:left w:val="nil"/>
                <w:bottom w:val="nil"/>
                <w:right w:val="nil"/>
                <w:between w:val="nil"/>
              </w:pBdr>
              <w:spacing w:before="3" w:line="240" w:lineRule="auto"/>
              <w:ind w:left="0" w:right="2" w:hanging="2"/>
              <w:jc w:val="center"/>
              <w:rPr>
                <w:rFonts w:ascii="Arial Narrow" w:eastAsia="Arial Narrow" w:hAnsi="Arial Narrow" w:cs="Arial Narrow"/>
              </w:rPr>
            </w:pPr>
            <w:r>
              <w:rPr>
                <w:rFonts w:ascii="Arial Narrow" w:eastAsia="Arial Narrow" w:hAnsi="Arial Narrow" w:cs="Arial Narrow"/>
              </w:rPr>
              <w:t>3.</w:t>
            </w:r>
          </w:p>
        </w:tc>
        <w:tc>
          <w:tcPr>
            <w:tcW w:w="6947"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Osiguranje dostupnosti i korištenja knjižnične građe i izvora informacija</w:t>
            </w:r>
          </w:p>
        </w:tc>
        <w:tc>
          <w:tcPr>
            <w:tcW w:w="1214"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580"/>
        </w:trPr>
        <w:tc>
          <w:tcPr>
            <w:tcW w:w="720" w:type="dxa"/>
          </w:tcPr>
          <w:p w:rsidR="009B6283" w:rsidRDefault="005B1CC1">
            <w:pPr>
              <w:pBdr>
                <w:top w:val="nil"/>
                <w:left w:val="nil"/>
                <w:bottom w:val="nil"/>
                <w:right w:val="nil"/>
                <w:between w:val="nil"/>
              </w:pBdr>
              <w:spacing w:before="3" w:line="240" w:lineRule="auto"/>
              <w:ind w:left="0" w:right="2" w:hanging="2"/>
              <w:jc w:val="center"/>
              <w:rPr>
                <w:rFonts w:ascii="Arial Narrow" w:eastAsia="Arial Narrow" w:hAnsi="Arial Narrow" w:cs="Arial Narrow"/>
              </w:rPr>
            </w:pPr>
            <w:r>
              <w:rPr>
                <w:rFonts w:ascii="Arial Narrow" w:eastAsia="Arial Narrow" w:hAnsi="Arial Narrow" w:cs="Arial Narrow"/>
              </w:rPr>
              <w:t>4.</w:t>
            </w:r>
          </w:p>
        </w:tc>
        <w:tc>
          <w:tcPr>
            <w:tcW w:w="6947"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Izrada informacijskih pomagala (popisi lektire po razredima, bilteni prinova, tematski</w:t>
            </w:r>
          </w:p>
          <w:p w:rsidR="009B6283" w:rsidRDefault="005B1CC1">
            <w:pPr>
              <w:pBdr>
                <w:top w:val="nil"/>
                <w:left w:val="nil"/>
                <w:bottom w:val="nil"/>
                <w:right w:val="nil"/>
                <w:between w:val="nil"/>
              </w:pBdr>
              <w:spacing w:before="42" w:line="240" w:lineRule="auto"/>
              <w:ind w:left="0" w:hanging="2"/>
              <w:rPr>
                <w:rFonts w:ascii="Arial Narrow" w:eastAsia="Arial Narrow" w:hAnsi="Arial Narrow" w:cs="Arial Narrow"/>
              </w:rPr>
            </w:pPr>
            <w:r>
              <w:rPr>
                <w:rFonts w:ascii="Arial Narrow" w:eastAsia="Arial Narrow" w:hAnsi="Arial Narrow" w:cs="Arial Narrow"/>
              </w:rPr>
              <w:t>popisi)</w:t>
            </w:r>
          </w:p>
        </w:tc>
        <w:tc>
          <w:tcPr>
            <w:tcW w:w="1214"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90"/>
        </w:trPr>
        <w:tc>
          <w:tcPr>
            <w:tcW w:w="720" w:type="dxa"/>
          </w:tcPr>
          <w:p w:rsidR="009B6283" w:rsidRDefault="005B1CC1">
            <w:pPr>
              <w:pBdr>
                <w:top w:val="nil"/>
                <w:left w:val="nil"/>
                <w:bottom w:val="nil"/>
                <w:right w:val="nil"/>
                <w:between w:val="nil"/>
              </w:pBdr>
              <w:spacing w:before="3" w:line="240" w:lineRule="auto"/>
              <w:ind w:left="0" w:right="2" w:hanging="2"/>
              <w:jc w:val="center"/>
              <w:rPr>
                <w:rFonts w:ascii="Arial Narrow" w:eastAsia="Arial Narrow" w:hAnsi="Arial Narrow" w:cs="Arial Narrow"/>
              </w:rPr>
            </w:pPr>
            <w:r>
              <w:rPr>
                <w:rFonts w:ascii="Arial Narrow" w:eastAsia="Arial Narrow" w:hAnsi="Arial Narrow" w:cs="Arial Narrow"/>
              </w:rPr>
              <w:t>5.</w:t>
            </w:r>
          </w:p>
        </w:tc>
        <w:tc>
          <w:tcPr>
            <w:tcW w:w="6947"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Utvrđivanje i praćenje potreba korisnika</w:t>
            </w:r>
          </w:p>
        </w:tc>
        <w:tc>
          <w:tcPr>
            <w:tcW w:w="1214"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90"/>
        </w:trPr>
        <w:tc>
          <w:tcPr>
            <w:tcW w:w="720" w:type="dxa"/>
          </w:tcPr>
          <w:p w:rsidR="009B6283" w:rsidRDefault="005B1CC1">
            <w:pPr>
              <w:pBdr>
                <w:top w:val="nil"/>
                <w:left w:val="nil"/>
                <w:bottom w:val="nil"/>
                <w:right w:val="nil"/>
                <w:between w:val="nil"/>
              </w:pBdr>
              <w:spacing w:before="3" w:line="240" w:lineRule="auto"/>
              <w:ind w:left="0" w:right="2" w:hanging="2"/>
              <w:jc w:val="center"/>
              <w:rPr>
                <w:rFonts w:ascii="Arial Narrow" w:eastAsia="Arial Narrow" w:hAnsi="Arial Narrow" w:cs="Arial Narrow"/>
              </w:rPr>
            </w:pPr>
            <w:r>
              <w:rPr>
                <w:rFonts w:ascii="Arial Narrow" w:eastAsia="Arial Narrow" w:hAnsi="Arial Narrow" w:cs="Arial Narrow"/>
              </w:rPr>
              <w:t>6.</w:t>
            </w:r>
          </w:p>
        </w:tc>
        <w:tc>
          <w:tcPr>
            <w:tcW w:w="6947"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Razvijanje navike posjećivanja knjižnice</w:t>
            </w:r>
          </w:p>
        </w:tc>
        <w:tc>
          <w:tcPr>
            <w:tcW w:w="1214"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810"/>
        </w:trPr>
        <w:tc>
          <w:tcPr>
            <w:tcW w:w="720" w:type="dxa"/>
          </w:tcPr>
          <w:p w:rsidR="009B6283" w:rsidRDefault="005B1CC1">
            <w:pPr>
              <w:pBdr>
                <w:top w:val="nil"/>
                <w:left w:val="nil"/>
                <w:bottom w:val="nil"/>
                <w:right w:val="nil"/>
                <w:between w:val="nil"/>
              </w:pBdr>
              <w:spacing w:before="3" w:line="240" w:lineRule="auto"/>
              <w:ind w:left="0" w:right="2" w:hanging="2"/>
              <w:jc w:val="center"/>
              <w:rPr>
                <w:rFonts w:ascii="Arial Narrow" w:eastAsia="Arial Narrow" w:hAnsi="Arial Narrow" w:cs="Arial Narrow"/>
              </w:rPr>
            </w:pPr>
            <w:r>
              <w:rPr>
                <w:rFonts w:ascii="Arial Narrow" w:eastAsia="Arial Narrow" w:hAnsi="Arial Narrow" w:cs="Arial Narrow"/>
              </w:rPr>
              <w:t>7.</w:t>
            </w:r>
          </w:p>
        </w:tc>
        <w:tc>
          <w:tcPr>
            <w:tcW w:w="6947" w:type="dxa"/>
          </w:tcPr>
          <w:p w:rsidR="009B6283" w:rsidRDefault="005B1CC1">
            <w:pPr>
              <w:pBdr>
                <w:top w:val="nil"/>
                <w:left w:val="nil"/>
                <w:bottom w:val="nil"/>
                <w:right w:val="nil"/>
                <w:between w:val="nil"/>
              </w:pBdr>
              <w:spacing w:before="3" w:line="280" w:lineRule="auto"/>
              <w:ind w:left="0" w:right="89" w:hanging="2"/>
              <w:rPr>
                <w:rFonts w:ascii="Arial Narrow" w:eastAsia="Arial Narrow" w:hAnsi="Arial Narrow" w:cs="Arial Narrow"/>
              </w:rPr>
            </w:pPr>
            <w:r>
              <w:rPr>
                <w:rFonts w:ascii="Arial Narrow" w:eastAsia="Arial Narrow" w:hAnsi="Arial Narrow" w:cs="Arial Narrow"/>
              </w:rPr>
              <w:t>Poučavanje korisnika o radu i korištenju knjižnica, upućivanjem u način i metode rada na istraživačkim zadacima uz upotrebu izvora informacija na različitim medijima</w:t>
            </w:r>
          </w:p>
        </w:tc>
        <w:tc>
          <w:tcPr>
            <w:tcW w:w="1214"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580"/>
        </w:trPr>
        <w:tc>
          <w:tcPr>
            <w:tcW w:w="720" w:type="dxa"/>
          </w:tcPr>
          <w:p w:rsidR="009B6283" w:rsidRDefault="005B1CC1">
            <w:pPr>
              <w:pBdr>
                <w:top w:val="nil"/>
                <w:left w:val="nil"/>
                <w:bottom w:val="nil"/>
                <w:right w:val="nil"/>
                <w:between w:val="nil"/>
              </w:pBdr>
              <w:spacing w:before="3" w:line="240" w:lineRule="auto"/>
              <w:ind w:left="0" w:right="2" w:hanging="2"/>
              <w:jc w:val="center"/>
              <w:rPr>
                <w:rFonts w:ascii="Arial Narrow" w:eastAsia="Arial Narrow" w:hAnsi="Arial Narrow" w:cs="Arial Narrow"/>
              </w:rPr>
            </w:pPr>
            <w:r>
              <w:rPr>
                <w:rFonts w:ascii="Arial Narrow" w:eastAsia="Arial Narrow" w:hAnsi="Arial Narrow" w:cs="Arial Narrow"/>
              </w:rPr>
              <w:t>8.</w:t>
            </w:r>
          </w:p>
        </w:tc>
        <w:tc>
          <w:tcPr>
            <w:tcW w:w="6947"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Rad s korisnicima (cirkulacija građe, preporuke za čitanje, pomoć u pronalaženju</w:t>
            </w:r>
          </w:p>
          <w:p w:rsidR="009B6283" w:rsidRDefault="005B1CC1">
            <w:pPr>
              <w:pBdr>
                <w:top w:val="nil"/>
                <w:left w:val="nil"/>
                <w:bottom w:val="nil"/>
                <w:right w:val="nil"/>
                <w:between w:val="nil"/>
              </w:pBdr>
              <w:spacing w:before="41" w:line="240" w:lineRule="auto"/>
              <w:ind w:left="0" w:hanging="2"/>
              <w:rPr>
                <w:rFonts w:ascii="Arial Narrow" w:eastAsia="Arial Narrow" w:hAnsi="Arial Narrow" w:cs="Arial Narrow"/>
              </w:rPr>
            </w:pPr>
            <w:r>
              <w:rPr>
                <w:rFonts w:ascii="Arial Narrow" w:eastAsia="Arial Narrow" w:hAnsi="Arial Narrow" w:cs="Arial Narrow"/>
              </w:rPr>
              <w:t>izvora informacija)</w:t>
            </w:r>
          </w:p>
        </w:tc>
        <w:tc>
          <w:tcPr>
            <w:tcW w:w="1214"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808"/>
        </w:trPr>
        <w:tc>
          <w:tcPr>
            <w:tcW w:w="720" w:type="dxa"/>
          </w:tcPr>
          <w:p w:rsidR="009B6283" w:rsidRDefault="005B1CC1">
            <w:pPr>
              <w:pBdr>
                <w:top w:val="nil"/>
                <w:left w:val="nil"/>
                <w:bottom w:val="nil"/>
                <w:right w:val="nil"/>
                <w:between w:val="nil"/>
              </w:pBdr>
              <w:spacing w:before="3" w:line="240" w:lineRule="auto"/>
              <w:ind w:left="0" w:right="2" w:hanging="2"/>
              <w:jc w:val="center"/>
              <w:rPr>
                <w:rFonts w:ascii="Arial Narrow" w:eastAsia="Arial Narrow" w:hAnsi="Arial Narrow" w:cs="Arial Narrow"/>
              </w:rPr>
            </w:pPr>
            <w:r>
              <w:rPr>
                <w:rFonts w:ascii="Arial Narrow" w:eastAsia="Arial Narrow" w:hAnsi="Arial Narrow" w:cs="Arial Narrow"/>
              </w:rPr>
              <w:t>9.</w:t>
            </w:r>
          </w:p>
        </w:tc>
        <w:tc>
          <w:tcPr>
            <w:tcW w:w="6947" w:type="dxa"/>
          </w:tcPr>
          <w:p w:rsidR="009B6283" w:rsidRDefault="005B1CC1">
            <w:pPr>
              <w:pBdr>
                <w:top w:val="nil"/>
                <w:left w:val="nil"/>
                <w:bottom w:val="nil"/>
                <w:right w:val="nil"/>
                <w:between w:val="nil"/>
              </w:pBdr>
              <w:spacing w:before="3" w:line="280" w:lineRule="auto"/>
              <w:ind w:left="0" w:hanging="2"/>
              <w:rPr>
                <w:rFonts w:ascii="Arial Narrow" w:eastAsia="Arial Narrow" w:hAnsi="Arial Narrow" w:cs="Arial Narrow"/>
              </w:rPr>
            </w:pPr>
            <w:r>
              <w:rPr>
                <w:rFonts w:ascii="Arial Narrow" w:eastAsia="Arial Narrow" w:hAnsi="Arial Narrow" w:cs="Arial Narrow"/>
              </w:rPr>
              <w:t>Suradnja s nadležnom županijskom matičnom razvojnom službom i matičnom službom za školske knjižnice u Nacionalnoj i sveučilišnoj knjižnici u Zagrebu</w:t>
            </w:r>
          </w:p>
        </w:tc>
        <w:tc>
          <w:tcPr>
            <w:tcW w:w="1214"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92"/>
        </w:trPr>
        <w:tc>
          <w:tcPr>
            <w:tcW w:w="720" w:type="dxa"/>
          </w:tcPr>
          <w:p w:rsidR="009B6283" w:rsidRDefault="005B1CC1">
            <w:pPr>
              <w:pBdr>
                <w:top w:val="nil"/>
                <w:left w:val="nil"/>
                <w:bottom w:val="nil"/>
                <w:right w:val="nil"/>
                <w:between w:val="nil"/>
              </w:pBdr>
              <w:spacing w:before="5" w:line="240" w:lineRule="auto"/>
              <w:ind w:left="0" w:right="2" w:hanging="2"/>
              <w:jc w:val="center"/>
              <w:rPr>
                <w:rFonts w:ascii="Arial Narrow" w:eastAsia="Arial Narrow" w:hAnsi="Arial Narrow" w:cs="Arial Narrow"/>
              </w:rPr>
            </w:pPr>
            <w:r>
              <w:rPr>
                <w:rFonts w:ascii="Arial Narrow" w:eastAsia="Arial Narrow" w:hAnsi="Arial Narrow" w:cs="Arial Narrow"/>
              </w:rPr>
              <w:t>10.</w:t>
            </w:r>
          </w:p>
        </w:tc>
        <w:tc>
          <w:tcPr>
            <w:tcW w:w="6947" w:type="dxa"/>
          </w:tcPr>
          <w:p w:rsidR="009B6283" w:rsidRDefault="005B1CC1">
            <w:pPr>
              <w:pBdr>
                <w:top w:val="nil"/>
                <w:left w:val="nil"/>
                <w:bottom w:val="nil"/>
                <w:right w:val="nil"/>
                <w:between w:val="nil"/>
              </w:pBdr>
              <w:spacing w:before="5" w:line="240" w:lineRule="auto"/>
              <w:ind w:left="0" w:hanging="2"/>
              <w:rPr>
                <w:rFonts w:ascii="Arial Narrow" w:eastAsia="Arial Narrow" w:hAnsi="Arial Narrow" w:cs="Arial Narrow"/>
              </w:rPr>
            </w:pPr>
            <w:r>
              <w:rPr>
                <w:rFonts w:ascii="Arial Narrow" w:eastAsia="Arial Narrow" w:hAnsi="Arial Narrow" w:cs="Arial Narrow"/>
              </w:rPr>
              <w:t>Uređivanje mrežnog mjesta školske knjižnice u sklopu mrežnog mjesta škole</w:t>
            </w:r>
          </w:p>
        </w:tc>
        <w:tc>
          <w:tcPr>
            <w:tcW w:w="1214"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90"/>
        </w:trPr>
        <w:tc>
          <w:tcPr>
            <w:tcW w:w="720" w:type="dxa"/>
          </w:tcPr>
          <w:p w:rsidR="009B6283" w:rsidRDefault="005B1CC1">
            <w:pPr>
              <w:pBdr>
                <w:top w:val="nil"/>
                <w:left w:val="nil"/>
                <w:bottom w:val="nil"/>
                <w:right w:val="nil"/>
                <w:between w:val="nil"/>
              </w:pBdr>
              <w:spacing w:before="3" w:line="240" w:lineRule="auto"/>
              <w:ind w:left="0" w:right="2" w:hanging="2"/>
              <w:jc w:val="center"/>
              <w:rPr>
                <w:rFonts w:ascii="Arial Narrow" w:eastAsia="Arial Narrow" w:hAnsi="Arial Narrow" w:cs="Arial Narrow"/>
              </w:rPr>
            </w:pPr>
            <w:r>
              <w:rPr>
                <w:rFonts w:ascii="Arial Narrow" w:eastAsia="Arial Narrow" w:hAnsi="Arial Narrow" w:cs="Arial Narrow"/>
              </w:rPr>
              <w:t>11.</w:t>
            </w:r>
          </w:p>
        </w:tc>
        <w:tc>
          <w:tcPr>
            <w:tcW w:w="6947"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Uređivanje podataka u mrežnom katalogu knjižnice</w:t>
            </w:r>
          </w:p>
        </w:tc>
        <w:tc>
          <w:tcPr>
            <w:tcW w:w="1214"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558"/>
        </w:trPr>
        <w:tc>
          <w:tcPr>
            <w:tcW w:w="720" w:type="dxa"/>
          </w:tcPr>
          <w:p w:rsidR="009B6283" w:rsidRDefault="005B1CC1">
            <w:pPr>
              <w:pBdr>
                <w:top w:val="nil"/>
                <w:left w:val="nil"/>
                <w:bottom w:val="nil"/>
                <w:right w:val="nil"/>
                <w:between w:val="nil"/>
              </w:pBdr>
              <w:spacing w:before="13" w:line="240" w:lineRule="auto"/>
              <w:ind w:left="0" w:right="2" w:hanging="2"/>
              <w:jc w:val="center"/>
              <w:rPr>
                <w:rFonts w:ascii="Arial Narrow" w:eastAsia="Arial Narrow" w:hAnsi="Arial Narrow" w:cs="Arial Narrow"/>
              </w:rPr>
            </w:pPr>
            <w:r>
              <w:rPr>
                <w:rFonts w:ascii="Arial Narrow" w:eastAsia="Arial Narrow" w:hAnsi="Arial Narrow" w:cs="Arial Narrow"/>
              </w:rPr>
              <w:t>12.</w:t>
            </w:r>
          </w:p>
        </w:tc>
        <w:tc>
          <w:tcPr>
            <w:tcW w:w="6947" w:type="dxa"/>
          </w:tcPr>
          <w:p w:rsidR="009B6283" w:rsidRDefault="005B1CC1">
            <w:pPr>
              <w:pBdr>
                <w:top w:val="nil"/>
                <w:left w:val="nil"/>
                <w:bottom w:val="nil"/>
                <w:right w:val="nil"/>
                <w:between w:val="nil"/>
              </w:pBdr>
              <w:spacing w:before="13" w:line="240" w:lineRule="auto"/>
              <w:ind w:left="0" w:hanging="2"/>
              <w:rPr>
                <w:rFonts w:ascii="Arial Narrow" w:eastAsia="Arial Narrow" w:hAnsi="Arial Narrow" w:cs="Arial Narrow"/>
              </w:rPr>
            </w:pPr>
            <w:r>
              <w:rPr>
                <w:rFonts w:ascii="Arial Narrow" w:eastAsia="Arial Narrow" w:hAnsi="Arial Narrow" w:cs="Arial Narrow"/>
              </w:rPr>
              <w:t>Distribucija dječjeg tiska po razredima</w:t>
            </w:r>
          </w:p>
        </w:tc>
        <w:tc>
          <w:tcPr>
            <w:tcW w:w="1214"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trHeight w:val="292"/>
        </w:trPr>
        <w:tc>
          <w:tcPr>
            <w:tcW w:w="720" w:type="dxa"/>
          </w:tcPr>
          <w:p w:rsidR="009B6283" w:rsidRDefault="005B1CC1">
            <w:pPr>
              <w:pBdr>
                <w:top w:val="nil"/>
                <w:left w:val="nil"/>
                <w:bottom w:val="nil"/>
                <w:right w:val="nil"/>
                <w:between w:val="nil"/>
              </w:pBdr>
              <w:spacing w:before="2" w:line="240" w:lineRule="auto"/>
              <w:ind w:left="0" w:right="5" w:hanging="2"/>
              <w:jc w:val="center"/>
              <w:rPr>
                <w:rFonts w:ascii="Arial Narrow" w:eastAsia="Arial Narrow" w:hAnsi="Arial Narrow" w:cs="Arial Narrow"/>
              </w:rPr>
            </w:pPr>
            <w:r>
              <w:rPr>
                <w:rFonts w:ascii="Arial Narrow" w:eastAsia="Arial Narrow" w:hAnsi="Arial Narrow" w:cs="Arial Narrow"/>
                <w:b/>
              </w:rPr>
              <w:t>III.</w:t>
            </w:r>
          </w:p>
        </w:tc>
        <w:tc>
          <w:tcPr>
            <w:tcW w:w="6947" w:type="dxa"/>
          </w:tcPr>
          <w:p w:rsidR="009B6283" w:rsidRDefault="005B1CC1">
            <w:pPr>
              <w:pBdr>
                <w:top w:val="nil"/>
                <w:left w:val="nil"/>
                <w:bottom w:val="nil"/>
                <w:right w:val="nil"/>
                <w:between w:val="nil"/>
              </w:pBdr>
              <w:spacing w:before="2" w:line="240" w:lineRule="auto"/>
              <w:ind w:left="0" w:hanging="2"/>
              <w:rPr>
                <w:rFonts w:ascii="Arial Narrow" w:eastAsia="Arial Narrow" w:hAnsi="Arial Narrow" w:cs="Arial Narrow"/>
              </w:rPr>
            </w:pPr>
            <w:r>
              <w:rPr>
                <w:rFonts w:ascii="Arial Narrow" w:eastAsia="Arial Narrow" w:hAnsi="Arial Narrow" w:cs="Arial Narrow"/>
                <w:b/>
              </w:rPr>
              <w:t>KULTURNA I JAVNA DJELATNOST</w:t>
            </w:r>
          </w:p>
        </w:tc>
        <w:tc>
          <w:tcPr>
            <w:tcW w:w="1214" w:type="dxa"/>
          </w:tcPr>
          <w:p w:rsidR="009B6283" w:rsidRDefault="005B1CC1">
            <w:pPr>
              <w:pBdr>
                <w:top w:val="nil"/>
                <w:left w:val="nil"/>
                <w:bottom w:val="nil"/>
                <w:right w:val="nil"/>
                <w:between w:val="nil"/>
              </w:pBdr>
              <w:spacing w:before="2" w:line="240" w:lineRule="auto"/>
              <w:ind w:left="0" w:right="5" w:hanging="2"/>
              <w:jc w:val="center"/>
              <w:rPr>
                <w:rFonts w:ascii="Arial Narrow" w:eastAsia="Arial Narrow" w:hAnsi="Arial Narrow" w:cs="Arial Narrow"/>
              </w:rPr>
            </w:pPr>
            <w:r>
              <w:rPr>
                <w:rFonts w:ascii="Arial Narrow" w:eastAsia="Arial Narrow" w:hAnsi="Arial Narrow" w:cs="Arial Narrow"/>
                <w:b/>
              </w:rPr>
              <w:t>26</w:t>
            </w:r>
          </w:p>
        </w:tc>
      </w:tr>
      <w:tr w:rsidR="009B6283">
        <w:trPr>
          <w:cantSplit/>
          <w:trHeight w:val="870"/>
        </w:trPr>
        <w:tc>
          <w:tcPr>
            <w:tcW w:w="720" w:type="dxa"/>
          </w:tcPr>
          <w:p w:rsidR="009B6283" w:rsidRDefault="005B1CC1">
            <w:pPr>
              <w:pBdr>
                <w:top w:val="nil"/>
                <w:left w:val="nil"/>
                <w:bottom w:val="nil"/>
                <w:right w:val="nil"/>
                <w:between w:val="nil"/>
              </w:pBdr>
              <w:spacing w:before="3" w:line="240" w:lineRule="auto"/>
              <w:ind w:left="0" w:right="2" w:hanging="2"/>
              <w:jc w:val="center"/>
              <w:rPr>
                <w:rFonts w:ascii="Arial Narrow" w:eastAsia="Arial Narrow" w:hAnsi="Arial Narrow" w:cs="Arial Narrow"/>
              </w:rPr>
            </w:pPr>
            <w:r>
              <w:rPr>
                <w:rFonts w:ascii="Arial Narrow" w:eastAsia="Arial Narrow" w:hAnsi="Arial Narrow" w:cs="Arial Narrow"/>
              </w:rPr>
              <w:t>1.</w:t>
            </w:r>
          </w:p>
        </w:tc>
        <w:tc>
          <w:tcPr>
            <w:tcW w:w="6947"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Organizacija, priprema i provedba kulturnih sadržaja (književni susreti, susreti sa</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rPr>
              <w:t>znanstvenicima, umjetnicima, glumcima, glazbenicima, predstave u školi i izvan škole)</w:t>
            </w:r>
          </w:p>
        </w:tc>
        <w:tc>
          <w:tcPr>
            <w:tcW w:w="1214" w:type="dxa"/>
            <w:vMerge w:val="restart"/>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color w:val="FF0000"/>
              </w:rPr>
            </w:pPr>
          </w:p>
        </w:tc>
      </w:tr>
      <w:tr w:rsidR="009B6283">
        <w:trPr>
          <w:cantSplit/>
          <w:trHeight w:val="673"/>
        </w:trPr>
        <w:tc>
          <w:tcPr>
            <w:tcW w:w="720" w:type="dxa"/>
          </w:tcPr>
          <w:p w:rsidR="009B6283" w:rsidRDefault="005B1CC1">
            <w:pPr>
              <w:pBdr>
                <w:top w:val="nil"/>
                <w:left w:val="nil"/>
                <w:bottom w:val="nil"/>
                <w:right w:val="nil"/>
                <w:between w:val="nil"/>
              </w:pBdr>
              <w:spacing w:before="3" w:line="240" w:lineRule="auto"/>
              <w:ind w:left="0" w:right="2" w:hanging="2"/>
              <w:jc w:val="center"/>
              <w:rPr>
                <w:rFonts w:ascii="Arial Narrow" w:eastAsia="Arial Narrow" w:hAnsi="Arial Narrow" w:cs="Arial Narrow"/>
              </w:rPr>
            </w:pPr>
            <w:r>
              <w:rPr>
                <w:rFonts w:ascii="Arial Narrow" w:eastAsia="Arial Narrow" w:hAnsi="Arial Narrow" w:cs="Arial Narrow"/>
              </w:rPr>
              <w:t>2.</w:t>
            </w:r>
          </w:p>
        </w:tc>
        <w:tc>
          <w:tcPr>
            <w:tcW w:w="6947" w:type="dxa"/>
          </w:tcPr>
          <w:p w:rsidR="009B6283" w:rsidRDefault="005B1CC1">
            <w:pPr>
              <w:pBdr>
                <w:top w:val="nil"/>
                <w:left w:val="nil"/>
                <w:bottom w:val="nil"/>
                <w:right w:val="nil"/>
                <w:between w:val="nil"/>
              </w:pBdr>
              <w:spacing w:before="3" w:line="280" w:lineRule="auto"/>
              <w:ind w:left="0" w:hanging="2"/>
              <w:rPr>
                <w:rFonts w:ascii="Arial Narrow" w:eastAsia="Arial Narrow" w:hAnsi="Arial Narrow" w:cs="Arial Narrow"/>
              </w:rPr>
            </w:pPr>
            <w:r>
              <w:rPr>
                <w:rFonts w:ascii="Arial Narrow" w:eastAsia="Arial Narrow" w:hAnsi="Arial Narrow" w:cs="Arial Narrow"/>
              </w:rPr>
              <w:t>Sudjelovanje u izgradnji kulturnog ozračja školske ustanove, poticanje integracije kulturnih i javnih djelatnosti s nastavom različitih odgojno-obrazovnih područja</w:t>
            </w:r>
          </w:p>
        </w:tc>
        <w:tc>
          <w:tcPr>
            <w:tcW w:w="1214"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bl>
    <w:p w:rsidR="009B6283" w:rsidRDefault="009B6283">
      <w:pPr>
        <w:ind w:left="-2" w:firstLine="0"/>
        <w:rPr>
          <w:rFonts w:ascii="Arial Narrow" w:eastAsia="Arial Narrow" w:hAnsi="Arial Narrow" w:cs="Arial Narrow"/>
          <w:color w:val="FF0000"/>
          <w:sz w:val="2"/>
          <w:szCs w:val="2"/>
        </w:rPr>
        <w:sectPr w:rsidR="009B6283">
          <w:pgSz w:w="11910" w:h="16840"/>
          <w:pgMar w:top="1080" w:right="860" w:bottom="1460"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before="6" w:line="240" w:lineRule="auto"/>
        <w:ind w:left="-2" w:firstLine="0"/>
        <w:rPr>
          <w:rFonts w:ascii="Arial Narrow" w:eastAsia="Arial Narrow" w:hAnsi="Arial Narrow" w:cs="Arial Narrow"/>
          <w:color w:val="FF0000"/>
          <w:sz w:val="2"/>
          <w:szCs w:val="2"/>
        </w:rPr>
      </w:pPr>
    </w:p>
    <w:tbl>
      <w:tblPr>
        <w:tblStyle w:val="afffffffffffffffffffffffffffffffffffffff3"/>
        <w:tblW w:w="8881" w:type="dxa"/>
        <w:tblInd w:w="8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0"/>
        <w:gridCol w:w="6947"/>
        <w:gridCol w:w="1214"/>
      </w:tblGrid>
      <w:tr w:rsidR="009B6283">
        <w:trPr>
          <w:cantSplit/>
          <w:trHeight w:val="871"/>
        </w:trPr>
        <w:tc>
          <w:tcPr>
            <w:tcW w:w="720" w:type="dxa"/>
          </w:tcPr>
          <w:p w:rsidR="009B6283" w:rsidRDefault="005B1CC1">
            <w:pPr>
              <w:pBdr>
                <w:top w:val="nil"/>
                <w:left w:val="nil"/>
                <w:bottom w:val="nil"/>
                <w:right w:val="nil"/>
                <w:between w:val="nil"/>
              </w:pBdr>
              <w:spacing w:before="3" w:line="240" w:lineRule="auto"/>
              <w:ind w:left="0" w:right="2" w:hanging="2"/>
              <w:jc w:val="center"/>
              <w:rPr>
                <w:rFonts w:ascii="Arial Narrow" w:eastAsia="Arial Narrow" w:hAnsi="Arial Narrow" w:cs="Arial Narrow"/>
              </w:rPr>
            </w:pPr>
            <w:r>
              <w:rPr>
                <w:rFonts w:ascii="Arial Narrow" w:eastAsia="Arial Narrow" w:hAnsi="Arial Narrow" w:cs="Arial Narrow"/>
              </w:rPr>
              <w:t>3.</w:t>
            </w:r>
          </w:p>
        </w:tc>
        <w:tc>
          <w:tcPr>
            <w:tcW w:w="6947" w:type="dxa"/>
          </w:tcPr>
          <w:p w:rsidR="009B6283" w:rsidRDefault="005B1CC1">
            <w:pPr>
              <w:pBdr>
                <w:top w:val="nil"/>
                <w:left w:val="nil"/>
                <w:bottom w:val="nil"/>
                <w:right w:val="nil"/>
                <w:between w:val="nil"/>
              </w:pBdr>
              <w:spacing w:before="3" w:line="280" w:lineRule="auto"/>
              <w:ind w:left="0" w:hanging="2"/>
              <w:rPr>
                <w:rFonts w:ascii="Arial Narrow" w:eastAsia="Arial Narrow" w:hAnsi="Arial Narrow" w:cs="Arial Narrow"/>
              </w:rPr>
            </w:pPr>
            <w:r>
              <w:rPr>
                <w:rFonts w:ascii="Arial Narrow" w:eastAsia="Arial Narrow" w:hAnsi="Arial Narrow" w:cs="Arial Narrow"/>
              </w:rPr>
              <w:t>Suradnja i posjet kulturnim institucijama (narodne i druge knjižnice, arhivi, muzeji, kazališta i dr.) i drugim ustanovama koje organiziraju rad s djecom i mladeži u</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rPr>
              <w:t>slobodno vrijeme</w:t>
            </w:r>
          </w:p>
        </w:tc>
        <w:tc>
          <w:tcPr>
            <w:tcW w:w="1214" w:type="dxa"/>
            <w:vMerge w:val="restart"/>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cantSplit/>
          <w:trHeight w:val="292"/>
        </w:trPr>
        <w:tc>
          <w:tcPr>
            <w:tcW w:w="720" w:type="dxa"/>
          </w:tcPr>
          <w:p w:rsidR="009B6283" w:rsidRDefault="005B1CC1">
            <w:pPr>
              <w:pBdr>
                <w:top w:val="nil"/>
                <w:left w:val="nil"/>
                <w:bottom w:val="nil"/>
                <w:right w:val="nil"/>
                <w:between w:val="nil"/>
              </w:pBdr>
              <w:spacing w:before="5" w:line="240" w:lineRule="auto"/>
              <w:ind w:left="0" w:right="2" w:hanging="2"/>
              <w:jc w:val="center"/>
              <w:rPr>
                <w:rFonts w:ascii="Arial Narrow" w:eastAsia="Arial Narrow" w:hAnsi="Arial Narrow" w:cs="Arial Narrow"/>
              </w:rPr>
            </w:pPr>
            <w:r>
              <w:rPr>
                <w:rFonts w:ascii="Arial Narrow" w:eastAsia="Arial Narrow" w:hAnsi="Arial Narrow" w:cs="Arial Narrow"/>
              </w:rPr>
              <w:t>4.</w:t>
            </w:r>
          </w:p>
        </w:tc>
        <w:tc>
          <w:tcPr>
            <w:tcW w:w="6947" w:type="dxa"/>
          </w:tcPr>
          <w:p w:rsidR="009B6283" w:rsidRDefault="005B1CC1">
            <w:pPr>
              <w:pBdr>
                <w:top w:val="nil"/>
                <w:left w:val="nil"/>
                <w:bottom w:val="nil"/>
                <w:right w:val="nil"/>
                <w:between w:val="nil"/>
              </w:pBdr>
              <w:spacing w:before="5" w:line="240" w:lineRule="auto"/>
              <w:ind w:left="0" w:hanging="2"/>
              <w:rPr>
                <w:rFonts w:ascii="Arial Narrow" w:eastAsia="Arial Narrow" w:hAnsi="Arial Narrow" w:cs="Arial Narrow"/>
              </w:rPr>
            </w:pPr>
            <w:r>
              <w:rPr>
                <w:rFonts w:ascii="Arial Narrow" w:eastAsia="Arial Narrow" w:hAnsi="Arial Narrow" w:cs="Arial Narrow"/>
              </w:rPr>
              <w:t>Rad na školskom listu (uredništvo): osmišljavanje i izgled rubrika</w:t>
            </w:r>
          </w:p>
        </w:tc>
        <w:tc>
          <w:tcPr>
            <w:tcW w:w="1214"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580"/>
        </w:trPr>
        <w:tc>
          <w:tcPr>
            <w:tcW w:w="720" w:type="dxa"/>
          </w:tcPr>
          <w:p w:rsidR="009B6283" w:rsidRDefault="005B1CC1">
            <w:pPr>
              <w:pBdr>
                <w:top w:val="nil"/>
                <w:left w:val="nil"/>
                <w:bottom w:val="nil"/>
                <w:right w:val="nil"/>
                <w:between w:val="nil"/>
              </w:pBdr>
              <w:spacing w:before="3" w:line="240" w:lineRule="auto"/>
              <w:ind w:left="0" w:right="2" w:hanging="2"/>
              <w:jc w:val="center"/>
              <w:rPr>
                <w:rFonts w:ascii="Arial Narrow" w:eastAsia="Arial Narrow" w:hAnsi="Arial Narrow" w:cs="Arial Narrow"/>
              </w:rPr>
            </w:pPr>
            <w:r>
              <w:rPr>
                <w:rFonts w:ascii="Arial Narrow" w:eastAsia="Arial Narrow" w:hAnsi="Arial Narrow" w:cs="Arial Narrow"/>
              </w:rPr>
              <w:t>5.</w:t>
            </w:r>
          </w:p>
        </w:tc>
        <w:tc>
          <w:tcPr>
            <w:tcW w:w="6947"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Pisanje objava i fotografiranje knjižničnih aktivnosti za mrežnu stranicu i društvene</w:t>
            </w:r>
          </w:p>
          <w:p w:rsidR="009B6283" w:rsidRDefault="005B1CC1">
            <w:pPr>
              <w:pBdr>
                <w:top w:val="nil"/>
                <w:left w:val="nil"/>
                <w:bottom w:val="nil"/>
                <w:right w:val="nil"/>
                <w:between w:val="nil"/>
              </w:pBdr>
              <w:spacing w:before="41" w:line="240" w:lineRule="auto"/>
              <w:ind w:left="0" w:hanging="2"/>
              <w:rPr>
                <w:rFonts w:ascii="Arial Narrow" w:eastAsia="Arial Narrow" w:hAnsi="Arial Narrow" w:cs="Arial Narrow"/>
              </w:rPr>
            </w:pPr>
            <w:r>
              <w:rPr>
                <w:rFonts w:ascii="Arial Narrow" w:eastAsia="Arial Narrow" w:hAnsi="Arial Narrow" w:cs="Arial Narrow"/>
              </w:rPr>
              <w:t>mreže škole</w:t>
            </w:r>
          </w:p>
        </w:tc>
        <w:tc>
          <w:tcPr>
            <w:tcW w:w="1214"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90"/>
        </w:trPr>
        <w:tc>
          <w:tcPr>
            <w:tcW w:w="720" w:type="dxa"/>
          </w:tcPr>
          <w:p w:rsidR="009B6283" w:rsidRDefault="005B1CC1">
            <w:pPr>
              <w:pBdr>
                <w:top w:val="nil"/>
                <w:left w:val="nil"/>
                <w:bottom w:val="nil"/>
                <w:right w:val="nil"/>
                <w:between w:val="nil"/>
              </w:pBdr>
              <w:spacing w:before="3" w:line="240" w:lineRule="auto"/>
              <w:ind w:left="0" w:right="2" w:hanging="2"/>
              <w:jc w:val="center"/>
              <w:rPr>
                <w:rFonts w:ascii="Arial Narrow" w:eastAsia="Arial Narrow" w:hAnsi="Arial Narrow" w:cs="Arial Narrow"/>
              </w:rPr>
            </w:pPr>
            <w:r>
              <w:rPr>
                <w:rFonts w:ascii="Arial Narrow" w:eastAsia="Arial Narrow" w:hAnsi="Arial Narrow" w:cs="Arial Narrow"/>
              </w:rPr>
              <w:t>6.</w:t>
            </w:r>
          </w:p>
        </w:tc>
        <w:tc>
          <w:tcPr>
            <w:tcW w:w="6947"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Sudjelovanje u estetsko-ekološkom uređivanju prostora knjižnice i škole</w:t>
            </w:r>
          </w:p>
        </w:tc>
        <w:tc>
          <w:tcPr>
            <w:tcW w:w="1214"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580"/>
        </w:trPr>
        <w:tc>
          <w:tcPr>
            <w:tcW w:w="720" w:type="dxa"/>
          </w:tcPr>
          <w:p w:rsidR="009B6283" w:rsidRDefault="005B1CC1">
            <w:pPr>
              <w:pBdr>
                <w:top w:val="nil"/>
                <w:left w:val="nil"/>
                <w:bottom w:val="nil"/>
                <w:right w:val="nil"/>
                <w:between w:val="nil"/>
              </w:pBdr>
              <w:spacing w:before="3" w:line="240" w:lineRule="auto"/>
              <w:ind w:left="0" w:right="2" w:hanging="2"/>
              <w:jc w:val="center"/>
              <w:rPr>
                <w:rFonts w:ascii="Arial Narrow" w:eastAsia="Arial Narrow" w:hAnsi="Arial Narrow" w:cs="Arial Narrow"/>
              </w:rPr>
            </w:pPr>
            <w:r>
              <w:rPr>
                <w:rFonts w:ascii="Arial Narrow" w:eastAsia="Arial Narrow" w:hAnsi="Arial Narrow" w:cs="Arial Narrow"/>
              </w:rPr>
              <w:t>7.</w:t>
            </w:r>
          </w:p>
        </w:tc>
        <w:tc>
          <w:tcPr>
            <w:tcW w:w="6947"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Obilježavanje Međunarodnog mjeseca školskih knjižnica projektom Bookmark</w:t>
            </w:r>
          </w:p>
          <w:p w:rsidR="009B6283" w:rsidRDefault="005B1CC1">
            <w:pPr>
              <w:pBdr>
                <w:top w:val="nil"/>
                <w:left w:val="nil"/>
                <w:bottom w:val="nil"/>
                <w:right w:val="nil"/>
                <w:between w:val="nil"/>
              </w:pBdr>
              <w:spacing w:before="41" w:line="240" w:lineRule="auto"/>
              <w:ind w:left="0" w:hanging="2"/>
              <w:rPr>
                <w:rFonts w:ascii="Arial Narrow" w:eastAsia="Arial Narrow" w:hAnsi="Arial Narrow" w:cs="Arial Narrow"/>
              </w:rPr>
            </w:pPr>
            <w:r>
              <w:rPr>
                <w:rFonts w:ascii="Arial Narrow" w:eastAsia="Arial Narrow" w:hAnsi="Arial Narrow" w:cs="Arial Narrow"/>
              </w:rPr>
              <w:t>Exchange Project</w:t>
            </w:r>
          </w:p>
        </w:tc>
        <w:tc>
          <w:tcPr>
            <w:tcW w:w="1214"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90"/>
        </w:trPr>
        <w:tc>
          <w:tcPr>
            <w:tcW w:w="720" w:type="dxa"/>
          </w:tcPr>
          <w:p w:rsidR="009B6283" w:rsidRDefault="005B1CC1">
            <w:pPr>
              <w:pBdr>
                <w:top w:val="nil"/>
                <w:left w:val="nil"/>
                <w:bottom w:val="nil"/>
                <w:right w:val="nil"/>
                <w:between w:val="nil"/>
              </w:pBdr>
              <w:spacing w:before="3" w:line="240" w:lineRule="auto"/>
              <w:ind w:left="0" w:right="2" w:hanging="2"/>
              <w:jc w:val="center"/>
              <w:rPr>
                <w:rFonts w:ascii="Arial Narrow" w:eastAsia="Arial Narrow" w:hAnsi="Arial Narrow" w:cs="Arial Narrow"/>
              </w:rPr>
            </w:pPr>
            <w:r>
              <w:rPr>
                <w:rFonts w:ascii="Arial Narrow" w:eastAsia="Arial Narrow" w:hAnsi="Arial Narrow" w:cs="Arial Narrow"/>
              </w:rPr>
              <w:t>8.</w:t>
            </w:r>
          </w:p>
        </w:tc>
        <w:tc>
          <w:tcPr>
            <w:tcW w:w="6947"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Obilježavanja Mjeseca hrvatske knjige</w:t>
            </w:r>
          </w:p>
        </w:tc>
        <w:tc>
          <w:tcPr>
            <w:tcW w:w="1214"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561"/>
        </w:trPr>
        <w:tc>
          <w:tcPr>
            <w:tcW w:w="720" w:type="dxa"/>
          </w:tcPr>
          <w:p w:rsidR="009B6283" w:rsidRDefault="005B1CC1">
            <w:pPr>
              <w:pBdr>
                <w:top w:val="nil"/>
                <w:left w:val="nil"/>
                <w:bottom w:val="nil"/>
                <w:right w:val="nil"/>
                <w:between w:val="nil"/>
              </w:pBdr>
              <w:spacing w:before="13" w:line="240" w:lineRule="auto"/>
              <w:ind w:left="0" w:right="2" w:hanging="2"/>
              <w:jc w:val="center"/>
              <w:rPr>
                <w:rFonts w:ascii="Arial Narrow" w:eastAsia="Arial Narrow" w:hAnsi="Arial Narrow" w:cs="Arial Narrow"/>
              </w:rPr>
            </w:pPr>
            <w:r>
              <w:rPr>
                <w:rFonts w:ascii="Arial Narrow" w:eastAsia="Arial Narrow" w:hAnsi="Arial Narrow" w:cs="Arial Narrow"/>
              </w:rPr>
              <w:t>9.</w:t>
            </w:r>
          </w:p>
        </w:tc>
        <w:tc>
          <w:tcPr>
            <w:tcW w:w="6947" w:type="dxa"/>
          </w:tcPr>
          <w:p w:rsidR="009B6283" w:rsidRDefault="005B1CC1">
            <w:pPr>
              <w:pBdr>
                <w:top w:val="nil"/>
                <w:left w:val="nil"/>
                <w:bottom w:val="nil"/>
                <w:right w:val="nil"/>
                <w:between w:val="nil"/>
              </w:pBdr>
              <w:spacing w:before="13" w:line="240" w:lineRule="auto"/>
              <w:ind w:left="0" w:hanging="2"/>
              <w:rPr>
                <w:rFonts w:ascii="Arial Narrow" w:eastAsia="Arial Narrow" w:hAnsi="Arial Narrow" w:cs="Arial Narrow"/>
              </w:rPr>
            </w:pPr>
            <w:r>
              <w:rPr>
                <w:rFonts w:ascii="Arial Narrow" w:eastAsia="Arial Narrow" w:hAnsi="Arial Narrow" w:cs="Arial Narrow"/>
              </w:rPr>
              <w:t>Suradnja s nakladnicima</w:t>
            </w:r>
          </w:p>
        </w:tc>
        <w:tc>
          <w:tcPr>
            <w:tcW w:w="1214"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trHeight w:val="290"/>
        </w:trPr>
        <w:tc>
          <w:tcPr>
            <w:tcW w:w="720" w:type="dxa"/>
          </w:tcPr>
          <w:p w:rsidR="009B6283" w:rsidRDefault="005B1CC1">
            <w:pPr>
              <w:pBdr>
                <w:top w:val="nil"/>
                <w:left w:val="nil"/>
                <w:bottom w:val="nil"/>
                <w:right w:val="nil"/>
                <w:between w:val="nil"/>
              </w:pBdr>
              <w:spacing w:line="240" w:lineRule="auto"/>
              <w:ind w:left="0" w:right="5" w:hanging="2"/>
              <w:jc w:val="center"/>
              <w:rPr>
                <w:rFonts w:ascii="Arial Narrow" w:eastAsia="Arial Narrow" w:hAnsi="Arial Narrow" w:cs="Arial Narrow"/>
              </w:rPr>
            </w:pPr>
            <w:r>
              <w:rPr>
                <w:rFonts w:ascii="Arial Narrow" w:eastAsia="Arial Narrow" w:hAnsi="Arial Narrow" w:cs="Arial Narrow"/>
                <w:b/>
              </w:rPr>
              <w:t>IV.</w:t>
            </w:r>
          </w:p>
        </w:tc>
        <w:tc>
          <w:tcPr>
            <w:tcW w:w="6947"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b/>
              </w:rPr>
              <w:t>STRUČNO USAVRŠAVANJE</w:t>
            </w:r>
          </w:p>
        </w:tc>
        <w:tc>
          <w:tcPr>
            <w:tcW w:w="1214" w:type="dxa"/>
          </w:tcPr>
          <w:p w:rsidR="009B6283" w:rsidRDefault="005B1CC1">
            <w:pPr>
              <w:pBdr>
                <w:top w:val="nil"/>
                <w:left w:val="nil"/>
                <w:bottom w:val="nil"/>
                <w:right w:val="nil"/>
                <w:between w:val="nil"/>
              </w:pBdr>
              <w:spacing w:line="240" w:lineRule="auto"/>
              <w:ind w:left="0" w:right="5" w:hanging="2"/>
              <w:jc w:val="center"/>
              <w:rPr>
                <w:rFonts w:ascii="Arial Narrow" w:eastAsia="Arial Narrow" w:hAnsi="Arial Narrow" w:cs="Arial Narrow"/>
              </w:rPr>
            </w:pPr>
            <w:r>
              <w:rPr>
                <w:rFonts w:ascii="Arial Narrow" w:eastAsia="Arial Narrow" w:hAnsi="Arial Narrow" w:cs="Arial Narrow"/>
                <w:b/>
              </w:rPr>
              <w:t>13</w:t>
            </w:r>
          </w:p>
        </w:tc>
      </w:tr>
      <w:tr w:rsidR="009B6283">
        <w:trPr>
          <w:cantSplit/>
          <w:trHeight w:val="808"/>
        </w:trPr>
        <w:tc>
          <w:tcPr>
            <w:tcW w:w="720" w:type="dxa"/>
          </w:tcPr>
          <w:p w:rsidR="009B6283" w:rsidRDefault="005B1CC1">
            <w:pPr>
              <w:pBdr>
                <w:top w:val="nil"/>
                <w:left w:val="nil"/>
                <w:bottom w:val="nil"/>
                <w:right w:val="nil"/>
                <w:between w:val="nil"/>
              </w:pBdr>
              <w:spacing w:before="3" w:line="240" w:lineRule="auto"/>
              <w:ind w:left="0" w:right="2" w:hanging="2"/>
              <w:jc w:val="center"/>
              <w:rPr>
                <w:rFonts w:ascii="Arial Narrow" w:eastAsia="Arial Narrow" w:hAnsi="Arial Narrow" w:cs="Arial Narrow"/>
              </w:rPr>
            </w:pPr>
            <w:r>
              <w:rPr>
                <w:rFonts w:ascii="Arial Narrow" w:eastAsia="Arial Narrow" w:hAnsi="Arial Narrow" w:cs="Arial Narrow"/>
              </w:rPr>
              <w:t>1.</w:t>
            </w:r>
          </w:p>
        </w:tc>
        <w:tc>
          <w:tcPr>
            <w:tcW w:w="6947" w:type="dxa"/>
          </w:tcPr>
          <w:p w:rsidR="009B6283" w:rsidRDefault="005B1CC1">
            <w:pPr>
              <w:pBdr>
                <w:top w:val="nil"/>
                <w:left w:val="nil"/>
                <w:bottom w:val="nil"/>
                <w:right w:val="nil"/>
                <w:between w:val="nil"/>
              </w:pBdr>
              <w:spacing w:before="3" w:line="280" w:lineRule="auto"/>
              <w:ind w:left="0" w:right="89" w:hanging="2"/>
              <w:rPr>
                <w:rFonts w:ascii="Arial Narrow" w:eastAsia="Arial Narrow" w:hAnsi="Arial Narrow" w:cs="Arial Narrow"/>
              </w:rPr>
            </w:pPr>
            <w:r>
              <w:rPr>
                <w:rFonts w:ascii="Arial Narrow" w:eastAsia="Arial Narrow" w:hAnsi="Arial Narrow" w:cs="Arial Narrow"/>
              </w:rPr>
              <w:t>Individualno stručno usavršavanje (sadržaji i literatura iz područja knjižničarstva, pedagoško-psihološkog područja, izdavaštva i literature za djecu i mladež)</w:t>
            </w:r>
          </w:p>
        </w:tc>
        <w:tc>
          <w:tcPr>
            <w:tcW w:w="1214" w:type="dxa"/>
            <w:vMerge w:val="restart"/>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cantSplit/>
          <w:trHeight w:val="301"/>
        </w:trPr>
        <w:tc>
          <w:tcPr>
            <w:tcW w:w="720" w:type="dxa"/>
          </w:tcPr>
          <w:p w:rsidR="009B6283" w:rsidRDefault="005B1CC1">
            <w:pPr>
              <w:pBdr>
                <w:top w:val="nil"/>
                <w:left w:val="nil"/>
                <w:bottom w:val="nil"/>
                <w:right w:val="nil"/>
                <w:between w:val="nil"/>
              </w:pBdr>
              <w:spacing w:before="5" w:line="240" w:lineRule="auto"/>
              <w:ind w:left="0" w:right="2" w:hanging="2"/>
              <w:jc w:val="center"/>
              <w:rPr>
                <w:rFonts w:ascii="Arial Narrow" w:eastAsia="Arial Narrow" w:hAnsi="Arial Narrow" w:cs="Arial Narrow"/>
              </w:rPr>
            </w:pPr>
            <w:r>
              <w:rPr>
                <w:rFonts w:ascii="Arial Narrow" w:eastAsia="Arial Narrow" w:hAnsi="Arial Narrow" w:cs="Arial Narrow"/>
              </w:rPr>
              <w:t>2.</w:t>
            </w:r>
          </w:p>
        </w:tc>
        <w:tc>
          <w:tcPr>
            <w:tcW w:w="6947" w:type="dxa"/>
          </w:tcPr>
          <w:p w:rsidR="009B6283" w:rsidRDefault="005B1CC1">
            <w:pPr>
              <w:pBdr>
                <w:top w:val="nil"/>
                <w:left w:val="nil"/>
                <w:bottom w:val="nil"/>
                <w:right w:val="nil"/>
                <w:between w:val="nil"/>
              </w:pBdr>
              <w:spacing w:before="5" w:line="240" w:lineRule="auto"/>
              <w:ind w:left="0" w:hanging="2"/>
              <w:rPr>
                <w:rFonts w:ascii="Arial Narrow" w:eastAsia="Arial Narrow" w:hAnsi="Arial Narrow" w:cs="Arial Narrow"/>
              </w:rPr>
            </w:pPr>
            <w:r>
              <w:rPr>
                <w:rFonts w:ascii="Arial Narrow" w:eastAsia="Arial Narrow" w:hAnsi="Arial Narrow" w:cs="Arial Narrow"/>
              </w:rPr>
              <w:t>Kolektivno usavršavanje u školi (učiteljska vijeća, Carnetove radionice)</w:t>
            </w:r>
          </w:p>
        </w:tc>
        <w:tc>
          <w:tcPr>
            <w:tcW w:w="1214"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580"/>
        </w:trPr>
        <w:tc>
          <w:tcPr>
            <w:tcW w:w="720" w:type="dxa"/>
          </w:tcPr>
          <w:p w:rsidR="009B6283" w:rsidRDefault="005B1CC1">
            <w:pPr>
              <w:pBdr>
                <w:top w:val="nil"/>
                <w:left w:val="nil"/>
                <w:bottom w:val="nil"/>
                <w:right w:val="nil"/>
                <w:between w:val="nil"/>
              </w:pBdr>
              <w:spacing w:before="3" w:line="240" w:lineRule="auto"/>
              <w:ind w:left="0" w:right="2" w:hanging="2"/>
              <w:jc w:val="center"/>
              <w:rPr>
                <w:rFonts w:ascii="Arial Narrow" w:eastAsia="Arial Narrow" w:hAnsi="Arial Narrow" w:cs="Arial Narrow"/>
              </w:rPr>
            </w:pPr>
            <w:r>
              <w:rPr>
                <w:rFonts w:ascii="Arial Narrow" w:eastAsia="Arial Narrow" w:hAnsi="Arial Narrow" w:cs="Arial Narrow"/>
              </w:rPr>
              <w:t>3.</w:t>
            </w:r>
          </w:p>
        </w:tc>
        <w:tc>
          <w:tcPr>
            <w:tcW w:w="6947"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Skupno stručno usavršavanje na državnoj i županijskoj razini: ŽSV školskih</w:t>
            </w:r>
          </w:p>
          <w:p w:rsidR="009B6283" w:rsidRDefault="005B1CC1">
            <w:pPr>
              <w:pBdr>
                <w:top w:val="nil"/>
                <w:left w:val="nil"/>
                <w:bottom w:val="nil"/>
                <w:right w:val="nil"/>
                <w:between w:val="nil"/>
              </w:pBdr>
              <w:spacing w:before="41" w:line="240" w:lineRule="auto"/>
              <w:ind w:left="0" w:hanging="2"/>
              <w:rPr>
                <w:rFonts w:ascii="Arial Narrow" w:eastAsia="Arial Narrow" w:hAnsi="Arial Narrow" w:cs="Arial Narrow"/>
              </w:rPr>
            </w:pPr>
            <w:r>
              <w:rPr>
                <w:rFonts w:ascii="Arial Narrow" w:eastAsia="Arial Narrow" w:hAnsi="Arial Narrow" w:cs="Arial Narrow"/>
              </w:rPr>
              <w:t>knjižničara, AZOO, HUŠK, CSSU, NSK, nakladnici i drugi</w:t>
            </w:r>
          </w:p>
        </w:tc>
        <w:tc>
          <w:tcPr>
            <w:tcW w:w="1214"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90"/>
        </w:trPr>
        <w:tc>
          <w:tcPr>
            <w:tcW w:w="720" w:type="dxa"/>
          </w:tcPr>
          <w:p w:rsidR="009B6283" w:rsidRDefault="005B1CC1">
            <w:pPr>
              <w:pBdr>
                <w:top w:val="nil"/>
                <w:left w:val="nil"/>
                <w:bottom w:val="nil"/>
                <w:right w:val="nil"/>
                <w:between w:val="nil"/>
              </w:pBdr>
              <w:spacing w:before="3" w:line="240" w:lineRule="auto"/>
              <w:ind w:left="0" w:right="2" w:hanging="2"/>
              <w:jc w:val="center"/>
              <w:rPr>
                <w:rFonts w:ascii="Arial Narrow" w:eastAsia="Arial Narrow" w:hAnsi="Arial Narrow" w:cs="Arial Narrow"/>
              </w:rPr>
            </w:pPr>
            <w:r>
              <w:rPr>
                <w:rFonts w:ascii="Arial Narrow" w:eastAsia="Arial Narrow" w:hAnsi="Arial Narrow" w:cs="Arial Narrow"/>
              </w:rPr>
              <w:t>4.</w:t>
            </w:r>
          </w:p>
        </w:tc>
        <w:tc>
          <w:tcPr>
            <w:tcW w:w="6947"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Informativni utorak u organizaciji Matične i razvojne službe KGZ-a</w:t>
            </w:r>
          </w:p>
        </w:tc>
        <w:tc>
          <w:tcPr>
            <w:tcW w:w="1214"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trHeight w:val="374"/>
        </w:trPr>
        <w:tc>
          <w:tcPr>
            <w:tcW w:w="720" w:type="dxa"/>
          </w:tcPr>
          <w:p w:rsidR="009B6283" w:rsidRDefault="005B1CC1">
            <w:pPr>
              <w:pBdr>
                <w:top w:val="nil"/>
                <w:left w:val="nil"/>
                <w:bottom w:val="nil"/>
                <w:right w:val="nil"/>
                <w:between w:val="nil"/>
              </w:pBdr>
              <w:spacing w:before="9" w:line="240" w:lineRule="auto"/>
              <w:ind w:left="0" w:right="5" w:hanging="2"/>
              <w:jc w:val="center"/>
              <w:rPr>
                <w:rFonts w:ascii="Arial Narrow" w:eastAsia="Arial Narrow" w:hAnsi="Arial Narrow" w:cs="Arial Narrow"/>
              </w:rPr>
            </w:pPr>
            <w:r>
              <w:rPr>
                <w:rFonts w:ascii="Arial Narrow" w:eastAsia="Arial Narrow" w:hAnsi="Arial Narrow" w:cs="Arial Narrow"/>
                <w:b/>
              </w:rPr>
              <w:t>IV.</w:t>
            </w:r>
          </w:p>
        </w:tc>
        <w:tc>
          <w:tcPr>
            <w:tcW w:w="6947" w:type="dxa"/>
          </w:tcPr>
          <w:p w:rsidR="009B6283" w:rsidRDefault="005B1CC1">
            <w:pPr>
              <w:pBdr>
                <w:top w:val="nil"/>
                <w:left w:val="nil"/>
                <w:bottom w:val="nil"/>
                <w:right w:val="nil"/>
                <w:between w:val="nil"/>
              </w:pBdr>
              <w:spacing w:before="9" w:line="240" w:lineRule="auto"/>
              <w:ind w:left="0" w:hanging="2"/>
              <w:rPr>
                <w:rFonts w:ascii="Arial Narrow" w:eastAsia="Arial Narrow" w:hAnsi="Arial Narrow" w:cs="Arial Narrow"/>
              </w:rPr>
            </w:pPr>
            <w:r>
              <w:rPr>
                <w:rFonts w:ascii="Arial Narrow" w:eastAsia="Arial Narrow" w:hAnsi="Arial Narrow" w:cs="Arial Narrow"/>
                <w:b/>
              </w:rPr>
              <w:t>OSTALI POSLOVI</w:t>
            </w:r>
          </w:p>
        </w:tc>
        <w:tc>
          <w:tcPr>
            <w:tcW w:w="1214" w:type="dxa"/>
          </w:tcPr>
          <w:p w:rsidR="009B6283" w:rsidRDefault="005B1CC1">
            <w:pPr>
              <w:pBdr>
                <w:top w:val="nil"/>
                <w:left w:val="nil"/>
                <w:bottom w:val="nil"/>
                <w:right w:val="nil"/>
                <w:between w:val="nil"/>
              </w:pBdr>
              <w:spacing w:before="9" w:line="240" w:lineRule="auto"/>
              <w:ind w:left="0" w:right="1" w:hanging="2"/>
              <w:jc w:val="center"/>
              <w:rPr>
                <w:rFonts w:ascii="Arial Narrow" w:eastAsia="Arial Narrow" w:hAnsi="Arial Narrow" w:cs="Arial Narrow"/>
              </w:rPr>
            </w:pPr>
            <w:r>
              <w:rPr>
                <w:rFonts w:ascii="Arial Narrow" w:eastAsia="Arial Narrow" w:hAnsi="Arial Narrow" w:cs="Arial Narrow"/>
                <w:b/>
              </w:rPr>
              <w:t>5</w:t>
            </w:r>
          </w:p>
        </w:tc>
      </w:tr>
      <w:tr w:rsidR="009B6283">
        <w:trPr>
          <w:cantSplit/>
          <w:trHeight w:val="551"/>
        </w:trPr>
        <w:tc>
          <w:tcPr>
            <w:tcW w:w="720" w:type="dxa"/>
          </w:tcPr>
          <w:p w:rsidR="009B6283" w:rsidRDefault="005B1CC1">
            <w:pPr>
              <w:pBdr>
                <w:top w:val="nil"/>
                <w:left w:val="nil"/>
                <w:bottom w:val="nil"/>
                <w:right w:val="nil"/>
                <w:between w:val="nil"/>
              </w:pBdr>
              <w:spacing w:before="15" w:line="240" w:lineRule="auto"/>
              <w:ind w:left="0" w:right="2" w:hanging="2"/>
              <w:jc w:val="center"/>
              <w:rPr>
                <w:rFonts w:ascii="Arial Narrow" w:eastAsia="Arial Narrow" w:hAnsi="Arial Narrow" w:cs="Arial Narrow"/>
              </w:rPr>
            </w:pPr>
            <w:r>
              <w:rPr>
                <w:rFonts w:ascii="Arial Narrow" w:eastAsia="Arial Narrow" w:hAnsi="Arial Narrow" w:cs="Arial Narrow"/>
              </w:rPr>
              <w:t>1.</w:t>
            </w:r>
          </w:p>
        </w:tc>
        <w:tc>
          <w:tcPr>
            <w:tcW w:w="6947" w:type="dxa"/>
          </w:tcPr>
          <w:p w:rsidR="009B6283" w:rsidRDefault="005B1CC1">
            <w:pPr>
              <w:pBdr>
                <w:top w:val="nil"/>
                <w:left w:val="nil"/>
                <w:bottom w:val="nil"/>
                <w:right w:val="nil"/>
                <w:between w:val="nil"/>
              </w:pBdr>
              <w:spacing w:before="15" w:line="240" w:lineRule="auto"/>
              <w:ind w:left="0" w:hanging="2"/>
              <w:rPr>
                <w:rFonts w:ascii="Arial Narrow" w:eastAsia="Arial Narrow" w:hAnsi="Arial Narrow" w:cs="Arial Narrow"/>
              </w:rPr>
            </w:pPr>
            <w:r>
              <w:rPr>
                <w:rFonts w:ascii="Arial Narrow" w:eastAsia="Arial Narrow" w:hAnsi="Arial Narrow" w:cs="Arial Narrow"/>
              </w:rPr>
              <w:t>Poslovi u svezi nabave udžbenika (rad u aplikaciji Sigma)</w:t>
            </w:r>
          </w:p>
        </w:tc>
        <w:tc>
          <w:tcPr>
            <w:tcW w:w="1214" w:type="dxa"/>
            <w:vMerge w:val="restart"/>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cantSplit/>
          <w:trHeight w:val="549"/>
        </w:trPr>
        <w:tc>
          <w:tcPr>
            <w:tcW w:w="720" w:type="dxa"/>
          </w:tcPr>
          <w:p w:rsidR="009B6283" w:rsidRDefault="005B1CC1">
            <w:pPr>
              <w:pBdr>
                <w:top w:val="nil"/>
                <w:left w:val="nil"/>
                <w:bottom w:val="nil"/>
                <w:right w:val="nil"/>
                <w:between w:val="nil"/>
              </w:pBdr>
              <w:spacing w:before="13" w:line="240" w:lineRule="auto"/>
              <w:ind w:left="0" w:right="2" w:hanging="2"/>
              <w:jc w:val="center"/>
              <w:rPr>
                <w:rFonts w:ascii="Arial Narrow" w:eastAsia="Arial Narrow" w:hAnsi="Arial Narrow" w:cs="Arial Narrow"/>
              </w:rPr>
            </w:pPr>
            <w:r>
              <w:rPr>
                <w:rFonts w:ascii="Arial Narrow" w:eastAsia="Arial Narrow" w:hAnsi="Arial Narrow" w:cs="Arial Narrow"/>
              </w:rPr>
              <w:t>2.</w:t>
            </w:r>
          </w:p>
        </w:tc>
        <w:tc>
          <w:tcPr>
            <w:tcW w:w="6947" w:type="dxa"/>
          </w:tcPr>
          <w:p w:rsidR="009B6283" w:rsidRDefault="005B1CC1">
            <w:pPr>
              <w:pBdr>
                <w:top w:val="nil"/>
                <w:left w:val="nil"/>
                <w:bottom w:val="nil"/>
                <w:right w:val="nil"/>
                <w:between w:val="nil"/>
              </w:pBdr>
              <w:spacing w:before="13" w:line="240" w:lineRule="auto"/>
              <w:ind w:left="0" w:hanging="2"/>
              <w:rPr>
                <w:rFonts w:ascii="Arial Narrow" w:eastAsia="Arial Narrow" w:hAnsi="Arial Narrow" w:cs="Arial Narrow"/>
              </w:rPr>
            </w:pPr>
            <w:r>
              <w:rPr>
                <w:rFonts w:ascii="Arial Narrow" w:eastAsia="Arial Narrow" w:hAnsi="Arial Narrow" w:cs="Arial Narrow"/>
              </w:rPr>
              <w:t>Poslovi po nalogu ravnatelja</w:t>
            </w:r>
          </w:p>
        </w:tc>
        <w:tc>
          <w:tcPr>
            <w:tcW w:w="1214"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trHeight w:val="290"/>
        </w:trPr>
        <w:tc>
          <w:tcPr>
            <w:tcW w:w="720"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0"/>
                <w:szCs w:val="20"/>
              </w:rPr>
            </w:pPr>
          </w:p>
        </w:tc>
        <w:tc>
          <w:tcPr>
            <w:tcW w:w="6947" w:type="dxa"/>
          </w:tcPr>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rPr>
            </w:pPr>
            <w:r>
              <w:rPr>
                <w:rFonts w:ascii="Arial Narrow" w:eastAsia="Arial Narrow" w:hAnsi="Arial Narrow" w:cs="Arial Narrow"/>
                <w:b/>
              </w:rPr>
              <w:t>UKUPNO</w:t>
            </w:r>
          </w:p>
        </w:tc>
        <w:tc>
          <w:tcPr>
            <w:tcW w:w="1214" w:type="dxa"/>
          </w:tcPr>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rPr>
            </w:pPr>
            <w:r>
              <w:rPr>
                <w:rFonts w:ascii="Arial Narrow" w:eastAsia="Arial Narrow" w:hAnsi="Arial Narrow" w:cs="Arial Narrow"/>
                <w:b/>
              </w:rPr>
              <w:t>176</w:t>
            </w:r>
          </w:p>
        </w:tc>
      </w:tr>
    </w:tbl>
    <w:p w:rsidR="009B6283" w:rsidRDefault="009B6283">
      <w:pPr>
        <w:pBdr>
          <w:top w:val="nil"/>
          <w:left w:val="nil"/>
          <w:bottom w:val="nil"/>
          <w:right w:val="nil"/>
          <w:between w:val="nil"/>
        </w:pBdr>
        <w:spacing w:line="240" w:lineRule="auto"/>
        <w:ind w:left="0" w:hanging="2"/>
        <w:rPr>
          <w:rFonts w:ascii="Arial Narrow" w:eastAsia="Arial Narrow" w:hAnsi="Arial Narrow" w:cs="Arial Narrow"/>
          <w:color w:val="FF0000"/>
        </w:rPr>
      </w:pPr>
    </w:p>
    <w:p w:rsidR="009B6283" w:rsidRDefault="009B6283">
      <w:pPr>
        <w:pBdr>
          <w:top w:val="nil"/>
          <w:left w:val="nil"/>
          <w:bottom w:val="nil"/>
          <w:right w:val="nil"/>
          <w:between w:val="nil"/>
        </w:pBdr>
        <w:spacing w:before="37" w:line="240" w:lineRule="auto"/>
        <w:ind w:left="0" w:hanging="2"/>
        <w:rPr>
          <w:rFonts w:ascii="Arial Narrow" w:eastAsia="Arial Narrow" w:hAnsi="Arial Narrow" w:cs="Arial Narrow"/>
          <w:color w:val="FF0000"/>
        </w:rPr>
      </w:pPr>
    </w:p>
    <w:p w:rsidR="009B6283" w:rsidRDefault="005B1CC1">
      <w:pPr>
        <w:spacing w:before="1"/>
        <w:ind w:left="0" w:hanging="2"/>
        <w:rPr>
          <w:rFonts w:ascii="Arial Narrow" w:eastAsia="Arial Narrow" w:hAnsi="Arial Narrow" w:cs="Arial Narrow"/>
        </w:rPr>
      </w:pPr>
      <w:r>
        <w:rPr>
          <w:rFonts w:ascii="Arial Narrow" w:eastAsia="Arial Narrow" w:hAnsi="Arial Narrow" w:cs="Arial Narrow"/>
        </w:rPr>
        <w:t xml:space="preserve">                STUDENI 2025.</w:t>
      </w:r>
    </w:p>
    <w:p w:rsidR="009B6283" w:rsidRDefault="009B6283">
      <w:pPr>
        <w:pBdr>
          <w:top w:val="nil"/>
          <w:left w:val="nil"/>
          <w:bottom w:val="nil"/>
          <w:right w:val="nil"/>
          <w:between w:val="nil"/>
        </w:pBdr>
        <w:spacing w:before="51" w:line="240" w:lineRule="auto"/>
        <w:ind w:left="0" w:hanging="2"/>
        <w:rPr>
          <w:rFonts w:ascii="Arial Narrow" w:eastAsia="Arial Narrow" w:hAnsi="Arial Narrow" w:cs="Arial Narrow"/>
          <w:sz w:val="20"/>
          <w:szCs w:val="20"/>
        </w:rPr>
      </w:pPr>
    </w:p>
    <w:tbl>
      <w:tblPr>
        <w:tblStyle w:val="afffffffffffffffffffffffffffffffffffffff4"/>
        <w:tblW w:w="8869" w:type="dxa"/>
        <w:tblInd w:w="8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5"/>
        <w:gridCol w:w="6902"/>
        <w:gridCol w:w="1232"/>
      </w:tblGrid>
      <w:tr w:rsidR="009B6283">
        <w:trPr>
          <w:trHeight w:val="765"/>
        </w:trPr>
        <w:tc>
          <w:tcPr>
            <w:tcW w:w="735" w:type="dxa"/>
          </w:tcPr>
          <w:p w:rsidR="009B6283" w:rsidRDefault="005B1CC1">
            <w:pPr>
              <w:pBdr>
                <w:top w:val="nil"/>
                <w:left w:val="nil"/>
                <w:bottom w:val="nil"/>
                <w:right w:val="nil"/>
                <w:between w:val="nil"/>
              </w:pBdr>
              <w:spacing w:line="276" w:lineRule="auto"/>
              <w:ind w:left="0" w:hanging="2"/>
              <w:rPr>
                <w:rFonts w:ascii="Arial Narrow" w:eastAsia="Arial Narrow" w:hAnsi="Arial Narrow" w:cs="Arial Narrow"/>
              </w:rPr>
            </w:pPr>
            <w:r>
              <w:rPr>
                <w:rFonts w:ascii="Arial Narrow" w:eastAsia="Arial Narrow" w:hAnsi="Arial Narrow" w:cs="Arial Narrow"/>
                <w:b/>
              </w:rPr>
              <w:t>Red. br.</w:t>
            </w:r>
          </w:p>
        </w:tc>
        <w:tc>
          <w:tcPr>
            <w:tcW w:w="6902"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b/>
              </w:rPr>
              <w:t>PODRUČJA I SADRŽAJ RADA</w:t>
            </w:r>
          </w:p>
        </w:tc>
        <w:tc>
          <w:tcPr>
            <w:tcW w:w="1232" w:type="dxa"/>
          </w:tcPr>
          <w:p w:rsidR="009B6283" w:rsidRDefault="005B1CC1">
            <w:pPr>
              <w:pBdr>
                <w:top w:val="nil"/>
                <w:left w:val="nil"/>
                <w:bottom w:val="nil"/>
                <w:right w:val="nil"/>
                <w:between w:val="nil"/>
              </w:pBdr>
              <w:spacing w:line="276" w:lineRule="auto"/>
              <w:ind w:left="0" w:hanging="2"/>
              <w:rPr>
                <w:rFonts w:ascii="Arial Narrow" w:eastAsia="Arial Narrow" w:hAnsi="Arial Narrow" w:cs="Arial Narrow"/>
              </w:rPr>
            </w:pPr>
            <w:r>
              <w:rPr>
                <w:rFonts w:ascii="Arial Narrow" w:eastAsia="Arial Narrow" w:hAnsi="Arial Narrow" w:cs="Arial Narrow"/>
                <w:b/>
              </w:rPr>
              <w:t>Planirano sati</w:t>
            </w:r>
          </w:p>
        </w:tc>
      </w:tr>
      <w:tr w:rsidR="009B6283">
        <w:trPr>
          <w:trHeight w:val="290"/>
        </w:trPr>
        <w:tc>
          <w:tcPr>
            <w:tcW w:w="735" w:type="dxa"/>
          </w:tcPr>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rPr>
            </w:pPr>
            <w:r>
              <w:rPr>
                <w:rFonts w:ascii="Arial Narrow" w:eastAsia="Arial Narrow" w:hAnsi="Arial Narrow" w:cs="Arial Narrow"/>
                <w:b/>
              </w:rPr>
              <w:t>I.</w:t>
            </w:r>
          </w:p>
        </w:tc>
        <w:tc>
          <w:tcPr>
            <w:tcW w:w="6902"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b/>
              </w:rPr>
              <w:t>ODGOJNO-OBRAZOVNA DJELATNOST</w:t>
            </w:r>
          </w:p>
        </w:tc>
        <w:tc>
          <w:tcPr>
            <w:tcW w:w="1232" w:type="dxa"/>
          </w:tcPr>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rPr>
            </w:pPr>
            <w:r>
              <w:rPr>
                <w:rFonts w:ascii="Arial Narrow" w:eastAsia="Arial Narrow" w:hAnsi="Arial Narrow" w:cs="Arial Narrow"/>
                <w:b/>
              </w:rPr>
              <w:t>105</w:t>
            </w:r>
          </w:p>
        </w:tc>
      </w:tr>
      <w:tr w:rsidR="009B6283">
        <w:trPr>
          <w:trHeight w:val="290"/>
        </w:trPr>
        <w:tc>
          <w:tcPr>
            <w:tcW w:w="735" w:type="dxa"/>
          </w:tcPr>
          <w:p w:rsidR="009B6283" w:rsidRDefault="005B1CC1">
            <w:pPr>
              <w:pBdr>
                <w:top w:val="nil"/>
                <w:left w:val="nil"/>
                <w:bottom w:val="nil"/>
                <w:right w:val="nil"/>
                <w:between w:val="nil"/>
              </w:pBdr>
              <w:spacing w:before="2" w:line="240" w:lineRule="auto"/>
              <w:ind w:left="0" w:hanging="2"/>
              <w:jc w:val="center"/>
              <w:rPr>
                <w:rFonts w:ascii="Arial Narrow" w:eastAsia="Arial Narrow" w:hAnsi="Arial Narrow" w:cs="Arial Narrow"/>
              </w:rPr>
            </w:pPr>
            <w:r>
              <w:rPr>
                <w:rFonts w:ascii="Arial Narrow" w:eastAsia="Arial Narrow" w:hAnsi="Arial Narrow" w:cs="Arial Narrow"/>
                <w:b/>
              </w:rPr>
              <w:t>1.</w:t>
            </w:r>
          </w:p>
        </w:tc>
        <w:tc>
          <w:tcPr>
            <w:tcW w:w="6902" w:type="dxa"/>
          </w:tcPr>
          <w:p w:rsidR="009B6283" w:rsidRDefault="005B1CC1">
            <w:pPr>
              <w:pBdr>
                <w:top w:val="nil"/>
                <w:left w:val="nil"/>
                <w:bottom w:val="nil"/>
                <w:right w:val="nil"/>
                <w:between w:val="nil"/>
              </w:pBdr>
              <w:spacing w:before="2" w:line="240" w:lineRule="auto"/>
              <w:ind w:left="0" w:hanging="2"/>
              <w:rPr>
                <w:rFonts w:ascii="Arial Narrow" w:eastAsia="Arial Narrow" w:hAnsi="Arial Narrow" w:cs="Arial Narrow"/>
              </w:rPr>
            </w:pPr>
            <w:r>
              <w:rPr>
                <w:rFonts w:ascii="Arial Narrow" w:eastAsia="Arial Narrow" w:hAnsi="Arial Narrow" w:cs="Arial Narrow"/>
                <w:b/>
              </w:rPr>
              <w:t>NEPOSREDNI ODGOJNO-OBRAZOVNI RAD</w:t>
            </w:r>
          </w:p>
        </w:tc>
        <w:tc>
          <w:tcPr>
            <w:tcW w:w="1232" w:type="dxa"/>
          </w:tcPr>
          <w:p w:rsidR="009B6283" w:rsidRDefault="005B1CC1">
            <w:pPr>
              <w:pBdr>
                <w:top w:val="nil"/>
                <w:left w:val="nil"/>
                <w:bottom w:val="nil"/>
                <w:right w:val="nil"/>
                <w:between w:val="nil"/>
              </w:pBdr>
              <w:spacing w:before="2" w:line="240" w:lineRule="auto"/>
              <w:ind w:left="0" w:right="5" w:hanging="2"/>
              <w:jc w:val="center"/>
              <w:rPr>
                <w:rFonts w:ascii="Arial Narrow" w:eastAsia="Arial Narrow" w:hAnsi="Arial Narrow" w:cs="Arial Narrow"/>
              </w:rPr>
            </w:pPr>
            <w:r>
              <w:rPr>
                <w:rFonts w:ascii="Arial Narrow" w:eastAsia="Arial Narrow" w:hAnsi="Arial Narrow" w:cs="Arial Narrow"/>
                <w:b/>
              </w:rPr>
              <w:t>84</w:t>
            </w:r>
          </w:p>
        </w:tc>
      </w:tr>
      <w:tr w:rsidR="009B6283">
        <w:trPr>
          <w:cantSplit/>
          <w:trHeight w:val="873"/>
        </w:trPr>
        <w:tc>
          <w:tcPr>
            <w:tcW w:w="735" w:type="dxa"/>
          </w:tcPr>
          <w:p w:rsidR="009B6283" w:rsidRDefault="005B1CC1">
            <w:pPr>
              <w:pBdr>
                <w:top w:val="nil"/>
                <w:left w:val="nil"/>
                <w:bottom w:val="nil"/>
                <w:right w:val="nil"/>
                <w:between w:val="nil"/>
              </w:pBdr>
              <w:spacing w:before="5" w:line="240" w:lineRule="auto"/>
              <w:ind w:left="0" w:hanging="2"/>
              <w:jc w:val="center"/>
              <w:rPr>
                <w:rFonts w:ascii="Arial Narrow" w:eastAsia="Arial Narrow" w:hAnsi="Arial Narrow" w:cs="Arial Narrow"/>
              </w:rPr>
            </w:pPr>
            <w:r>
              <w:rPr>
                <w:rFonts w:ascii="Arial Narrow" w:eastAsia="Arial Narrow" w:hAnsi="Arial Narrow" w:cs="Arial Narrow"/>
              </w:rPr>
              <w:t>1.1.</w:t>
            </w:r>
          </w:p>
        </w:tc>
        <w:tc>
          <w:tcPr>
            <w:tcW w:w="6902" w:type="dxa"/>
          </w:tcPr>
          <w:p w:rsidR="009B6283" w:rsidRDefault="005B1CC1">
            <w:pPr>
              <w:pBdr>
                <w:top w:val="nil"/>
                <w:left w:val="nil"/>
                <w:bottom w:val="nil"/>
                <w:right w:val="nil"/>
                <w:between w:val="nil"/>
              </w:pBdr>
              <w:spacing w:before="5" w:line="240" w:lineRule="auto"/>
              <w:ind w:left="0" w:hanging="2"/>
              <w:rPr>
                <w:rFonts w:ascii="Arial Narrow" w:eastAsia="Arial Narrow" w:hAnsi="Arial Narrow" w:cs="Arial Narrow"/>
              </w:rPr>
            </w:pPr>
            <w:r>
              <w:rPr>
                <w:rFonts w:ascii="Arial Narrow" w:eastAsia="Arial Narrow" w:hAnsi="Arial Narrow" w:cs="Arial Narrow"/>
              </w:rPr>
              <w:t>Individualni rad s učenicima: posudba i korištenje knjižnične građe, istraživački rad,</w:t>
            </w:r>
          </w:p>
          <w:p w:rsidR="009B6283" w:rsidRDefault="005B1CC1">
            <w:pPr>
              <w:pBdr>
                <w:top w:val="nil"/>
                <w:left w:val="nil"/>
                <w:bottom w:val="nil"/>
                <w:right w:val="nil"/>
                <w:between w:val="nil"/>
              </w:pBdr>
              <w:spacing w:before="1" w:line="240" w:lineRule="auto"/>
              <w:ind w:left="0" w:hanging="2"/>
              <w:rPr>
                <w:rFonts w:ascii="Arial Narrow" w:eastAsia="Arial Narrow" w:hAnsi="Arial Narrow" w:cs="Arial Narrow"/>
              </w:rPr>
            </w:pPr>
            <w:r>
              <w:rPr>
                <w:rFonts w:ascii="Arial Narrow" w:eastAsia="Arial Narrow" w:hAnsi="Arial Narrow" w:cs="Arial Narrow"/>
              </w:rPr>
              <w:t>neposredna pedagoška pomoć i savjetodavni rad s učenicima pri izboru građe u knjižnici i rad na izvorima informacija</w:t>
            </w:r>
          </w:p>
        </w:tc>
        <w:tc>
          <w:tcPr>
            <w:tcW w:w="1232" w:type="dxa"/>
            <w:vMerge w:val="restart"/>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cantSplit/>
          <w:trHeight w:val="673"/>
        </w:trPr>
        <w:tc>
          <w:tcPr>
            <w:tcW w:w="735"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1.2.</w:t>
            </w:r>
          </w:p>
        </w:tc>
        <w:tc>
          <w:tcPr>
            <w:tcW w:w="6902"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Grupni rad s učenicima: knjižnično-informacijsko opismenjavanje kroz radionice i</w:t>
            </w:r>
          </w:p>
          <w:p w:rsidR="009B6283" w:rsidRDefault="005B1CC1">
            <w:pPr>
              <w:pBdr>
                <w:top w:val="nil"/>
                <w:left w:val="nil"/>
                <w:bottom w:val="nil"/>
                <w:right w:val="nil"/>
                <w:between w:val="nil"/>
              </w:pBdr>
              <w:spacing w:before="41" w:line="240" w:lineRule="auto"/>
              <w:ind w:left="0" w:hanging="2"/>
              <w:rPr>
                <w:rFonts w:ascii="Arial Narrow" w:eastAsia="Arial Narrow" w:hAnsi="Arial Narrow" w:cs="Arial Narrow"/>
              </w:rPr>
            </w:pPr>
            <w:r>
              <w:rPr>
                <w:rFonts w:ascii="Arial Narrow" w:eastAsia="Arial Narrow" w:hAnsi="Arial Narrow" w:cs="Arial Narrow"/>
              </w:rPr>
              <w:t>izvanučioničku nastavu, poticanje kritičkog mišljenja i rješavanja problema</w:t>
            </w:r>
          </w:p>
        </w:tc>
        <w:tc>
          <w:tcPr>
            <w:tcW w:w="123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580"/>
        </w:trPr>
        <w:tc>
          <w:tcPr>
            <w:tcW w:w="735"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1.3.</w:t>
            </w:r>
          </w:p>
        </w:tc>
        <w:tc>
          <w:tcPr>
            <w:tcW w:w="6902"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Rad s učenicima s teškoćama u razvoju i darovitim učenicima: pomoć u svladavanju</w:t>
            </w:r>
          </w:p>
          <w:p w:rsidR="009B6283" w:rsidRDefault="005B1CC1">
            <w:pPr>
              <w:pBdr>
                <w:top w:val="nil"/>
                <w:left w:val="nil"/>
                <w:bottom w:val="nil"/>
                <w:right w:val="nil"/>
                <w:between w:val="nil"/>
              </w:pBdr>
              <w:spacing w:before="41" w:line="240" w:lineRule="auto"/>
              <w:ind w:left="0" w:hanging="2"/>
              <w:rPr>
                <w:rFonts w:ascii="Arial Narrow" w:eastAsia="Arial Narrow" w:hAnsi="Arial Narrow" w:cs="Arial Narrow"/>
              </w:rPr>
            </w:pPr>
            <w:r>
              <w:rPr>
                <w:rFonts w:ascii="Arial Narrow" w:eastAsia="Arial Narrow" w:hAnsi="Arial Narrow" w:cs="Arial Narrow"/>
              </w:rPr>
              <w:t>nastavnog gradiva i otkrivanju novih izvora znanja</w:t>
            </w:r>
          </w:p>
        </w:tc>
        <w:tc>
          <w:tcPr>
            <w:tcW w:w="123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580"/>
        </w:trPr>
        <w:tc>
          <w:tcPr>
            <w:tcW w:w="735"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1.4.</w:t>
            </w:r>
          </w:p>
        </w:tc>
        <w:tc>
          <w:tcPr>
            <w:tcW w:w="6902"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Animiranje učenika tijekom slobodnih sati u knjižnici (radionice, igre, čitanje</w:t>
            </w:r>
          </w:p>
          <w:p w:rsidR="009B6283" w:rsidRDefault="005B1CC1">
            <w:pPr>
              <w:pBdr>
                <w:top w:val="nil"/>
                <w:left w:val="nil"/>
                <w:bottom w:val="nil"/>
                <w:right w:val="nil"/>
                <w:between w:val="nil"/>
              </w:pBdr>
              <w:spacing w:before="41" w:line="240" w:lineRule="auto"/>
              <w:ind w:left="0" w:hanging="2"/>
              <w:rPr>
                <w:rFonts w:ascii="Arial Narrow" w:eastAsia="Arial Narrow" w:hAnsi="Arial Narrow" w:cs="Arial Narrow"/>
              </w:rPr>
            </w:pPr>
            <w:r>
              <w:rPr>
                <w:rFonts w:ascii="Arial Narrow" w:eastAsia="Arial Narrow" w:hAnsi="Arial Narrow" w:cs="Arial Narrow"/>
              </w:rPr>
              <w:t>periodike, pomoć u učenju i dr.)</w:t>
            </w:r>
          </w:p>
        </w:tc>
        <w:tc>
          <w:tcPr>
            <w:tcW w:w="123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870"/>
        </w:trPr>
        <w:tc>
          <w:tcPr>
            <w:tcW w:w="735"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1.5.</w:t>
            </w:r>
          </w:p>
        </w:tc>
        <w:tc>
          <w:tcPr>
            <w:tcW w:w="6902" w:type="dxa"/>
          </w:tcPr>
          <w:p w:rsidR="009B6283" w:rsidRDefault="005B1CC1">
            <w:pPr>
              <w:pBdr>
                <w:top w:val="nil"/>
                <w:left w:val="nil"/>
                <w:bottom w:val="nil"/>
                <w:right w:val="nil"/>
                <w:between w:val="nil"/>
              </w:pBdr>
              <w:spacing w:before="3" w:line="280" w:lineRule="auto"/>
              <w:ind w:left="0" w:right="83" w:hanging="2"/>
              <w:rPr>
                <w:rFonts w:ascii="Arial Narrow" w:eastAsia="Arial Narrow" w:hAnsi="Arial Narrow" w:cs="Arial Narrow"/>
              </w:rPr>
            </w:pPr>
            <w:r>
              <w:rPr>
                <w:rFonts w:ascii="Arial Narrow" w:eastAsia="Arial Narrow" w:hAnsi="Arial Narrow" w:cs="Arial Narrow"/>
              </w:rPr>
              <w:t>Poticanje razvoja čitalačke kulture i informacijske pismenosti korisnika, poticanje učenika na samostalan rad i učenje uporabom enciklopedije, pravopisa, rječnika i</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rPr>
              <w:t>ostale dopunske literature</w:t>
            </w:r>
          </w:p>
        </w:tc>
        <w:tc>
          <w:tcPr>
            <w:tcW w:w="123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bl>
    <w:p w:rsidR="009B6283" w:rsidRDefault="009B6283">
      <w:pPr>
        <w:ind w:left="-2" w:firstLine="0"/>
        <w:rPr>
          <w:rFonts w:ascii="Arial Narrow" w:eastAsia="Arial Narrow" w:hAnsi="Arial Narrow" w:cs="Arial Narrow"/>
          <w:sz w:val="2"/>
          <w:szCs w:val="2"/>
        </w:rPr>
        <w:sectPr w:rsidR="009B6283">
          <w:pgSz w:w="11910" w:h="16840"/>
          <w:pgMar w:top="1080" w:right="860" w:bottom="1460"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before="6" w:line="240" w:lineRule="auto"/>
        <w:ind w:left="-2" w:firstLine="0"/>
        <w:rPr>
          <w:rFonts w:ascii="Arial Narrow" w:eastAsia="Arial Narrow" w:hAnsi="Arial Narrow" w:cs="Arial Narrow"/>
          <w:sz w:val="2"/>
          <w:szCs w:val="2"/>
        </w:rPr>
      </w:pPr>
    </w:p>
    <w:tbl>
      <w:tblPr>
        <w:tblStyle w:val="afffffffffffffffffffffffffffffffffffffff5"/>
        <w:tblW w:w="8869" w:type="dxa"/>
        <w:tblInd w:w="8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5"/>
        <w:gridCol w:w="6902"/>
        <w:gridCol w:w="1232"/>
      </w:tblGrid>
      <w:tr w:rsidR="009B6283">
        <w:trPr>
          <w:cantSplit/>
          <w:trHeight w:val="419"/>
        </w:trPr>
        <w:tc>
          <w:tcPr>
            <w:tcW w:w="735"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1.6.</w:t>
            </w:r>
          </w:p>
        </w:tc>
        <w:tc>
          <w:tcPr>
            <w:tcW w:w="6902"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Provođenje izvannastavne aktivnosti Mladi knjižničari</w:t>
            </w:r>
          </w:p>
        </w:tc>
        <w:tc>
          <w:tcPr>
            <w:tcW w:w="1232" w:type="dxa"/>
            <w:vMerge w:val="restart"/>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cantSplit/>
          <w:trHeight w:val="422"/>
        </w:trPr>
        <w:tc>
          <w:tcPr>
            <w:tcW w:w="735" w:type="dxa"/>
          </w:tcPr>
          <w:p w:rsidR="009B6283" w:rsidRDefault="005B1CC1">
            <w:pPr>
              <w:pBdr>
                <w:top w:val="nil"/>
                <w:left w:val="nil"/>
                <w:bottom w:val="nil"/>
                <w:right w:val="nil"/>
                <w:between w:val="nil"/>
              </w:pBdr>
              <w:spacing w:before="6" w:line="240" w:lineRule="auto"/>
              <w:ind w:left="0" w:hanging="2"/>
              <w:jc w:val="center"/>
              <w:rPr>
                <w:rFonts w:ascii="Arial Narrow" w:eastAsia="Arial Narrow" w:hAnsi="Arial Narrow" w:cs="Arial Narrow"/>
              </w:rPr>
            </w:pPr>
            <w:r>
              <w:rPr>
                <w:rFonts w:ascii="Arial Narrow" w:eastAsia="Arial Narrow" w:hAnsi="Arial Narrow" w:cs="Arial Narrow"/>
              </w:rPr>
              <w:t>1.7.</w:t>
            </w:r>
          </w:p>
        </w:tc>
        <w:tc>
          <w:tcPr>
            <w:tcW w:w="6902" w:type="dxa"/>
          </w:tcPr>
          <w:p w:rsidR="009B6283" w:rsidRDefault="005B1CC1">
            <w:pPr>
              <w:pBdr>
                <w:top w:val="nil"/>
                <w:left w:val="nil"/>
                <w:bottom w:val="nil"/>
                <w:right w:val="nil"/>
                <w:between w:val="nil"/>
              </w:pBdr>
              <w:spacing w:before="6" w:line="240" w:lineRule="auto"/>
              <w:ind w:left="0" w:hanging="2"/>
              <w:rPr>
                <w:rFonts w:ascii="Arial Narrow" w:eastAsia="Arial Narrow" w:hAnsi="Arial Narrow" w:cs="Arial Narrow"/>
              </w:rPr>
            </w:pPr>
            <w:r>
              <w:rPr>
                <w:rFonts w:ascii="Arial Narrow" w:eastAsia="Arial Narrow" w:hAnsi="Arial Narrow" w:cs="Arial Narrow"/>
              </w:rPr>
              <w:t>Suradnja s novinarskom skupinom na izradi školskog lista Cvrkutan</w:t>
            </w:r>
          </w:p>
        </w:tc>
        <w:tc>
          <w:tcPr>
            <w:tcW w:w="123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419"/>
        </w:trPr>
        <w:tc>
          <w:tcPr>
            <w:tcW w:w="735"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1.8.</w:t>
            </w:r>
          </w:p>
        </w:tc>
        <w:tc>
          <w:tcPr>
            <w:tcW w:w="6902"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Provedba programa Mali čitači</w:t>
            </w:r>
          </w:p>
        </w:tc>
        <w:tc>
          <w:tcPr>
            <w:tcW w:w="123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419"/>
        </w:trPr>
        <w:tc>
          <w:tcPr>
            <w:tcW w:w="735"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1.9.</w:t>
            </w:r>
          </w:p>
        </w:tc>
        <w:tc>
          <w:tcPr>
            <w:tcW w:w="6902"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Provedba programa Čitajmo zajedno za učenike 1. razreda</w:t>
            </w:r>
          </w:p>
        </w:tc>
        <w:tc>
          <w:tcPr>
            <w:tcW w:w="123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trHeight w:val="390"/>
        </w:trPr>
        <w:tc>
          <w:tcPr>
            <w:tcW w:w="735" w:type="dxa"/>
          </w:tcPr>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rPr>
            </w:pPr>
            <w:r>
              <w:rPr>
                <w:rFonts w:ascii="Arial Narrow" w:eastAsia="Arial Narrow" w:hAnsi="Arial Narrow" w:cs="Arial Narrow"/>
                <w:b/>
              </w:rPr>
              <w:t>2.</w:t>
            </w:r>
          </w:p>
        </w:tc>
        <w:tc>
          <w:tcPr>
            <w:tcW w:w="6902"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b/>
              </w:rPr>
              <w:t>SURADNJA S RAVNATELJEM, UČITELJIMA I STRUČNIM SURADNICIMA</w:t>
            </w:r>
          </w:p>
        </w:tc>
        <w:tc>
          <w:tcPr>
            <w:tcW w:w="1232" w:type="dxa"/>
          </w:tcPr>
          <w:p w:rsidR="009B6283" w:rsidRDefault="005B1CC1">
            <w:pPr>
              <w:pBdr>
                <w:top w:val="nil"/>
                <w:left w:val="nil"/>
                <w:bottom w:val="nil"/>
                <w:right w:val="nil"/>
                <w:between w:val="nil"/>
              </w:pBdr>
              <w:spacing w:line="240" w:lineRule="auto"/>
              <w:ind w:left="0" w:right="5" w:hanging="2"/>
              <w:jc w:val="center"/>
              <w:rPr>
                <w:rFonts w:ascii="Arial Narrow" w:eastAsia="Arial Narrow" w:hAnsi="Arial Narrow" w:cs="Arial Narrow"/>
              </w:rPr>
            </w:pPr>
            <w:r>
              <w:rPr>
                <w:rFonts w:ascii="Arial Narrow" w:eastAsia="Arial Narrow" w:hAnsi="Arial Narrow" w:cs="Arial Narrow"/>
                <w:b/>
              </w:rPr>
              <w:t>12</w:t>
            </w:r>
          </w:p>
        </w:tc>
      </w:tr>
      <w:tr w:rsidR="009B6283">
        <w:trPr>
          <w:cantSplit/>
          <w:trHeight w:val="290"/>
        </w:trPr>
        <w:tc>
          <w:tcPr>
            <w:tcW w:w="735"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2.1.</w:t>
            </w:r>
          </w:p>
        </w:tc>
        <w:tc>
          <w:tcPr>
            <w:tcW w:w="6902"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Rad na pripremi i provedbi nastavnih sati i radionica</w:t>
            </w:r>
          </w:p>
        </w:tc>
        <w:tc>
          <w:tcPr>
            <w:tcW w:w="1232" w:type="dxa"/>
            <w:vMerge w:val="restart"/>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cantSplit/>
          <w:trHeight w:val="870"/>
        </w:trPr>
        <w:tc>
          <w:tcPr>
            <w:tcW w:w="735"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2.2.</w:t>
            </w:r>
          </w:p>
        </w:tc>
        <w:tc>
          <w:tcPr>
            <w:tcW w:w="6902"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Suradnja u planiranju i ostvarenju nastavnog plana i programa (književni susreti,</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rPr>
              <w:t>medijska kultura – kazalište, priprema i odabir literature za izvođenje nastavnih sadržaja)</w:t>
            </w:r>
          </w:p>
        </w:tc>
        <w:tc>
          <w:tcPr>
            <w:tcW w:w="123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580"/>
        </w:trPr>
        <w:tc>
          <w:tcPr>
            <w:tcW w:w="735"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2.3.</w:t>
            </w:r>
          </w:p>
        </w:tc>
        <w:tc>
          <w:tcPr>
            <w:tcW w:w="6902"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Timski rad na pripremi i provedbi školskih, državnih i međunarodnih projekata i</w:t>
            </w:r>
          </w:p>
          <w:p w:rsidR="009B6283" w:rsidRDefault="005B1CC1">
            <w:pPr>
              <w:pBdr>
                <w:top w:val="nil"/>
                <w:left w:val="nil"/>
                <w:bottom w:val="nil"/>
                <w:right w:val="nil"/>
                <w:between w:val="nil"/>
              </w:pBdr>
              <w:spacing w:before="41" w:line="240" w:lineRule="auto"/>
              <w:ind w:left="0" w:hanging="2"/>
              <w:rPr>
                <w:rFonts w:ascii="Arial Narrow" w:eastAsia="Arial Narrow" w:hAnsi="Arial Narrow" w:cs="Arial Narrow"/>
              </w:rPr>
            </w:pPr>
            <w:r>
              <w:rPr>
                <w:rFonts w:ascii="Arial Narrow" w:eastAsia="Arial Narrow" w:hAnsi="Arial Narrow" w:cs="Arial Narrow"/>
              </w:rPr>
              <w:t>programa u skladu s kurikulumom</w:t>
            </w:r>
          </w:p>
        </w:tc>
        <w:tc>
          <w:tcPr>
            <w:tcW w:w="123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581"/>
        </w:trPr>
        <w:tc>
          <w:tcPr>
            <w:tcW w:w="735" w:type="dxa"/>
          </w:tcPr>
          <w:p w:rsidR="009B6283" w:rsidRDefault="005B1CC1">
            <w:pPr>
              <w:pBdr>
                <w:top w:val="nil"/>
                <w:left w:val="nil"/>
                <w:bottom w:val="nil"/>
                <w:right w:val="nil"/>
                <w:between w:val="nil"/>
              </w:pBdr>
              <w:spacing w:before="4" w:line="240" w:lineRule="auto"/>
              <w:ind w:left="0" w:hanging="2"/>
              <w:jc w:val="center"/>
              <w:rPr>
                <w:rFonts w:ascii="Arial Narrow" w:eastAsia="Arial Narrow" w:hAnsi="Arial Narrow" w:cs="Arial Narrow"/>
              </w:rPr>
            </w:pPr>
            <w:r>
              <w:rPr>
                <w:rFonts w:ascii="Arial Narrow" w:eastAsia="Arial Narrow" w:hAnsi="Arial Narrow" w:cs="Arial Narrow"/>
              </w:rPr>
              <w:t>2.4.</w:t>
            </w:r>
          </w:p>
        </w:tc>
        <w:tc>
          <w:tcPr>
            <w:tcW w:w="6902"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rPr>
            </w:pPr>
            <w:r>
              <w:rPr>
                <w:rFonts w:ascii="Arial Narrow" w:eastAsia="Arial Narrow" w:hAnsi="Arial Narrow" w:cs="Arial Narrow"/>
              </w:rPr>
              <w:t>Suradnja sa stručnim suradnicima, učiteljima te pojedinim stručnim službama izvan</w:t>
            </w:r>
          </w:p>
          <w:p w:rsidR="009B6283" w:rsidRDefault="005B1CC1">
            <w:pPr>
              <w:pBdr>
                <w:top w:val="nil"/>
                <w:left w:val="nil"/>
                <w:bottom w:val="nil"/>
                <w:right w:val="nil"/>
                <w:between w:val="nil"/>
              </w:pBdr>
              <w:spacing w:before="41" w:line="240" w:lineRule="auto"/>
              <w:ind w:left="0" w:hanging="2"/>
              <w:rPr>
                <w:rFonts w:ascii="Arial Narrow" w:eastAsia="Arial Narrow" w:hAnsi="Arial Narrow" w:cs="Arial Narrow"/>
              </w:rPr>
            </w:pPr>
            <w:r>
              <w:rPr>
                <w:rFonts w:ascii="Arial Narrow" w:eastAsia="Arial Narrow" w:hAnsi="Arial Narrow" w:cs="Arial Narrow"/>
              </w:rPr>
              <w:t>škole u dodatnoj pomoći učenicima</w:t>
            </w:r>
          </w:p>
        </w:tc>
        <w:tc>
          <w:tcPr>
            <w:tcW w:w="123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90"/>
        </w:trPr>
        <w:tc>
          <w:tcPr>
            <w:tcW w:w="735"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2.5.</w:t>
            </w:r>
          </w:p>
        </w:tc>
        <w:tc>
          <w:tcPr>
            <w:tcW w:w="6902"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Rad na unapređenju rada školske knjižnice</w:t>
            </w:r>
          </w:p>
        </w:tc>
        <w:tc>
          <w:tcPr>
            <w:tcW w:w="123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90"/>
        </w:trPr>
        <w:tc>
          <w:tcPr>
            <w:tcW w:w="735"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2.6.</w:t>
            </w:r>
          </w:p>
        </w:tc>
        <w:tc>
          <w:tcPr>
            <w:tcW w:w="6902"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Suradnja sa stručnim aktivima u školi</w:t>
            </w:r>
          </w:p>
        </w:tc>
        <w:tc>
          <w:tcPr>
            <w:tcW w:w="123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580"/>
        </w:trPr>
        <w:tc>
          <w:tcPr>
            <w:tcW w:w="735"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2.7.</w:t>
            </w:r>
          </w:p>
        </w:tc>
        <w:tc>
          <w:tcPr>
            <w:tcW w:w="6902"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Druga suradnja s učiteljima, nastavnicima, stručnim suradnicima, odgajateljima i</w:t>
            </w:r>
          </w:p>
          <w:p w:rsidR="009B6283" w:rsidRDefault="005B1CC1">
            <w:pPr>
              <w:pBdr>
                <w:top w:val="nil"/>
                <w:left w:val="nil"/>
                <w:bottom w:val="nil"/>
                <w:right w:val="nil"/>
                <w:between w:val="nil"/>
              </w:pBdr>
              <w:spacing w:before="41" w:line="240" w:lineRule="auto"/>
              <w:ind w:left="0" w:hanging="2"/>
              <w:rPr>
                <w:rFonts w:ascii="Arial Narrow" w:eastAsia="Arial Narrow" w:hAnsi="Arial Narrow" w:cs="Arial Narrow"/>
              </w:rPr>
            </w:pPr>
            <w:r>
              <w:rPr>
                <w:rFonts w:ascii="Arial Narrow" w:eastAsia="Arial Narrow" w:hAnsi="Arial Narrow" w:cs="Arial Narrow"/>
              </w:rPr>
              <w:t>ravnateljem</w:t>
            </w:r>
          </w:p>
        </w:tc>
        <w:tc>
          <w:tcPr>
            <w:tcW w:w="123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90"/>
        </w:trPr>
        <w:tc>
          <w:tcPr>
            <w:tcW w:w="735" w:type="dxa"/>
          </w:tcPr>
          <w:p w:rsidR="009B6283" w:rsidRDefault="005B1CC1">
            <w:pPr>
              <w:pBdr>
                <w:top w:val="nil"/>
                <w:left w:val="nil"/>
                <w:bottom w:val="nil"/>
                <w:right w:val="nil"/>
                <w:between w:val="nil"/>
              </w:pBdr>
              <w:spacing w:before="5" w:line="240" w:lineRule="auto"/>
              <w:ind w:left="0" w:hanging="2"/>
              <w:jc w:val="center"/>
              <w:rPr>
                <w:rFonts w:ascii="Arial Narrow" w:eastAsia="Arial Narrow" w:hAnsi="Arial Narrow" w:cs="Arial Narrow"/>
              </w:rPr>
            </w:pPr>
            <w:r>
              <w:rPr>
                <w:rFonts w:ascii="Arial Narrow" w:eastAsia="Arial Narrow" w:hAnsi="Arial Narrow" w:cs="Arial Narrow"/>
              </w:rPr>
              <w:t>2.8.</w:t>
            </w:r>
          </w:p>
        </w:tc>
        <w:tc>
          <w:tcPr>
            <w:tcW w:w="6902" w:type="dxa"/>
          </w:tcPr>
          <w:p w:rsidR="009B6283" w:rsidRDefault="005B1CC1">
            <w:pPr>
              <w:pBdr>
                <w:top w:val="nil"/>
                <w:left w:val="nil"/>
                <w:bottom w:val="nil"/>
                <w:right w:val="nil"/>
                <w:between w:val="nil"/>
              </w:pBdr>
              <w:spacing w:before="5" w:line="240" w:lineRule="auto"/>
              <w:ind w:left="0" w:hanging="2"/>
              <w:rPr>
                <w:rFonts w:ascii="Arial Narrow" w:eastAsia="Arial Narrow" w:hAnsi="Arial Narrow" w:cs="Arial Narrow"/>
              </w:rPr>
            </w:pPr>
            <w:r>
              <w:rPr>
                <w:rFonts w:ascii="Arial Narrow" w:eastAsia="Arial Narrow" w:hAnsi="Arial Narrow" w:cs="Arial Narrow"/>
              </w:rPr>
              <w:t>Sudjelovanje na sjednicama učiteljskog vijeća</w:t>
            </w:r>
          </w:p>
        </w:tc>
        <w:tc>
          <w:tcPr>
            <w:tcW w:w="123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trHeight w:val="345"/>
        </w:trPr>
        <w:tc>
          <w:tcPr>
            <w:tcW w:w="735" w:type="dxa"/>
          </w:tcPr>
          <w:p w:rsidR="009B6283" w:rsidRDefault="005B1CC1">
            <w:pPr>
              <w:pBdr>
                <w:top w:val="nil"/>
                <w:left w:val="nil"/>
                <w:bottom w:val="nil"/>
                <w:right w:val="nil"/>
                <w:between w:val="nil"/>
              </w:pBdr>
              <w:spacing w:before="12" w:line="240" w:lineRule="auto"/>
              <w:ind w:left="0" w:hanging="2"/>
              <w:jc w:val="center"/>
              <w:rPr>
                <w:rFonts w:ascii="Arial Narrow" w:eastAsia="Arial Narrow" w:hAnsi="Arial Narrow" w:cs="Arial Narrow"/>
              </w:rPr>
            </w:pPr>
            <w:r>
              <w:rPr>
                <w:rFonts w:ascii="Arial Narrow" w:eastAsia="Arial Narrow" w:hAnsi="Arial Narrow" w:cs="Arial Narrow"/>
                <w:b/>
              </w:rPr>
              <w:t>3.</w:t>
            </w:r>
          </w:p>
        </w:tc>
        <w:tc>
          <w:tcPr>
            <w:tcW w:w="6902" w:type="dxa"/>
          </w:tcPr>
          <w:p w:rsidR="009B6283" w:rsidRDefault="005B1CC1">
            <w:pPr>
              <w:pBdr>
                <w:top w:val="nil"/>
                <w:left w:val="nil"/>
                <w:bottom w:val="nil"/>
                <w:right w:val="nil"/>
                <w:between w:val="nil"/>
              </w:pBdr>
              <w:spacing w:before="12" w:line="240" w:lineRule="auto"/>
              <w:ind w:left="0" w:hanging="2"/>
              <w:rPr>
                <w:rFonts w:ascii="Arial Narrow" w:eastAsia="Arial Narrow" w:hAnsi="Arial Narrow" w:cs="Arial Narrow"/>
              </w:rPr>
            </w:pPr>
            <w:r>
              <w:rPr>
                <w:rFonts w:ascii="Arial Narrow" w:eastAsia="Arial Narrow" w:hAnsi="Arial Narrow" w:cs="Arial Narrow"/>
                <w:b/>
              </w:rPr>
              <w:t>PLANIRANJE I PROGRAMIRANJE RADA</w:t>
            </w:r>
          </w:p>
        </w:tc>
        <w:tc>
          <w:tcPr>
            <w:tcW w:w="1232" w:type="dxa"/>
          </w:tcPr>
          <w:p w:rsidR="009B6283" w:rsidRDefault="005B1CC1">
            <w:pPr>
              <w:pBdr>
                <w:top w:val="nil"/>
                <w:left w:val="nil"/>
                <w:bottom w:val="nil"/>
                <w:right w:val="nil"/>
                <w:between w:val="nil"/>
              </w:pBdr>
              <w:spacing w:before="12" w:line="240" w:lineRule="auto"/>
              <w:ind w:left="0" w:right="1" w:hanging="2"/>
              <w:jc w:val="center"/>
              <w:rPr>
                <w:rFonts w:ascii="Arial Narrow" w:eastAsia="Arial Narrow" w:hAnsi="Arial Narrow" w:cs="Arial Narrow"/>
              </w:rPr>
            </w:pPr>
            <w:r>
              <w:rPr>
                <w:rFonts w:ascii="Arial Narrow" w:eastAsia="Arial Narrow" w:hAnsi="Arial Narrow" w:cs="Arial Narrow"/>
                <w:b/>
              </w:rPr>
              <w:t>9</w:t>
            </w:r>
          </w:p>
        </w:tc>
      </w:tr>
      <w:tr w:rsidR="009B6283">
        <w:trPr>
          <w:cantSplit/>
          <w:trHeight w:val="321"/>
        </w:trPr>
        <w:tc>
          <w:tcPr>
            <w:tcW w:w="735" w:type="dxa"/>
          </w:tcPr>
          <w:p w:rsidR="009B6283" w:rsidRDefault="005B1CC1">
            <w:pPr>
              <w:pBdr>
                <w:top w:val="nil"/>
                <w:left w:val="nil"/>
                <w:bottom w:val="nil"/>
                <w:right w:val="nil"/>
                <w:between w:val="nil"/>
              </w:pBdr>
              <w:spacing w:before="15" w:line="240" w:lineRule="auto"/>
              <w:ind w:left="0" w:hanging="2"/>
              <w:jc w:val="center"/>
              <w:rPr>
                <w:rFonts w:ascii="Arial Narrow" w:eastAsia="Arial Narrow" w:hAnsi="Arial Narrow" w:cs="Arial Narrow"/>
              </w:rPr>
            </w:pPr>
            <w:r>
              <w:rPr>
                <w:rFonts w:ascii="Arial Narrow" w:eastAsia="Arial Narrow" w:hAnsi="Arial Narrow" w:cs="Arial Narrow"/>
              </w:rPr>
              <w:t>3.1.</w:t>
            </w:r>
          </w:p>
        </w:tc>
        <w:tc>
          <w:tcPr>
            <w:tcW w:w="6902" w:type="dxa"/>
          </w:tcPr>
          <w:p w:rsidR="009B6283" w:rsidRDefault="005B1CC1">
            <w:pPr>
              <w:pBdr>
                <w:top w:val="nil"/>
                <w:left w:val="nil"/>
                <w:bottom w:val="nil"/>
                <w:right w:val="nil"/>
                <w:between w:val="nil"/>
              </w:pBdr>
              <w:spacing w:before="15" w:line="240" w:lineRule="auto"/>
              <w:ind w:left="0" w:hanging="2"/>
              <w:rPr>
                <w:rFonts w:ascii="Arial Narrow" w:eastAsia="Arial Narrow" w:hAnsi="Arial Narrow" w:cs="Arial Narrow"/>
              </w:rPr>
            </w:pPr>
            <w:r>
              <w:rPr>
                <w:rFonts w:ascii="Arial Narrow" w:eastAsia="Arial Narrow" w:hAnsi="Arial Narrow" w:cs="Arial Narrow"/>
              </w:rPr>
              <w:t>Izrada godišnjeg plana i programa rada stručnog suradnika knjižničara</w:t>
            </w:r>
          </w:p>
        </w:tc>
        <w:tc>
          <w:tcPr>
            <w:tcW w:w="1232" w:type="dxa"/>
            <w:vMerge w:val="restart"/>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cantSplit/>
          <w:trHeight w:val="465"/>
        </w:trPr>
        <w:tc>
          <w:tcPr>
            <w:tcW w:w="735" w:type="dxa"/>
          </w:tcPr>
          <w:p w:rsidR="009B6283" w:rsidRDefault="005B1CC1">
            <w:pPr>
              <w:pBdr>
                <w:top w:val="nil"/>
                <w:left w:val="nil"/>
                <w:bottom w:val="nil"/>
                <w:right w:val="nil"/>
                <w:between w:val="nil"/>
              </w:pBdr>
              <w:spacing w:before="13" w:line="240" w:lineRule="auto"/>
              <w:ind w:left="0" w:hanging="2"/>
              <w:jc w:val="center"/>
              <w:rPr>
                <w:rFonts w:ascii="Arial Narrow" w:eastAsia="Arial Narrow" w:hAnsi="Arial Narrow" w:cs="Arial Narrow"/>
              </w:rPr>
            </w:pPr>
            <w:r>
              <w:rPr>
                <w:rFonts w:ascii="Arial Narrow" w:eastAsia="Arial Narrow" w:hAnsi="Arial Narrow" w:cs="Arial Narrow"/>
              </w:rPr>
              <w:t>3.2.</w:t>
            </w:r>
          </w:p>
        </w:tc>
        <w:tc>
          <w:tcPr>
            <w:tcW w:w="6902" w:type="dxa"/>
          </w:tcPr>
          <w:p w:rsidR="009B6283" w:rsidRDefault="005B1CC1">
            <w:pPr>
              <w:pBdr>
                <w:top w:val="nil"/>
                <w:left w:val="nil"/>
                <w:bottom w:val="nil"/>
                <w:right w:val="nil"/>
                <w:between w:val="nil"/>
              </w:pBdr>
              <w:spacing w:before="13" w:line="240" w:lineRule="auto"/>
              <w:ind w:left="0" w:hanging="2"/>
              <w:rPr>
                <w:rFonts w:ascii="Arial Narrow" w:eastAsia="Arial Narrow" w:hAnsi="Arial Narrow" w:cs="Arial Narrow"/>
              </w:rPr>
            </w:pPr>
            <w:r>
              <w:rPr>
                <w:rFonts w:ascii="Arial Narrow" w:eastAsia="Arial Narrow" w:hAnsi="Arial Narrow" w:cs="Arial Narrow"/>
              </w:rPr>
              <w:t>Sudjelovanje u planiranju i programiranju godišnjeg rada škole, Kurikuluma i sl.</w:t>
            </w:r>
          </w:p>
        </w:tc>
        <w:tc>
          <w:tcPr>
            <w:tcW w:w="123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510"/>
        </w:trPr>
        <w:tc>
          <w:tcPr>
            <w:tcW w:w="735" w:type="dxa"/>
          </w:tcPr>
          <w:p w:rsidR="009B6283" w:rsidRDefault="005B1CC1">
            <w:pPr>
              <w:pBdr>
                <w:top w:val="nil"/>
                <w:left w:val="nil"/>
                <w:bottom w:val="nil"/>
                <w:right w:val="nil"/>
                <w:between w:val="nil"/>
              </w:pBdr>
              <w:spacing w:before="13" w:line="240" w:lineRule="auto"/>
              <w:ind w:left="0" w:hanging="2"/>
              <w:jc w:val="center"/>
              <w:rPr>
                <w:rFonts w:ascii="Arial Narrow" w:eastAsia="Arial Narrow" w:hAnsi="Arial Narrow" w:cs="Arial Narrow"/>
              </w:rPr>
            </w:pPr>
            <w:r>
              <w:rPr>
                <w:rFonts w:ascii="Arial Narrow" w:eastAsia="Arial Narrow" w:hAnsi="Arial Narrow" w:cs="Arial Narrow"/>
              </w:rPr>
              <w:t>3.3.</w:t>
            </w:r>
          </w:p>
        </w:tc>
        <w:tc>
          <w:tcPr>
            <w:tcW w:w="6902" w:type="dxa"/>
          </w:tcPr>
          <w:p w:rsidR="009B6283" w:rsidRDefault="005B1CC1">
            <w:pPr>
              <w:pBdr>
                <w:top w:val="nil"/>
                <w:left w:val="nil"/>
                <w:bottom w:val="nil"/>
                <w:right w:val="nil"/>
                <w:between w:val="nil"/>
              </w:pBdr>
              <w:spacing w:before="13" w:line="240" w:lineRule="auto"/>
              <w:ind w:left="0" w:hanging="2"/>
              <w:rPr>
                <w:rFonts w:ascii="Arial Narrow" w:eastAsia="Arial Narrow" w:hAnsi="Arial Narrow" w:cs="Arial Narrow"/>
              </w:rPr>
            </w:pPr>
            <w:r>
              <w:rPr>
                <w:rFonts w:ascii="Arial Narrow" w:eastAsia="Arial Narrow" w:hAnsi="Arial Narrow" w:cs="Arial Narrow"/>
              </w:rPr>
              <w:t>Pripremanje za provedbu odgojno-obrazovne, knjižnične i kulturno-javne djelatnosti</w:t>
            </w:r>
          </w:p>
        </w:tc>
        <w:tc>
          <w:tcPr>
            <w:tcW w:w="123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319"/>
        </w:trPr>
        <w:tc>
          <w:tcPr>
            <w:tcW w:w="735" w:type="dxa"/>
          </w:tcPr>
          <w:p w:rsidR="009B6283" w:rsidRDefault="005B1CC1">
            <w:pPr>
              <w:pBdr>
                <w:top w:val="nil"/>
                <w:left w:val="nil"/>
                <w:bottom w:val="nil"/>
                <w:right w:val="nil"/>
                <w:between w:val="nil"/>
              </w:pBdr>
              <w:spacing w:before="13" w:line="240" w:lineRule="auto"/>
              <w:ind w:left="0" w:hanging="2"/>
              <w:jc w:val="center"/>
              <w:rPr>
                <w:rFonts w:ascii="Arial Narrow" w:eastAsia="Arial Narrow" w:hAnsi="Arial Narrow" w:cs="Arial Narrow"/>
              </w:rPr>
            </w:pPr>
            <w:r>
              <w:rPr>
                <w:rFonts w:ascii="Arial Narrow" w:eastAsia="Arial Narrow" w:hAnsi="Arial Narrow" w:cs="Arial Narrow"/>
              </w:rPr>
              <w:t>3.4.</w:t>
            </w:r>
          </w:p>
        </w:tc>
        <w:tc>
          <w:tcPr>
            <w:tcW w:w="6902" w:type="dxa"/>
          </w:tcPr>
          <w:p w:rsidR="009B6283" w:rsidRDefault="005B1CC1">
            <w:pPr>
              <w:pBdr>
                <w:top w:val="nil"/>
                <w:left w:val="nil"/>
                <w:bottom w:val="nil"/>
                <w:right w:val="nil"/>
                <w:between w:val="nil"/>
              </w:pBdr>
              <w:spacing w:before="13" w:line="240" w:lineRule="auto"/>
              <w:ind w:left="0" w:hanging="2"/>
              <w:rPr>
                <w:rFonts w:ascii="Arial Narrow" w:eastAsia="Arial Narrow" w:hAnsi="Arial Narrow" w:cs="Arial Narrow"/>
              </w:rPr>
            </w:pPr>
            <w:r>
              <w:rPr>
                <w:rFonts w:ascii="Arial Narrow" w:eastAsia="Arial Narrow" w:hAnsi="Arial Narrow" w:cs="Arial Narrow"/>
              </w:rPr>
              <w:t>Izrada Plana i programa individualnog stručnog usavršavanja</w:t>
            </w:r>
          </w:p>
        </w:tc>
        <w:tc>
          <w:tcPr>
            <w:tcW w:w="123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trHeight w:val="450"/>
        </w:trPr>
        <w:tc>
          <w:tcPr>
            <w:tcW w:w="735" w:type="dxa"/>
          </w:tcPr>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rPr>
            </w:pPr>
            <w:r>
              <w:rPr>
                <w:rFonts w:ascii="Arial Narrow" w:eastAsia="Arial Narrow" w:hAnsi="Arial Narrow" w:cs="Arial Narrow"/>
                <w:b/>
              </w:rPr>
              <w:t>II.</w:t>
            </w:r>
          </w:p>
        </w:tc>
        <w:tc>
          <w:tcPr>
            <w:tcW w:w="6902"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b/>
              </w:rPr>
              <w:t>STRUČNO-KNJIŽNIČNA I INFORMACIJSKO-REFERALNA DJELATNOST</w:t>
            </w:r>
          </w:p>
        </w:tc>
        <w:tc>
          <w:tcPr>
            <w:tcW w:w="1232" w:type="dxa"/>
          </w:tcPr>
          <w:p w:rsidR="009B6283" w:rsidRDefault="005B1CC1">
            <w:pPr>
              <w:pBdr>
                <w:top w:val="nil"/>
                <w:left w:val="nil"/>
                <w:bottom w:val="nil"/>
                <w:right w:val="nil"/>
                <w:between w:val="nil"/>
              </w:pBdr>
              <w:spacing w:line="240" w:lineRule="auto"/>
              <w:ind w:left="0" w:right="5" w:hanging="2"/>
              <w:jc w:val="center"/>
              <w:rPr>
                <w:rFonts w:ascii="Arial Narrow" w:eastAsia="Arial Narrow" w:hAnsi="Arial Narrow" w:cs="Arial Narrow"/>
              </w:rPr>
            </w:pPr>
            <w:r>
              <w:rPr>
                <w:rFonts w:ascii="Arial Narrow" w:eastAsia="Arial Narrow" w:hAnsi="Arial Narrow" w:cs="Arial Narrow"/>
                <w:b/>
              </w:rPr>
              <w:t>25</w:t>
            </w:r>
          </w:p>
        </w:tc>
      </w:tr>
      <w:tr w:rsidR="009B6283">
        <w:trPr>
          <w:cantSplit/>
          <w:trHeight w:val="580"/>
        </w:trPr>
        <w:tc>
          <w:tcPr>
            <w:tcW w:w="735"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1.</w:t>
            </w:r>
          </w:p>
        </w:tc>
        <w:tc>
          <w:tcPr>
            <w:tcW w:w="6902"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Pripremanje knjižnične građe i dokumentacije za provođenje redovite revizije i otpisa,</w:t>
            </w:r>
          </w:p>
          <w:p w:rsidR="009B6283" w:rsidRDefault="005B1CC1">
            <w:pPr>
              <w:pBdr>
                <w:top w:val="nil"/>
                <w:left w:val="nil"/>
                <w:bottom w:val="nil"/>
                <w:right w:val="nil"/>
                <w:between w:val="nil"/>
              </w:pBdr>
              <w:spacing w:before="41" w:line="240" w:lineRule="auto"/>
              <w:ind w:left="0" w:hanging="2"/>
              <w:rPr>
                <w:rFonts w:ascii="Arial Narrow" w:eastAsia="Arial Narrow" w:hAnsi="Arial Narrow" w:cs="Arial Narrow"/>
              </w:rPr>
            </w:pPr>
            <w:r>
              <w:rPr>
                <w:rFonts w:ascii="Arial Narrow" w:eastAsia="Arial Narrow" w:hAnsi="Arial Narrow" w:cs="Arial Narrow"/>
              </w:rPr>
              <w:t>određivanje povjerenstva u suradnji s ravnateljem</w:t>
            </w:r>
          </w:p>
        </w:tc>
        <w:tc>
          <w:tcPr>
            <w:tcW w:w="1232" w:type="dxa"/>
            <w:vMerge w:val="restart"/>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cantSplit/>
          <w:trHeight w:val="580"/>
        </w:trPr>
        <w:tc>
          <w:tcPr>
            <w:tcW w:w="735"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2.</w:t>
            </w:r>
          </w:p>
        </w:tc>
        <w:tc>
          <w:tcPr>
            <w:tcW w:w="6902"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Izgradnja i upravljanje fondom (zaštita knjižnične građe, izrada planova nabave):</w:t>
            </w:r>
          </w:p>
          <w:p w:rsidR="009B6283" w:rsidRDefault="005B1CC1">
            <w:pPr>
              <w:pBdr>
                <w:top w:val="nil"/>
                <w:left w:val="nil"/>
                <w:bottom w:val="nil"/>
                <w:right w:val="nil"/>
                <w:between w:val="nil"/>
              </w:pBdr>
              <w:spacing w:before="41" w:line="240" w:lineRule="auto"/>
              <w:ind w:left="0" w:hanging="2"/>
              <w:rPr>
                <w:rFonts w:ascii="Arial Narrow" w:eastAsia="Arial Narrow" w:hAnsi="Arial Narrow" w:cs="Arial Narrow"/>
              </w:rPr>
            </w:pPr>
            <w:r>
              <w:rPr>
                <w:rFonts w:ascii="Arial Narrow" w:eastAsia="Arial Narrow" w:hAnsi="Arial Narrow" w:cs="Arial Narrow"/>
              </w:rPr>
              <w:t>izvješće o nabavi sredstvima MZO</w:t>
            </w:r>
          </w:p>
        </w:tc>
        <w:tc>
          <w:tcPr>
            <w:tcW w:w="123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580"/>
        </w:trPr>
        <w:tc>
          <w:tcPr>
            <w:tcW w:w="735"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3.</w:t>
            </w:r>
          </w:p>
        </w:tc>
        <w:tc>
          <w:tcPr>
            <w:tcW w:w="6902"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Obrada knjižnične građe u računalnom programu Metelwin i preuzimanje zapisa iz</w:t>
            </w:r>
          </w:p>
          <w:p w:rsidR="009B6283" w:rsidRDefault="005B1CC1">
            <w:pPr>
              <w:pBdr>
                <w:top w:val="nil"/>
                <w:left w:val="nil"/>
                <w:bottom w:val="nil"/>
                <w:right w:val="nil"/>
                <w:between w:val="nil"/>
              </w:pBdr>
              <w:spacing w:before="41" w:line="240" w:lineRule="auto"/>
              <w:ind w:left="0" w:hanging="2"/>
              <w:rPr>
                <w:rFonts w:ascii="Arial Narrow" w:eastAsia="Arial Narrow" w:hAnsi="Arial Narrow" w:cs="Arial Narrow"/>
              </w:rPr>
            </w:pPr>
            <w:r>
              <w:rPr>
                <w:rFonts w:ascii="Arial Narrow" w:eastAsia="Arial Narrow" w:hAnsi="Arial Narrow" w:cs="Arial Narrow"/>
              </w:rPr>
              <w:t>dostupnih normativnih i bibliografskih baza</w:t>
            </w:r>
          </w:p>
        </w:tc>
        <w:tc>
          <w:tcPr>
            <w:tcW w:w="123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90"/>
        </w:trPr>
        <w:tc>
          <w:tcPr>
            <w:tcW w:w="735"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4.</w:t>
            </w:r>
          </w:p>
        </w:tc>
        <w:tc>
          <w:tcPr>
            <w:tcW w:w="6902"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Osiguranje dostupnosti i korištenja knjižnične građe i izvora informacija</w:t>
            </w:r>
          </w:p>
        </w:tc>
        <w:tc>
          <w:tcPr>
            <w:tcW w:w="123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580"/>
        </w:trPr>
        <w:tc>
          <w:tcPr>
            <w:tcW w:w="735"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5.</w:t>
            </w:r>
          </w:p>
        </w:tc>
        <w:tc>
          <w:tcPr>
            <w:tcW w:w="6902"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Izrada informacijskih pomagala (popisi lektire po razredima, bilteni prinova, tematski</w:t>
            </w:r>
          </w:p>
          <w:p w:rsidR="009B6283" w:rsidRDefault="005B1CC1">
            <w:pPr>
              <w:pBdr>
                <w:top w:val="nil"/>
                <w:left w:val="nil"/>
                <w:bottom w:val="nil"/>
                <w:right w:val="nil"/>
                <w:between w:val="nil"/>
              </w:pBdr>
              <w:spacing w:before="41" w:line="240" w:lineRule="auto"/>
              <w:ind w:left="0" w:hanging="2"/>
              <w:rPr>
                <w:rFonts w:ascii="Arial Narrow" w:eastAsia="Arial Narrow" w:hAnsi="Arial Narrow" w:cs="Arial Narrow"/>
              </w:rPr>
            </w:pPr>
            <w:r>
              <w:rPr>
                <w:rFonts w:ascii="Arial Narrow" w:eastAsia="Arial Narrow" w:hAnsi="Arial Narrow" w:cs="Arial Narrow"/>
              </w:rPr>
              <w:t>popisi)</w:t>
            </w:r>
          </w:p>
        </w:tc>
        <w:tc>
          <w:tcPr>
            <w:tcW w:w="123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93"/>
        </w:trPr>
        <w:tc>
          <w:tcPr>
            <w:tcW w:w="735" w:type="dxa"/>
          </w:tcPr>
          <w:p w:rsidR="009B6283" w:rsidRDefault="005B1CC1">
            <w:pPr>
              <w:pBdr>
                <w:top w:val="nil"/>
                <w:left w:val="nil"/>
                <w:bottom w:val="nil"/>
                <w:right w:val="nil"/>
                <w:between w:val="nil"/>
              </w:pBdr>
              <w:spacing w:before="6" w:line="240" w:lineRule="auto"/>
              <w:ind w:left="0" w:hanging="2"/>
              <w:jc w:val="center"/>
              <w:rPr>
                <w:rFonts w:ascii="Arial Narrow" w:eastAsia="Arial Narrow" w:hAnsi="Arial Narrow" w:cs="Arial Narrow"/>
              </w:rPr>
            </w:pPr>
            <w:r>
              <w:rPr>
                <w:rFonts w:ascii="Arial Narrow" w:eastAsia="Arial Narrow" w:hAnsi="Arial Narrow" w:cs="Arial Narrow"/>
              </w:rPr>
              <w:t>6.</w:t>
            </w:r>
          </w:p>
        </w:tc>
        <w:tc>
          <w:tcPr>
            <w:tcW w:w="6902" w:type="dxa"/>
          </w:tcPr>
          <w:p w:rsidR="009B6283" w:rsidRDefault="005B1CC1">
            <w:pPr>
              <w:pBdr>
                <w:top w:val="nil"/>
                <w:left w:val="nil"/>
                <w:bottom w:val="nil"/>
                <w:right w:val="nil"/>
                <w:between w:val="nil"/>
              </w:pBdr>
              <w:spacing w:before="6" w:line="240" w:lineRule="auto"/>
              <w:ind w:left="0" w:hanging="2"/>
              <w:rPr>
                <w:rFonts w:ascii="Arial Narrow" w:eastAsia="Arial Narrow" w:hAnsi="Arial Narrow" w:cs="Arial Narrow"/>
              </w:rPr>
            </w:pPr>
            <w:r>
              <w:rPr>
                <w:rFonts w:ascii="Arial Narrow" w:eastAsia="Arial Narrow" w:hAnsi="Arial Narrow" w:cs="Arial Narrow"/>
              </w:rPr>
              <w:t>Utvrđivanje i praćenje potreba korisnika</w:t>
            </w:r>
          </w:p>
        </w:tc>
        <w:tc>
          <w:tcPr>
            <w:tcW w:w="123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90"/>
        </w:trPr>
        <w:tc>
          <w:tcPr>
            <w:tcW w:w="735"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7.</w:t>
            </w:r>
          </w:p>
        </w:tc>
        <w:tc>
          <w:tcPr>
            <w:tcW w:w="6902"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Razvijanje navike posjećivanja knjižnice</w:t>
            </w:r>
          </w:p>
        </w:tc>
        <w:tc>
          <w:tcPr>
            <w:tcW w:w="123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808"/>
        </w:trPr>
        <w:tc>
          <w:tcPr>
            <w:tcW w:w="735"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8.</w:t>
            </w:r>
          </w:p>
        </w:tc>
        <w:tc>
          <w:tcPr>
            <w:tcW w:w="6902"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Poučavanje korisnika o radu i korištenju knjižnica, upućivanjem u način i metode rada</w:t>
            </w:r>
          </w:p>
          <w:p w:rsidR="009B6283" w:rsidRDefault="005B1CC1">
            <w:pPr>
              <w:pBdr>
                <w:top w:val="nil"/>
                <w:left w:val="nil"/>
                <w:bottom w:val="nil"/>
                <w:right w:val="nil"/>
                <w:between w:val="nil"/>
              </w:pBdr>
              <w:spacing w:before="41" w:line="240" w:lineRule="auto"/>
              <w:ind w:left="0" w:hanging="2"/>
              <w:rPr>
                <w:rFonts w:ascii="Arial Narrow" w:eastAsia="Arial Narrow" w:hAnsi="Arial Narrow" w:cs="Arial Narrow"/>
              </w:rPr>
            </w:pPr>
            <w:r>
              <w:rPr>
                <w:rFonts w:ascii="Arial Narrow" w:eastAsia="Arial Narrow" w:hAnsi="Arial Narrow" w:cs="Arial Narrow"/>
              </w:rPr>
              <w:t>na istraživačkim zadacima uz upotrebu izvora informacija na različitim medijima</w:t>
            </w:r>
          </w:p>
        </w:tc>
        <w:tc>
          <w:tcPr>
            <w:tcW w:w="123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580"/>
        </w:trPr>
        <w:tc>
          <w:tcPr>
            <w:tcW w:w="735"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9.</w:t>
            </w:r>
          </w:p>
        </w:tc>
        <w:tc>
          <w:tcPr>
            <w:tcW w:w="6902"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Rad s korisnicima (cirkulacija građe, preporuke za čitanje, pomoć u pronalaženju</w:t>
            </w:r>
          </w:p>
          <w:p w:rsidR="009B6283" w:rsidRDefault="005B1CC1">
            <w:pPr>
              <w:pBdr>
                <w:top w:val="nil"/>
                <w:left w:val="nil"/>
                <w:bottom w:val="nil"/>
                <w:right w:val="nil"/>
                <w:between w:val="nil"/>
              </w:pBdr>
              <w:spacing w:before="41" w:line="240" w:lineRule="auto"/>
              <w:ind w:left="0" w:hanging="2"/>
              <w:rPr>
                <w:rFonts w:ascii="Arial Narrow" w:eastAsia="Arial Narrow" w:hAnsi="Arial Narrow" w:cs="Arial Narrow"/>
              </w:rPr>
            </w:pPr>
            <w:r>
              <w:rPr>
                <w:rFonts w:ascii="Arial Narrow" w:eastAsia="Arial Narrow" w:hAnsi="Arial Narrow" w:cs="Arial Narrow"/>
              </w:rPr>
              <w:t>izvora informacija)</w:t>
            </w:r>
          </w:p>
        </w:tc>
        <w:tc>
          <w:tcPr>
            <w:tcW w:w="123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676"/>
        </w:trPr>
        <w:tc>
          <w:tcPr>
            <w:tcW w:w="735" w:type="dxa"/>
          </w:tcPr>
          <w:p w:rsidR="009B6283" w:rsidRDefault="005B1CC1">
            <w:pPr>
              <w:pBdr>
                <w:top w:val="nil"/>
                <w:left w:val="nil"/>
                <w:bottom w:val="nil"/>
                <w:right w:val="nil"/>
                <w:between w:val="nil"/>
              </w:pBdr>
              <w:spacing w:before="5" w:line="240" w:lineRule="auto"/>
              <w:ind w:left="0" w:hanging="2"/>
              <w:jc w:val="center"/>
              <w:rPr>
                <w:rFonts w:ascii="Arial Narrow" w:eastAsia="Arial Narrow" w:hAnsi="Arial Narrow" w:cs="Arial Narrow"/>
              </w:rPr>
            </w:pPr>
            <w:r>
              <w:rPr>
                <w:rFonts w:ascii="Arial Narrow" w:eastAsia="Arial Narrow" w:hAnsi="Arial Narrow" w:cs="Arial Narrow"/>
              </w:rPr>
              <w:t>10.</w:t>
            </w:r>
          </w:p>
        </w:tc>
        <w:tc>
          <w:tcPr>
            <w:tcW w:w="6902" w:type="dxa"/>
          </w:tcPr>
          <w:p w:rsidR="009B6283" w:rsidRDefault="005B1CC1">
            <w:pPr>
              <w:pBdr>
                <w:top w:val="nil"/>
                <w:left w:val="nil"/>
                <w:bottom w:val="nil"/>
                <w:right w:val="nil"/>
                <w:between w:val="nil"/>
              </w:pBdr>
              <w:spacing w:before="5" w:line="280" w:lineRule="auto"/>
              <w:ind w:left="0" w:hanging="2"/>
              <w:rPr>
                <w:rFonts w:ascii="Arial Narrow" w:eastAsia="Arial Narrow" w:hAnsi="Arial Narrow" w:cs="Arial Narrow"/>
              </w:rPr>
            </w:pPr>
            <w:r>
              <w:rPr>
                <w:rFonts w:ascii="Arial Narrow" w:eastAsia="Arial Narrow" w:hAnsi="Arial Narrow" w:cs="Arial Narrow"/>
              </w:rPr>
              <w:t>Suradnja s nadležnom županijskom matičnom razvojnom službom i matičnom službom za školske knjižnice u Nacionalnoj i sveučilišnoj knjižnici u Zagrebu</w:t>
            </w:r>
          </w:p>
        </w:tc>
        <w:tc>
          <w:tcPr>
            <w:tcW w:w="123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90"/>
        </w:trPr>
        <w:tc>
          <w:tcPr>
            <w:tcW w:w="735"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11.</w:t>
            </w:r>
          </w:p>
        </w:tc>
        <w:tc>
          <w:tcPr>
            <w:tcW w:w="6902"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Uređivanje mrežnog mjesta školske knjižnice u sklopu mrežnog mjesta škole</w:t>
            </w:r>
          </w:p>
        </w:tc>
        <w:tc>
          <w:tcPr>
            <w:tcW w:w="123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bl>
    <w:p w:rsidR="009B6283" w:rsidRDefault="009B6283">
      <w:pPr>
        <w:ind w:left="-2" w:firstLine="0"/>
        <w:rPr>
          <w:rFonts w:ascii="Arial Narrow" w:eastAsia="Arial Narrow" w:hAnsi="Arial Narrow" w:cs="Arial Narrow"/>
          <w:sz w:val="2"/>
          <w:szCs w:val="2"/>
        </w:rPr>
        <w:sectPr w:rsidR="009B6283">
          <w:pgSz w:w="11910" w:h="16840"/>
          <w:pgMar w:top="1080" w:right="860" w:bottom="1460"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before="6" w:line="240" w:lineRule="auto"/>
        <w:ind w:left="-2" w:firstLine="0"/>
        <w:rPr>
          <w:rFonts w:ascii="Arial Narrow" w:eastAsia="Arial Narrow" w:hAnsi="Arial Narrow" w:cs="Arial Narrow"/>
          <w:sz w:val="2"/>
          <w:szCs w:val="2"/>
        </w:rPr>
      </w:pPr>
    </w:p>
    <w:tbl>
      <w:tblPr>
        <w:tblStyle w:val="afffffffffffffffffffffffffffffffffffffff6"/>
        <w:tblW w:w="8869" w:type="dxa"/>
        <w:tblInd w:w="8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5"/>
        <w:gridCol w:w="6902"/>
        <w:gridCol w:w="1232"/>
      </w:tblGrid>
      <w:tr w:rsidR="009B6283">
        <w:trPr>
          <w:cantSplit/>
          <w:trHeight w:val="290"/>
        </w:trPr>
        <w:tc>
          <w:tcPr>
            <w:tcW w:w="735"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12.</w:t>
            </w:r>
          </w:p>
        </w:tc>
        <w:tc>
          <w:tcPr>
            <w:tcW w:w="6902"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Uređivanje podataka u mrežnom katalogu knjižnice</w:t>
            </w:r>
          </w:p>
        </w:tc>
        <w:tc>
          <w:tcPr>
            <w:tcW w:w="1232" w:type="dxa"/>
            <w:vMerge w:val="restart"/>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cantSplit/>
          <w:trHeight w:val="552"/>
        </w:trPr>
        <w:tc>
          <w:tcPr>
            <w:tcW w:w="735" w:type="dxa"/>
          </w:tcPr>
          <w:p w:rsidR="009B6283" w:rsidRDefault="005B1CC1">
            <w:pPr>
              <w:pBdr>
                <w:top w:val="nil"/>
                <w:left w:val="nil"/>
                <w:bottom w:val="nil"/>
                <w:right w:val="nil"/>
                <w:between w:val="nil"/>
              </w:pBdr>
              <w:spacing w:before="15" w:line="240" w:lineRule="auto"/>
              <w:ind w:left="0" w:hanging="2"/>
              <w:jc w:val="center"/>
              <w:rPr>
                <w:rFonts w:ascii="Arial Narrow" w:eastAsia="Arial Narrow" w:hAnsi="Arial Narrow" w:cs="Arial Narrow"/>
              </w:rPr>
            </w:pPr>
            <w:r>
              <w:rPr>
                <w:rFonts w:ascii="Arial Narrow" w:eastAsia="Arial Narrow" w:hAnsi="Arial Narrow" w:cs="Arial Narrow"/>
              </w:rPr>
              <w:t>13.</w:t>
            </w:r>
          </w:p>
        </w:tc>
        <w:tc>
          <w:tcPr>
            <w:tcW w:w="6902" w:type="dxa"/>
          </w:tcPr>
          <w:p w:rsidR="009B6283" w:rsidRDefault="005B1CC1">
            <w:pPr>
              <w:pBdr>
                <w:top w:val="nil"/>
                <w:left w:val="nil"/>
                <w:bottom w:val="nil"/>
                <w:right w:val="nil"/>
                <w:between w:val="nil"/>
              </w:pBdr>
              <w:spacing w:before="15" w:line="240" w:lineRule="auto"/>
              <w:ind w:left="0" w:hanging="2"/>
              <w:rPr>
                <w:rFonts w:ascii="Arial Narrow" w:eastAsia="Arial Narrow" w:hAnsi="Arial Narrow" w:cs="Arial Narrow"/>
              </w:rPr>
            </w:pPr>
            <w:r>
              <w:rPr>
                <w:rFonts w:ascii="Arial Narrow" w:eastAsia="Arial Narrow" w:hAnsi="Arial Narrow" w:cs="Arial Narrow"/>
              </w:rPr>
              <w:t>Distribucija dječjeg tiska po razredima</w:t>
            </w:r>
          </w:p>
        </w:tc>
        <w:tc>
          <w:tcPr>
            <w:tcW w:w="123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611"/>
        </w:trPr>
        <w:tc>
          <w:tcPr>
            <w:tcW w:w="735" w:type="dxa"/>
          </w:tcPr>
          <w:p w:rsidR="009B6283" w:rsidRDefault="005B1CC1">
            <w:pPr>
              <w:pBdr>
                <w:top w:val="nil"/>
                <w:left w:val="nil"/>
                <w:bottom w:val="nil"/>
                <w:right w:val="nil"/>
                <w:between w:val="nil"/>
              </w:pBdr>
              <w:spacing w:before="13" w:line="240" w:lineRule="auto"/>
              <w:ind w:left="0" w:hanging="2"/>
              <w:jc w:val="center"/>
              <w:rPr>
                <w:rFonts w:ascii="Arial Narrow" w:eastAsia="Arial Narrow" w:hAnsi="Arial Narrow" w:cs="Arial Narrow"/>
              </w:rPr>
            </w:pPr>
            <w:r>
              <w:rPr>
                <w:rFonts w:ascii="Arial Narrow" w:eastAsia="Arial Narrow" w:hAnsi="Arial Narrow" w:cs="Arial Narrow"/>
              </w:rPr>
              <w:t>14.</w:t>
            </w:r>
          </w:p>
        </w:tc>
        <w:tc>
          <w:tcPr>
            <w:tcW w:w="6902" w:type="dxa"/>
          </w:tcPr>
          <w:p w:rsidR="009B6283" w:rsidRDefault="005B1CC1">
            <w:pPr>
              <w:pBdr>
                <w:top w:val="nil"/>
                <w:left w:val="nil"/>
                <w:bottom w:val="nil"/>
                <w:right w:val="nil"/>
                <w:between w:val="nil"/>
              </w:pBdr>
              <w:spacing w:before="13" w:line="240" w:lineRule="auto"/>
              <w:ind w:left="0" w:hanging="2"/>
              <w:rPr>
                <w:rFonts w:ascii="Arial Narrow" w:eastAsia="Arial Narrow" w:hAnsi="Arial Narrow" w:cs="Arial Narrow"/>
              </w:rPr>
            </w:pPr>
            <w:r>
              <w:rPr>
                <w:rFonts w:ascii="Arial Narrow" w:eastAsia="Arial Narrow" w:hAnsi="Arial Narrow" w:cs="Arial Narrow"/>
              </w:rPr>
              <w:t>Uzorkovanje i izrada statistika i brojčanih pokazatelja vezanih za knjižnicu za unos u</w:t>
            </w:r>
          </w:p>
          <w:p w:rsidR="009B6283" w:rsidRDefault="005B1CC1">
            <w:pPr>
              <w:pBdr>
                <w:top w:val="nil"/>
                <w:left w:val="nil"/>
                <w:bottom w:val="nil"/>
                <w:right w:val="nil"/>
                <w:between w:val="nil"/>
              </w:pBdr>
              <w:spacing w:before="41" w:line="240" w:lineRule="auto"/>
              <w:ind w:left="0" w:hanging="2"/>
              <w:rPr>
                <w:rFonts w:ascii="Arial Narrow" w:eastAsia="Arial Narrow" w:hAnsi="Arial Narrow" w:cs="Arial Narrow"/>
              </w:rPr>
            </w:pPr>
            <w:r>
              <w:rPr>
                <w:rFonts w:ascii="Arial Narrow" w:eastAsia="Arial Narrow" w:hAnsi="Arial Narrow" w:cs="Arial Narrow"/>
              </w:rPr>
              <w:t>Sustav statističkih podataka o knjižnicama (NSK)</w:t>
            </w:r>
          </w:p>
        </w:tc>
        <w:tc>
          <w:tcPr>
            <w:tcW w:w="123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trHeight w:val="290"/>
        </w:trPr>
        <w:tc>
          <w:tcPr>
            <w:tcW w:w="735" w:type="dxa"/>
          </w:tcPr>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rPr>
            </w:pPr>
            <w:r>
              <w:rPr>
                <w:rFonts w:ascii="Arial Narrow" w:eastAsia="Arial Narrow" w:hAnsi="Arial Narrow" w:cs="Arial Narrow"/>
                <w:b/>
              </w:rPr>
              <w:t>III.</w:t>
            </w:r>
          </w:p>
        </w:tc>
        <w:tc>
          <w:tcPr>
            <w:tcW w:w="6902"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b/>
              </w:rPr>
              <w:t>KULTURNA I JAVNA DJELATNOST</w:t>
            </w:r>
          </w:p>
        </w:tc>
        <w:tc>
          <w:tcPr>
            <w:tcW w:w="1232" w:type="dxa"/>
          </w:tcPr>
          <w:p w:rsidR="009B6283" w:rsidRDefault="005B1CC1">
            <w:pPr>
              <w:pBdr>
                <w:top w:val="nil"/>
                <w:left w:val="nil"/>
                <w:bottom w:val="nil"/>
                <w:right w:val="nil"/>
                <w:between w:val="nil"/>
              </w:pBdr>
              <w:spacing w:line="240" w:lineRule="auto"/>
              <w:ind w:left="0" w:right="5" w:hanging="2"/>
              <w:jc w:val="center"/>
              <w:rPr>
                <w:rFonts w:ascii="Arial Narrow" w:eastAsia="Arial Narrow" w:hAnsi="Arial Narrow" w:cs="Arial Narrow"/>
              </w:rPr>
            </w:pPr>
            <w:r>
              <w:rPr>
                <w:rFonts w:ascii="Arial Narrow" w:eastAsia="Arial Narrow" w:hAnsi="Arial Narrow" w:cs="Arial Narrow"/>
                <w:b/>
              </w:rPr>
              <w:t>21</w:t>
            </w:r>
          </w:p>
        </w:tc>
      </w:tr>
      <w:tr w:rsidR="009B6283">
        <w:trPr>
          <w:cantSplit/>
          <w:trHeight w:val="870"/>
        </w:trPr>
        <w:tc>
          <w:tcPr>
            <w:tcW w:w="735"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1.</w:t>
            </w:r>
          </w:p>
        </w:tc>
        <w:tc>
          <w:tcPr>
            <w:tcW w:w="6902" w:type="dxa"/>
          </w:tcPr>
          <w:p w:rsidR="009B6283" w:rsidRDefault="005B1CC1">
            <w:pPr>
              <w:pBdr>
                <w:top w:val="nil"/>
                <w:left w:val="nil"/>
                <w:bottom w:val="nil"/>
                <w:right w:val="nil"/>
                <w:between w:val="nil"/>
              </w:pBdr>
              <w:spacing w:before="3" w:line="280" w:lineRule="auto"/>
              <w:ind w:left="0" w:hanging="2"/>
              <w:rPr>
                <w:rFonts w:ascii="Arial Narrow" w:eastAsia="Arial Narrow" w:hAnsi="Arial Narrow" w:cs="Arial Narrow"/>
              </w:rPr>
            </w:pPr>
            <w:r>
              <w:rPr>
                <w:rFonts w:ascii="Arial Narrow" w:eastAsia="Arial Narrow" w:hAnsi="Arial Narrow" w:cs="Arial Narrow"/>
              </w:rPr>
              <w:t>Organizacija, priprema i provedba kulturnih sadržaja (književni susreti, susreti sa znanstvenicima, umjetnicima, glumcima, glazbenicima, predstave u školi i izvan</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rPr>
              <w:t>škole)</w:t>
            </w:r>
          </w:p>
        </w:tc>
        <w:tc>
          <w:tcPr>
            <w:tcW w:w="1232" w:type="dxa"/>
            <w:vMerge w:val="restart"/>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cantSplit/>
          <w:trHeight w:val="613"/>
        </w:trPr>
        <w:tc>
          <w:tcPr>
            <w:tcW w:w="735"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2.</w:t>
            </w:r>
          </w:p>
        </w:tc>
        <w:tc>
          <w:tcPr>
            <w:tcW w:w="6902"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Sudjelovanje u izgradnji kulturnog ozračja školske ustanove, poticanje integracije</w:t>
            </w:r>
          </w:p>
          <w:p w:rsidR="009B6283" w:rsidRDefault="005B1CC1">
            <w:pPr>
              <w:pBdr>
                <w:top w:val="nil"/>
                <w:left w:val="nil"/>
                <w:bottom w:val="nil"/>
                <w:right w:val="nil"/>
                <w:between w:val="nil"/>
              </w:pBdr>
              <w:spacing w:before="41" w:line="240" w:lineRule="auto"/>
              <w:ind w:left="0" w:hanging="2"/>
              <w:rPr>
                <w:rFonts w:ascii="Arial Narrow" w:eastAsia="Arial Narrow" w:hAnsi="Arial Narrow" w:cs="Arial Narrow"/>
              </w:rPr>
            </w:pPr>
            <w:r>
              <w:rPr>
                <w:rFonts w:ascii="Arial Narrow" w:eastAsia="Arial Narrow" w:hAnsi="Arial Narrow" w:cs="Arial Narrow"/>
              </w:rPr>
              <w:t>kulturnih i javnih djelatnosti s nastavom različitih odgojno-obrazovnih područja</w:t>
            </w:r>
          </w:p>
        </w:tc>
        <w:tc>
          <w:tcPr>
            <w:tcW w:w="123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1452"/>
        </w:trPr>
        <w:tc>
          <w:tcPr>
            <w:tcW w:w="735"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3.</w:t>
            </w:r>
          </w:p>
        </w:tc>
        <w:tc>
          <w:tcPr>
            <w:tcW w:w="6902" w:type="dxa"/>
          </w:tcPr>
          <w:p w:rsidR="009B6283" w:rsidRDefault="005B1CC1">
            <w:pPr>
              <w:pBdr>
                <w:top w:val="nil"/>
                <w:left w:val="nil"/>
                <w:bottom w:val="nil"/>
                <w:right w:val="nil"/>
                <w:between w:val="nil"/>
              </w:pBdr>
              <w:spacing w:before="3" w:line="280" w:lineRule="auto"/>
              <w:ind w:left="0" w:right="91" w:hanging="2"/>
              <w:jc w:val="both"/>
              <w:rPr>
                <w:rFonts w:ascii="Arial Narrow" w:eastAsia="Arial Narrow" w:hAnsi="Arial Narrow" w:cs="Arial Narrow"/>
              </w:rPr>
            </w:pPr>
            <w:r>
              <w:rPr>
                <w:rFonts w:ascii="Arial Narrow" w:eastAsia="Arial Narrow" w:hAnsi="Arial Narrow" w:cs="Arial Narrow"/>
              </w:rPr>
              <w:t xml:space="preserve">Suradnja i posjet kulturnim institucijama (narodne i druge knjižnice, arhivi, muzeji, kazališta i dr.) i drugim ustanovama koje organiziraju rad s djecom i mladeži u slobodno vrijeme: odlazak u GK Žar ptica s 2. i 8. razredima, odlazak u Kazalište Trešnja </w:t>
            </w:r>
            <w:r>
              <w:rPr>
                <w:rFonts w:ascii="Arial Narrow" w:eastAsia="Arial Narrow" w:hAnsi="Arial Narrow" w:cs="Arial Narrow"/>
              </w:rPr>
              <w:t>s 3. razredima, odlazak u Zagrebačko kazalište lutaka s 1. razredima na</w:t>
            </w:r>
          </w:p>
          <w:p w:rsidR="009B6283" w:rsidRDefault="005B1CC1">
            <w:pPr>
              <w:pBdr>
                <w:top w:val="nil"/>
                <w:left w:val="nil"/>
                <w:bottom w:val="nil"/>
                <w:right w:val="nil"/>
                <w:between w:val="nil"/>
              </w:pBdr>
              <w:spacing w:line="240" w:lineRule="auto"/>
              <w:ind w:left="0" w:hanging="2"/>
              <w:jc w:val="both"/>
              <w:rPr>
                <w:rFonts w:ascii="Arial Narrow" w:eastAsia="Arial Narrow" w:hAnsi="Arial Narrow" w:cs="Arial Narrow"/>
              </w:rPr>
            </w:pPr>
            <w:r>
              <w:rPr>
                <w:rFonts w:ascii="Arial Narrow" w:eastAsia="Arial Narrow" w:hAnsi="Arial Narrow" w:cs="Arial Narrow"/>
              </w:rPr>
              <w:t>predstavu i radionicu</w:t>
            </w:r>
          </w:p>
        </w:tc>
        <w:tc>
          <w:tcPr>
            <w:tcW w:w="123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580"/>
        </w:trPr>
        <w:tc>
          <w:tcPr>
            <w:tcW w:w="735"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4.</w:t>
            </w:r>
          </w:p>
        </w:tc>
        <w:tc>
          <w:tcPr>
            <w:tcW w:w="6902"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Rad na školskom listu (uredništvo): pregledavanje i odabir prikupljenih tekstova,</w:t>
            </w:r>
          </w:p>
          <w:p w:rsidR="009B6283" w:rsidRDefault="005B1CC1">
            <w:pPr>
              <w:pBdr>
                <w:top w:val="nil"/>
                <w:left w:val="nil"/>
                <w:bottom w:val="nil"/>
                <w:right w:val="nil"/>
                <w:between w:val="nil"/>
              </w:pBdr>
              <w:spacing w:before="41" w:line="240" w:lineRule="auto"/>
              <w:ind w:left="0" w:hanging="2"/>
              <w:rPr>
                <w:rFonts w:ascii="Arial Narrow" w:eastAsia="Arial Narrow" w:hAnsi="Arial Narrow" w:cs="Arial Narrow"/>
              </w:rPr>
            </w:pPr>
            <w:r>
              <w:rPr>
                <w:rFonts w:ascii="Arial Narrow" w:eastAsia="Arial Narrow" w:hAnsi="Arial Narrow" w:cs="Arial Narrow"/>
              </w:rPr>
              <w:t>fotografija i drugih radova s novinarskom skupinom</w:t>
            </w:r>
          </w:p>
        </w:tc>
        <w:tc>
          <w:tcPr>
            <w:tcW w:w="123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580"/>
        </w:trPr>
        <w:tc>
          <w:tcPr>
            <w:tcW w:w="735"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5.</w:t>
            </w:r>
          </w:p>
        </w:tc>
        <w:tc>
          <w:tcPr>
            <w:tcW w:w="6902"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Pisanje objava i fotografiranje knjižničnih aktivnosti za mrežnu stranicu i društvene</w:t>
            </w:r>
          </w:p>
          <w:p w:rsidR="009B6283" w:rsidRDefault="005B1CC1">
            <w:pPr>
              <w:pBdr>
                <w:top w:val="nil"/>
                <w:left w:val="nil"/>
                <w:bottom w:val="nil"/>
                <w:right w:val="nil"/>
                <w:between w:val="nil"/>
              </w:pBdr>
              <w:spacing w:before="41" w:line="240" w:lineRule="auto"/>
              <w:ind w:left="0" w:hanging="2"/>
              <w:rPr>
                <w:rFonts w:ascii="Arial Narrow" w:eastAsia="Arial Narrow" w:hAnsi="Arial Narrow" w:cs="Arial Narrow"/>
              </w:rPr>
            </w:pPr>
            <w:r>
              <w:rPr>
                <w:rFonts w:ascii="Arial Narrow" w:eastAsia="Arial Narrow" w:hAnsi="Arial Narrow" w:cs="Arial Narrow"/>
              </w:rPr>
              <w:t>mreže škole</w:t>
            </w:r>
          </w:p>
        </w:tc>
        <w:tc>
          <w:tcPr>
            <w:tcW w:w="123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90"/>
        </w:trPr>
        <w:tc>
          <w:tcPr>
            <w:tcW w:w="735"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6.</w:t>
            </w:r>
          </w:p>
        </w:tc>
        <w:tc>
          <w:tcPr>
            <w:tcW w:w="6902"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Sudjelovanje u estetsko-ekološkom uređivanju prostora knjižnice i škole</w:t>
            </w:r>
          </w:p>
        </w:tc>
        <w:tc>
          <w:tcPr>
            <w:tcW w:w="123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92"/>
        </w:trPr>
        <w:tc>
          <w:tcPr>
            <w:tcW w:w="735" w:type="dxa"/>
          </w:tcPr>
          <w:p w:rsidR="009B6283" w:rsidRDefault="005B1CC1">
            <w:pPr>
              <w:pBdr>
                <w:top w:val="nil"/>
                <w:left w:val="nil"/>
                <w:bottom w:val="nil"/>
                <w:right w:val="nil"/>
                <w:between w:val="nil"/>
              </w:pBdr>
              <w:spacing w:before="5" w:line="240" w:lineRule="auto"/>
              <w:ind w:left="0" w:hanging="2"/>
              <w:jc w:val="center"/>
              <w:rPr>
                <w:rFonts w:ascii="Arial Narrow" w:eastAsia="Arial Narrow" w:hAnsi="Arial Narrow" w:cs="Arial Narrow"/>
              </w:rPr>
            </w:pPr>
            <w:r>
              <w:rPr>
                <w:rFonts w:ascii="Arial Narrow" w:eastAsia="Arial Narrow" w:hAnsi="Arial Narrow" w:cs="Arial Narrow"/>
              </w:rPr>
              <w:t>7.</w:t>
            </w:r>
          </w:p>
        </w:tc>
        <w:tc>
          <w:tcPr>
            <w:tcW w:w="6902" w:type="dxa"/>
          </w:tcPr>
          <w:p w:rsidR="009B6283" w:rsidRDefault="005B1CC1">
            <w:pPr>
              <w:pBdr>
                <w:top w:val="nil"/>
                <w:left w:val="nil"/>
                <w:bottom w:val="nil"/>
                <w:right w:val="nil"/>
                <w:between w:val="nil"/>
              </w:pBdr>
              <w:spacing w:before="5" w:line="240" w:lineRule="auto"/>
              <w:ind w:left="0" w:hanging="2"/>
              <w:rPr>
                <w:rFonts w:ascii="Arial Narrow" w:eastAsia="Arial Narrow" w:hAnsi="Arial Narrow" w:cs="Arial Narrow"/>
              </w:rPr>
            </w:pPr>
            <w:r>
              <w:rPr>
                <w:rFonts w:ascii="Arial Narrow" w:eastAsia="Arial Narrow" w:hAnsi="Arial Narrow" w:cs="Arial Narrow"/>
              </w:rPr>
              <w:t>Obilježavanje Mjeseca hrvatske knjige</w:t>
            </w:r>
          </w:p>
        </w:tc>
        <w:tc>
          <w:tcPr>
            <w:tcW w:w="123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90"/>
        </w:trPr>
        <w:tc>
          <w:tcPr>
            <w:tcW w:w="735"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8.</w:t>
            </w:r>
          </w:p>
        </w:tc>
        <w:tc>
          <w:tcPr>
            <w:tcW w:w="6902"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Suradnja s nakladnicima</w:t>
            </w:r>
          </w:p>
        </w:tc>
        <w:tc>
          <w:tcPr>
            <w:tcW w:w="123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trHeight w:val="290"/>
        </w:trPr>
        <w:tc>
          <w:tcPr>
            <w:tcW w:w="735" w:type="dxa"/>
          </w:tcPr>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rPr>
            </w:pPr>
            <w:r>
              <w:rPr>
                <w:rFonts w:ascii="Arial Narrow" w:eastAsia="Arial Narrow" w:hAnsi="Arial Narrow" w:cs="Arial Narrow"/>
                <w:b/>
              </w:rPr>
              <w:t>IV.</w:t>
            </w:r>
          </w:p>
        </w:tc>
        <w:tc>
          <w:tcPr>
            <w:tcW w:w="6902"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b/>
              </w:rPr>
              <w:t>STRUČNO USAVRŠAVANJE</w:t>
            </w:r>
          </w:p>
        </w:tc>
        <w:tc>
          <w:tcPr>
            <w:tcW w:w="1232" w:type="dxa"/>
          </w:tcPr>
          <w:p w:rsidR="009B6283" w:rsidRDefault="005B1CC1">
            <w:pPr>
              <w:pBdr>
                <w:top w:val="nil"/>
                <w:left w:val="nil"/>
                <w:bottom w:val="nil"/>
                <w:right w:val="nil"/>
                <w:between w:val="nil"/>
              </w:pBdr>
              <w:spacing w:line="240" w:lineRule="auto"/>
              <w:ind w:left="0" w:right="5" w:hanging="2"/>
              <w:jc w:val="center"/>
              <w:rPr>
                <w:rFonts w:ascii="Arial Narrow" w:eastAsia="Arial Narrow" w:hAnsi="Arial Narrow" w:cs="Arial Narrow"/>
              </w:rPr>
            </w:pPr>
            <w:r>
              <w:rPr>
                <w:rFonts w:ascii="Arial Narrow" w:eastAsia="Arial Narrow" w:hAnsi="Arial Narrow" w:cs="Arial Narrow"/>
                <w:b/>
              </w:rPr>
              <w:t>17</w:t>
            </w:r>
          </w:p>
        </w:tc>
      </w:tr>
      <w:tr w:rsidR="009B6283">
        <w:trPr>
          <w:cantSplit/>
          <w:trHeight w:val="628"/>
        </w:trPr>
        <w:tc>
          <w:tcPr>
            <w:tcW w:w="735"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1.</w:t>
            </w:r>
          </w:p>
        </w:tc>
        <w:tc>
          <w:tcPr>
            <w:tcW w:w="6902" w:type="dxa"/>
          </w:tcPr>
          <w:p w:rsidR="009B6283" w:rsidRDefault="005B1CC1">
            <w:pPr>
              <w:pBdr>
                <w:top w:val="nil"/>
                <w:left w:val="nil"/>
                <w:bottom w:val="nil"/>
                <w:right w:val="nil"/>
                <w:between w:val="nil"/>
              </w:pBdr>
              <w:spacing w:before="3" w:line="280" w:lineRule="auto"/>
              <w:ind w:left="0" w:right="91" w:hanging="2"/>
              <w:rPr>
                <w:rFonts w:ascii="Arial Narrow" w:eastAsia="Arial Narrow" w:hAnsi="Arial Narrow" w:cs="Arial Narrow"/>
              </w:rPr>
            </w:pPr>
            <w:r>
              <w:rPr>
                <w:rFonts w:ascii="Arial Narrow" w:eastAsia="Arial Narrow" w:hAnsi="Arial Narrow" w:cs="Arial Narrow"/>
              </w:rPr>
              <w:t>Individualno stručno usavršavanje (sadržaji i literatura iz područja knjižničarstva, pedagoško-psihološkog područja, izdavaštva i literature za djecu i mladež)</w:t>
            </w:r>
          </w:p>
        </w:tc>
        <w:tc>
          <w:tcPr>
            <w:tcW w:w="1232" w:type="dxa"/>
            <w:vMerge w:val="restart"/>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cantSplit/>
          <w:trHeight w:val="301"/>
        </w:trPr>
        <w:tc>
          <w:tcPr>
            <w:tcW w:w="735" w:type="dxa"/>
          </w:tcPr>
          <w:p w:rsidR="009B6283" w:rsidRDefault="005B1CC1">
            <w:pPr>
              <w:pBdr>
                <w:top w:val="nil"/>
                <w:left w:val="nil"/>
                <w:bottom w:val="nil"/>
                <w:right w:val="nil"/>
                <w:between w:val="nil"/>
              </w:pBdr>
              <w:spacing w:before="5" w:line="240" w:lineRule="auto"/>
              <w:ind w:left="0" w:hanging="2"/>
              <w:jc w:val="center"/>
              <w:rPr>
                <w:rFonts w:ascii="Arial Narrow" w:eastAsia="Arial Narrow" w:hAnsi="Arial Narrow" w:cs="Arial Narrow"/>
              </w:rPr>
            </w:pPr>
            <w:r>
              <w:rPr>
                <w:rFonts w:ascii="Arial Narrow" w:eastAsia="Arial Narrow" w:hAnsi="Arial Narrow" w:cs="Arial Narrow"/>
              </w:rPr>
              <w:t>2.</w:t>
            </w:r>
          </w:p>
        </w:tc>
        <w:tc>
          <w:tcPr>
            <w:tcW w:w="6902" w:type="dxa"/>
          </w:tcPr>
          <w:p w:rsidR="009B6283" w:rsidRDefault="005B1CC1">
            <w:pPr>
              <w:pBdr>
                <w:top w:val="nil"/>
                <w:left w:val="nil"/>
                <w:bottom w:val="nil"/>
                <w:right w:val="nil"/>
                <w:between w:val="nil"/>
              </w:pBdr>
              <w:spacing w:before="5" w:line="240" w:lineRule="auto"/>
              <w:ind w:left="0" w:hanging="2"/>
              <w:rPr>
                <w:rFonts w:ascii="Arial Narrow" w:eastAsia="Arial Narrow" w:hAnsi="Arial Narrow" w:cs="Arial Narrow"/>
              </w:rPr>
            </w:pPr>
            <w:r>
              <w:rPr>
                <w:rFonts w:ascii="Arial Narrow" w:eastAsia="Arial Narrow" w:hAnsi="Arial Narrow" w:cs="Arial Narrow"/>
              </w:rPr>
              <w:t>Kolektivno usavršavanje u školi (učiteljska vijeća, Carnetove</w:t>
            </w:r>
            <w:r>
              <w:rPr>
                <w:rFonts w:ascii="Arial Narrow" w:eastAsia="Arial Narrow" w:hAnsi="Arial Narrow" w:cs="Arial Narrow"/>
              </w:rPr>
              <w:t xml:space="preserve"> radionice)</w:t>
            </w:r>
          </w:p>
        </w:tc>
        <w:tc>
          <w:tcPr>
            <w:tcW w:w="123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580"/>
        </w:trPr>
        <w:tc>
          <w:tcPr>
            <w:tcW w:w="735"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3.</w:t>
            </w:r>
          </w:p>
        </w:tc>
        <w:tc>
          <w:tcPr>
            <w:tcW w:w="6902"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Skupno stručno usavršavanje na državnoj i županijskoj razini: ŽSV školskih</w:t>
            </w:r>
          </w:p>
          <w:p w:rsidR="009B6283" w:rsidRDefault="005B1CC1">
            <w:pPr>
              <w:pBdr>
                <w:top w:val="nil"/>
                <w:left w:val="nil"/>
                <w:bottom w:val="nil"/>
                <w:right w:val="nil"/>
                <w:between w:val="nil"/>
              </w:pBdr>
              <w:spacing w:before="41" w:line="240" w:lineRule="auto"/>
              <w:ind w:left="0" w:hanging="2"/>
              <w:rPr>
                <w:rFonts w:ascii="Arial Narrow" w:eastAsia="Arial Narrow" w:hAnsi="Arial Narrow" w:cs="Arial Narrow"/>
              </w:rPr>
            </w:pPr>
            <w:r>
              <w:rPr>
                <w:rFonts w:ascii="Arial Narrow" w:eastAsia="Arial Narrow" w:hAnsi="Arial Narrow" w:cs="Arial Narrow"/>
              </w:rPr>
              <w:t>knjižničara, AZOO, HUŠK, CSSU, NSK, nakladnici i drugi</w:t>
            </w:r>
          </w:p>
        </w:tc>
        <w:tc>
          <w:tcPr>
            <w:tcW w:w="123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90"/>
        </w:trPr>
        <w:tc>
          <w:tcPr>
            <w:tcW w:w="735"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4.</w:t>
            </w:r>
          </w:p>
        </w:tc>
        <w:tc>
          <w:tcPr>
            <w:tcW w:w="6902"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Informativni utorak u organizaciji Matične i razvojne službe KGZ-a</w:t>
            </w:r>
          </w:p>
        </w:tc>
        <w:tc>
          <w:tcPr>
            <w:tcW w:w="123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trHeight w:val="289"/>
        </w:trPr>
        <w:tc>
          <w:tcPr>
            <w:tcW w:w="735"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0"/>
                <w:szCs w:val="20"/>
              </w:rPr>
            </w:pPr>
          </w:p>
        </w:tc>
        <w:tc>
          <w:tcPr>
            <w:tcW w:w="6902" w:type="dxa"/>
          </w:tcPr>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rPr>
            </w:pPr>
            <w:r>
              <w:rPr>
                <w:rFonts w:ascii="Arial Narrow" w:eastAsia="Arial Narrow" w:hAnsi="Arial Narrow" w:cs="Arial Narrow"/>
                <w:b/>
              </w:rPr>
              <w:t>UKUPNO</w:t>
            </w:r>
          </w:p>
        </w:tc>
        <w:tc>
          <w:tcPr>
            <w:tcW w:w="1232" w:type="dxa"/>
          </w:tcPr>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rPr>
            </w:pPr>
            <w:r>
              <w:rPr>
                <w:rFonts w:ascii="Arial Narrow" w:eastAsia="Arial Narrow" w:hAnsi="Arial Narrow" w:cs="Arial Narrow"/>
                <w:b/>
              </w:rPr>
              <w:t>168</w:t>
            </w:r>
          </w:p>
        </w:tc>
      </w:tr>
    </w:tbl>
    <w:p w:rsidR="009B6283" w:rsidRDefault="009B6283">
      <w:pPr>
        <w:pBdr>
          <w:top w:val="nil"/>
          <w:left w:val="nil"/>
          <w:bottom w:val="nil"/>
          <w:right w:val="nil"/>
          <w:between w:val="nil"/>
        </w:pBdr>
        <w:spacing w:line="240" w:lineRule="auto"/>
        <w:ind w:left="0" w:hanging="2"/>
        <w:rPr>
          <w:rFonts w:ascii="Arial Narrow" w:eastAsia="Arial Narrow" w:hAnsi="Arial Narrow" w:cs="Arial Narrow"/>
          <w:color w:val="FF0000"/>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color w:val="FF0000"/>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color w:val="FF0000"/>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color w:val="FF0000"/>
        </w:rPr>
      </w:pPr>
    </w:p>
    <w:p w:rsidR="009B6283" w:rsidRDefault="009B6283">
      <w:pPr>
        <w:pBdr>
          <w:top w:val="nil"/>
          <w:left w:val="nil"/>
          <w:bottom w:val="nil"/>
          <w:right w:val="nil"/>
          <w:between w:val="nil"/>
        </w:pBdr>
        <w:spacing w:before="72" w:line="240" w:lineRule="auto"/>
        <w:ind w:left="0" w:hanging="2"/>
        <w:rPr>
          <w:rFonts w:ascii="Arial Narrow" w:eastAsia="Arial Narrow" w:hAnsi="Arial Narrow" w:cs="Arial Narrow"/>
          <w:color w:val="FF0000"/>
        </w:rPr>
      </w:pPr>
    </w:p>
    <w:p w:rsidR="009B6283" w:rsidRDefault="005B1CC1">
      <w:pPr>
        <w:ind w:left="0" w:hanging="2"/>
        <w:rPr>
          <w:rFonts w:ascii="Arial Narrow" w:eastAsia="Arial Narrow" w:hAnsi="Arial Narrow" w:cs="Arial Narrow"/>
        </w:rPr>
      </w:pPr>
      <w:r>
        <w:rPr>
          <w:rFonts w:ascii="Arial Narrow" w:eastAsia="Arial Narrow" w:hAnsi="Arial Narrow" w:cs="Arial Narrow"/>
        </w:rPr>
        <w:t xml:space="preserve">                 </w:t>
      </w:r>
      <w:r>
        <w:rPr>
          <w:rFonts w:ascii="Arial Narrow" w:eastAsia="Arial Narrow" w:hAnsi="Arial Narrow" w:cs="Arial Narrow"/>
        </w:rPr>
        <w:t>PROSINAC 2025.</w:t>
      </w:r>
    </w:p>
    <w:p w:rsidR="009B6283" w:rsidRDefault="009B6283">
      <w:pPr>
        <w:pBdr>
          <w:top w:val="nil"/>
          <w:left w:val="nil"/>
          <w:bottom w:val="nil"/>
          <w:right w:val="nil"/>
          <w:between w:val="nil"/>
        </w:pBdr>
        <w:spacing w:before="51" w:line="240" w:lineRule="auto"/>
        <w:ind w:left="0" w:hanging="2"/>
        <w:rPr>
          <w:rFonts w:ascii="Arial Narrow" w:eastAsia="Arial Narrow" w:hAnsi="Arial Narrow" w:cs="Arial Narrow"/>
          <w:sz w:val="20"/>
          <w:szCs w:val="20"/>
        </w:rPr>
      </w:pPr>
    </w:p>
    <w:tbl>
      <w:tblPr>
        <w:tblStyle w:val="afffffffffffffffffffffffffffffffffffffff7"/>
        <w:tblW w:w="8883" w:type="dxa"/>
        <w:tblInd w:w="8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2"/>
        <w:gridCol w:w="6885"/>
        <w:gridCol w:w="1246"/>
      </w:tblGrid>
      <w:tr w:rsidR="009B6283">
        <w:trPr>
          <w:trHeight w:val="900"/>
        </w:trPr>
        <w:tc>
          <w:tcPr>
            <w:tcW w:w="752" w:type="dxa"/>
          </w:tcPr>
          <w:p w:rsidR="009B6283" w:rsidRDefault="005B1CC1">
            <w:pPr>
              <w:pBdr>
                <w:top w:val="nil"/>
                <w:left w:val="nil"/>
                <w:bottom w:val="nil"/>
                <w:right w:val="nil"/>
                <w:between w:val="nil"/>
              </w:pBdr>
              <w:spacing w:line="276" w:lineRule="auto"/>
              <w:ind w:left="0" w:hanging="2"/>
              <w:rPr>
                <w:rFonts w:ascii="Arial Narrow" w:eastAsia="Arial Narrow" w:hAnsi="Arial Narrow" w:cs="Arial Narrow"/>
              </w:rPr>
            </w:pPr>
            <w:r>
              <w:rPr>
                <w:rFonts w:ascii="Arial Narrow" w:eastAsia="Arial Narrow" w:hAnsi="Arial Narrow" w:cs="Arial Narrow"/>
                <w:b/>
              </w:rPr>
              <w:t>Red. br.</w:t>
            </w:r>
          </w:p>
        </w:tc>
        <w:tc>
          <w:tcPr>
            <w:tcW w:w="6885"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b/>
              </w:rPr>
              <w:t>PODRUČJA I SADRŽAJ RADA</w:t>
            </w:r>
          </w:p>
        </w:tc>
        <w:tc>
          <w:tcPr>
            <w:tcW w:w="1246" w:type="dxa"/>
          </w:tcPr>
          <w:p w:rsidR="009B6283" w:rsidRDefault="005B1CC1">
            <w:pPr>
              <w:pBdr>
                <w:top w:val="nil"/>
                <w:left w:val="nil"/>
                <w:bottom w:val="nil"/>
                <w:right w:val="nil"/>
                <w:between w:val="nil"/>
              </w:pBdr>
              <w:spacing w:line="276" w:lineRule="auto"/>
              <w:ind w:left="0" w:hanging="2"/>
              <w:rPr>
                <w:rFonts w:ascii="Arial Narrow" w:eastAsia="Arial Narrow" w:hAnsi="Arial Narrow" w:cs="Arial Narrow"/>
              </w:rPr>
            </w:pPr>
            <w:r>
              <w:rPr>
                <w:rFonts w:ascii="Arial Narrow" w:eastAsia="Arial Narrow" w:hAnsi="Arial Narrow" w:cs="Arial Narrow"/>
                <w:b/>
              </w:rPr>
              <w:t>Planirano sati</w:t>
            </w:r>
          </w:p>
        </w:tc>
      </w:tr>
      <w:tr w:rsidR="009B6283">
        <w:trPr>
          <w:trHeight w:val="290"/>
        </w:trPr>
        <w:tc>
          <w:tcPr>
            <w:tcW w:w="752" w:type="dxa"/>
          </w:tcPr>
          <w:p w:rsidR="009B6283" w:rsidRDefault="005B1CC1">
            <w:pPr>
              <w:pBdr>
                <w:top w:val="nil"/>
                <w:left w:val="nil"/>
                <w:bottom w:val="nil"/>
                <w:right w:val="nil"/>
                <w:between w:val="nil"/>
              </w:pBdr>
              <w:spacing w:line="240" w:lineRule="auto"/>
              <w:ind w:left="0" w:right="5" w:hanging="2"/>
              <w:jc w:val="center"/>
              <w:rPr>
                <w:rFonts w:ascii="Arial Narrow" w:eastAsia="Arial Narrow" w:hAnsi="Arial Narrow" w:cs="Arial Narrow"/>
              </w:rPr>
            </w:pPr>
            <w:r>
              <w:rPr>
                <w:rFonts w:ascii="Arial Narrow" w:eastAsia="Arial Narrow" w:hAnsi="Arial Narrow" w:cs="Arial Narrow"/>
                <w:b/>
              </w:rPr>
              <w:t>I.</w:t>
            </w:r>
          </w:p>
        </w:tc>
        <w:tc>
          <w:tcPr>
            <w:tcW w:w="6885"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b/>
              </w:rPr>
              <w:t>ODGOJNO-OBRAZOVNA DJELATNOST</w:t>
            </w:r>
          </w:p>
        </w:tc>
        <w:tc>
          <w:tcPr>
            <w:tcW w:w="1246" w:type="dxa"/>
          </w:tcPr>
          <w:p w:rsidR="009B6283" w:rsidRDefault="005B1CC1">
            <w:pPr>
              <w:pBdr>
                <w:top w:val="nil"/>
                <w:left w:val="nil"/>
                <w:bottom w:val="nil"/>
                <w:right w:val="nil"/>
                <w:between w:val="nil"/>
              </w:pBdr>
              <w:spacing w:line="240" w:lineRule="auto"/>
              <w:ind w:left="0" w:right="5" w:hanging="2"/>
              <w:jc w:val="center"/>
              <w:rPr>
                <w:rFonts w:ascii="Arial Narrow" w:eastAsia="Arial Narrow" w:hAnsi="Arial Narrow" w:cs="Arial Narrow"/>
              </w:rPr>
            </w:pPr>
            <w:r>
              <w:rPr>
                <w:rFonts w:ascii="Arial Narrow" w:eastAsia="Arial Narrow" w:hAnsi="Arial Narrow" w:cs="Arial Narrow"/>
                <w:b/>
              </w:rPr>
              <w:t>95</w:t>
            </w:r>
          </w:p>
        </w:tc>
      </w:tr>
      <w:tr w:rsidR="009B6283">
        <w:trPr>
          <w:trHeight w:val="290"/>
        </w:trPr>
        <w:tc>
          <w:tcPr>
            <w:tcW w:w="752" w:type="dxa"/>
          </w:tcPr>
          <w:p w:rsidR="009B6283" w:rsidRDefault="005B1CC1">
            <w:pPr>
              <w:pBdr>
                <w:top w:val="nil"/>
                <w:left w:val="nil"/>
                <w:bottom w:val="nil"/>
                <w:right w:val="nil"/>
                <w:between w:val="nil"/>
              </w:pBdr>
              <w:spacing w:line="240" w:lineRule="auto"/>
              <w:ind w:left="0" w:right="3" w:hanging="2"/>
              <w:jc w:val="center"/>
              <w:rPr>
                <w:rFonts w:ascii="Arial Narrow" w:eastAsia="Arial Narrow" w:hAnsi="Arial Narrow" w:cs="Arial Narrow"/>
              </w:rPr>
            </w:pPr>
            <w:r>
              <w:rPr>
                <w:rFonts w:ascii="Arial Narrow" w:eastAsia="Arial Narrow" w:hAnsi="Arial Narrow" w:cs="Arial Narrow"/>
                <w:b/>
              </w:rPr>
              <w:t>1.</w:t>
            </w:r>
          </w:p>
        </w:tc>
        <w:tc>
          <w:tcPr>
            <w:tcW w:w="6885"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b/>
              </w:rPr>
              <w:t>NEPOSREDNI ODGOJNO-OBRAZOVNI RAD</w:t>
            </w:r>
          </w:p>
        </w:tc>
        <w:tc>
          <w:tcPr>
            <w:tcW w:w="1246" w:type="dxa"/>
          </w:tcPr>
          <w:p w:rsidR="009B6283" w:rsidRDefault="005B1CC1">
            <w:pPr>
              <w:pBdr>
                <w:top w:val="nil"/>
                <w:left w:val="nil"/>
                <w:bottom w:val="nil"/>
                <w:right w:val="nil"/>
                <w:between w:val="nil"/>
              </w:pBdr>
              <w:spacing w:line="240" w:lineRule="auto"/>
              <w:ind w:left="0" w:right="5" w:hanging="2"/>
              <w:jc w:val="center"/>
              <w:rPr>
                <w:rFonts w:ascii="Arial Narrow" w:eastAsia="Arial Narrow" w:hAnsi="Arial Narrow" w:cs="Arial Narrow"/>
              </w:rPr>
            </w:pPr>
            <w:r>
              <w:rPr>
                <w:rFonts w:ascii="Arial Narrow" w:eastAsia="Arial Narrow" w:hAnsi="Arial Narrow" w:cs="Arial Narrow"/>
                <w:b/>
              </w:rPr>
              <w:t>64</w:t>
            </w:r>
          </w:p>
        </w:tc>
      </w:tr>
      <w:tr w:rsidR="009B6283">
        <w:trPr>
          <w:trHeight w:val="873"/>
        </w:trPr>
        <w:tc>
          <w:tcPr>
            <w:tcW w:w="752" w:type="dxa"/>
          </w:tcPr>
          <w:p w:rsidR="009B6283" w:rsidRDefault="005B1CC1">
            <w:pPr>
              <w:pBdr>
                <w:top w:val="nil"/>
                <w:left w:val="nil"/>
                <w:bottom w:val="nil"/>
                <w:right w:val="nil"/>
                <w:between w:val="nil"/>
              </w:pBdr>
              <w:spacing w:before="5" w:line="240" w:lineRule="auto"/>
              <w:ind w:left="0" w:hanging="2"/>
              <w:jc w:val="center"/>
              <w:rPr>
                <w:rFonts w:ascii="Arial Narrow" w:eastAsia="Arial Narrow" w:hAnsi="Arial Narrow" w:cs="Arial Narrow"/>
              </w:rPr>
            </w:pPr>
            <w:r>
              <w:rPr>
                <w:rFonts w:ascii="Arial Narrow" w:eastAsia="Arial Narrow" w:hAnsi="Arial Narrow" w:cs="Arial Narrow"/>
              </w:rPr>
              <w:t>1.1.</w:t>
            </w:r>
          </w:p>
        </w:tc>
        <w:tc>
          <w:tcPr>
            <w:tcW w:w="6885" w:type="dxa"/>
          </w:tcPr>
          <w:p w:rsidR="009B6283" w:rsidRDefault="005B1CC1">
            <w:pPr>
              <w:pBdr>
                <w:top w:val="nil"/>
                <w:left w:val="nil"/>
                <w:bottom w:val="nil"/>
                <w:right w:val="nil"/>
                <w:between w:val="nil"/>
              </w:pBdr>
              <w:spacing w:before="5" w:line="280" w:lineRule="auto"/>
              <w:ind w:left="0" w:hanging="2"/>
              <w:rPr>
                <w:rFonts w:ascii="Arial Narrow" w:eastAsia="Arial Narrow" w:hAnsi="Arial Narrow" w:cs="Arial Narrow"/>
              </w:rPr>
            </w:pPr>
            <w:r>
              <w:rPr>
                <w:rFonts w:ascii="Arial Narrow" w:eastAsia="Arial Narrow" w:hAnsi="Arial Narrow" w:cs="Arial Narrow"/>
              </w:rPr>
              <w:t>Individualni rad s učenicima: posudba i korištenje knjižnične građe, istraživački rad, neposredna pedagoška pomoć i savjetodavni rad s učenicima pri izboru građe u</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rPr>
              <w:t>knjižnici i rad na izvorima informacija</w:t>
            </w:r>
          </w:p>
        </w:tc>
        <w:tc>
          <w:tcPr>
            <w:tcW w:w="1246"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bl>
    <w:p w:rsidR="009B6283" w:rsidRDefault="009B6283">
      <w:pPr>
        <w:ind w:left="0" w:hanging="2"/>
        <w:rPr>
          <w:rFonts w:ascii="Arial Narrow" w:eastAsia="Arial Narrow" w:hAnsi="Arial Narrow" w:cs="Arial Narrow"/>
        </w:rPr>
        <w:sectPr w:rsidR="009B6283">
          <w:pgSz w:w="11910" w:h="16840"/>
          <w:pgMar w:top="1080" w:right="860" w:bottom="1460"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before="6" w:line="240" w:lineRule="auto"/>
        <w:ind w:left="-2" w:firstLine="0"/>
        <w:rPr>
          <w:rFonts w:ascii="Arial Narrow" w:eastAsia="Arial Narrow" w:hAnsi="Arial Narrow" w:cs="Arial Narrow"/>
          <w:sz w:val="2"/>
          <w:szCs w:val="2"/>
        </w:rPr>
      </w:pPr>
    </w:p>
    <w:tbl>
      <w:tblPr>
        <w:tblStyle w:val="afffffffffffffffffffffffffffffffffffffff8"/>
        <w:tblW w:w="8883" w:type="dxa"/>
        <w:tblInd w:w="8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2"/>
        <w:gridCol w:w="6885"/>
        <w:gridCol w:w="1246"/>
      </w:tblGrid>
      <w:tr w:rsidR="009B6283">
        <w:trPr>
          <w:cantSplit/>
          <w:trHeight w:val="811"/>
        </w:trPr>
        <w:tc>
          <w:tcPr>
            <w:tcW w:w="752"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1.2.</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Grupni rad s učenicima: knjižnično-informacijsko opismenjavanje kroz radionice i</w:t>
            </w:r>
          </w:p>
          <w:p w:rsidR="009B6283" w:rsidRDefault="005B1CC1">
            <w:pPr>
              <w:pBdr>
                <w:top w:val="nil"/>
                <w:left w:val="nil"/>
                <w:bottom w:val="nil"/>
                <w:right w:val="nil"/>
                <w:between w:val="nil"/>
              </w:pBdr>
              <w:spacing w:before="42" w:line="240" w:lineRule="auto"/>
              <w:ind w:left="0" w:hanging="2"/>
              <w:rPr>
                <w:rFonts w:ascii="Arial Narrow" w:eastAsia="Arial Narrow" w:hAnsi="Arial Narrow" w:cs="Arial Narrow"/>
              </w:rPr>
            </w:pPr>
            <w:r>
              <w:rPr>
                <w:rFonts w:ascii="Arial Narrow" w:eastAsia="Arial Narrow" w:hAnsi="Arial Narrow" w:cs="Arial Narrow"/>
              </w:rPr>
              <w:t>izvanučioničku nastavu, poticanje kritičkog mišljenja i rješavanja problema</w:t>
            </w:r>
          </w:p>
        </w:tc>
        <w:tc>
          <w:tcPr>
            <w:tcW w:w="1246" w:type="dxa"/>
            <w:vMerge w:val="restart"/>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cantSplit/>
          <w:trHeight w:val="580"/>
        </w:trPr>
        <w:tc>
          <w:tcPr>
            <w:tcW w:w="752"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1.3.</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Rad s učenicima s teškoćama u razvoju i darovitim učenicima: pomoć u svladavanju</w:t>
            </w:r>
          </w:p>
          <w:p w:rsidR="009B6283" w:rsidRDefault="005B1CC1">
            <w:pPr>
              <w:pBdr>
                <w:top w:val="nil"/>
                <w:left w:val="nil"/>
                <w:bottom w:val="nil"/>
                <w:right w:val="nil"/>
                <w:between w:val="nil"/>
              </w:pBdr>
              <w:spacing w:before="41" w:line="240" w:lineRule="auto"/>
              <w:ind w:left="0" w:hanging="2"/>
              <w:rPr>
                <w:rFonts w:ascii="Arial Narrow" w:eastAsia="Arial Narrow" w:hAnsi="Arial Narrow" w:cs="Arial Narrow"/>
              </w:rPr>
            </w:pPr>
            <w:r>
              <w:rPr>
                <w:rFonts w:ascii="Arial Narrow" w:eastAsia="Arial Narrow" w:hAnsi="Arial Narrow" w:cs="Arial Narrow"/>
              </w:rPr>
              <w:t>nastavnog gradiva i otkrivanju novih izvora znanja</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580"/>
        </w:trPr>
        <w:tc>
          <w:tcPr>
            <w:tcW w:w="752"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1.4.</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Animiranje učenika tijekom slobodnih sati u knjižnici (radionice, igre, čitanje</w:t>
            </w:r>
          </w:p>
          <w:p w:rsidR="009B6283" w:rsidRDefault="005B1CC1">
            <w:pPr>
              <w:pBdr>
                <w:top w:val="nil"/>
                <w:left w:val="nil"/>
                <w:bottom w:val="nil"/>
                <w:right w:val="nil"/>
                <w:between w:val="nil"/>
              </w:pBdr>
              <w:spacing w:before="41" w:line="240" w:lineRule="auto"/>
              <w:ind w:left="0" w:hanging="2"/>
              <w:rPr>
                <w:rFonts w:ascii="Arial Narrow" w:eastAsia="Arial Narrow" w:hAnsi="Arial Narrow" w:cs="Arial Narrow"/>
              </w:rPr>
            </w:pPr>
            <w:r>
              <w:rPr>
                <w:rFonts w:ascii="Arial Narrow" w:eastAsia="Arial Narrow" w:hAnsi="Arial Narrow" w:cs="Arial Narrow"/>
              </w:rPr>
              <w:t>periodike, pomoć u učenju i dr.)</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870"/>
        </w:trPr>
        <w:tc>
          <w:tcPr>
            <w:tcW w:w="752"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1.5.</w:t>
            </w:r>
          </w:p>
        </w:tc>
        <w:tc>
          <w:tcPr>
            <w:tcW w:w="6885" w:type="dxa"/>
          </w:tcPr>
          <w:p w:rsidR="009B6283" w:rsidRDefault="005B1CC1">
            <w:pPr>
              <w:pBdr>
                <w:top w:val="nil"/>
                <w:left w:val="nil"/>
                <w:bottom w:val="nil"/>
                <w:right w:val="nil"/>
                <w:between w:val="nil"/>
              </w:pBdr>
              <w:spacing w:before="3" w:line="280" w:lineRule="auto"/>
              <w:ind w:left="0" w:right="78" w:hanging="2"/>
              <w:rPr>
                <w:rFonts w:ascii="Arial Narrow" w:eastAsia="Arial Narrow" w:hAnsi="Arial Narrow" w:cs="Arial Narrow"/>
              </w:rPr>
            </w:pPr>
            <w:r>
              <w:rPr>
                <w:rFonts w:ascii="Arial Narrow" w:eastAsia="Arial Narrow" w:hAnsi="Arial Narrow" w:cs="Arial Narrow"/>
              </w:rPr>
              <w:t>Poticanje razvoja čitalačke kulture i informacijske pismenosti korisnika, poticanje učenika na samostalan rad i učenje uporabom enciklopedije, pravopisa, rječnika i</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rPr>
              <w:t>ostale dopunske literature</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419"/>
        </w:trPr>
        <w:tc>
          <w:tcPr>
            <w:tcW w:w="752"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1.6.</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Provođenje izvannastavne aktivnosti Mladi knjižničari</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422"/>
        </w:trPr>
        <w:tc>
          <w:tcPr>
            <w:tcW w:w="752" w:type="dxa"/>
          </w:tcPr>
          <w:p w:rsidR="009B6283" w:rsidRDefault="005B1CC1">
            <w:pPr>
              <w:pBdr>
                <w:top w:val="nil"/>
                <w:left w:val="nil"/>
                <w:bottom w:val="nil"/>
                <w:right w:val="nil"/>
                <w:between w:val="nil"/>
              </w:pBdr>
              <w:spacing w:before="5" w:line="240" w:lineRule="auto"/>
              <w:ind w:left="0" w:hanging="2"/>
              <w:jc w:val="center"/>
              <w:rPr>
                <w:rFonts w:ascii="Arial Narrow" w:eastAsia="Arial Narrow" w:hAnsi="Arial Narrow" w:cs="Arial Narrow"/>
              </w:rPr>
            </w:pPr>
            <w:r>
              <w:rPr>
                <w:rFonts w:ascii="Arial Narrow" w:eastAsia="Arial Narrow" w:hAnsi="Arial Narrow" w:cs="Arial Narrow"/>
              </w:rPr>
              <w:t>1.7.</w:t>
            </w:r>
          </w:p>
        </w:tc>
        <w:tc>
          <w:tcPr>
            <w:tcW w:w="6885" w:type="dxa"/>
          </w:tcPr>
          <w:p w:rsidR="009B6283" w:rsidRDefault="005B1CC1">
            <w:pPr>
              <w:pBdr>
                <w:top w:val="nil"/>
                <w:left w:val="nil"/>
                <w:bottom w:val="nil"/>
                <w:right w:val="nil"/>
                <w:between w:val="nil"/>
              </w:pBdr>
              <w:spacing w:before="5" w:line="240" w:lineRule="auto"/>
              <w:ind w:left="0" w:hanging="2"/>
              <w:rPr>
                <w:rFonts w:ascii="Arial Narrow" w:eastAsia="Arial Narrow" w:hAnsi="Arial Narrow" w:cs="Arial Narrow"/>
              </w:rPr>
            </w:pPr>
            <w:r>
              <w:rPr>
                <w:rFonts w:ascii="Arial Narrow" w:eastAsia="Arial Narrow" w:hAnsi="Arial Narrow" w:cs="Arial Narrow"/>
              </w:rPr>
              <w:t>Suradnja s novinarskom skupinom na izradi školskog lista Cvrkutan</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420"/>
        </w:trPr>
        <w:tc>
          <w:tcPr>
            <w:tcW w:w="752"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1.8.</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Provedba programa Mali čitači za učenike 2. razreda</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419"/>
        </w:trPr>
        <w:tc>
          <w:tcPr>
            <w:tcW w:w="752"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1.9.</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Provedba programa Čitajmo zajedno za učenike 1. razreda</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trHeight w:val="390"/>
        </w:trPr>
        <w:tc>
          <w:tcPr>
            <w:tcW w:w="752" w:type="dxa"/>
          </w:tcPr>
          <w:p w:rsidR="009B6283" w:rsidRDefault="005B1CC1">
            <w:pPr>
              <w:pBdr>
                <w:top w:val="nil"/>
                <w:left w:val="nil"/>
                <w:bottom w:val="nil"/>
                <w:right w:val="nil"/>
                <w:between w:val="nil"/>
              </w:pBdr>
              <w:spacing w:line="240" w:lineRule="auto"/>
              <w:ind w:left="0" w:right="3" w:hanging="2"/>
              <w:jc w:val="center"/>
              <w:rPr>
                <w:rFonts w:ascii="Arial Narrow" w:eastAsia="Arial Narrow" w:hAnsi="Arial Narrow" w:cs="Arial Narrow"/>
              </w:rPr>
            </w:pPr>
            <w:r>
              <w:rPr>
                <w:rFonts w:ascii="Arial Narrow" w:eastAsia="Arial Narrow" w:hAnsi="Arial Narrow" w:cs="Arial Narrow"/>
                <w:b/>
              </w:rPr>
              <w:t>2.</w:t>
            </w:r>
          </w:p>
        </w:tc>
        <w:tc>
          <w:tcPr>
            <w:tcW w:w="6885"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b/>
              </w:rPr>
              <w:t>SURADNJA S RAVNATELJEM, UČITELJIMA I STRUČNIM SURADNICIMA</w:t>
            </w:r>
          </w:p>
        </w:tc>
        <w:tc>
          <w:tcPr>
            <w:tcW w:w="1246" w:type="dxa"/>
          </w:tcPr>
          <w:p w:rsidR="009B6283" w:rsidRDefault="005B1CC1">
            <w:pPr>
              <w:pBdr>
                <w:top w:val="nil"/>
                <w:left w:val="nil"/>
                <w:bottom w:val="nil"/>
                <w:right w:val="nil"/>
                <w:between w:val="nil"/>
              </w:pBdr>
              <w:spacing w:line="240" w:lineRule="auto"/>
              <w:ind w:left="0" w:right="5" w:hanging="2"/>
              <w:jc w:val="center"/>
              <w:rPr>
                <w:rFonts w:ascii="Arial Narrow" w:eastAsia="Arial Narrow" w:hAnsi="Arial Narrow" w:cs="Arial Narrow"/>
              </w:rPr>
            </w:pPr>
            <w:r>
              <w:rPr>
                <w:rFonts w:ascii="Arial Narrow" w:eastAsia="Arial Narrow" w:hAnsi="Arial Narrow" w:cs="Arial Narrow"/>
                <w:b/>
              </w:rPr>
              <w:t>12</w:t>
            </w:r>
          </w:p>
        </w:tc>
      </w:tr>
      <w:tr w:rsidR="009B6283">
        <w:trPr>
          <w:cantSplit/>
          <w:trHeight w:val="290"/>
        </w:trPr>
        <w:tc>
          <w:tcPr>
            <w:tcW w:w="752"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2.1.</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Rad na pripremi i provedbi nastavnih sati i radionica</w:t>
            </w:r>
          </w:p>
        </w:tc>
        <w:tc>
          <w:tcPr>
            <w:tcW w:w="1246" w:type="dxa"/>
            <w:vMerge w:val="restart"/>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cantSplit/>
          <w:trHeight w:val="870"/>
        </w:trPr>
        <w:tc>
          <w:tcPr>
            <w:tcW w:w="752"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2.2.</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Suradnja u planiranju i ostvarenju nastavnog plana i programa (književni susreti,</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rPr>
              <w:t>medijska kultura – kazalište, priprema i odabir literature za izvođenje nastavnih sadržaja)</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580"/>
        </w:trPr>
        <w:tc>
          <w:tcPr>
            <w:tcW w:w="752"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2.3.</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Timski rad na pripremi i provedbi školskih, državnih i međunarodnih projekata i</w:t>
            </w:r>
          </w:p>
          <w:p w:rsidR="009B6283" w:rsidRDefault="005B1CC1">
            <w:pPr>
              <w:pBdr>
                <w:top w:val="nil"/>
                <w:left w:val="nil"/>
                <w:bottom w:val="nil"/>
                <w:right w:val="nil"/>
                <w:between w:val="nil"/>
              </w:pBdr>
              <w:spacing w:before="41" w:line="240" w:lineRule="auto"/>
              <w:ind w:left="0" w:hanging="2"/>
              <w:rPr>
                <w:rFonts w:ascii="Arial Narrow" w:eastAsia="Arial Narrow" w:hAnsi="Arial Narrow" w:cs="Arial Narrow"/>
              </w:rPr>
            </w:pPr>
            <w:r>
              <w:rPr>
                <w:rFonts w:ascii="Arial Narrow" w:eastAsia="Arial Narrow" w:hAnsi="Arial Narrow" w:cs="Arial Narrow"/>
              </w:rPr>
              <w:t>programa u skladu s kurikulumom</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580"/>
        </w:trPr>
        <w:tc>
          <w:tcPr>
            <w:tcW w:w="752"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2.4.</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Suradnja sa stručnim suradnicima, učiteljima te pojedinim stručnim službama izvan</w:t>
            </w:r>
          </w:p>
          <w:p w:rsidR="009B6283" w:rsidRDefault="005B1CC1">
            <w:pPr>
              <w:pBdr>
                <w:top w:val="nil"/>
                <w:left w:val="nil"/>
                <w:bottom w:val="nil"/>
                <w:right w:val="nil"/>
                <w:between w:val="nil"/>
              </w:pBdr>
              <w:spacing w:before="41" w:line="240" w:lineRule="auto"/>
              <w:ind w:left="0" w:hanging="2"/>
              <w:rPr>
                <w:rFonts w:ascii="Arial Narrow" w:eastAsia="Arial Narrow" w:hAnsi="Arial Narrow" w:cs="Arial Narrow"/>
              </w:rPr>
            </w:pPr>
            <w:r>
              <w:rPr>
                <w:rFonts w:ascii="Arial Narrow" w:eastAsia="Arial Narrow" w:hAnsi="Arial Narrow" w:cs="Arial Narrow"/>
              </w:rPr>
              <w:t>škole u dodatnoj pomoći učenicima</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90"/>
        </w:trPr>
        <w:tc>
          <w:tcPr>
            <w:tcW w:w="752"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2.5.</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Rad na unapređenju rada školske knjižnice</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90"/>
        </w:trPr>
        <w:tc>
          <w:tcPr>
            <w:tcW w:w="752"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2.6.</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Suradnja sa stručnim aktivima u školi</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580"/>
        </w:trPr>
        <w:tc>
          <w:tcPr>
            <w:tcW w:w="752"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2.7.</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Druga suradnja s učiteljima, nastavnicima, stručnim suradnicima, odgajateljima i</w:t>
            </w:r>
          </w:p>
          <w:p w:rsidR="009B6283" w:rsidRDefault="005B1CC1">
            <w:pPr>
              <w:pBdr>
                <w:top w:val="nil"/>
                <w:left w:val="nil"/>
                <w:bottom w:val="nil"/>
                <w:right w:val="nil"/>
                <w:between w:val="nil"/>
              </w:pBdr>
              <w:spacing w:before="41" w:line="240" w:lineRule="auto"/>
              <w:ind w:left="0" w:hanging="2"/>
              <w:rPr>
                <w:rFonts w:ascii="Arial Narrow" w:eastAsia="Arial Narrow" w:hAnsi="Arial Narrow" w:cs="Arial Narrow"/>
              </w:rPr>
            </w:pPr>
            <w:r>
              <w:rPr>
                <w:rFonts w:ascii="Arial Narrow" w:eastAsia="Arial Narrow" w:hAnsi="Arial Narrow" w:cs="Arial Narrow"/>
              </w:rPr>
              <w:t>ravnateljem</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90"/>
        </w:trPr>
        <w:tc>
          <w:tcPr>
            <w:tcW w:w="752"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2.8.</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Sudjelovanje na sjednicama učiteljskog vijeća</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trHeight w:val="345"/>
        </w:trPr>
        <w:tc>
          <w:tcPr>
            <w:tcW w:w="752" w:type="dxa"/>
          </w:tcPr>
          <w:p w:rsidR="009B6283" w:rsidRDefault="005B1CC1">
            <w:pPr>
              <w:pBdr>
                <w:top w:val="nil"/>
                <w:left w:val="nil"/>
                <w:bottom w:val="nil"/>
                <w:right w:val="nil"/>
                <w:between w:val="nil"/>
              </w:pBdr>
              <w:spacing w:before="12" w:line="240" w:lineRule="auto"/>
              <w:ind w:left="0" w:right="3" w:hanging="2"/>
              <w:jc w:val="center"/>
              <w:rPr>
                <w:rFonts w:ascii="Arial Narrow" w:eastAsia="Arial Narrow" w:hAnsi="Arial Narrow" w:cs="Arial Narrow"/>
              </w:rPr>
            </w:pPr>
            <w:r>
              <w:rPr>
                <w:rFonts w:ascii="Arial Narrow" w:eastAsia="Arial Narrow" w:hAnsi="Arial Narrow" w:cs="Arial Narrow"/>
                <w:b/>
              </w:rPr>
              <w:t>3.</w:t>
            </w:r>
          </w:p>
        </w:tc>
        <w:tc>
          <w:tcPr>
            <w:tcW w:w="6885" w:type="dxa"/>
          </w:tcPr>
          <w:p w:rsidR="009B6283" w:rsidRDefault="005B1CC1">
            <w:pPr>
              <w:pBdr>
                <w:top w:val="nil"/>
                <w:left w:val="nil"/>
                <w:bottom w:val="nil"/>
                <w:right w:val="nil"/>
                <w:between w:val="nil"/>
              </w:pBdr>
              <w:spacing w:before="12" w:line="240" w:lineRule="auto"/>
              <w:ind w:left="0" w:hanging="2"/>
              <w:rPr>
                <w:rFonts w:ascii="Arial Narrow" w:eastAsia="Arial Narrow" w:hAnsi="Arial Narrow" w:cs="Arial Narrow"/>
              </w:rPr>
            </w:pPr>
            <w:r>
              <w:rPr>
                <w:rFonts w:ascii="Arial Narrow" w:eastAsia="Arial Narrow" w:hAnsi="Arial Narrow" w:cs="Arial Narrow"/>
                <w:b/>
              </w:rPr>
              <w:t>PLANIRANJE I PROGRAMIRANJE RADA</w:t>
            </w:r>
          </w:p>
        </w:tc>
        <w:tc>
          <w:tcPr>
            <w:tcW w:w="1246" w:type="dxa"/>
          </w:tcPr>
          <w:p w:rsidR="009B6283" w:rsidRDefault="005B1CC1">
            <w:pPr>
              <w:pBdr>
                <w:top w:val="nil"/>
                <w:left w:val="nil"/>
                <w:bottom w:val="nil"/>
                <w:right w:val="nil"/>
                <w:between w:val="nil"/>
              </w:pBdr>
              <w:spacing w:before="12" w:line="240" w:lineRule="auto"/>
              <w:ind w:left="0" w:hanging="2"/>
              <w:jc w:val="center"/>
              <w:rPr>
                <w:rFonts w:ascii="Arial Narrow" w:eastAsia="Arial Narrow" w:hAnsi="Arial Narrow" w:cs="Arial Narrow"/>
              </w:rPr>
            </w:pPr>
            <w:r>
              <w:rPr>
                <w:rFonts w:ascii="Arial Narrow" w:eastAsia="Arial Narrow" w:hAnsi="Arial Narrow" w:cs="Arial Narrow"/>
                <w:b/>
              </w:rPr>
              <w:t>19</w:t>
            </w:r>
          </w:p>
        </w:tc>
      </w:tr>
      <w:tr w:rsidR="009B6283">
        <w:trPr>
          <w:cantSplit/>
          <w:trHeight w:val="321"/>
        </w:trPr>
        <w:tc>
          <w:tcPr>
            <w:tcW w:w="752" w:type="dxa"/>
          </w:tcPr>
          <w:p w:rsidR="009B6283" w:rsidRDefault="005B1CC1">
            <w:pPr>
              <w:pBdr>
                <w:top w:val="nil"/>
                <w:left w:val="nil"/>
                <w:bottom w:val="nil"/>
                <w:right w:val="nil"/>
                <w:between w:val="nil"/>
              </w:pBdr>
              <w:spacing w:before="15" w:line="240" w:lineRule="auto"/>
              <w:ind w:left="0" w:hanging="2"/>
              <w:jc w:val="center"/>
              <w:rPr>
                <w:rFonts w:ascii="Arial Narrow" w:eastAsia="Arial Narrow" w:hAnsi="Arial Narrow" w:cs="Arial Narrow"/>
              </w:rPr>
            </w:pPr>
            <w:r>
              <w:rPr>
                <w:rFonts w:ascii="Arial Narrow" w:eastAsia="Arial Narrow" w:hAnsi="Arial Narrow" w:cs="Arial Narrow"/>
              </w:rPr>
              <w:t>3.1.</w:t>
            </w:r>
          </w:p>
        </w:tc>
        <w:tc>
          <w:tcPr>
            <w:tcW w:w="6885" w:type="dxa"/>
          </w:tcPr>
          <w:p w:rsidR="009B6283" w:rsidRDefault="005B1CC1">
            <w:pPr>
              <w:pBdr>
                <w:top w:val="nil"/>
                <w:left w:val="nil"/>
                <w:bottom w:val="nil"/>
                <w:right w:val="nil"/>
                <w:between w:val="nil"/>
              </w:pBdr>
              <w:spacing w:before="15" w:line="240" w:lineRule="auto"/>
              <w:ind w:left="0" w:hanging="2"/>
              <w:rPr>
                <w:rFonts w:ascii="Arial Narrow" w:eastAsia="Arial Narrow" w:hAnsi="Arial Narrow" w:cs="Arial Narrow"/>
              </w:rPr>
            </w:pPr>
            <w:r>
              <w:rPr>
                <w:rFonts w:ascii="Arial Narrow" w:eastAsia="Arial Narrow" w:hAnsi="Arial Narrow" w:cs="Arial Narrow"/>
              </w:rPr>
              <w:t>Izrada godišnjeg plana i programa rada stručnog suradnika knjižničara</w:t>
            </w:r>
          </w:p>
        </w:tc>
        <w:tc>
          <w:tcPr>
            <w:tcW w:w="1246" w:type="dxa"/>
            <w:vMerge w:val="restart"/>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cantSplit/>
          <w:trHeight w:val="405"/>
        </w:trPr>
        <w:tc>
          <w:tcPr>
            <w:tcW w:w="752" w:type="dxa"/>
          </w:tcPr>
          <w:p w:rsidR="009B6283" w:rsidRDefault="005B1CC1">
            <w:pPr>
              <w:pBdr>
                <w:top w:val="nil"/>
                <w:left w:val="nil"/>
                <w:bottom w:val="nil"/>
                <w:right w:val="nil"/>
                <w:between w:val="nil"/>
              </w:pBdr>
              <w:spacing w:before="13" w:line="240" w:lineRule="auto"/>
              <w:ind w:left="0" w:hanging="2"/>
              <w:jc w:val="center"/>
              <w:rPr>
                <w:rFonts w:ascii="Arial Narrow" w:eastAsia="Arial Narrow" w:hAnsi="Arial Narrow" w:cs="Arial Narrow"/>
              </w:rPr>
            </w:pPr>
            <w:r>
              <w:rPr>
                <w:rFonts w:ascii="Arial Narrow" w:eastAsia="Arial Narrow" w:hAnsi="Arial Narrow" w:cs="Arial Narrow"/>
              </w:rPr>
              <w:t>3.2.</w:t>
            </w:r>
          </w:p>
        </w:tc>
        <w:tc>
          <w:tcPr>
            <w:tcW w:w="6885" w:type="dxa"/>
          </w:tcPr>
          <w:p w:rsidR="009B6283" w:rsidRDefault="005B1CC1">
            <w:pPr>
              <w:pBdr>
                <w:top w:val="nil"/>
                <w:left w:val="nil"/>
                <w:bottom w:val="nil"/>
                <w:right w:val="nil"/>
                <w:between w:val="nil"/>
              </w:pBdr>
              <w:spacing w:before="13" w:line="240" w:lineRule="auto"/>
              <w:ind w:left="0" w:hanging="2"/>
              <w:rPr>
                <w:rFonts w:ascii="Arial Narrow" w:eastAsia="Arial Narrow" w:hAnsi="Arial Narrow" w:cs="Arial Narrow"/>
              </w:rPr>
            </w:pPr>
            <w:r>
              <w:rPr>
                <w:rFonts w:ascii="Arial Narrow" w:eastAsia="Arial Narrow" w:hAnsi="Arial Narrow" w:cs="Arial Narrow"/>
              </w:rPr>
              <w:t>Sudjelovanje u planiranju i programiranju godišnjeg rada škole, Kurikuluma i sl.</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433"/>
        </w:trPr>
        <w:tc>
          <w:tcPr>
            <w:tcW w:w="752" w:type="dxa"/>
          </w:tcPr>
          <w:p w:rsidR="009B6283" w:rsidRDefault="005B1CC1">
            <w:pPr>
              <w:pBdr>
                <w:top w:val="nil"/>
                <w:left w:val="nil"/>
                <w:bottom w:val="nil"/>
                <w:right w:val="nil"/>
                <w:between w:val="nil"/>
              </w:pBdr>
              <w:spacing w:before="13" w:line="240" w:lineRule="auto"/>
              <w:ind w:left="0" w:hanging="2"/>
              <w:jc w:val="center"/>
              <w:rPr>
                <w:rFonts w:ascii="Arial Narrow" w:eastAsia="Arial Narrow" w:hAnsi="Arial Narrow" w:cs="Arial Narrow"/>
              </w:rPr>
            </w:pPr>
            <w:r>
              <w:rPr>
                <w:rFonts w:ascii="Arial Narrow" w:eastAsia="Arial Narrow" w:hAnsi="Arial Narrow" w:cs="Arial Narrow"/>
              </w:rPr>
              <w:t>3.3.</w:t>
            </w:r>
          </w:p>
        </w:tc>
        <w:tc>
          <w:tcPr>
            <w:tcW w:w="6885" w:type="dxa"/>
          </w:tcPr>
          <w:p w:rsidR="009B6283" w:rsidRDefault="005B1CC1">
            <w:pPr>
              <w:pBdr>
                <w:top w:val="nil"/>
                <w:left w:val="nil"/>
                <w:bottom w:val="nil"/>
                <w:right w:val="nil"/>
                <w:between w:val="nil"/>
              </w:pBdr>
              <w:spacing w:before="13" w:line="240" w:lineRule="auto"/>
              <w:ind w:left="0" w:hanging="2"/>
              <w:rPr>
                <w:rFonts w:ascii="Arial Narrow" w:eastAsia="Arial Narrow" w:hAnsi="Arial Narrow" w:cs="Arial Narrow"/>
              </w:rPr>
            </w:pPr>
            <w:r>
              <w:rPr>
                <w:rFonts w:ascii="Arial Narrow" w:eastAsia="Arial Narrow" w:hAnsi="Arial Narrow" w:cs="Arial Narrow"/>
              </w:rPr>
              <w:t>Pripremanje za provedbu odgojno-obrazovne, knjižnične i kulturno-javne djelatnosti</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321"/>
        </w:trPr>
        <w:tc>
          <w:tcPr>
            <w:tcW w:w="752" w:type="dxa"/>
          </w:tcPr>
          <w:p w:rsidR="009B6283" w:rsidRDefault="005B1CC1">
            <w:pPr>
              <w:pBdr>
                <w:top w:val="nil"/>
                <w:left w:val="nil"/>
                <w:bottom w:val="nil"/>
                <w:right w:val="nil"/>
                <w:between w:val="nil"/>
              </w:pBdr>
              <w:spacing w:before="15" w:line="240" w:lineRule="auto"/>
              <w:ind w:left="0" w:hanging="2"/>
              <w:jc w:val="center"/>
              <w:rPr>
                <w:rFonts w:ascii="Arial Narrow" w:eastAsia="Arial Narrow" w:hAnsi="Arial Narrow" w:cs="Arial Narrow"/>
              </w:rPr>
            </w:pPr>
            <w:r>
              <w:rPr>
                <w:rFonts w:ascii="Arial Narrow" w:eastAsia="Arial Narrow" w:hAnsi="Arial Narrow" w:cs="Arial Narrow"/>
              </w:rPr>
              <w:t>3.4.</w:t>
            </w:r>
          </w:p>
        </w:tc>
        <w:tc>
          <w:tcPr>
            <w:tcW w:w="6885" w:type="dxa"/>
          </w:tcPr>
          <w:p w:rsidR="009B6283" w:rsidRDefault="005B1CC1">
            <w:pPr>
              <w:pBdr>
                <w:top w:val="nil"/>
                <w:left w:val="nil"/>
                <w:bottom w:val="nil"/>
                <w:right w:val="nil"/>
                <w:between w:val="nil"/>
              </w:pBdr>
              <w:spacing w:before="15" w:line="240" w:lineRule="auto"/>
              <w:ind w:left="0" w:hanging="2"/>
              <w:rPr>
                <w:rFonts w:ascii="Arial Narrow" w:eastAsia="Arial Narrow" w:hAnsi="Arial Narrow" w:cs="Arial Narrow"/>
              </w:rPr>
            </w:pPr>
            <w:r>
              <w:rPr>
                <w:rFonts w:ascii="Arial Narrow" w:eastAsia="Arial Narrow" w:hAnsi="Arial Narrow" w:cs="Arial Narrow"/>
              </w:rPr>
              <w:t>Izrada Plana i programa individualnog stručnog usavršavanja</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trHeight w:val="465"/>
        </w:trPr>
        <w:tc>
          <w:tcPr>
            <w:tcW w:w="752" w:type="dxa"/>
          </w:tcPr>
          <w:p w:rsidR="009B6283" w:rsidRDefault="005B1CC1">
            <w:pPr>
              <w:pBdr>
                <w:top w:val="nil"/>
                <w:left w:val="nil"/>
                <w:bottom w:val="nil"/>
                <w:right w:val="nil"/>
                <w:between w:val="nil"/>
              </w:pBdr>
              <w:spacing w:line="240" w:lineRule="auto"/>
              <w:ind w:left="0" w:right="3" w:hanging="2"/>
              <w:jc w:val="center"/>
              <w:rPr>
                <w:rFonts w:ascii="Arial Narrow" w:eastAsia="Arial Narrow" w:hAnsi="Arial Narrow" w:cs="Arial Narrow"/>
              </w:rPr>
            </w:pPr>
            <w:r>
              <w:rPr>
                <w:rFonts w:ascii="Arial Narrow" w:eastAsia="Arial Narrow" w:hAnsi="Arial Narrow" w:cs="Arial Narrow"/>
                <w:b/>
              </w:rPr>
              <w:t>II.</w:t>
            </w:r>
          </w:p>
        </w:tc>
        <w:tc>
          <w:tcPr>
            <w:tcW w:w="6885"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b/>
              </w:rPr>
              <w:t>STRUČNO-KNJIŽNIČNA I INFORMACIJSKO-REFERALNA DJELATNOST</w:t>
            </w:r>
          </w:p>
        </w:tc>
        <w:tc>
          <w:tcPr>
            <w:tcW w:w="1246" w:type="dxa"/>
          </w:tcPr>
          <w:p w:rsidR="009B6283" w:rsidRDefault="005B1CC1">
            <w:pPr>
              <w:pBdr>
                <w:top w:val="nil"/>
                <w:left w:val="nil"/>
                <w:bottom w:val="nil"/>
                <w:right w:val="nil"/>
                <w:between w:val="nil"/>
              </w:pBdr>
              <w:spacing w:line="240" w:lineRule="auto"/>
              <w:ind w:left="0" w:right="5" w:hanging="2"/>
              <w:jc w:val="center"/>
              <w:rPr>
                <w:rFonts w:ascii="Arial Narrow" w:eastAsia="Arial Narrow" w:hAnsi="Arial Narrow" w:cs="Arial Narrow"/>
              </w:rPr>
            </w:pPr>
            <w:r>
              <w:rPr>
                <w:rFonts w:ascii="Arial Narrow" w:eastAsia="Arial Narrow" w:hAnsi="Arial Narrow" w:cs="Arial Narrow"/>
                <w:b/>
              </w:rPr>
              <w:t>22</w:t>
            </w:r>
          </w:p>
        </w:tc>
      </w:tr>
      <w:tr w:rsidR="009B6283">
        <w:trPr>
          <w:cantSplit/>
          <w:trHeight w:val="871"/>
        </w:trPr>
        <w:tc>
          <w:tcPr>
            <w:tcW w:w="752" w:type="dxa"/>
          </w:tcPr>
          <w:p w:rsidR="009B6283" w:rsidRDefault="005B1CC1">
            <w:pPr>
              <w:pBdr>
                <w:top w:val="nil"/>
                <w:left w:val="nil"/>
                <w:bottom w:val="nil"/>
                <w:right w:val="nil"/>
                <w:between w:val="nil"/>
              </w:pBdr>
              <w:spacing w:before="4" w:line="240" w:lineRule="auto"/>
              <w:ind w:left="0" w:right="3" w:hanging="2"/>
              <w:jc w:val="center"/>
              <w:rPr>
                <w:rFonts w:ascii="Arial Narrow" w:eastAsia="Arial Narrow" w:hAnsi="Arial Narrow" w:cs="Arial Narrow"/>
              </w:rPr>
            </w:pPr>
            <w:r>
              <w:rPr>
                <w:rFonts w:ascii="Arial Narrow" w:eastAsia="Arial Narrow" w:hAnsi="Arial Narrow" w:cs="Arial Narrow"/>
              </w:rPr>
              <w:t>1.</w:t>
            </w:r>
          </w:p>
        </w:tc>
        <w:tc>
          <w:tcPr>
            <w:tcW w:w="6885"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rPr>
            </w:pPr>
            <w:r>
              <w:rPr>
                <w:rFonts w:ascii="Arial Narrow" w:eastAsia="Arial Narrow" w:hAnsi="Arial Narrow" w:cs="Arial Narrow"/>
              </w:rPr>
              <w:t>Provođenje postupka revizije i otpisa, utvrđivanje stvarnog stanja knjižnične građe i</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rPr>
              <w:t>njezine materijalne vrijednosti, utvrđivanje posljedica nastalih uporabom knjižnične građe</w:t>
            </w:r>
          </w:p>
        </w:tc>
        <w:tc>
          <w:tcPr>
            <w:tcW w:w="1246" w:type="dxa"/>
            <w:vMerge w:val="restart"/>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cantSplit/>
          <w:trHeight w:val="580"/>
        </w:trPr>
        <w:tc>
          <w:tcPr>
            <w:tcW w:w="752"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Nabava građe sredstvima osnivača prema planu nabave, izrada izvješća o nabavi za</w:t>
            </w:r>
          </w:p>
          <w:p w:rsidR="009B6283" w:rsidRDefault="005B1CC1">
            <w:pPr>
              <w:pBdr>
                <w:top w:val="nil"/>
                <w:left w:val="nil"/>
                <w:bottom w:val="nil"/>
                <w:right w:val="nil"/>
                <w:between w:val="nil"/>
              </w:pBdr>
              <w:spacing w:before="41" w:line="240" w:lineRule="auto"/>
              <w:ind w:left="0" w:hanging="2"/>
              <w:rPr>
                <w:rFonts w:ascii="Arial Narrow" w:eastAsia="Arial Narrow" w:hAnsi="Arial Narrow" w:cs="Arial Narrow"/>
              </w:rPr>
            </w:pPr>
            <w:r>
              <w:rPr>
                <w:rFonts w:ascii="Arial Narrow" w:eastAsia="Arial Narrow" w:hAnsi="Arial Narrow" w:cs="Arial Narrow"/>
              </w:rPr>
              <w:t>osnivača</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659"/>
        </w:trPr>
        <w:tc>
          <w:tcPr>
            <w:tcW w:w="752" w:type="dxa"/>
          </w:tcPr>
          <w:p w:rsidR="009B6283" w:rsidRDefault="005B1CC1">
            <w:pPr>
              <w:pBdr>
                <w:top w:val="nil"/>
                <w:left w:val="nil"/>
                <w:bottom w:val="nil"/>
                <w:right w:val="nil"/>
                <w:between w:val="nil"/>
              </w:pBdr>
              <w:spacing w:before="3" w:line="240" w:lineRule="auto"/>
              <w:ind w:left="0" w:right="3" w:hanging="2"/>
              <w:jc w:val="center"/>
              <w:rPr>
                <w:rFonts w:ascii="Arial Narrow" w:eastAsia="Arial Narrow" w:hAnsi="Arial Narrow" w:cs="Arial Narrow"/>
              </w:rPr>
            </w:pPr>
            <w:r>
              <w:rPr>
                <w:rFonts w:ascii="Arial Narrow" w:eastAsia="Arial Narrow" w:hAnsi="Arial Narrow" w:cs="Arial Narrow"/>
              </w:rPr>
              <w:t>2.</w:t>
            </w:r>
          </w:p>
        </w:tc>
        <w:tc>
          <w:tcPr>
            <w:tcW w:w="6885" w:type="dxa"/>
          </w:tcPr>
          <w:p w:rsidR="009B6283" w:rsidRDefault="005B1CC1">
            <w:pPr>
              <w:pBdr>
                <w:top w:val="nil"/>
                <w:left w:val="nil"/>
                <w:bottom w:val="nil"/>
                <w:right w:val="nil"/>
                <w:between w:val="nil"/>
              </w:pBdr>
              <w:spacing w:before="3" w:line="280" w:lineRule="auto"/>
              <w:ind w:left="0" w:hanging="2"/>
              <w:rPr>
                <w:rFonts w:ascii="Arial Narrow" w:eastAsia="Arial Narrow" w:hAnsi="Arial Narrow" w:cs="Arial Narrow"/>
              </w:rPr>
            </w:pPr>
            <w:r>
              <w:rPr>
                <w:rFonts w:ascii="Arial Narrow" w:eastAsia="Arial Narrow" w:hAnsi="Arial Narrow" w:cs="Arial Narrow"/>
              </w:rPr>
              <w:t>Obrada knjižnične građe u računalnom programu Metelwin</w:t>
            </w:r>
            <w:r>
              <w:rPr>
                <w:rFonts w:ascii="Arial Narrow" w:eastAsia="Arial Narrow" w:hAnsi="Arial Narrow" w:cs="Arial Narrow"/>
              </w:rPr>
              <w:t>, preuzimanje zapisa iz dostupnih normativnih i bibliografskih baza, tehnička obrada nove građe</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90"/>
        </w:trPr>
        <w:tc>
          <w:tcPr>
            <w:tcW w:w="752" w:type="dxa"/>
          </w:tcPr>
          <w:p w:rsidR="009B6283" w:rsidRDefault="005B1CC1">
            <w:pPr>
              <w:pBdr>
                <w:top w:val="nil"/>
                <w:left w:val="nil"/>
                <w:bottom w:val="nil"/>
                <w:right w:val="nil"/>
                <w:between w:val="nil"/>
              </w:pBdr>
              <w:spacing w:before="3" w:line="240" w:lineRule="auto"/>
              <w:ind w:left="0" w:right="3" w:hanging="2"/>
              <w:jc w:val="center"/>
              <w:rPr>
                <w:rFonts w:ascii="Arial Narrow" w:eastAsia="Arial Narrow" w:hAnsi="Arial Narrow" w:cs="Arial Narrow"/>
              </w:rPr>
            </w:pPr>
            <w:r>
              <w:rPr>
                <w:rFonts w:ascii="Arial Narrow" w:eastAsia="Arial Narrow" w:hAnsi="Arial Narrow" w:cs="Arial Narrow"/>
              </w:rPr>
              <w:t>3.</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Zaštita knjižnične građe (popravci, smještaj građe)</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92"/>
        </w:trPr>
        <w:tc>
          <w:tcPr>
            <w:tcW w:w="752" w:type="dxa"/>
          </w:tcPr>
          <w:p w:rsidR="009B6283" w:rsidRDefault="005B1CC1">
            <w:pPr>
              <w:pBdr>
                <w:top w:val="nil"/>
                <w:left w:val="nil"/>
                <w:bottom w:val="nil"/>
                <w:right w:val="nil"/>
                <w:between w:val="nil"/>
              </w:pBdr>
              <w:spacing w:before="3" w:line="240" w:lineRule="auto"/>
              <w:ind w:left="0" w:right="3" w:hanging="2"/>
              <w:jc w:val="center"/>
              <w:rPr>
                <w:rFonts w:ascii="Arial Narrow" w:eastAsia="Arial Narrow" w:hAnsi="Arial Narrow" w:cs="Arial Narrow"/>
              </w:rPr>
            </w:pPr>
            <w:r>
              <w:rPr>
                <w:rFonts w:ascii="Arial Narrow" w:eastAsia="Arial Narrow" w:hAnsi="Arial Narrow" w:cs="Arial Narrow"/>
              </w:rPr>
              <w:t>4.</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Osiguranje dostupnosti i korištenja knjižnične građe i izvora informacija</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bl>
    <w:p w:rsidR="009B6283" w:rsidRDefault="009B6283">
      <w:pPr>
        <w:ind w:left="-2" w:firstLine="0"/>
        <w:rPr>
          <w:rFonts w:ascii="Arial Narrow" w:eastAsia="Arial Narrow" w:hAnsi="Arial Narrow" w:cs="Arial Narrow"/>
          <w:sz w:val="2"/>
          <w:szCs w:val="2"/>
        </w:rPr>
        <w:sectPr w:rsidR="009B6283">
          <w:pgSz w:w="11910" w:h="16840"/>
          <w:pgMar w:top="1080" w:right="860" w:bottom="1460"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before="6" w:line="240" w:lineRule="auto"/>
        <w:ind w:left="-2" w:firstLine="0"/>
        <w:rPr>
          <w:rFonts w:ascii="Arial Narrow" w:eastAsia="Arial Narrow" w:hAnsi="Arial Narrow" w:cs="Arial Narrow"/>
          <w:sz w:val="2"/>
          <w:szCs w:val="2"/>
        </w:rPr>
      </w:pPr>
    </w:p>
    <w:tbl>
      <w:tblPr>
        <w:tblStyle w:val="afffffffffffffffffffffffffffffffffffffff9"/>
        <w:tblW w:w="8883" w:type="dxa"/>
        <w:tblInd w:w="8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2"/>
        <w:gridCol w:w="6885"/>
        <w:gridCol w:w="1246"/>
      </w:tblGrid>
      <w:tr w:rsidR="009B6283">
        <w:trPr>
          <w:cantSplit/>
          <w:trHeight w:val="290"/>
        </w:trPr>
        <w:tc>
          <w:tcPr>
            <w:tcW w:w="752" w:type="dxa"/>
          </w:tcPr>
          <w:p w:rsidR="009B6283" w:rsidRDefault="005B1CC1">
            <w:pPr>
              <w:pBdr>
                <w:top w:val="nil"/>
                <w:left w:val="nil"/>
                <w:bottom w:val="nil"/>
                <w:right w:val="nil"/>
                <w:between w:val="nil"/>
              </w:pBdr>
              <w:spacing w:before="3" w:line="240" w:lineRule="auto"/>
              <w:ind w:left="0" w:right="3" w:hanging="2"/>
              <w:jc w:val="center"/>
              <w:rPr>
                <w:rFonts w:ascii="Arial Narrow" w:eastAsia="Arial Narrow" w:hAnsi="Arial Narrow" w:cs="Arial Narrow"/>
              </w:rPr>
            </w:pPr>
            <w:r>
              <w:rPr>
                <w:rFonts w:ascii="Arial Narrow" w:eastAsia="Arial Narrow" w:hAnsi="Arial Narrow" w:cs="Arial Narrow"/>
              </w:rPr>
              <w:t>5.</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Izrada informacijskih pomagala (bilteni prinova, tematski popisi)</w:t>
            </w:r>
          </w:p>
        </w:tc>
        <w:tc>
          <w:tcPr>
            <w:tcW w:w="1246" w:type="dxa"/>
            <w:vMerge w:val="restart"/>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cantSplit/>
          <w:trHeight w:val="292"/>
        </w:trPr>
        <w:tc>
          <w:tcPr>
            <w:tcW w:w="752" w:type="dxa"/>
          </w:tcPr>
          <w:p w:rsidR="009B6283" w:rsidRDefault="005B1CC1">
            <w:pPr>
              <w:pBdr>
                <w:top w:val="nil"/>
                <w:left w:val="nil"/>
                <w:bottom w:val="nil"/>
                <w:right w:val="nil"/>
                <w:between w:val="nil"/>
              </w:pBdr>
              <w:spacing w:before="5" w:line="240" w:lineRule="auto"/>
              <w:ind w:left="0" w:right="3" w:hanging="2"/>
              <w:jc w:val="center"/>
              <w:rPr>
                <w:rFonts w:ascii="Arial Narrow" w:eastAsia="Arial Narrow" w:hAnsi="Arial Narrow" w:cs="Arial Narrow"/>
              </w:rPr>
            </w:pPr>
            <w:r>
              <w:rPr>
                <w:rFonts w:ascii="Arial Narrow" w:eastAsia="Arial Narrow" w:hAnsi="Arial Narrow" w:cs="Arial Narrow"/>
              </w:rPr>
              <w:t>6.</w:t>
            </w:r>
          </w:p>
        </w:tc>
        <w:tc>
          <w:tcPr>
            <w:tcW w:w="6885" w:type="dxa"/>
          </w:tcPr>
          <w:p w:rsidR="009B6283" w:rsidRDefault="005B1CC1">
            <w:pPr>
              <w:pBdr>
                <w:top w:val="nil"/>
                <w:left w:val="nil"/>
                <w:bottom w:val="nil"/>
                <w:right w:val="nil"/>
                <w:between w:val="nil"/>
              </w:pBdr>
              <w:spacing w:before="5" w:line="240" w:lineRule="auto"/>
              <w:ind w:left="0" w:hanging="2"/>
              <w:rPr>
                <w:rFonts w:ascii="Arial Narrow" w:eastAsia="Arial Narrow" w:hAnsi="Arial Narrow" w:cs="Arial Narrow"/>
              </w:rPr>
            </w:pPr>
            <w:r>
              <w:rPr>
                <w:rFonts w:ascii="Arial Narrow" w:eastAsia="Arial Narrow" w:hAnsi="Arial Narrow" w:cs="Arial Narrow"/>
              </w:rPr>
              <w:t>Utvrđivanje i praćenje potreba korisnika</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90"/>
        </w:trPr>
        <w:tc>
          <w:tcPr>
            <w:tcW w:w="752" w:type="dxa"/>
          </w:tcPr>
          <w:p w:rsidR="009B6283" w:rsidRDefault="005B1CC1">
            <w:pPr>
              <w:pBdr>
                <w:top w:val="nil"/>
                <w:left w:val="nil"/>
                <w:bottom w:val="nil"/>
                <w:right w:val="nil"/>
                <w:between w:val="nil"/>
              </w:pBdr>
              <w:spacing w:before="3" w:line="240" w:lineRule="auto"/>
              <w:ind w:left="0" w:right="3" w:hanging="2"/>
              <w:jc w:val="center"/>
              <w:rPr>
                <w:rFonts w:ascii="Arial Narrow" w:eastAsia="Arial Narrow" w:hAnsi="Arial Narrow" w:cs="Arial Narrow"/>
              </w:rPr>
            </w:pPr>
            <w:r>
              <w:rPr>
                <w:rFonts w:ascii="Arial Narrow" w:eastAsia="Arial Narrow" w:hAnsi="Arial Narrow" w:cs="Arial Narrow"/>
              </w:rPr>
              <w:t>7.</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Razvijanje navike posjećivanja knjižnice</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808"/>
        </w:trPr>
        <w:tc>
          <w:tcPr>
            <w:tcW w:w="752" w:type="dxa"/>
          </w:tcPr>
          <w:p w:rsidR="009B6283" w:rsidRDefault="005B1CC1">
            <w:pPr>
              <w:pBdr>
                <w:top w:val="nil"/>
                <w:left w:val="nil"/>
                <w:bottom w:val="nil"/>
                <w:right w:val="nil"/>
                <w:between w:val="nil"/>
              </w:pBdr>
              <w:spacing w:before="3" w:line="240" w:lineRule="auto"/>
              <w:ind w:left="0" w:right="3" w:hanging="2"/>
              <w:jc w:val="center"/>
              <w:rPr>
                <w:rFonts w:ascii="Arial Narrow" w:eastAsia="Arial Narrow" w:hAnsi="Arial Narrow" w:cs="Arial Narrow"/>
              </w:rPr>
            </w:pPr>
            <w:r>
              <w:rPr>
                <w:rFonts w:ascii="Arial Narrow" w:eastAsia="Arial Narrow" w:hAnsi="Arial Narrow" w:cs="Arial Narrow"/>
              </w:rPr>
              <w:t>8.</w:t>
            </w:r>
          </w:p>
        </w:tc>
        <w:tc>
          <w:tcPr>
            <w:tcW w:w="6885" w:type="dxa"/>
          </w:tcPr>
          <w:p w:rsidR="009B6283" w:rsidRDefault="005B1CC1">
            <w:pPr>
              <w:pBdr>
                <w:top w:val="nil"/>
                <w:left w:val="nil"/>
                <w:bottom w:val="nil"/>
                <w:right w:val="nil"/>
                <w:between w:val="nil"/>
              </w:pBdr>
              <w:spacing w:before="3" w:line="280" w:lineRule="auto"/>
              <w:ind w:left="0" w:hanging="2"/>
              <w:rPr>
                <w:rFonts w:ascii="Arial Narrow" w:eastAsia="Arial Narrow" w:hAnsi="Arial Narrow" w:cs="Arial Narrow"/>
              </w:rPr>
            </w:pPr>
            <w:r>
              <w:rPr>
                <w:rFonts w:ascii="Arial Narrow" w:eastAsia="Arial Narrow" w:hAnsi="Arial Narrow" w:cs="Arial Narrow"/>
              </w:rPr>
              <w:t>Poučavanje korisnika o radu i korištenju knjižnica, upućivanjem u način i metode rada na istraživačkim zadacima uz upotrebu izvora informacija na različitim medijima</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580"/>
        </w:trPr>
        <w:tc>
          <w:tcPr>
            <w:tcW w:w="752" w:type="dxa"/>
          </w:tcPr>
          <w:p w:rsidR="009B6283" w:rsidRDefault="005B1CC1">
            <w:pPr>
              <w:pBdr>
                <w:top w:val="nil"/>
                <w:left w:val="nil"/>
                <w:bottom w:val="nil"/>
                <w:right w:val="nil"/>
                <w:between w:val="nil"/>
              </w:pBdr>
              <w:spacing w:before="5" w:line="240" w:lineRule="auto"/>
              <w:ind w:left="0" w:right="3" w:hanging="2"/>
              <w:jc w:val="center"/>
              <w:rPr>
                <w:rFonts w:ascii="Arial Narrow" w:eastAsia="Arial Narrow" w:hAnsi="Arial Narrow" w:cs="Arial Narrow"/>
              </w:rPr>
            </w:pPr>
            <w:r>
              <w:rPr>
                <w:rFonts w:ascii="Arial Narrow" w:eastAsia="Arial Narrow" w:hAnsi="Arial Narrow" w:cs="Arial Narrow"/>
              </w:rPr>
              <w:t>9.</w:t>
            </w:r>
          </w:p>
        </w:tc>
        <w:tc>
          <w:tcPr>
            <w:tcW w:w="6885" w:type="dxa"/>
          </w:tcPr>
          <w:p w:rsidR="009B6283" w:rsidRDefault="005B1CC1">
            <w:pPr>
              <w:pBdr>
                <w:top w:val="nil"/>
                <w:left w:val="nil"/>
                <w:bottom w:val="nil"/>
                <w:right w:val="nil"/>
                <w:between w:val="nil"/>
              </w:pBdr>
              <w:spacing w:before="5" w:line="240" w:lineRule="auto"/>
              <w:ind w:left="0" w:hanging="2"/>
              <w:rPr>
                <w:rFonts w:ascii="Arial Narrow" w:eastAsia="Arial Narrow" w:hAnsi="Arial Narrow" w:cs="Arial Narrow"/>
              </w:rPr>
            </w:pPr>
            <w:r>
              <w:rPr>
                <w:rFonts w:ascii="Arial Narrow" w:eastAsia="Arial Narrow" w:hAnsi="Arial Narrow" w:cs="Arial Narrow"/>
              </w:rPr>
              <w:t>Rad s korisnicima (cirkulacija građe, preporuke za čitanje, pomoć u pronalaženju</w:t>
            </w:r>
          </w:p>
          <w:p w:rsidR="009B6283" w:rsidRDefault="005B1CC1">
            <w:pPr>
              <w:pBdr>
                <w:top w:val="nil"/>
                <w:left w:val="nil"/>
                <w:bottom w:val="nil"/>
                <w:right w:val="nil"/>
                <w:between w:val="nil"/>
              </w:pBdr>
              <w:spacing w:before="42" w:line="240" w:lineRule="auto"/>
              <w:ind w:left="0" w:hanging="2"/>
              <w:rPr>
                <w:rFonts w:ascii="Arial Narrow" w:eastAsia="Arial Narrow" w:hAnsi="Arial Narrow" w:cs="Arial Narrow"/>
              </w:rPr>
            </w:pPr>
            <w:r>
              <w:rPr>
                <w:rFonts w:ascii="Arial Narrow" w:eastAsia="Arial Narrow" w:hAnsi="Arial Narrow" w:cs="Arial Narrow"/>
              </w:rPr>
              <w:t>izvora informacija)</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705"/>
        </w:trPr>
        <w:tc>
          <w:tcPr>
            <w:tcW w:w="752" w:type="dxa"/>
          </w:tcPr>
          <w:p w:rsidR="009B6283" w:rsidRDefault="005B1CC1">
            <w:pPr>
              <w:pBdr>
                <w:top w:val="nil"/>
                <w:left w:val="nil"/>
                <w:bottom w:val="nil"/>
                <w:right w:val="nil"/>
                <w:between w:val="nil"/>
              </w:pBdr>
              <w:spacing w:before="5" w:line="240" w:lineRule="auto"/>
              <w:ind w:left="0" w:right="3" w:hanging="2"/>
              <w:jc w:val="center"/>
              <w:rPr>
                <w:rFonts w:ascii="Arial Narrow" w:eastAsia="Arial Narrow" w:hAnsi="Arial Narrow" w:cs="Arial Narrow"/>
              </w:rPr>
            </w:pPr>
            <w:r>
              <w:rPr>
                <w:rFonts w:ascii="Arial Narrow" w:eastAsia="Arial Narrow" w:hAnsi="Arial Narrow" w:cs="Arial Narrow"/>
              </w:rPr>
              <w:t>10.</w:t>
            </w:r>
          </w:p>
        </w:tc>
        <w:tc>
          <w:tcPr>
            <w:tcW w:w="6885" w:type="dxa"/>
          </w:tcPr>
          <w:p w:rsidR="009B6283" w:rsidRDefault="005B1CC1">
            <w:pPr>
              <w:pBdr>
                <w:top w:val="nil"/>
                <w:left w:val="nil"/>
                <w:bottom w:val="nil"/>
                <w:right w:val="nil"/>
                <w:between w:val="nil"/>
              </w:pBdr>
              <w:spacing w:before="5" w:line="280" w:lineRule="auto"/>
              <w:ind w:left="0" w:hanging="2"/>
              <w:rPr>
                <w:rFonts w:ascii="Arial Narrow" w:eastAsia="Arial Narrow" w:hAnsi="Arial Narrow" w:cs="Arial Narrow"/>
              </w:rPr>
            </w:pPr>
            <w:r>
              <w:rPr>
                <w:rFonts w:ascii="Arial Narrow" w:eastAsia="Arial Narrow" w:hAnsi="Arial Narrow" w:cs="Arial Narrow"/>
              </w:rPr>
              <w:t>Suradnja s nadležnom županijskom matičnom razvojnom službom i matičnom službom za školske knjižnice u Nacionalnoj i sveučilišnoj knjižnici u Zagrebu</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422"/>
        </w:trPr>
        <w:tc>
          <w:tcPr>
            <w:tcW w:w="752" w:type="dxa"/>
          </w:tcPr>
          <w:p w:rsidR="009B6283" w:rsidRDefault="005B1CC1">
            <w:pPr>
              <w:pBdr>
                <w:top w:val="nil"/>
                <w:left w:val="nil"/>
                <w:bottom w:val="nil"/>
                <w:right w:val="nil"/>
                <w:between w:val="nil"/>
              </w:pBdr>
              <w:spacing w:before="5" w:line="240" w:lineRule="auto"/>
              <w:ind w:left="0" w:right="3" w:hanging="2"/>
              <w:jc w:val="center"/>
              <w:rPr>
                <w:rFonts w:ascii="Arial Narrow" w:eastAsia="Arial Narrow" w:hAnsi="Arial Narrow" w:cs="Arial Narrow"/>
              </w:rPr>
            </w:pPr>
            <w:r>
              <w:rPr>
                <w:rFonts w:ascii="Arial Narrow" w:eastAsia="Arial Narrow" w:hAnsi="Arial Narrow" w:cs="Arial Narrow"/>
              </w:rPr>
              <w:t>11.</w:t>
            </w:r>
          </w:p>
        </w:tc>
        <w:tc>
          <w:tcPr>
            <w:tcW w:w="6885" w:type="dxa"/>
          </w:tcPr>
          <w:p w:rsidR="009B6283" w:rsidRDefault="005B1CC1">
            <w:pPr>
              <w:pBdr>
                <w:top w:val="nil"/>
                <w:left w:val="nil"/>
                <w:bottom w:val="nil"/>
                <w:right w:val="nil"/>
                <w:between w:val="nil"/>
              </w:pBdr>
              <w:spacing w:before="5" w:line="240" w:lineRule="auto"/>
              <w:ind w:left="0" w:hanging="2"/>
              <w:rPr>
                <w:rFonts w:ascii="Arial Narrow" w:eastAsia="Arial Narrow" w:hAnsi="Arial Narrow" w:cs="Arial Narrow"/>
              </w:rPr>
            </w:pPr>
            <w:r>
              <w:rPr>
                <w:rFonts w:ascii="Arial Narrow" w:eastAsia="Arial Narrow" w:hAnsi="Arial Narrow" w:cs="Arial Narrow"/>
              </w:rPr>
              <w:t>Uređivanje mrežnog mjesta školske knjižnice u sklopu mrežnog mjesta škole</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90"/>
        </w:trPr>
        <w:tc>
          <w:tcPr>
            <w:tcW w:w="752" w:type="dxa"/>
          </w:tcPr>
          <w:p w:rsidR="009B6283" w:rsidRDefault="005B1CC1">
            <w:pPr>
              <w:pBdr>
                <w:top w:val="nil"/>
                <w:left w:val="nil"/>
                <w:bottom w:val="nil"/>
                <w:right w:val="nil"/>
                <w:between w:val="nil"/>
              </w:pBdr>
              <w:spacing w:before="3" w:line="240" w:lineRule="auto"/>
              <w:ind w:left="0" w:right="3" w:hanging="2"/>
              <w:jc w:val="center"/>
              <w:rPr>
                <w:rFonts w:ascii="Arial Narrow" w:eastAsia="Arial Narrow" w:hAnsi="Arial Narrow" w:cs="Arial Narrow"/>
              </w:rPr>
            </w:pPr>
            <w:r>
              <w:rPr>
                <w:rFonts w:ascii="Arial Narrow" w:eastAsia="Arial Narrow" w:hAnsi="Arial Narrow" w:cs="Arial Narrow"/>
              </w:rPr>
              <w:t>12.</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Uređivanje podataka u mrežnom katalogu knjižnice</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559"/>
        </w:trPr>
        <w:tc>
          <w:tcPr>
            <w:tcW w:w="752" w:type="dxa"/>
          </w:tcPr>
          <w:p w:rsidR="009B6283" w:rsidRDefault="005B1CC1">
            <w:pPr>
              <w:pBdr>
                <w:top w:val="nil"/>
                <w:left w:val="nil"/>
                <w:bottom w:val="nil"/>
                <w:right w:val="nil"/>
                <w:between w:val="nil"/>
              </w:pBdr>
              <w:spacing w:before="13" w:line="240" w:lineRule="auto"/>
              <w:ind w:left="0" w:right="3" w:hanging="2"/>
              <w:jc w:val="center"/>
              <w:rPr>
                <w:rFonts w:ascii="Arial Narrow" w:eastAsia="Arial Narrow" w:hAnsi="Arial Narrow" w:cs="Arial Narrow"/>
              </w:rPr>
            </w:pPr>
            <w:r>
              <w:rPr>
                <w:rFonts w:ascii="Arial Narrow" w:eastAsia="Arial Narrow" w:hAnsi="Arial Narrow" w:cs="Arial Narrow"/>
              </w:rPr>
              <w:t>13.</w:t>
            </w:r>
          </w:p>
        </w:tc>
        <w:tc>
          <w:tcPr>
            <w:tcW w:w="6885" w:type="dxa"/>
          </w:tcPr>
          <w:p w:rsidR="009B6283" w:rsidRDefault="005B1CC1">
            <w:pPr>
              <w:pBdr>
                <w:top w:val="nil"/>
                <w:left w:val="nil"/>
                <w:bottom w:val="nil"/>
                <w:right w:val="nil"/>
                <w:between w:val="nil"/>
              </w:pBdr>
              <w:spacing w:before="13" w:line="240" w:lineRule="auto"/>
              <w:ind w:left="0" w:hanging="2"/>
              <w:rPr>
                <w:rFonts w:ascii="Arial Narrow" w:eastAsia="Arial Narrow" w:hAnsi="Arial Narrow" w:cs="Arial Narrow"/>
              </w:rPr>
            </w:pPr>
            <w:r>
              <w:rPr>
                <w:rFonts w:ascii="Arial Narrow" w:eastAsia="Arial Narrow" w:hAnsi="Arial Narrow" w:cs="Arial Narrow"/>
              </w:rPr>
              <w:t>Distribucija dječjeg tiska po razredima</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trHeight w:val="290"/>
        </w:trPr>
        <w:tc>
          <w:tcPr>
            <w:tcW w:w="752" w:type="dxa"/>
          </w:tcPr>
          <w:p w:rsidR="009B6283" w:rsidRDefault="005B1CC1">
            <w:pPr>
              <w:pBdr>
                <w:top w:val="nil"/>
                <w:left w:val="nil"/>
                <w:bottom w:val="nil"/>
                <w:right w:val="nil"/>
                <w:between w:val="nil"/>
              </w:pBdr>
              <w:spacing w:line="240" w:lineRule="auto"/>
              <w:ind w:left="0" w:right="5" w:hanging="2"/>
              <w:jc w:val="center"/>
              <w:rPr>
                <w:rFonts w:ascii="Arial Narrow" w:eastAsia="Arial Narrow" w:hAnsi="Arial Narrow" w:cs="Arial Narrow"/>
              </w:rPr>
            </w:pPr>
            <w:r>
              <w:rPr>
                <w:rFonts w:ascii="Arial Narrow" w:eastAsia="Arial Narrow" w:hAnsi="Arial Narrow" w:cs="Arial Narrow"/>
                <w:b/>
              </w:rPr>
              <w:t>III.</w:t>
            </w:r>
          </w:p>
        </w:tc>
        <w:tc>
          <w:tcPr>
            <w:tcW w:w="6885"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b/>
              </w:rPr>
              <w:t>KULTURNA I JAVNA DJELATNOST</w:t>
            </w:r>
          </w:p>
        </w:tc>
        <w:tc>
          <w:tcPr>
            <w:tcW w:w="1246" w:type="dxa"/>
          </w:tcPr>
          <w:p w:rsidR="009B6283" w:rsidRDefault="005B1CC1">
            <w:pPr>
              <w:pBdr>
                <w:top w:val="nil"/>
                <w:left w:val="nil"/>
                <w:bottom w:val="nil"/>
                <w:right w:val="nil"/>
                <w:between w:val="nil"/>
              </w:pBdr>
              <w:spacing w:line="240" w:lineRule="auto"/>
              <w:ind w:left="0" w:right="5" w:hanging="2"/>
              <w:jc w:val="center"/>
              <w:rPr>
                <w:rFonts w:ascii="Arial Narrow" w:eastAsia="Arial Narrow" w:hAnsi="Arial Narrow" w:cs="Arial Narrow"/>
              </w:rPr>
            </w:pPr>
            <w:r>
              <w:rPr>
                <w:rFonts w:ascii="Arial Narrow" w:eastAsia="Arial Narrow" w:hAnsi="Arial Narrow" w:cs="Arial Narrow"/>
                <w:b/>
              </w:rPr>
              <w:t>20</w:t>
            </w:r>
          </w:p>
        </w:tc>
      </w:tr>
      <w:tr w:rsidR="009B6283">
        <w:trPr>
          <w:cantSplit/>
          <w:trHeight w:val="870"/>
        </w:trPr>
        <w:tc>
          <w:tcPr>
            <w:tcW w:w="752" w:type="dxa"/>
          </w:tcPr>
          <w:p w:rsidR="009B6283" w:rsidRDefault="005B1CC1">
            <w:pPr>
              <w:pBdr>
                <w:top w:val="nil"/>
                <w:left w:val="nil"/>
                <w:bottom w:val="nil"/>
                <w:right w:val="nil"/>
                <w:between w:val="nil"/>
              </w:pBdr>
              <w:spacing w:before="5" w:line="240" w:lineRule="auto"/>
              <w:ind w:left="0" w:right="3" w:hanging="2"/>
              <w:jc w:val="center"/>
              <w:rPr>
                <w:rFonts w:ascii="Arial Narrow" w:eastAsia="Arial Narrow" w:hAnsi="Arial Narrow" w:cs="Arial Narrow"/>
              </w:rPr>
            </w:pPr>
            <w:r>
              <w:rPr>
                <w:rFonts w:ascii="Arial Narrow" w:eastAsia="Arial Narrow" w:hAnsi="Arial Narrow" w:cs="Arial Narrow"/>
              </w:rPr>
              <w:t>1.</w:t>
            </w:r>
          </w:p>
        </w:tc>
        <w:tc>
          <w:tcPr>
            <w:tcW w:w="6885" w:type="dxa"/>
          </w:tcPr>
          <w:p w:rsidR="009B6283" w:rsidRDefault="005B1CC1">
            <w:pPr>
              <w:pBdr>
                <w:top w:val="nil"/>
                <w:left w:val="nil"/>
                <w:bottom w:val="nil"/>
                <w:right w:val="nil"/>
                <w:between w:val="nil"/>
              </w:pBdr>
              <w:spacing w:before="5" w:line="240" w:lineRule="auto"/>
              <w:ind w:left="0" w:hanging="2"/>
              <w:rPr>
                <w:rFonts w:ascii="Arial Narrow" w:eastAsia="Arial Narrow" w:hAnsi="Arial Narrow" w:cs="Arial Narrow"/>
              </w:rPr>
            </w:pPr>
            <w:r>
              <w:rPr>
                <w:rFonts w:ascii="Arial Narrow" w:eastAsia="Arial Narrow" w:hAnsi="Arial Narrow" w:cs="Arial Narrow"/>
              </w:rPr>
              <w:t>Organizacija, priprema i provedba kulturnih sadržaja (književni susreti, susreti sa</w:t>
            </w:r>
          </w:p>
          <w:p w:rsidR="009B6283" w:rsidRDefault="005B1CC1">
            <w:pPr>
              <w:pBdr>
                <w:top w:val="nil"/>
                <w:left w:val="nil"/>
                <w:bottom w:val="nil"/>
                <w:right w:val="nil"/>
                <w:between w:val="nil"/>
              </w:pBdr>
              <w:spacing w:before="1" w:line="240" w:lineRule="auto"/>
              <w:ind w:left="0" w:hanging="2"/>
              <w:rPr>
                <w:rFonts w:ascii="Arial Narrow" w:eastAsia="Arial Narrow" w:hAnsi="Arial Narrow" w:cs="Arial Narrow"/>
              </w:rPr>
            </w:pPr>
            <w:r>
              <w:rPr>
                <w:rFonts w:ascii="Arial Narrow" w:eastAsia="Arial Narrow" w:hAnsi="Arial Narrow" w:cs="Arial Narrow"/>
              </w:rPr>
              <w:t>znanstvenicima, umjetnicima, glumcima, glazbenicima, predstave u školi i izvan škole): predstava Joze Boze u školi</w:t>
            </w:r>
          </w:p>
        </w:tc>
        <w:tc>
          <w:tcPr>
            <w:tcW w:w="1246" w:type="dxa"/>
            <w:vMerge w:val="restart"/>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cantSplit/>
          <w:trHeight w:val="662"/>
        </w:trPr>
        <w:tc>
          <w:tcPr>
            <w:tcW w:w="752" w:type="dxa"/>
          </w:tcPr>
          <w:p w:rsidR="009B6283" w:rsidRDefault="005B1CC1">
            <w:pPr>
              <w:pBdr>
                <w:top w:val="nil"/>
                <w:left w:val="nil"/>
                <w:bottom w:val="nil"/>
                <w:right w:val="nil"/>
                <w:between w:val="nil"/>
              </w:pBdr>
              <w:spacing w:before="5" w:line="240" w:lineRule="auto"/>
              <w:ind w:left="0" w:right="3" w:hanging="2"/>
              <w:jc w:val="center"/>
              <w:rPr>
                <w:rFonts w:ascii="Arial Narrow" w:eastAsia="Arial Narrow" w:hAnsi="Arial Narrow" w:cs="Arial Narrow"/>
              </w:rPr>
            </w:pPr>
            <w:r>
              <w:rPr>
                <w:rFonts w:ascii="Arial Narrow" w:eastAsia="Arial Narrow" w:hAnsi="Arial Narrow" w:cs="Arial Narrow"/>
              </w:rPr>
              <w:t>2.</w:t>
            </w:r>
          </w:p>
        </w:tc>
        <w:tc>
          <w:tcPr>
            <w:tcW w:w="6885" w:type="dxa"/>
          </w:tcPr>
          <w:p w:rsidR="009B6283" w:rsidRDefault="005B1CC1">
            <w:pPr>
              <w:pBdr>
                <w:top w:val="nil"/>
                <w:left w:val="nil"/>
                <w:bottom w:val="nil"/>
                <w:right w:val="nil"/>
                <w:between w:val="nil"/>
              </w:pBdr>
              <w:spacing w:before="5" w:line="280" w:lineRule="auto"/>
              <w:ind w:left="0" w:hanging="2"/>
              <w:rPr>
                <w:rFonts w:ascii="Arial Narrow" w:eastAsia="Arial Narrow" w:hAnsi="Arial Narrow" w:cs="Arial Narrow"/>
              </w:rPr>
            </w:pPr>
            <w:r>
              <w:rPr>
                <w:rFonts w:ascii="Arial Narrow" w:eastAsia="Arial Narrow" w:hAnsi="Arial Narrow" w:cs="Arial Narrow"/>
              </w:rPr>
              <w:t>Sudjelovanje u izgradnji kulturnog ozračja školske ustanove, poticanje integracije kulturnih i javnih djelatnosti s nastavom različitih odgojno-obrazovnih područja</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870"/>
        </w:trPr>
        <w:tc>
          <w:tcPr>
            <w:tcW w:w="752" w:type="dxa"/>
          </w:tcPr>
          <w:p w:rsidR="009B6283" w:rsidRDefault="005B1CC1">
            <w:pPr>
              <w:pBdr>
                <w:top w:val="nil"/>
                <w:left w:val="nil"/>
                <w:bottom w:val="nil"/>
                <w:right w:val="nil"/>
                <w:between w:val="nil"/>
              </w:pBdr>
              <w:spacing w:before="3" w:line="240" w:lineRule="auto"/>
              <w:ind w:left="0" w:right="3" w:hanging="2"/>
              <w:jc w:val="center"/>
              <w:rPr>
                <w:rFonts w:ascii="Arial Narrow" w:eastAsia="Arial Narrow" w:hAnsi="Arial Narrow" w:cs="Arial Narrow"/>
              </w:rPr>
            </w:pPr>
            <w:r>
              <w:rPr>
                <w:rFonts w:ascii="Arial Narrow" w:eastAsia="Arial Narrow" w:hAnsi="Arial Narrow" w:cs="Arial Narrow"/>
              </w:rPr>
              <w:t>3.</w:t>
            </w:r>
          </w:p>
        </w:tc>
        <w:tc>
          <w:tcPr>
            <w:tcW w:w="6885" w:type="dxa"/>
          </w:tcPr>
          <w:p w:rsidR="009B6283" w:rsidRDefault="005B1CC1">
            <w:pPr>
              <w:pBdr>
                <w:top w:val="nil"/>
                <w:left w:val="nil"/>
                <w:bottom w:val="nil"/>
                <w:right w:val="nil"/>
                <w:between w:val="nil"/>
              </w:pBdr>
              <w:spacing w:before="3" w:line="280" w:lineRule="auto"/>
              <w:ind w:left="0" w:right="82" w:hanging="2"/>
              <w:rPr>
                <w:rFonts w:ascii="Arial Narrow" w:eastAsia="Arial Narrow" w:hAnsi="Arial Narrow" w:cs="Arial Narrow"/>
              </w:rPr>
            </w:pPr>
            <w:r>
              <w:rPr>
                <w:rFonts w:ascii="Arial Narrow" w:eastAsia="Arial Narrow" w:hAnsi="Arial Narrow" w:cs="Arial Narrow"/>
              </w:rPr>
              <w:t>Suradnja i posjet kulturnim institucijama (narodne i druge knjižnice, arhivi, muzeji, kazališta i dr.) i drugim ustanovama koje organiziraju rad s djecom i mladeži u</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rPr>
              <w:t>slobodno vrijeme</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580"/>
        </w:trPr>
        <w:tc>
          <w:tcPr>
            <w:tcW w:w="752" w:type="dxa"/>
          </w:tcPr>
          <w:p w:rsidR="009B6283" w:rsidRDefault="005B1CC1">
            <w:pPr>
              <w:pBdr>
                <w:top w:val="nil"/>
                <w:left w:val="nil"/>
                <w:bottom w:val="nil"/>
                <w:right w:val="nil"/>
                <w:between w:val="nil"/>
              </w:pBdr>
              <w:spacing w:before="3" w:line="240" w:lineRule="auto"/>
              <w:ind w:left="0" w:right="3" w:hanging="2"/>
              <w:jc w:val="center"/>
              <w:rPr>
                <w:rFonts w:ascii="Arial Narrow" w:eastAsia="Arial Narrow" w:hAnsi="Arial Narrow" w:cs="Arial Narrow"/>
              </w:rPr>
            </w:pPr>
            <w:r>
              <w:rPr>
                <w:rFonts w:ascii="Arial Narrow" w:eastAsia="Arial Narrow" w:hAnsi="Arial Narrow" w:cs="Arial Narrow"/>
              </w:rPr>
              <w:t>4.</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Rad na školskom listu (uredništvo): prikupljanje radova, raspored posjeta novinara</w:t>
            </w:r>
          </w:p>
          <w:p w:rsidR="009B6283" w:rsidRDefault="005B1CC1">
            <w:pPr>
              <w:pBdr>
                <w:top w:val="nil"/>
                <w:left w:val="nil"/>
                <w:bottom w:val="nil"/>
                <w:right w:val="nil"/>
                <w:between w:val="nil"/>
              </w:pBdr>
              <w:spacing w:before="41" w:line="240" w:lineRule="auto"/>
              <w:ind w:left="0" w:hanging="2"/>
              <w:rPr>
                <w:rFonts w:ascii="Arial Narrow" w:eastAsia="Arial Narrow" w:hAnsi="Arial Narrow" w:cs="Arial Narrow"/>
              </w:rPr>
            </w:pPr>
            <w:r>
              <w:rPr>
                <w:rFonts w:ascii="Arial Narrow" w:eastAsia="Arial Narrow" w:hAnsi="Arial Narrow" w:cs="Arial Narrow"/>
              </w:rPr>
              <w:t>školskim događanjima u prosincu</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580"/>
        </w:trPr>
        <w:tc>
          <w:tcPr>
            <w:tcW w:w="752" w:type="dxa"/>
          </w:tcPr>
          <w:p w:rsidR="009B6283" w:rsidRDefault="005B1CC1">
            <w:pPr>
              <w:pBdr>
                <w:top w:val="nil"/>
                <w:left w:val="nil"/>
                <w:bottom w:val="nil"/>
                <w:right w:val="nil"/>
                <w:between w:val="nil"/>
              </w:pBdr>
              <w:spacing w:before="3" w:line="240" w:lineRule="auto"/>
              <w:ind w:left="0" w:right="3" w:hanging="2"/>
              <w:jc w:val="center"/>
              <w:rPr>
                <w:rFonts w:ascii="Arial Narrow" w:eastAsia="Arial Narrow" w:hAnsi="Arial Narrow" w:cs="Arial Narrow"/>
              </w:rPr>
            </w:pPr>
            <w:r>
              <w:rPr>
                <w:rFonts w:ascii="Arial Narrow" w:eastAsia="Arial Narrow" w:hAnsi="Arial Narrow" w:cs="Arial Narrow"/>
              </w:rPr>
              <w:t>5.</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Pisanje objava i fotografiranje knjižničnih aktivnosti za mrežnu stranicu i društvene</w:t>
            </w:r>
          </w:p>
          <w:p w:rsidR="009B6283" w:rsidRDefault="005B1CC1">
            <w:pPr>
              <w:pBdr>
                <w:top w:val="nil"/>
                <w:left w:val="nil"/>
                <w:bottom w:val="nil"/>
                <w:right w:val="nil"/>
                <w:between w:val="nil"/>
              </w:pBdr>
              <w:spacing w:before="42" w:line="240" w:lineRule="auto"/>
              <w:ind w:left="0" w:hanging="2"/>
              <w:rPr>
                <w:rFonts w:ascii="Arial Narrow" w:eastAsia="Arial Narrow" w:hAnsi="Arial Narrow" w:cs="Arial Narrow"/>
              </w:rPr>
            </w:pPr>
            <w:r>
              <w:rPr>
                <w:rFonts w:ascii="Arial Narrow" w:eastAsia="Arial Narrow" w:hAnsi="Arial Narrow" w:cs="Arial Narrow"/>
              </w:rPr>
              <w:t>mreže škole</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90"/>
        </w:trPr>
        <w:tc>
          <w:tcPr>
            <w:tcW w:w="752" w:type="dxa"/>
          </w:tcPr>
          <w:p w:rsidR="009B6283" w:rsidRDefault="005B1CC1">
            <w:pPr>
              <w:pBdr>
                <w:top w:val="nil"/>
                <w:left w:val="nil"/>
                <w:bottom w:val="nil"/>
                <w:right w:val="nil"/>
                <w:between w:val="nil"/>
              </w:pBdr>
              <w:spacing w:before="3" w:line="240" w:lineRule="auto"/>
              <w:ind w:left="0" w:right="3" w:hanging="2"/>
              <w:jc w:val="center"/>
              <w:rPr>
                <w:rFonts w:ascii="Arial Narrow" w:eastAsia="Arial Narrow" w:hAnsi="Arial Narrow" w:cs="Arial Narrow"/>
              </w:rPr>
            </w:pPr>
            <w:r>
              <w:rPr>
                <w:rFonts w:ascii="Arial Narrow" w:eastAsia="Arial Narrow" w:hAnsi="Arial Narrow" w:cs="Arial Narrow"/>
              </w:rPr>
              <w:t>6.</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Sudjelovanje u estetsko-ekološkom uređivanju prostora knjižnice i škole</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90"/>
        </w:trPr>
        <w:tc>
          <w:tcPr>
            <w:tcW w:w="752" w:type="dxa"/>
          </w:tcPr>
          <w:p w:rsidR="009B6283" w:rsidRDefault="005B1CC1">
            <w:pPr>
              <w:pBdr>
                <w:top w:val="nil"/>
                <w:left w:val="nil"/>
                <w:bottom w:val="nil"/>
                <w:right w:val="nil"/>
                <w:between w:val="nil"/>
              </w:pBdr>
              <w:spacing w:before="3" w:line="240" w:lineRule="auto"/>
              <w:ind w:left="0" w:right="3" w:hanging="2"/>
              <w:jc w:val="center"/>
              <w:rPr>
                <w:rFonts w:ascii="Arial Narrow" w:eastAsia="Arial Narrow" w:hAnsi="Arial Narrow" w:cs="Arial Narrow"/>
              </w:rPr>
            </w:pPr>
            <w:r>
              <w:rPr>
                <w:rFonts w:ascii="Arial Narrow" w:eastAsia="Arial Narrow" w:hAnsi="Arial Narrow" w:cs="Arial Narrow"/>
              </w:rPr>
              <w:t>7.</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Suradnja s nakladnicima</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trHeight w:val="290"/>
        </w:trPr>
        <w:tc>
          <w:tcPr>
            <w:tcW w:w="752" w:type="dxa"/>
          </w:tcPr>
          <w:p w:rsidR="009B6283" w:rsidRDefault="005B1CC1">
            <w:pPr>
              <w:pBdr>
                <w:top w:val="nil"/>
                <w:left w:val="nil"/>
                <w:bottom w:val="nil"/>
                <w:right w:val="nil"/>
                <w:between w:val="nil"/>
              </w:pBdr>
              <w:spacing w:line="240" w:lineRule="auto"/>
              <w:ind w:left="0" w:right="5" w:hanging="2"/>
              <w:jc w:val="center"/>
              <w:rPr>
                <w:rFonts w:ascii="Arial Narrow" w:eastAsia="Arial Narrow" w:hAnsi="Arial Narrow" w:cs="Arial Narrow"/>
              </w:rPr>
            </w:pPr>
            <w:r>
              <w:rPr>
                <w:rFonts w:ascii="Arial Narrow" w:eastAsia="Arial Narrow" w:hAnsi="Arial Narrow" w:cs="Arial Narrow"/>
                <w:b/>
              </w:rPr>
              <w:t>IV.</w:t>
            </w:r>
          </w:p>
        </w:tc>
        <w:tc>
          <w:tcPr>
            <w:tcW w:w="6885"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b/>
              </w:rPr>
              <w:t>STRUČNO USAVRŠAVANJE</w:t>
            </w:r>
          </w:p>
        </w:tc>
        <w:tc>
          <w:tcPr>
            <w:tcW w:w="1246" w:type="dxa"/>
          </w:tcPr>
          <w:p w:rsidR="009B6283" w:rsidRDefault="005B1CC1">
            <w:pPr>
              <w:pBdr>
                <w:top w:val="nil"/>
                <w:left w:val="nil"/>
                <w:bottom w:val="nil"/>
                <w:right w:val="nil"/>
                <w:between w:val="nil"/>
              </w:pBdr>
              <w:spacing w:line="240" w:lineRule="auto"/>
              <w:ind w:left="0" w:right="5" w:hanging="2"/>
              <w:jc w:val="center"/>
              <w:rPr>
                <w:rFonts w:ascii="Arial Narrow" w:eastAsia="Arial Narrow" w:hAnsi="Arial Narrow" w:cs="Arial Narrow"/>
              </w:rPr>
            </w:pPr>
            <w:r>
              <w:rPr>
                <w:rFonts w:ascii="Arial Narrow" w:eastAsia="Arial Narrow" w:hAnsi="Arial Narrow" w:cs="Arial Narrow"/>
                <w:b/>
              </w:rPr>
              <w:t>15</w:t>
            </w:r>
          </w:p>
        </w:tc>
      </w:tr>
      <w:tr w:rsidR="009B6283">
        <w:trPr>
          <w:cantSplit/>
          <w:trHeight w:val="645"/>
        </w:trPr>
        <w:tc>
          <w:tcPr>
            <w:tcW w:w="752" w:type="dxa"/>
          </w:tcPr>
          <w:p w:rsidR="009B6283" w:rsidRDefault="005B1CC1">
            <w:pPr>
              <w:pBdr>
                <w:top w:val="nil"/>
                <w:left w:val="nil"/>
                <w:bottom w:val="nil"/>
                <w:right w:val="nil"/>
                <w:between w:val="nil"/>
              </w:pBdr>
              <w:spacing w:before="3" w:line="240" w:lineRule="auto"/>
              <w:ind w:left="0" w:right="3" w:hanging="2"/>
              <w:jc w:val="center"/>
              <w:rPr>
                <w:rFonts w:ascii="Arial Narrow" w:eastAsia="Arial Narrow" w:hAnsi="Arial Narrow" w:cs="Arial Narrow"/>
              </w:rPr>
            </w:pPr>
            <w:r>
              <w:rPr>
                <w:rFonts w:ascii="Arial Narrow" w:eastAsia="Arial Narrow" w:hAnsi="Arial Narrow" w:cs="Arial Narrow"/>
              </w:rPr>
              <w:t>1.</w:t>
            </w:r>
          </w:p>
        </w:tc>
        <w:tc>
          <w:tcPr>
            <w:tcW w:w="6885" w:type="dxa"/>
          </w:tcPr>
          <w:p w:rsidR="009B6283" w:rsidRDefault="005B1CC1">
            <w:pPr>
              <w:pBdr>
                <w:top w:val="nil"/>
                <w:left w:val="nil"/>
                <w:bottom w:val="nil"/>
                <w:right w:val="nil"/>
                <w:between w:val="nil"/>
              </w:pBdr>
              <w:spacing w:before="3" w:line="280" w:lineRule="auto"/>
              <w:ind w:left="0" w:right="90" w:hanging="2"/>
              <w:rPr>
                <w:rFonts w:ascii="Arial Narrow" w:eastAsia="Arial Narrow" w:hAnsi="Arial Narrow" w:cs="Arial Narrow"/>
              </w:rPr>
            </w:pPr>
            <w:r>
              <w:rPr>
                <w:rFonts w:ascii="Arial Narrow" w:eastAsia="Arial Narrow" w:hAnsi="Arial Narrow" w:cs="Arial Narrow"/>
              </w:rPr>
              <w:t>Individualno stručno usavršavanje (sadržaji i literatura iz područja knjižničarstva, pedagoško-psihološkog područja, izdavaštva i literature za djecu i mladež)</w:t>
            </w:r>
          </w:p>
        </w:tc>
        <w:tc>
          <w:tcPr>
            <w:tcW w:w="1246" w:type="dxa"/>
            <w:vMerge w:val="restart"/>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cantSplit/>
          <w:trHeight w:val="299"/>
        </w:trPr>
        <w:tc>
          <w:tcPr>
            <w:tcW w:w="752" w:type="dxa"/>
          </w:tcPr>
          <w:p w:rsidR="009B6283" w:rsidRDefault="005B1CC1">
            <w:pPr>
              <w:pBdr>
                <w:top w:val="nil"/>
                <w:left w:val="nil"/>
                <w:bottom w:val="nil"/>
                <w:right w:val="nil"/>
                <w:between w:val="nil"/>
              </w:pBdr>
              <w:spacing w:before="3" w:line="240" w:lineRule="auto"/>
              <w:ind w:left="0" w:right="3" w:hanging="2"/>
              <w:jc w:val="center"/>
              <w:rPr>
                <w:rFonts w:ascii="Arial Narrow" w:eastAsia="Arial Narrow" w:hAnsi="Arial Narrow" w:cs="Arial Narrow"/>
              </w:rPr>
            </w:pPr>
            <w:r>
              <w:rPr>
                <w:rFonts w:ascii="Arial Narrow" w:eastAsia="Arial Narrow" w:hAnsi="Arial Narrow" w:cs="Arial Narrow"/>
              </w:rPr>
              <w:t>2.</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Kolektivno usavršavanje u školi (učiteljska vijeća, Carnetove radionice)</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580"/>
        </w:trPr>
        <w:tc>
          <w:tcPr>
            <w:tcW w:w="752" w:type="dxa"/>
          </w:tcPr>
          <w:p w:rsidR="009B6283" w:rsidRDefault="005B1CC1">
            <w:pPr>
              <w:pBdr>
                <w:top w:val="nil"/>
                <w:left w:val="nil"/>
                <w:bottom w:val="nil"/>
                <w:right w:val="nil"/>
                <w:between w:val="nil"/>
              </w:pBdr>
              <w:spacing w:before="5" w:line="240" w:lineRule="auto"/>
              <w:ind w:left="0" w:right="3" w:hanging="2"/>
              <w:jc w:val="center"/>
              <w:rPr>
                <w:rFonts w:ascii="Arial Narrow" w:eastAsia="Arial Narrow" w:hAnsi="Arial Narrow" w:cs="Arial Narrow"/>
              </w:rPr>
            </w:pPr>
            <w:r>
              <w:rPr>
                <w:rFonts w:ascii="Arial Narrow" w:eastAsia="Arial Narrow" w:hAnsi="Arial Narrow" w:cs="Arial Narrow"/>
              </w:rPr>
              <w:t>3.</w:t>
            </w:r>
          </w:p>
        </w:tc>
        <w:tc>
          <w:tcPr>
            <w:tcW w:w="6885" w:type="dxa"/>
          </w:tcPr>
          <w:p w:rsidR="009B6283" w:rsidRDefault="005B1CC1">
            <w:pPr>
              <w:pBdr>
                <w:top w:val="nil"/>
                <w:left w:val="nil"/>
                <w:bottom w:val="nil"/>
                <w:right w:val="nil"/>
                <w:between w:val="nil"/>
              </w:pBdr>
              <w:spacing w:before="5" w:line="240" w:lineRule="auto"/>
              <w:ind w:left="0" w:hanging="2"/>
              <w:rPr>
                <w:rFonts w:ascii="Arial Narrow" w:eastAsia="Arial Narrow" w:hAnsi="Arial Narrow" w:cs="Arial Narrow"/>
              </w:rPr>
            </w:pPr>
            <w:r>
              <w:rPr>
                <w:rFonts w:ascii="Arial Narrow" w:eastAsia="Arial Narrow" w:hAnsi="Arial Narrow" w:cs="Arial Narrow"/>
              </w:rPr>
              <w:t>Skupno stručno usavršavanje na državnoj i županijskoj razini: ŽSV školskih</w:t>
            </w:r>
          </w:p>
          <w:p w:rsidR="009B6283" w:rsidRDefault="005B1CC1">
            <w:pPr>
              <w:pBdr>
                <w:top w:val="nil"/>
                <w:left w:val="nil"/>
                <w:bottom w:val="nil"/>
                <w:right w:val="nil"/>
                <w:between w:val="nil"/>
              </w:pBdr>
              <w:spacing w:before="39" w:line="240" w:lineRule="auto"/>
              <w:ind w:left="0" w:hanging="2"/>
              <w:rPr>
                <w:rFonts w:ascii="Arial Narrow" w:eastAsia="Arial Narrow" w:hAnsi="Arial Narrow" w:cs="Arial Narrow"/>
              </w:rPr>
            </w:pPr>
            <w:r>
              <w:rPr>
                <w:rFonts w:ascii="Arial Narrow" w:eastAsia="Arial Narrow" w:hAnsi="Arial Narrow" w:cs="Arial Narrow"/>
              </w:rPr>
              <w:t>knjižničara, AZOO, HUŠK, CSSU, NSK, nakladnici i drugi</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92"/>
        </w:trPr>
        <w:tc>
          <w:tcPr>
            <w:tcW w:w="752" w:type="dxa"/>
          </w:tcPr>
          <w:p w:rsidR="009B6283" w:rsidRDefault="005B1CC1">
            <w:pPr>
              <w:pBdr>
                <w:top w:val="nil"/>
                <w:left w:val="nil"/>
                <w:bottom w:val="nil"/>
                <w:right w:val="nil"/>
                <w:between w:val="nil"/>
              </w:pBdr>
              <w:spacing w:before="5" w:line="240" w:lineRule="auto"/>
              <w:ind w:left="0" w:right="3" w:hanging="2"/>
              <w:jc w:val="center"/>
              <w:rPr>
                <w:rFonts w:ascii="Arial Narrow" w:eastAsia="Arial Narrow" w:hAnsi="Arial Narrow" w:cs="Arial Narrow"/>
              </w:rPr>
            </w:pPr>
            <w:r>
              <w:rPr>
                <w:rFonts w:ascii="Arial Narrow" w:eastAsia="Arial Narrow" w:hAnsi="Arial Narrow" w:cs="Arial Narrow"/>
              </w:rPr>
              <w:t>4.</w:t>
            </w:r>
          </w:p>
        </w:tc>
        <w:tc>
          <w:tcPr>
            <w:tcW w:w="6885" w:type="dxa"/>
          </w:tcPr>
          <w:p w:rsidR="009B6283" w:rsidRDefault="005B1CC1">
            <w:pPr>
              <w:pBdr>
                <w:top w:val="nil"/>
                <w:left w:val="nil"/>
                <w:bottom w:val="nil"/>
                <w:right w:val="nil"/>
                <w:between w:val="nil"/>
              </w:pBdr>
              <w:spacing w:before="5" w:line="240" w:lineRule="auto"/>
              <w:ind w:left="0" w:hanging="2"/>
              <w:rPr>
                <w:rFonts w:ascii="Arial Narrow" w:eastAsia="Arial Narrow" w:hAnsi="Arial Narrow" w:cs="Arial Narrow"/>
              </w:rPr>
            </w:pPr>
            <w:r>
              <w:rPr>
                <w:rFonts w:ascii="Arial Narrow" w:eastAsia="Arial Narrow" w:hAnsi="Arial Narrow" w:cs="Arial Narrow"/>
              </w:rPr>
              <w:t>Informativni utorak u organizaciji Matične i razvojne službe KGZ-a</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trHeight w:val="290"/>
        </w:trPr>
        <w:tc>
          <w:tcPr>
            <w:tcW w:w="752"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0"/>
                <w:szCs w:val="20"/>
              </w:rPr>
            </w:pPr>
          </w:p>
        </w:tc>
        <w:tc>
          <w:tcPr>
            <w:tcW w:w="6885" w:type="dxa"/>
          </w:tcPr>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rPr>
            </w:pPr>
            <w:r>
              <w:rPr>
                <w:rFonts w:ascii="Arial Narrow" w:eastAsia="Arial Narrow" w:hAnsi="Arial Narrow" w:cs="Arial Narrow"/>
                <w:b/>
              </w:rPr>
              <w:t>UKUPNO</w:t>
            </w:r>
          </w:p>
        </w:tc>
        <w:tc>
          <w:tcPr>
            <w:tcW w:w="1246" w:type="dxa"/>
          </w:tcPr>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rPr>
            </w:pPr>
            <w:r>
              <w:rPr>
                <w:rFonts w:ascii="Arial Narrow" w:eastAsia="Arial Narrow" w:hAnsi="Arial Narrow" w:cs="Arial Narrow"/>
                <w:b/>
              </w:rPr>
              <w:t>152</w:t>
            </w:r>
          </w:p>
        </w:tc>
      </w:tr>
    </w:tbl>
    <w:p w:rsidR="009B6283" w:rsidRDefault="009B6283">
      <w:pPr>
        <w:pBdr>
          <w:top w:val="nil"/>
          <w:left w:val="nil"/>
          <w:bottom w:val="nil"/>
          <w:right w:val="nil"/>
          <w:between w:val="nil"/>
        </w:pBdr>
        <w:spacing w:line="240" w:lineRule="auto"/>
        <w:ind w:left="0" w:hanging="2"/>
        <w:rPr>
          <w:rFonts w:ascii="Arial Narrow" w:eastAsia="Arial Narrow" w:hAnsi="Arial Narrow" w:cs="Arial Narrow"/>
          <w:color w:val="FF0000"/>
        </w:rPr>
      </w:pPr>
    </w:p>
    <w:p w:rsidR="009B6283" w:rsidRDefault="009B6283">
      <w:pPr>
        <w:pBdr>
          <w:top w:val="nil"/>
          <w:left w:val="nil"/>
          <w:bottom w:val="nil"/>
          <w:right w:val="nil"/>
          <w:between w:val="nil"/>
        </w:pBdr>
        <w:spacing w:before="72" w:line="240" w:lineRule="auto"/>
        <w:ind w:left="0" w:hanging="2"/>
        <w:rPr>
          <w:rFonts w:ascii="Arial Narrow" w:eastAsia="Arial Narrow" w:hAnsi="Arial Narrow" w:cs="Arial Narrow"/>
          <w:color w:val="FF0000"/>
        </w:rPr>
      </w:pPr>
    </w:p>
    <w:p w:rsidR="009B6283" w:rsidRDefault="005B1CC1">
      <w:pPr>
        <w:ind w:left="0" w:hanging="2"/>
        <w:rPr>
          <w:rFonts w:ascii="Arial Narrow" w:eastAsia="Arial Narrow" w:hAnsi="Arial Narrow" w:cs="Arial Narrow"/>
        </w:rPr>
      </w:pPr>
      <w:r>
        <w:rPr>
          <w:rFonts w:ascii="Arial Narrow" w:eastAsia="Arial Narrow" w:hAnsi="Arial Narrow" w:cs="Arial Narrow"/>
        </w:rPr>
        <w:t xml:space="preserve">               SIJEČANJ 2026.</w:t>
      </w:r>
    </w:p>
    <w:p w:rsidR="009B6283" w:rsidRDefault="009B6283">
      <w:pPr>
        <w:pBdr>
          <w:top w:val="nil"/>
          <w:left w:val="nil"/>
          <w:bottom w:val="nil"/>
          <w:right w:val="nil"/>
          <w:between w:val="nil"/>
        </w:pBdr>
        <w:spacing w:before="51" w:line="240" w:lineRule="auto"/>
        <w:ind w:left="0" w:hanging="2"/>
        <w:rPr>
          <w:rFonts w:ascii="Arial Narrow" w:eastAsia="Arial Narrow" w:hAnsi="Arial Narrow" w:cs="Arial Narrow"/>
          <w:sz w:val="20"/>
          <w:szCs w:val="20"/>
        </w:rPr>
      </w:pPr>
    </w:p>
    <w:tbl>
      <w:tblPr>
        <w:tblStyle w:val="afffffffffffffffffffffffffffffffffffffffa"/>
        <w:tblW w:w="8867" w:type="dxa"/>
        <w:tblInd w:w="8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8"/>
        <w:gridCol w:w="6947"/>
        <w:gridCol w:w="1202"/>
      </w:tblGrid>
      <w:tr w:rsidR="009B6283">
        <w:trPr>
          <w:trHeight w:val="628"/>
        </w:trPr>
        <w:tc>
          <w:tcPr>
            <w:tcW w:w="718" w:type="dxa"/>
          </w:tcPr>
          <w:p w:rsidR="009B6283" w:rsidRDefault="005B1CC1">
            <w:pPr>
              <w:pBdr>
                <w:top w:val="nil"/>
                <w:left w:val="nil"/>
                <w:bottom w:val="nil"/>
                <w:right w:val="nil"/>
                <w:between w:val="nil"/>
              </w:pBdr>
              <w:spacing w:line="276" w:lineRule="auto"/>
              <w:ind w:left="0" w:right="151" w:hanging="2"/>
              <w:rPr>
                <w:rFonts w:ascii="Arial Narrow" w:eastAsia="Arial Narrow" w:hAnsi="Arial Narrow" w:cs="Arial Narrow"/>
              </w:rPr>
            </w:pPr>
            <w:r>
              <w:rPr>
                <w:rFonts w:ascii="Arial Narrow" w:eastAsia="Arial Narrow" w:hAnsi="Arial Narrow" w:cs="Arial Narrow"/>
                <w:b/>
              </w:rPr>
              <w:t>Red. br.</w:t>
            </w:r>
          </w:p>
        </w:tc>
        <w:tc>
          <w:tcPr>
            <w:tcW w:w="6947"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b/>
              </w:rPr>
              <w:t>PODRUČJA I SADRŽAJ RADA</w:t>
            </w:r>
          </w:p>
        </w:tc>
        <w:tc>
          <w:tcPr>
            <w:tcW w:w="1202" w:type="dxa"/>
          </w:tcPr>
          <w:p w:rsidR="009B6283" w:rsidRDefault="005B1CC1">
            <w:pPr>
              <w:pBdr>
                <w:top w:val="nil"/>
                <w:left w:val="nil"/>
                <w:bottom w:val="nil"/>
                <w:right w:val="nil"/>
                <w:between w:val="nil"/>
              </w:pBdr>
              <w:spacing w:line="276" w:lineRule="auto"/>
              <w:ind w:left="0" w:right="176" w:hanging="2"/>
              <w:rPr>
                <w:rFonts w:ascii="Arial Narrow" w:eastAsia="Arial Narrow" w:hAnsi="Arial Narrow" w:cs="Arial Narrow"/>
              </w:rPr>
            </w:pPr>
            <w:r>
              <w:rPr>
                <w:rFonts w:ascii="Arial Narrow" w:eastAsia="Arial Narrow" w:hAnsi="Arial Narrow" w:cs="Arial Narrow"/>
                <w:b/>
              </w:rPr>
              <w:t>Planirano sati</w:t>
            </w:r>
          </w:p>
        </w:tc>
      </w:tr>
      <w:tr w:rsidR="009B6283">
        <w:trPr>
          <w:trHeight w:val="292"/>
        </w:trPr>
        <w:tc>
          <w:tcPr>
            <w:tcW w:w="718" w:type="dxa"/>
          </w:tcPr>
          <w:p w:rsidR="009B6283" w:rsidRDefault="005B1CC1">
            <w:pPr>
              <w:pBdr>
                <w:top w:val="nil"/>
                <w:left w:val="nil"/>
                <w:bottom w:val="nil"/>
                <w:right w:val="nil"/>
                <w:between w:val="nil"/>
              </w:pBdr>
              <w:spacing w:before="2" w:line="240" w:lineRule="auto"/>
              <w:ind w:left="0" w:hanging="2"/>
              <w:jc w:val="center"/>
              <w:rPr>
                <w:rFonts w:ascii="Arial Narrow" w:eastAsia="Arial Narrow" w:hAnsi="Arial Narrow" w:cs="Arial Narrow"/>
              </w:rPr>
            </w:pPr>
            <w:r>
              <w:rPr>
                <w:rFonts w:ascii="Arial Narrow" w:eastAsia="Arial Narrow" w:hAnsi="Arial Narrow" w:cs="Arial Narrow"/>
                <w:b/>
              </w:rPr>
              <w:t>I.</w:t>
            </w:r>
          </w:p>
        </w:tc>
        <w:tc>
          <w:tcPr>
            <w:tcW w:w="6947" w:type="dxa"/>
          </w:tcPr>
          <w:p w:rsidR="009B6283" w:rsidRDefault="005B1CC1">
            <w:pPr>
              <w:pBdr>
                <w:top w:val="nil"/>
                <w:left w:val="nil"/>
                <w:bottom w:val="nil"/>
                <w:right w:val="nil"/>
                <w:between w:val="nil"/>
              </w:pBdr>
              <w:spacing w:before="2" w:line="240" w:lineRule="auto"/>
              <w:ind w:left="0" w:hanging="2"/>
              <w:rPr>
                <w:rFonts w:ascii="Arial Narrow" w:eastAsia="Arial Narrow" w:hAnsi="Arial Narrow" w:cs="Arial Narrow"/>
              </w:rPr>
            </w:pPr>
            <w:r>
              <w:rPr>
                <w:rFonts w:ascii="Arial Narrow" w:eastAsia="Arial Narrow" w:hAnsi="Arial Narrow" w:cs="Arial Narrow"/>
                <w:b/>
              </w:rPr>
              <w:t>ODGOJNO-OBRAZOVNA DJELATNOST</w:t>
            </w:r>
          </w:p>
        </w:tc>
        <w:tc>
          <w:tcPr>
            <w:tcW w:w="1202" w:type="dxa"/>
          </w:tcPr>
          <w:p w:rsidR="009B6283" w:rsidRDefault="005B1CC1">
            <w:pPr>
              <w:pBdr>
                <w:top w:val="nil"/>
                <w:left w:val="nil"/>
                <w:bottom w:val="nil"/>
                <w:right w:val="nil"/>
                <w:between w:val="nil"/>
              </w:pBdr>
              <w:spacing w:before="2" w:line="240" w:lineRule="auto"/>
              <w:ind w:left="0" w:hanging="2"/>
              <w:jc w:val="center"/>
              <w:rPr>
                <w:rFonts w:ascii="Arial Narrow" w:eastAsia="Arial Narrow" w:hAnsi="Arial Narrow" w:cs="Arial Narrow"/>
              </w:rPr>
            </w:pPr>
            <w:r>
              <w:rPr>
                <w:rFonts w:ascii="Arial Narrow" w:eastAsia="Arial Narrow" w:hAnsi="Arial Narrow" w:cs="Arial Narrow"/>
                <w:b/>
              </w:rPr>
              <w:t>110</w:t>
            </w:r>
          </w:p>
        </w:tc>
      </w:tr>
    </w:tbl>
    <w:p w:rsidR="009B6283" w:rsidRDefault="009B6283">
      <w:pPr>
        <w:ind w:left="0" w:hanging="2"/>
        <w:jc w:val="center"/>
        <w:rPr>
          <w:rFonts w:ascii="Arial Narrow" w:eastAsia="Arial Narrow" w:hAnsi="Arial Narrow" w:cs="Arial Narrow"/>
        </w:rPr>
        <w:sectPr w:rsidR="009B6283">
          <w:pgSz w:w="11910" w:h="16840"/>
          <w:pgMar w:top="1080" w:right="860" w:bottom="1460"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before="6" w:line="240" w:lineRule="auto"/>
        <w:ind w:left="-2" w:firstLine="0"/>
        <w:rPr>
          <w:rFonts w:ascii="Arial Narrow" w:eastAsia="Arial Narrow" w:hAnsi="Arial Narrow" w:cs="Arial Narrow"/>
          <w:sz w:val="2"/>
          <w:szCs w:val="2"/>
        </w:rPr>
      </w:pPr>
    </w:p>
    <w:tbl>
      <w:tblPr>
        <w:tblStyle w:val="afffffffffffffffffffffffffffffffffffffffb"/>
        <w:tblW w:w="8867" w:type="dxa"/>
        <w:tblInd w:w="8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8"/>
        <w:gridCol w:w="6947"/>
        <w:gridCol w:w="1202"/>
      </w:tblGrid>
      <w:tr w:rsidR="009B6283">
        <w:trPr>
          <w:trHeight w:val="290"/>
        </w:trPr>
        <w:tc>
          <w:tcPr>
            <w:tcW w:w="718" w:type="dxa"/>
          </w:tcPr>
          <w:p w:rsidR="009B6283" w:rsidRDefault="005B1CC1">
            <w:pPr>
              <w:pBdr>
                <w:top w:val="nil"/>
                <w:left w:val="nil"/>
                <w:bottom w:val="nil"/>
                <w:right w:val="nil"/>
                <w:between w:val="nil"/>
              </w:pBdr>
              <w:spacing w:line="240" w:lineRule="auto"/>
              <w:ind w:left="0" w:right="2" w:hanging="2"/>
              <w:jc w:val="center"/>
              <w:rPr>
                <w:rFonts w:ascii="Arial Narrow" w:eastAsia="Arial Narrow" w:hAnsi="Arial Narrow" w:cs="Arial Narrow"/>
              </w:rPr>
            </w:pPr>
            <w:r>
              <w:rPr>
                <w:rFonts w:ascii="Arial Narrow" w:eastAsia="Arial Narrow" w:hAnsi="Arial Narrow" w:cs="Arial Narrow"/>
                <w:b/>
              </w:rPr>
              <w:t>1.</w:t>
            </w:r>
          </w:p>
        </w:tc>
        <w:tc>
          <w:tcPr>
            <w:tcW w:w="6947"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b/>
              </w:rPr>
              <w:t>NEPOSREDNI ODGOJNO-OBRAZOVNI RAD</w:t>
            </w:r>
          </w:p>
        </w:tc>
        <w:tc>
          <w:tcPr>
            <w:tcW w:w="1202" w:type="dxa"/>
          </w:tcPr>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rPr>
            </w:pPr>
            <w:r>
              <w:rPr>
                <w:rFonts w:ascii="Arial Narrow" w:eastAsia="Arial Narrow" w:hAnsi="Arial Narrow" w:cs="Arial Narrow"/>
                <w:b/>
              </w:rPr>
              <w:t>72</w:t>
            </w:r>
          </w:p>
        </w:tc>
      </w:tr>
      <w:tr w:rsidR="009B6283">
        <w:trPr>
          <w:cantSplit/>
          <w:trHeight w:val="873"/>
        </w:trPr>
        <w:tc>
          <w:tcPr>
            <w:tcW w:w="718" w:type="dxa"/>
          </w:tcPr>
          <w:p w:rsidR="009B6283" w:rsidRDefault="005B1CC1">
            <w:pPr>
              <w:pBdr>
                <w:top w:val="nil"/>
                <w:left w:val="nil"/>
                <w:bottom w:val="nil"/>
                <w:right w:val="nil"/>
                <w:between w:val="nil"/>
              </w:pBdr>
              <w:spacing w:before="5" w:line="240" w:lineRule="auto"/>
              <w:ind w:left="0" w:hanging="2"/>
              <w:jc w:val="center"/>
              <w:rPr>
                <w:rFonts w:ascii="Arial Narrow" w:eastAsia="Arial Narrow" w:hAnsi="Arial Narrow" w:cs="Arial Narrow"/>
              </w:rPr>
            </w:pPr>
            <w:r>
              <w:rPr>
                <w:rFonts w:ascii="Arial Narrow" w:eastAsia="Arial Narrow" w:hAnsi="Arial Narrow" w:cs="Arial Narrow"/>
              </w:rPr>
              <w:t>1.1.</w:t>
            </w:r>
          </w:p>
        </w:tc>
        <w:tc>
          <w:tcPr>
            <w:tcW w:w="6947" w:type="dxa"/>
          </w:tcPr>
          <w:p w:rsidR="009B6283" w:rsidRDefault="005B1CC1">
            <w:pPr>
              <w:pBdr>
                <w:top w:val="nil"/>
                <w:left w:val="nil"/>
                <w:bottom w:val="nil"/>
                <w:right w:val="nil"/>
                <w:between w:val="nil"/>
              </w:pBdr>
              <w:spacing w:before="5" w:line="240" w:lineRule="auto"/>
              <w:ind w:left="0" w:hanging="2"/>
              <w:rPr>
                <w:rFonts w:ascii="Arial Narrow" w:eastAsia="Arial Narrow" w:hAnsi="Arial Narrow" w:cs="Arial Narrow"/>
              </w:rPr>
            </w:pPr>
            <w:r>
              <w:rPr>
                <w:rFonts w:ascii="Arial Narrow" w:eastAsia="Arial Narrow" w:hAnsi="Arial Narrow" w:cs="Arial Narrow"/>
              </w:rPr>
              <w:t>Individualni rad s učenicima: posudba i korištenje knjižnične građe, istraživački rad,</w:t>
            </w:r>
          </w:p>
          <w:p w:rsidR="009B6283" w:rsidRDefault="005B1CC1">
            <w:pPr>
              <w:pBdr>
                <w:top w:val="nil"/>
                <w:left w:val="nil"/>
                <w:bottom w:val="nil"/>
                <w:right w:val="nil"/>
                <w:between w:val="nil"/>
              </w:pBdr>
              <w:spacing w:before="1" w:line="240" w:lineRule="auto"/>
              <w:ind w:left="0" w:hanging="2"/>
              <w:rPr>
                <w:rFonts w:ascii="Arial Narrow" w:eastAsia="Arial Narrow" w:hAnsi="Arial Narrow" w:cs="Arial Narrow"/>
              </w:rPr>
            </w:pPr>
            <w:r>
              <w:rPr>
                <w:rFonts w:ascii="Arial Narrow" w:eastAsia="Arial Narrow" w:hAnsi="Arial Narrow" w:cs="Arial Narrow"/>
              </w:rPr>
              <w:t>neposredna pedagoška pomoć i savjetodavni rad s učenicima pri izboru građe u knjižnici i rad na izvorima informacija</w:t>
            </w:r>
          </w:p>
        </w:tc>
        <w:tc>
          <w:tcPr>
            <w:tcW w:w="1202" w:type="dxa"/>
            <w:vMerge w:val="restart"/>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cantSplit/>
          <w:trHeight w:val="642"/>
        </w:trPr>
        <w:tc>
          <w:tcPr>
            <w:tcW w:w="718"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1.2.</w:t>
            </w:r>
          </w:p>
        </w:tc>
        <w:tc>
          <w:tcPr>
            <w:tcW w:w="6947"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Grupni rad s učenicima: knjižnično-informacijsko opismenjavanje kroz radionice i</w:t>
            </w:r>
          </w:p>
          <w:p w:rsidR="009B6283" w:rsidRDefault="005B1CC1">
            <w:pPr>
              <w:pBdr>
                <w:top w:val="nil"/>
                <w:left w:val="nil"/>
                <w:bottom w:val="nil"/>
                <w:right w:val="nil"/>
                <w:between w:val="nil"/>
              </w:pBdr>
              <w:spacing w:before="41" w:line="240" w:lineRule="auto"/>
              <w:ind w:left="0" w:hanging="2"/>
              <w:rPr>
                <w:rFonts w:ascii="Arial Narrow" w:eastAsia="Arial Narrow" w:hAnsi="Arial Narrow" w:cs="Arial Narrow"/>
              </w:rPr>
            </w:pPr>
            <w:r>
              <w:rPr>
                <w:rFonts w:ascii="Arial Narrow" w:eastAsia="Arial Narrow" w:hAnsi="Arial Narrow" w:cs="Arial Narrow"/>
              </w:rPr>
              <w:t>izvanučioničku nastavu, poticanje kritičkog mišljenja i rješavanja problema</w:t>
            </w:r>
          </w:p>
        </w:tc>
        <w:tc>
          <w:tcPr>
            <w:tcW w:w="1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582"/>
        </w:trPr>
        <w:tc>
          <w:tcPr>
            <w:tcW w:w="718" w:type="dxa"/>
          </w:tcPr>
          <w:p w:rsidR="009B6283" w:rsidRDefault="005B1CC1">
            <w:pPr>
              <w:pBdr>
                <w:top w:val="nil"/>
                <w:left w:val="nil"/>
                <w:bottom w:val="nil"/>
                <w:right w:val="nil"/>
                <w:between w:val="nil"/>
              </w:pBdr>
              <w:spacing w:before="5" w:line="240" w:lineRule="auto"/>
              <w:ind w:left="0" w:hanging="2"/>
              <w:jc w:val="center"/>
              <w:rPr>
                <w:rFonts w:ascii="Arial Narrow" w:eastAsia="Arial Narrow" w:hAnsi="Arial Narrow" w:cs="Arial Narrow"/>
              </w:rPr>
            </w:pPr>
            <w:r>
              <w:rPr>
                <w:rFonts w:ascii="Arial Narrow" w:eastAsia="Arial Narrow" w:hAnsi="Arial Narrow" w:cs="Arial Narrow"/>
              </w:rPr>
              <w:t>1.3.</w:t>
            </w:r>
          </w:p>
        </w:tc>
        <w:tc>
          <w:tcPr>
            <w:tcW w:w="6947" w:type="dxa"/>
          </w:tcPr>
          <w:p w:rsidR="009B6283" w:rsidRDefault="005B1CC1">
            <w:pPr>
              <w:pBdr>
                <w:top w:val="nil"/>
                <w:left w:val="nil"/>
                <w:bottom w:val="nil"/>
                <w:right w:val="nil"/>
                <w:between w:val="nil"/>
              </w:pBdr>
              <w:spacing w:before="5" w:line="240" w:lineRule="auto"/>
              <w:ind w:left="0" w:hanging="2"/>
              <w:rPr>
                <w:rFonts w:ascii="Arial Narrow" w:eastAsia="Arial Narrow" w:hAnsi="Arial Narrow" w:cs="Arial Narrow"/>
              </w:rPr>
            </w:pPr>
            <w:r>
              <w:rPr>
                <w:rFonts w:ascii="Arial Narrow" w:eastAsia="Arial Narrow" w:hAnsi="Arial Narrow" w:cs="Arial Narrow"/>
              </w:rPr>
              <w:t>Rad s učenicima s teškoćama u razvoju i darovitim učenicima: pomoć u svladavanju</w:t>
            </w:r>
          </w:p>
          <w:p w:rsidR="009B6283" w:rsidRDefault="005B1CC1">
            <w:pPr>
              <w:pBdr>
                <w:top w:val="nil"/>
                <w:left w:val="nil"/>
                <w:bottom w:val="nil"/>
                <w:right w:val="nil"/>
                <w:between w:val="nil"/>
              </w:pBdr>
              <w:spacing w:before="42" w:line="240" w:lineRule="auto"/>
              <w:ind w:left="0" w:hanging="2"/>
              <w:rPr>
                <w:rFonts w:ascii="Arial Narrow" w:eastAsia="Arial Narrow" w:hAnsi="Arial Narrow" w:cs="Arial Narrow"/>
              </w:rPr>
            </w:pPr>
            <w:r>
              <w:rPr>
                <w:rFonts w:ascii="Arial Narrow" w:eastAsia="Arial Narrow" w:hAnsi="Arial Narrow" w:cs="Arial Narrow"/>
              </w:rPr>
              <w:t>nastavnog gradiva i otkrivanju novih izvora znanja</w:t>
            </w:r>
          </w:p>
        </w:tc>
        <w:tc>
          <w:tcPr>
            <w:tcW w:w="1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580"/>
        </w:trPr>
        <w:tc>
          <w:tcPr>
            <w:tcW w:w="718"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1.4.</w:t>
            </w:r>
          </w:p>
        </w:tc>
        <w:tc>
          <w:tcPr>
            <w:tcW w:w="6947"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Animiranje učenika tijekom slobodnih sati u knjižnici (radionice, igre, čitanje periodike,</w:t>
            </w:r>
          </w:p>
          <w:p w:rsidR="009B6283" w:rsidRDefault="005B1CC1">
            <w:pPr>
              <w:pBdr>
                <w:top w:val="nil"/>
                <w:left w:val="nil"/>
                <w:bottom w:val="nil"/>
                <w:right w:val="nil"/>
                <w:between w:val="nil"/>
              </w:pBdr>
              <w:spacing w:before="41" w:line="240" w:lineRule="auto"/>
              <w:ind w:left="0" w:hanging="2"/>
              <w:rPr>
                <w:rFonts w:ascii="Arial Narrow" w:eastAsia="Arial Narrow" w:hAnsi="Arial Narrow" w:cs="Arial Narrow"/>
              </w:rPr>
            </w:pPr>
            <w:r>
              <w:rPr>
                <w:rFonts w:ascii="Arial Narrow" w:eastAsia="Arial Narrow" w:hAnsi="Arial Narrow" w:cs="Arial Narrow"/>
              </w:rPr>
              <w:t>pomoć u učenju i dr.)</w:t>
            </w:r>
          </w:p>
        </w:tc>
        <w:tc>
          <w:tcPr>
            <w:tcW w:w="1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870"/>
        </w:trPr>
        <w:tc>
          <w:tcPr>
            <w:tcW w:w="718"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1.5.</w:t>
            </w:r>
          </w:p>
        </w:tc>
        <w:tc>
          <w:tcPr>
            <w:tcW w:w="6947" w:type="dxa"/>
          </w:tcPr>
          <w:p w:rsidR="009B6283" w:rsidRDefault="005B1CC1">
            <w:pPr>
              <w:pBdr>
                <w:top w:val="nil"/>
                <w:left w:val="nil"/>
                <w:bottom w:val="nil"/>
                <w:right w:val="nil"/>
                <w:between w:val="nil"/>
              </w:pBdr>
              <w:spacing w:before="3" w:line="280" w:lineRule="auto"/>
              <w:ind w:left="0" w:hanging="2"/>
              <w:rPr>
                <w:rFonts w:ascii="Arial Narrow" w:eastAsia="Arial Narrow" w:hAnsi="Arial Narrow" w:cs="Arial Narrow"/>
              </w:rPr>
            </w:pPr>
            <w:r>
              <w:rPr>
                <w:rFonts w:ascii="Arial Narrow" w:eastAsia="Arial Narrow" w:hAnsi="Arial Narrow" w:cs="Arial Narrow"/>
              </w:rPr>
              <w:t>Poticanje razvoja čitalačke kulture i informacijske pismenosti korisnika, poticanje učenika na samostalan rad i učenje uporabom enciklopedije, pravopisa, rječnika i</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rPr>
              <w:t>ostale dopunske literature</w:t>
            </w:r>
          </w:p>
        </w:tc>
        <w:tc>
          <w:tcPr>
            <w:tcW w:w="1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420"/>
        </w:trPr>
        <w:tc>
          <w:tcPr>
            <w:tcW w:w="718" w:type="dxa"/>
          </w:tcPr>
          <w:p w:rsidR="009B6283" w:rsidRDefault="005B1CC1">
            <w:pPr>
              <w:pBdr>
                <w:top w:val="nil"/>
                <w:left w:val="nil"/>
                <w:bottom w:val="nil"/>
                <w:right w:val="nil"/>
                <w:between w:val="nil"/>
              </w:pBdr>
              <w:spacing w:before="4" w:line="240" w:lineRule="auto"/>
              <w:ind w:left="0" w:hanging="2"/>
              <w:jc w:val="center"/>
              <w:rPr>
                <w:rFonts w:ascii="Arial Narrow" w:eastAsia="Arial Narrow" w:hAnsi="Arial Narrow" w:cs="Arial Narrow"/>
              </w:rPr>
            </w:pPr>
            <w:r>
              <w:rPr>
                <w:rFonts w:ascii="Arial Narrow" w:eastAsia="Arial Narrow" w:hAnsi="Arial Narrow" w:cs="Arial Narrow"/>
              </w:rPr>
              <w:t>1.6.</w:t>
            </w:r>
          </w:p>
        </w:tc>
        <w:tc>
          <w:tcPr>
            <w:tcW w:w="6947"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rPr>
            </w:pPr>
            <w:r>
              <w:rPr>
                <w:rFonts w:ascii="Arial Narrow" w:eastAsia="Arial Narrow" w:hAnsi="Arial Narrow" w:cs="Arial Narrow"/>
              </w:rPr>
              <w:t>Provođenje izvannastavne aktivnosti Mladi knjižničari</w:t>
            </w:r>
          </w:p>
        </w:tc>
        <w:tc>
          <w:tcPr>
            <w:tcW w:w="1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419"/>
        </w:trPr>
        <w:tc>
          <w:tcPr>
            <w:tcW w:w="718"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1.7.</w:t>
            </w:r>
          </w:p>
        </w:tc>
        <w:tc>
          <w:tcPr>
            <w:tcW w:w="6947"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Suradnja s novinarskom skupinom na izradi školskog lista Cvrkutan</w:t>
            </w:r>
          </w:p>
        </w:tc>
        <w:tc>
          <w:tcPr>
            <w:tcW w:w="1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419"/>
        </w:trPr>
        <w:tc>
          <w:tcPr>
            <w:tcW w:w="718"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1.8.</w:t>
            </w:r>
          </w:p>
        </w:tc>
        <w:tc>
          <w:tcPr>
            <w:tcW w:w="6947"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Provedba programa Mali čitači za učenike 2. razreda</w:t>
            </w:r>
          </w:p>
        </w:tc>
        <w:tc>
          <w:tcPr>
            <w:tcW w:w="1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419"/>
        </w:trPr>
        <w:tc>
          <w:tcPr>
            <w:tcW w:w="718"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1.9.</w:t>
            </w:r>
          </w:p>
        </w:tc>
        <w:tc>
          <w:tcPr>
            <w:tcW w:w="6947"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Provedba programa Čitajmo zajedno za učenike 1. razreda</w:t>
            </w:r>
          </w:p>
        </w:tc>
        <w:tc>
          <w:tcPr>
            <w:tcW w:w="1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trHeight w:val="290"/>
        </w:trPr>
        <w:tc>
          <w:tcPr>
            <w:tcW w:w="718" w:type="dxa"/>
          </w:tcPr>
          <w:p w:rsidR="009B6283" w:rsidRDefault="005B1CC1">
            <w:pPr>
              <w:pBdr>
                <w:top w:val="nil"/>
                <w:left w:val="nil"/>
                <w:bottom w:val="nil"/>
                <w:right w:val="nil"/>
                <w:between w:val="nil"/>
              </w:pBdr>
              <w:spacing w:line="240" w:lineRule="auto"/>
              <w:ind w:left="0" w:right="2" w:hanging="2"/>
              <w:jc w:val="center"/>
              <w:rPr>
                <w:rFonts w:ascii="Arial Narrow" w:eastAsia="Arial Narrow" w:hAnsi="Arial Narrow" w:cs="Arial Narrow"/>
              </w:rPr>
            </w:pPr>
            <w:r>
              <w:rPr>
                <w:rFonts w:ascii="Arial Narrow" w:eastAsia="Arial Narrow" w:hAnsi="Arial Narrow" w:cs="Arial Narrow"/>
                <w:b/>
              </w:rPr>
              <w:t>2.</w:t>
            </w:r>
          </w:p>
        </w:tc>
        <w:tc>
          <w:tcPr>
            <w:tcW w:w="6947"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b/>
              </w:rPr>
              <w:t>SURADNJA S RAVNATELJEM, UČITELJIMA I STRUČNIM SURADNICIMA</w:t>
            </w:r>
          </w:p>
        </w:tc>
        <w:tc>
          <w:tcPr>
            <w:tcW w:w="1202" w:type="dxa"/>
          </w:tcPr>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rPr>
            </w:pPr>
            <w:r>
              <w:rPr>
                <w:rFonts w:ascii="Arial Narrow" w:eastAsia="Arial Narrow" w:hAnsi="Arial Narrow" w:cs="Arial Narrow"/>
                <w:b/>
              </w:rPr>
              <w:t>13</w:t>
            </w:r>
          </w:p>
        </w:tc>
      </w:tr>
      <w:tr w:rsidR="009B6283">
        <w:trPr>
          <w:cantSplit/>
          <w:trHeight w:val="292"/>
        </w:trPr>
        <w:tc>
          <w:tcPr>
            <w:tcW w:w="718" w:type="dxa"/>
          </w:tcPr>
          <w:p w:rsidR="009B6283" w:rsidRDefault="005B1CC1">
            <w:pPr>
              <w:pBdr>
                <w:top w:val="nil"/>
                <w:left w:val="nil"/>
                <w:bottom w:val="nil"/>
                <w:right w:val="nil"/>
                <w:between w:val="nil"/>
              </w:pBdr>
              <w:spacing w:before="5" w:line="240" w:lineRule="auto"/>
              <w:ind w:left="0" w:hanging="2"/>
              <w:jc w:val="center"/>
              <w:rPr>
                <w:rFonts w:ascii="Arial Narrow" w:eastAsia="Arial Narrow" w:hAnsi="Arial Narrow" w:cs="Arial Narrow"/>
              </w:rPr>
            </w:pPr>
            <w:r>
              <w:rPr>
                <w:rFonts w:ascii="Arial Narrow" w:eastAsia="Arial Narrow" w:hAnsi="Arial Narrow" w:cs="Arial Narrow"/>
              </w:rPr>
              <w:t>2.1.</w:t>
            </w:r>
          </w:p>
        </w:tc>
        <w:tc>
          <w:tcPr>
            <w:tcW w:w="6947" w:type="dxa"/>
          </w:tcPr>
          <w:p w:rsidR="009B6283" w:rsidRDefault="005B1CC1">
            <w:pPr>
              <w:pBdr>
                <w:top w:val="nil"/>
                <w:left w:val="nil"/>
                <w:bottom w:val="nil"/>
                <w:right w:val="nil"/>
                <w:between w:val="nil"/>
              </w:pBdr>
              <w:spacing w:before="5" w:line="240" w:lineRule="auto"/>
              <w:ind w:left="0" w:hanging="2"/>
              <w:rPr>
                <w:rFonts w:ascii="Arial Narrow" w:eastAsia="Arial Narrow" w:hAnsi="Arial Narrow" w:cs="Arial Narrow"/>
              </w:rPr>
            </w:pPr>
            <w:r>
              <w:rPr>
                <w:rFonts w:ascii="Arial Narrow" w:eastAsia="Arial Narrow" w:hAnsi="Arial Narrow" w:cs="Arial Narrow"/>
              </w:rPr>
              <w:t>Rad na pripremi i provedbi nastavnih sati i radionica</w:t>
            </w:r>
          </w:p>
        </w:tc>
        <w:tc>
          <w:tcPr>
            <w:tcW w:w="1202" w:type="dxa"/>
            <w:vMerge w:val="restart"/>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cantSplit/>
          <w:trHeight w:val="870"/>
        </w:trPr>
        <w:tc>
          <w:tcPr>
            <w:tcW w:w="718"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2.2.</w:t>
            </w:r>
          </w:p>
        </w:tc>
        <w:tc>
          <w:tcPr>
            <w:tcW w:w="6947"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Suradnja u planiranju i ostvarenju nastavnog plana i programa (književni susreti,</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rPr>
              <w:t>medijska kultura – kazalište, priprema i odabir literature za izvođenje nastavnih sadržaja)</w:t>
            </w:r>
          </w:p>
        </w:tc>
        <w:tc>
          <w:tcPr>
            <w:tcW w:w="1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580"/>
        </w:trPr>
        <w:tc>
          <w:tcPr>
            <w:tcW w:w="718"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2.3.</w:t>
            </w:r>
          </w:p>
        </w:tc>
        <w:tc>
          <w:tcPr>
            <w:tcW w:w="6947"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Timski rad na pripremi i provedbi školskih, državnih i međunarodnih projekata i</w:t>
            </w:r>
          </w:p>
          <w:p w:rsidR="009B6283" w:rsidRDefault="005B1CC1">
            <w:pPr>
              <w:pBdr>
                <w:top w:val="nil"/>
                <w:left w:val="nil"/>
                <w:bottom w:val="nil"/>
                <w:right w:val="nil"/>
                <w:between w:val="nil"/>
              </w:pBdr>
              <w:spacing w:before="41" w:line="240" w:lineRule="auto"/>
              <w:ind w:left="0" w:hanging="2"/>
              <w:rPr>
                <w:rFonts w:ascii="Arial Narrow" w:eastAsia="Arial Narrow" w:hAnsi="Arial Narrow" w:cs="Arial Narrow"/>
              </w:rPr>
            </w:pPr>
            <w:r>
              <w:rPr>
                <w:rFonts w:ascii="Arial Narrow" w:eastAsia="Arial Narrow" w:hAnsi="Arial Narrow" w:cs="Arial Narrow"/>
              </w:rPr>
              <w:t>programa u skladu s kurikulumom</w:t>
            </w:r>
          </w:p>
        </w:tc>
        <w:tc>
          <w:tcPr>
            <w:tcW w:w="1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580"/>
        </w:trPr>
        <w:tc>
          <w:tcPr>
            <w:tcW w:w="718"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2.4.</w:t>
            </w:r>
          </w:p>
        </w:tc>
        <w:tc>
          <w:tcPr>
            <w:tcW w:w="6947"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Suradnja sa stručnim suradnicima, učiteljima te pojedinim stručnim službama izvan</w:t>
            </w:r>
          </w:p>
          <w:p w:rsidR="009B6283" w:rsidRDefault="005B1CC1">
            <w:pPr>
              <w:pBdr>
                <w:top w:val="nil"/>
                <w:left w:val="nil"/>
                <w:bottom w:val="nil"/>
                <w:right w:val="nil"/>
                <w:between w:val="nil"/>
              </w:pBdr>
              <w:spacing w:before="41" w:line="240" w:lineRule="auto"/>
              <w:ind w:left="0" w:hanging="2"/>
              <w:rPr>
                <w:rFonts w:ascii="Arial Narrow" w:eastAsia="Arial Narrow" w:hAnsi="Arial Narrow" w:cs="Arial Narrow"/>
              </w:rPr>
            </w:pPr>
            <w:r>
              <w:rPr>
                <w:rFonts w:ascii="Arial Narrow" w:eastAsia="Arial Narrow" w:hAnsi="Arial Narrow" w:cs="Arial Narrow"/>
              </w:rPr>
              <w:t>škole u dodatnoj pomoći učenicima</w:t>
            </w:r>
          </w:p>
        </w:tc>
        <w:tc>
          <w:tcPr>
            <w:tcW w:w="1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90"/>
        </w:trPr>
        <w:tc>
          <w:tcPr>
            <w:tcW w:w="718"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2.5.</w:t>
            </w:r>
          </w:p>
        </w:tc>
        <w:tc>
          <w:tcPr>
            <w:tcW w:w="6947"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Rad na unapređenju rada školske knjižnice</w:t>
            </w:r>
          </w:p>
        </w:tc>
        <w:tc>
          <w:tcPr>
            <w:tcW w:w="1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90"/>
        </w:trPr>
        <w:tc>
          <w:tcPr>
            <w:tcW w:w="718"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2.6.</w:t>
            </w:r>
          </w:p>
        </w:tc>
        <w:tc>
          <w:tcPr>
            <w:tcW w:w="6947"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Suradnja sa stručnim aktivima u školi</w:t>
            </w:r>
          </w:p>
        </w:tc>
        <w:tc>
          <w:tcPr>
            <w:tcW w:w="1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580"/>
        </w:trPr>
        <w:tc>
          <w:tcPr>
            <w:tcW w:w="718"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2.7.</w:t>
            </w:r>
          </w:p>
        </w:tc>
        <w:tc>
          <w:tcPr>
            <w:tcW w:w="6947"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Druga suradnja s učiteljima, nastavnicima, stručnim suradnicima, odgajateljima i</w:t>
            </w:r>
          </w:p>
          <w:p w:rsidR="009B6283" w:rsidRDefault="005B1CC1">
            <w:pPr>
              <w:pBdr>
                <w:top w:val="nil"/>
                <w:left w:val="nil"/>
                <w:bottom w:val="nil"/>
                <w:right w:val="nil"/>
                <w:between w:val="nil"/>
              </w:pBdr>
              <w:spacing w:before="41" w:line="240" w:lineRule="auto"/>
              <w:ind w:left="0" w:hanging="2"/>
              <w:rPr>
                <w:rFonts w:ascii="Arial Narrow" w:eastAsia="Arial Narrow" w:hAnsi="Arial Narrow" w:cs="Arial Narrow"/>
              </w:rPr>
            </w:pPr>
            <w:r>
              <w:rPr>
                <w:rFonts w:ascii="Arial Narrow" w:eastAsia="Arial Narrow" w:hAnsi="Arial Narrow" w:cs="Arial Narrow"/>
              </w:rPr>
              <w:t>ravnateljem</w:t>
            </w:r>
          </w:p>
        </w:tc>
        <w:tc>
          <w:tcPr>
            <w:tcW w:w="1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90"/>
        </w:trPr>
        <w:tc>
          <w:tcPr>
            <w:tcW w:w="718"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2.8.</w:t>
            </w:r>
          </w:p>
        </w:tc>
        <w:tc>
          <w:tcPr>
            <w:tcW w:w="6947"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Sudjelovanje na sjednicama učiteljskog vijeća</w:t>
            </w:r>
          </w:p>
        </w:tc>
        <w:tc>
          <w:tcPr>
            <w:tcW w:w="1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trHeight w:val="345"/>
        </w:trPr>
        <w:tc>
          <w:tcPr>
            <w:tcW w:w="718" w:type="dxa"/>
          </w:tcPr>
          <w:p w:rsidR="009B6283" w:rsidRDefault="005B1CC1">
            <w:pPr>
              <w:pBdr>
                <w:top w:val="nil"/>
                <w:left w:val="nil"/>
                <w:bottom w:val="nil"/>
                <w:right w:val="nil"/>
                <w:between w:val="nil"/>
              </w:pBdr>
              <w:spacing w:before="12" w:line="240" w:lineRule="auto"/>
              <w:ind w:left="0" w:right="2" w:hanging="2"/>
              <w:jc w:val="center"/>
              <w:rPr>
                <w:rFonts w:ascii="Arial Narrow" w:eastAsia="Arial Narrow" w:hAnsi="Arial Narrow" w:cs="Arial Narrow"/>
              </w:rPr>
            </w:pPr>
            <w:r>
              <w:rPr>
                <w:rFonts w:ascii="Arial Narrow" w:eastAsia="Arial Narrow" w:hAnsi="Arial Narrow" w:cs="Arial Narrow"/>
                <w:b/>
              </w:rPr>
              <w:t>3.</w:t>
            </w:r>
          </w:p>
        </w:tc>
        <w:tc>
          <w:tcPr>
            <w:tcW w:w="6947" w:type="dxa"/>
          </w:tcPr>
          <w:p w:rsidR="009B6283" w:rsidRDefault="005B1CC1">
            <w:pPr>
              <w:pBdr>
                <w:top w:val="nil"/>
                <w:left w:val="nil"/>
                <w:bottom w:val="nil"/>
                <w:right w:val="nil"/>
                <w:between w:val="nil"/>
              </w:pBdr>
              <w:spacing w:before="12" w:line="240" w:lineRule="auto"/>
              <w:ind w:left="0" w:hanging="2"/>
              <w:rPr>
                <w:rFonts w:ascii="Arial Narrow" w:eastAsia="Arial Narrow" w:hAnsi="Arial Narrow" w:cs="Arial Narrow"/>
              </w:rPr>
            </w:pPr>
            <w:r>
              <w:rPr>
                <w:rFonts w:ascii="Arial Narrow" w:eastAsia="Arial Narrow" w:hAnsi="Arial Narrow" w:cs="Arial Narrow"/>
                <w:b/>
              </w:rPr>
              <w:t>PLANIRANJE I PROGRAMIRANJE RADA</w:t>
            </w:r>
          </w:p>
        </w:tc>
        <w:tc>
          <w:tcPr>
            <w:tcW w:w="1202" w:type="dxa"/>
          </w:tcPr>
          <w:p w:rsidR="009B6283" w:rsidRDefault="005B1CC1">
            <w:pPr>
              <w:pBdr>
                <w:top w:val="nil"/>
                <w:left w:val="nil"/>
                <w:bottom w:val="nil"/>
                <w:right w:val="nil"/>
                <w:between w:val="nil"/>
              </w:pBdr>
              <w:spacing w:before="12" w:line="240" w:lineRule="auto"/>
              <w:ind w:left="0" w:right="4" w:hanging="2"/>
              <w:jc w:val="center"/>
              <w:rPr>
                <w:rFonts w:ascii="Arial Narrow" w:eastAsia="Arial Narrow" w:hAnsi="Arial Narrow" w:cs="Arial Narrow"/>
              </w:rPr>
            </w:pPr>
            <w:r>
              <w:rPr>
                <w:rFonts w:ascii="Arial Narrow" w:eastAsia="Arial Narrow" w:hAnsi="Arial Narrow" w:cs="Arial Narrow"/>
                <w:b/>
              </w:rPr>
              <w:t>25</w:t>
            </w:r>
          </w:p>
        </w:tc>
      </w:tr>
      <w:tr w:rsidR="009B6283">
        <w:trPr>
          <w:cantSplit/>
          <w:trHeight w:val="321"/>
        </w:trPr>
        <w:tc>
          <w:tcPr>
            <w:tcW w:w="718" w:type="dxa"/>
          </w:tcPr>
          <w:p w:rsidR="009B6283" w:rsidRDefault="005B1CC1">
            <w:pPr>
              <w:pBdr>
                <w:top w:val="nil"/>
                <w:left w:val="nil"/>
                <w:bottom w:val="nil"/>
                <w:right w:val="nil"/>
                <w:between w:val="nil"/>
              </w:pBdr>
              <w:spacing w:before="15" w:line="240" w:lineRule="auto"/>
              <w:ind w:left="0" w:hanging="2"/>
              <w:jc w:val="center"/>
              <w:rPr>
                <w:rFonts w:ascii="Arial Narrow" w:eastAsia="Arial Narrow" w:hAnsi="Arial Narrow" w:cs="Arial Narrow"/>
              </w:rPr>
            </w:pPr>
            <w:r>
              <w:rPr>
                <w:rFonts w:ascii="Arial Narrow" w:eastAsia="Arial Narrow" w:hAnsi="Arial Narrow" w:cs="Arial Narrow"/>
              </w:rPr>
              <w:t>3.1.</w:t>
            </w:r>
          </w:p>
        </w:tc>
        <w:tc>
          <w:tcPr>
            <w:tcW w:w="6947" w:type="dxa"/>
          </w:tcPr>
          <w:p w:rsidR="009B6283" w:rsidRDefault="005B1CC1">
            <w:pPr>
              <w:pBdr>
                <w:top w:val="nil"/>
                <w:left w:val="nil"/>
                <w:bottom w:val="nil"/>
                <w:right w:val="nil"/>
                <w:between w:val="nil"/>
              </w:pBdr>
              <w:spacing w:before="15" w:line="240" w:lineRule="auto"/>
              <w:ind w:left="0" w:hanging="2"/>
              <w:rPr>
                <w:rFonts w:ascii="Arial Narrow" w:eastAsia="Arial Narrow" w:hAnsi="Arial Narrow" w:cs="Arial Narrow"/>
              </w:rPr>
            </w:pPr>
            <w:r>
              <w:rPr>
                <w:rFonts w:ascii="Arial Narrow" w:eastAsia="Arial Narrow" w:hAnsi="Arial Narrow" w:cs="Arial Narrow"/>
              </w:rPr>
              <w:t>Izrada godišnjeg plana i programa rada stručnog suradnika knjižničara</w:t>
            </w:r>
          </w:p>
        </w:tc>
        <w:tc>
          <w:tcPr>
            <w:tcW w:w="1202" w:type="dxa"/>
            <w:vMerge w:val="restart"/>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cantSplit/>
          <w:trHeight w:val="405"/>
        </w:trPr>
        <w:tc>
          <w:tcPr>
            <w:tcW w:w="718" w:type="dxa"/>
          </w:tcPr>
          <w:p w:rsidR="009B6283" w:rsidRDefault="005B1CC1">
            <w:pPr>
              <w:pBdr>
                <w:top w:val="nil"/>
                <w:left w:val="nil"/>
                <w:bottom w:val="nil"/>
                <w:right w:val="nil"/>
                <w:between w:val="nil"/>
              </w:pBdr>
              <w:spacing w:before="13" w:line="240" w:lineRule="auto"/>
              <w:ind w:left="0" w:hanging="2"/>
              <w:jc w:val="center"/>
              <w:rPr>
                <w:rFonts w:ascii="Arial Narrow" w:eastAsia="Arial Narrow" w:hAnsi="Arial Narrow" w:cs="Arial Narrow"/>
              </w:rPr>
            </w:pPr>
            <w:r>
              <w:rPr>
                <w:rFonts w:ascii="Arial Narrow" w:eastAsia="Arial Narrow" w:hAnsi="Arial Narrow" w:cs="Arial Narrow"/>
              </w:rPr>
              <w:t>3.2.</w:t>
            </w:r>
          </w:p>
        </w:tc>
        <w:tc>
          <w:tcPr>
            <w:tcW w:w="6947" w:type="dxa"/>
          </w:tcPr>
          <w:p w:rsidR="009B6283" w:rsidRDefault="005B1CC1">
            <w:pPr>
              <w:pBdr>
                <w:top w:val="nil"/>
                <w:left w:val="nil"/>
                <w:bottom w:val="nil"/>
                <w:right w:val="nil"/>
                <w:between w:val="nil"/>
              </w:pBdr>
              <w:spacing w:before="13" w:line="240" w:lineRule="auto"/>
              <w:ind w:left="0" w:hanging="2"/>
              <w:rPr>
                <w:rFonts w:ascii="Arial Narrow" w:eastAsia="Arial Narrow" w:hAnsi="Arial Narrow" w:cs="Arial Narrow"/>
              </w:rPr>
            </w:pPr>
            <w:r>
              <w:rPr>
                <w:rFonts w:ascii="Arial Narrow" w:eastAsia="Arial Narrow" w:hAnsi="Arial Narrow" w:cs="Arial Narrow"/>
              </w:rPr>
              <w:t>Sudjelovanje u planiranju i programiranju godišnjeg rada škole, Kurikuluma i sl.</w:t>
            </w:r>
          </w:p>
        </w:tc>
        <w:tc>
          <w:tcPr>
            <w:tcW w:w="1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374"/>
        </w:trPr>
        <w:tc>
          <w:tcPr>
            <w:tcW w:w="718" w:type="dxa"/>
          </w:tcPr>
          <w:p w:rsidR="009B6283" w:rsidRDefault="005B1CC1">
            <w:pPr>
              <w:pBdr>
                <w:top w:val="nil"/>
                <w:left w:val="nil"/>
                <w:bottom w:val="nil"/>
                <w:right w:val="nil"/>
                <w:between w:val="nil"/>
              </w:pBdr>
              <w:spacing w:before="13" w:line="240" w:lineRule="auto"/>
              <w:ind w:left="0" w:hanging="2"/>
              <w:jc w:val="center"/>
              <w:rPr>
                <w:rFonts w:ascii="Arial Narrow" w:eastAsia="Arial Narrow" w:hAnsi="Arial Narrow" w:cs="Arial Narrow"/>
              </w:rPr>
            </w:pPr>
            <w:r>
              <w:rPr>
                <w:rFonts w:ascii="Arial Narrow" w:eastAsia="Arial Narrow" w:hAnsi="Arial Narrow" w:cs="Arial Narrow"/>
              </w:rPr>
              <w:t>3.3.</w:t>
            </w:r>
          </w:p>
        </w:tc>
        <w:tc>
          <w:tcPr>
            <w:tcW w:w="6947" w:type="dxa"/>
          </w:tcPr>
          <w:p w:rsidR="009B6283" w:rsidRDefault="005B1CC1">
            <w:pPr>
              <w:pBdr>
                <w:top w:val="nil"/>
                <w:left w:val="nil"/>
                <w:bottom w:val="nil"/>
                <w:right w:val="nil"/>
                <w:between w:val="nil"/>
              </w:pBdr>
              <w:spacing w:before="13" w:line="240" w:lineRule="auto"/>
              <w:ind w:left="0" w:hanging="2"/>
              <w:rPr>
                <w:rFonts w:ascii="Arial Narrow" w:eastAsia="Arial Narrow" w:hAnsi="Arial Narrow" w:cs="Arial Narrow"/>
              </w:rPr>
            </w:pPr>
            <w:r>
              <w:rPr>
                <w:rFonts w:ascii="Arial Narrow" w:eastAsia="Arial Narrow" w:hAnsi="Arial Narrow" w:cs="Arial Narrow"/>
              </w:rPr>
              <w:t>Pripremanje za provedbu odgojno-obrazovne, knjižnične i kulturno-javne djelatnosti</w:t>
            </w:r>
          </w:p>
        </w:tc>
        <w:tc>
          <w:tcPr>
            <w:tcW w:w="1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321"/>
        </w:trPr>
        <w:tc>
          <w:tcPr>
            <w:tcW w:w="718" w:type="dxa"/>
          </w:tcPr>
          <w:p w:rsidR="009B6283" w:rsidRDefault="005B1CC1">
            <w:pPr>
              <w:pBdr>
                <w:top w:val="nil"/>
                <w:left w:val="nil"/>
                <w:bottom w:val="nil"/>
                <w:right w:val="nil"/>
                <w:between w:val="nil"/>
              </w:pBdr>
              <w:spacing w:before="13" w:line="240" w:lineRule="auto"/>
              <w:ind w:left="0" w:hanging="2"/>
              <w:jc w:val="center"/>
              <w:rPr>
                <w:rFonts w:ascii="Arial Narrow" w:eastAsia="Arial Narrow" w:hAnsi="Arial Narrow" w:cs="Arial Narrow"/>
              </w:rPr>
            </w:pPr>
            <w:r>
              <w:rPr>
                <w:rFonts w:ascii="Arial Narrow" w:eastAsia="Arial Narrow" w:hAnsi="Arial Narrow" w:cs="Arial Narrow"/>
              </w:rPr>
              <w:t>3.4.</w:t>
            </w:r>
          </w:p>
        </w:tc>
        <w:tc>
          <w:tcPr>
            <w:tcW w:w="6947" w:type="dxa"/>
          </w:tcPr>
          <w:p w:rsidR="009B6283" w:rsidRDefault="005B1CC1">
            <w:pPr>
              <w:pBdr>
                <w:top w:val="nil"/>
                <w:left w:val="nil"/>
                <w:bottom w:val="nil"/>
                <w:right w:val="nil"/>
                <w:between w:val="nil"/>
              </w:pBdr>
              <w:spacing w:before="13" w:line="240" w:lineRule="auto"/>
              <w:ind w:left="0" w:hanging="2"/>
              <w:rPr>
                <w:rFonts w:ascii="Arial Narrow" w:eastAsia="Arial Narrow" w:hAnsi="Arial Narrow" w:cs="Arial Narrow"/>
              </w:rPr>
            </w:pPr>
            <w:r>
              <w:rPr>
                <w:rFonts w:ascii="Arial Narrow" w:eastAsia="Arial Narrow" w:hAnsi="Arial Narrow" w:cs="Arial Narrow"/>
              </w:rPr>
              <w:t>Izrada Plana i programa individualnog stručnog usavršavanja</w:t>
            </w:r>
          </w:p>
        </w:tc>
        <w:tc>
          <w:tcPr>
            <w:tcW w:w="1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trHeight w:val="373"/>
        </w:trPr>
        <w:tc>
          <w:tcPr>
            <w:tcW w:w="718" w:type="dxa"/>
          </w:tcPr>
          <w:p w:rsidR="009B6283" w:rsidRDefault="005B1CC1">
            <w:pPr>
              <w:pBdr>
                <w:top w:val="nil"/>
                <w:left w:val="nil"/>
                <w:bottom w:val="nil"/>
                <w:right w:val="nil"/>
                <w:between w:val="nil"/>
              </w:pBdr>
              <w:spacing w:line="240" w:lineRule="auto"/>
              <w:ind w:left="0" w:right="2" w:hanging="2"/>
              <w:jc w:val="center"/>
              <w:rPr>
                <w:rFonts w:ascii="Arial Narrow" w:eastAsia="Arial Narrow" w:hAnsi="Arial Narrow" w:cs="Arial Narrow"/>
              </w:rPr>
            </w:pPr>
            <w:r>
              <w:rPr>
                <w:rFonts w:ascii="Arial Narrow" w:eastAsia="Arial Narrow" w:hAnsi="Arial Narrow" w:cs="Arial Narrow"/>
                <w:b/>
              </w:rPr>
              <w:t>II.</w:t>
            </w:r>
          </w:p>
        </w:tc>
        <w:tc>
          <w:tcPr>
            <w:tcW w:w="6947"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b/>
              </w:rPr>
              <w:t>STRUČNO-KNJIŽNIČNA I INFORMACIJSKO-REFERALNA DJELATNOST</w:t>
            </w:r>
          </w:p>
        </w:tc>
        <w:tc>
          <w:tcPr>
            <w:tcW w:w="1202" w:type="dxa"/>
          </w:tcPr>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rPr>
            </w:pPr>
            <w:r>
              <w:rPr>
                <w:rFonts w:ascii="Arial Narrow" w:eastAsia="Arial Narrow" w:hAnsi="Arial Narrow" w:cs="Arial Narrow"/>
                <w:b/>
              </w:rPr>
              <w:t>25</w:t>
            </w:r>
          </w:p>
        </w:tc>
      </w:tr>
      <w:tr w:rsidR="009B6283">
        <w:trPr>
          <w:cantSplit/>
          <w:trHeight w:val="1161"/>
        </w:trPr>
        <w:tc>
          <w:tcPr>
            <w:tcW w:w="718" w:type="dxa"/>
          </w:tcPr>
          <w:p w:rsidR="009B6283" w:rsidRDefault="005B1CC1">
            <w:pPr>
              <w:pBdr>
                <w:top w:val="nil"/>
                <w:left w:val="nil"/>
                <w:bottom w:val="nil"/>
                <w:right w:val="nil"/>
                <w:between w:val="nil"/>
              </w:pBdr>
              <w:spacing w:before="3" w:line="240" w:lineRule="auto"/>
              <w:ind w:left="0" w:right="2" w:hanging="2"/>
              <w:jc w:val="center"/>
              <w:rPr>
                <w:rFonts w:ascii="Arial Narrow" w:eastAsia="Arial Narrow" w:hAnsi="Arial Narrow" w:cs="Arial Narrow"/>
              </w:rPr>
            </w:pPr>
            <w:r>
              <w:rPr>
                <w:rFonts w:ascii="Arial Narrow" w:eastAsia="Arial Narrow" w:hAnsi="Arial Narrow" w:cs="Arial Narrow"/>
              </w:rPr>
              <w:t>1.</w:t>
            </w:r>
          </w:p>
        </w:tc>
        <w:tc>
          <w:tcPr>
            <w:tcW w:w="6947" w:type="dxa"/>
          </w:tcPr>
          <w:p w:rsidR="009B6283" w:rsidRDefault="005B1CC1">
            <w:pPr>
              <w:pBdr>
                <w:top w:val="nil"/>
                <w:left w:val="nil"/>
                <w:bottom w:val="nil"/>
                <w:right w:val="nil"/>
                <w:between w:val="nil"/>
              </w:pBdr>
              <w:spacing w:before="3" w:line="280" w:lineRule="auto"/>
              <w:ind w:left="0" w:right="89" w:hanging="2"/>
              <w:jc w:val="both"/>
              <w:rPr>
                <w:rFonts w:ascii="Arial Narrow" w:eastAsia="Arial Narrow" w:hAnsi="Arial Narrow" w:cs="Arial Narrow"/>
              </w:rPr>
            </w:pPr>
            <w:r>
              <w:rPr>
                <w:rFonts w:ascii="Arial Narrow" w:eastAsia="Arial Narrow" w:hAnsi="Arial Narrow" w:cs="Arial Narrow"/>
              </w:rPr>
              <w:t>Izrada dokumentacije o reviziji i otpisu: zapisnik o reviziji, prijedlog o otpisu s popisima knjižnične građe za otpis i njezinom materijalnom vrijednosti, prijedlog o načinu postupanja s otpisanom građom, evidentiranje otpisa u knjizi inventara, slanje</w:t>
            </w:r>
          </w:p>
          <w:p w:rsidR="009B6283" w:rsidRDefault="005B1CC1">
            <w:pPr>
              <w:pBdr>
                <w:top w:val="nil"/>
                <w:left w:val="nil"/>
                <w:bottom w:val="nil"/>
                <w:right w:val="nil"/>
                <w:between w:val="nil"/>
              </w:pBdr>
              <w:spacing w:line="240" w:lineRule="auto"/>
              <w:ind w:left="0" w:hanging="2"/>
              <w:jc w:val="both"/>
              <w:rPr>
                <w:rFonts w:ascii="Arial Narrow" w:eastAsia="Arial Narrow" w:hAnsi="Arial Narrow" w:cs="Arial Narrow"/>
              </w:rPr>
            </w:pPr>
            <w:r>
              <w:rPr>
                <w:rFonts w:ascii="Arial Narrow" w:eastAsia="Arial Narrow" w:hAnsi="Arial Narrow" w:cs="Arial Narrow"/>
              </w:rPr>
              <w:t>do</w:t>
            </w:r>
            <w:r>
              <w:rPr>
                <w:rFonts w:ascii="Arial Narrow" w:eastAsia="Arial Narrow" w:hAnsi="Arial Narrow" w:cs="Arial Narrow"/>
              </w:rPr>
              <w:t>kumentacije nadležnoj matičnoj knjižnici</w:t>
            </w:r>
          </w:p>
        </w:tc>
        <w:tc>
          <w:tcPr>
            <w:tcW w:w="1202" w:type="dxa"/>
            <w:vMerge w:val="restart"/>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cantSplit/>
          <w:trHeight w:val="405"/>
        </w:trPr>
        <w:tc>
          <w:tcPr>
            <w:tcW w:w="718" w:type="dxa"/>
          </w:tcPr>
          <w:p w:rsidR="009B6283" w:rsidRDefault="005B1CC1">
            <w:pPr>
              <w:pBdr>
                <w:top w:val="nil"/>
                <w:left w:val="nil"/>
                <w:bottom w:val="nil"/>
                <w:right w:val="nil"/>
                <w:between w:val="nil"/>
              </w:pBdr>
              <w:spacing w:before="3" w:line="240" w:lineRule="auto"/>
              <w:ind w:left="0" w:right="2" w:hanging="2"/>
              <w:jc w:val="center"/>
              <w:rPr>
                <w:rFonts w:ascii="Arial Narrow" w:eastAsia="Arial Narrow" w:hAnsi="Arial Narrow" w:cs="Arial Narrow"/>
              </w:rPr>
            </w:pPr>
            <w:r>
              <w:rPr>
                <w:rFonts w:ascii="Arial Narrow" w:eastAsia="Arial Narrow" w:hAnsi="Arial Narrow" w:cs="Arial Narrow"/>
              </w:rPr>
              <w:t>2.</w:t>
            </w:r>
          </w:p>
        </w:tc>
        <w:tc>
          <w:tcPr>
            <w:tcW w:w="6947"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Izgradnja i upravljanje fondom (zaštita knjižnične građe, izrada planova nabave)</w:t>
            </w:r>
          </w:p>
        </w:tc>
        <w:tc>
          <w:tcPr>
            <w:tcW w:w="1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580"/>
        </w:trPr>
        <w:tc>
          <w:tcPr>
            <w:tcW w:w="718" w:type="dxa"/>
          </w:tcPr>
          <w:p w:rsidR="009B6283" w:rsidRDefault="005B1CC1">
            <w:pPr>
              <w:pBdr>
                <w:top w:val="nil"/>
                <w:left w:val="nil"/>
                <w:bottom w:val="nil"/>
                <w:right w:val="nil"/>
                <w:between w:val="nil"/>
              </w:pBdr>
              <w:spacing w:before="3" w:line="240" w:lineRule="auto"/>
              <w:ind w:left="0" w:right="2" w:hanging="2"/>
              <w:jc w:val="center"/>
              <w:rPr>
                <w:rFonts w:ascii="Arial Narrow" w:eastAsia="Arial Narrow" w:hAnsi="Arial Narrow" w:cs="Arial Narrow"/>
              </w:rPr>
            </w:pPr>
            <w:r>
              <w:rPr>
                <w:rFonts w:ascii="Arial Narrow" w:eastAsia="Arial Narrow" w:hAnsi="Arial Narrow" w:cs="Arial Narrow"/>
              </w:rPr>
              <w:t>3.</w:t>
            </w:r>
          </w:p>
        </w:tc>
        <w:tc>
          <w:tcPr>
            <w:tcW w:w="6947"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Obrada knjižnične građe u računalnom programu Metelwin i preuzimanje zapisa iz</w:t>
            </w:r>
          </w:p>
          <w:p w:rsidR="009B6283" w:rsidRDefault="005B1CC1">
            <w:pPr>
              <w:pBdr>
                <w:top w:val="nil"/>
                <w:left w:val="nil"/>
                <w:bottom w:val="nil"/>
                <w:right w:val="nil"/>
                <w:between w:val="nil"/>
              </w:pBdr>
              <w:spacing w:before="41" w:line="240" w:lineRule="auto"/>
              <w:ind w:left="0" w:hanging="2"/>
              <w:rPr>
                <w:rFonts w:ascii="Arial Narrow" w:eastAsia="Arial Narrow" w:hAnsi="Arial Narrow" w:cs="Arial Narrow"/>
              </w:rPr>
            </w:pPr>
            <w:r>
              <w:rPr>
                <w:rFonts w:ascii="Arial Narrow" w:eastAsia="Arial Narrow" w:hAnsi="Arial Narrow" w:cs="Arial Narrow"/>
              </w:rPr>
              <w:t>dostupnih normativnih i bibliografskih baza, tehnička obrada građe</w:t>
            </w:r>
          </w:p>
        </w:tc>
        <w:tc>
          <w:tcPr>
            <w:tcW w:w="1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bl>
    <w:p w:rsidR="009B6283" w:rsidRDefault="009B6283">
      <w:pPr>
        <w:ind w:left="-2" w:firstLine="0"/>
        <w:rPr>
          <w:rFonts w:ascii="Arial Narrow" w:eastAsia="Arial Narrow" w:hAnsi="Arial Narrow" w:cs="Arial Narrow"/>
          <w:color w:val="FF0000"/>
          <w:sz w:val="2"/>
          <w:szCs w:val="2"/>
        </w:rPr>
        <w:sectPr w:rsidR="009B6283">
          <w:pgSz w:w="11910" w:h="16840"/>
          <w:pgMar w:top="1080" w:right="860" w:bottom="1460"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before="6" w:line="240" w:lineRule="auto"/>
        <w:ind w:left="-2" w:firstLine="0"/>
        <w:rPr>
          <w:rFonts w:ascii="Arial Narrow" w:eastAsia="Arial Narrow" w:hAnsi="Arial Narrow" w:cs="Arial Narrow"/>
          <w:color w:val="FF0000"/>
          <w:sz w:val="2"/>
          <w:szCs w:val="2"/>
        </w:rPr>
      </w:pPr>
    </w:p>
    <w:tbl>
      <w:tblPr>
        <w:tblStyle w:val="afffffffffffffffffffffffffffffffffffffffc"/>
        <w:tblW w:w="8867" w:type="dxa"/>
        <w:tblInd w:w="8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8"/>
        <w:gridCol w:w="6947"/>
        <w:gridCol w:w="1202"/>
      </w:tblGrid>
      <w:tr w:rsidR="009B6283">
        <w:trPr>
          <w:cantSplit/>
          <w:trHeight w:val="290"/>
        </w:trPr>
        <w:tc>
          <w:tcPr>
            <w:tcW w:w="718" w:type="dxa"/>
          </w:tcPr>
          <w:p w:rsidR="009B6283" w:rsidRDefault="005B1CC1">
            <w:pPr>
              <w:pBdr>
                <w:top w:val="nil"/>
                <w:left w:val="nil"/>
                <w:bottom w:val="nil"/>
                <w:right w:val="nil"/>
                <w:between w:val="nil"/>
              </w:pBdr>
              <w:spacing w:before="3" w:line="240" w:lineRule="auto"/>
              <w:ind w:left="0" w:right="2" w:hanging="2"/>
              <w:jc w:val="center"/>
              <w:rPr>
                <w:rFonts w:ascii="Arial Narrow" w:eastAsia="Arial Narrow" w:hAnsi="Arial Narrow" w:cs="Arial Narrow"/>
              </w:rPr>
            </w:pPr>
            <w:r>
              <w:rPr>
                <w:rFonts w:ascii="Arial Narrow" w:eastAsia="Arial Narrow" w:hAnsi="Arial Narrow" w:cs="Arial Narrow"/>
              </w:rPr>
              <w:t>4.</w:t>
            </w:r>
          </w:p>
        </w:tc>
        <w:tc>
          <w:tcPr>
            <w:tcW w:w="6947"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Osiguranje dostupnosti i korištenja knjižnične građe i izvora informacija</w:t>
            </w:r>
          </w:p>
        </w:tc>
        <w:tc>
          <w:tcPr>
            <w:tcW w:w="1202" w:type="dxa"/>
            <w:vMerge w:val="restart"/>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cantSplit/>
          <w:trHeight w:val="583"/>
        </w:trPr>
        <w:tc>
          <w:tcPr>
            <w:tcW w:w="718" w:type="dxa"/>
          </w:tcPr>
          <w:p w:rsidR="009B6283" w:rsidRDefault="005B1CC1">
            <w:pPr>
              <w:pBdr>
                <w:top w:val="nil"/>
                <w:left w:val="nil"/>
                <w:bottom w:val="nil"/>
                <w:right w:val="nil"/>
                <w:between w:val="nil"/>
              </w:pBdr>
              <w:spacing w:before="5" w:line="240" w:lineRule="auto"/>
              <w:ind w:left="0" w:right="2" w:hanging="2"/>
              <w:jc w:val="center"/>
              <w:rPr>
                <w:rFonts w:ascii="Arial Narrow" w:eastAsia="Arial Narrow" w:hAnsi="Arial Narrow" w:cs="Arial Narrow"/>
              </w:rPr>
            </w:pPr>
            <w:r>
              <w:rPr>
                <w:rFonts w:ascii="Arial Narrow" w:eastAsia="Arial Narrow" w:hAnsi="Arial Narrow" w:cs="Arial Narrow"/>
              </w:rPr>
              <w:t>5.</w:t>
            </w:r>
          </w:p>
        </w:tc>
        <w:tc>
          <w:tcPr>
            <w:tcW w:w="6947" w:type="dxa"/>
          </w:tcPr>
          <w:p w:rsidR="009B6283" w:rsidRDefault="005B1CC1">
            <w:pPr>
              <w:pBdr>
                <w:top w:val="nil"/>
                <w:left w:val="nil"/>
                <w:bottom w:val="nil"/>
                <w:right w:val="nil"/>
                <w:between w:val="nil"/>
              </w:pBdr>
              <w:spacing w:before="5" w:line="240" w:lineRule="auto"/>
              <w:ind w:left="0" w:hanging="2"/>
              <w:rPr>
                <w:rFonts w:ascii="Arial Narrow" w:eastAsia="Arial Narrow" w:hAnsi="Arial Narrow" w:cs="Arial Narrow"/>
              </w:rPr>
            </w:pPr>
            <w:r>
              <w:rPr>
                <w:rFonts w:ascii="Arial Narrow" w:eastAsia="Arial Narrow" w:hAnsi="Arial Narrow" w:cs="Arial Narrow"/>
              </w:rPr>
              <w:t>Izrada informacijskih pomagala (popisi lektire po razredima, bilteni prinova, tematski</w:t>
            </w:r>
          </w:p>
          <w:p w:rsidR="009B6283" w:rsidRDefault="005B1CC1">
            <w:pPr>
              <w:pBdr>
                <w:top w:val="nil"/>
                <w:left w:val="nil"/>
                <w:bottom w:val="nil"/>
                <w:right w:val="nil"/>
                <w:between w:val="nil"/>
              </w:pBdr>
              <w:spacing w:before="42" w:line="240" w:lineRule="auto"/>
              <w:ind w:left="0" w:hanging="2"/>
              <w:rPr>
                <w:rFonts w:ascii="Arial Narrow" w:eastAsia="Arial Narrow" w:hAnsi="Arial Narrow" w:cs="Arial Narrow"/>
              </w:rPr>
            </w:pPr>
            <w:r>
              <w:rPr>
                <w:rFonts w:ascii="Arial Narrow" w:eastAsia="Arial Narrow" w:hAnsi="Arial Narrow" w:cs="Arial Narrow"/>
              </w:rPr>
              <w:t>popisi)</w:t>
            </w:r>
          </w:p>
        </w:tc>
        <w:tc>
          <w:tcPr>
            <w:tcW w:w="1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90"/>
        </w:trPr>
        <w:tc>
          <w:tcPr>
            <w:tcW w:w="718" w:type="dxa"/>
          </w:tcPr>
          <w:p w:rsidR="009B6283" w:rsidRDefault="005B1CC1">
            <w:pPr>
              <w:pBdr>
                <w:top w:val="nil"/>
                <w:left w:val="nil"/>
                <w:bottom w:val="nil"/>
                <w:right w:val="nil"/>
                <w:between w:val="nil"/>
              </w:pBdr>
              <w:spacing w:before="3" w:line="240" w:lineRule="auto"/>
              <w:ind w:left="0" w:right="2" w:hanging="2"/>
              <w:jc w:val="center"/>
              <w:rPr>
                <w:rFonts w:ascii="Arial Narrow" w:eastAsia="Arial Narrow" w:hAnsi="Arial Narrow" w:cs="Arial Narrow"/>
              </w:rPr>
            </w:pPr>
            <w:r>
              <w:rPr>
                <w:rFonts w:ascii="Arial Narrow" w:eastAsia="Arial Narrow" w:hAnsi="Arial Narrow" w:cs="Arial Narrow"/>
              </w:rPr>
              <w:t>6.</w:t>
            </w:r>
          </w:p>
        </w:tc>
        <w:tc>
          <w:tcPr>
            <w:tcW w:w="6947"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Utvrđivanje i praćenje potreba korisnika</w:t>
            </w:r>
          </w:p>
        </w:tc>
        <w:tc>
          <w:tcPr>
            <w:tcW w:w="1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90"/>
        </w:trPr>
        <w:tc>
          <w:tcPr>
            <w:tcW w:w="718" w:type="dxa"/>
          </w:tcPr>
          <w:p w:rsidR="009B6283" w:rsidRDefault="005B1CC1">
            <w:pPr>
              <w:pBdr>
                <w:top w:val="nil"/>
                <w:left w:val="nil"/>
                <w:bottom w:val="nil"/>
                <w:right w:val="nil"/>
                <w:between w:val="nil"/>
              </w:pBdr>
              <w:spacing w:before="3" w:line="240" w:lineRule="auto"/>
              <w:ind w:left="0" w:right="2" w:hanging="2"/>
              <w:jc w:val="center"/>
              <w:rPr>
                <w:rFonts w:ascii="Arial Narrow" w:eastAsia="Arial Narrow" w:hAnsi="Arial Narrow" w:cs="Arial Narrow"/>
              </w:rPr>
            </w:pPr>
            <w:r>
              <w:rPr>
                <w:rFonts w:ascii="Arial Narrow" w:eastAsia="Arial Narrow" w:hAnsi="Arial Narrow" w:cs="Arial Narrow"/>
              </w:rPr>
              <w:t>7.</w:t>
            </w:r>
          </w:p>
        </w:tc>
        <w:tc>
          <w:tcPr>
            <w:tcW w:w="6947"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Razvijanje navike posjećivanja knjižnice</w:t>
            </w:r>
          </w:p>
        </w:tc>
        <w:tc>
          <w:tcPr>
            <w:tcW w:w="1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808"/>
        </w:trPr>
        <w:tc>
          <w:tcPr>
            <w:tcW w:w="718" w:type="dxa"/>
          </w:tcPr>
          <w:p w:rsidR="009B6283" w:rsidRDefault="005B1CC1">
            <w:pPr>
              <w:pBdr>
                <w:top w:val="nil"/>
                <w:left w:val="nil"/>
                <w:bottom w:val="nil"/>
                <w:right w:val="nil"/>
                <w:between w:val="nil"/>
              </w:pBdr>
              <w:spacing w:before="3" w:line="240" w:lineRule="auto"/>
              <w:ind w:left="0" w:right="2" w:hanging="2"/>
              <w:jc w:val="center"/>
              <w:rPr>
                <w:rFonts w:ascii="Arial Narrow" w:eastAsia="Arial Narrow" w:hAnsi="Arial Narrow" w:cs="Arial Narrow"/>
              </w:rPr>
            </w:pPr>
            <w:r>
              <w:rPr>
                <w:rFonts w:ascii="Arial Narrow" w:eastAsia="Arial Narrow" w:hAnsi="Arial Narrow" w:cs="Arial Narrow"/>
              </w:rPr>
              <w:t>8.</w:t>
            </w:r>
          </w:p>
        </w:tc>
        <w:tc>
          <w:tcPr>
            <w:tcW w:w="6947" w:type="dxa"/>
          </w:tcPr>
          <w:p w:rsidR="009B6283" w:rsidRDefault="005B1CC1">
            <w:pPr>
              <w:pBdr>
                <w:top w:val="nil"/>
                <w:left w:val="nil"/>
                <w:bottom w:val="nil"/>
                <w:right w:val="nil"/>
                <w:between w:val="nil"/>
              </w:pBdr>
              <w:spacing w:before="3" w:line="280" w:lineRule="auto"/>
              <w:ind w:left="0" w:right="89" w:hanging="2"/>
              <w:rPr>
                <w:rFonts w:ascii="Arial Narrow" w:eastAsia="Arial Narrow" w:hAnsi="Arial Narrow" w:cs="Arial Narrow"/>
              </w:rPr>
            </w:pPr>
            <w:r>
              <w:rPr>
                <w:rFonts w:ascii="Arial Narrow" w:eastAsia="Arial Narrow" w:hAnsi="Arial Narrow" w:cs="Arial Narrow"/>
              </w:rPr>
              <w:t>Poučavanje korisnika o radu i korištenju knjižnica, upućivanjem u način i metode rada na istraživačkim zadacima uz upotrebu izvora informacija na različitim medijima</w:t>
            </w:r>
          </w:p>
        </w:tc>
        <w:tc>
          <w:tcPr>
            <w:tcW w:w="1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582"/>
        </w:trPr>
        <w:tc>
          <w:tcPr>
            <w:tcW w:w="718" w:type="dxa"/>
          </w:tcPr>
          <w:p w:rsidR="009B6283" w:rsidRDefault="005B1CC1">
            <w:pPr>
              <w:pBdr>
                <w:top w:val="nil"/>
                <w:left w:val="nil"/>
                <w:bottom w:val="nil"/>
                <w:right w:val="nil"/>
                <w:between w:val="nil"/>
              </w:pBdr>
              <w:spacing w:before="5" w:line="240" w:lineRule="auto"/>
              <w:ind w:left="0" w:right="2" w:hanging="2"/>
              <w:jc w:val="center"/>
              <w:rPr>
                <w:rFonts w:ascii="Arial Narrow" w:eastAsia="Arial Narrow" w:hAnsi="Arial Narrow" w:cs="Arial Narrow"/>
              </w:rPr>
            </w:pPr>
            <w:r>
              <w:rPr>
                <w:rFonts w:ascii="Arial Narrow" w:eastAsia="Arial Narrow" w:hAnsi="Arial Narrow" w:cs="Arial Narrow"/>
              </w:rPr>
              <w:t>9.</w:t>
            </w:r>
          </w:p>
        </w:tc>
        <w:tc>
          <w:tcPr>
            <w:tcW w:w="6947" w:type="dxa"/>
          </w:tcPr>
          <w:p w:rsidR="009B6283" w:rsidRDefault="005B1CC1">
            <w:pPr>
              <w:pBdr>
                <w:top w:val="nil"/>
                <w:left w:val="nil"/>
                <w:bottom w:val="nil"/>
                <w:right w:val="nil"/>
                <w:between w:val="nil"/>
              </w:pBdr>
              <w:spacing w:before="5" w:line="240" w:lineRule="auto"/>
              <w:ind w:left="0" w:hanging="2"/>
              <w:rPr>
                <w:rFonts w:ascii="Arial Narrow" w:eastAsia="Arial Narrow" w:hAnsi="Arial Narrow" w:cs="Arial Narrow"/>
              </w:rPr>
            </w:pPr>
            <w:r>
              <w:rPr>
                <w:rFonts w:ascii="Arial Narrow" w:eastAsia="Arial Narrow" w:hAnsi="Arial Narrow" w:cs="Arial Narrow"/>
              </w:rPr>
              <w:t>Rad s korisnicima (cirkulacija građe, preporuke za čitanje, pomoć u pronalaženju</w:t>
            </w:r>
          </w:p>
          <w:p w:rsidR="009B6283" w:rsidRDefault="005B1CC1">
            <w:pPr>
              <w:pBdr>
                <w:top w:val="nil"/>
                <w:left w:val="nil"/>
                <w:bottom w:val="nil"/>
                <w:right w:val="nil"/>
                <w:between w:val="nil"/>
              </w:pBdr>
              <w:spacing w:before="42" w:line="240" w:lineRule="auto"/>
              <w:ind w:left="0" w:hanging="2"/>
              <w:rPr>
                <w:rFonts w:ascii="Arial Narrow" w:eastAsia="Arial Narrow" w:hAnsi="Arial Narrow" w:cs="Arial Narrow"/>
              </w:rPr>
            </w:pPr>
            <w:r>
              <w:rPr>
                <w:rFonts w:ascii="Arial Narrow" w:eastAsia="Arial Narrow" w:hAnsi="Arial Narrow" w:cs="Arial Narrow"/>
              </w:rPr>
              <w:t>izvora informacija)</w:t>
            </w:r>
          </w:p>
        </w:tc>
        <w:tc>
          <w:tcPr>
            <w:tcW w:w="1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688"/>
        </w:trPr>
        <w:tc>
          <w:tcPr>
            <w:tcW w:w="718" w:type="dxa"/>
          </w:tcPr>
          <w:p w:rsidR="009B6283" w:rsidRDefault="005B1CC1">
            <w:pPr>
              <w:pBdr>
                <w:top w:val="nil"/>
                <w:left w:val="nil"/>
                <w:bottom w:val="nil"/>
                <w:right w:val="nil"/>
                <w:between w:val="nil"/>
              </w:pBdr>
              <w:spacing w:before="3" w:line="240" w:lineRule="auto"/>
              <w:ind w:left="0" w:right="2" w:hanging="2"/>
              <w:jc w:val="center"/>
              <w:rPr>
                <w:rFonts w:ascii="Arial Narrow" w:eastAsia="Arial Narrow" w:hAnsi="Arial Narrow" w:cs="Arial Narrow"/>
              </w:rPr>
            </w:pPr>
            <w:r>
              <w:rPr>
                <w:rFonts w:ascii="Arial Narrow" w:eastAsia="Arial Narrow" w:hAnsi="Arial Narrow" w:cs="Arial Narrow"/>
              </w:rPr>
              <w:t>10.</w:t>
            </w:r>
          </w:p>
        </w:tc>
        <w:tc>
          <w:tcPr>
            <w:tcW w:w="6947" w:type="dxa"/>
          </w:tcPr>
          <w:p w:rsidR="009B6283" w:rsidRDefault="005B1CC1">
            <w:pPr>
              <w:pBdr>
                <w:top w:val="nil"/>
                <w:left w:val="nil"/>
                <w:bottom w:val="nil"/>
                <w:right w:val="nil"/>
                <w:between w:val="nil"/>
              </w:pBdr>
              <w:spacing w:before="3" w:line="280" w:lineRule="auto"/>
              <w:ind w:left="0" w:hanging="2"/>
              <w:rPr>
                <w:rFonts w:ascii="Arial Narrow" w:eastAsia="Arial Narrow" w:hAnsi="Arial Narrow" w:cs="Arial Narrow"/>
              </w:rPr>
            </w:pPr>
            <w:r>
              <w:rPr>
                <w:rFonts w:ascii="Arial Narrow" w:eastAsia="Arial Narrow" w:hAnsi="Arial Narrow" w:cs="Arial Narrow"/>
              </w:rPr>
              <w:t>Suradnja s nadležnom županijskom matičnom razvojnom službom i matičnom službom za školske knjižnice u Nacionalnoj i sveučilišnoj knjižnici u Zagrebu</w:t>
            </w:r>
          </w:p>
        </w:tc>
        <w:tc>
          <w:tcPr>
            <w:tcW w:w="1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90"/>
        </w:trPr>
        <w:tc>
          <w:tcPr>
            <w:tcW w:w="718" w:type="dxa"/>
          </w:tcPr>
          <w:p w:rsidR="009B6283" w:rsidRDefault="005B1CC1">
            <w:pPr>
              <w:pBdr>
                <w:top w:val="nil"/>
                <w:left w:val="nil"/>
                <w:bottom w:val="nil"/>
                <w:right w:val="nil"/>
                <w:between w:val="nil"/>
              </w:pBdr>
              <w:spacing w:before="3" w:line="240" w:lineRule="auto"/>
              <w:ind w:left="0" w:right="2" w:hanging="2"/>
              <w:jc w:val="center"/>
              <w:rPr>
                <w:rFonts w:ascii="Arial Narrow" w:eastAsia="Arial Narrow" w:hAnsi="Arial Narrow" w:cs="Arial Narrow"/>
              </w:rPr>
            </w:pPr>
            <w:r>
              <w:rPr>
                <w:rFonts w:ascii="Arial Narrow" w:eastAsia="Arial Narrow" w:hAnsi="Arial Narrow" w:cs="Arial Narrow"/>
              </w:rPr>
              <w:t>11.</w:t>
            </w:r>
          </w:p>
        </w:tc>
        <w:tc>
          <w:tcPr>
            <w:tcW w:w="6947"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Uređivanje mrežnog mjesta školske knjižnice u sklopu mrežnog mjesta škole</w:t>
            </w:r>
          </w:p>
        </w:tc>
        <w:tc>
          <w:tcPr>
            <w:tcW w:w="1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90"/>
        </w:trPr>
        <w:tc>
          <w:tcPr>
            <w:tcW w:w="718" w:type="dxa"/>
          </w:tcPr>
          <w:p w:rsidR="009B6283" w:rsidRDefault="005B1CC1">
            <w:pPr>
              <w:pBdr>
                <w:top w:val="nil"/>
                <w:left w:val="nil"/>
                <w:bottom w:val="nil"/>
                <w:right w:val="nil"/>
                <w:between w:val="nil"/>
              </w:pBdr>
              <w:spacing w:before="6" w:line="240" w:lineRule="auto"/>
              <w:ind w:left="0" w:right="2" w:hanging="2"/>
              <w:jc w:val="center"/>
              <w:rPr>
                <w:rFonts w:ascii="Arial Narrow" w:eastAsia="Arial Narrow" w:hAnsi="Arial Narrow" w:cs="Arial Narrow"/>
              </w:rPr>
            </w:pPr>
            <w:r>
              <w:rPr>
                <w:rFonts w:ascii="Arial Narrow" w:eastAsia="Arial Narrow" w:hAnsi="Arial Narrow" w:cs="Arial Narrow"/>
              </w:rPr>
              <w:t>12.</w:t>
            </w:r>
          </w:p>
        </w:tc>
        <w:tc>
          <w:tcPr>
            <w:tcW w:w="6947" w:type="dxa"/>
          </w:tcPr>
          <w:p w:rsidR="009B6283" w:rsidRDefault="005B1CC1">
            <w:pPr>
              <w:pBdr>
                <w:top w:val="nil"/>
                <w:left w:val="nil"/>
                <w:bottom w:val="nil"/>
                <w:right w:val="nil"/>
                <w:between w:val="nil"/>
              </w:pBdr>
              <w:spacing w:before="6" w:line="240" w:lineRule="auto"/>
              <w:ind w:left="0" w:hanging="2"/>
              <w:rPr>
                <w:rFonts w:ascii="Arial Narrow" w:eastAsia="Arial Narrow" w:hAnsi="Arial Narrow" w:cs="Arial Narrow"/>
              </w:rPr>
            </w:pPr>
            <w:r>
              <w:rPr>
                <w:rFonts w:ascii="Arial Narrow" w:eastAsia="Arial Narrow" w:hAnsi="Arial Narrow" w:cs="Arial Narrow"/>
              </w:rPr>
              <w:t>Uređivanje podataka u mrežnom katalogu knjižnice</w:t>
            </w:r>
          </w:p>
        </w:tc>
        <w:tc>
          <w:tcPr>
            <w:tcW w:w="1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582"/>
        </w:trPr>
        <w:tc>
          <w:tcPr>
            <w:tcW w:w="718" w:type="dxa"/>
          </w:tcPr>
          <w:p w:rsidR="009B6283" w:rsidRDefault="005B1CC1">
            <w:pPr>
              <w:pBdr>
                <w:top w:val="nil"/>
                <w:left w:val="nil"/>
                <w:bottom w:val="nil"/>
                <w:right w:val="nil"/>
                <w:between w:val="nil"/>
              </w:pBdr>
              <w:spacing w:before="5" w:line="240" w:lineRule="auto"/>
              <w:ind w:left="0" w:right="2" w:hanging="2"/>
              <w:jc w:val="center"/>
              <w:rPr>
                <w:rFonts w:ascii="Arial Narrow" w:eastAsia="Arial Narrow" w:hAnsi="Arial Narrow" w:cs="Arial Narrow"/>
              </w:rPr>
            </w:pPr>
            <w:r>
              <w:rPr>
                <w:rFonts w:ascii="Arial Narrow" w:eastAsia="Arial Narrow" w:hAnsi="Arial Narrow" w:cs="Arial Narrow"/>
              </w:rPr>
              <w:t>13.</w:t>
            </w:r>
          </w:p>
        </w:tc>
        <w:tc>
          <w:tcPr>
            <w:tcW w:w="6947" w:type="dxa"/>
          </w:tcPr>
          <w:p w:rsidR="009B6283" w:rsidRDefault="005B1CC1">
            <w:pPr>
              <w:pBdr>
                <w:top w:val="nil"/>
                <w:left w:val="nil"/>
                <w:bottom w:val="nil"/>
                <w:right w:val="nil"/>
                <w:between w:val="nil"/>
              </w:pBdr>
              <w:spacing w:before="5" w:line="240" w:lineRule="auto"/>
              <w:ind w:left="0" w:hanging="2"/>
              <w:rPr>
                <w:rFonts w:ascii="Arial Narrow" w:eastAsia="Arial Narrow" w:hAnsi="Arial Narrow" w:cs="Arial Narrow"/>
              </w:rPr>
            </w:pPr>
            <w:r>
              <w:rPr>
                <w:rFonts w:ascii="Arial Narrow" w:eastAsia="Arial Narrow" w:hAnsi="Arial Narrow" w:cs="Arial Narrow"/>
              </w:rPr>
              <w:t>Evidentiranje učeničkih pretplata na dječji tisak, narudžba i distribucija tiska po</w:t>
            </w:r>
          </w:p>
          <w:p w:rsidR="009B6283" w:rsidRDefault="005B1CC1">
            <w:pPr>
              <w:pBdr>
                <w:top w:val="nil"/>
                <w:left w:val="nil"/>
                <w:bottom w:val="nil"/>
                <w:right w:val="nil"/>
                <w:between w:val="nil"/>
              </w:pBdr>
              <w:spacing w:before="42" w:line="240" w:lineRule="auto"/>
              <w:ind w:left="0" w:hanging="2"/>
              <w:rPr>
                <w:rFonts w:ascii="Arial Narrow" w:eastAsia="Arial Narrow" w:hAnsi="Arial Narrow" w:cs="Arial Narrow"/>
              </w:rPr>
            </w:pPr>
            <w:r>
              <w:rPr>
                <w:rFonts w:ascii="Arial Narrow" w:eastAsia="Arial Narrow" w:hAnsi="Arial Narrow" w:cs="Arial Narrow"/>
              </w:rPr>
              <w:t>razredima</w:t>
            </w:r>
          </w:p>
        </w:tc>
        <w:tc>
          <w:tcPr>
            <w:tcW w:w="1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580"/>
        </w:trPr>
        <w:tc>
          <w:tcPr>
            <w:tcW w:w="718" w:type="dxa"/>
          </w:tcPr>
          <w:p w:rsidR="009B6283" w:rsidRDefault="005B1CC1">
            <w:pPr>
              <w:pBdr>
                <w:top w:val="nil"/>
                <w:left w:val="nil"/>
                <w:bottom w:val="nil"/>
                <w:right w:val="nil"/>
                <w:between w:val="nil"/>
              </w:pBdr>
              <w:spacing w:before="3" w:line="240" w:lineRule="auto"/>
              <w:ind w:left="0" w:right="2" w:hanging="2"/>
              <w:jc w:val="center"/>
              <w:rPr>
                <w:rFonts w:ascii="Arial Narrow" w:eastAsia="Arial Narrow" w:hAnsi="Arial Narrow" w:cs="Arial Narrow"/>
              </w:rPr>
            </w:pPr>
            <w:r>
              <w:rPr>
                <w:rFonts w:ascii="Arial Narrow" w:eastAsia="Arial Narrow" w:hAnsi="Arial Narrow" w:cs="Arial Narrow"/>
              </w:rPr>
              <w:t>14.</w:t>
            </w:r>
          </w:p>
        </w:tc>
        <w:tc>
          <w:tcPr>
            <w:tcW w:w="6947"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Priprema i unos prikupljenih brojčanih pokazatelja o knjižnici u Sustav statističkih</w:t>
            </w:r>
          </w:p>
          <w:p w:rsidR="009B6283" w:rsidRDefault="005B1CC1">
            <w:pPr>
              <w:pBdr>
                <w:top w:val="nil"/>
                <w:left w:val="nil"/>
                <w:bottom w:val="nil"/>
                <w:right w:val="nil"/>
                <w:between w:val="nil"/>
              </w:pBdr>
              <w:spacing w:before="41" w:line="240" w:lineRule="auto"/>
              <w:ind w:left="0" w:hanging="2"/>
              <w:rPr>
                <w:rFonts w:ascii="Arial Narrow" w:eastAsia="Arial Narrow" w:hAnsi="Arial Narrow" w:cs="Arial Narrow"/>
              </w:rPr>
            </w:pPr>
            <w:r>
              <w:rPr>
                <w:rFonts w:ascii="Arial Narrow" w:eastAsia="Arial Narrow" w:hAnsi="Arial Narrow" w:cs="Arial Narrow"/>
              </w:rPr>
              <w:t>podataka o knjižnicama (NSK)</w:t>
            </w:r>
          </w:p>
        </w:tc>
        <w:tc>
          <w:tcPr>
            <w:tcW w:w="1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trHeight w:val="290"/>
        </w:trPr>
        <w:tc>
          <w:tcPr>
            <w:tcW w:w="718" w:type="dxa"/>
          </w:tcPr>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rPr>
            </w:pPr>
            <w:r>
              <w:rPr>
                <w:rFonts w:ascii="Arial Narrow" w:eastAsia="Arial Narrow" w:hAnsi="Arial Narrow" w:cs="Arial Narrow"/>
                <w:b/>
              </w:rPr>
              <w:t>III.</w:t>
            </w:r>
          </w:p>
        </w:tc>
        <w:tc>
          <w:tcPr>
            <w:tcW w:w="6947"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b/>
              </w:rPr>
              <w:t>KULTURNA I JAVNA DJELATNOST</w:t>
            </w:r>
          </w:p>
        </w:tc>
        <w:tc>
          <w:tcPr>
            <w:tcW w:w="1202" w:type="dxa"/>
          </w:tcPr>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rPr>
            </w:pPr>
            <w:r>
              <w:rPr>
                <w:rFonts w:ascii="Arial Narrow" w:eastAsia="Arial Narrow" w:hAnsi="Arial Narrow" w:cs="Arial Narrow"/>
                <w:b/>
              </w:rPr>
              <w:t>24</w:t>
            </w:r>
          </w:p>
        </w:tc>
      </w:tr>
      <w:tr w:rsidR="009B6283">
        <w:trPr>
          <w:cantSplit/>
          <w:trHeight w:val="870"/>
        </w:trPr>
        <w:tc>
          <w:tcPr>
            <w:tcW w:w="718" w:type="dxa"/>
          </w:tcPr>
          <w:p w:rsidR="009B6283" w:rsidRDefault="005B1CC1">
            <w:pPr>
              <w:pBdr>
                <w:top w:val="nil"/>
                <w:left w:val="nil"/>
                <w:bottom w:val="nil"/>
                <w:right w:val="nil"/>
                <w:between w:val="nil"/>
              </w:pBdr>
              <w:spacing w:before="3" w:line="240" w:lineRule="auto"/>
              <w:ind w:left="0" w:right="2" w:hanging="2"/>
              <w:jc w:val="center"/>
              <w:rPr>
                <w:rFonts w:ascii="Arial Narrow" w:eastAsia="Arial Narrow" w:hAnsi="Arial Narrow" w:cs="Arial Narrow"/>
              </w:rPr>
            </w:pPr>
            <w:r>
              <w:rPr>
                <w:rFonts w:ascii="Arial Narrow" w:eastAsia="Arial Narrow" w:hAnsi="Arial Narrow" w:cs="Arial Narrow"/>
              </w:rPr>
              <w:t>1.</w:t>
            </w:r>
          </w:p>
        </w:tc>
        <w:tc>
          <w:tcPr>
            <w:tcW w:w="6947"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Organizacija, priprema i provedba kulturnih sadržaja (književni susreti, susreti sa</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rPr>
              <w:t>znanstvenicima, umjetnicima, glumcima, glazbenicima, predstave u školi i izvan škole)</w:t>
            </w:r>
          </w:p>
        </w:tc>
        <w:tc>
          <w:tcPr>
            <w:tcW w:w="1202" w:type="dxa"/>
            <w:vMerge w:val="restart"/>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cantSplit/>
          <w:trHeight w:val="645"/>
        </w:trPr>
        <w:tc>
          <w:tcPr>
            <w:tcW w:w="718" w:type="dxa"/>
          </w:tcPr>
          <w:p w:rsidR="009B6283" w:rsidRDefault="005B1CC1">
            <w:pPr>
              <w:pBdr>
                <w:top w:val="nil"/>
                <w:left w:val="nil"/>
                <w:bottom w:val="nil"/>
                <w:right w:val="nil"/>
                <w:between w:val="nil"/>
              </w:pBdr>
              <w:spacing w:before="3" w:line="240" w:lineRule="auto"/>
              <w:ind w:left="0" w:right="2" w:hanging="2"/>
              <w:jc w:val="center"/>
              <w:rPr>
                <w:rFonts w:ascii="Arial Narrow" w:eastAsia="Arial Narrow" w:hAnsi="Arial Narrow" w:cs="Arial Narrow"/>
              </w:rPr>
            </w:pPr>
            <w:r>
              <w:rPr>
                <w:rFonts w:ascii="Arial Narrow" w:eastAsia="Arial Narrow" w:hAnsi="Arial Narrow" w:cs="Arial Narrow"/>
              </w:rPr>
              <w:t>2.</w:t>
            </w:r>
          </w:p>
        </w:tc>
        <w:tc>
          <w:tcPr>
            <w:tcW w:w="6947"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Sudjelovanje u izgradnji kulturnog ozračja školske ustanove, poticanje integracije</w:t>
            </w:r>
          </w:p>
          <w:p w:rsidR="009B6283" w:rsidRDefault="005B1CC1">
            <w:pPr>
              <w:pBdr>
                <w:top w:val="nil"/>
                <w:left w:val="nil"/>
                <w:bottom w:val="nil"/>
                <w:right w:val="nil"/>
                <w:between w:val="nil"/>
              </w:pBdr>
              <w:spacing w:before="41" w:line="240" w:lineRule="auto"/>
              <w:ind w:left="0" w:hanging="2"/>
              <w:rPr>
                <w:rFonts w:ascii="Arial Narrow" w:eastAsia="Arial Narrow" w:hAnsi="Arial Narrow" w:cs="Arial Narrow"/>
              </w:rPr>
            </w:pPr>
            <w:r>
              <w:rPr>
                <w:rFonts w:ascii="Arial Narrow" w:eastAsia="Arial Narrow" w:hAnsi="Arial Narrow" w:cs="Arial Narrow"/>
              </w:rPr>
              <w:t>kulturnih i javnih djelatnosti s nastavom različitih odgojno-obrazovnih područja</w:t>
            </w:r>
          </w:p>
        </w:tc>
        <w:tc>
          <w:tcPr>
            <w:tcW w:w="1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871"/>
        </w:trPr>
        <w:tc>
          <w:tcPr>
            <w:tcW w:w="718" w:type="dxa"/>
          </w:tcPr>
          <w:p w:rsidR="009B6283" w:rsidRDefault="005B1CC1">
            <w:pPr>
              <w:pBdr>
                <w:top w:val="nil"/>
                <w:left w:val="nil"/>
                <w:bottom w:val="nil"/>
                <w:right w:val="nil"/>
                <w:between w:val="nil"/>
              </w:pBdr>
              <w:spacing w:before="3" w:line="240" w:lineRule="auto"/>
              <w:ind w:left="0" w:right="2" w:hanging="2"/>
              <w:jc w:val="center"/>
              <w:rPr>
                <w:rFonts w:ascii="Arial Narrow" w:eastAsia="Arial Narrow" w:hAnsi="Arial Narrow" w:cs="Arial Narrow"/>
              </w:rPr>
            </w:pPr>
            <w:r>
              <w:rPr>
                <w:rFonts w:ascii="Arial Narrow" w:eastAsia="Arial Narrow" w:hAnsi="Arial Narrow" w:cs="Arial Narrow"/>
              </w:rPr>
              <w:t>3.</w:t>
            </w:r>
          </w:p>
        </w:tc>
        <w:tc>
          <w:tcPr>
            <w:tcW w:w="6947" w:type="dxa"/>
          </w:tcPr>
          <w:p w:rsidR="009B6283" w:rsidRDefault="005B1CC1">
            <w:pPr>
              <w:pBdr>
                <w:top w:val="nil"/>
                <w:left w:val="nil"/>
                <w:bottom w:val="nil"/>
                <w:right w:val="nil"/>
                <w:between w:val="nil"/>
              </w:pBdr>
              <w:spacing w:before="3" w:line="280" w:lineRule="auto"/>
              <w:ind w:left="0" w:hanging="2"/>
              <w:rPr>
                <w:rFonts w:ascii="Arial Narrow" w:eastAsia="Arial Narrow" w:hAnsi="Arial Narrow" w:cs="Arial Narrow"/>
              </w:rPr>
            </w:pPr>
            <w:r>
              <w:rPr>
                <w:rFonts w:ascii="Arial Narrow" w:eastAsia="Arial Narrow" w:hAnsi="Arial Narrow" w:cs="Arial Narrow"/>
              </w:rPr>
              <w:t>Suradnja i posjet kulturnim institucijama (narodne i druge knjižnice, arhivi, muzeji, kazališta i dr.) i drugim ustanovama koje organiziraju rad s djecom i mladeži u</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rPr>
              <w:t>slobodno vrijeme</w:t>
            </w:r>
          </w:p>
        </w:tc>
        <w:tc>
          <w:tcPr>
            <w:tcW w:w="1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870"/>
        </w:trPr>
        <w:tc>
          <w:tcPr>
            <w:tcW w:w="718" w:type="dxa"/>
          </w:tcPr>
          <w:p w:rsidR="009B6283" w:rsidRDefault="005B1CC1">
            <w:pPr>
              <w:pBdr>
                <w:top w:val="nil"/>
                <w:left w:val="nil"/>
                <w:bottom w:val="nil"/>
                <w:right w:val="nil"/>
                <w:between w:val="nil"/>
              </w:pBdr>
              <w:spacing w:before="3" w:line="240" w:lineRule="auto"/>
              <w:ind w:left="0" w:right="2" w:hanging="2"/>
              <w:jc w:val="center"/>
              <w:rPr>
                <w:rFonts w:ascii="Arial Narrow" w:eastAsia="Arial Narrow" w:hAnsi="Arial Narrow" w:cs="Arial Narrow"/>
              </w:rPr>
            </w:pPr>
            <w:r>
              <w:rPr>
                <w:rFonts w:ascii="Arial Narrow" w:eastAsia="Arial Narrow" w:hAnsi="Arial Narrow" w:cs="Arial Narrow"/>
              </w:rPr>
              <w:t>4.</w:t>
            </w:r>
          </w:p>
        </w:tc>
        <w:tc>
          <w:tcPr>
            <w:tcW w:w="6947" w:type="dxa"/>
          </w:tcPr>
          <w:p w:rsidR="009B6283" w:rsidRDefault="005B1CC1">
            <w:pPr>
              <w:pBdr>
                <w:top w:val="nil"/>
                <w:left w:val="nil"/>
                <w:bottom w:val="nil"/>
                <w:right w:val="nil"/>
                <w:between w:val="nil"/>
              </w:pBdr>
              <w:spacing w:before="3" w:line="280" w:lineRule="auto"/>
              <w:ind w:left="0" w:hanging="2"/>
              <w:rPr>
                <w:rFonts w:ascii="Arial Narrow" w:eastAsia="Arial Narrow" w:hAnsi="Arial Narrow" w:cs="Arial Narrow"/>
              </w:rPr>
            </w:pPr>
            <w:r>
              <w:rPr>
                <w:rFonts w:ascii="Arial Narrow" w:eastAsia="Arial Narrow" w:hAnsi="Arial Narrow" w:cs="Arial Narrow"/>
              </w:rPr>
              <w:t>Rad na školskom listu (uredništvo): prikupljanje i odabir kvalitetnih radova, odabir grafičkog dizajna školskog lista u suradnji s članovima uredništva, početak unosa</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rPr>
              <w:t>radova u odabrani program</w:t>
            </w:r>
          </w:p>
        </w:tc>
        <w:tc>
          <w:tcPr>
            <w:tcW w:w="1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580"/>
        </w:trPr>
        <w:tc>
          <w:tcPr>
            <w:tcW w:w="718" w:type="dxa"/>
          </w:tcPr>
          <w:p w:rsidR="009B6283" w:rsidRDefault="005B1CC1">
            <w:pPr>
              <w:pBdr>
                <w:top w:val="nil"/>
                <w:left w:val="nil"/>
                <w:bottom w:val="nil"/>
                <w:right w:val="nil"/>
                <w:between w:val="nil"/>
              </w:pBdr>
              <w:spacing w:before="3" w:line="240" w:lineRule="auto"/>
              <w:ind w:left="0" w:right="2" w:hanging="2"/>
              <w:jc w:val="center"/>
              <w:rPr>
                <w:rFonts w:ascii="Arial Narrow" w:eastAsia="Arial Narrow" w:hAnsi="Arial Narrow" w:cs="Arial Narrow"/>
              </w:rPr>
            </w:pPr>
            <w:r>
              <w:rPr>
                <w:rFonts w:ascii="Arial Narrow" w:eastAsia="Arial Narrow" w:hAnsi="Arial Narrow" w:cs="Arial Narrow"/>
              </w:rPr>
              <w:t>5.</w:t>
            </w:r>
          </w:p>
        </w:tc>
        <w:tc>
          <w:tcPr>
            <w:tcW w:w="6947"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Pisanje objava i fotografiranje knjižničnih aktivnosti za mrežnu stranicu i društvene</w:t>
            </w:r>
          </w:p>
          <w:p w:rsidR="009B6283" w:rsidRDefault="005B1CC1">
            <w:pPr>
              <w:pBdr>
                <w:top w:val="nil"/>
                <w:left w:val="nil"/>
                <w:bottom w:val="nil"/>
                <w:right w:val="nil"/>
                <w:between w:val="nil"/>
              </w:pBdr>
              <w:spacing w:before="41" w:line="240" w:lineRule="auto"/>
              <w:ind w:left="0" w:hanging="2"/>
              <w:rPr>
                <w:rFonts w:ascii="Arial Narrow" w:eastAsia="Arial Narrow" w:hAnsi="Arial Narrow" w:cs="Arial Narrow"/>
              </w:rPr>
            </w:pPr>
            <w:r>
              <w:rPr>
                <w:rFonts w:ascii="Arial Narrow" w:eastAsia="Arial Narrow" w:hAnsi="Arial Narrow" w:cs="Arial Narrow"/>
              </w:rPr>
              <w:t>mreže škole</w:t>
            </w:r>
          </w:p>
        </w:tc>
        <w:tc>
          <w:tcPr>
            <w:tcW w:w="1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90"/>
        </w:trPr>
        <w:tc>
          <w:tcPr>
            <w:tcW w:w="718" w:type="dxa"/>
          </w:tcPr>
          <w:p w:rsidR="009B6283" w:rsidRDefault="005B1CC1">
            <w:pPr>
              <w:pBdr>
                <w:top w:val="nil"/>
                <w:left w:val="nil"/>
                <w:bottom w:val="nil"/>
                <w:right w:val="nil"/>
                <w:between w:val="nil"/>
              </w:pBdr>
              <w:spacing w:before="3" w:line="240" w:lineRule="auto"/>
              <w:ind w:left="0" w:right="2" w:hanging="2"/>
              <w:jc w:val="center"/>
              <w:rPr>
                <w:rFonts w:ascii="Arial Narrow" w:eastAsia="Arial Narrow" w:hAnsi="Arial Narrow" w:cs="Arial Narrow"/>
              </w:rPr>
            </w:pPr>
            <w:r>
              <w:rPr>
                <w:rFonts w:ascii="Arial Narrow" w:eastAsia="Arial Narrow" w:hAnsi="Arial Narrow" w:cs="Arial Narrow"/>
              </w:rPr>
              <w:t>6.</w:t>
            </w:r>
          </w:p>
        </w:tc>
        <w:tc>
          <w:tcPr>
            <w:tcW w:w="6947"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Sudjelovanje u estetsko-ekološkom uređivanju prostora knjižnice i škole</w:t>
            </w:r>
          </w:p>
        </w:tc>
        <w:tc>
          <w:tcPr>
            <w:tcW w:w="1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90"/>
        </w:trPr>
        <w:tc>
          <w:tcPr>
            <w:tcW w:w="718" w:type="dxa"/>
          </w:tcPr>
          <w:p w:rsidR="009B6283" w:rsidRDefault="005B1CC1">
            <w:pPr>
              <w:pBdr>
                <w:top w:val="nil"/>
                <w:left w:val="nil"/>
                <w:bottom w:val="nil"/>
                <w:right w:val="nil"/>
                <w:between w:val="nil"/>
              </w:pBdr>
              <w:spacing w:before="3" w:line="240" w:lineRule="auto"/>
              <w:ind w:left="0" w:right="2" w:hanging="2"/>
              <w:jc w:val="center"/>
              <w:rPr>
                <w:rFonts w:ascii="Arial Narrow" w:eastAsia="Arial Narrow" w:hAnsi="Arial Narrow" w:cs="Arial Narrow"/>
              </w:rPr>
            </w:pPr>
            <w:r>
              <w:rPr>
                <w:rFonts w:ascii="Arial Narrow" w:eastAsia="Arial Narrow" w:hAnsi="Arial Narrow" w:cs="Arial Narrow"/>
              </w:rPr>
              <w:t>7.</w:t>
            </w:r>
          </w:p>
        </w:tc>
        <w:tc>
          <w:tcPr>
            <w:tcW w:w="6947"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Suradnja s nakladnicima</w:t>
            </w:r>
          </w:p>
        </w:tc>
        <w:tc>
          <w:tcPr>
            <w:tcW w:w="1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trHeight w:val="290"/>
        </w:trPr>
        <w:tc>
          <w:tcPr>
            <w:tcW w:w="718" w:type="dxa"/>
          </w:tcPr>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rPr>
            </w:pPr>
            <w:r>
              <w:rPr>
                <w:rFonts w:ascii="Arial Narrow" w:eastAsia="Arial Narrow" w:hAnsi="Arial Narrow" w:cs="Arial Narrow"/>
                <w:b/>
              </w:rPr>
              <w:t>IV.</w:t>
            </w:r>
          </w:p>
        </w:tc>
        <w:tc>
          <w:tcPr>
            <w:tcW w:w="6947"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b/>
              </w:rPr>
              <w:t>STRUČNO USAVRŠAVANJE</w:t>
            </w:r>
          </w:p>
        </w:tc>
        <w:tc>
          <w:tcPr>
            <w:tcW w:w="1202" w:type="dxa"/>
          </w:tcPr>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rPr>
            </w:pPr>
            <w:r>
              <w:rPr>
                <w:rFonts w:ascii="Arial Narrow" w:eastAsia="Arial Narrow" w:hAnsi="Arial Narrow" w:cs="Arial Narrow"/>
                <w:b/>
              </w:rPr>
              <w:t>17</w:t>
            </w:r>
          </w:p>
        </w:tc>
      </w:tr>
      <w:tr w:rsidR="009B6283">
        <w:trPr>
          <w:cantSplit/>
          <w:trHeight w:val="616"/>
        </w:trPr>
        <w:tc>
          <w:tcPr>
            <w:tcW w:w="718" w:type="dxa"/>
          </w:tcPr>
          <w:p w:rsidR="009B6283" w:rsidRDefault="005B1CC1">
            <w:pPr>
              <w:pBdr>
                <w:top w:val="nil"/>
                <w:left w:val="nil"/>
                <w:bottom w:val="nil"/>
                <w:right w:val="nil"/>
                <w:between w:val="nil"/>
              </w:pBdr>
              <w:spacing w:before="5" w:line="240" w:lineRule="auto"/>
              <w:ind w:left="0" w:right="2" w:hanging="2"/>
              <w:jc w:val="center"/>
              <w:rPr>
                <w:rFonts w:ascii="Arial Narrow" w:eastAsia="Arial Narrow" w:hAnsi="Arial Narrow" w:cs="Arial Narrow"/>
              </w:rPr>
            </w:pPr>
            <w:r>
              <w:rPr>
                <w:rFonts w:ascii="Arial Narrow" w:eastAsia="Arial Narrow" w:hAnsi="Arial Narrow" w:cs="Arial Narrow"/>
              </w:rPr>
              <w:t>1.</w:t>
            </w:r>
          </w:p>
        </w:tc>
        <w:tc>
          <w:tcPr>
            <w:tcW w:w="6947" w:type="dxa"/>
          </w:tcPr>
          <w:p w:rsidR="009B6283" w:rsidRDefault="005B1CC1">
            <w:pPr>
              <w:pBdr>
                <w:top w:val="nil"/>
                <w:left w:val="nil"/>
                <w:bottom w:val="nil"/>
                <w:right w:val="nil"/>
                <w:between w:val="nil"/>
              </w:pBdr>
              <w:spacing w:before="5" w:line="278" w:lineRule="auto"/>
              <w:ind w:left="0" w:right="88" w:hanging="2"/>
              <w:rPr>
                <w:rFonts w:ascii="Arial Narrow" w:eastAsia="Arial Narrow" w:hAnsi="Arial Narrow" w:cs="Arial Narrow"/>
              </w:rPr>
            </w:pPr>
            <w:r>
              <w:rPr>
                <w:rFonts w:ascii="Arial Narrow" w:eastAsia="Arial Narrow" w:hAnsi="Arial Narrow" w:cs="Arial Narrow"/>
              </w:rPr>
              <w:t>Individualno stručno usavršavanje (sadržaji i literatura iz područja knjižničarstva, pedagoško-psihološkog područja, izdavaštva i literature za djecu i mladež)</w:t>
            </w:r>
          </w:p>
        </w:tc>
        <w:tc>
          <w:tcPr>
            <w:tcW w:w="1202" w:type="dxa"/>
            <w:vMerge w:val="restart"/>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cantSplit/>
          <w:trHeight w:val="300"/>
        </w:trPr>
        <w:tc>
          <w:tcPr>
            <w:tcW w:w="718" w:type="dxa"/>
          </w:tcPr>
          <w:p w:rsidR="009B6283" w:rsidRDefault="005B1CC1">
            <w:pPr>
              <w:pBdr>
                <w:top w:val="nil"/>
                <w:left w:val="nil"/>
                <w:bottom w:val="nil"/>
                <w:right w:val="nil"/>
                <w:between w:val="nil"/>
              </w:pBdr>
              <w:spacing w:before="4" w:line="240" w:lineRule="auto"/>
              <w:ind w:left="0" w:right="2" w:hanging="2"/>
              <w:jc w:val="center"/>
              <w:rPr>
                <w:rFonts w:ascii="Arial Narrow" w:eastAsia="Arial Narrow" w:hAnsi="Arial Narrow" w:cs="Arial Narrow"/>
              </w:rPr>
            </w:pPr>
            <w:r>
              <w:rPr>
                <w:rFonts w:ascii="Arial Narrow" w:eastAsia="Arial Narrow" w:hAnsi="Arial Narrow" w:cs="Arial Narrow"/>
              </w:rPr>
              <w:t>2.</w:t>
            </w:r>
          </w:p>
        </w:tc>
        <w:tc>
          <w:tcPr>
            <w:tcW w:w="6947"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rPr>
            </w:pPr>
            <w:r>
              <w:rPr>
                <w:rFonts w:ascii="Arial Narrow" w:eastAsia="Arial Narrow" w:hAnsi="Arial Narrow" w:cs="Arial Narrow"/>
              </w:rPr>
              <w:t>Kolektivno usavršavanje u školi (učiteljska vijeća, Carnetove radionice)</w:t>
            </w:r>
          </w:p>
        </w:tc>
        <w:tc>
          <w:tcPr>
            <w:tcW w:w="1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580"/>
        </w:trPr>
        <w:tc>
          <w:tcPr>
            <w:tcW w:w="718" w:type="dxa"/>
          </w:tcPr>
          <w:p w:rsidR="009B6283" w:rsidRDefault="005B1CC1">
            <w:pPr>
              <w:pBdr>
                <w:top w:val="nil"/>
                <w:left w:val="nil"/>
                <w:bottom w:val="nil"/>
                <w:right w:val="nil"/>
                <w:between w:val="nil"/>
              </w:pBdr>
              <w:spacing w:before="3" w:line="240" w:lineRule="auto"/>
              <w:ind w:left="0" w:right="2" w:hanging="2"/>
              <w:jc w:val="center"/>
              <w:rPr>
                <w:rFonts w:ascii="Arial Narrow" w:eastAsia="Arial Narrow" w:hAnsi="Arial Narrow" w:cs="Arial Narrow"/>
              </w:rPr>
            </w:pPr>
            <w:r>
              <w:rPr>
                <w:rFonts w:ascii="Arial Narrow" w:eastAsia="Arial Narrow" w:hAnsi="Arial Narrow" w:cs="Arial Narrow"/>
              </w:rPr>
              <w:t>3.</w:t>
            </w:r>
          </w:p>
        </w:tc>
        <w:tc>
          <w:tcPr>
            <w:tcW w:w="6947"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Skupno stručno usavršavanje na državnoj i županijskoj razini: ŽSV školskih</w:t>
            </w:r>
          </w:p>
          <w:p w:rsidR="009B6283" w:rsidRDefault="005B1CC1">
            <w:pPr>
              <w:pBdr>
                <w:top w:val="nil"/>
                <w:left w:val="nil"/>
                <w:bottom w:val="nil"/>
                <w:right w:val="nil"/>
                <w:between w:val="nil"/>
              </w:pBdr>
              <w:spacing w:before="41" w:line="240" w:lineRule="auto"/>
              <w:ind w:left="0" w:hanging="2"/>
              <w:rPr>
                <w:rFonts w:ascii="Arial Narrow" w:eastAsia="Arial Narrow" w:hAnsi="Arial Narrow" w:cs="Arial Narrow"/>
              </w:rPr>
            </w:pPr>
            <w:r>
              <w:rPr>
                <w:rFonts w:ascii="Arial Narrow" w:eastAsia="Arial Narrow" w:hAnsi="Arial Narrow" w:cs="Arial Narrow"/>
              </w:rPr>
              <w:t>knjižničara, AZOO, HUŠK, CSSU, NSK, nakladnici i drugi</w:t>
            </w:r>
          </w:p>
        </w:tc>
        <w:tc>
          <w:tcPr>
            <w:tcW w:w="1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90"/>
        </w:trPr>
        <w:tc>
          <w:tcPr>
            <w:tcW w:w="718" w:type="dxa"/>
          </w:tcPr>
          <w:p w:rsidR="009B6283" w:rsidRDefault="005B1CC1">
            <w:pPr>
              <w:pBdr>
                <w:top w:val="nil"/>
                <w:left w:val="nil"/>
                <w:bottom w:val="nil"/>
                <w:right w:val="nil"/>
                <w:between w:val="nil"/>
              </w:pBdr>
              <w:spacing w:before="3" w:line="240" w:lineRule="auto"/>
              <w:ind w:left="0" w:right="2" w:hanging="2"/>
              <w:jc w:val="center"/>
              <w:rPr>
                <w:rFonts w:ascii="Arial Narrow" w:eastAsia="Arial Narrow" w:hAnsi="Arial Narrow" w:cs="Arial Narrow"/>
              </w:rPr>
            </w:pPr>
            <w:r>
              <w:rPr>
                <w:rFonts w:ascii="Arial Narrow" w:eastAsia="Arial Narrow" w:hAnsi="Arial Narrow" w:cs="Arial Narrow"/>
              </w:rPr>
              <w:t>4.</w:t>
            </w:r>
          </w:p>
        </w:tc>
        <w:tc>
          <w:tcPr>
            <w:tcW w:w="6947"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Informativni utorak u organizaciji Matične i razvojne službe KGZ-a</w:t>
            </w:r>
          </w:p>
        </w:tc>
        <w:tc>
          <w:tcPr>
            <w:tcW w:w="1202"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trHeight w:val="290"/>
        </w:trPr>
        <w:tc>
          <w:tcPr>
            <w:tcW w:w="718"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0"/>
                <w:szCs w:val="20"/>
              </w:rPr>
            </w:pPr>
          </w:p>
        </w:tc>
        <w:tc>
          <w:tcPr>
            <w:tcW w:w="6947" w:type="dxa"/>
          </w:tcPr>
          <w:p w:rsidR="009B6283" w:rsidRDefault="005B1CC1">
            <w:pPr>
              <w:pBdr>
                <w:top w:val="nil"/>
                <w:left w:val="nil"/>
                <w:bottom w:val="nil"/>
                <w:right w:val="nil"/>
                <w:between w:val="nil"/>
              </w:pBdr>
              <w:spacing w:line="240" w:lineRule="auto"/>
              <w:ind w:left="0" w:right="1" w:hanging="2"/>
              <w:jc w:val="center"/>
              <w:rPr>
                <w:rFonts w:ascii="Arial Narrow" w:eastAsia="Arial Narrow" w:hAnsi="Arial Narrow" w:cs="Arial Narrow"/>
              </w:rPr>
            </w:pPr>
            <w:r>
              <w:rPr>
                <w:rFonts w:ascii="Arial Narrow" w:eastAsia="Arial Narrow" w:hAnsi="Arial Narrow" w:cs="Arial Narrow"/>
                <w:b/>
              </w:rPr>
              <w:t>UKUPNO</w:t>
            </w:r>
          </w:p>
        </w:tc>
        <w:tc>
          <w:tcPr>
            <w:tcW w:w="1202" w:type="dxa"/>
          </w:tcPr>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rPr>
            </w:pPr>
            <w:r>
              <w:rPr>
                <w:rFonts w:ascii="Arial Narrow" w:eastAsia="Arial Narrow" w:hAnsi="Arial Narrow" w:cs="Arial Narrow"/>
                <w:b/>
              </w:rPr>
              <w:t>176</w:t>
            </w:r>
          </w:p>
        </w:tc>
      </w:tr>
    </w:tbl>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color w:val="FF0000"/>
        </w:rPr>
      </w:pPr>
    </w:p>
    <w:p w:rsidR="009B6283" w:rsidRDefault="009B6283">
      <w:pPr>
        <w:pBdr>
          <w:top w:val="nil"/>
          <w:left w:val="nil"/>
          <w:bottom w:val="nil"/>
          <w:right w:val="nil"/>
          <w:between w:val="nil"/>
        </w:pBdr>
        <w:spacing w:before="72" w:line="240" w:lineRule="auto"/>
        <w:ind w:left="0" w:hanging="2"/>
        <w:rPr>
          <w:rFonts w:ascii="Arial Narrow" w:eastAsia="Arial Narrow" w:hAnsi="Arial Narrow" w:cs="Arial Narrow"/>
          <w:color w:val="FF0000"/>
        </w:rPr>
      </w:pPr>
    </w:p>
    <w:p w:rsidR="009B6283" w:rsidRDefault="005B1CC1">
      <w:pPr>
        <w:pBdr>
          <w:top w:val="nil"/>
          <w:left w:val="nil"/>
          <w:bottom w:val="nil"/>
          <w:right w:val="nil"/>
          <w:between w:val="nil"/>
        </w:pBdr>
        <w:spacing w:line="276" w:lineRule="auto"/>
        <w:ind w:left="0" w:hanging="2"/>
        <w:rPr>
          <w:rFonts w:ascii="Arial Narrow" w:eastAsia="Arial Narrow" w:hAnsi="Arial Narrow" w:cs="Arial Narrow"/>
        </w:rPr>
      </w:pPr>
      <w:r>
        <w:rPr>
          <w:rFonts w:ascii="Arial Narrow" w:eastAsia="Arial Narrow" w:hAnsi="Arial Narrow" w:cs="Arial Narrow"/>
        </w:rPr>
        <w:t xml:space="preserve">                VELJAČA 2026</w:t>
      </w:r>
    </w:p>
    <w:p w:rsidR="009B6283" w:rsidRDefault="009B6283">
      <w:pPr>
        <w:pBdr>
          <w:top w:val="nil"/>
          <w:left w:val="nil"/>
          <w:bottom w:val="nil"/>
          <w:right w:val="nil"/>
          <w:between w:val="nil"/>
        </w:pBdr>
        <w:spacing w:line="276" w:lineRule="auto"/>
        <w:ind w:leftChars="0" w:left="0" w:firstLineChars="0" w:firstLine="0"/>
        <w:rPr>
          <w:rFonts w:ascii="Arial Narrow" w:eastAsia="Arial Narrow" w:hAnsi="Arial Narrow" w:cs="Arial Narrow"/>
        </w:rPr>
      </w:pPr>
    </w:p>
    <w:tbl>
      <w:tblPr>
        <w:tblStyle w:val="afffffffffffffffffffffffffffffffffffffffd"/>
        <w:tblW w:w="8883" w:type="dxa"/>
        <w:tblInd w:w="8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2"/>
        <w:gridCol w:w="6885"/>
        <w:gridCol w:w="1246"/>
      </w:tblGrid>
      <w:tr w:rsidR="009B6283">
        <w:trPr>
          <w:trHeight w:val="705"/>
        </w:trPr>
        <w:tc>
          <w:tcPr>
            <w:tcW w:w="752" w:type="dxa"/>
          </w:tcPr>
          <w:p w:rsidR="009B6283" w:rsidRDefault="005B1CC1">
            <w:pPr>
              <w:pBdr>
                <w:top w:val="nil"/>
                <w:left w:val="nil"/>
                <w:bottom w:val="nil"/>
                <w:right w:val="nil"/>
                <w:between w:val="nil"/>
              </w:pBdr>
              <w:spacing w:before="2" w:line="276" w:lineRule="auto"/>
              <w:ind w:left="0" w:hanging="2"/>
              <w:rPr>
                <w:rFonts w:ascii="Arial Narrow" w:eastAsia="Arial Narrow" w:hAnsi="Arial Narrow" w:cs="Arial Narrow"/>
              </w:rPr>
            </w:pPr>
            <w:r>
              <w:rPr>
                <w:rFonts w:ascii="Arial Narrow" w:eastAsia="Arial Narrow" w:hAnsi="Arial Narrow" w:cs="Arial Narrow"/>
                <w:b/>
              </w:rPr>
              <w:lastRenderedPageBreak/>
              <w:t>Red. br.</w:t>
            </w:r>
          </w:p>
        </w:tc>
        <w:tc>
          <w:tcPr>
            <w:tcW w:w="6885" w:type="dxa"/>
          </w:tcPr>
          <w:p w:rsidR="009B6283" w:rsidRDefault="005B1CC1">
            <w:pPr>
              <w:pBdr>
                <w:top w:val="nil"/>
                <w:left w:val="nil"/>
                <w:bottom w:val="nil"/>
                <w:right w:val="nil"/>
                <w:between w:val="nil"/>
              </w:pBdr>
              <w:spacing w:before="2" w:line="240" w:lineRule="auto"/>
              <w:ind w:left="0" w:hanging="2"/>
              <w:rPr>
                <w:rFonts w:ascii="Arial Narrow" w:eastAsia="Arial Narrow" w:hAnsi="Arial Narrow" w:cs="Arial Narrow"/>
              </w:rPr>
            </w:pPr>
            <w:r>
              <w:rPr>
                <w:rFonts w:ascii="Arial Narrow" w:eastAsia="Arial Narrow" w:hAnsi="Arial Narrow" w:cs="Arial Narrow"/>
                <w:b/>
              </w:rPr>
              <w:t>PODRUČJA I SADRŽAJ RADA</w:t>
            </w:r>
          </w:p>
        </w:tc>
        <w:tc>
          <w:tcPr>
            <w:tcW w:w="1246" w:type="dxa"/>
          </w:tcPr>
          <w:p w:rsidR="009B6283" w:rsidRDefault="005B1CC1">
            <w:pPr>
              <w:pBdr>
                <w:top w:val="nil"/>
                <w:left w:val="nil"/>
                <w:bottom w:val="nil"/>
                <w:right w:val="nil"/>
                <w:between w:val="nil"/>
              </w:pBdr>
              <w:spacing w:before="2" w:line="276" w:lineRule="auto"/>
              <w:ind w:left="0" w:hanging="2"/>
              <w:rPr>
                <w:rFonts w:ascii="Arial Narrow" w:eastAsia="Arial Narrow" w:hAnsi="Arial Narrow" w:cs="Arial Narrow"/>
              </w:rPr>
            </w:pPr>
            <w:r>
              <w:rPr>
                <w:rFonts w:ascii="Arial Narrow" w:eastAsia="Arial Narrow" w:hAnsi="Arial Narrow" w:cs="Arial Narrow"/>
                <w:b/>
              </w:rPr>
              <w:t>Planirano sati</w:t>
            </w:r>
          </w:p>
        </w:tc>
      </w:tr>
      <w:tr w:rsidR="009B6283">
        <w:trPr>
          <w:trHeight w:val="292"/>
        </w:trPr>
        <w:tc>
          <w:tcPr>
            <w:tcW w:w="752" w:type="dxa"/>
          </w:tcPr>
          <w:p w:rsidR="009B6283" w:rsidRDefault="005B1CC1">
            <w:pPr>
              <w:pBdr>
                <w:top w:val="nil"/>
                <w:left w:val="nil"/>
                <w:bottom w:val="nil"/>
                <w:right w:val="nil"/>
                <w:between w:val="nil"/>
              </w:pBdr>
              <w:spacing w:before="2" w:line="240" w:lineRule="auto"/>
              <w:ind w:left="0" w:right="5" w:hanging="2"/>
              <w:jc w:val="center"/>
              <w:rPr>
                <w:rFonts w:ascii="Arial Narrow" w:eastAsia="Arial Narrow" w:hAnsi="Arial Narrow" w:cs="Arial Narrow"/>
              </w:rPr>
            </w:pPr>
            <w:r>
              <w:rPr>
                <w:rFonts w:ascii="Arial Narrow" w:eastAsia="Arial Narrow" w:hAnsi="Arial Narrow" w:cs="Arial Narrow"/>
                <w:b/>
              </w:rPr>
              <w:t>I.</w:t>
            </w:r>
          </w:p>
        </w:tc>
        <w:tc>
          <w:tcPr>
            <w:tcW w:w="6885" w:type="dxa"/>
          </w:tcPr>
          <w:p w:rsidR="009B6283" w:rsidRDefault="005B1CC1">
            <w:pPr>
              <w:pBdr>
                <w:top w:val="nil"/>
                <w:left w:val="nil"/>
                <w:bottom w:val="nil"/>
                <w:right w:val="nil"/>
                <w:between w:val="nil"/>
              </w:pBdr>
              <w:spacing w:before="2" w:line="240" w:lineRule="auto"/>
              <w:ind w:left="0" w:hanging="2"/>
              <w:rPr>
                <w:rFonts w:ascii="Arial Narrow" w:eastAsia="Arial Narrow" w:hAnsi="Arial Narrow" w:cs="Arial Narrow"/>
              </w:rPr>
            </w:pPr>
            <w:r>
              <w:rPr>
                <w:rFonts w:ascii="Arial Narrow" w:eastAsia="Arial Narrow" w:hAnsi="Arial Narrow" w:cs="Arial Narrow"/>
                <w:b/>
              </w:rPr>
              <w:t>ODGOJNO-OBRAZOVNA DJELATNOST</w:t>
            </w:r>
          </w:p>
        </w:tc>
        <w:tc>
          <w:tcPr>
            <w:tcW w:w="1246" w:type="dxa"/>
          </w:tcPr>
          <w:p w:rsidR="009B6283" w:rsidRDefault="005B1CC1">
            <w:pPr>
              <w:pBdr>
                <w:top w:val="nil"/>
                <w:left w:val="nil"/>
                <w:bottom w:val="nil"/>
                <w:right w:val="nil"/>
                <w:between w:val="nil"/>
              </w:pBdr>
              <w:spacing w:before="2" w:line="240" w:lineRule="auto"/>
              <w:ind w:left="0" w:hanging="2"/>
              <w:jc w:val="center"/>
              <w:rPr>
                <w:rFonts w:ascii="Arial Narrow" w:eastAsia="Arial Narrow" w:hAnsi="Arial Narrow" w:cs="Arial Narrow"/>
              </w:rPr>
            </w:pPr>
            <w:r>
              <w:rPr>
                <w:rFonts w:ascii="Arial Narrow" w:eastAsia="Arial Narrow" w:hAnsi="Arial Narrow" w:cs="Arial Narrow"/>
                <w:b/>
              </w:rPr>
              <w:t>105</w:t>
            </w:r>
          </w:p>
        </w:tc>
      </w:tr>
      <w:tr w:rsidR="009B6283">
        <w:trPr>
          <w:trHeight w:val="290"/>
        </w:trPr>
        <w:tc>
          <w:tcPr>
            <w:tcW w:w="752" w:type="dxa"/>
          </w:tcPr>
          <w:p w:rsidR="009B6283" w:rsidRDefault="005B1CC1">
            <w:pPr>
              <w:pBdr>
                <w:top w:val="nil"/>
                <w:left w:val="nil"/>
                <w:bottom w:val="nil"/>
                <w:right w:val="nil"/>
                <w:between w:val="nil"/>
              </w:pBdr>
              <w:spacing w:line="240" w:lineRule="auto"/>
              <w:ind w:left="0" w:right="3" w:hanging="2"/>
              <w:jc w:val="center"/>
              <w:rPr>
                <w:rFonts w:ascii="Arial Narrow" w:eastAsia="Arial Narrow" w:hAnsi="Arial Narrow" w:cs="Arial Narrow"/>
              </w:rPr>
            </w:pPr>
            <w:r>
              <w:rPr>
                <w:rFonts w:ascii="Arial Narrow" w:eastAsia="Arial Narrow" w:hAnsi="Arial Narrow" w:cs="Arial Narrow"/>
                <w:b/>
              </w:rPr>
              <w:t>1.</w:t>
            </w:r>
          </w:p>
        </w:tc>
        <w:tc>
          <w:tcPr>
            <w:tcW w:w="6885"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b/>
              </w:rPr>
              <w:t>NEPOSREDNI ODGOJNO-OBRAZOVNI RAD</w:t>
            </w:r>
          </w:p>
        </w:tc>
        <w:tc>
          <w:tcPr>
            <w:tcW w:w="1246" w:type="dxa"/>
          </w:tcPr>
          <w:p w:rsidR="009B6283" w:rsidRDefault="005B1CC1">
            <w:pPr>
              <w:pBdr>
                <w:top w:val="nil"/>
                <w:left w:val="nil"/>
                <w:bottom w:val="nil"/>
                <w:right w:val="nil"/>
                <w:between w:val="nil"/>
              </w:pBdr>
              <w:spacing w:line="240" w:lineRule="auto"/>
              <w:ind w:left="0" w:right="5" w:hanging="2"/>
              <w:jc w:val="center"/>
              <w:rPr>
                <w:rFonts w:ascii="Arial Narrow" w:eastAsia="Arial Narrow" w:hAnsi="Arial Narrow" w:cs="Arial Narrow"/>
              </w:rPr>
            </w:pPr>
            <w:r>
              <w:rPr>
                <w:rFonts w:ascii="Arial Narrow" w:eastAsia="Arial Narrow" w:hAnsi="Arial Narrow" w:cs="Arial Narrow"/>
                <w:b/>
              </w:rPr>
              <w:t>64</w:t>
            </w:r>
          </w:p>
        </w:tc>
      </w:tr>
      <w:tr w:rsidR="009B6283">
        <w:trPr>
          <w:cantSplit/>
          <w:trHeight w:val="870"/>
        </w:trPr>
        <w:tc>
          <w:tcPr>
            <w:tcW w:w="752"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1.1.</w:t>
            </w:r>
          </w:p>
        </w:tc>
        <w:tc>
          <w:tcPr>
            <w:tcW w:w="6885" w:type="dxa"/>
          </w:tcPr>
          <w:p w:rsidR="009B6283" w:rsidRDefault="005B1CC1">
            <w:pPr>
              <w:pBdr>
                <w:top w:val="nil"/>
                <w:left w:val="nil"/>
                <w:bottom w:val="nil"/>
                <w:right w:val="nil"/>
                <w:between w:val="nil"/>
              </w:pBdr>
              <w:spacing w:before="3" w:line="280" w:lineRule="auto"/>
              <w:ind w:left="0" w:hanging="2"/>
              <w:rPr>
                <w:rFonts w:ascii="Arial Narrow" w:eastAsia="Arial Narrow" w:hAnsi="Arial Narrow" w:cs="Arial Narrow"/>
              </w:rPr>
            </w:pPr>
            <w:r>
              <w:rPr>
                <w:rFonts w:ascii="Arial Narrow" w:eastAsia="Arial Narrow" w:hAnsi="Arial Narrow" w:cs="Arial Narrow"/>
              </w:rPr>
              <w:t>Individualni rad s učenicima: posudba i korištenje knjižnične građe, istraživački rad, neposredna pedagoška pomoć i savjetodavni rad s učenicima pri izboru građe u</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rPr>
              <w:t>knjižnici i rad na izvorima informacija</w:t>
            </w:r>
          </w:p>
        </w:tc>
        <w:tc>
          <w:tcPr>
            <w:tcW w:w="1246" w:type="dxa"/>
            <w:vMerge w:val="restart"/>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cantSplit/>
          <w:trHeight w:val="645"/>
        </w:trPr>
        <w:tc>
          <w:tcPr>
            <w:tcW w:w="752"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1.2.</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Grupni rad s učenicima: knjižnično-informacijsko opismenjavanje kroz radionice i</w:t>
            </w:r>
          </w:p>
          <w:p w:rsidR="009B6283" w:rsidRDefault="005B1CC1">
            <w:pPr>
              <w:pBdr>
                <w:top w:val="nil"/>
                <w:left w:val="nil"/>
                <w:bottom w:val="nil"/>
                <w:right w:val="nil"/>
                <w:between w:val="nil"/>
              </w:pBdr>
              <w:spacing w:before="41" w:line="240" w:lineRule="auto"/>
              <w:ind w:left="0" w:hanging="2"/>
              <w:rPr>
                <w:rFonts w:ascii="Arial Narrow" w:eastAsia="Arial Narrow" w:hAnsi="Arial Narrow" w:cs="Arial Narrow"/>
              </w:rPr>
            </w:pPr>
            <w:r>
              <w:rPr>
                <w:rFonts w:ascii="Arial Narrow" w:eastAsia="Arial Narrow" w:hAnsi="Arial Narrow" w:cs="Arial Narrow"/>
              </w:rPr>
              <w:t>izvanučioničku nastavu, poticanje kritičkog mišljenja i rješavanja problema</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580"/>
        </w:trPr>
        <w:tc>
          <w:tcPr>
            <w:tcW w:w="752"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1.3.</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Rad s učenicima s teškoćama u razvoju i darovitim učenicima: pomoć u svladavanju</w:t>
            </w:r>
          </w:p>
          <w:p w:rsidR="009B6283" w:rsidRDefault="005B1CC1">
            <w:pPr>
              <w:pBdr>
                <w:top w:val="nil"/>
                <w:left w:val="nil"/>
                <w:bottom w:val="nil"/>
                <w:right w:val="nil"/>
                <w:between w:val="nil"/>
              </w:pBdr>
              <w:spacing w:before="41" w:line="240" w:lineRule="auto"/>
              <w:ind w:left="0" w:hanging="2"/>
              <w:rPr>
                <w:rFonts w:ascii="Arial Narrow" w:eastAsia="Arial Narrow" w:hAnsi="Arial Narrow" w:cs="Arial Narrow"/>
              </w:rPr>
            </w:pPr>
            <w:r>
              <w:rPr>
                <w:rFonts w:ascii="Arial Narrow" w:eastAsia="Arial Narrow" w:hAnsi="Arial Narrow" w:cs="Arial Narrow"/>
              </w:rPr>
              <w:t>nastavnog gradiva i otkrivanju novih izvora znanja</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580"/>
        </w:trPr>
        <w:tc>
          <w:tcPr>
            <w:tcW w:w="752"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1.4.</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Animiranje učenika tijekom slobodnih sati u knjižnici (radionice, igre, čitanje</w:t>
            </w:r>
          </w:p>
          <w:p w:rsidR="009B6283" w:rsidRDefault="005B1CC1">
            <w:pPr>
              <w:pBdr>
                <w:top w:val="nil"/>
                <w:left w:val="nil"/>
                <w:bottom w:val="nil"/>
                <w:right w:val="nil"/>
                <w:between w:val="nil"/>
              </w:pBdr>
              <w:spacing w:before="41" w:line="240" w:lineRule="auto"/>
              <w:ind w:left="0" w:hanging="2"/>
              <w:rPr>
                <w:rFonts w:ascii="Arial Narrow" w:eastAsia="Arial Narrow" w:hAnsi="Arial Narrow" w:cs="Arial Narrow"/>
              </w:rPr>
            </w:pPr>
            <w:r>
              <w:rPr>
                <w:rFonts w:ascii="Arial Narrow" w:eastAsia="Arial Narrow" w:hAnsi="Arial Narrow" w:cs="Arial Narrow"/>
              </w:rPr>
              <w:t>periodike, pomoć u učenju i dr.)</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871"/>
        </w:trPr>
        <w:tc>
          <w:tcPr>
            <w:tcW w:w="752" w:type="dxa"/>
          </w:tcPr>
          <w:p w:rsidR="009B6283" w:rsidRDefault="005B1CC1">
            <w:pPr>
              <w:pBdr>
                <w:top w:val="nil"/>
                <w:left w:val="nil"/>
                <w:bottom w:val="nil"/>
                <w:right w:val="nil"/>
                <w:between w:val="nil"/>
              </w:pBdr>
              <w:spacing w:before="4" w:line="240" w:lineRule="auto"/>
              <w:ind w:left="0" w:hanging="2"/>
              <w:jc w:val="center"/>
              <w:rPr>
                <w:rFonts w:ascii="Arial Narrow" w:eastAsia="Arial Narrow" w:hAnsi="Arial Narrow" w:cs="Arial Narrow"/>
              </w:rPr>
            </w:pPr>
            <w:r>
              <w:rPr>
                <w:rFonts w:ascii="Arial Narrow" w:eastAsia="Arial Narrow" w:hAnsi="Arial Narrow" w:cs="Arial Narrow"/>
              </w:rPr>
              <w:t>1.5.</w:t>
            </w:r>
          </w:p>
        </w:tc>
        <w:tc>
          <w:tcPr>
            <w:tcW w:w="6885"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rPr>
            </w:pPr>
            <w:r>
              <w:rPr>
                <w:rFonts w:ascii="Arial Narrow" w:eastAsia="Arial Narrow" w:hAnsi="Arial Narrow" w:cs="Arial Narrow"/>
              </w:rPr>
              <w:t>Poticanje razvoja čitalačke kulture i informacijske pismenosti korisnika, poticanje</w:t>
            </w:r>
          </w:p>
          <w:p w:rsidR="009B6283" w:rsidRDefault="005B1CC1">
            <w:pPr>
              <w:pBdr>
                <w:top w:val="nil"/>
                <w:left w:val="nil"/>
                <w:bottom w:val="nil"/>
                <w:right w:val="nil"/>
                <w:between w:val="nil"/>
              </w:pBdr>
              <w:spacing w:before="41" w:line="240" w:lineRule="auto"/>
              <w:ind w:left="0" w:hanging="2"/>
              <w:rPr>
                <w:rFonts w:ascii="Arial Narrow" w:eastAsia="Arial Narrow" w:hAnsi="Arial Narrow" w:cs="Arial Narrow"/>
              </w:rPr>
            </w:pPr>
            <w:r>
              <w:rPr>
                <w:rFonts w:ascii="Arial Narrow" w:eastAsia="Arial Narrow" w:hAnsi="Arial Narrow" w:cs="Arial Narrow"/>
              </w:rPr>
              <w:t>učenika na samostalan rad i učenje uporabom enciklopedije, pravopisa, rječnika i</w:t>
            </w:r>
          </w:p>
          <w:p w:rsidR="009B6283" w:rsidRDefault="005B1CC1">
            <w:pPr>
              <w:pBdr>
                <w:top w:val="nil"/>
                <w:left w:val="nil"/>
                <w:bottom w:val="nil"/>
                <w:right w:val="nil"/>
                <w:between w:val="nil"/>
              </w:pBdr>
              <w:spacing w:before="41" w:line="240" w:lineRule="auto"/>
              <w:ind w:left="0" w:hanging="2"/>
              <w:rPr>
                <w:rFonts w:ascii="Arial Narrow" w:eastAsia="Arial Narrow" w:hAnsi="Arial Narrow" w:cs="Arial Narrow"/>
              </w:rPr>
            </w:pPr>
            <w:r>
              <w:rPr>
                <w:rFonts w:ascii="Arial Narrow" w:eastAsia="Arial Narrow" w:hAnsi="Arial Narrow" w:cs="Arial Narrow"/>
              </w:rPr>
              <w:t>ostale dopunske literature</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419"/>
        </w:trPr>
        <w:tc>
          <w:tcPr>
            <w:tcW w:w="752"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1.6.</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Provođenje izvannastavne aktivnosti Mladi knjižničari</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419"/>
        </w:trPr>
        <w:tc>
          <w:tcPr>
            <w:tcW w:w="752"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1.7.</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Suradnja s novinarskom skupinom na izradi školskog lista Cvrkutan</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419"/>
        </w:trPr>
        <w:tc>
          <w:tcPr>
            <w:tcW w:w="752"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1.8.</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Provedba programa Mali čitači za učenike 2. razreda</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422"/>
        </w:trPr>
        <w:tc>
          <w:tcPr>
            <w:tcW w:w="752" w:type="dxa"/>
          </w:tcPr>
          <w:p w:rsidR="009B6283" w:rsidRDefault="005B1CC1">
            <w:pPr>
              <w:pBdr>
                <w:top w:val="nil"/>
                <w:left w:val="nil"/>
                <w:bottom w:val="nil"/>
                <w:right w:val="nil"/>
                <w:between w:val="nil"/>
              </w:pBdr>
              <w:spacing w:before="5" w:line="240" w:lineRule="auto"/>
              <w:ind w:left="0" w:hanging="2"/>
              <w:jc w:val="center"/>
              <w:rPr>
                <w:rFonts w:ascii="Arial Narrow" w:eastAsia="Arial Narrow" w:hAnsi="Arial Narrow" w:cs="Arial Narrow"/>
              </w:rPr>
            </w:pPr>
            <w:r>
              <w:rPr>
                <w:rFonts w:ascii="Arial Narrow" w:eastAsia="Arial Narrow" w:hAnsi="Arial Narrow" w:cs="Arial Narrow"/>
              </w:rPr>
              <w:t>1.9.</w:t>
            </w:r>
          </w:p>
        </w:tc>
        <w:tc>
          <w:tcPr>
            <w:tcW w:w="6885" w:type="dxa"/>
          </w:tcPr>
          <w:p w:rsidR="009B6283" w:rsidRDefault="005B1CC1">
            <w:pPr>
              <w:pBdr>
                <w:top w:val="nil"/>
                <w:left w:val="nil"/>
                <w:bottom w:val="nil"/>
                <w:right w:val="nil"/>
                <w:between w:val="nil"/>
              </w:pBdr>
              <w:spacing w:before="5" w:line="240" w:lineRule="auto"/>
              <w:ind w:left="0" w:hanging="2"/>
              <w:rPr>
                <w:rFonts w:ascii="Arial Narrow" w:eastAsia="Arial Narrow" w:hAnsi="Arial Narrow" w:cs="Arial Narrow"/>
              </w:rPr>
            </w:pPr>
            <w:r>
              <w:rPr>
                <w:rFonts w:ascii="Arial Narrow" w:eastAsia="Arial Narrow" w:hAnsi="Arial Narrow" w:cs="Arial Narrow"/>
              </w:rPr>
              <w:t>Provedba programa Čitajmo zajedno za učenike 1. razreda</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trHeight w:val="388"/>
        </w:trPr>
        <w:tc>
          <w:tcPr>
            <w:tcW w:w="752" w:type="dxa"/>
          </w:tcPr>
          <w:p w:rsidR="009B6283" w:rsidRDefault="005B1CC1">
            <w:pPr>
              <w:pBdr>
                <w:top w:val="nil"/>
                <w:left w:val="nil"/>
                <w:bottom w:val="nil"/>
                <w:right w:val="nil"/>
                <w:between w:val="nil"/>
              </w:pBdr>
              <w:spacing w:line="240" w:lineRule="auto"/>
              <w:ind w:left="0" w:right="3" w:hanging="2"/>
              <w:jc w:val="center"/>
              <w:rPr>
                <w:rFonts w:ascii="Arial Narrow" w:eastAsia="Arial Narrow" w:hAnsi="Arial Narrow" w:cs="Arial Narrow"/>
              </w:rPr>
            </w:pPr>
            <w:r>
              <w:rPr>
                <w:rFonts w:ascii="Arial Narrow" w:eastAsia="Arial Narrow" w:hAnsi="Arial Narrow" w:cs="Arial Narrow"/>
                <w:b/>
              </w:rPr>
              <w:t>2.</w:t>
            </w:r>
          </w:p>
        </w:tc>
        <w:tc>
          <w:tcPr>
            <w:tcW w:w="6885"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b/>
              </w:rPr>
              <w:t>SURADNJA S RAVNATELJEM, UČITELJIMA I STRUČNIM SURADNICIMA</w:t>
            </w:r>
          </w:p>
        </w:tc>
        <w:tc>
          <w:tcPr>
            <w:tcW w:w="1246" w:type="dxa"/>
          </w:tcPr>
          <w:p w:rsidR="009B6283" w:rsidRDefault="005B1CC1">
            <w:pPr>
              <w:pBdr>
                <w:top w:val="nil"/>
                <w:left w:val="nil"/>
                <w:bottom w:val="nil"/>
                <w:right w:val="nil"/>
                <w:between w:val="nil"/>
              </w:pBdr>
              <w:spacing w:line="240" w:lineRule="auto"/>
              <w:ind w:left="0" w:right="5" w:hanging="2"/>
              <w:jc w:val="center"/>
              <w:rPr>
                <w:rFonts w:ascii="Arial Narrow" w:eastAsia="Arial Narrow" w:hAnsi="Arial Narrow" w:cs="Arial Narrow"/>
              </w:rPr>
            </w:pPr>
            <w:r>
              <w:rPr>
                <w:rFonts w:ascii="Arial Narrow" w:eastAsia="Arial Narrow" w:hAnsi="Arial Narrow" w:cs="Arial Narrow"/>
                <w:b/>
              </w:rPr>
              <w:t>12</w:t>
            </w:r>
          </w:p>
        </w:tc>
      </w:tr>
      <w:tr w:rsidR="009B6283">
        <w:trPr>
          <w:cantSplit/>
          <w:trHeight w:val="290"/>
        </w:trPr>
        <w:tc>
          <w:tcPr>
            <w:tcW w:w="752"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2.1.</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Rad na pripremi i provedbi nastavnih sati i radionica</w:t>
            </w:r>
          </w:p>
        </w:tc>
        <w:tc>
          <w:tcPr>
            <w:tcW w:w="1246" w:type="dxa"/>
            <w:vMerge w:val="restart"/>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cantSplit/>
          <w:trHeight w:val="871"/>
        </w:trPr>
        <w:tc>
          <w:tcPr>
            <w:tcW w:w="752"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2.2.</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Suradnja u planiranju i ostvarenju nastavnog plana i programa (književni susreti,</w:t>
            </w:r>
          </w:p>
          <w:p w:rsidR="009B6283" w:rsidRDefault="005B1CC1">
            <w:pPr>
              <w:pBdr>
                <w:top w:val="nil"/>
                <w:left w:val="nil"/>
                <w:bottom w:val="nil"/>
                <w:right w:val="nil"/>
                <w:between w:val="nil"/>
              </w:pBdr>
              <w:spacing w:before="1" w:line="240" w:lineRule="auto"/>
              <w:ind w:left="0" w:hanging="2"/>
              <w:rPr>
                <w:rFonts w:ascii="Arial Narrow" w:eastAsia="Arial Narrow" w:hAnsi="Arial Narrow" w:cs="Arial Narrow"/>
              </w:rPr>
            </w:pPr>
            <w:r>
              <w:rPr>
                <w:rFonts w:ascii="Arial Narrow" w:eastAsia="Arial Narrow" w:hAnsi="Arial Narrow" w:cs="Arial Narrow"/>
              </w:rPr>
              <w:t>medijska kultura – kazalište, priprema i odabir literature za izvođenje nastavnih sadržaja)</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580"/>
        </w:trPr>
        <w:tc>
          <w:tcPr>
            <w:tcW w:w="752" w:type="dxa"/>
          </w:tcPr>
          <w:p w:rsidR="009B6283" w:rsidRDefault="005B1CC1">
            <w:pPr>
              <w:pBdr>
                <w:top w:val="nil"/>
                <w:left w:val="nil"/>
                <w:bottom w:val="nil"/>
                <w:right w:val="nil"/>
                <w:between w:val="nil"/>
              </w:pBdr>
              <w:spacing w:before="5" w:line="240" w:lineRule="auto"/>
              <w:ind w:left="0" w:hanging="2"/>
              <w:jc w:val="center"/>
              <w:rPr>
                <w:rFonts w:ascii="Arial Narrow" w:eastAsia="Arial Narrow" w:hAnsi="Arial Narrow" w:cs="Arial Narrow"/>
              </w:rPr>
            </w:pPr>
            <w:r>
              <w:rPr>
                <w:rFonts w:ascii="Arial Narrow" w:eastAsia="Arial Narrow" w:hAnsi="Arial Narrow" w:cs="Arial Narrow"/>
              </w:rPr>
              <w:t>2.3.</w:t>
            </w:r>
          </w:p>
        </w:tc>
        <w:tc>
          <w:tcPr>
            <w:tcW w:w="6885" w:type="dxa"/>
          </w:tcPr>
          <w:p w:rsidR="009B6283" w:rsidRDefault="005B1CC1">
            <w:pPr>
              <w:pBdr>
                <w:top w:val="nil"/>
                <w:left w:val="nil"/>
                <w:bottom w:val="nil"/>
                <w:right w:val="nil"/>
                <w:between w:val="nil"/>
              </w:pBdr>
              <w:spacing w:before="5" w:line="240" w:lineRule="auto"/>
              <w:ind w:left="0" w:hanging="2"/>
              <w:rPr>
                <w:rFonts w:ascii="Arial Narrow" w:eastAsia="Arial Narrow" w:hAnsi="Arial Narrow" w:cs="Arial Narrow"/>
              </w:rPr>
            </w:pPr>
            <w:r>
              <w:rPr>
                <w:rFonts w:ascii="Arial Narrow" w:eastAsia="Arial Narrow" w:hAnsi="Arial Narrow" w:cs="Arial Narrow"/>
              </w:rPr>
              <w:t>Timski rad na pripremi i provedbi školskih, državnih i međunarodnih projekata i</w:t>
            </w:r>
          </w:p>
          <w:p w:rsidR="009B6283" w:rsidRDefault="005B1CC1">
            <w:pPr>
              <w:pBdr>
                <w:top w:val="nil"/>
                <w:left w:val="nil"/>
                <w:bottom w:val="nil"/>
                <w:right w:val="nil"/>
                <w:between w:val="nil"/>
              </w:pBdr>
              <w:spacing w:before="42" w:line="240" w:lineRule="auto"/>
              <w:ind w:left="0" w:hanging="2"/>
              <w:rPr>
                <w:rFonts w:ascii="Arial Narrow" w:eastAsia="Arial Narrow" w:hAnsi="Arial Narrow" w:cs="Arial Narrow"/>
              </w:rPr>
            </w:pPr>
            <w:r>
              <w:rPr>
                <w:rFonts w:ascii="Arial Narrow" w:eastAsia="Arial Narrow" w:hAnsi="Arial Narrow" w:cs="Arial Narrow"/>
              </w:rPr>
              <w:t>programa u skladu s kurikulumom</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582"/>
        </w:trPr>
        <w:tc>
          <w:tcPr>
            <w:tcW w:w="752" w:type="dxa"/>
          </w:tcPr>
          <w:p w:rsidR="009B6283" w:rsidRDefault="005B1CC1">
            <w:pPr>
              <w:pBdr>
                <w:top w:val="nil"/>
                <w:left w:val="nil"/>
                <w:bottom w:val="nil"/>
                <w:right w:val="nil"/>
                <w:between w:val="nil"/>
              </w:pBdr>
              <w:spacing w:before="5" w:line="240" w:lineRule="auto"/>
              <w:ind w:left="0" w:hanging="2"/>
              <w:jc w:val="center"/>
              <w:rPr>
                <w:rFonts w:ascii="Arial Narrow" w:eastAsia="Arial Narrow" w:hAnsi="Arial Narrow" w:cs="Arial Narrow"/>
              </w:rPr>
            </w:pPr>
            <w:r>
              <w:rPr>
                <w:rFonts w:ascii="Arial Narrow" w:eastAsia="Arial Narrow" w:hAnsi="Arial Narrow" w:cs="Arial Narrow"/>
              </w:rPr>
              <w:t>2.4.</w:t>
            </w:r>
          </w:p>
        </w:tc>
        <w:tc>
          <w:tcPr>
            <w:tcW w:w="6885" w:type="dxa"/>
          </w:tcPr>
          <w:p w:rsidR="009B6283" w:rsidRDefault="005B1CC1">
            <w:pPr>
              <w:pBdr>
                <w:top w:val="nil"/>
                <w:left w:val="nil"/>
                <w:bottom w:val="nil"/>
                <w:right w:val="nil"/>
                <w:between w:val="nil"/>
              </w:pBdr>
              <w:spacing w:before="5" w:line="240" w:lineRule="auto"/>
              <w:ind w:left="0" w:hanging="2"/>
              <w:rPr>
                <w:rFonts w:ascii="Arial Narrow" w:eastAsia="Arial Narrow" w:hAnsi="Arial Narrow" w:cs="Arial Narrow"/>
              </w:rPr>
            </w:pPr>
            <w:r>
              <w:rPr>
                <w:rFonts w:ascii="Arial Narrow" w:eastAsia="Arial Narrow" w:hAnsi="Arial Narrow" w:cs="Arial Narrow"/>
              </w:rPr>
              <w:t>Suradnja sa stručnim suradnicima, učiteljima te pojedinim stručnim službama izvan</w:t>
            </w:r>
          </w:p>
          <w:p w:rsidR="009B6283" w:rsidRDefault="005B1CC1">
            <w:pPr>
              <w:pBdr>
                <w:top w:val="nil"/>
                <w:left w:val="nil"/>
                <w:bottom w:val="nil"/>
                <w:right w:val="nil"/>
                <w:between w:val="nil"/>
              </w:pBdr>
              <w:spacing w:before="42" w:line="240" w:lineRule="auto"/>
              <w:ind w:left="0" w:hanging="2"/>
              <w:rPr>
                <w:rFonts w:ascii="Arial Narrow" w:eastAsia="Arial Narrow" w:hAnsi="Arial Narrow" w:cs="Arial Narrow"/>
              </w:rPr>
            </w:pPr>
            <w:r>
              <w:rPr>
                <w:rFonts w:ascii="Arial Narrow" w:eastAsia="Arial Narrow" w:hAnsi="Arial Narrow" w:cs="Arial Narrow"/>
              </w:rPr>
              <w:t>škole u dodatnoj pomoći učenicima</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90"/>
        </w:trPr>
        <w:tc>
          <w:tcPr>
            <w:tcW w:w="752"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2.5.</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Rad na unapređenju rada školske knjižnice</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90"/>
        </w:trPr>
        <w:tc>
          <w:tcPr>
            <w:tcW w:w="752"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2.6.</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Suradnja sa stručnim aktivima u školi</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580"/>
        </w:trPr>
        <w:tc>
          <w:tcPr>
            <w:tcW w:w="752"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2.7.</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Druga suradnja s učiteljima, nastavnicima, stručnim suradnicima, odgajateljima i</w:t>
            </w:r>
          </w:p>
          <w:p w:rsidR="009B6283" w:rsidRDefault="005B1CC1">
            <w:pPr>
              <w:pBdr>
                <w:top w:val="nil"/>
                <w:left w:val="nil"/>
                <w:bottom w:val="nil"/>
                <w:right w:val="nil"/>
                <w:between w:val="nil"/>
              </w:pBdr>
              <w:spacing w:before="41" w:line="240" w:lineRule="auto"/>
              <w:ind w:left="0" w:hanging="2"/>
              <w:rPr>
                <w:rFonts w:ascii="Arial Narrow" w:eastAsia="Arial Narrow" w:hAnsi="Arial Narrow" w:cs="Arial Narrow"/>
              </w:rPr>
            </w:pPr>
            <w:r>
              <w:rPr>
                <w:rFonts w:ascii="Arial Narrow" w:eastAsia="Arial Narrow" w:hAnsi="Arial Narrow" w:cs="Arial Narrow"/>
              </w:rPr>
              <w:t>ravnateljem</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90"/>
        </w:trPr>
        <w:tc>
          <w:tcPr>
            <w:tcW w:w="752"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2.8.</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Sudjelovanje na sjednicama učiteljskog vijeća</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trHeight w:val="345"/>
        </w:trPr>
        <w:tc>
          <w:tcPr>
            <w:tcW w:w="752" w:type="dxa"/>
          </w:tcPr>
          <w:p w:rsidR="009B6283" w:rsidRDefault="005B1CC1">
            <w:pPr>
              <w:pBdr>
                <w:top w:val="nil"/>
                <w:left w:val="nil"/>
                <w:bottom w:val="nil"/>
                <w:right w:val="nil"/>
                <w:between w:val="nil"/>
              </w:pBdr>
              <w:spacing w:before="9" w:line="240" w:lineRule="auto"/>
              <w:ind w:left="0" w:right="3" w:hanging="2"/>
              <w:jc w:val="center"/>
              <w:rPr>
                <w:rFonts w:ascii="Arial Narrow" w:eastAsia="Arial Narrow" w:hAnsi="Arial Narrow" w:cs="Arial Narrow"/>
              </w:rPr>
            </w:pPr>
            <w:r>
              <w:rPr>
                <w:rFonts w:ascii="Arial Narrow" w:eastAsia="Arial Narrow" w:hAnsi="Arial Narrow" w:cs="Arial Narrow"/>
                <w:b/>
              </w:rPr>
              <w:t>3.</w:t>
            </w:r>
          </w:p>
        </w:tc>
        <w:tc>
          <w:tcPr>
            <w:tcW w:w="6885" w:type="dxa"/>
          </w:tcPr>
          <w:p w:rsidR="009B6283" w:rsidRDefault="005B1CC1">
            <w:pPr>
              <w:pBdr>
                <w:top w:val="nil"/>
                <w:left w:val="nil"/>
                <w:bottom w:val="nil"/>
                <w:right w:val="nil"/>
                <w:between w:val="nil"/>
              </w:pBdr>
              <w:spacing w:before="9" w:line="240" w:lineRule="auto"/>
              <w:ind w:left="0" w:hanging="2"/>
              <w:rPr>
                <w:rFonts w:ascii="Arial Narrow" w:eastAsia="Arial Narrow" w:hAnsi="Arial Narrow" w:cs="Arial Narrow"/>
              </w:rPr>
            </w:pPr>
            <w:r>
              <w:rPr>
                <w:rFonts w:ascii="Arial Narrow" w:eastAsia="Arial Narrow" w:hAnsi="Arial Narrow" w:cs="Arial Narrow"/>
                <w:b/>
              </w:rPr>
              <w:t>PLANIRANJE I PROGRAMIRANJE RADA</w:t>
            </w:r>
          </w:p>
        </w:tc>
        <w:tc>
          <w:tcPr>
            <w:tcW w:w="1246" w:type="dxa"/>
          </w:tcPr>
          <w:p w:rsidR="009B6283" w:rsidRDefault="005B1CC1">
            <w:pPr>
              <w:pBdr>
                <w:top w:val="nil"/>
                <w:left w:val="nil"/>
                <w:bottom w:val="nil"/>
                <w:right w:val="nil"/>
                <w:between w:val="nil"/>
              </w:pBdr>
              <w:spacing w:before="9" w:line="240" w:lineRule="auto"/>
              <w:ind w:left="0" w:hanging="2"/>
              <w:jc w:val="center"/>
              <w:rPr>
                <w:rFonts w:ascii="Arial Narrow" w:eastAsia="Arial Narrow" w:hAnsi="Arial Narrow" w:cs="Arial Narrow"/>
              </w:rPr>
            </w:pPr>
            <w:r>
              <w:rPr>
                <w:rFonts w:ascii="Arial Narrow" w:eastAsia="Arial Narrow" w:hAnsi="Arial Narrow" w:cs="Arial Narrow"/>
                <w:b/>
              </w:rPr>
              <w:t>29</w:t>
            </w:r>
          </w:p>
        </w:tc>
      </w:tr>
      <w:tr w:rsidR="009B6283">
        <w:trPr>
          <w:cantSplit/>
          <w:trHeight w:val="321"/>
        </w:trPr>
        <w:tc>
          <w:tcPr>
            <w:tcW w:w="752" w:type="dxa"/>
          </w:tcPr>
          <w:p w:rsidR="009B6283" w:rsidRDefault="005B1CC1">
            <w:pPr>
              <w:pBdr>
                <w:top w:val="nil"/>
                <w:left w:val="nil"/>
                <w:bottom w:val="nil"/>
                <w:right w:val="nil"/>
                <w:between w:val="nil"/>
              </w:pBdr>
              <w:spacing w:before="13" w:line="240" w:lineRule="auto"/>
              <w:ind w:left="0" w:hanging="2"/>
              <w:jc w:val="center"/>
              <w:rPr>
                <w:rFonts w:ascii="Arial Narrow" w:eastAsia="Arial Narrow" w:hAnsi="Arial Narrow" w:cs="Arial Narrow"/>
              </w:rPr>
            </w:pPr>
            <w:r>
              <w:rPr>
                <w:rFonts w:ascii="Arial Narrow" w:eastAsia="Arial Narrow" w:hAnsi="Arial Narrow" w:cs="Arial Narrow"/>
              </w:rPr>
              <w:t>3.1.</w:t>
            </w:r>
          </w:p>
        </w:tc>
        <w:tc>
          <w:tcPr>
            <w:tcW w:w="6885" w:type="dxa"/>
          </w:tcPr>
          <w:p w:rsidR="009B6283" w:rsidRDefault="005B1CC1">
            <w:pPr>
              <w:pBdr>
                <w:top w:val="nil"/>
                <w:left w:val="nil"/>
                <w:bottom w:val="nil"/>
                <w:right w:val="nil"/>
                <w:between w:val="nil"/>
              </w:pBdr>
              <w:spacing w:before="13" w:line="240" w:lineRule="auto"/>
              <w:ind w:left="0" w:hanging="2"/>
              <w:rPr>
                <w:rFonts w:ascii="Arial Narrow" w:eastAsia="Arial Narrow" w:hAnsi="Arial Narrow" w:cs="Arial Narrow"/>
              </w:rPr>
            </w:pPr>
            <w:r>
              <w:rPr>
                <w:rFonts w:ascii="Arial Narrow" w:eastAsia="Arial Narrow" w:hAnsi="Arial Narrow" w:cs="Arial Narrow"/>
              </w:rPr>
              <w:t>Izrada godišnjeg plana i programa rada stručnog suradnika knjižničara</w:t>
            </w:r>
          </w:p>
        </w:tc>
        <w:tc>
          <w:tcPr>
            <w:tcW w:w="1246" w:type="dxa"/>
            <w:vMerge w:val="restart"/>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cantSplit/>
          <w:trHeight w:val="419"/>
        </w:trPr>
        <w:tc>
          <w:tcPr>
            <w:tcW w:w="752" w:type="dxa"/>
          </w:tcPr>
          <w:p w:rsidR="009B6283" w:rsidRDefault="005B1CC1">
            <w:pPr>
              <w:pBdr>
                <w:top w:val="nil"/>
                <w:left w:val="nil"/>
                <w:bottom w:val="nil"/>
                <w:right w:val="nil"/>
                <w:between w:val="nil"/>
              </w:pBdr>
              <w:spacing w:before="13" w:line="240" w:lineRule="auto"/>
              <w:ind w:left="0" w:hanging="2"/>
              <w:jc w:val="center"/>
              <w:rPr>
                <w:rFonts w:ascii="Arial Narrow" w:eastAsia="Arial Narrow" w:hAnsi="Arial Narrow" w:cs="Arial Narrow"/>
              </w:rPr>
            </w:pPr>
            <w:r>
              <w:rPr>
                <w:rFonts w:ascii="Arial Narrow" w:eastAsia="Arial Narrow" w:hAnsi="Arial Narrow" w:cs="Arial Narrow"/>
              </w:rPr>
              <w:t>3.2.</w:t>
            </w:r>
          </w:p>
        </w:tc>
        <w:tc>
          <w:tcPr>
            <w:tcW w:w="6885" w:type="dxa"/>
          </w:tcPr>
          <w:p w:rsidR="009B6283" w:rsidRDefault="005B1CC1">
            <w:pPr>
              <w:pBdr>
                <w:top w:val="nil"/>
                <w:left w:val="nil"/>
                <w:bottom w:val="nil"/>
                <w:right w:val="nil"/>
                <w:between w:val="nil"/>
              </w:pBdr>
              <w:spacing w:before="13" w:line="240" w:lineRule="auto"/>
              <w:ind w:left="0" w:hanging="2"/>
              <w:rPr>
                <w:rFonts w:ascii="Arial Narrow" w:eastAsia="Arial Narrow" w:hAnsi="Arial Narrow" w:cs="Arial Narrow"/>
              </w:rPr>
            </w:pPr>
            <w:r>
              <w:rPr>
                <w:rFonts w:ascii="Arial Narrow" w:eastAsia="Arial Narrow" w:hAnsi="Arial Narrow" w:cs="Arial Narrow"/>
              </w:rPr>
              <w:t>Sudjelovanje u planiranju i programiranju godišnjeg rada škole, Kurikuluma i sl.</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419"/>
        </w:trPr>
        <w:tc>
          <w:tcPr>
            <w:tcW w:w="752" w:type="dxa"/>
          </w:tcPr>
          <w:p w:rsidR="009B6283" w:rsidRDefault="005B1CC1">
            <w:pPr>
              <w:pBdr>
                <w:top w:val="nil"/>
                <w:left w:val="nil"/>
                <w:bottom w:val="nil"/>
                <w:right w:val="nil"/>
                <w:between w:val="nil"/>
              </w:pBdr>
              <w:spacing w:before="13" w:line="240" w:lineRule="auto"/>
              <w:ind w:left="0" w:hanging="2"/>
              <w:jc w:val="center"/>
              <w:rPr>
                <w:rFonts w:ascii="Arial Narrow" w:eastAsia="Arial Narrow" w:hAnsi="Arial Narrow" w:cs="Arial Narrow"/>
              </w:rPr>
            </w:pPr>
            <w:r>
              <w:rPr>
                <w:rFonts w:ascii="Arial Narrow" w:eastAsia="Arial Narrow" w:hAnsi="Arial Narrow" w:cs="Arial Narrow"/>
              </w:rPr>
              <w:t>3.3.</w:t>
            </w:r>
          </w:p>
        </w:tc>
        <w:tc>
          <w:tcPr>
            <w:tcW w:w="6885" w:type="dxa"/>
          </w:tcPr>
          <w:p w:rsidR="009B6283" w:rsidRDefault="005B1CC1">
            <w:pPr>
              <w:pBdr>
                <w:top w:val="nil"/>
                <w:left w:val="nil"/>
                <w:bottom w:val="nil"/>
                <w:right w:val="nil"/>
                <w:between w:val="nil"/>
              </w:pBdr>
              <w:spacing w:before="13" w:line="240" w:lineRule="auto"/>
              <w:ind w:left="0" w:hanging="2"/>
              <w:rPr>
                <w:rFonts w:ascii="Arial Narrow" w:eastAsia="Arial Narrow" w:hAnsi="Arial Narrow" w:cs="Arial Narrow"/>
              </w:rPr>
            </w:pPr>
            <w:r>
              <w:rPr>
                <w:rFonts w:ascii="Arial Narrow" w:eastAsia="Arial Narrow" w:hAnsi="Arial Narrow" w:cs="Arial Narrow"/>
              </w:rPr>
              <w:t>Pripremanje za provedbu odgojno-obrazovne, knjižnične i kulturno-javne djelatnosti</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321"/>
        </w:trPr>
        <w:tc>
          <w:tcPr>
            <w:tcW w:w="752" w:type="dxa"/>
          </w:tcPr>
          <w:p w:rsidR="009B6283" w:rsidRDefault="005B1CC1">
            <w:pPr>
              <w:pBdr>
                <w:top w:val="nil"/>
                <w:left w:val="nil"/>
                <w:bottom w:val="nil"/>
                <w:right w:val="nil"/>
                <w:between w:val="nil"/>
              </w:pBdr>
              <w:spacing w:before="13" w:line="240" w:lineRule="auto"/>
              <w:ind w:left="0" w:hanging="2"/>
              <w:jc w:val="center"/>
              <w:rPr>
                <w:rFonts w:ascii="Arial Narrow" w:eastAsia="Arial Narrow" w:hAnsi="Arial Narrow" w:cs="Arial Narrow"/>
              </w:rPr>
            </w:pPr>
            <w:r>
              <w:rPr>
                <w:rFonts w:ascii="Arial Narrow" w:eastAsia="Arial Narrow" w:hAnsi="Arial Narrow" w:cs="Arial Narrow"/>
              </w:rPr>
              <w:t>3.4.</w:t>
            </w:r>
          </w:p>
        </w:tc>
        <w:tc>
          <w:tcPr>
            <w:tcW w:w="6885" w:type="dxa"/>
          </w:tcPr>
          <w:p w:rsidR="009B6283" w:rsidRDefault="005B1CC1">
            <w:pPr>
              <w:pBdr>
                <w:top w:val="nil"/>
                <w:left w:val="nil"/>
                <w:bottom w:val="nil"/>
                <w:right w:val="nil"/>
                <w:between w:val="nil"/>
              </w:pBdr>
              <w:spacing w:before="13" w:line="240" w:lineRule="auto"/>
              <w:ind w:left="0" w:hanging="2"/>
              <w:rPr>
                <w:rFonts w:ascii="Arial Narrow" w:eastAsia="Arial Narrow" w:hAnsi="Arial Narrow" w:cs="Arial Narrow"/>
              </w:rPr>
            </w:pPr>
            <w:r>
              <w:rPr>
                <w:rFonts w:ascii="Arial Narrow" w:eastAsia="Arial Narrow" w:hAnsi="Arial Narrow" w:cs="Arial Narrow"/>
              </w:rPr>
              <w:t>Izrada Plana i programa individualnog stručnog usavršavanja</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trHeight w:val="568"/>
        </w:trPr>
        <w:tc>
          <w:tcPr>
            <w:tcW w:w="752" w:type="dxa"/>
          </w:tcPr>
          <w:p w:rsidR="009B6283" w:rsidRDefault="005B1CC1">
            <w:pPr>
              <w:pBdr>
                <w:top w:val="nil"/>
                <w:left w:val="nil"/>
                <w:bottom w:val="nil"/>
                <w:right w:val="nil"/>
                <w:between w:val="nil"/>
              </w:pBdr>
              <w:spacing w:line="240" w:lineRule="auto"/>
              <w:ind w:left="0" w:right="3" w:hanging="2"/>
              <w:jc w:val="center"/>
              <w:rPr>
                <w:rFonts w:ascii="Arial Narrow" w:eastAsia="Arial Narrow" w:hAnsi="Arial Narrow" w:cs="Arial Narrow"/>
              </w:rPr>
            </w:pPr>
            <w:r>
              <w:rPr>
                <w:rFonts w:ascii="Arial Narrow" w:eastAsia="Arial Narrow" w:hAnsi="Arial Narrow" w:cs="Arial Narrow"/>
                <w:b/>
              </w:rPr>
              <w:t>II.</w:t>
            </w:r>
          </w:p>
        </w:tc>
        <w:tc>
          <w:tcPr>
            <w:tcW w:w="6885"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b/>
              </w:rPr>
              <w:t>STRUČNO-KNJIŽNIČNA I INFORMACIJSKO-REFERALNA DJELATNOST</w:t>
            </w:r>
          </w:p>
        </w:tc>
        <w:tc>
          <w:tcPr>
            <w:tcW w:w="1246" w:type="dxa"/>
          </w:tcPr>
          <w:p w:rsidR="009B6283" w:rsidRDefault="005B1CC1">
            <w:pPr>
              <w:pBdr>
                <w:top w:val="nil"/>
                <w:left w:val="nil"/>
                <w:bottom w:val="nil"/>
                <w:right w:val="nil"/>
                <w:between w:val="nil"/>
              </w:pBdr>
              <w:spacing w:line="240" w:lineRule="auto"/>
              <w:ind w:left="0" w:right="5" w:hanging="2"/>
              <w:jc w:val="center"/>
              <w:rPr>
                <w:rFonts w:ascii="Arial Narrow" w:eastAsia="Arial Narrow" w:hAnsi="Arial Narrow" w:cs="Arial Narrow"/>
              </w:rPr>
            </w:pPr>
            <w:r>
              <w:rPr>
                <w:rFonts w:ascii="Arial Narrow" w:eastAsia="Arial Narrow" w:hAnsi="Arial Narrow" w:cs="Arial Narrow"/>
                <w:b/>
              </w:rPr>
              <w:t>21</w:t>
            </w:r>
          </w:p>
        </w:tc>
      </w:tr>
      <w:tr w:rsidR="009B6283">
        <w:trPr>
          <w:trHeight w:val="580"/>
        </w:trPr>
        <w:tc>
          <w:tcPr>
            <w:tcW w:w="752" w:type="dxa"/>
          </w:tcPr>
          <w:p w:rsidR="009B6283" w:rsidRDefault="005B1CC1">
            <w:pPr>
              <w:pBdr>
                <w:top w:val="nil"/>
                <w:left w:val="nil"/>
                <w:bottom w:val="nil"/>
                <w:right w:val="nil"/>
                <w:between w:val="nil"/>
              </w:pBdr>
              <w:spacing w:before="3" w:line="240" w:lineRule="auto"/>
              <w:ind w:left="0" w:right="3" w:hanging="2"/>
              <w:jc w:val="center"/>
              <w:rPr>
                <w:rFonts w:ascii="Arial Narrow" w:eastAsia="Arial Narrow" w:hAnsi="Arial Narrow" w:cs="Arial Narrow"/>
              </w:rPr>
            </w:pPr>
            <w:r>
              <w:rPr>
                <w:rFonts w:ascii="Arial Narrow" w:eastAsia="Arial Narrow" w:hAnsi="Arial Narrow" w:cs="Arial Narrow"/>
              </w:rPr>
              <w:t>1.</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Izgradnja i upravljanje fondom (zaštita knjižnične građe, otpis i revizija, izrada</w:t>
            </w:r>
          </w:p>
          <w:p w:rsidR="009B6283" w:rsidRDefault="005B1CC1">
            <w:pPr>
              <w:pBdr>
                <w:top w:val="nil"/>
                <w:left w:val="nil"/>
                <w:bottom w:val="nil"/>
                <w:right w:val="nil"/>
                <w:between w:val="nil"/>
              </w:pBdr>
              <w:spacing w:before="41" w:line="240" w:lineRule="auto"/>
              <w:ind w:left="0" w:hanging="2"/>
              <w:rPr>
                <w:rFonts w:ascii="Arial Narrow" w:eastAsia="Arial Narrow" w:hAnsi="Arial Narrow" w:cs="Arial Narrow"/>
              </w:rPr>
            </w:pPr>
            <w:r>
              <w:rPr>
                <w:rFonts w:ascii="Arial Narrow" w:eastAsia="Arial Narrow" w:hAnsi="Arial Narrow" w:cs="Arial Narrow"/>
              </w:rPr>
              <w:t>godišnjih planova nabave)</w:t>
            </w:r>
          </w:p>
        </w:tc>
        <w:tc>
          <w:tcPr>
            <w:tcW w:w="1246"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bl>
    <w:p w:rsidR="009B6283" w:rsidRDefault="009B6283">
      <w:pPr>
        <w:ind w:left="0" w:hanging="2"/>
        <w:rPr>
          <w:rFonts w:ascii="Arial Narrow" w:eastAsia="Arial Narrow" w:hAnsi="Arial Narrow" w:cs="Arial Narrow"/>
        </w:rPr>
        <w:sectPr w:rsidR="009B6283">
          <w:pgSz w:w="11910" w:h="16840"/>
          <w:pgMar w:top="1100" w:right="860" w:bottom="1460"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before="6" w:line="240" w:lineRule="auto"/>
        <w:ind w:left="-2" w:firstLine="0"/>
        <w:rPr>
          <w:rFonts w:ascii="Arial Narrow" w:eastAsia="Arial Narrow" w:hAnsi="Arial Narrow" w:cs="Arial Narrow"/>
          <w:sz w:val="2"/>
          <w:szCs w:val="2"/>
        </w:rPr>
      </w:pPr>
    </w:p>
    <w:tbl>
      <w:tblPr>
        <w:tblStyle w:val="afffffffffffffffffffffffffffffffffffffffe"/>
        <w:tblW w:w="8883" w:type="dxa"/>
        <w:tblInd w:w="8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2"/>
        <w:gridCol w:w="6885"/>
        <w:gridCol w:w="1246"/>
      </w:tblGrid>
      <w:tr w:rsidR="009B6283">
        <w:trPr>
          <w:cantSplit/>
          <w:trHeight w:val="581"/>
        </w:trPr>
        <w:tc>
          <w:tcPr>
            <w:tcW w:w="752" w:type="dxa"/>
          </w:tcPr>
          <w:p w:rsidR="009B6283" w:rsidRDefault="005B1CC1">
            <w:pPr>
              <w:pBdr>
                <w:top w:val="nil"/>
                <w:left w:val="nil"/>
                <w:bottom w:val="nil"/>
                <w:right w:val="nil"/>
                <w:between w:val="nil"/>
              </w:pBdr>
              <w:spacing w:before="3" w:line="240" w:lineRule="auto"/>
              <w:ind w:left="0" w:right="3" w:hanging="2"/>
              <w:jc w:val="center"/>
              <w:rPr>
                <w:rFonts w:ascii="Arial Narrow" w:eastAsia="Arial Narrow" w:hAnsi="Arial Narrow" w:cs="Arial Narrow"/>
              </w:rPr>
            </w:pPr>
            <w:r>
              <w:rPr>
                <w:rFonts w:ascii="Arial Narrow" w:eastAsia="Arial Narrow" w:hAnsi="Arial Narrow" w:cs="Arial Narrow"/>
              </w:rPr>
              <w:t>2.</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Obrada knjižnične građe u računalnom programu Metelwin i preuzimanje zapisa iz</w:t>
            </w:r>
          </w:p>
          <w:p w:rsidR="009B6283" w:rsidRDefault="005B1CC1">
            <w:pPr>
              <w:pBdr>
                <w:top w:val="nil"/>
                <w:left w:val="nil"/>
                <w:bottom w:val="nil"/>
                <w:right w:val="nil"/>
                <w:between w:val="nil"/>
              </w:pBdr>
              <w:spacing w:before="42" w:line="240" w:lineRule="auto"/>
              <w:ind w:left="0" w:hanging="2"/>
              <w:rPr>
                <w:rFonts w:ascii="Arial Narrow" w:eastAsia="Arial Narrow" w:hAnsi="Arial Narrow" w:cs="Arial Narrow"/>
              </w:rPr>
            </w:pPr>
            <w:r>
              <w:rPr>
                <w:rFonts w:ascii="Arial Narrow" w:eastAsia="Arial Narrow" w:hAnsi="Arial Narrow" w:cs="Arial Narrow"/>
              </w:rPr>
              <w:t>dostupnih normativnih i bibliografskih baza</w:t>
            </w:r>
          </w:p>
        </w:tc>
        <w:tc>
          <w:tcPr>
            <w:tcW w:w="1246" w:type="dxa"/>
            <w:vMerge w:val="restart"/>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cantSplit/>
          <w:trHeight w:val="292"/>
        </w:trPr>
        <w:tc>
          <w:tcPr>
            <w:tcW w:w="752" w:type="dxa"/>
          </w:tcPr>
          <w:p w:rsidR="009B6283" w:rsidRDefault="005B1CC1">
            <w:pPr>
              <w:pBdr>
                <w:top w:val="nil"/>
                <w:left w:val="nil"/>
                <w:bottom w:val="nil"/>
                <w:right w:val="nil"/>
                <w:between w:val="nil"/>
              </w:pBdr>
              <w:spacing w:before="5" w:line="240" w:lineRule="auto"/>
              <w:ind w:left="0" w:right="3" w:hanging="2"/>
              <w:jc w:val="center"/>
              <w:rPr>
                <w:rFonts w:ascii="Arial Narrow" w:eastAsia="Arial Narrow" w:hAnsi="Arial Narrow" w:cs="Arial Narrow"/>
              </w:rPr>
            </w:pPr>
            <w:r>
              <w:rPr>
                <w:rFonts w:ascii="Arial Narrow" w:eastAsia="Arial Narrow" w:hAnsi="Arial Narrow" w:cs="Arial Narrow"/>
              </w:rPr>
              <w:t>3.</w:t>
            </w:r>
          </w:p>
        </w:tc>
        <w:tc>
          <w:tcPr>
            <w:tcW w:w="6885" w:type="dxa"/>
          </w:tcPr>
          <w:p w:rsidR="009B6283" w:rsidRDefault="005B1CC1">
            <w:pPr>
              <w:pBdr>
                <w:top w:val="nil"/>
                <w:left w:val="nil"/>
                <w:bottom w:val="nil"/>
                <w:right w:val="nil"/>
                <w:between w:val="nil"/>
              </w:pBdr>
              <w:spacing w:before="5" w:line="240" w:lineRule="auto"/>
              <w:ind w:left="0" w:hanging="2"/>
              <w:rPr>
                <w:rFonts w:ascii="Arial Narrow" w:eastAsia="Arial Narrow" w:hAnsi="Arial Narrow" w:cs="Arial Narrow"/>
              </w:rPr>
            </w:pPr>
            <w:r>
              <w:rPr>
                <w:rFonts w:ascii="Arial Narrow" w:eastAsia="Arial Narrow" w:hAnsi="Arial Narrow" w:cs="Arial Narrow"/>
              </w:rPr>
              <w:t>Osiguranje dostupnosti i korištenja knjižnične građe i izvora informacija</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580"/>
        </w:trPr>
        <w:tc>
          <w:tcPr>
            <w:tcW w:w="752" w:type="dxa"/>
          </w:tcPr>
          <w:p w:rsidR="009B6283" w:rsidRDefault="005B1CC1">
            <w:pPr>
              <w:pBdr>
                <w:top w:val="nil"/>
                <w:left w:val="nil"/>
                <w:bottom w:val="nil"/>
                <w:right w:val="nil"/>
                <w:between w:val="nil"/>
              </w:pBdr>
              <w:spacing w:before="3" w:line="240" w:lineRule="auto"/>
              <w:ind w:left="0" w:right="3" w:hanging="2"/>
              <w:jc w:val="center"/>
              <w:rPr>
                <w:rFonts w:ascii="Arial Narrow" w:eastAsia="Arial Narrow" w:hAnsi="Arial Narrow" w:cs="Arial Narrow"/>
              </w:rPr>
            </w:pPr>
            <w:r>
              <w:rPr>
                <w:rFonts w:ascii="Arial Narrow" w:eastAsia="Arial Narrow" w:hAnsi="Arial Narrow" w:cs="Arial Narrow"/>
              </w:rPr>
              <w:t>4.</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Izrada informacijskih pomagala (popisi lektire po razredima, bilteni prinova, tematski</w:t>
            </w:r>
          </w:p>
          <w:p w:rsidR="009B6283" w:rsidRDefault="005B1CC1">
            <w:pPr>
              <w:pBdr>
                <w:top w:val="nil"/>
                <w:left w:val="nil"/>
                <w:bottom w:val="nil"/>
                <w:right w:val="nil"/>
                <w:between w:val="nil"/>
              </w:pBdr>
              <w:spacing w:before="41" w:line="240" w:lineRule="auto"/>
              <w:ind w:left="0" w:hanging="2"/>
              <w:rPr>
                <w:rFonts w:ascii="Arial Narrow" w:eastAsia="Arial Narrow" w:hAnsi="Arial Narrow" w:cs="Arial Narrow"/>
              </w:rPr>
            </w:pPr>
            <w:r>
              <w:rPr>
                <w:rFonts w:ascii="Arial Narrow" w:eastAsia="Arial Narrow" w:hAnsi="Arial Narrow" w:cs="Arial Narrow"/>
              </w:rPr>
              <w:t>popisi)</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90"/>
        </w:trPr>
        <w:tc>
          <w:tcPr>
            <w:tcW w:w="752" w:type="dxa"/>
          </w:tcPr>
          <w:p w:rsidR="009B6283" w:rsidRDefault="005B1CC1">
            <w:pPr>
              <w:pBdr>
                <w:top w:val="nil"/>
                <w:left w:val="nil"/>
                <w:bottom w:val="nil"/>
                <w:right w:val="nil"/>
                <w:between w:val="nil"/>
              </w:pBdr>
              <w:spacing w:before="3" w:line="240" w:lineRule="auto"/>
              <w:ind w:left="0" w:right="3" w:hanging="2"/>
              <w:jc w:val="center"/>
              <w:rPr>
                <w:rFonts w:ascii="Arial Narrow" w:eastAsia="Arial Narrow" w:hAnsi="Arial Narrow" w:cs="Arial Narrow"/>
              </w:rPr>
            </w:pPr>
            <w:r>
              <w:rPr>
                <w:rFonts w:ascii="Arial Narrow" w:eastAsia="Arial Narrow" w:hAnsi="Arial Narrow" w:cs="Arial Narrow"/>
              </w:rPr>
              <w:t>5.</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Utvrđivanje i praćenje potreba korisnika</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90"/>
        </w:trPr>
        <w:tc>
          <w:tcPr>
            <w:tcW w:w="752" w:type="dxa"/>
          </w:tcPr>
          <w:p w:rsidR="009B6283" w:rsidRDefault="005B1CC1">
            <w:pPr>
              <w:pBdr>
                <w:top w:val="nil"/>
                <w:left w:val="nil"/>
                <w:bottom w:val="nil"/>
                <w:right w:val="nil"/>
                <w:between w:val="nil"/>
              </w:pBdr>
              <w:spacing w:before="3" w:line="240" w:lineRule="auto"/>
              <w:ind w:left="0" w:right="3" w:hanging="2"/>
              <w:jc w:val="center"/>
              <w:rPr>
                <w:rFonts w:ascii="Arial Narrow" w:eastAsia="Arial Narrow" w:hAnsi="Arial Narrow" w:cs="Arial Narrow"/>
              </w:rPr>
            </w:pPr>
            <w:r>
              <w:rPr>
                <w:rFonts w:ascii="Arial Narrow" w:eastAsia="Arial Narrow" w:hAnsi="Arial Narrow" w:cs="Arial Narrow"/>
              </w:rPr>
              <w:t>6.</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Razvijanje navike posjećivanja knjižnice</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810"/>
        </w:trPr>
        <w:tc>
          <w:tcPr>
            <w:tcW w:w="752" w:type="dxa"/>
          </w:tcPr>
          <w:p w:rsidR="009B6283" w:rsidRDefault="005B1CC1">
            <w:pPr>
              <w:pBdr>
                <w:top w:val="nil"/>
                <w:left w:val="nil"/>
                <w:bottom w:val="nil"/>
                <w:right w:val="nil"/>
                <w:between w:val="nil"/>
              </w:pBdr>
              <w:spacing w:before="3" w:line="240" w:lineRule="auto"/>
              <w:ind w:left="0" w:right="3" w:hanging="2"/>
              <w:jc w:val="center"/>
              <w:rPr>
                <w:rFonts w:ascii="Arial Narrow" w:eastAsia="Arial Narrow" w:hAnsi="Arial Narrow" w:cs="Arial Narrow"/>
              </w:rPr>
            </w:pPr>
            <w:r>
              <w:rPr>
                <w:rFonts w:ascii="Arial Narrow" w:eastAsia="Arial Narrow" w:hAnsi="Arial Narrow" w:cs="Arial Narrow"/>
              </w:rPr>
              <w:t>7.</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Poučavanje korisnika o radu i korištenju knjižnica, upućivanjem u način i metode rada</w:t>
            </w:r>
          </w:p>
          <w:p w:rsidR="009B6283" w:rsidRDefault="005B1CC1">
            <w:pPr>
              <w:pBdr>
                <w:top w:val="nil"/>
                <w:left w:val="nil"/>
                <w:bottom w:val="nil"/>
                <w:right w:val="nil"/>
                <w:between w:val="nil"/>
              </w:pBdr>
              <w:spacing w:before="41" w:line="240" w:lineRule="auto"/>
              <w:ind w:left="0" w:hanging="2"/>
              <w:rPr>
                <w:rFonts w:ascii="Arial Narrow" w:eastAsia="Arial Narrow" w:hAnsi="Arial Narrow" w:cs="Arial Narrow"/>
              </w:rPr>
            </w:pPr>
            <w:r>
              <w:rPr>
                <w:rFonts w:ascii="Arial Narrow" w:eastAsia="Arial Narrow" w:hAnsi="Arial Narrow" w:cs="Arial Narrow"/>
              </w:rPr>
              <w:t>na istraživačkim zadacima uz upotrebu izvora informacija na različitim medijima</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580"/>
        </w:trPr>
        <w:tc>
          <w:tcPr>
            <w:tcW w:w="752" w:type="dxa"/>
          </w:tcPr>
          <w:p w:rsidR="009B6283" w:rsidRDefault="005B1CC1">
            <w:pPr>
              <w:pBdr>
                <w:top w:val="nil"/>
                <w:left w:val="nil"/>
                <w:bottom w:val="nil"/>
                <w:right w:val="nil"/>
                <w:between w:val="nil"/>
              </w:pBdr>
              <w:spacing w:before="3" w:line="240" w:lineRule="auto"/>
              <w:ind w:left="0" w:right="3" w:hanging="2"/>
              <w:jc w:val="center"/>
              <w:rPr>
                <w:rFonts w:ascii="Arial Narrow" w:eastAsia="Arial Narrow" w:hAnsi="Arial Narrow" w:cs="Arial Narrow"/>
              </w:rPr>
            </w:pPr>
            <w:r>
              <w:rPr>
                <w:rFonts w:ascii="Arial Narrow" w:eastAsia="Arial Narrow" w:hAnsi="Arial Narrow" w:cs="Arial Narrow"/>
              </w:rPr>
              <w:t>8.</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Rad s korisnicima (cirkulacija građe, preporuke za čitanje, pomoć u pronalaženju</w:t>
            </w:r>
          </w:p>
          <w:p w:rsidR="009B6283" w:rsidRDefault="005B1CC1">
            <w:pPr>
              <w:pBdr>
                <w:top w:val="nil"/>
                <w:left w:val="nil"/>
                <w:bottom w:val="nil"/>
                <w:right w:val="nil"/>
                <w:between w:val="nil"/>
              </w:pBdr>
              <w:spacing w:before="41" w:line="240" w:lineRule="auto"/>
              <w:ind w:left="0" w:hanging="2"/>
              <w:rPr>
                <w:rFonts w:ascii="Arial Narrow" w:eastAsia="Arial Narrow" w:hAnsi="Arial Narrow" w:cs="Arial Narrow"/>
              </w:rPr>
            </w:pPr>
            <w:r>
              <w:rPr>
                <w:rFonts w:ascii="Arial Narrow" w:eastAsia="Arial Narrow" w:hAnsi="Arial Narrow" w:cs="Arial Narrow"/>
              </w:rPr>
              <w:t>izvora informacija)</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645"/>
        </w:trPr>
        <w:tc>
          <w:tcPr>
            <w:tcW w:w="752" w:type="dxa"/>
          </w:tcPr>
          <w:p w:rsidR="009B6283" w:rsidRDefault="005B1CC1">
            <w:pPr>
              <w:pBdr>
                <w:top w:val="nil"/>
                <w:left w:val="nil"/>
                <w:bottom w:val="nil"/>
                <w:right w:val="nil"/>
                <w:between w:val="nil"/>
              </w:pBdr>
              <w:spacing w:before="3" w:line="240" w:lineRule="auto"/>
              <w:ind w:left="0" w:right="3" w:hanging="2"/>
              <w:jc w:val="center"/>
              <w:rPr>
                <w:rFonts w:ascii="Arial Narrow" w:eastAsia="Arial Narrow" w:hAnsi="Arial Narrow" w:cs="Arial Narrow"/>
              </w:rPr>
            </w:pPr>
            <w:r>
              <w:rPr>
                <w:rFonts w:ascii="Arial Narrow" w:eastAsia="Arial Narrow" w:hAnsi="Arial Narrow" w:cs="Arial Narrow"/>
              </w:rPr>
              <w:t>9.</w:t>
            </w:r>
          </w:p>
        </w:tc>
        <w:tc>
          <w:tcPr>
            <w:tcW w:w="6885" w:type="dxa"/>
          </w:tcPr>
          <w:p w:rsidR="009B6283" w:rsidRDefault="005B1CC1">
            <w:pPr>
              <w:pBdr>
                <w:top w:val="nil"/>
                <w:left w:val="nil"/>
                <w:bottom w:val="nil"/>
                <w:right w:val="nil"/>
                <w:between w:val="nil"/>
              </w:pBdr>
              <w:spacing w:before="3" w:line="280" w:lineRule="auto"/>
              <w:ind w:left="0" w:hanging="2"/>
              <w:rPr>
                <w:rFonts w:ascii="Arial Narrow" w:eastAsia="Arial Narrow" w:hAnsi="Arial Narrow" w:cs="Arial Narrow"/>
              </w:rPr>
            </w:pPr>
            <w:r>
              <w:rPr>
                <w:rFonts w:ascii="Arial Narrow" w:eastAsia="Arial Narrow" w:hAnsi="Arial Narrow" w:cs="Arial Narrow"/>
              </w:rPr>
              <w:t>Suradnja s nadležnom županijskom matičnom razvojnom službom i matičnom službom za školske knjižnice u Nacionalnoj i sveučilišnoj knjižnici u Zagrebu</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388"/>
        </w:trPr>
        <w:tc>
          <w:tcPr>
            <w:tcW w:w="752" w:type="dxa"/>
          </w:tcPr>
          <w:p w:rsidR="009B6283" w:rsidRDefault="005B1CC1">
            <w:pPr>
              <w:pBdr>
                <w:top w:val="nil"/>
                <w:left w:val="nil"/>
                <w:bottom w:val="nil"/>
                <w:right w:val="nil"/>
                <w:between w:val="nil"/>
              </w:pBdr>
              <w:spacing w:before="3" w:line="240" w:lineRule="auto"/>
              <w:ind w:left="0" w:right="3" w:hanging="2"/>
              <w:jc w:val="center"/>
              <w:rPr>
                <w:rFonts w:ascii="Arial Narrow" w:eastAsia="Arial Narrow" w:hAnsi="Arial Narrow" w:cs="Arial Narrow"/>
              </w:rPr>
            </w:pPr>
            <w:r>
              <w:rPr>
                <w:rFonts w:ascii="Arial Narrow" w:eastAsia="Arial Narrow" w:hAnsi="Arial Narrow" w:cs="Arial Narrow"/>
              </w:rPr>
              <w:t>10.</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Uređivanje mrežnog mjesta školske knjižnice u sklopu mrežnog mjesta škole</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90"/>
        </w:trPr>
        <w:tc>
          <w:tcPr>
            <w:tcW w:w="752" w:type="dxa"/>
          </w:tcPr>
          <w:p w:rsidR="009B6283" w:rsidRDefault="005B1CC1">
            <w:pPr>
              <w:pBdr>
                <w:top w:val="nil"/>
                <w:left w:val="nil"/>
                <w:bottom w:val="nil"/>
                <w:right w:val="nil"/>
                <w:between w:val="nil"/>
              </w:pBdr>
              <w:spacing w:before="3" w:line="240" w:lineRule="auto"/>
              <w:ind w:left="0" w:right="3" w:hanging="2"/>
              <w:jc w:val="center"/>
              <w:rPr>
                <w:rFonts w:ascii="Arial Narrow" w:eastAsia="Arial Narrow" w:hAnsi="Arial Narrow" w:cs="Arial Narrow"/>
              </w:rPr>
            </w:pPr>
            <w:r>
              <w:rPr>
                <w:rFonts w:ascii="Arial Narrow" w:eastAsia="Arial Narrow" w:hAnsi="Arial Narrow" w:cs="Arial Narrow"/>
              </w:rPr>
              <w:t>11.</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Uređivanje podataka u mrežnom katalogu knjižnice</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90"/>
        </w:trPr>
        <w:tc>
          <w:tcPr>
            <w:tcW w:w="752" w:type="dxa"/>
          </w:tcPr>
          <w:p w:rsidR="009B6283" w:rsidRDefault="005B1CC1">
            <w:pPr>
              <w:pBdr>
                <w:top w:val="nil"/>
                <w:left w:val="nil"/>
                <w:bottom w:val="nil"/>
                <w:right w:val="nil"/>
                <w:between w:val="nil"/>
              </w:pBdr>
              <w:spacing w:before="5" w:line="240" w:lineRule="auto"/>
              <w:ind w:left="0" w:right="3" w:hanging="2"/>
              <w:jc w:val="center"/>
              <w:rPr>
                <w:rFonts w:ascii="Arial Narrow" w:eastAsia="Arial Narrow" w:hAnsi="Arial Narrow" w:cs="Arial Narrow"/>
              </w:rPr>
            </w:pPr>
            <w:r>
              <w:rPr>
                <w:rFonts w:ascii="Arial Narrow" w:eastAsia="Arial Narrow" w:hAnsi="Arial Narrow" w:cs="Arial Narrow"/>
              </w:rPr>
              <w:t>12.</w:t>
            </w:r>
          </w:p>
        </w:tc>
        <w:tc>
          <w:tcPr>
            <w:tcW w:w="6885" w:type="dxa"/>
          </w:tcPr>
          <w:p w:rsidR="009B6283" w:rsidRDefault="005B1CC1">
            <w:pPr>
              <w:pBdr>
                <w:top w:val="nil"/>
                <w:left w:val="nil"/>
                <w:bottom w:val="nil"/>
                <w:right w:val="nil"/>
                <w:between w:val="nil"/>
              </w:pBdr>
              <w:spacing w:before="5" w:line="240" w:lineRule="auto"/>
              <w:ind w:left="0" w:hanging="2"/>
              <w:rPr>
                <w:rFonts w:ascii="Arial Narrow" w:eastAsia="Arial Narrow" w:hAnsi="Arial Narrow" w:cs="Arial Narrow"/>
              </w:rPr>
            </w:pPr>
            <w:r>
              <w:rPr>
                <w:rFonts w:ascii="Arial Narrow" w:eastAsia="Arial Narrow" w:hAnsi="Arial Narrow" w:cs="Arial Narrow"/>
              </w:rPr>
              <w:t>Distribucija dječjeg tiska po razredima</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trHeight w:val="292"/>
        </w:trPr>
        <w:tc>
          <w:tcPr>
            <w:tcW w:w="752" w:type="dxa"/>
          </w:tcPr>
          <w:p w:rsidR="009B6283" w:rsidRDefault="005B1CC1">
            <w:pPr>
              <w:pBdr>
                <w:top w:val="nil"/>
                <w:left w:val="nil"/>
                <w:bottom w:val="nil"/>
                <w:right w:val="nil"/>
                <w:between w:val="nil"/>
              </w:pBdr>
              <w:spacing w:before="2" w:line="240" w:lineRule="auto"/>
              <w:ind w:left="0" w:right="5" w:hanging="2"/>
              <w:jc w:val="center"/>
              <w:rPr>
                <w:rFonts w:ascii="Arial Narrow" w:eastAsia="Arial Narrow" w:hAnsi="Arial Narrow" w:cs="Arial Narrow"/>
              </w:rPr>
            </w:pPr>
            <w:r>
              <w:rPr>
                <w:rFonts w:ascii="Arial Narrow" w:eastAsia="Arial Narrow" w:hAnsi="Arial Narrow" w:cs="Arial Narrow"/>
                <w:b/>
              </w:rPr>
              <w:t>III.</w:t>
            </w:r>
          </w:p>
        </w:tc>
        <w:tc>
          <w:tcPr>
            <w:tcW w:w="6885" w:type="dxa"/>
          </w:tcPr>
          <w:p w:rsidR="009B6283" w:rsidRDefault="005B1CC1">
            <w:pPr>
              <w:pBdr>
                <w:top w:val="nil"/>
                <w:left w:val="nil"/>
                <w:bottom w:val="nil"/>
                <w:right w:val="nil"/>
                <w:between w:val="nil"/>
              </w:pBdr>
              <w:spacing w:before="2" w:line="240" w:lineRule="auto"/>
              <w:ind w:left="0" w:hanging="2"/>
              <w:rPr>
                <w:rFonts w:ascii="Arial Narrow" w:eastAsia="Arial Narrow" w:hAnsi="Arial Narrow" w:cs="Arial Narrow"/>
              </w:rPr>
            </w:pPr>
            <w:r>
              <w:rPr>
                <w:rFonts w:ascii="Arial Narrow" w:eastAsia="Arial Narrow" w:hAnsi="Arial Narrow" w:cs="Arial Narrow"/>
                <w:b/>
              </w:rPr>
              <w:t>KULTURNA I JAVNA DJELATNOST</w:t>
            </w:r>
          </w:p>
        </w:tc>
        <w:tc>
          <w:tcPr>
            <w:tcW w:w="1246" w:type="dxa"/>
          </w:tcPr>
          <w:p w:rsidR="009B6283" w:rsidRDefault="005B1CC1">
            <w:pPr>
              <w:pBdr>
                <w:top w:val="nil"/>
                <w:left w:val="nil"/>
                <w:bottom w:val="nil"/>
                <w:right w:val="nil"/>
                <w:between w:val="nil"/>
              </w:pBdr>
              <w:spacing w:before="2" w:line="240" w:lineRule="auto"/>
              <w:ind w:left="0" w:right="5" w:hanging="2"/>
              <w:jc w:val="center"/>
              <w:rPr>
                <w:rFonts w:ascii="Arial Narrow" w:eastAsia="Arial Narrow" w:hAnsi="Arial Narrow" w:cs="Arial Narrow"/>
              </w:rPr>
            </w:pPr>
            <w:r>
              <w:rPr>
                <w:rFonts w:ascii="Arial Narrow" w:eastAsia="Arial Narrow" w:hAnsi="Arial Narrow" w:cs="Arial Narrow"/>
                <w:b/>
              </w:rPr>
              <w:t>25</w:t>
            </w:r>
          </w:p>
        </w:tc>
      </w:tr>
      <w:tr w:rsidR="009B6283">
        <w:trPr>
          <w:cantSplit/>
          <w:trHeight w:val="870"/>
        </w:trPr>
        <w:tc>
          <w:tcPr>
            <w:tcW w:w="752" w:type="dxa"/>
          </w:tcPr>
          <w:p w:rsidR="009B6283" w:rsidRDefault="005B1CC1">
            <w:pPr>
              <w:pBdr>
                <w:top w:val="nil"/>
                <w:left w:val="nil"/>
                <w:bottom w:val="nil"/>
                <w:right w:val="nil"/>
                <w:between w:val="nil"/>
              </w:pBdr>
              <w:spacing w:before="3" w:line="240" w:lineRule="auto"/>
              <w:ind w:left="0" w:right="3" w:hanging="2"/>
              <w:jc w:val="center"/>
              <w:rPr>
                <w:rFonts w:ascii="Arial Narrow" w:eastAsia="Arial Narrow" w:hAnsi="Arial Narrow" w:cs="Arial Narrow"/>
              </w:rPr>
            </w:pPr>
            <w:r>
              <w:rPr>
                <w:rFonts w:ascii="Arial Narrow" w:eastAsia="Arial Narrow" w:hAnsi="Arial Narrow" w:cs="Arial Narrow"/>
              </w:rPr>
              <w:t>1.</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Organizacija, priprema i provedba kulturnih sadržaja (književni susreti, susreti sa</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rPr>
              <w:t>znanstvenicima, umjetnicima, glumcima, glazbenicima, predstave u školi i izvan škole)</w:t>
            </w:r>
          </w:p>
        </w:tc>
        <w:tc>
          <w:tcPr>
            <w:tcW w:w="1246" w:type="dxa"/>
            <w:vMerge w:val="restart"/>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cantSplit/>
          <w:trHeight w:val="659"/>
        </w:trPr>
        <w:tc>
          <w:tcPr>
            <w:tcW w:w="752" w:type="dxa"/>
          </w:tcPr>
          <w:p w:rsidR="009B6283" w:rsidRDefault="005B1CC1">
            <w:pPr>
              <w:pBdr>
                <w:top w:val="nil"/>
                <w:left w:val="nil"/>
                <w:bottom w:val="nil"/>
                <w:right w:val="nil"/>
                <w:between w:val="nil"/>
              </w:pBdr>
              <w:spacing w:before="3" w:line="240" w:lineRule="auto"/>
              <w:ind w:left="0" w:right="3" w:hanging="2"/>
              <w:jc w:val="center"/>
              <w:rPr>
                <w:rFonts w:ascii="Arial Narrow" w:eastAsia="Arial Narrow" w:hAnsi="Arial Narrow" w:cs="Arial Narrow"/>
              </w:rPr>
            </w:pPr>
            <w:r>
              <w:rPr>
                <w:rFonts w:ascii="Arial Narrow" w:eastAsia="Arial Narrow" w:hAnsi="Arial Narrow" w:cs="Arial Narrow"/>
              </w:rPr>
              <w:t>2.</w:t>
            </w:r>
          </w:p>
        </w:tc>
        <w:tc>
          <w:tcPr>
            <w:tcW w:w="6885" w:type="dxa"/>
          </w:tcPr>
          <w:p w:rsidR="009B6283" w:rsidRDefault="005B1CC1">
            <w:pPr>
              <w:pBdr>
                <w:top w:val="nil"/>
                <w:left w:val="nil"/>
                <w:bottom w:val="nil"/>
                <w:right w:val="nil"/>
                <w:between w:val="nil"/>
              </w:pBdr>
              <w:spacing w:before="3" w:line="280" w:lineRule="auto"/>
              <w:ind w:left="0" w:hanging="2"/>
              <w:rPr>
                <w:rFonts w:ascii="Arial Narrow" w:eastAsia="Arial Narrow" w:hAnsi="Arial Narrow" w:cs="Arial Narrow"/>
              </w:rPr>
            </w:pPr>
            <w:r>
              <w:rPr>
                <w:rFonts w:ascii="Arial Narrow" w:eastAsia="Arial Narrow" w:hAnsi="Arial Narrow" w:cs="Arial Narrow"/>
              </w:rPr>
              <w:t>Sudjelovanje u izgradnji kulturnog ozračja školske ustanove, poticanje integracije kulturnih i javnih djelatnosti s nastavom različitih odgojno-obrazovnih područja</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871"/>
        </w:trPr>
        <w:tc>
          <w:tcPr>
            <w:tcW w:w="752" w:type="dxa"/>
          </w:tcPr>
          <w:p w:rsidR="009B6283" w:rsidRDefault="005B1CC1">
            <w:pPr>
              <w:pBdr>
                <w:top w:val="nil"/>
                <w:left w:val="nil"/>
                <w:bottom w:val="nil"/>
                <w:right w:val="nil"/>
                <w:between w:val="nil"/>
              </w:pBdr>
              <w:spacing w:before="3" w:line="240" w:lineRule="auto"/>
              <w:ind w:left="0" w:right="3" w:hanging="2"/>
              <w:jc w:val="center"/>
              <w:rPr>
                <w:rFonts w:ascii="Arial Narrow" w:eastAsia="Arial Narrow" w:hAnsi="Arial Narrow" w:cs="Arial Narrow"/>
              </w:rPr>
            </w:pPr>
            <w:r>
              <w:rPr>
                <w:rFonts w:ascii="Arial Narrow" w:eastAsia="Arial Narrow" w:hAnsi="Arial Narrow" w:cs="Arial Narrow"/>
              </w:rPr>
              <w:t>3.</w:t>
            </w:r>
          </w:p>
        </w:tc>
        <w:tc>
          <w:tcPr>
            <w:tcW w:w="6885" w:type="dxa"/>
          </w:tcPr>
          <w:p w:rsidR="009B6283" w:rsidRDefault="005B1CC1">
            <w:pPr>
              <w:pBdr>
                <w:top w:val="nil"/>
                <w:left w:val="nil"/>
                <w:bottom w:val="nil"/>
                <w:right w:val="nil"/>
                <w:between w:val="nil"/>
              </w:pBdr>
              <w:spacing w:before="3" w:line="280" w:lineRule="auto"/>
              <w:ind w:left="0" w:right="79" w:hanging="2"/>
              <w:rPr>
                <w:rFonts w:ascii="Arial Narrow" w:eastAsia="Arial Narrow" w:hAnsi="Arial Narrow" w:cs="Arial Narrow"/>
              </w:rPr>
            </w:pPr>
            <w:r>
              <w:rPr>
                <w:rFonts w:ascii="Arial Narrow" w:eastAsia="Arial Narrow" w:hAnsi="Arial Narrow" w:cs="Arial Narrow"/>
              </w:rPr>
              <w:t>Suradnja i posjet kulturnim institucijama (narodne i druge knjižnice, arhivi, muzeji, kazališta i dr.) i drugim ustanovama koje organiziraju rad s djecom i mladeži u</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rPr>
              <w:t>slobodno vrijeme</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580"/>
        </w:trPr>
        <w:tc>
          <w:tcPr>
            <w:tcW w:w="752" w:type="dxa"/>
          </w:tcPr>
          <w:p w:rsidR="009B6283" w:rsidRDefault="005B1CC1">
            <w:pPr>
              <w:pBdr>
                <w:top w:val="nil"/>
                <w:left w:val="nil"/>
                <w:bottom w:val="nil"/>
                <w:right w:val="nil"/>
                <w:between w:val="nil"/>
              </w:pBdr>
              <w:spacing w:before="3" w:line="240" w:lineRule="auto"/>
              <w:ind w:left="0" w:right="3" w:hanging="2"/>
              <w:jc w:val="center"/>
              <w:rPr>
                <w:rFonts w:ascii="Arial Narrow" w:eastAsia="Arial Narrow" w:hAnsi="Arial Narrow" w:cs="Arial Narrow"/>
              </w:rPr>
            </w:pPr>
            <w:r>
              <w:rPr>
                <w:rFonts w:ascii="Arial Narrow" w:eastAsia="Arial Narrow" w:hAnsi="Arial Narrow" w:cs="Arial Narrow"/>
              </w:rPr>
              <w:t>4.</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Rad na školskom listu (uredništvo): prikupljanje i odabir radova, unos radova u</w:t>
            </w:r>
          </w:p>
          <w:p w:rsidR="009B6283" w:rsidRDefault="005B1CC1">
            <w:pPr>
              <w:pBdr>
                <w:top w:val="nil"/>
                <w:left w:val="nil"/>
                <w:bottom w:val="nil"/>
                <w:right w:val="nil"/>
                <w:between w:val="nil"/>
              </w:pBdr>
              <w:spacing w:before="41" w:line="240" w:lineRule="auto"/>
              <w:ind w:left="0" w:hanging="2"/>
              <w:rPr>
                <w:rFonts w:ascii="Arial Narrow" w:eastAsia="Arial Narrow" w:hAnsi="Arial Narrow" w:cs="Arial Narrow"/>
              </w:rPr>
            </w:pPr>
            <w:r>
              <w:rPr>
                <w:rFonts w:ascii="Arial Narrow" w:eastAsia="Arial Narrow" w:hAnsi="Arial Narrow" w:cs="Arial Narrow"/>
              </w:rPr>
              <w:t>odabrani program</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580"/>
        </w:trPr>
        <w:tc>
          <w:tcPr>
            <w:tcW w:w="752" w:type="dxa"/>
          </w:tcPr>
          <w:p w:rsidR="009B6283" w:rsidRDefault="005B1CC1">
            <w:pPr>
              <w:pBdr>
                <w:top w:val="nil"/>
                <w:left w:val="nil"/>
                <w:bottom w:val="nil"/>
                <w:right w:val="nil"/>
                <w:between w:val="nil"/>
              </w:pBdr>
              <w:spacing w:before="3" w:line="240" w:lineRule="auto"/>
              <w:ind w:left="0" w:right="3" w:hanging="2"/>
              <w:jc w:val="center"/>
              <w:rPr>
                <w:rFonts w:ascii="Arial Narrow" w:eastAsia="Arial Narrow" w:hAnsi="Arial Narrow" w:cs="Arial Narrow"/>
              </w:rPr>
            </w:pPr>
            <w:r>
              <w:rPr>
                <w:rFonts w:ascii="Arial Narrow" w:eastAsia="Arial Narrow" w:hAnsi="Arial Narrow" w:cs="Arial Narrow"/>
              </w:rPr>
              <w:t>5.</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Pisanje objava i fotografiranje knjižničnih aktivnosti za mrežnu stranicu i društvene</w:t>
            </w:r>
          </w:p>
          <w:p w:rsidR="009B6283" w:rsidRDefault="005B1CC1">
            <w:pPr>
              <w:pBdr>
                <w:top w:val="nil"/>
                <w:left w:val="nil"/>
                <w:bottom w:val="nil"/>
                <w:right w:val="nil"/>
                <w:between w:val="nil"/>
              </w:pBdr>
              <w:spacing w:before="41" w:line="240" w:lineRule="auto"/>
              <w:ind w:left="0" w:hanging="2"/>
              <w:rPr>
                <w:rFonts w:ascii="Arial Narrow" w:eastAsia="Arial Narrow" w:hAnsi="Arial Narrow" w:cs="Arial Narrow"/>
              </w:rPr>
            </w:pPr>
            <w:r>
              <w:rPr>
                <w:rFonts w:ascii="Arial Narrow" w:eastAsia="Arial Narrow" w:hAnsi="Arial Narrow" w:cs="Arial Narrow"/>
              </w:rPr>
              <w:t>mreže škole</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89"/>
        </w:trPr>
        <w:tc>
          <w:tcPr>
            <w:tcW w:w="752" w:type="dxa"/>
          </w:tcPr>
          <w:p w:rsidR="009B6283" w:rsidRDefault="005B1CC1">
            <w:pPr>
              <w:pBdr>
                <w:top w:val="nil"/>
                <w:left w:val="nil"/>
                <w:bottom w:val="nil"/>
                <w:right w:val="nil"/>
                <w:between w:val="nil"/>
              </w:pBdr>
              <w:spacing w:before="3" w:line="240" w:lineRule="auto"/>
              <w:ind w:left="0" w:right="3" w:hanging="2"/>
              <w:jc w:val="center"/>
              <w:rPr>
                <w:rFonts w:ascii="Arial Narrow" w:eastAsia="Arial Narrow" w:hAnsi="Arial Narrow" w:cs="Arial Narrow"/>
              </w:rPr>
            </w:pPr>
            <w:r>
              <w:rPr>
                <w:rFonts w:ascii="Arial Narrow" w:eastAsia="Arial Narrow" w:hAnsi="Arial Narrow" w:cs="Arial Narrow"/>
              </w:rPr>
              <w:t>6.</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Sudjelovanje u estetsko-ekološkom uređivanju prostora knjižnice i škole</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90"/>
        </w:trPr>
        <w:tc>
          <w:tcPr>
            <w:tcW w:w="752" w:type="dxa"/>
          </w:tcPr>
          <w:p w:rsidR="009B6283" w:rsidRDefault="005B1CC1">
            <w:pPr>
              <w:pBdr>
                <w:top w:val="nil"/>
                <w:left w:val="nil"/>
                <w:bottom w:val="nil"/>
                <w:right w:val="nil"/>
                <w:between w:val="nil"/>
              </w:pBdr>
              <w:spacing w:before="3" w:line="240" w:lineRule="auto"/>
              <w:ind w:left="0" w:right="3" w:hanging="2"/>
              <w:jc w:val="center"/>
              <w:rPr>
                <w:rFonts w:ascii="Arial Narrow" w:eastAsia="Arial Narrow" w:hAnsi="Arial Narrow" w:cs="Arial Narrow"/>
              </w:rPr>
            </w:pPr>
            <w:r>
              <w:rPr>
                <w:rFonts w:ascii="Arial Narrow" w:eastAsia="Arial Narrow" w:hAnsi="Arial Narrow" w:cs="Arial Narrow"/>
              </w:rPr>
              <w:t>7.</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Suradnja s nakladnicima</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trHeight w:val="290"/>
        </w:trPr>
        <w:tc>
          <w:tcPr>
            <w:tcW w:w="752" w:type="dxa"/>
          </w:tcPr>
          <w:p w:rsidR="009B6283" w:rsidRDefault="005B1CC1">
            <w:pPr>
              <w:pBdr>
                <w:top w:val="nil"/>
                <w:left w:val="nil"/>
                <w:bottom w:val="nil"/>
                <w:right w:val="nil"/>
                <w:between w:val="nil"/>
              </w:pBdr>
              <w:spacing w:line="240" w:lineRule="auto"/>
              <w:ind w:left="0" w:right="5" w:hanging="2"/>
              <w:jc w:val="center"/>
              <w:rPr>
                <w:rFonts w:ascii="Arial Narrow" w:eastAsia="Arial Narrow" w:hAnsi="Arial Narrow" w:cs="Arial Narrow"/>
              </w:rPr>
            </w:pPr>
            <w:r>
              <w:rPr>
                <w:rFonts w:ascii="Arial Narrow" w:eastAsia="Arial Narrow" w:hAnsi="Arial Narrow" w:cs="Arial Narrow"/>
                <w:b/>
              </w:rPr>
              <w:t>IV.</w:t>
            </w:r>
          </w:p>
        </w:tc>
        <w:tc>
          <w:tcPr>
            <w:tcW w:w="6885"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b/>
              </w:rPr>
              <w:t>STRUČNO USAVRŠAVANJE</w:t>
            </w:r>
          </w:p>
        </w:tc>
        <w:tc>
          <w:tcPr>
            <w:tcW w:w="1246" w:type="dxa"/>
          </w:tcPr>
          <w:p w:rsidR="009B6283" w:rsidRDefault="005B1CC1">
            <w:pPr>
              <w:pBdr>
                <w:top w:val="nil"/>
                <w:left w:val="nil"/>
                <w:bottom w:val="nil"/>
                <w:right w:val="nil"/>
                <w:between w:val="nil"/>
              </w:pBdr>
              <w:spacing w:line="240" w:lineRule="auto"/>
              <w:ind w:left="0" w:right="5" w:hanging="2"/>
              <w:jc w:val="center"/>
              <w:rPr>
                <w:rFonts w:ascii="Arial Narrow" w:eastAsia="Arial Narrow" w:hAnsi="Arial Narrow" w:cs="Arial Narrow"/>
              </w:rPr>
            </w:pPr>
            <w:r>
              <w:rPr>
                <w:rFonts w:ascii="Arial Narrow" w:eastAsia="Arial Narrow" w:hAnsi="Arial Narrow" w:cs="Arial Narrow"/>
                <w:b/>
              </w:rPr>
              <w:t>17</w:t>
            </w:r>
          </w:p>
        </w:tc>
      </w:tr>
      <w:tr w:rsidR="009B6283">
        <w:trPr>
          <w:cantSplit/>
          <w:trHeight w:val="676"/>
        </w:trPr>
        <w:tc>
          <w:tcPr>
            <w:tcW w:w="752" w:type="dxa"/>
          </w:tcPr>
          <w:p w:rsidR="009B6283" w:rsidRDefault="005B1CC1">
            <w:pPr>
              <w:pBdr>
                <w:top w:val="nil"/>
                <w:left w:val="nil"/>
                <w:bottom w:val="nil"/>
                <w:right w:val="nil"/>
                <w:between w:val="nil"/>
              </w:pBdr>
              <w:spacing w:before="5" w:line="240" w:lineRule="auto"/>
              <w:ind w:left="0" w:right="3" w:hanging="2"/>
              <w:jc w:val="center"/>
              <w:rPr>
                <w:rFonts w:ascii="Arial Narrow" w:eastAsia="Arial Narrow" w:hAnsi="Arial Narrow" w:cs="Arial Narrow"/>
              </w:rPr>
            </w:pPr>
            <w:r>
              <w:rPr>
                <w:rFonts w:ascii="Arial Narrow" w:eastAsia="Arial Narrow" w:hAnsi="Arial Narrow" w:cs="Arial Narrow"/>
              </w:rPr>
              <w:t>1.</w:t>
            </w:r>
          </w:p>
        </w:tc>
        <w:tc>
          <w:tcPr>
            <w:tcW w:w="6885" w:type="dxa"/>
          </w:tcPr>
          <w:p w:rsidR="009B6283" w:rsidRDefault="005B1CC1">
            <w:pPr>
              <w:pBdr>
                <w:top w:val="nil"/>
                <w:left w:val="nil"/>
                <w:bottom w:val="nil"/>
                <w:right w:val="nil"/>
                <w:between w:val="nil"/>
              </w:pBdr>
              <w:spacing w:before="5" w:line="280" w:lineRule="auto"/>
              <w:ind w:left="0" w:right="87" w:hanging="2"/>
              <w:rPr>
                <w:rFonts w:ascii="Arial Narrow" w:eastAsia="Arial Narrow" w:hAnsi="Arial Narrow" w:cs="Arial Narrow"/>
              </w:rPr>
            </w:pPr>
            <w:r>
              <w:rPr>
                <w:rFonts w:ascii="Arial Narrow" w:eastAsia="Arial Narrow" w:hAnsi="Arial Narrow" w:cs="Arial Narrow"/>
              </w:rPr>
              <w:t>Individualno stručno usavršavanje (sadržaji i literatura iz područja knjižničarstva, pedagoško-psihološkog područja, izdavaštva i literature za djecu i mladež)</w:t>
            </w:r>
          </w:p>
        </w:tc>
        <w:tc>
          <w:tcPr>
            <w:tcW w:w="1246" w:type="dxa"/>
            <w:vMerge w:val="restart"/>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cantSplit/>
          <w:trHeight w:val="299"/>
        </w:trPr>
        <w:tc>
          <w:tcPr>
            <w:tcW w:w="752" w:type="dxa"/>
          </w:tcPr>
          <w:p w:rsidR="009B6283" w:rsidRDefault="005B1CC1">
            <w:pPr>
              <w:pBdr>
                <w:top w:val="nil"/>
                <w:left w:val="nil"/>
                <w:bottom w:val="nil"/>
                <w:right w:val="nil"/>
                <w:between w:val="nil"/>
              </w:pBdr>
              <w:spacing w:before="3" w:line="240" w:lineRule="auto"/>
              <w:ind w:left="0" w:right="3" w:hanging="2"/>
              <w:jc w:val="center"/>
              <w:rPr>
                <w:rFonts w:ascii="Arial Narrow" w:eastAsia="Arial Narrow" w:hAnsi="Arial Narrow" w:cs="Arial Narrow"/>
              </w:rPr>
            </w:pPr>
            <w:r>
              <w:rPr>
                <w:rFonts w:ascii="Arial Narrow" w:eastAsia="Arial Narrow" w:hAnsi="Arial Narrow" w:cs="Arial Narrow"/>
              </w:rPr>
              <w:t>2.</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Kolektivno usavršavanje u školi (učiteljska vijeća, Carnetove radionice)</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580"/>
        </w:trPr>
        <w:tc>
          <w:tcPr>
            <w:tcW w:w="752" w:type="dxa"/>
          </w:tcPr>
          <w:p w:rsidR="009B6283" w:rsidRDefault="005B1CC1">
            <w:pPr>
              <w:pBdr>
                <w:top w:val="nil"/>
                <w:left w:val="nil"/>
                <w:bottom w:val="nil"/>
                <w:right w:val="nil"/>
                <w:between w:val="nil"/>
              </w:pBdr>
              <w:spacing w:before="3" w:line="240" w:lineRule="auto"/>
              <w:ind w:left="0" w:right="3" w:hanging="2"/>
              <w:jc w:val="center"/>
              <w:rPr>
                <w:rFonts w:ascii="Arial Narrow" w:eastAsia="Arial Narrow" w:hAnsi="Arial Narrow" w:cs="Arial Narrow"/>
              </w:rPr>
            </w:pPr>
            <w:r>
              <w:rPr>
                <w:rFonts w:ascii="Arial Narrow" w:eastAsia="Arial Narrow" w:hAnsi="Arial Narrow" w:cs="Arial Narrow"/>
              </w:rPr>
              <w:t>3.</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Skupno stručno usavršavanje na državnoj i županijskoj razini: ŽSV školskih</w:t>
            </w:r>
          </w:p>
          <w:p w:rsidR="009B6283" w:rsidRDefault="005B1CC1">
            <w:pPr>
              <w:pBdr>
                <w:top w:val="nil"/>
                <w:left w:val="nil"/>
                <w:bottom w:val="nil"/>
                <w:right w:val="nil"/>
                <w:between w:val="nil"/>
              </w:pBdr>
              <w:spacing w:before="42" w:line="240" w:lineRule="auto"/>
              <w:ind w:left="0" w:hanging="2"/>
              <w:rPr>
                <w:rFonts w:ascii="Arial Narrow" w:eastAsia="Arial Narrow" w:hAnsi="Arial Narrow" w:cs="Arial Narrow"/>
              </w:rPr>
            </w:pPr>
            <w:r>
              <w:rPr>
                <w:rFonts w:ascii="Arial Narrow" w:eastAsia="Arial Narrow" w:hAnsi="Arial Narrow" w:cs="Arial Narrow"/>
              </w:rPr>
              <w:t>knjižničara, AZOO, HUŠK, CSSU, NSK, nakladnici i drugi</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90"/>
        </w:trPr>
        <w:tc>
          <w:tcPr>
            <w:tcW w:w="752" w:type="dxa"/>
          </w:tcPr>
          <w:p w:rsidR="009B6283" w:rsidRDefault="005B1CC1">
            <w:pPr>
              <w:pBdr>
                <w:top w:val="nil"/>
                <w:left w:val="nil"/>
                <w:bottom w:val="nil"/>
                <w:right w:val="nil"/>
                <w:between w:val="nil"/>
              </w:pBdr>
              <w:spacing w:before="3" w:line="240" w:lineRule="auto"/>
              <w:ind w:left="0" w:right="3" w:hanging="2"/>
              <w:jc w:val="center"/>
              <w:rPr>
                <w:rFonts w:ascii="Arial Narrow" w:eastAsia="Arial Narrow" w:hAnsi="Arial Narrow" w:cs="Arial Narrow"/>
              </w:rPr>
            </w:pPr>
            <w:r>
              <w:rPr>
                <w:rFonts w:ascii="Arial Narrow" w:eastAsia="Arial Narrow" w:hAnsi="Arial Narrow" w:cs="Arial Narrow"/>
              </w:rPr>
              <w:t>4.</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Informativni utorak u organizaciji Matične i razvojne službe KGZ-a</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trHeight w:val="292"/>
        </w:trPr>
        <w:tc>
          <w:tcPr>
            <w:tcW w:w="752"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0"/>
                <w:szCs w:val="20"/>
              </w:rPr>
            </w:pPr>
          </w:p>
        </w:tc>
        <w:tc>
          <w:tcPr>
            <w:tcW w:w="6885" w:type="dxa"/>
          </w:tcPr>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rPr>
            </w:pPr>
            <w:r>
              <w:rPr>
                <w:rFonts w:ascii="Arial Narrow" w:eastAsia="Arial Narrow" w:hAnsi="Arial Narrow" w:cs="Arial Narrow"/>
                <w:b/>
              </w:rPr>
              <w:t>UKUPNO</w:t>
            </w:r>
          </w:p>
        </w:tc>
        <w:tc>
          <w:tcPr>
            <w:tcW w:w="1246" w:type="dxa"/>
          </w:tcPr>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rPr>
            </w:pPr>
            <w:r>
              <w:rPr>
                <w:rFonts w:ascii="Arial Narrow" w:eastAsia="Arial Narrow" w:hAnsi="Arial Narrow" w:cs="Arial Narrow"/>
                <w:b/>
              </w:rPr>
              <w:t>168</w:t>
            </w:r>
          </w:p>
        </w:tc>
      </w:tr>
    </w:tbl>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p w:rsidR="009B6283" w:rsidRDefault="005B1CC1">
      <w:pPr>
        <w:pBdr>
          <w:top w:val="nil"/>
          <w:left w:val="nil"/>
          <w:bottom w:val="nil"/>
          <w:right w:val="nil"/>
          <w:between w:val="nil"/>
        </w:pBdr>
        <w:spacing w:before="41" w:line="240" w:lineRule="auto"/>
        <w:ind w:left="0" w:hanging="2"/>
        <w:rPr>
          <w:rFonts w:ascii="Arial Narrow" w:eastAsia="Arial Narrow" w:hAnsi="Arial Narrow" w:cs="Arial Narrow"/>
        </w:rPr>
      </w:pPr>
      <w:r>
        <w:rPr>
          <w:rFonts w:ascii="Arial Narrow" w:eastAsia="Arial Narrow" w:hAnsi="Arial Narrow" w:cs="Arial Narrow"/>
        </w:rPr>
        <w:t xml:space="preserve">                OŽUJAK 2026</w:t>
      </w:r>
    </w:p>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rPr>
      </w:pPr>
    </w:p>
    <w:tbl>
      <w:tblPr>
        <w:tblStyle w:val="affffffffffffffffffffffffffffffffffffffff"/>
        <w:tblW w:w="8883" w:type="dxa"/>
        <w:tblInd w:w="8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2"/>
        <w:gridCol w:w="6885"/>
        <w:gridCol w:w="1246"/>
      </w:tblGrid>
      <w:tr w:rsidR="009B6283">
        <w:trPr>
          <w:trHeight w:val="902"/>
        </w:trPr>
        <w:tc>
          <w:tcPr>
            <w:tcW w:w="752" w:type="dxa"/>
          </w:tcPr>
          <w:p w:rsidR="009B6283" w:rsidRDefault="005B1CC1">
            <w:pPr>
              <w:pBdr>
                <w:top w:val="nil"/>
                <w:left w:val="nil"/>
                <w:bottom w:val="nil"/>
                <w:right w:val="nil"/>
                <w:between w:val="nil"/>
              </w:pBdr>
              <w:spacing w:before="2" w:line="276" w:lineRule="auto"/>
              <w:ind w:left="0" w:hanging="2"/>
              <w:rPr>
                <w:rFonts w:ascii="Arial Narrow" w:eastAsia="Arial Narrow" w:hAnsi="Arial Narrow" w:cs="Arial Narrow"/>
              </w:rPr>
            </w:pPr>
            <w:r>
              <w:rPr>
                <w:rFonts w:ascii="Arial Narrow" w:eastAsia="Arial Narrow" w:hAnsi="Arial Narrow" w:cs="Arial Narrow"/>
                <w:b/>
              </w:rPr>
              <w:t>Red. br.</w:t>
            </w:r>
          </w:p>
        </w:tc>
        <w:tc>
          <w:tcPr>
            <w:tcW w:w="6885" w:type="dxa"/>
          </w:tcPr>
          <w:p w:rsidR="009B6283" w:rsidRDefault="005B1CC1">
            <w:pPr>
              <w:pBdr>
                <w:top w:val="nil"/>
                <w:left w:val="nil"/>
                <w:bottom w:val="nil"/>
                <w:right w:val="nil"/>
                <w:between w:val="nil"/>
              </w:pBdr>
              <w:spacing w:before="2" w:line="240" w:lineRule="auto"/>
              <w:ind w:left="0" w:hanging="2"/>
              <w:rPr>
                <w:rFonts w:ascii="Arial Narrow" w:eastAsia="Arial Narrow" w:hAnsi="Arial Narrow" w:cs="Arial Narrow"/>
              </w:rPr>
            </w:pPr>
            <w:r>
              <w:rPr>
                <w:rFonts w:ascii="Arial Narrow" w:eastAsia="Arial Narrow" w:hAnsi="Arial Narrow" w:cs="Arial Narrow"/>
                <w:b/>
              </w:rPr>
              <w:t>PODRUČJA I SADRŽAJ RADA</w:t>
            </w:r>
          </w:p>
        </w:tc>
        <w:tc>
          <w:tcPr>
            <w:tcW w:w="1246" w:type="dxa"/>
          </w:tcPr>
          <w:p w:rsidR="009B6283" w:rsidRDefault="005B1CC1">
            <w:pPr>
              <w:pBdr>
                <w:top w:val="nil"/>
                <w:left w:val="nil"/>
                <w:bottom w:val="nil"/>
                <w:right w:val="nil"/>
                <w:between w:val="nil"/>
              </w:pBdr>
              <w:spacing w:before="2" w:line="276" w:lineRule="auto"/>
              <w:ind w:left="0" w:hanging="2"/>
              <w:rPr>
                <w:rFonts w:ascii="Arial Narrow" w:eastAsia="Arial Narrow" w:hAnsi="Arial Narrow" w:cs="Arial Narrow"/>
              </w:rPr>
            </w:pPr>
            <w:r>
              <w:rPr>
                <w:rFonts w:ascii="Arial Narrow" w:eastAsia="Arial Narrow" w:hAnsi="Arial Narrow" w:cs="Arial Narrow"/>
                <w:b/>
              </w:rPr>
              <w:t>Planirano sati</w:t>
            </w:r>
          </w:p>
        </w:tc>
      </w:tr>
      <w:tr w:rsidR="009B6283">
        <w:trPr>
          <w:trHeight w:val="290"/>
        </w:trPr>
        <w:tc>
          <w:tcPr>
            <w:tcW w:w="752" w:type="dxa"/>
          </w:tcPr>
          <w:p w:rsidR="009B6283" w:rsidRDefault="005B1CC1">
            <w:pPr>
              <w:pBdr>
                <w:top w:val="nil"/>
                <w:left w:val="nil"/>
                <w:bottom w:val="nil"/>
                <w:right w:val="nil"/>
                <w:between w:val="nil"/>
              </w:pBdr>
              <w:spacing w:line="240" w:lineRule="auto"/>
              <w:ind w:left="0" w:right="5" w:hanging="2"/>
              <w:jc w:val="center"/>
              <w:rPr>
                <w:rFonts w:ascii="Arial Narrow" w:eastAsia="Arial Narrow" w:hAnsi="Arial Narrow" w:cs="Arial Narrow"/>
              </w:rPr>
            </w:pPr>
            <w:r>
              <w:rPr>
                <w:rFonts w:ascii="Arial Narrow" w:eastAsia="Arial Narrow" w:hAnsi="Arial Narrow" w:cs="Arial Narrow"/>
                <w:b/>
              </w:rPr>
              <w:lastRenderedPageBreak/>
              <w:t>I.</w:t>
            </w:r>
          </w:p>
        </w:tc>
        <w:tc>
          <w:tcPr>
            <w:tcW w:w="6885"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b/>
              </w:rPr>
              <w:t>ODGOJNO-OBRAZOVNA DJELATNOST</w:t>
            </w:r>
          </w:p>
        </w:tc>
        <w:tc>
          <w:tcPr>
            <w:tcW w:w="1246" w:type="dxa"/>
          </w:tcPr>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rPr>
            </w:pPr>
            <w:r>
              <w:rPr>
                <w:rFonts w:ascii="Arial Narrow" w:eastAsia="Arial Narrow" w:hAnsi="Arial Narrow" w:cs="Arial Narrow"/>
                <w:b/>
              </w:rPr>
              <w:t>105</w:t>
            </w:r>
          </w:p>
        </w:tc>
      </w:tr>
      <w:tr w:rsidR="009B6283">
        <w:trPr>
          <w:trHeight w:val="290"/>
        </w:trPr>
        <w:tc>
          <w:tcPr>
            <w:tcW w:w="752" w:type="dxa"/>
          </w:tcPr>
          <w:p w:rsidR="009B6283" w:rsidRDefault="005B1CC1">
            <w:pPr>
              <w:pBdr>
                <w:top w:val="nil"/>
                <w:left w:val="nil"/>
                <w:bottom w:val="nil"/>
                <w:right w:val="nil"/>
                <w:between w:val="nil"/>
              </w:pBdr>
              <w:spacing w:line="240" w:lineRule="auto"/>
              <w:ind w:left="0" w:right="3" w:hanging="2"/>
              <w:jc w:val="center"/>
              <w:rPr>
                <w:rFonts w:ascii="Arial Narrow" w:eastAsia="Arial Narrow" w:hAnsi="Arial Narrow" w:cs="Arial Narrow"/>
              </w:rPr>
            </w:pPr>
            <w:r>
              <w:rPr>
                <w:rFonts w:ascii="Arial Narrow" w:eastAsia="Arial Narrow" w:hAnsi="Arial Narrow" w:cs="Arial Narrow"/>
                <w:b/>
              </w:rPr>
              <w:t>1.</w:t>
            </w:r>
          </w:p>
        </w:tc>
        <w:tc>
          <w:tcPr>
            <w:tcW w:w="6885"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b/>
              </w:rPr>
              <w:t>NEPOSREDNI ODGOJNO-OBRAZOVNI RAD</w:t>
            </w:r>
          </w:p>
        </w:tc>
        <w:tc>
          <w:tcPr>
            <w:tcW w:w="1246" w:type="dxa"/>
          </w:tcPr>
          <w:p w:rsidR="009B6283" w:rsidRDefault="005B1CC1">
            <w:pPr>
              <w:pBdr>
                <w:top w:val="nil"/>
                <w:left w:val="nil"/>
                <w:bottom w:val="nil"/>
                <w:right w:val="nil"/>
                <w:between w:val="nil"/>
              </w:pBdr>
              <w:spacing w:line="240" w:lineRule="auto"/>
              <w:ind w:left="0" w:right="5" w:hanging="2"/>
              <w:jc w:val="center"/>
              <w:rPr>
                <w:rFonts w:ascii="Arial Narrow" w:eastAsia="Arial Narrow" w:hAnsi="Arial Narrow" w:cs="Arial Narrow"/>
              </w:rPr>
            </w:pPr>
            <w:r>
              <w:rPr>
                <w:rFonts w:ascii="Arial Narrow" w:eastAsia="Arial Narrow" w:hAnsi="Arial Narrow" w:cs="Arial Narrow"/>
                <w:b/>
              </w:rPr>
              <w:t>76</w:t>
            </w:r>
          </w:p>
        </w:tc>
      </w:tr>
      <w:tr w:rsidR="009B6283">
        <w:trPr>
          <w:cantSplit/>
          <w:trHeight w:val="870"/>
        </w:trPr>
        <w:tc>
          <w:tcPr>
            <w:tcW w:w="752"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1.1.</w:t>
            </w:r>
          </w:p>
        </w:tc>
        <w:tc>
          <w:tcPr>
            <w:tcW w:w="6885" w:type="dxa"/>
          </w:tcPr>
          <w:p w:rsidR="009B6283" w:rsidRDefault="005B1CC1">
            <w:pPr>
              <w:pBdr>
                <w:top w:val="nil"/>
                <w:left w:val="nil"/>
                <w:bottom w:val="nil"/>
                <w:right w:val="nil"/>
                <w:between w:val="nil"/>
              </w:pBdr>
              <w:spacing w:before="3" w:line="280" w:lineRule="auto"/>
              <w:ind w:left="0" w:hanging="2"/>
              <w:rPr>
                <w:rFonts w:ascii="Arial Narrow" w:eastAsia="Arial Narrow" w:hAnsi="Arial Narrow" w:cs="Arial Narrow"/>
              </w:rPr>
            </w:pPr>
            <w:r>
              <w:rPr>
                <w:rFonts w:ascii="Arial Narrow" w:eastAsia="Arial Narrow" w:hAnsi="Arial Narrow" w:cs="Arial Narrow"/>
              </w:rPr>
              <w:t>Individualni rad s učenicima: posudba i korištenje knjižnične građe, istraživački rad, neposredna pedagoška pomoć i savjetodavni rad s učenicima pri izboru građe u</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rPr>
              <w:t>knjižnici i rad na izvorima informacija</w:t>
            </w:r>
          </w:p>
        </w:tc>
        <w:tc>
          <w:tcPr>
            <w:tcW w:w="1246" w:type="dxa"/>
            <w:vMerge w:val="restart"/>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cantSplit/>
          <w:trHeight w:val="659"/>
        </w:trPr>
        <w:tc>
          <w:tcPr>
            <w:tcW w:w="752"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1.2.</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Grupni rad s učenicima: knjižnično-informacijsko opismenjavanje kroz radionice i</w:t>
            </w:r>
          </w:p>
          <w:p w:rsidR="009B6283" w:rsidRDefault="005B1CC1">
            <w:pPr>
              <w:pBdr>
                <w:top w:val="nil"/>
                <w:left w:val="nil"/>
                <w:bottom w:val="nil"/>
                <w:right w:val="nil"/>
                <w:between w:val="nil"/>
              </w:pBdr>
              <w:spacing w:before="41" w:line="240" w:lineRule="auto"/>
              <w:ind w:left="0" w:hanging="2"/>
              <w:rPr>
                <w:rFonts w:ascii="Arial Narrow" w:eastAsia="Arial Narrow" w:hAnsi="Arial Narrow" w:cs="Arial Narrow"/>
              </w:rPr>
            </w:pPr>
            <w:r>
              <w:rPr>
                <w:rFonts w:ascii="Arial Narrow" w:eastAsia="Arial Narrow" w:hAnsi="Arial Narrow" w:cs="Arial Narrow"/>
              </w:rPr>
              <w:t>izvanučioničku nastavu, poticanje kritičkog mišljenja i rješavanja problema</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580"/>
        </w:trPr>
        <w:tc>
          <w:tcPr>
            <w:tcW w:w="752"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1.3.</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Rad s učenicima s teškoćama u razvoju i darovitim učenicima: pomoć u svladavanju</w:t>
            </w:r>
          </w:p>
          <w:p w:rsidR="009B6283" w:rsidRDefault="005B1CC1">
            <w:pPr>
              <w:pBdr>
                <w:top w:val="nil"/>
                <w:left w:val="nil"/>
                <w:bottom w:val="nil"/>
                <w:right w:val="nil"/>
                <w:between w:val="nil"/>
              </w:pBdr>
              <w:spacing w:before="41" w:line="240" w:lineRule="auto"/>
              <w:ind w:left="0" w:hanging="2"/>
              <w:rPr>
                <w:rFonts w:ascii="Arial Narrow" w:eastAsia="Arial Narrow" w:hAnsi="Arial Narrow" w:cs="Arial Narrow"/>
              </w:rPr>
            </w:pPr>
            <w:r>
              <w:rPr>
                <w:rFonts w:ascii="Arial Narrow" w:eastAsia="Arial Narrow" w:hAnsi="Arial Narrow" w:cs="Arial Narrow"/>
              </w:rPr>
              <w:t>nastavnog gradiva i otkrivanju novih izvora znanja</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580"/>
        </w:trPr>
        <w:tc>
          <w:tcPr>
            <w:tcW w:w="752"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1.4.</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Animiranje učenika tijekom slobodnih sati u knjižnici (radionice, igre, čitanje</w:t>
            </w:r>
          </w:p>
          <w:p w:rsidR="009B6283" w:rsidRDefault="005B1CC1">
            <w:pPr>
              <w:pBdr>
                <w:top w:val="nil"/>
                <w:left w:val="nil"/>
                <w:bottom w:val="nil"/>
                <w:right w:val="nil"/>
                <w:between w:val="nil"/>
              </w:pBdr>
              <w:spacing w:before="42" w:line="240" w:lineRule="auto"/>
              <w:ind w:left="0" w:hanging="2"/>
              <w:rPr>
                <w:rFonts w:ascii="Arial Narrow" w:eastAsia="Arial Narrow" w:hAnsi="Arial Narrow" w:cs="Arial Narrow"/>
              </w:rPr>
            </w:pPr>
            <w:r>
              <w:rPr>
                <w:rFonts w:ascii="Arial Narrow" w:eastAsia="Arial Narrow" w:hAnsi="Arial Narrow" w:cs="Arial Narrow"/>
              </w:rPr>
              <w:t>periodike, pomoć u učenju i dr.)</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870"/>
        </w:trPr>
        <w:tc>
          <w:tcPr>
            <w:tcW w:w="752"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1.5.</w:t>
            </w:r>
          </w:p>
        </w:tc>
        <w:tc>
          <w:tcPr>
            <w:tcW w:w="6885" w:type="dxa"/>
          </w:tcPr>
          <w:p w:rsidR="009B6283" w:rsidRDefault="005B1CC1">
            <w:pPr>
              <w:pBdr>
                <w:top w:val="nil"/>
                <w:left w:val="nil"/>
                <w:bottom w:val="nil"/>
                <w:right w:val="nil"/>
                <w:between w:val="nil"/>
              </w:pBdr>
              <w:spacing w:before="3" w:line="280" w:lineRule="auto"/>
              <w:ind w:left="0" w:hanging="2"/>
              <w:rPr>
                <w:rFonts w:ascii="Arial Narrow" w:eastAsia="Arial Narrow" w:hAnsi="Arial Narrow" w:cs="Arial Narrow"/>
              </w:rPr>
            </w:pPr>
            <w:r>
              <w:rPr>
                <w:rFonts w:ascii="Arial Narrow" w:eastAsia="Arial Narrow" w:hAnsi="Arial Narrow" w:cs="Arial Narrow"/>
              </w:rPr>
              <w:t>Poticanje razvoja čitalačke kulture i informacijske pismenosti korisnika, poticanje učenika na samostalan rad i učenje uporabom enciklopedije, pravopisa, rječnika i</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rPr>
              <w:t>ostale dopunske literature</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421"/>
        </w:trPr>
        <w:tc>
          <w:tcPr>
            <w:tcW w:w="752" w:type="dxa"/>
          </w:tcPr>
          <w:p w:rsidR="009B6283" w:rsidRDefault="005B1CC1">
            <w:pPr>
              <w:pBdr>
                <w:top w:val="nil"/>
                <w:left w:val="nil"/>
                <w:bottom w:val="nil"/>
                <w:right w:val="nil"/>
                <w:between w:val="nil"/>
              </w:pBdr>
              <w:spacing w:before="5" w:line="240" w:lineRule="auto"/>
              <w:ind w:left="0" w:hanging="2"/>
              <w:jc w:val="center"/>
              <w:rPr>
                <w:rFonts w:ascii="Arial Narrow" w:eastAsia="Arial Narrow" w:hAnsi="Arial Narrow" w:cs="Arial Narrow"/>
              </w:rPr>
            </w:pPr>
            <w:r>
              <w:rPr>
                <w:rFonts w:ascii="Arial Narrow" w:eastAsia="Arial Narrow" w:hAnsi="Arial Narrow" w:cs="Arial Narrow"/>
              </w:rPr>
              <w:t>1.6.</w:t>
            </w:r>
          </w:p>
        </w:tc>
        <w:tc>
          <w:tcPr>
            <w:tcW w:w="6885" w:type="dxa"/>
          </w:tcPr>
          <w:p w:rsidR="009B6283" w:rsidRDefault="005B1CC1">
            <w:pPr>
              <w:pBdr>
                <w:top w:val="nil"/>
                <w:left w:val="nil"/>
                <w:bottom w:val="nil"/>
                <w:right w:val="nil"/>
                <w:between w:val="nil"/>
              </w:pBdr>
              <w:spacing w:before="5" w:line="240" w:lineRule="auto"/>
              <w:ind w:left="0" w:hanging="2"/>
              <w:rPr>
                <w:rFonts w:ascii="Arial Narrow" w:eastAsia="Arial Narrow" w:hAnsi="Arial Narrow" w:cs="Arial Narrow"/>
              </w:rPr>
            </w:pPr>
            <w:r>
              <w:rPr>
                <w:rFonts w:ascii="Arial Narrow" w:eastAsia="Arial Narrow" w:hAnsi="Arial Narrow" w:cs="Arial Narrow"/>
              </w:rPr>
              <w:t>Provođenje izvannastavne aktivnosti Mladi knjižničari</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419"/>
        </w:trPr>
        <w:tc>
          <w:tcPr>
            <w:tcW w:w="752"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1.7.</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Suradnja s novinarskom skupinom na izradi školskog lista Cvrkutan</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419"/>
        </w:trPr>
        <w:tc>
          <w:tcPr>
            <w:tcW w:w="752"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1.8.</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Provedba programa Mali čitači za učenike 2. razreda</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419"/>
        </w:trPr>
        <w:tc>
          <w:tcPr>
            <w:tcW w:w="752"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1.9.</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Provedba programa Čitajmo zajedno za učenike 1. razreda</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trHeight w:val="419"/>
        </w:trPr>
        <w:tc>
          <w:tcPr>
            <w:tcW w:w="752" w:type="dxa"/>
          </w:tcPr>
          <w:p w:rsidR="009B6283" w:rsidRDefault="005B1CC1">
            <w:pPr>
              <w:pBdr>
                <w:top w:val="nil"/>
                <w:left w:val="nil"/>
                <w:bottom w:val="nil"/>
                <w:right w:val="nil"/>
                <w:between w:val="nil"/>
              </w:pBdr>
              <w:spacing w:line="240" w:lineRule="auto"/>
              <w:ind w:left="0" w:right="3" w:hanging="2"/>
              <w:jc w:val="center"/>
              <w:rPr>
                <w:rFonts w:ascii="Arial Narrow" w:eastAsia="Arial Narrow" w:hAnsi="Arial Narrow" w:cs="Arial Narrow"/>
              </w:rPr>
            </w:pPr>
            <w:r>
              <w:rPr>
                <w:rFonts w:ascii="Arial Narrow" w:eastAsia="Arial Narrow" w:hAnsi="Arial Narrow" w:cs="Arial Narrow"/>
                <w:b/>
              </w:rPr>
              <w:t>2.</w:t>
            </w:r>
          </w:p>
        </w:tc>
        <w:tc>
          <w:tcPr>
            <w:tcW w:w="6885"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b/>
              </w:rPr>
              <w:t>SURADNJA S RAVNATELJEM, UČITELJIMA I STRUČNIM SURADNICIMA</w:t>
            </w:r>
          </w:p>
        </w:tc>
        <w:tc>
          <w:tcPr>
            <w:tcW w:w="1246" w:type="dxa"/>
          </w:tcPr>
          <w:p w:rsidR="009B6283" w:rsidRDefault="005B1CC1">
            <w:pPr>
              <w:pBdr>
                <w:top w:val="nil"/>
                <w:left w:val="nil"/>
                <w:bottom w:val="nil"/>
                <w:right w:val="nil"/>
                <w:between w:val="nil"/>
              </w:pBdr>
              <w:spacing w:line="240" w:lineRule="auto"/>
              <w:ind w:left="0" w:right="5" w:hanging="2"/>
              <w:jc w:val="center"/>
              <w:rPr>
                <w:rFonts w:ascii="Arial Narrow" w:eastAsia="Arial Narrow" w:hAnsi="Arial Narrow" w:cs="Arial Narrow"/>
              </w:rPr>
            </w:pPr>
            <w:r>
              <w:rPr>
                <w:rFonts w:ascii="Arial Narrow" w:eastAsia="Arial Narrow" w:hAnsi="Arial Narrow" w:cs="Arial Narrow"/>
                <w:b/>
              </w:rPr>
              <w:t>13</w:t>
            </w:r>
          </w:p>
        </w:tc>
      </w:tr>
      <w:tr w:rsidR="009B6283">
        <w:trPr>
          <w:cantSplit/>
          <w:trHeight w:val="290"/>
        </w:trPr>
        <w:tc>
          <w:tcPr>
            <w:tcW w:w="752"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2.1.</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Rad na pripremi i provedbi nastavnih sati i radionica</w:t>
            </w:r>
          </w:p>
        </w:tc>
        <w:tc>
          <w:tcPr>
            <w:tcW w:w="1246" w:type="dxa"/>
            <w:vMerge w:val="restart"/>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cantSplit/>
          <w:trHeight w:val="871"/>
        </w:trPr>
        <w:tc>
          <w:tcPr>
            <w:tcW w:w="752"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2.2.</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Suradnja u planiranju i ostvarenju nastavnog plana i programa (književni susreti,</w:t>
            </w:r>
          </w:p>
          <w:p w:rsidR="009B6283" w:rsidRDefault="005B1CC1">
            <w:pPr>
              <w:pBdr>
                <w:top w:val="nil"/>
                <w:left w:val="nil"/>
                <w:bottom w:val="nil"/>
                <w:right w:val="nil"/>
                <w:between w:val="nil"/>
              </w:pBdr>
              <w:spacing w:before="1" w:line="240" w:lineRule="auto"/>
              <w:ind w:left="0" w:hanging="2"/>
              <w:rPr>
                <w:rFonts w:ascii="Arial Narrow" w:eastAsia="Arial Narrow" w:hAnsi="Arial Narrow" w:cs="Arial Narrow"/>
              </w:rPr>
            </w:pPr>
            <w:r>
              <w:rPr>
                <w:rFonts w:ascii="Arial Narrow" w:eastAsia="Arial Narrow" w:hAnsi="Arial Narrow" w:cs="Arial Narrow"/>
              </w:rPr>
              <w:t>medijska kultura – kazalište, priprema i odabir literature za izvođenje nastavnih sadržaja)</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580"/>
        </w:trPr>
        <w:tc>
          <w:tcPr>
            <w:tcW w:w="752" w:type="dxa"/>
          </w:tcPr>
          <w:p w:rsidR="009B6283" w:rsidRDefault="005B1CC1">
            <w:pPr>
              <w:pBdr>
                <w:top w:val="nil"/>
                <w:left w:val="nil"/>
                <w:bottom w:val="nil"/>
                <w:right w:val="nil"/>
                <w:between w:val="nil"/>
              </w:pBdr>
              <w:spacing w:before="5" w:line="240" w:lineRule="auto"/>
              <w:ind w:left="0" w:hanging="2"/>
              <w:jc w:val="center"/>
              <w:rPr>
                <w:rFonts w:ascii="Arial Narrow" w:eastAsia="Arial Narrow" w:hAnsi="Arial Narrow" w:cs="Arial Narrow"/>
              </w:rPr>
            </w:pPr>
            <w:r>
              <w:rPr>
                <w:rFonts w:ascii="Arial Narrow" w:eastAsia="Arial Narrow" w:hAnsi="Arial Narrow" w:cs="Arial Narrow"/>
              </w:rPr>
              <w:t>2.3.</w:t>
            </w:r>
          </w:p>
        </w:tc>
        <w:tc>
          <w:tcPr>
            <w:tcW w:w="6885" w:type="dxa"/>
          </w:tcPr>
          <w:p w:rsidR="009B6283" w:rsidRDefault="005B1CC1">
            <w:pPr>
              <w:pBdr>
                <w:top w:val="nil"/>
                <w:left w:val="nil"/>
                <w:bottom w:val="nil"/>
                <w:right w:val="nil"/>
                <w:between w:val="nil"/>
              </w:pBdr>
              <w:spacing w:before="5" w:line="240" w:lineRule="auto"/>
              <w:ind w:left="0" w:hanging="2"/>
              <w:rPr>
                <w:rFonts w:ascii="Arial Narrow" w:eastAsia="Arial Narrow" w:hAnsi="Arial Narrow" w:cs="Arial Narrow"/>
              </w:rPr>
            </w:pPr>
            <w:r>
              <w:rPr>
                <w:rFonts w:ascii="Arial Narrow" w:eastAsia="Arial Narrow" w:hAnsi="Arial Narrow" w:cs="Arial Narrow"/>
              </w:rPr>
              <w:t>Timski rad na pripremi i provedbi školskih, državnih i međunarodnih projekata i</w:t>
            </w:r>
          </w:p>
          <w:p w:rsidR="009B6283" w:rsidRDefault="005B1CC1">
            <w:pPr>
              <w:pBdr>
                <w:top w:val="nil"/>
                <w:left w:val="nil"/>
                <w:bottom w:val="nil"/>
                <w:right w:val="nil"/>
                <w:between w:val="nil"/>
              </w:pBdr>
              <w:spacing w:before="42" w:line="240" w:lineRule="auto"/>
              <w:ind w:left="0" w:hanging="2"/>
              <w:rPr>
                <w:rFonts w:ascii="Arial Narrow" w:eastAsia="Arial Narrow" w:hAnsi="Arial Narrow" w:cs="Arial Narrow"/>
              </w:rPr>
            </w:pPr>
            <w:r>
              <w:rPr>
                <w:rFonts w:ascii="Arial Narrow" w:eastAsia="Arial Narrow" w:hAnsi="Arial Narrow" w:cs="Arial Narrow"/>
              </w:rPr>
              <w:t>programa u skladu s kurikulumom</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582"/>
        </w:trPr>
        <w:tc>
          <w:tcPr>
            <w:tcW w:w="752" w:type="dxa"/>
          </w:tcPr>
          <w:p w:rsidR="009B6283" w:rsidRDefault="005B1CC1">
            <w:pPr>
              <w:pBdr>
                <w:top w:val="nil"/>
                <w:left w:val="nil"/>
                <w:bottom w:val="nil"/>
                <w:right w:val="nil"/>
                <w:between w:val="nil"/>
              </w:pBdr>
              <w:spacing w:before="5" w:line="240" w:lineRule="auto"/>
              <w:ind w:left="0" w:hanging="2"/>
              <w:jc w:val="center"/>
              <w:rPr>
                <w:rFonts w:ascii="Arial Narrow" w:eastAsia="Arial Narrow" w:hAnsi="Arial Narrow" w:cs="Arial Narrow"/>
              </w:rPr>
            </w:pPr>
            <w:r>
              <w:rPr>
                <w:rFonts w:ascii="Arial Narrow" w:eastAsia="Arial Narrow" w:hAnsi="Arial Narrow" w:cs="Arial Narrow"/>
              </w:rPr>
              <w:t>2.4.</w:t>
            </w:r>
          </w:p>
        </w:tc>
        <w:tc>
          <w:tcPr>
            <w:tcW w:w="6885" w:type="dxa"/>
          </w:tcPr>
          <w:p w:rsidR="009B6283" w:rsidRDefault="005B1CC1">
            <w:pPr>
              <w:pBdr>
                <w:top w:val="nil"/>
                <w:left w:val="nil"/>
                <w:bottom w:val="nil"/>
                <w:right w:val="nil"/>
                <w:between w:val="nil"/>
              </w:pBdr>
              <w:spacing w:before="5" w:line="240" w:lineRule="auto"/>
              <w:ind w:left="0" w:hanging="2"/>
              <w:rPr>
                <w:rFonts w:ascii="Arial Narrow" w:eastAsia="Arial Narrow" w:hAnsi="Arial Narrow" w:cs="Arial Narrow"/>
              </w:rPr>
            </w:pPr>
            <w:r>
              <w:rPr>
                <w:rFonts w:ascii="Arial Narrow" w:eastAsia="Arial Narrow" w:hAnsi="Arial Narrow" w:cs="Arial Narrow"/>
              </w:rPr>
              <w:t>Suradnja sa stručnim suradnicima, učiteljima te pojedinim stručnim službama izvan</w:t>
            </w:r>
          </w:p>
          <w:p w:rsidR="009B6283" w:rsidRDefault="005B1CC1">
            <w:pPr>
              <w:pBdr>
                <w:top w:val="nil"/>
                <w:left w:val="nil"/>
                <w:bottom w:val="nil"/>
                <w:right w:val="nil"/>
                <w:between w:val="nil"/>
              </w:pBdr>
              <w:spacing w:before="42" w:line="240" w:lineRule="auto"/>
              <w:ind w:left="0" w:hanging="2"/>
              <w:rPr>
                <w:rFonts w:ascii="Arial Narrow" w:eastAsia="Arial Narrow" w:hAnsi="Arial Narrow" w:cs="Arial Narrow"/>
              </w:rPr>
            </w:pPr>
            <w:r>
              <w:rPr>
                <w:rFonts w:ascii="Arial Narrow" w:eastAsia="Arial Narrow" w:hAnsi="Arial Narrow" w:cs="Arial Narrow"/>
              </w:rPr>
              <w:t>škole u dodatnoj pomoći učenicima</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90"/>
        </w:trPr>
        <w:tc>
          <w:tcPr>
            <w:tcW w:w="752"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2.5.</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Rad na unapređenju rada školske knjižnice</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90"/>
        </w:trPr>
        <w:tc>
          <w:tcPr>
            <w:tcW w:w="752"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2.6.</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Suradnja sa stručnim aktivima u školi</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580"/>
        </w:trPr>
        <w:tc>
          <w:tcPr>
            <w:tcW w:w="752"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2.7.</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Druga suradnja s učiteljima, nastavnicima, stručnim suradnicima, odgajateljima i</w:t>
            </w:r>
          </w:p>
          <w:p w:rsidR="009B6283" w:rsidRDefault="005B1CC1">
            <w:pPr>
              <w:pBdr>
                <w:top w:val="nil"/>
                <w:left w:val="nil"/>
                <w:bottom w:val="nil"/>
                <w:right w:val="nil"/>
                <w:between w:val="nil"/>
              </w:pBdr>
              <w:spacing w:before="41" w:line="240" w:lineRule="auto"/>
              <w:ind w:left="0" w:hanging="2"/>
              <w:rPr>
                <w:rFonts w:ascii="Arial Narrow" w:eastAsia="Arial Narrow" w:hAnsi="Arial Narrow" w:cs="Arial Narrow"/>
              </w:rPr>
            </w:pPr>
            <w:r>
              <w:rPr>
                <w:rFonts w:ascii="Arial Narrow" w:eastAsia="Arial Narrow" w:hAnsi="Arial Narrow" w:cs="Arial Narrow"/>
              </w:rPr>
              <w:t>ravnateljem</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90"/>
        </w:trPr>
        <w:tc>
          <w:tcPr>
            <w:tcW w:w="752"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2.8.</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Sudjelovanje na sjednicama učiteljskog vijeća</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trHeight w:val="345"/>
        </w:trPr>
        <w:tc>
          <w:tcPr>
            <w:tcW w:w="752" w:type="dxa"/>
          </w:tcPr>
          <w:p w:rsidR="009B6283" w:rsidRDefault="005B1CC1">
            <w:pPr>
              <w:pBdr>
                <w:top w:val="nil"/>
                <w:left w:val="nil"/>
                <w:bottom w:val="nil"/>
                <w:right w:val="nil"/>
                <w:between w:val="nil"/>
              </w:pBdr>
              <w:spacing w:before="10" w:line="240" w:lineRule="auto"/>
              <w:ind w:left="0" w:right="3" w:hanging="2"/>
              <w:jc w:val="center"/>
              <w:rPr>
                <w:rFonts w:ascii="Arial Narrow" w:eastAsia="Arial Narrow" w:hAnsi="Arial Narrow" w:cs="Arial Narrow"/>
              </w:rPr>
            </w:pPr>
            <w:r>
              <w:rPr>
                <w:rFonts w:ascii="Arial Narrow" w:eastAsia="Arial Narrow" w:hAnsi="Arial Narrow" w:cs="Arial Narrow"/>
                <w:b/>
              </w:rPr>
              <w:t>3.</w:t>
            </w:r>
          </w:p>
        </w:tc>
        <w:tc>
          <w:tcPr>
            <w:tcW w:w="6885" w:type="dxa"/>
          </w:tcPr>
          <w:p w:rsidR="009B6283" w:rsidRDefault="005B1CC1">
            <w:pPr>
              <w:pBdr>
                <w:top w:val="nil"/>
                <w:left w:val="nil"/>
                <w:bottom w:val="nil"/>
                <w:right w:val="nil"/>
                <w:between w:val="nil"/>
              </w:pBdr>
              <w:spacing w:before="10" w:line="240" w:lineRule="auto"/>
              <w:ind w:left="0" w:hanging="2"/>
              <w:rPr>
                <w:rFonts w:ascii="Arial Narrow" w:eastAsia="Arial Narrow" w:hAnsi="Arial Narrow" w:cs="Arial Narrow"/>
              </w:rPr>
            </w:pPr>
            <w:r>
              <w:rPr>
                <w:rFonts w:ascii="Arial Narrow" w:eastAsia="Arial Narrow" w:hAnsi="Arial Narrow" w:cs="Arial Narrow"/>
                <w:b/>
              </w:rPr>
              <w:t>PLANIRANJE I PROGRAMIRANJE RADA</w:t>
            </w:r>
          </w:p>
        </w:tc>
        <w:tc>
          <w:tcPr>
            <w:tcW w:w="1246" w:type="dxa"/>
          </w:tcPr>
          <w:p w:rsidR="009B6283" w:rsidRDefault="005B1CC1">
            <w:pPr>
              <w:pBdr>
                <w:top w:val="nil"/>
                <w:left w:val="nil"/>
                <w:bottom w:val="nil"/>
                <w:right w:val="nil"/>
                <w:between w:val="nil"/>
              </w:pBdr>
              <w:spacing w:before="10" w:line="240" w:lineRule="auto"/>
              <w:ind w:left="0" w:hanging="2"/>
              <w:jc w:val="center"/>
              <w:rPr>
                <w:rFonts w:ascii="Arial Narrow" w:eastAsia="Arial Narrow" w:hAnsi="Arial Narrow" w:cs="Arial Narrow"/>
              </w:rPr>
            </w:pPr>
            <w:r>
              <w:rPr>
                <w:rFonts w:ascii="Arial Narrow" w:eastAsia="Arial Narrow" w:hAnsi="Arial Narrow" w:cs="Arial Narrow"/>
                <w:b/>
              </w:rPr>
              <w:t>16</w:t>
            </w:r>
          </w:p>
        </w:tc>
      </w:tr>
      <w:tr w:rsidR="009B6283">
        <w:trPr>
          <w:cantSplit/>
          <w:trHeight w:val="321"/>
        </w:trPr>
        <w:tc>
          <w:tcPr>
            <w:tcW w:w="752" w:type="dxa"/>
          </w:tcPr>
          <w:p w:rsidR="009B6283" w:rsidRDefault="005B1CC1">
            <w:pPr>
              <w:pBdr>
                <w:top w:val="nil"/>
                <w:left w:val="nil"/>
                <w:bottom w:val="nil"/>
                <w:right w:val="nil"/>
                <w:between w:val="nil"/>
              </w:pBdr>
              <w:spacing w:before="13" w:line="240" w:lineRule="auto"/>
              <w:ind w:left="0" w:hanging="2"/>
              <w:jc w:val="center"/>
              <w:rPr>
                <w:rFonts w:ascii="Arial Narrow" w:eastAsia="Arial Narrow" w:hAnsi="Arial Narrow" w:cs="Arial Narrow"/>
              </w:rPr>
            </w:pPr>
            <w:r>
              <w:rPr>
                <w:rFonts w:ascii="Arial Narrow" w:eastAsia="Arial Narrow" w:hAnsi="Arial Narrow" w:cs="Arial Narrow"/>
              </w:rPr>
              <w:t>3.1.</w:t>
            </w:r>
          </w:p>
        </w:tc>
        <w:tc>
          <w:tcPr>
            <w:tcW w:w="6885" w:type="dxa"/>
          </w:tcPr>
          <w:p w:rsidR="009B6283" w:rsidRDefault="005B1CC1">
            <w:pPr>
              <w:pBdr>
                <w:top w:val="nil"/>
                <w:left w:val="nil"/>
                <w:bottom w:val="nil"/>
                <w:right w:val="nil"/>
                <w:between w:val="nil"/>
              </w:pBdr>
              <w:spacing w:before="13" w:line="240" w:lineRule="auto"/>
              <w:ind w:left="0" w:hanging="2"/>
              <w:rPr>
                <w:rFonts w:ascii="Arial Narrow" w:eastAsia="Arial Narrow" w:hAnsi="Arial Narrow" w:cs="Arial Narrow"/>
              </w:rPr>
            </w:pPr>
            <w:r>
              <w:rPr>
                <w:rFonts w:ascii="Arial Narrow" w:eastAsia="Arial Narrow" w:hAnsi="Arial Narrow" w:cs="Arial Narrow"/>
              </w:rPr>
              <w:t>Izrada godišnjeg plana i programa rada stručnog suradnika knjižničara</w:t>
            </w:r>
          </w:p>
        </w:tc>
        <w:tc>
          <w:tcPr>
            <w:tcW w:w="1246" w:type="dxa"/>
            <w:vMerge w:val="restart"/>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cantSplit/>
          <w:trHeight w:val="328"/>
        </w:trPr>
        <w:tc>
          <w:tcPr>
            <w:tcW w:w="752" w:type="dxa"/>
          </w:tcPr>
          <w:p w:rsidR="009B6283" w:rsidRDefault="005B1CC1">
            <w:pPr>
              <w:pBdr>
                <w:top w:val="nil"/>
                <w:left w:val="nil"/>
                <w:bottom w:val="nil"/>
                <w:right w:val="nil"/>
                <w:between w:val="nil"/>
              </w:pBdr>
              <w:spacing w:before="13" w:line="240" w:lineRule="auto"/>
              <w:ind w:left="0" w:hanging="2"/>
              <w:jc w:val="center"/>
              <w:rPr>
                <w:rFonts w:ascii="Arial Narrow" w:eastAsia="Arial Narrow" w:hAnsi="Arial Narrow" w:cs="Arial Narrow"/>
              </w:rPr>
            </w:pPr>
            <w:r>
              <w:rPr>
                <w:rFonts w:ascii="Arial Narrow" w:eastAsia="Arial Narrow" w:hAnsi="Arial Narrow" w:cs="Arial Narrow"/>
              </w:rPr>
              <w:t>3.2.</w:t>
            </w:r>
          </w:p>
        </w:tc>
        <w:tc>
          <w:tcPr>
            <w:tcW w:w="6885" w:type="dxa"/>
          </w:tcPr>
          <w:p w:rsidR="009B6283" w:rsidRDefault="005B1CC1">
            <w:pPr>
              <w:pBdr>
                <w:top w:val="nil"/>
                <w:left w:val="nil"/>
                <w:bottom w:val="nil"/>
                <w:right w:val="nil"/>
                <w:between w:val="nil"/>
              </w:pBdr>
              <w:spacing w:before="13" w:line="240" w:lineRule="auto"/>
              <w:ind w:left="0" w:hanging="2"/>
              <w:rPr>
                <w:rFonts w:ascii="Arial Narrow" w:eastAsia="Arial Narrow" w:hAnsi="Arial Narrow" w:cs="Arial Narrow"/>
              </w:rPr>
            </w:pPr>
            <w:r>
              <w:rPr>
                <w:rFonts w:ascii="Arial Narrow" w:eastAsia="Arial Narrow" w:hAnsi="Arial Narrow" w:cs="Arial Narrow"/>
              </w:rPr>
              <w:t>Sudjelovanje u planiranju i programiranju godišnjeg rada škole, Kurikuluma i sl.</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345"/>
        </w:trPr>
        <w:tc>
          <w:tcPr>
            <w:tcW w:w="752" w:type="dxa"/>
          </w:tcPr>
          <w:p w:rsidR="009B6283" w:rsidRDefault="005B1CC1">
            <w:pPr>
              <w:pBdr>
                <w:top w:val="nil"/>
                <w:left w:val="nil"/>
                <w:bottom w:val="nil"/>
                <w:right w:val="nil"/>
                <w:between w:val="nil"/>
              </w:pBdr>
              <w:spacing w:before="15" w:line="240" w:lineRule="auto"/>
              <w:ind w:left="0" w:hanging="2"/>
              <w:jc w:val="center"/>
              <w:rPr>
                <w:rFonts w:ascii="Arial Narrow" w:eastAsia="Arial Narrow" w:hAnsi="Arial Narrow" w:cs="Arial Narrow"/>
              </w:rPr>
            </w:pPr>
            <w:r>
              <w:rPr>
                <w:rFonts w:ascii="Arial Narrow" w:eastAsia="Arial Narrow" w:hAnsi="Arial Narrow" w:cs="Arial Narrow"/>
              </w:rPr>
              <w:t>3.3.</w:t>
            </w:r>
          </w:p>
        </w:tc>
        <w:tc>
          <w:tcPr>
            <w:tcW w:w="6885" w:type="dxa"/>
          </w:tcPr>
          <w:p w:rsidR="009B6283" w:rsidRDefault="005B1CC1">
            <w:pPr>
              <w:pBdr>
                <w:top w:val="nil"/>
                <w:left w:val="nil"/>
                <w:bottom w:val="nil"/>
                <w:right w:val="nil"/>
                <w:between w:val="nil"/>
              </w:pBdr>
              <w:spacing w:before="15" w:line="240" w:lineRule="auto"/>
              <w:ind w:left="0" w:hanging="2"/>
              <w:rPr>
                <w:rFonts w:ascii="Arial Narrow" w:eastAsia="Arial Narrow" w:hAnsi="Arial Narrow" w:cs="Arial Narrow"/>
              </w:rPr>
            </w:pPr>
            <w:r>
              <w:rPr>
                <w:rFonts w:ascii="Arial Narrow" w:eastAsia="Arial Narrow" w:hAnsi="Arial Narrow" w:cs="Arial Narrow"/>
              </w:rPr>
              <w:t>Pripremanje za provedbu odgojno-obrazovne, knjižnične i kulturno-javne djelatnosti</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321"/>
        </w:trPr>
        <w:tc>
          <w:tcPr>
            <w:tcW w:w="752" w:type="dxa"/>
          </w:tcPr>
          <w:p w:rsidR="009B6283" w:rsidRDefault="005B1CC1">
            <w:pPr>
              <w:pBdr>
                <w:top w:val="nil"/>
                <w:left w:val="nil"/>
                <w:bottom w:val="nil"/>
                <w:right w:val="nil"/>
                <w:between w:val="nil"/>
              </w:pBdr>
              <w:spacing w:before="13" w:line="240" w:lineRule="auto"/>
              <w:ind w:left="0" w:hanging="2"/>
              <w:jc w:val="center"/>
              <w:rPr>
                <w:rFonts w:ascii="Arial Narrow" w:eastAsia="Arial Narrow" w:hAnsi="Arial Narrow" w:cs="Arial Narrow"/>
              </w:rPr>
            </w:pPr>
            <w:r>
              <w:rPr>
                <w:rFonts w:ascii="Arial Narrow" w:eastAsia="Arial Narrow" w:hAnsi="Arial Narrow" w:cs="Arial Narrow"/>
              </w:rPr>
              <w:t>3.4.</w:t>
            </w:r>
          </w:p>
        </w:tc>
        <w:tc>
          <w:tcPr>
            <w:tcW w:w="6885" w:type="dxa"/>
          </w:tcPr>
          <w:p w:rsidR="009B6283" w:rsidRDefault="005B1CC1">
            <w:pPr>
              <w:pBdr>
                <w:top w:val="nil"/>
                <w:left w:val="nil"/>
                <w:bottom w:val="nil"/>
                <w:right w:val="nil"/>
                <w:between w:val="nil"/>
              </w:pBdr>
              <w:spacing w:before="13" w:line="240" w:lineRule="auto"/>
              <w:ind w:left="0" w:hanging="2"/>
              <w:rPr>
                <w:rFonts w:ascii="Arial Narrow" w:eastAsia="Arial Narrow" w:hAnsi="Arial Narrow" w:cs="Arial Narrow"/>
              </w:rPr>
            </w:pPr>
            <w:r>
              <w:rPr>
                <w:rFonts w:ascii="Arial Narrow" w:eastAsia="Arial Narrow" w:hAnsi="Arial Narrow" w:cs="Arial Narrow"/>
              </w:rPr>
              <w:t>Izrada Plana i programa individualnog stručnog usavršavanja</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trHeight w:val="388"/>
        </w:trPr>
        <w:tc>
          <w:tcPr>
            <w:tcW w:w="752" w:type="dxa"/>
          </w:tcPr>
          <w:p w:rsidR="009B6283" w:rsidRDefault="005B1CC1">
            <w:pPr>
              <w:pBdr>
                <w:top w:val="nil"/>
                <w:left w:val="nil"/>
                <w:bottom w:val="nil"/>
                <w:right w:val="nil"/>
                <w:between w:val="nil"/>
              </w:pBdr>
              <w:spacing w:line="240" w:lineRule="auto"/>
              <w:ind w:left="0" w:right="3" w:hanging="2"/>
              <w:jc w:val="center"/>
              <w:rPr>
                <w:rFonts w:ascii="Arial Narrow" w:eastAsia="Arial Narrow" w:hAnsi="Arial Narrow" w:cs="Arial Narrow"/>
              </w:rPr>
            </w:pPr>
            <w:r>
              <w:rPr>
                <w:rFonts w:ascii="Arial Narrow" w:eastAsia="Arial Narrow" w:hAnsi="Arial Narrow" w:cs="Arial Narrow"/>
                <w:b/>
              </w:rPr>
              <w:t>II.</w:t>
            </w:r>
          </w:p>
        </w:tc>
        <w:tc>
          <w:tcPr>
            <w:tcW w:w="6885"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b/>
              </w:rPr>
              <w:t>STRUČNO-KNJIŽNIČNA I INFORMACIJSKO-REFERALNA DJELATNOST</w:t>
            </w:r>
          </w:p>
        </w:tc>
        <w:tc>
          <w:tcPr>
            <w:tcW w:w="1246" w:type="dxa"/>
          </w:tcPr>
          <w:p w:rsidR="009B6283" w:rsidRDefault="005B1CC1">
            <w:pPr>
              <w:pBdr>
                <w:top w:val="nil"/>
                <w:left w:val="nil"/>
                <w:bottom w:val="nil"/>
                <w:right w:val="nil"/>
                <w:between w:val="nil"/>
              </w:pBdr>
              <w:spacing w:line="240" w:lineRule="auto"/>
              <w:ind w:left="0" w:right="5" w:hanging="2"/>
              <w:jc w:val="center"/>
              <w:rPr>
                <w:rFonts w:ascii="Arial Narrow" w:eastAsia="Arial Narrow" w:hAnsi="Arial Narrow" w:cs="Arial Narrow"/>
              </w:rPr>
            </w:pPr>
            <w:r>
              <w:rPr>
                <w:rFonts w:ascii="Arial Narrow" w:eastAsia="Arial Narrow" w:hAnsi="Arial Narrow" w:cs="Arial Narrow"/>
                <w:b/>
              </w:rPr>
              <w:t>21</w:t>
            </w:r>
          </w:p>
        </w:tc>
      </w:tr>
      <w:tr w:rsidR="009B6283">
        <w:trPr>
          <w:trHeight w:val="582"/>
        </w:trPr>
        <w:tc>
          <w:tcPr>
            <w:tcW w:w="752" w:type="dxa"/>
          </w:tcPr>
          <w:p w:rsidR="009B6283" w:rsidRDefault="005B1CC1">
            <w:pPr>
              <w:pBdr>
                <w:top w:val="nil"/>
                <w:left w:val="nil"/>
                <w:bottom w:val="nil"/>
                <w:right w:val="nil"/>
                <w:between w:val="nil"/>
              </w:pBdr>
              <w:spacing w:before="5" w:line="240" w:lineRule="auto"/>
              <w:ind w:left="0" w:right="3" w:hanging="2"/>
              <w:jc w:val="center"/>
              <w:rPr>
                <w:rFonts w:ascii="Arial Narrow" w:eastAsia="Arial Narrow" w:hAnsi="Arial Narrow" w:cs="Arial Narrow"/>
              </w:rPr>
            </w:pPr>
            <w:r>
              <w:rPr>
                <w:rFonts w:ascii="Arial Narrow" w:eastAsia="Arial Narrow" w:hAnsi="Arial Narrow" w:cs="Arial Narrow"/>
              </w:rPr>
              <w:t>1.</w:t>
            </w:r>
          </w:p>
        </w:tc>
        <w:tc>
          <w:tcPr>
            <w:tcW w:w="6885" w:type="dxa"/>
          </w:tcPr>
          <w:p w:rsidR="009B6283" w:rsidRDefault="005B1CC1">
            <w:pPr>
              <w:pBdr>
                <w:top w:val="nil"/>
                <w:left w:val="nil"/>
                <w:bottom w:val="nil"/>
                <w:right w:val="nil"/>
                <w:between w:val="nil"/>
              </w:pBdr>
              <w:spacing w:before="5" w:line="240" w:lineRule="auto"/>
              <w:ind w:left="0" w:hanging="2"/>
              <w:rPr>
                <w:rFonts w:ascii="Arial Narrow" w:eastAsia="Arial Narrow" w:hAnsi="Arial Narrow" w:cs="Arial Narrow"/>
              </w:rPr>
            </w:pPr>
            <w:r>
              <w:rPr>
                <w:rFonts w:ascii="Arial Narrow" w:eastAsia="Arial Narrow" w:hAnsi="Arial Narrow" w:cs="Arial Narrow"/>
              </w:rPr>
              <w:t>Izgradnja i upravljanje fondom (zaštita knjižnične građe, otpis i revizija, izrada</w:t>
            </w:r>
          </w:p>
          <w:p w:rsidR="009B6283" w:rsidRDefault="005B1CC1">
            <w:pPr>
              <w:pBdr>
                <w:top w:val="nil"/>
                <w:left w:val="nil"/>
                <w:bottom w:val="nil"/>
                <w:right w:val="nil"/>
                <w:between w:val="nil"/>
              </w:pBdr>
              <w:spacing w:before="42" w:line="240" w:lineRule="auto"/>
              <w:ind w:left="0" w:hanging="2"/>
              <w:rPr>
                <w:rFonts w:ascii="Arial Narrow" w:eastAsia="Arial Narrow" w:hAnsi="Arial Narrow" w:cs="Arial Narrow"/>
              </w:rPr>
            </w:pPr>
            <w:r>
              <w:rPr>
                <w:rFonts w:ascii="Arial Narrow" w:eastAsia="Arial Narrow" w:hAnsi="Arial Narrow" w:cs="Arial Narrow"/>
              </w:rPr>
              <w:t>godišnjih planova nabave)</w:t>
            </w:r>
          </w:p>
        </w:tc>
        <w:tc>
          <w:tcPr>
            <w:tcW w:w="1246"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bl>
    <w:p w:rsidR="009B6283" w:rsidRDefault="009B6283">
      <w:pPr>
        <w:ind w:left="0" w:hanging="2"/>
        <w:rPr>
          <w:rFonts w:ascii="Arial Narrow" w:eastAsia="Arial Narrow" w:hAnsi="Arial Narrow" w:cs="Arial Narrow"/>
        </w:rPr>
        <w:sectPr w:rsidR="009B6283">
          <w:pgSz w:w="11910" w:h="16840"/>
          <w:pgMar w:top="1100" w:right="860" w:bottom="1460"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before="6" w:line="240" w:lineRule="auto"/>
        <w:ind w:left="-2" w:firstLine="0"/>
        <w:rPr>
          <w:rFonts w:ascii="Arial Narrow" w:eastAsia="Arial Narrow" w:hAnsi="Arial Narrow" w:cs="Arial Narrow"/>
          <w:sz w:val="2"/>
          <w:szCs w:val="2"/>
        </w:rPr>
      </w:pPr>
    </w:p>
    <w:tbl>
      <w:tblPr>
        <w:tblStyle w:val="affffffffffffffffffffffffffffffffffffffff0"/>
        <w:tblW w:w="8883" w:type="dxa"/>
        <w:tblInd w:w="8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2"/>
        <w:gridCol w:w="6885"/>
        <w:gridCol w:w="1246"/>
      </w:tblGrid>
      <w:tr w:rsidR="009B6283">
        <w:trPr>
          <w:cantSplit/>
          <w:trHeight w:val="581"/>
        </w:trPr>
        <w:tc>
          <w:tcPr>
            <w:tcW w:w="752" w:type="dxa"/>
          </w:tcPr>
          <w:p w:rsidR="009B6283" w:rsidRDefault="005B1CC1">
            <w:pPr>
              <w:pBdr>
                <w:top w:val="nil"/>
                <w:left w:val="nil"/>
                <w:bottom w:val="nil"/>
                <w:right w:val="nil"/>
                <w:between w:val="nil"/>
              </w:pBdr>
              <w:spacing w:before="3" w:line="240" w:lineRule="auto"/>
              <w:ind w:left="0" w:right="3" w:hanging="2"/>
              <w:jc w:val="center"/>
              <w:rPr>
                <w:rFonts w:ascii="Arial Narrow" w:eastAsia="Arial Narrow" w:hAnsi="Arial Narrow" w:cs="Arial Narrow"/>
              </w:rPr>
            </w:pPr>
            <w:r>
              <w:rPr>
                <w:rFonts w:ascii="Arial Narrow" w:eastAsia="Arial Narrow" w:hAnsi="Arial Narrow" w:cs="Arial Narrow"/>
              </w:rPr>
              <w:t>2.</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Obrada knjižnične građe u računalnom programu Metelwin i preuzimanje zapisa iz</w:t>
            </w:r>
          </w:p>
          <w:p w:rsidR="009B6283" w:rsidRDefault="005B1CC1">
            <w:pPr>
              <w:pBdr>
                <w:top w:val="nil"/>
                <w:left w:val="nil"/>
                <w:bottom w:val="nil"/>
                <w:right w:val="nil"/>
                <w:between w:val="nil"/>
              </w:pBdr>
              <w:spacing w:before="42" w:line="240" w:lineRule="auto"/>
              <w:ind w:left="0" w:hanging="2"/>
              <w:rPr>
                <w:rFonts w:ascii="Arial Narrow" w:eastAsia="Arial Narrow" w:hAnsi="Arial Narrow" w:cs="Arial Narrow"/>
              </w:rPr>
            </w:pPr>
            <w:r>
              <w:rPr>
                <w:rFonts w:ascii="Arial Narrow" w:eastAsia="Arial Narrow" w:hAnsi="Arial Narrow" w:cs="Arial Narrow"/>
              </w:rPr>
              <w:t>dostupnih normativnih i bibliografskih baza</w:t>
            </w:r>
          </w:p>
        </w:tc>
        <w:tc>
          <w:tcPr>
            <w:tcW w:w="1246" w:type="dxa"/>
            <w:vMerge w:val="restart"/>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cantSplit/>
          <w:trHeight w:val="292"/>
        </w:trPr>
        <w:tc>
          <w:tcPr>
            <w:tcW w:w="752" w:type="dxa"/>
          </w:tcPr>
          <w:p w:rsidR="009B6283" w:rsidRDefault="005B1CC1">
            <w:pPr>
              <w:pBdr>
                <w:top w:val="nil"/>
                <w:left w:val="nil"/>
                <w:bottom w:val="nil"/>
                <w:right w:val="nil"/>
                <w:between w:val="nil"/>
              </w:pBdr>
              <w:spacing w:before="5" w:line="240" w:lineRule="auto"/>
              <w:ind w:left="0" w:right="3" w:hanging="2"/>
              <w:jc w:val="center"/>
              <w:rPr>
                <w:rFonts w:ascii="Arial Narrow" w:eastAsia="Arial Narrow" w:hAnsi="Arial Narrow" w:cs="Arial Narrow"/>
              </w:rPr>
            </w:pPr>
            <w:r>
              <w:rPr>
                <w:rFonts w:ascii="Arial Narrow" w:eastAsia="Arial Narrow" w:hAnsi="Arial Narrow" w:cs="Arial Narrow"/>
              </w:rPr>
              <w:t>3.</w:t>
            </w:r>
          </w:p>
        </w:tc>
        <w:tc>
          <w:tcPr>
            <w:tcW w:w="6885" w:type="dxa"/>
          </w:tcPr>
          <w:p w:rsidR="009B6283" w:rsidRDefault="005B1CC1">
            <w:pPr>
              <w:pBdr>
                <w:top w:val="nil"/>
                <w:left w:val="nil"/>
                <w:bottom w:val="nil"/>
                <w:right w:val="nil"/>
                <w:between w:val="nil"/>
              </w:pBdr>
              <w:spacing w:before="5" w:line="240" w:lineRule="auto"/>
              <w:ind w:left="0" w:hanging="2"/>
              <w:rPr>
                <w:rFonts w:ascii="Arial Narrow" w:eastAsia="Arial Narrow" w:hAnsi="Arial Narrow" w:cs="Arial Narrow"/>
              </w:rPr>
            </w:pPr>
            <w:r>
              <w:rPr>
                <w:rFonts w:ascii="Arial Narrow" w:eastAsia="Arial Narrow" w:hAnsi="Arial Narrow" w:cs="Arial Narrow"/>
              </w:rPr>
              <w:t>Osiguranje dostupnosti i korištenja knjižnične građe i izvora informacija</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580"/>
        </w:trPr>
        <w:tc>
          <w:tcPr>
            <w:tcW w:w="752" w:type="dxa"/>
          </w:tcPr>
          <w:p w:rsidR="009B6283" w:rsidRDefault="005B1CC1">
            <w:pPr>
              <w:pBdr>
                <w:top w:val="nil"/>
                <w:left w:val="nil"/>
                <w:bottom w:val="nil"/>
                <w:right w:val="nil"/>
                <w:between w:val="nil"/>
              </w:pBdr>
              <w:spacing w:before="3" w:line="240" w:lineRule="auto"/>
              <w:ind w:left="0" w:right="3" w:hanging="2"/>
              <w:jc w:val="center"/>
              <w:rPr>
                <w:rFonts w:ascii="Arial Narrow" w:eastAsia="Arial Narrow" w:hAnsi="Arial Narrow" w:cs="Arial Narrow"/>
              </w:rPr>
            </w:pPr>
            <w:r>
              <w:rPr>
                <w:rFonts w:ascii="Arial Narrow" w:eastAsia="Arial Narrow" w:hAnsi="Arial Narrow" w:cs="Arial Narrow"/>
              </w:rPr>
              <w:t>4.</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Izrada informacijskih pomagala (popisi lektire po razredima, bilteni prinova, tematski</w:t>
            </w:r>
          </w:p>
          <w:p w:rsidR="009B6283" w:rsidRDefault="005B1CC1">
            <w:pPr>
              <w:pBdr>
                <w:top w:val="nil"/>
                <w:left w:val="nil"/>
                <w:bottom w:val="nil"/>
                <w:right w:val="nil"/>
                <w:between w:val="nil"/>
              </w:pBdr>
              <w:spacing w:before="41" w:line="240" w:lineRule="auto"/>
              <w:ind w:left="0" w:hanging="2"/>
              <w:rPr>
                <w:rFonts w:ascii="Arial Narrow" w:eastAsia="Arial Narrow" w:hAnsi="Arial Narrow" w:cs="Arial Narrow"/>
              </w:rPr>
            </w:pPr>
            <w:r>
              <w:rPr>
                <w:rFonts w:ascii="Arial Narrow" w:eastAsia="Arial Narrow" w:hAnsi="Arial Narrow" w:cs="Arial Narrow"/>
              </w:rPr>
              <w:t>popisi)</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90"/>
        </w:trPr>
        <w:tc>
          <w:tcPr>
            <w:tcW w:w="752" w:type="dxa"/>
          </w:tcPr>
          <w:p w:rsidR="009B6283" w:rsidRDefault="005B1CC1">
            <w:pPr>
              <w:pBdr>
                <w:top w:val="nil"/>
                <w:left w:val="nil"/>
                <w:bottom w:val="nil"/>
                <w:right w:val="nil"/>
                <w:between w:val="nil"/>
              </w:pBdr>
              <w:spacing w:before="3" w:line="240" w:lineRule="auto"/>
              <w:ind w:left="0" w:right="3" w:hanging="2"/>
              <w:jc w:val="center"/>
              <w:rPr>
                <w:rFonts w:ascii="Arial Narrow" w:eastAsia="Arial Narrow" w:hAnsi="Arial Narrow" w:cs="Arial Narrow"/>
              </w:rPr>
            </w:pPr>
            <w:r>
              <w:rPr>
                <w:rFonts w:ascii="Arial Narrow" w:eastAsia="Arial Narrow" w:hAnsi="Arial Narrow" w:cs="Arial Narrow"/>
              </w:rPr>
              <w:t>5.</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Utvrđivanje i praćenje potreba korisnika</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90"/>
        </w:trPr>
        <w:tc>
          <w:tcPr>
            <w:tcW w:w="752" w:type="dxa"/>
          </w:tcPr>
          <w:p w:rsidR="009B6283" w:rsidRDefault="005B1CC1">
            <w:pPr>
              <w:pBdr>
                <w:top w:val="nil"/>
                <w:left w:val="nil"/>
                <w:bottom w:val="nil"/>
                <w:right w:val="nil"/>
                <w:between w:val="nil"/>
              </w:pBdr>
              <w:spacing w:before="3" w:line="240" w:lineRule="auto"/>
              <w:ind w:left="0" w:right="3" w:hanging="2"/>
              <w:jc w:val="center"/>
              <w:rPr>
                <w:rFonts w:ascii="Arial Narrow" w:eastAsia="Arial Narrow" w:hAnsi="Arial Narrow" w:cs="Arial Narrow"/>
              </w:rPr>
            </w:pPr>
            <w:r>
              <w:rPr>
                <w:rFonts w:ascii="Arial Narrow" w:eastAsia="Arial Narrow" w:hAnsi="Arial Narrow" w:cs="Arial Narrow"/>
              </w:rPr>
              <w:t>6.</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Razvijanje navike posjećivanja knjižnice</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810"/>
        </w:trPr>
        <w:tc>
          <w:tcPr>
            <w:tcW w:w="752" w:type="dxa"/>
          </w:tcPr>
          <w:p w:rsidR="009B6283" w:rsidRDefault="005B1CC1">
            <w:pPr>
              <w:pBdr>
                <w:top w:val="nil"/>
                <w:left w:val="nil"/>
                <w:bottom w:val="nil"/>
                <w:right w:val="nil"/>
                <w:between w:val="nil"/>
              </w:pBdr>
              <w:spacing w:before="3" w:line="240" w:lineRule="auto"/>
              <w:ind w:left="0" w:right="3" w:hanging="2"/>
              <w:jc w:val="center"/>
              <w:rPr>
                <w:rFonts w:ascii="Arial Narrow" w:eastAsia="Arial Narrow" w:hAnsi="Arial Narrow" w:cs="Arial Narrow"/>
              </w:rPr>
            </w:pPr>
            <w:r>
              <w:rPr>
                <w:rFonts w:ascii="Arial Narrow" w:eastAsia="Arial Narrow" w:hAnsi="Arial Narrow" w:cs="Arial Narrow"/>
              </w:rPr>
              <w:t>7.</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Poučavanje korisnika o radu i korištenju knjižnica, upućivanjem u način i metode rada</w:t>
            </w:r>
          </w:p>
          <w:p w:rsidR="009B6283" w:rsidRDefault="005B1CC1">
            <w:pPr>
              <w:pBdr>
                <w:top w:val="nil"/>
                <w:left w:val="nil"/>
                <w:bottom w:val="nil"/>
                <w:right w:val="nil"/>
                <w:between w:val="nil"/>
              </w:pBdr>
              <w:spacing w:before="41" w:line="240" w:lineRule="auto"/>
              <w:ind w:left="0" w:hanging="2"/>
              <w:rPr>
                <w:rFonts w:ascii="Arial Narrow" w:eastAsia="Arial Narrow" w:hAnsi="Arial Narrow" w:cs="Arial Narrow"/>
              </w:rPr>
            </w:pPr>
            <w:r>
              <w:rPr>
                <w:rFonts w:ascii="Arial Narrow" w:eastAsia="Arial Narrow" w:hAnsi="Arial Narrow" w:cs="Arial Narrow"/>
              </w:rPr>
              <w:t>na istraživačkim zadacima uz upotrebu izvora informacija na različitim medijima</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580"/>
        </w:trPr>
        <w:tc>
          <w:tcPr>
            <w:tcW w:w="752" w:type="dxa"/>
          </w:tcPr>
          <w:p w:rsidR="009B6283" w:rsidRDefault="005B1CC1">
            <w:pPr>
              <w:pBdr>
                <w:top w:val="nil"/>
                <w:left w:val="nil"/>
                <w:bottom w:val="nil"/>
                <w:right w:val="nil"/>
                <w:between w:val="nil"/>
              </w:pBdr>
              <w:spacing w:before="3" w:line="240" w:lineRule="auto"/>
              <w:ind w:left="0" w:right="3" w:hanging="2"/>
              <w:jc w:val="center"/>
              <w:rPr>
                <w:rFonts w:ascii="Arial Narrow" w:eastAsia="Arial Narrow" w:hAnsi="Arial Narrow" w:cs="Arial Narrow"/>
              </w:rPr>
            </w:pPr>
            <w:r>
              <w:rPr>
                <w:rFonts w:ascii="Arial Narrow" w:eastAsia="Arial Narrow" w:hAnsi="Arial Narrow" w:cs="Arial Narrow"/>
              </w:rPr>
              <w:t>8.</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Rad s korisnicima (cirkulacija građe, preporuke za čitanje, pomoć u pronalaženju</w:t>
            </w:r>
          </w:p>
          <w:p w:rsidR="009B6283" w:rsidRDefault="005B1CC1">
            <w:pPr>
              <w:pBdr>
                <w:top w:val="nil"/>
                <w:left w:val="nil"/>
                <w:bottom w:val="nil"/>
                <w:right w:val="nil"/>
                <w:between w:val="nil"/>
              </w:pBdr>
              <w:spacing w:before="41" w:line="240" w:lineRule="auto"/>
              <w:ind w:left="0" w:hanging="2"/>
              <w:rPr>
                <w:rFonts w:ascii="Arial Narrow" w:eastAsia="Arial Narrow" w:hAnsi="Arial Narrow" w:cs="Arial Narrow"/>
              </w:rPr>
            </w:pPr>
            <w:r>
              <w:rPr>
                <w:rFonts w:ascii="Arial Narrow" w:eastAsia="Arial Narrow" w:hAnsi="Arial Narrow" w:cs="Arial Narrow"/>
              </w:rPr>
              <w:t>izvora informacija)</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645"/>
        </w:trPr>
        <w:tc>
          <w:tcPr>
            <w:tcW w:w="752" w:type="dxa"/>
          </w:tcPr>
          <w:p w:rsidR="009B6283" w:rsidRDefault="005B1CC1">
            <w:pPr>
              <w:pBdr>
                <w:top w:val="nil"/>
                <w:left w:val="nil"/>
                <w:bottom w:val="nil"/>
                <w:right w:val="nil"/>
                <w:between w:val="nil"/>
              </w:pBdr>
              <w:spacing w:before="3" w:line="240" w:lineRule="auto"/>
              <w:ind w:left="0" w:right="3" w:hanging="2"/>
              <w:jc w:val="center"/>
              <w:rPr>
                <w:rFonts w:ascii="Arial Narrow" w:eastAsia="Arial Narrow" w:hAnsi="Arial Narrow" w:cs="Arial Narrow"/>
              </w:rPr>
            </w:pPr>
            <w:r>
              <w:rPr>
                <w:rFonts w:ascii="Arial Narrow" w:eastAsia="Arial Narrow" w:hAnsi="Arial Narrow" w:cs="Arial Narrow"/>
              </w:rPr>
              <w:t>9.</w:t>
            </w:r>
          </w:p>
        </w:tc>
        <w:tc>
          <w:tcPr>
            <w:tcW w:w="6885" w:type="dxa"/>
          </w:tcPr>
          <w:p w:rsidR="009B6283" w:rsidRDefault="005B1CC1">
            <w:pPr>
              <w:pBdr>
                <w:top w:val="nil"/>
                <w:left w:val="nil"/>
                <w:bottom w:val="nil"/>
                <w:right w:val="nil"/>
                <w:between w:val="nil"/>
              </w:pBdr>
              <w:spacing w:before="3" w:line="280" w:lineRule="auto"/>
              <w:ind w:left="0" w:hanging="2"/>
              <w:rPr>
                <w:rFonts w:ascii="Arial Narrow" w:eastAsia="Arial Narrow" w:hAnsi="Arial Narrow" w:cs="Arial Narrow"/>
              </w:rPr>
            </w:pPr>
            <w:r>
              <w:rPr>
                <w:rFonts w:ascii="Arial Narrow" w:eastAsia="Arial Narrow" w:hAnsi="Arial Narrow" w:cs="Arial Narrow"/>
              </w:rPr>
              <w:t>Suradnja s nadležnom županijskom matičnom razvojnom službom i matičnom službom za školske knjižnice u Nacionalnoj i sveučilišnoj knjižnici u Zagrebu</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342"/>
        </w:trPr>
        <w:tc>
          <w:tcPr>
            <w:tcW w:w="752" w:type="dxa"/>
          </w:tcPr>
          <w:p w:rsidR="009B6283" w:rsidRDefault="005B1CC1">
            <w:pPr>
              <w:pBdr>
                <w:top w:val="nil"/>
                <w:left w:val="nil"/>
                <w:bottom w:val="nil"/>
                <w:right w:val="nil"/>
                <w:between w:val="nil"/>
              </w:pBdr>
              <w:spacing w:before="3" w:line="240" w:lineRule="auto"/>
              <w:ind w:left="0" w:right="3" w:hanging="2"/>
              <w:jc w:val="center"/>
              <w:rPr>
                <w:rFonts w:ascii="Arial Narrow" w:eastAsia="Arial Narrow" w:hAnsi="Arial Narrow" w:cs="Arial Narrow"/>
              </w:rPr>
            </w:pPr>
            <w:r>
              <w:rPr>
                <w:rFonts w:ascii="Arial Narrow" w:eastAsia="Arial Narrow" w:hAnsi="Arial Narrow" w:cs="Arial Narrow"/>
              </w:rPr>
              <w:t>10.</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Uređivanje mrežnog mjesta školske knjižnice u sklopu mrežnog mjesta škole</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92"/>
        </w:trPr>
        <w:tc>
          <w:tcPr>
            <w:tcW w:w="752" w:type="dxa"/>
          </w:tcPr>
          <w:p w:rsidR="009B6283" w:rsidRDefault="005B1CC1">
            <w:pPr>
              <w:pBdr>
                <w:top w:val="nil"/>
                <w:left w:val="nil"/>
                <w:bottom w:val="nil"/>
                <w:right w:val="nil"/>
                <w:between w:val="nil"/>
              </w:pBdr>
              <w:spacing w:before="5" w:line="240" w:lineRule="auto"/>
              <w:ind w:left="0" w:right="3" w:hanging="2"/>
              <w:jc w:val="center"/>
              <w:rPr>
                <w:rFonts w:ascii="Arial Narrow" w:eastAsia="Arial Narrow" w:hAnsi="Arial Narrow" w:cs="Arial Narrow"/>
              </w:rPr>
            </w:pPr>
            <w:r>
              <w:rPr>
                <w:rFonts w:ascii="Arial Narrow" w:eastAsia="Arial Narrow" w:hAnsi="Arial Narrow" w:cs="Arial Narrow"/>
              </w:rPr>
              <w:t>11.</w:t>
            </w:r>
          </w:p>
        </w:tc>
        <w:tc>
          <w:tcPr>
            <w:tcW w:w="6885" w:type="dxa"/>
          </w:tcPr>
          <w:p w:rsidR="009B6283" w:rsidRDefault="005B1CC1">
            <w:pPr>
              <w:pBdr>
                <w:top w:val="nil"/>
                <w:left w:val="nil"/>
                <w:bottom w:val="nil"/>
                <w:right w:val="nil"/>
                <w:between w:val="nil"/>
              </w:pBdr>
              <w:spacing w:before="5" w:line="240" w:lineRule="auto"/>
              <w:ind w:left="0" w:hanging="2"/>
              <w:rPr>
                <w:rFonts w:ascii="Arial Narrow" w:eastAsia="Arial Narrow" w:hAnsi="Arial Narrow" w:cs="Arial Narrow"/>
              </w:rPr>
            </w:pPr>
            <w:r>
              <w:rPr>
                <w:rFonts w:ascii="Arial Narrow" w:eastAsia="Arial Narrow" w:hAnsi="Arial Narrow" w:cs="Arial Narrow"/>
              </w:rPr>
              <w:t>Uređivanje podataka u mrežnom katalogu knjižnice</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90"/>
        </w:trPr>
        <w:tc>
          <w:tcPr>
            <w:tcW w:w="752" w:type="dxa"/>
          </w:tcPr>
          <w:p w:rsidR="009B6283" w:rsidRDefault="005B1CC1">
            <w:pPr>
              <w:pBdr>
                <w:top w:val="nil"/>
                <w:left w:val="nil"/>
                <w:bottom w:val="nil"/>
                <w:right w:val="nil"/>
                <w:between w:val="nil"/>
              </w:pBdr>
              <w:spacing w:before="3" w:line="240" w:lineRule="auto"/>
              <w:ind w:left="0" w:right="3" w:hanging="2"/>
              <w:jc w:val="center"/>
              <w:rPr>
                <w:rFonts w:ascii="Arial Narrow" w:eastAsia="Arial Narrow" w:hAnsi="Arial Narrow" w:cs="Arial Narrow"/>
              </w:rPr>
            </w:pPr>
            <w:r>
              <w:rPr>
                <w:rFonts w:ascii="Arial Narrow" w:eastAsia="Arial Narrow" w:hAnsi="Arial Narrow" w:cs="Arial Narrow"/>
              </w:rPr>
              <w:t>12.</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Distribucija dječjeg tiska po razredima</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trHeight w:val="290"/>
        </w:trPr>
        <w:tc>
          <w:tcPr>
            <w:tcW w:w="752" w:type="dxa"/>
          </w:tcPr>
          <w:p w:rsidR="009B6283" w:rsidRDefault="005B1CC1">
            <w:pPr>
              <w:pBdr>
                <w:top w:val="nil"/>
                <w:left w:val="nil"/>
                <w:bottom w:val="nil"/>
                <w:right w:val="nil"/>
                <w:between w:val="nil"/>
              </w:pBdr>
              <w:spacing w:line="240" w:lineRule="auto"/>
              <w:ind w:left="0" w:right="5" w:hanging="2"/>
              <w:jc w:val="center"/>
              <w:rPr>
                <w:rFonts w:ascii="Arial Narrow" w:eastAsia="Arial Narrow" w:hAnsi="Arial Narrow" w:cs="Arial Narrow"/>
              </w:rPr>
            </w:pPr>
            <w:r>
              <w:rPr>
                <w:rFonts w:ascii="Arial Narrow" w:eastAsia="Arial Narrow" w:hAnsi="Arial Narrow" w:cs="Arial Narrow"/>
                <w:b/>
              </w:rPr>
              <w:t>III.</w:t>
            </w:r>
          </w:p>
        </w:tc>
        <w:tc>
          <w:tcPr>
            <w:tcW w:w="6885"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b/>
              </w:rPr>
              <w:t>KULTURNA I JAVNA DJELATNOST</w:t>
            </w:r>
          </w:p>
        </w:tc>
        <w:tc>
          <w:tcPr>
            <w:tcW w:w="1246" w:type="dxa"/>
          </w:tcPr>
          <w:p w:rsidR="009B6283" w:rsidRDefault="005B1CC1">
            <w:pPr>
              <w:pBdr>
                <w:top w:val="nil"/>
                <w:left w:val="nil"/>
                <w:bottom w:val="nil"/>
                <w:right w:val="nil"/>
                <w:between w:val="nil"/>
              </w:pBdr>
              <w:spacing w:line="240" w:lineRule="auto"/>
              <w:ind w:left="0" w:right="5" w:hanging="2"/>
              <w:jc w:val="center"/>
              <w:rPr>
                <w:rFonts w:ascii="Arial Narrow" w:eastAsia="Arial Narrow" w:hAnsi="Arial Narrow" w:cs="Arial Narrow"/>
              </w:rPr>
            </w:pPr>
            <w:r>
              <w:rPr>
                <w:rFonts w:ascii="Arial Narrow" w:eastAsia="Arial Narrow" w:hAnsi="Arial Narrow" w:cs="Arial Narrow"/>
                <w:b/>
              </w:rPr>
              <w:t>25</w:t>
            </w:r>
          </w:p>
        </w:tc>
      </w:tr>
      <w:tr w:rsidR="009B6283">
        <w:trPr>
          <w:cantSplit/>
          <w:trHeight w:val="870"/>
        </w:trPr>
        <w:tc>
          <w:tcPr>
            <w:tcW w:w="752" w:type="dxa"/>
          </w:tcPr>
          <w:p w:rsidR="009B6283" w:rsidRDefault="005B1CC1">
            <w:pPr>
              <w:pBdr>
                <w:top w:val="nil"/>
                <w:left w:val="nil"/>
                <w:bottom w:val="nil"/>
                <w:right w:val="nil"/>
                <w:between w:val="nil"/>
              </w:pBdr>
              <w:spacing w:before="3" w:line="240" w:lineRule="auto"/>
              <w:ind w:left="0" w:right="3" w:hanging="2"/>
              <w:jc w:val="center"/>
              <w:rPr>
                <w:rFonts w:ascii="Arial Narrow" w:eastAsia="Arial Narrow" w:hAnsi="Arial Narrow" w:cs="Arial Narrow"/>
              </w:rPr>
            </w:pPr>
            <w:r>
              <w:rPr>
                <w:rFonts w:ascii="Arial Narrow" w:eastAsia="Arial Narrow" w:hAnsi="Arial Narrow" w:cs="Arial Narrow"/>
              </w:rPr>
              <w:t>1.</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Organizacija, priprema i provedba kulturnih sadržaja (književni susreti, susreti sa</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rPr>
              <w:t>znanstvenicima, umjetnicima, glumcima, glazbenicima, predstave u školi i izvan škole)</w:t>
            </w:r>
          </w:p>
        </w:tc>
        <w:tc>
          <w:tcPr>
            <w:tcW w:w="1246" w:type="dxa"/>
            <w:vMerge w:val="restart"/>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cantSplit/>
          <w:trHeight w:val="613"/>
        </w:trPr>
        <w:tc>
          <w:tcPr>
            <w:tcW w:w="752" w:type="dxa"/>
          </w:tcPr>
          <w:p w:rsidR="009B6283" w:rsidRDefault="005B1CC1">
            <w:pPr>
              <w:pBdr>
                <w:top w:val="nil"/>
                <w:left w:val="nil"/>
                <w:bottom w:val="nil"/>
                <w:right w:val="nil"/>
                <w:between w:val="nil"/>
              </w:pBdr>
              <w:spacing w:before="3" w:line="240" w:lineRule="auto"/>
              <w:ind w:left="0" w:right="3" w:hanging="2"/>
              <w:jc w:val="center"/>
              <w:rPr>
                <w:rFonts w:ascii="Arial Narrow" w:eastAsia="Arial Narrow" w:hAnsi="Arial Narrow" w:cs="Arial Narrow"/>
              </w:rPr>
            </w:pPr>
            <w:r>
              <w:rPr>
                <w:rFonts w:ascii="Arial Narrow" w:eastAsia="Arial Narrow" w:hAnsi="Arial Narrow" w:cs="Arial Narrow"/>
              </w:rPr>
              <w:t>2.</w:t>
            </w:r>
          </w:p>
        </w:tc>
        <w:tc>
          <w:tcPr>
            <w:tcW w:w="6885" w:type="dxa"/>
          </w:tcPr>
          <w:p w:rsidR="009B6283" w:rsidRDefault="005B1CC1">
            <w:pPr>
              <w:pBdr>
                <w:top w:val="nil"/>
                <w:left w:val="nil"/>
                <w:bottom w:val="nil"/>
                <w:right w:val="nil"/>
                <w:between w:val="nil"/>
              </w:pBdr>
              <w:spacing w:before="3" w:line="280" w:lineRule="auto"/>
              <w:ind w:left="0" w:hanging="2"/>
              <w:rPr>
                <w:rFonts w:ascii="Arial Narrow" w:eastAsia="Arial Narrow" w:hAnsi="Arial Narrow" w:cs="Arial Narrow"/>
              </w:rPr>
            </w:pPr>
            <w:r>
              <w:rPr>
                <w:rFonts w:ascii="Arial Narrow" w:eastAsia="Arial Narrow" w:hAnsi="Arial Narrow" w:cs="Arial Narrow"/>
              </w:rPr>
              <w:t>Sudjelovanje u izgradnji kulturnog ozračja školske ustanove, poticanje integracije kulturnih i javnih djelatnosti s nastavom različitih odgojno-obrazovnih područja</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871"/>
        </w:trPr>
        <w:tc>
          <w:tcPr>
            <w:tcW w:w="752" w:type="dxa"/>
          </w:tcPr>
          <w:p w:rsidR="009B6283" w:rsidRDefault="005B1CC1">
            <w:pPr>
              <w:pBdr>
                <w:top w:val="nil"/>
                <w:left w:val="nil"/>
                <w:bottom w:val="nil"/>
                <w:right w:val="nil"/>
                <w:between w:val="nil"/>
              </w:pBdr>
              <w:spacing w:before="5" w:line="240" w:lineRule="auto"/>
              <w:ind w:left="0" w:right="3" w:hanging="2"/>
              <w:jc w:val="center"/>
              <w:rPr>
                <w:rFonts w:ascii="Arial Narrow" w:eastAsia="Arial Narrow" w:hAnsi="Arial Narrow" w:cs="Arial Narrow"/>
              </w:rPr>
            </w:pPr>
            <w:r>
              <w:rPr>
                <w:rFonts w:ascii="Arial Narrow" w:eastAsia="Arial Narrow" w:hAnsi="Arial Narrow" w:cs="Arial Narrow"/>
              </w:rPr>
              <w:t>3.</w:t>
            </w:r>
          </w:p>
        </w:tc>
        <w:tc>
          <w:tcPr>
            <w:tcW w:w="6885" w:type="dxa"/>
          </w:tcPr>
          <w:p w:rsidR="009B6283" w:rsidRDefault="005B1CC1">
            <w:pPr>
              <w:pBdr>
                <w:top w:val="nil"/>
                <w:left w:val="nil"/>
                <w:bottom w:val="nil"/>
                <w:right w:val="nil"/>
                <w:between w:val="nil"/>
              </w:pBdr>
              <w:spacing w:before="5" w:line="278" w:lineRule="auto"/>
              <w:ind w:left="0" w:right="79" w:hanging="2"/>
              <w:rPr>
                <w:rFonts w:ascii="Arial Narrow" w:eastAsia="Arial Narrow" w:hAnsi="Arial Narrow" w:cs="Arial Narrow"/>
              </w:rPr>
            </w:pPr>
            <w:r>
              <w:rPr>
                <w:rFonts w:ascii="Arial Narrow" w:eastAsia="Arial Narrow" w:hAnsi="Arial Narrow" w:cs="Arial Narrow"/>
              </w:rPr>
              <w:t>Suradnja i posjet kulturnim institucijama (narodne i druge knjižnice, arhivi, muzeji, kazališta i dr.) i drugim ustanovama koje organiziraju rad s djecom i mladeži u</w:t>
            </w:r>
          </w:p>
          <w:p w:rsidR="009B6283" w:rsidRDefault="005B1CC1">
            <w:pPr>
              <w:pBdr>
                <w:top w:val="nil"/>
                <w:left w:val="nil"/>
                <w:bottom w:val="nil"/>
                <w:right w:val="nil"/>
                <w:between w:val="nil"/>
              </w:pBdr>
              <w:spacing w:before="2" w:line="240" w:lineRule="auto"/>
              <w:ind w:left="0" w:hanging="2"/>
              <w:rPr>
                <w:rFonts w:ascii="Arial Narrow" w:eastAsia="Arial Narrow" w:hAnsi="Arial Narrow" w:cs="Arial Narrow"/>
              </w:rPr>
            </w:pPr>
            <w:r>
              <w:rPr>
                <w:rFonts w:ascii="Arial Narrow" w:eastAsia="Arial Narrow" w:hAnsi="Arial Narrow" w:cs="Arial Narrow"/>
              </w:rPr>
              <w:t>slobodno vrijeme</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580"/>
        </w:trPr>
        <w:tc>
          <w:tcPr>
            <w:tcW w:w="752" w:type="dxa"/>
          </w:tcPr>
          <w:p w:rsidR="009B6283" w:rsidRDefault="005B1CC1">
            <w:pPr>
              <w:pBdr>
                <w:top w:val="nil"/>
                <w:left w:val="nil"/>
                <w:bottom w:val="nil"/>
                <w:right w:val="nil"/>
                <w:between w:val="nil"/>
              </w:pBdr>
              <w:spacing w:before="5" w:line="240" w:lineRule="auto"/>
              <w:ind w:left="0" w:right="3" w:hanging="2"/>
              <w:jc w:val="center"/>
              <w:rPr>
                <w:rFonts w:ascii="Arial Narrow" w:eastAsia="Arial Narrow" w:hAnsi="Arial Narrow" w:cs="Arial Narrow"/>
              </w:rPr>
            </w:pPr>
            <w:r>
              <w:rPr>
                <w:rFonts w:ascii="Arial Narrow" w:eastAsia="Arial Narrow" w:hAnsi="Arial Narrow" w:cs="Arial Narrow"/>
              </w:rPr>
              <w:t>4.</w:t>
            </w:r>
          </w:p>
        </w:tc>
        <w:tc>
          <w:tcPr>
            <w:tcW w:w="6885" w:type="dxa"/>
          </w:tcPr>
          <w:p w:rsidR="009B6283" w:rsidRDefault="005B1CC1">
            <w:pPr>
              <w:pBdr>
                <w:top w:val="nil"/>
                <w:left w:val="nil"/>
                <w:bottom w:val="nil"/>
                <w:right w:val="nil"/>
                <w:between w:val="nil"/>
              </w:pBdr>
              <w:spacing w:before="5" w:line="240" w:lineRule="auto"/>
              <w:ind w:left="0" w:hanging="2"/>
              <w:rPr>
                <w:rFonts w:ascii="Arial Narrow" w:eastAsia="Arial Narrow" w:hAnsi="Arial Narrow" w:cs="Arial Narrow"/>
              </w:rPr>
            </w:pPr>
            <w:r>
              <w:rPr>
                <w:rFonts w:ascii="Arial Narrow" w:eastAsia="Arial Narrow" w:hAnsi="Arial Narrow" w:cs="Arial Narrow"/>
              </w:rPr>
              <w:t>Rad na školskom listu (uredništvo): prikupljanje radova, računalna obrada likovnih</w:t>
            </w:r>
          </w:p>
          <w:p w:rsidR="009B6283" w:rsidRDefault="005B1CC1">
            <w:pPr>
              <w:pBdr>
                <w:top w:val="nil"/>
                <w:left w:val="nil"/>
                <w:bottom w:val="nil"/>
                <w:right w:val="nil"/>
                <w:between w:val="nil"/>
              </w:pBdr>
              <w:spacing w:before="42" w:line="240" w:lineRule="auto"/>
              <w:ind w:left="0" w:hanging="2"/>
              <w:rPr>
                <w:rFonts w:ascii="Arial Narrow" w:eastAsia="Arial Narrow" w:hAnsi="Arial Narrow" w:cs="Arial Narrow"/>
              </w:rPr>
            </w:pPr>
            <w:r>
              <w:rPr>
                <w:rFonts w:ascii="Arial Narrow" w:eastAsia="Arial Narrow" w:hAnsi="Arial Narrow" w:cs="Arial Narrow"/>
              </w:rPr>
              <w:t>radova, unos radova u odabrani program, sastanak uredništva</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582"/>
        </w:trPr>
        <w:tc>
          <w:tcPr>
            <w:tcW w:w="752" w:type="dxa"/>
          </w:tcPr>
          <w:p w:rsidR="009B6283" w:rsidRDefault="005B1CC1">
            <w:pPr>
              <w:pBdr>
                <w:top w:val="nil"/>
                <w:left w:val="nil"/>
                <w:bottom w:val="nil"/>
                <w:right w:val="nil"/>
                <w:between w:val="nil"/>
              </w:pBdr>
              <w:spacing w:before="5" w:line="240" w:lineRule="auto"/>
              <w:ind w:left="0" w:right="3" w:hanging="2"/>
              <w:jc w:val="center"/>
              <w:rPr>
                <w:rFonts w:ascii="Arial Narrow" w:eastAsia="Arial Narrow" w:hAnsi="Arial Narrow" w:cs="Arial Narrow"/>
              </w:rPr>
            </w:pPr>
            <w:r>
              <w:rPr>
                <w:rFonts w:ascii="Arial Narrow" w:eastAsia="Arial Narrow" w:hAnsi="Arial Narrow" w:cs="Arial Narrow"/>
              </w:rPr>
              <w:t>5.</w:t>
            </w:r>
          </w:p>
        </w:tc>
        <w:tc>
          <w:tcPr>
            <w:tcW w:w="6885" w:type="dxa"/>
          </w:tcPr>
          <w:p w:rsidR="009B6283" w:rsidRDefault="005B1CC1">
            <w:pPr>
              <w:pBdr>
                <w:top w:val="nil"/>
                <w:left w:val="nil"/>
                <w:bottom w:val="nil"/>
                <w:right w:val="nil"/>
                <w:between w:val="nil"/>
              </w:pBdr>
              <w:spacing w:before="5" w:line="240" w:lineRule="auto"/>
              <w:ind w:left="0" w:hanging="2"/>
              <w:rPr>
                <w:rFonts w:ascii="Arial Narrow" w:eastAsia="Arial Narrow" w:hAnsi="Arial Narrow" w:cs="Arial Narrow"/>
              </w:rPr>
            </w:pPr>
            <w:r>
              <w:rPr>
                <w:rFonts w:ascii="Arial Narrow" w:eastAsia="Arial Narrow" w:hAnsi="Arial Narrow" w:cs="Arial Narrow"/>
              </w:rPr>
              <w:t>Pisanje objava i fotografiranje knjižničnih aktivnosti za mrežnu stranicu i društvene</w:t>
            </w:r>
          </w:p>
          <w:p w:rsidR="009B6283" w:rsidRDefault="005B1CC1">
            <w:pPr>
              <w:pBdr>
                <w:top w:val="nil"/>
                <w:left w:val="nil"/>
                <w:bottom w:val="nil"/>
                <w:right w:val="nil"/>
                <w:between w:val="nil"/>
              </w:pBdr>
              <w:spacing w:before="42" w:line="240" w:lineRule="auto"/>
              <w:ind w:left="0" w:hanging="2"/>
              <w:rPr>
                <w:rFonts w:ascii="Arial Narrow" w:eastAsia="Arial Narrow" w:hAnsi="Arial Narrow" w:cs="Arial Narrow"/>
              </w:rPr>
            </w:pPr>
            <w:r>
              <w:rPr>
                <w:rFonts w:ascii="Arial Narrow" w:eastAsia="Arial Narrow" w:hAnsi="Arial Narrow" w:cs="Arial Narrow"/>
              </w:rPr>
              <w:t>mreže škole</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89"/>
        </w:trPr>
        <w:tc>
          <w:tcPr>
            <w:tcW w:w="752" w:type="dxa"/>
          </w:tcPr>
          <w:p w:rsidR="009B6283" w:rsidRDefault="005B1CC1">
            <w:pPr>
              <w:pBdr>
                <w:top w:val="nil"/>
                <w:left w:val="nil"/>
                <w:bottom w:val="nil"/>
                <w:right w:val="nil"/>
                <w:between w:val="nil"/>
              </w:pBdr>
              <w:spacing w:before="3" w:line="240" w:lineRule="auto"/>
              <w:ind w:left="0" w:right="3" w:hanging="2"/>
              <w:jc w:val="center"/>
              <w:rPr>
                <w:rFonts w:ascii="Arial Narrow" w:eastAsia="Arial Narrow" w:hAnsi="Arial Narrow" w:cs="Arial Narrow"/>
              </w:rPr>
            </w:pPr>
            <w:r>
              <w:rPr>
                <w:rFonts w:ascii="Arial Narrow" w:eastAsia="Arial Narrow" w:hAnsi="Arial Narrow" w:cs="Arial Narrow"/>
              </w:rPr>
              <w:t>6.</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Sudjelovanje u estetsko-ekološkom uređivanju prostora knjižnice i škole</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90"/>
        </w:trPr>
        <w:tc>
          <w:tcPr>
            <w:tcW w:w="752" w:type="dxa"/>
          </w:tcPr>
          <w:p w:rsidR="009B6283" w:rsidRDefault="005B1CC1">
            <w:pPr>
              <w:pBdr>
                <w:top w:val="nil"/>
                <w:left w:val="nil"/>
                <w:bottom w:val="nil"/>
                <w:right w:val="nil"/>
                <w:between w:val="nil"/>
              </w:pBdr>
              <w:spacing w:before="3" w:line="240" w:lineRule="auto"/>
              <w:ind w:left="0" w:right="3" w:hanging="2"/>
              <w:jc w:val="center"/>
              <w:rPr>
                <w:rFonts w:ascii="Arial Narrow" w:eastAsia="Arial Narrow" w:hAnsi="Arial Narrow" w:cs="Arial Narrow"/>
              </w:rPr>
            </w:pPr>
            <w:r>
              <w:rPr>
                <w:rFonts w:ascii="Arial Narrow" w:eastAsia="Arial Narrow" w:hAnsi="Arial Narrow" w:cs="Arial Narrow"/>
              </w:rPr>
              <w:t>7.</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Obilježavanje Svjetskog dana pjesništva</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90"/>
        </w:trPr>
        <w:tc>
          <w:tcPr>
            <w:tcW w:w="752" w:type="dxa"/>
          </w:tcPr>
          <w:p w:rsidR="009B6283" w:rsidRDefault="005B1CC1">
            <w:pPr>
              <w:pBdr>
                <w:top w:val="nil"/>
                <w:left w:val="nil"/>
                <w:bottom w:val="nil"/>
                <w:right w:val="nil"/>
                <w:between w:val="nil"/>
              </w:pBdr>
              <w:spacing w:before="3" w:line="240" w:lineRule="auto"/>
              <w:ind w:left="0" w:right="3" w:hanging="2"/>
              <w:jc w:val="center"/>
              <w:rPr>
                <w:rFonts w:ascii="Arial Narrow" w:eastAsia="Arial Narrow" w:hAnsi="Arial Narrow" w:cs="Arial Narrow"/>
              </w:rPr>
            </w:pPr>
            <w:r>
              <w:rPr>
                <w:rFonts w:ascii="Arial Narrow" w:eastAsia="Arial Narrow" w:hAnsi="Arial Narrow" w:cs="Arial Narrow"/>
              </w:rPr>
              <w:t>8.</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Obilježavanje Svjetskog dana kazališta</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90"/>
        </w:trPr>
        <w:tc>
          <w:tcPr>
            <w:tcW w:w="752" w:type="dxa"/>
          </w:tcPr>
          <w:p w:rsidR="009B6283" w:rsidRDefault="005B1CC1">
            <w:pPr>
              <w:pBdr>
                <w:top w:val="nil"/>
                <w:left w:val="nil"/>
                <w:bottom w:val="nil"/>
                <w:right w:val="nil"/>
                <w:between w:val="nil"/>
              </w:pBdr>
              <w:spacing w:before="3" w:line="240" w:lineRule="auto"/>
              <w:ind w:left="0" w:right="3" w:hanging="2"/>
              <w:jc w:val="center"/>
              <w:rPr>
                <w:rFonts w:ascii="Arial Narrow" w:eastAsia="Arial Narrow" w:hAnsi="Arial Narrow" w:cs="Arial Narrow"/>
              </w:rPr>
            </w:pPr>
            <w:r>
              <w:rPr>
                <w:rFonts w:ascii="Arial Narrow" w:eastAsia="Arial Narrow" w:hAnsi="Arial Narrow" w:cs="Arial Narrow"/>
              </w:rPr>
              <w:t>9.</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Suradnja s nakladnicima</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trHeight w:val="290"/>
        </w:trPr>
        <w:tc>
          <w:tcPr>
            <w:tcW w:w="752" w:type="dxa"/>
          </w:tcPr>
          <w:p w:rsidR="009B6283" w:rsidRDefault="005B1CC1">
            <w:pPr>
              <w:pBdr>
                <w:top w:val="nil"/>
                <w:left w:val="nil"/>
                <w:bottom w:val="nil"/>
                <w:right w:val="nil"/>
                <w:between w:val="nil"/>
              </w:pBdr>
              <w:spacing w:line="240" w:lineRule="auto"/>
              <w:ind w:left="0" w:right="5" w:hanging="2"/>
              <w:jc w:val="center"/>
              <w:rPr>
                <w:rFonts w:ascii="Arial Narrow" w:eastAsia="Arial Narrow" w:hAnsi="Arial Narrow" w:cs="Arial Narrow"/>
              </w:rPr>
            </w:pPr>
            <w:r>
              <w:rPr>
                <w:rFonts w:ascii="Arial Narrow" w:eastAsia="Arial Narrow" w:hAnsi="Arial Narrow" w:cs="Arial Narrow"/>
                <w:b/>
              </w:rPr>
              <w:t>IV.</w:t>
            </w:r>
          </w:p>
        </w:tc>
        <w:tc>
          <w:tcPr>
            <w:tcW w:w="6885"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b/>
              </w:rPr>
              <w:t>STRUČNO USAVRŠAVANJE</w:t>
            </w:r>
          </w:p>
        </w:tc>
        <w:tc>
          <w:tcPr>
            <w:tcW w:w="1246" w:type="dxa"/>
          </w:tcPr>
          <w:p w:rsidR="009B6283" w:rsidRDefault="005B1CC1">
            <w:pPr>
              <w:pBdr>
                <w:top w:val="nil"/>
                <w:left w:val="nil"/>
                <w:bottom w:val="nil"/>
                <w:right w:val="nil"/>
                <w:between w:val="nil"/>
              </w:pBdr>
              <w:spacing w:line="240" w:lineRule="auto"/>
              <w:ind w:left="0" w:right="5" w:hanging="2"/>
              <w:jc w:val="center"/>
              <w:rPr>
                <w:rFonts w:ascii="Arial Narrow" w:eastAsia="Arial Narrow" w:hAnsi="Arial Narrow" w:cs="Arial Narrow"/>
              </w:rPr>
            </w:pPr>
            <w:r>
              <w:rPr>
                <w:rFonts w:ascii="Arial Narrow" w:eastAsia="Arial Narrow" w:hAnsi="Arial Narrow" w:cs="Arial Narrow"/>
                <w:b/>
              </w:rPr>
              <w:t>17</w:t>
            </w:r>
          </w:p>
        </w:tc>
      </w:tr>
      <w:tr w:rsidR="009B6283">
        <w:trPr>
          <w:cantSplit/>
          <w:trHeight w:val="630"/>
        </w:trPr>
        <w:tc>
          <w:tcPr>
            <w:tcW w:w="752" w:type="dxa"/>
          </w:tcPr>
          <w:p w:rsidR="009B6283" w:rsidRDefault="005B1CC1">
            <w:pPr>
              <w:pBdr>
                <w:top w:val="nil"/>
                <w:left w:val="nil"/>
                <w:bottom w:val="nil"/>
                <w:right w:val="nil"/>
                <w:between w:val="nil"/>
              </w:pBdr>
              <w:spacing w:before="3" w:line="240" w:lineRule="auto"/>
              <w:ind w:left="0" w:right="3" w:hanging="2"/>
              <w:jc w:val="center"/>
              <w:rPr>
                <w:rFonts w:ascii="Arial Narrow" w:eastAsia="Arial Narrow" w:hAnsi="Arial Narrow" w:cs="Arial Narrow"/>
              </w:rPr>
            </w:pPr>
            <w:r>
              <w:rPr>
                <w:rFonts w:ascii="Arial Narrow" w:eastAsia="Arial Narrow" w:hAnsi="Arial Narrow" w:cs="Arial Narrow"/>
              </w:rPr>
              <w:t>1.</w:t>
            </w:r>
          </w:p>
        </w:tc>
        <w:tc>
          <w:tcPr>
            <w:tcW w:w="6885" w:type="dxa"/>
          </w:tcPr>
          <w:p w:rsidR="009B6283" w:rsidRDefault="005B1CC1">
            <w:pPr>
              <w:pBdr>
                <w:top w:val="nil"/>
                <w:left w:val="nil"/>
                <w:bottom w:val="nil"/>
                <w:right w:val="nil"/>
                <w:between w:val="nil"/>
              </w:pBdr>
              <w:spacing w:before="3" w:line="280" w:lineRule="auto"/>
              <w:ind w:left="0" w:right="90" w:hanging="2"/>
              <w:rPr>
                <w:rFonts w:ascii="Arial Narrow" w:eastAsia="Arial Narrow" w:hAnsi="Arial Narrow" w:cs="Arial Narrow"/>
              </w:rPr>
            </w:pPr>
            <w:r>
              <w:rPr>
                <w:rFonts w:ascii="Arial Narrow" w:eastAsia="Arial Narrow" w:hAnsi="Arial Narrow" w:cs="Arial Narrow"/>
              </w:rPr>
              <w:t>Individualno stručno usavršavanje (sadržaji i literatura iz područja knjižničarstva, pedagoško-psihološkog područja, izdavaštva i literature za djecu i mladež)</w:t>
            </w:r>
          </w:p>
        </w:tc>
        <w:tc>
          <w:tcPr>
            <w:tcW w:w="1246" w:type="dxa"/>
            <w:vMerge w:val="restart"/>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cantSplit/>
          <w:trHeight w:val="300"/>
        </w:trPr>
        <w:tc>
          <w:tcPr>
            <w:tcW w:w="752" w:type="dxa"/>
          </w:tcPr>
          <w:p w:rsidR="009B6283" w:rsidRDefault="005B1CC1">
            <w:pPr>
              <w:pBdr>
                <w:top w:val="nil"/>
                <w:left w:val="nil"/>
                <w:bottom w:val="nil"/>
                <w:right w:val="nil"/>
                <w:between w:val="nil"/>
              </w:pBdr>
              <w:spacing w:before="4" w:line="240" w:lineRule="auto"/>
              <w:ind w:left="0" w:right="3" w:hanging="2"/>
              <w:jc w:val="center"/>
              <w:rPr>
                <w:rFonts w:ascii="Arial Narrow" w:eastAsia="Arial Narrow" w:hAnsi="Arial Narrow" w:cs="Arial Narrow"/>
              </w:rPr>
            </w:pPr>
            <w:r>
              <w:rPr>
                <w:rFonts w:ascii="Arial Narrow" w:eastAsia="Arial Narrow" w:hAnsi="Arial Narrow" w:cs="Arial Narrow"/>
              </w:rPr>
              <w:t>2.</w:t>
            </w:r>
          </w:p>
        </w:tc>
        <w:tc>
          <w:tcPr>
            <w:tcW w:w="6885"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rPr>
            </w:pPr>
            <w:r>
              <w:rPr>
                <w:rFonts w:ascii="Arial Narrow" w:eastAsia="Arial Narrow" w:hAnsi="Arial Narrow" w:cs="Arial Narrow"/>
              </w:rPr>
              <w:t>Kolektivno usavršavanje u školi (učiteljska vijeća, Carnetove radionice)</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580"/>
        </w:trPr>
        <w:tc>
          <w:tcPr>
            <w:tcW w:w="752" w:type="dxa"/>
          </w:tcPr>
          <w:p w:rsidR="009B6283" w:rsidRDefault="005B1CC1">
            <w:pPr>
              <w:pBdr>
                <w:top w:val="nil"/>
                <w:left w:val="nil"/>
                <w:bottom w:val="nil"/>
                <w:right w:val="nil"/>
                <w:between w:val="nil"/>
              </w:pBdr>
              <w:spacing w:before="3" w:line="240" w:lineRule="auto"/>
              <w:ind w:left="0" w:right="3" w:hanging="2"/>
              <w:jc w:val="center"/>
              <w:rPr>
                <w:rFonts w:ascii="Arial Narrow" w:eastAsia="Arial Narrow" w:hAnsi="Arial Narrow" w:cs="Arial Narrow"/>
              </w:rPr>
            </w:pPr>
            <w:r>
              <w:rPr>
                <w:rFonts w:ascii="Arial Narrow" w:eastAsia="Arial Narrow" w:hAnsi="Arial Narrow" w:cs="Arial Narrow"/>
              </w:rPr>
              <w:t>3.</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Skupno stručno usavršavanje na državnoj i županijskoj razini: ŽSV školskih</w:t>
            </w:r>
          </w:p>
          <w:p w:rsidR="009B6283" w:rsidRDefault="005B1CC1">
            <w:pPr>
              <w:pBdr>
                <w:top w:val="nil"/>
                <w:left w:val="nil"/>
                <w:bottom w:val="nil"/>
                <w:right w:val="nil"/>
                <w:between w:val="nil"/>
              </w:pBdr>
              <w:spacing w:before="41" w:line="240" w:lineRule="auto"/>
              <w:ind w:left="0" w:hanging="2"/>
              <w:rPr>
                <w:rFonts w:ascii="Arial Narrow" w:eastAsia="Arial Narrow" w:hAnsi="Arial Narrow" w:cs="Arial Narrow"/>
              </w:rPr>
            </w:pPr>
            <w:r>
              <w:rPr>
                <w:rFonts w:ascii="Arial Narrow" w:eastAsia="Arial Narrow" w:hAnsi="Arial Narrow" w:cs="Arial Narrow"/>
              </w:rPr>
              <w:t>knjižničara, AZOO, HUŠK, CSSU, NSK, nakladnici i drugi</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90"/>
        </w:trPr>
        <w:tc>
          <w:tcPr>
            <w:tcW w:w="752" w:type="dxa"/>
          </w:tcPr>
          <w:p w:rsidR="009B6283" w:rsidRDefault="005B1CC1">
            <w:pPr>
              <w:pBdr>
                <w:top w:val="nil"/>
                <w:left w:val="nil"/>
                <w:bottom w:val="nil"/>
                <w:right w:val="nil"/>
                <w:between w:val="nil"/>
              </w:pBdr>
              <w:spacing w:before="3" w:line="240" w:lineRule="auto"/>
              <w:ind w:left="0" w:right="3" w:hanging="2"/>
              <w:jc w:val="center"/>
              <w:rPr>
                <w:rFonts w:ascii="Arial Narrow" w:eastAsia="Arial Narrow" w:hAnsi="Arial Narrow" w:cs="Arial Narrow"/>
              </w:rPr>
            </w:pPr>
            <w:r>
              <w:rPr>
                <w:rFonts w:ascii="Arial Narrow" w:eastAsia="Arial Narrow" w:hAnsi="Arial Narrow" w:cs="Arial Narrow"/>
              </w:rPr>
              <w:t>4.</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Informativni utorak u organizaciji Matične i razvojne službe KGZ-a</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trHeight w:val="292"/>
        </w:trPr>
        <w:tc>
          <w:tcPr>
            <w:tcW w:w="752"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0"/>
                <w:szCs w:val="20"/>
              </w:rPr>
            </w:pPr>
          </w:p>
        </w:tc>
        <w:tc>
          <w:tcPr>
            <w:tcW w:w="6885" w:type="dxa"/>
          </w:tcPr>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rPr>
            </w:pPr>
            <w:r>
              <w:rPr>
                <w:rFonts w:ascii="Arial Narrow" w:eastAsia="Arial Narrow" w:hAnsi="Arial Narrow" w:cs="Arial Narrow"/>
                <w:b/>
              </w:rPr>
              <w:t>UKUPNO</w:t>
            </w:r>
          </w:p>
        </w:tc>
        <w:tc>
          <w:tcPr>
            <w:tcW w:w="1246" w:type="dxa"/>
          </w:tcPr>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rPr>
            </w:pPr>
            <w:r>
              <w:rPr>
                <w:rFonts w:ascii="Arial Narrow" w:eastAsia="Arial Narrow" w:hAnsi="Arial Narrow" w:cs="Arial Narrow"/>
                <w:b/>
              </w:rPr>
              <w:t>168</w:t>
            </w:r>
          </w:p>
        </w:tc>
      </w:tr>
    </w:tbl>
    <w:p w:rsidR="009B6283" w:rsidRDefault="009B6283">
      <w:pPr>
        <w:pBdr>
          <w:top w:val="nil"/>
          <w:left w:val="nil"/>
          <w:bottom w:val="nil"/>
          <w:right w:val="nil"/>
          <w:between w:val="nil"/>
        </w:pBdr>
        <w:spacing w:line="240" w:lineRule="auto"/>
        <w:ind w:left="0" w:hanging="2"/>
        <w:rPr>
          <w:rFonts w:ascii="Arial Narrow" w:eastAsia="Arial Narrow" w:hAnsi="Arial Narrow" w:cs="Arial Narrow"/>
          <w:color w:val="FF0000"/>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color w:val="FF0000"/>
        </w:rPr>
      </w:pPr>
    </w:p>
    <w:p w:rsidR="009B6283" w:rsidRDefault="009B6283">
      <w:pPr>
        <w:pBdr>
          <w:top w:val="nil"/>
          <w:left w:val="nil"/>
          <w:bottom w:val="nil"/>
          <w:right w:val="nil"/>
          <w:between w:val="nil"/>
        </w:pBdr>
        <w:spacing w:before="42" w:line="240" w:lineRule="auto"/>
        <w:ind w:left="0" w:hanging="2"/>
        <w:rPr>
          <w:rFonts w:ascii="Arial Narrow" w:eastAsia="Arial Narrow" w:hAnsi="Arial Narrow" w:cs="Arial Narrow"/>
          <w:color w:val="FF0000"/>
        </w:rPr>
      </w:pPr>
    </w:p>
    <w:p w:rsidR="009B6283" w:rsidRDefault="005B1CC1">
      <w:pPr>
        <w:ind w:left="0" w:hanging="2"/>
        <w:rPr>
          <w:rFonts w:ascii="Arial Narrow" w:eastAsia="Arial Narrow" w:hAnsi="Arial Narrow" w:cs="Arial Narrow"/>
        </w:rPr>
        <w:sectPr w:rsidR="009B6283">
          <w:pgSz w:w="11910" w:h="16840"/>
          <w:pgMar w:top="1080" w:right="860" w:bottom="1460"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r>
        <w:rPr>
          <w:rFonts w:ascii="Arial Narrow" w:eastAsia="Arial Narrow" w:hAnsi="Arial Narrow" w:cs="Arial Narrow"/>
        </w:rPr>
        <w:t xml:space="preserve">                  TRAVANJ 2026.</w:t>
      </w:r>
    </w:p>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bl>
      <w:tblPr>
        <w:tblStyle w:val="affffffffffffffffffffffffffffffffffffffff1"/>
        <w:tblW w:w="8883" w:type="dxa"/>
        <w:tblInd w:w="8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2"/>
        <w:gridCol w:w="6885"/>
        <w:gridCol w:w="1246"/>
      </w:tblGrid>
      <w:tr w:rsidR="009B6283">
        <w:trPr>
          <w:trHeight w:val="676"/>
        </w:trPr>
        <w:tc>
          <w:tcPr>
            <w:tcW w:w="752" w:type="dxa"/>
          </w:tcPr>
          <w:p w:rsidR="009B6283" w:rsidRDefault="005B1CC1">
            <w:pPr>
              <w:pBdr>
                <w:top w:val="nil"/>
                <w:left w:val="nil"/>
                <w:bottom w:val="nil"/>
                <w:right w:val="nil"/>
                <w:between w:val="nil"/>
              </w:pBdr>
              <w:spacing w:before="2" w:line="276" w:lineRule="auto"/>
              <w:ind w:left="0" w:hanging="2"/>
              <w:rPr>
                <w:rFonts w:ascii="Arial Narrow" w:eastAsia="Arial Narrow" w:hAnsi="Arial Narrow" w:cs="Arial Narrow"/>
              </w:rPr>
            </w:pPr>
            <w:r>
              <w:rPr>
                <w:rFonts w:ascii="Arial Narrow" w:eastAsia="Arial Narrow" w:hAnsi="Arial Narrow" w:cs="Arial Narrow"/>
                <w:b/>
              </w:rPr>
              <w:t>Red. br.</w:t>
            </w:r>
          </w:p>
        </w:tc>
        <w:tc>
          <w:tcPr>
            <w:tcW w:w="6885" w:type="dxa"/>
          </w:tcPr>
          <w:p w:rsidR="009B6283" w:rsidRDefault="005B1CC1">
            <w:pPr>
              <w:pBdr>
                <w:top w:val="nil"/>
                <w:left w:val="nil"/>
                <w:bottom w:val="nil"/>
                <w:right w:val="nil"/>
                <w:between w:val="nil"/>
              </w:pBdr>
              <w:spacing w:before="2" w:line="240" w:lineRule="auto"/>
              <w:ind w:left="0" w:hanging="2"/>
              <w:rPr>
                <w:rFonts w:ascii="Arial Narrow" w:eastAsia="Arial Narrow" w:hAnsi="Arial Narrow" w:cs="Arial Narrow"/>
              </w:rPr>
            </w:pPr>
            <w:r>
              <w:rPr>
                <w:rFonts w:ascii="Arial Narrow" w:eastAsia="Arial Narrow" w:hAnsi="Arial Narrow" w:cs="Arial Narrow"/>
                <w:b/>
              </w:rPr>
              <w:t>PODRUČJA I SADRŽAJ RADA</w:t>
            </w:r>
          </w:p>
        </w:tc>
        <w:tc>
          <w:tcPr>
            <w:tcW w:w="1246" w:type="dxa"/>
          </w:tcPr>
          <w:p w:rsidR="009B6283" w:rsidRDefault="005B1CC1">
            <w:pPr>
              <w:pBdr>
                <w:top w:val="nil"/>
                <w:left w:val="nil"/>
                <w:bottom w:val="nil"/>
                <w:right w:val="nil"/>
                <w:between w:val="nil"/>
              </w:pBdr>
              <w:spacing w:before="2" w:line="276" w:lineRule="auto"/>
              <w:ind w:left="0" w:hanging="2"/>
              <w:rPr>
                <w:rFonts w:ascii="Arial Narrow" w:eastAsia="Arial Narrow" w:hAnsi="Arial Narrow" w:cs="Arial Narrow"/>
              </w:rPr>
            </w:pPr>
            <w:r>
              <w:rPr>
                <w:rFonts w:ascii="Arial Narrow" w:eastAsia="Arial Narrow" w:hAnsi="Arial Narrow" w:cs="Arial Narrow"/>
                <w:b/>
              </w:rPr>
              <w:t>Planirano sati</w:t>
            </w:r>
          </w:p>
        </w:tc>
      </w:tr>
      <w:tr w:rsidR="009B6283">
        <w:trPr>
          <w:trHeight w:val="290"/>
        </w:trPr>
        <w:tc>
          <w:tcPr>
            <w:tcW w:w="752" w:type="dxa"/>
          </w:tcPr>
          <w:p w:rsidR="009B6283" w:rsidRDefault="005B1CC1">
            <w:pPr>
              <w:pBdr>
                <w:top w:val="nil"/>
                <w:left w:val="nil"/>
                <w:bottom w:val="nil"/>
                <w:right w:val="nil"/>
                <w:between w:val="nil"/>
              </w:pBdr>
              <w:spacing w:line="240" w:lineRule="auto"/>
              <w:ind w:left="0" w:right="5" w:hanging="2"/>
              <w:jc w:val="center"/>
              <w:rPr>
                <w:rFonts w:ascii="Arial Narrow" w:eastAsia="Arial Narrow" w:hAnsi="Arial Narrow" w:cs="Arial Narrow"/>
              </w:rPr>
            </w:pPr>
            <w:r>
              <w:rPr>
                <w:rFonts w:ascii="Arial Narrow" w:eastAsia="Arial Narrow" w:hAnsi="Arial Narrow" w:cs="Arial Narrow"/>
                <w:b/>
              </w:rPr>
              <w:t>I.</w:t>
            </w:r>
          </w:p>
        </w:tc>
        <w:tc>
          <w:tcPr>
            <w:tcW w:w="6885"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b/>
              </w:rPr>
              <w:t>ODGOJNO-OBRAZOVNA DJELATNOST</w:t>
            </w:r>
          </w:p>
        </w:tc>
        <w:tc>
          <w:tcPr>
            <w:tcW w:w="1246" w:type="dxa"/>
          </w:tcPr>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rPr>
            </w:pPr>
            <w:r>
              <w:rPr>
                <w:rFonts w:ascii="Arial Narrow" w:eastAsia="Arial Narrow" w:hAnsi="Arial Narrow" w:cs="Arial Narrow"/>
                <w:b/>
              </w:rPr>
              <w:t>105</w:t>
            </w:r>
          </w:p>
        </w:tc>
      </w:tr>
      <w:tr w:rsidR="009B6283">
        <w:trPr>
          <w:trHeight w:val="290"/>
        </w:trPr>
        <w:tc>
          <w:tcPr>
            <w:tcW w:w="752" w:type="dxa"/>
          </w:tcPr>
          <w:p w:rsidR="009B6283" w:rsidRDefault="005B1CC1">
            <w:pPr>
              <w:pBdr>
                <w:top w:val="nil"/>
                <w:left w:val="nil"/>
                <w:bottom w:val="nil"/>
                <w:right w:val="nil"/>
                <w:between w:val="nil"/>
              </w:pBdr>
              <w:spacing w:line="240" w:lineRule="auto"/>
              <w:ind w:left="0" w:right="3" w:hanging="2"/>
              <w:jc w:val="center"/>
              <w:rPr>
                <w:rFonts w:ascii="Arial Narrow" w:eastAsia="Arial Narrow" w:hAnsi="Arial Narrow" w:cs="Arial Narrow"/>
              </w:rPr>
            </w:pPr>
            <w:r>
              <w:rPr>
                <w:rFonts w:ascii="Arial Narrow" w:eastAsia="Arial Narrow" w:hAnsi="Arial Narrow" w:cs="Arial Narrow"/>
                <w:b/>
              </w:rPr>
              <w:t>1.</w:t>
            </w:r>
          </w:p>
        </w:tc>
        <w:tc>
          <w:tcPr>
            <w:tcW w:w="6885"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b/>
              </w:rPr>
              <w:t>NEPOSREDNI ODGOJNO-OBRAZOVNI RAD</w:t>
            </w:r>
          </w:p>
        </w:tc>
        <w:tc>
          <w:tcPr>
            <w:tcW w:w="1246" w:type="dxa"/>
          </w:tcPr>
          <w:p w:rsidR="009B6283" w:rsidRDefault="005B1CC1">
            <w:pPr>
              <w:pBdr>
                <w:top w:val="nil"/>
                <w:left w:val="nil"/>
                <w:bottom w:val="nil"/>
                <w:right w:val="nil"/>
                <w:between w:val="nil"/>
              </w:pBdr>
              <w:spacing w:line="240" w:lineRule="auto"/>
              <w:ind w:left="0" w:right="5" w:hanging="2"/>
              <w:jc w:val="center"/>
              <w:rPr>
                <w:rFonts w:ascii="Arial Narrow" w:eastAsia="Arial Narrow" w:hAnsi="Arial Narrow" w:cs="Arial Narrow"/>
              </w:rPr>
            </w:pPr>
            <w:r>
              <w:rPr>
                <w:rFonts w:ascii="Arial Narrow" w:eastAsia="Arial Narrow" w:hAnsi="Arial Narrow" w:cs="Arial Narrow"/>
                <w:b/>
              </w:rPr>
              <w:t>68</w:t>
            </w:r>
          </w:p>
        </w:tc>
      </w:tr>
      <w:tr w:rsidR="009B6283">
        <w:trPr>
          <w:cantSplit/>
          <w:trHeight w:val="870"/>
        </w:trPr>
        <w:tc>
          <w:tcPr>
            <w:tcW w:w="752"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1.1.</w:t>
            </w:r>
          </w:p>
        </w:tc>
        <w:tc>
          <w:tcPr>
            <w:tcW w:w="6885" w:type="dxa"/>
          </w:tcPr>
          <w:p w:rsidR="009B6283" w:rsidRDefault="005B1CC1">
            <w:pPr>
              <w:pBdr>
                <w:top w:val="nil"/>
                <w:left w:val="nil"/>
                <w:bottom w:val="nil"/>
                <w:right w:val="nil"/>
                <w:between w:val="nil"/>
              </w:pBdr>
              <w:spacing w:before="3" w:line="280" w:lineRule="auto"/>
              <w:ind w:left="0" w:hanging="2"/>
              <w:rPr>
                <w:rFonts w:ascii="Arial Narrow" w:eastAsia="Arial Narrow" w:hAnsi="Arial Narrow" w:cs="Arial Narrow"/>
              </w:rPr>
            </w:pPr>
            <w:r>
              <w:rPr>
                <w:rFonts w:ascii="Arial Narrow" w:eastAsia="Arial Narrow" w:hAnsi="Arial Narrow" w:cs="Arial Narrow"/>
              </w:rPr>
              <w:t>Individualni rad s učenicima: posudba i korištenje knjižnične građe, istraživački rad, neposredna pedagoška pomoć i savjetodavni rad s učenicima pri izboru građe u</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rPr>
              <w:t>knjižnici i rad na izvorima informacija</w:t>
            </w:r>
          </w:p>
        </w:tc>
        <w:tc>
          <w:tcPr>
            <w:tcW w:w="1246" w:type="dxa"/>
            <w:vMerge w:val="restart"/>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cantSplit/>
          <w:trHeight w:val="616"/>
        </w:trPr>
        <w:tc>
          <w:tcPr>
            <w:tcW w:w="752"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1.2.</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Grupni rad s učenicima: knjižnično-informacijsko opismenjavanje kroz radionice i</w:t>
            </w:r>
          </w:p>
          <w:p w:rsidR="009B6283" w:rsidRDefault="005B1CC1">
            <w:pPr>
              <w:pBdr>
                <w:top w:val="nil"/>
                <w:left w:val="nil"/>
                <w:bottom w:val="nil"/>
                <w:right w:val="nil"/>
                <w:between w:val="nil"/>
              </w:pBdr>
              <w:spacing w:before="41" w:line="240" w:lineRule="auto"/>
              <w:ind w:left="0" w:hanging="2"/>
              <w:rPr>
                <w:rFonts w:ascii="Arial Narrow" w:eastAsia="Arial Narrow" w:hAnsi="Arial Narrow" w:cs="Arial Narrow"/>
              </w:rPr>
            </w:pPr>
            <w:r>
              <w:rPr>
                <w:rFonts w:ascii="Arial Narrow" w:eastAsia="Arial Narrow" w:hAnsi="Arial Narrow" w:cs="Arial Narrow"/>
              </w:rPr>
              <w:t>izvanučioničku nastavu, poticanje kritičkog mišljenja i rješavanja problema</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580"/>
        </w:trPr>
        <w:tc>
          <w:tcPr>
            <w:tcW w:w="752"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1.3.</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Rad s učenicima s teškoćama u razvoju i darovitim učenicima: pomoć u svladavanju</w:t>
            </w:r>
          </w:p>
          <w:p w:rsidR="009B6283" w:rsidRDefault="005B1CC1">
            <w:pPr>
              <w:pBdr>
                <w:top w:val="nil"/>
                <w:left w:val="nil"/>
                <w:bottom w:val="nil"/>
                <w:right w:val="nil"/>
                <w:between w:val="nil"/>
              </w:pBdr>
              <w:spacing w:before="41" w:line="240" w:lineRule="auto"/>
              <w:ind w:left="0" w:hanging="2"/>
              <w:rPr>
                <w:rFonts w:ascii="Arial Narrow" w:eastAsia="Arial Narrow" w:hAnsi="Arial Narrow" w:cs="Arial Narrow"/>
              </w:rPr>
            </w:pPr>
            <w:r>
              <w:rPr>
                <w:rFonts w:ascii="Arial Narrow" w:eastAsia="Arial Narrow" w:hAnsi="Arial Narrow" w:cs="Arial Narrow"/>
              </w:rPr>
              <w:t>nastavnog gradiva i otkrivanju novih izvora znanja</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580"/>
        </w:trPr>
        <w:tc>
          <w:tcPr>
            <w:tcW w:w="752"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1.4.</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Animiranje učenika tijekom slobodnih sati u knjižnici (radionice, igre, čitanje</w:t>
            </w:r>
          </w:p>
          <w:p w:rsidR="009B6283" w:rsidRDefault="005B1CC1">
            <w:pPr>
              <w:pBdr>
                <w:top w:val="nil"/>
                <w:left w:val="nil"/>
                <w:bottom w:val="nil"/>
                <w:right w:val="nil"/>
                <w:between w:val="nil"/>
              </w:pBdr>
              <w:spacing w:before="41" w:line="240" w:lineRule="auto"/>
              <w:ind w:left="0" w:hanging="2"/>
              <w:rPr>
                <w:rFonts w:ascii="Arial Narrow" w:eastAsia="Arial Narrow" w:hAnsi="Arial Narrow" w:cs="Arial Narrow"/>
              </w:rPr>
            </w:pPr>
            <w:r>
              <w:rPr>
                <w:rFonts w:ascii="Arial Narrow" w:eastAsia="Arial Narrow" w:hAnsi="Arial Narrow" w:cs="Arial Narrow"/>
              </w:rPr>
              <w:t>periodike, pomoć u učenju i dr.)</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871"/>
        </w:trPr>
        <w:tc>
          <w:tcPr>
            <w:tcW w:w="752" w:type="dxa"/>
          </w:tcPr>
          <w:p w:rsidR="009B6283" w:rsidRDefault="005B1CC1">
            <w:pPr>
              <w:pBdr>
                <w:top w:val="nil"/>
                <w:left w:val="nil"/>
                <w:bottom w:val="nil"/>
                <w:right w:val="nil"/>
                <w:between w:val="nil"/>
              </w:pBdr>
              <w:spacing w:before="4" w:line="240" w:lineRule="auto"/>
              <w:ind w:left="0" w:hanging="2"/>
              <w:jc w:val="center"/>
              <w:rPr>
                <w:rFonts w:ascii="Arial Narrow" w:eastAsia="Arial Narrow" w:hAnsi="Arial Narrow" w:cs="Arial Narrow"/>
              </w:rPr>
            </w:pPr>
            <w:r>
              <w:rPr>
                <w:rFonts w:ascii="Arial Narrow" w:eastAsia="Arial Narrow" w:hAnsi="Arial Narrow" w:cs="Arial Narrow"/>
              </w:rPr>
              <w:t>1.5.</w:t>
            </w:r>
          </w:p>
        </w:tc>
        <w:tc>
          <w:tcPr>
            <w:tcW w:w="6885" w:type="dxa"/>
          </w:tcPr>
          <w:p w:rsidR="009B6283" w:rsidRDefault="005B1CC1">
            <w:pPr>
              <w:pBdr>
                <w:top w:val="nil"/>
                <w:left w:val="nil"/>
                <w:bottom w:val="nil"/>
                <w:right w:val="nil"/>
                <w:between w:val="nil"/>
              </w:pBdr>
              <w:spacing w:before="4" w:line="280" w:lineRule="auto"/>
              <w:ind w:left="0" w:right="78" w:hanging="2"/>
              <w:rPr>
                <w:rFonts w:ascii="Arial Narrow" w:eastAsia="Arial Narrow" w:hAnsi="Arial Narrow" w:cs="Arial Narrow"/>
              </w:rPr>
            </w:pPr>
            <w:r>
              <w:rPr>
                <w:rFonts w:ascii="Arial Narrow" w:eastAsia="Arial Narrow" w:hAnsi="Arial Narrow" w:cs="Arial Narrow"/>
              </w:rPr>
              <w:t>Poticanje razvoja čitalačke kulture i informacijske pismenosti korisnika, poticanje učenika na samostalan rad i učenje uporabom enciklopedije, pravopisa, rječnika i</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rPr>
              <w:t>ostale dopunske literature</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419"/>
        </w:trPr>
        <w:tc>
          <w:tcPr>
            <w:tcW w:w="752"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1.6.</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Provođenje izvannastavne aktivnosti Mladi knjižničari</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419"/>
        </w:trPr>
        <w:tc>
          <w:tcPr>
            <w:tcW w:w="752"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1.7.</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Suradnja s novinarskom skupinom na izradi školskog lista Cvrkutan</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419"/>
        </w:trPr>
        <w:tc>
          <w:tcPr>
            <w:tcW w:w="752"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1.8.</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Provedba programa Mali čitači za učenike 2. razreda</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376"/>
        </w:trPr>
        <w:tc>
          <w:tcPr>
            <w:tcW w:w="752" w:type="dxa"/>
          </w:tcPr>
          <w:p w:rsidR="009B6283" w:rsidRDefault="005B1CC1">
            <w:pPr>
              <w:pBdr>
                <w:top w:val="nil"/>
                <w:left w:val="nil"/>
                <w:bottom w:val="nil"/>
                <w:right w:val="nil"/>
                <w:between w:val="nil"/>
              </w:pBdr>
              <w:spacing w:before="5" w:line="240" w:lineRule="auto"/>
              <w:ind w:left="0" w:hanging="2"/>
              <w:jc w:val="center"/>
              <w:rPr>
                <w:rFonts w:ascii="Arial Narrow" w:eastAsia="Arial Narrow" w:hAnsi="Arial Narrow" w:cs="Arial Narrow"/>
              </w:rPr>
            </w:pPr>
            <w:r>
              <w:rPr>
                <w:rFonts w:ascii="Arial Narrow" w:eastAsia="Arial Narrow" w:hAnsi="Arial Narrow" w:cs="Arial Narrow"/>
              </w:rPr>
              <w:t>1.9.</w:t>
            </w:r>
          </w:p>
        </w:tc>
        <w:tc>
          <w:tcPr>
            <w:tcW w:w="6885" w:type="dxa"/>
          </w:tcPr>
          <w:p w:rsidR="009B6283" w:rsidRDefault="005B1CC1">
            <w:pPr>
              <w:pBdr>
                <w:top w:val="nil"/>
                <w:left w:val="nil"/>
                <w:bottom w:val="nil"/>
                <w:right w:val="nil"/>
                <w:between w:val="nil"/>
              </w:pBdr>
              <w:spacing w:before="5" w:line="240" w:lineRule="auto"/>
              <w:ind w:left="0" w:hanging="2"/>
              <w:rPr>
                <w:rFonts w:ascii="Arial Narrow" w:eastAsia="Arial Narrow" w:hAnsi="Arial Narrow" w:cs="Arial Narrow"/>
              </w:rPr>
            </w:pPr>
            <w:r>
              <w:rPr>
                <w:rFonts w:ascii="Arial Narrow" w:eastAsia="Arial Narrow" w:hAnsi="Arial Narrow" w:cs="Arial Narrow"/>
              </w:rPr>
              <w:t>Provedba programa Čitajmo zajedno za učenike 1. razreda</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trHeight w:val="568"/>
        </w:trPr>
        <w:tc>
          <w:tcPr>
            <w:tcW w:w="752" w:type="dxa"/>
          </w:tcPr>
          <w:p w:rsidR="009B6283" w:rsidRDefault="005B1CC1">
            <w:pPr>
              <w:pBdr>
                <w:top w:val="nil"/>
                <w:left w:val="nil"/>
                <w:bottom w:val="nil"/>
                <w:right w:val="nil"/>
                <w:between w:val="nil"/>
              </w:pBdr>
              <w:spacing w:line="240" w:lineRule="auto"/>
              <w:ind w:left="0" w:right="3" w:hanging="2"/>
              <w:jc w:val="center"/>
              <w:rPr>
                <w:rFonts w:ascii="Arial Narrow" w:eastAsia="Arial Narrow" w:hAnsi="Arial Narrow" w:cs="Arial Narrow"/>
              </w:rPr>
            </w:pPr>
            <w:r>
              <w:rPr>
                <w:rFonts w:ascii="Arial Narrow" w:eastAsia="Arial Narrow" w:hAnsi="Arial Narrow" w:cs="Arial Narrow"/>
                <w:b/>
              </w:rPr>
              <w:t>2.</w:t>
            </w:r>
          </w:p>
        </w:tc>
        <w:tc>
          <w:tcPr>
            <w:tcW w:w="6885"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b/>
              </w:rPr>
              <w:t>SURADNJA S RAVNATELJEM, UČITELJIMA I STRUČNIM SURADNICIMA</w:t>
            </w:r>
          </w:p>
        </w:tc>
        <w:tc>
          <w:tcPr>
            <w:tcW w:w="1246" w:type="dxa"/>
          </w:tcPr>
          <w:p w:rsidR="009B6283" w:rsidRDefault="005B1CC1">
            <w:pPr>
              <w:pBdr>
                <w:top w:val="nil"/>
                <w:left w:val="nil"/>
                <w:bottom w:val="nil"/>
                <w:right w:val="nil"/>
                <w:between w:val="nil"/>
              </w:pBdr>
              <w:spacing w:line="240" w:lineRule="auto"/>
              <w:ind w:left="0" w:right="5" w:hanging="2"/>
              <w:jc w:val="center"/>
              <w:rPr>
                <w:rFonts w:ascii="Arial Narrow" w:eastAsia="Arial Narrow" w:hAnsi="Arial Narrow" w:cs="Arial Narrow"/>
              </w:rPr>
            </w:pPr>
            <w:r>
              <w:rPr>
                <w:rFonts w:ascii="Arial Narrow" w:eastAsia="Arial Narrow" w:hAnsi="Arial Narrow" w:cs="Arial Narrow"/>
                <w:b/>
              </w:rPr>
              <w:t>12</w:t>
            </w:r>
          </w:p>
        </w:tc>
      </w:tr>
      <w:tr w:rsidR="009B6283">
        <w:trPr>
          <w:cantSplit/>
          <w:trHeight w:val="292"/>
        </w:trPr>
        <w:tc>
          <w:tcPr>
            <w:tcW w:w="752" w:type="dxa"/>
          </w:tcPr>
          <w:p w:rsidR="009B6283" w:rsidRDefault="005B1CC1">
            <w:pPr>
              <w:pBdr>
                <w:top w:val="nil"/>
                <w:left w:val="nil"/>
                <w:bottom w:val="nil"/>
                <w:right w:val="nil"/>
                <w:between w:val="nil"/>
              </w:pBdr>
              <w:spacing w:before="5" w:line="240" w:lineRule="auto"/>
              <w:ind w:left="0" w:hanging="2"/>
              <w:jc w:val="center"/>
              <w:rPr>
                <w:rFonts w:ascii="Arial Narrow" w:eastAsia="Arial Narrow" w:hAnsi="Arial Narrow" w:cs="Arial Narrow"/>
              </w:rPr>
            </w:pPr>
            <w:r>
              <w:rPr>
                <w:rFonts w:ascii="Arial Narrow" w:eastAsia="Arial Narrow" w:hAnsi="Arial Narrow" w:cs="Arial Narrow"/>
              </w:rPr>
              <w:t>2.1.</w:t>
            </w:r>
          </w:p>
        </w:tc>
        <w:tc>
          <w:tcPr>
            <w:tcW w:w="6885" w:type="dxa"/>
          </w:tcPr>
          <w:p w:rsidR="009B6283" w:rsidRDefault="005B1CC1">
            <w:pPr>
              <w:pBdr>
                <w:top w:val="nil"/>
                <w:left w:val="nil"/>
                <w:bottom w:val="nil"/>
                <w:right w:val="nil"/>
                <w:between w:val="nil"/>
              </w:pBdr>
              <w:spacing w:before="5" w:line="240" w:lineRule="auto"/>
              <w:ind w:left="0" w:hanging="2"/>
              <w:rPr>
                <w:rFonts w:ascii="Arial Narrow" w:eastAsia="Arial Narrow" w:hAnsi="Arial Narrow" w:cs="Arial Narrow"/>
              </w:rPr>
            </w:pPr>
            <w:r>
              <w:rPr>
                <w:rFonts w:ascii="Arial Narrow" w:eastAsia="Arial Narrow" w:hAnsi="Arial Narrow" w:cs="Arial Narrow"/>
              </w:rPr>
              <w:t>Rad na pripremi i provedbi nastavnih sati i radionica</w:t>
            </w:r>
          </w:p>
        </w:tc>
        <w:tc>
          <w:tcPr>
            <w:tcW w:w="1246" w:type="dxa"/>
            <w:vMerge w:val="restart"/>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cantSplit/>
          <w:trHeight w:val="871"/>
        </w:trPr>
        <w:tc>
          <w:tcPr>
            <w:tcW w:w="752"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2.2.</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Suradnja u planiranju i ostvarenju nastavnog plana i programa (književni susreti,</w:t>
            </w:r>
          </w:p>
          <w:p w:rsidR="009B6283" w:rsidRDefault="005B1CC1">
            <w:pPr>
              <w:pBdr>
                <w:top w:val="nil"/>
                <w:left w:val="nil"/>
                <w:bottom w:val="nil"/>
                <w:right w:val="nil"/>
                <w:between w:val="nil"/>
              </w:pBdr>
              <w:spacing w:before="1" w:line="240" w:lineRule="auto"/>
              <w:ind w:left="0" w:hanging="2"/>
              <w:rPr>
                <w:rFonts w:ascii="Arial Narrow" w:eastAsia="Arial Narrow" w:hAnsi="Arial Narrow" w:cs="Arial Narrow"/>
              </w:rPr>
            </w:pPr>
            <w:r>
              <w:rPr>
                <w:rFonts w:ascii="Arial Narrow" w:eastAsia="Arial Narrow" w:hAnsi="Arial Narrow" w:cs="Arial Narrow"/>
              </w:rPr>
              <w:t>medijska kultura – kazalište, priprema i odabir literature za izvođenje nastavnih sadržaja)</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580"/>
        </w:trPr>
        <w:tc>
          <w:tcPr>
            <w:tcW w:w="752"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2.3.</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Timski rad na pripremi i provedbi školskih, državnih i međunarodnih projekata i</w:t>
            </w:r>
          </w:p>
          <w:p w:rsidR="009B6283" w:rsidRDefault="005B1CC1">
            <w:pPr>
              <w:pBdr>
                <w:top w:val="nil"/>
                <w:left w:val="nil"/>
                <w:bottom w:val="nil"/>
                <w:right w:val="nil"/>
                <w:between w:val="nil"/>
              </w:pBdr>
              <w:spacing w:before="41" w:line="240" w:lineRule="auto"/>
              <w:ind w:left="0" w:hanging="2"/>
              <w:rPr>
                <w:rFonts w:ascii="Arial Narrow" w:eastAsia="Arial Narrow" w:hAnsi="Arial Narrow" w:cs="Arial Narrow"/>
              </w:rPr>
            </w:pPr>
            <w:r>
              <w:rPr>
                <w:rFonts w:ascii="Arial Narrow" w:eastAsia="Arial Narrow" w:hAnsi="Arial Narrow" w:cs="Arial Narrow"/>
              </w:rPr>
              <w:t>programa u skladu s kurikulumom</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580"/>
        </w:trPr>
        <w:tc>
          <w:tcPr>
            <w:tcW w:w="752"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2.4.</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Suradnja sa stručnim suradnicima, učiteljima te pojedinim stručnim službama izvan</w:t>
            </w:r>
          </w:p>
          <w:p w:rsidR="009B6283" w:rsidRDefault="005B1CC1">
            <w:pPr>
              <w:pBdr>
                <w:top w:val="nil"/>
                <w:left w:val="nil"/>
                <w:bottom w:val="nil"/>
                <w:right w:val="nil"/>
                <w:between w:val="nil"/>
              </w:pBdr>
              <w:spacing w:before="41" w:line="240" w:lineRule="auto"/>
              <w:ind w:left="0" w:hanging="2"/>
              <w:rPr>
                <w:rFonts w:ascii="Arial Narrow" w:eastAsia="Arial Narrow" w:hAnsi="Arial Narrow" w:cs="Arial Narrow"/>
              </w:rPr>
            </w:pPr>
            <w:r>
              <w:rPr>
                <w:rFonts w:ascii="Arial Narrow" w:eastAsia="Arial Narrow" w:hAnsi="Arial Narrow" w:cs="Arial Narrow"/>
              </w:rPr>
              <w:t>škole u dodatnoj pomoći učenicima</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90"/>
        </w:trPr>
        <w:tc>
          <w:tcPr>
            <w:tcW w:w="752"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2.5.</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Rad na unapređenju rada školske knjižnice</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90"/>
        </w:trPr>
        <w:tc>
          <w:tcPr>
            <w:tcW w:w="752"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2.6.</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Suradnja sa stručnim aktivima u školi</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580"/>
        </w:trPr>
        <w:tc>
          <w:tcPr>
            <w:tcW w:w="752"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2.7.</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Druga suradnja s učiteljima, nastavnicima, stručnim suradnicima, odgajateljima i</w:t>
            </w:r>
          </w:p>
          <w:p w:rsidR="009B6283" w:rsidRDefault="005B1CC1">
            <w:pPr>
              <w:pBdr>
                <w:top w:val="nil"/>
                <w:left w:val="nil"/>
                <w:bottom w:val="nil"/>
                <w:right w:val="nil"/>
                <w:between w:val="nil"/>
              </w:pBdr>
              <w:spacing w:before="41" w:line="240" w:lineRule="auto"/>
              <w:ind w:left="0" w:hanging="2"/>
              <w:rPr>
                <w:rFonts w:ascii="Arial Narrow" w:eastAsia="Arial Narrow" w:hAnsi="Arial Narrow" w:cs="Arial Narrow"/>
              </w:rPr>
            </w:pPr>
            <w:r>
              <w:rPr>
                <w:rFonts w:ascii="Arial Narrow" w:eastAsia="Arial Narrow" w:hAnsi="Arial Narrow" w:cs="Arial Narrow"/>
              </w:rPr>
              <w:t>ravnateljem</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90"/>
        </w:trPr>
        <w:tc>
          <w:tcPr>
            <w:tcW w:w="752"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2.8.</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Sudjelovanje na sjednicama učiteljskog vijeća</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trHeight w:val="345"/>
        </w:trPr>
        <w:tc>
          <w:tcPr>
            <w:tcW w:w="752" w:type="dxa"/>
          </w:tcPr>
          <w:p w:rsidR="009B6283" w:rsidRDefault="005B1CC1">
            <w:pPr>
              <w:pBdr>
                <w:top w:val="nil"/>
                <w:left w:val="nil"/>
                <w:bottom w:val="nil"/>
                <w:right w:val="nil"/>
                <w:between w:val="nil"/>
              </w:pBdr>
              <w:spacing w:before="12" w:line="240" w:lineRule="auto"/>
              <w:ind w:left="0" w:right="3" w:hanging="2"/>
              <w:jc w:val="center"/>
              <w:rPr>
                <w:rFonts w:ascii="Arial Narrow" w:eastAsia="Arial Narrow" w:hAnsi="Arial Narrow" w:cs="Arial Narrow"/>
              </w:rPr>
            </w:pPr>
            <w:r>
              <w:rPr>
                <w:rFonts w:ascii="Arial Narrow" w:eastAsia="Arial Narrow" w:hAnsi="Arial Narrow" w:cs="Arial Narrow"/>
                <w:b/>
              </w:rPr>
              <w:t>3.</w:t>
            </w:r>
          </w:p>
        </w:tc>
        <w:tc>
          <w:tcPr>
            <w:tcW w:w="6885" w:type="dxa"/>
          </w:tcPr>
          <w:p w:rsidR="009B6283" w:rsidRDefault="005B1CC1">
            <w:pPr>
              <w:pBdr>
                <w:top w:val="nil"/>
                <w:left w:val="nil"/>
                <w:bottom w:val="nil"/>
                <w:right w:val="nil"/>
                <w:between w:val="nil"/>
              </w:pBdr>
              <w:spacing w:before="12" w:line="240" w:lineRule="auto"/>
              <w:ind w:left="0" w:hanging="2"/>
              <w:rPr>
                <w:rFonts w:ascii="Arial Narrow" w:eastAsia="Arial Narrow" w:hAnsi="Arial Narrow" w:cs="Arial Narrow"/>
              </w:rPr>
            </w:pPr>
            <w:r>
              <w:rPr>
                <w:rFonts w:ascii="Arial Narrow" w:eastAsia="Arial Narrow" w:hAnsi="Arial Narrow" w:cs="Arial Narrow"/>
                <w:b/>
              </w:rPr>
              <w:t>PLANIRANJE I PROGRAMIRANJE RADA</w:t>
            </w:r>
          </w:p>
        </w:tc>
        <w:tc>
          <w:tcPr>
            <w:tcW w:w="1246" w:type="dxa"/>
          </w:tcPr>
          <w:p w:rsidR="009B6283" w:rsidRDefault="005B1CC1">
            <w:pPr>
              <w:pBdr>
                <w:top w:val="nil"/>
                <w:left w:val="nil"/>
                <w:bottom w:val="nil"/>
                <w:right w:val="nil"/>
                <w:between w:val="nil"/>
              </w:pBdr>
              <w:spacing w:before="12" w:line="240" w:lineRule="auto"/>
              <w:ind w:left="0" w:hanging="2"/>
              <w:jc w:val="center"/>
              <w:rPr>
                <w:rFonts w:ascii="Arial Narrow" w:eastAsia="Arial Narrow" w:hAnsi="Arial Narrow" w:cs="Arial Narrow"/>
              </w:rPr>
            </w:pPr>
            <w:r>
              <w:rPr>
                <w:rFonts w:ascii="Arial Narrow" w:eastAsia="Arial Narrow" w:hAnsi="Arial Narrow" w:cs="Arial Narrow"/>
                <w:b/>
              </w:rPr>
              <w:t>25</w:t>
            </w:r>
          </w:p>
        </w:tc>
      </w:tr>
      <w:tr w:rsidR="009B6283">
        <w:trPr>
          <w:cantSplit/>
          <w:trHeight w:val="321"/>
        </w:trPr>
        <w:tc>
          <w:tcPr>
            <w:tcW w:w="752" w:type="dxa"/>
          </w:tcPr>
          <w:p w:rsidR="009B6283" w:rsidRDefault="005B1CC1">
            <w:pPr>
              <w:pBdr>
                <w:top w:val="nil"/>
                <w:left w:val="nil"/>
                <w:bottom w:val="nil"/>
                <w:right w:val="nil"/>
                <w:between w:val="nil"/>
              </w:pBdr>
              <w:spacing w:before="15" w:line="240" w:lineRule="auto"/>
              <w:ind w:left="0" w:hanging="2"/>
              <w:jc w:val="center"/>
              <w:rPr>
                <w:rFonts w:ascii="Arial Narrow" w:eastAsia="Arial Narrow" w:hAnsi="Arial Narrow" w:cs="Arial Narrow"/>
              </w:rPr>
            </w:pPr>
            <w:r>
              <w:rPr>
                <w:rFonts w:ascii="Arial Narrow" w:eastAsia="Arial Narrow" w:hAnsi="Arial Narrow" w:cs="Arial Narrow"/>
              </w:rPr>
              <w:t>3.1.</w:t>
            </w:r>
          </w:p>
        </w:tc>
        <w:tc>
          <w:tcPr>
            <w:tcW w:w="6885" w:type="dxa"/>
          </w:tcPr>
          <w:p w:rsidR="009B6283" w:rsidRDefault="005B1CC1">
            <w:pPr>
              <w:pBdr>
                <w:top w:val="nil"/>
                <w:left w:val="nil"/>
                <w:bottom w:val="nil"/>
                <w:right w:val="nil"/>
                <w:between w:val="nil"/>
              </w:pBdr>
              <w:spacing w:before="15" w:line="240" w:lineRule="auto"/>
              <w:ind w:left="0" w:hanging="2"/>
              <w:rPr>
                <w:rFonts w:ascii="Arial Narrow" w:eastAsia="Arial Narrow" w:hAnsi="Arial Narrow" w:cs="Arial Narrow"/>
              </w:rPr>
            </w:pPr>
            <w:r>
              <w:rPr>
                <w:rFonts w:ascii="Arial Narrow" w:eastAsia="Arial Narrow" w:hAnsi="Arial Narrow" w:cs="Arial Narrow"/>
              </w:rPr>
              <w:t>Izrada godišnjeg plana i programa rada stručnog suradnika knjižničara</w:t>
            </w:r>
          </w:p>
        </w:tc>
        <w:tc>
          <w:tcPr>
            <w:tcW w:w="1246" w:type="dxa"/>
            <w:vMerge w:val="restart"/>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cantSplit/>
          <w:trHeight w:val="318"/>
        </w:trPr>
        <w:tc>
          <w:tcPr>
            <w:tcW w:w="752" w:type="dxa"/>
          </w:tcPr>
          <w:p w:rsidR="009B6283" w:rsidRDefault="005B1CC1">
            <w:pPr>
              <w:pBdr>
                <w:top w:val="nil"/>
                <w:left w:val="nil"/>
                <w:bottom w:val="nil"/>
                <w:right w:val="nil"/>
                <w:between w:val="nil"/>
              </w:pBdr>
              <w:spacing w:before="13" w:line="240" w:lineRule="auto"/>
              <w:ind w:left="0" w:hanging="2"/>
              <w:jc w:val="center"/>
              <w:rPr>
                <w:rFonts w:ascii="Arial Narrow" w:eastAsia="Arial Narrow" w:hAnsi="Arial Narrow" w:cs="Arial Narrow"/>
              </w:rPr>
            </w:pPr>
            <w:r>
              <w:rPr>
                <w:rFonts w:ascii="Arial Narrow" w:eastAsia="Arial Narrow" w:hAnsi="Arial Narrow" w:cs="Arial Narrow"/>
              </w:rPr>
              <w:t>3.2.</w:t>
            </w:r>
          </w:p>
        </w:tc>
        <w:tc>
          <w:tcPr>
            <w:tcW w:w="6885" w:type="dxa"/>
          </w:tcPr>
          <w:p w:rsidR="009B6283" w:rsidRDefault="005B1CC1">
            <w:pPr>
              <w:pBdr>
                <w:top w:val="nil"/>
                <w:left w:val="nil"/>
                <w:bottom w:val="nil"/>
                <w:right w:val="nil"/>
                <w:between w:val="nil"/>
              </w:pBdr>
              <w:spacing w:before="13" w:line="240" w:lineRule="auto"/>
              <w:ind w:left="0" w:hanging="2"/>
              <w:rPr>
                <w:rFonts w:ascii="Arial Narrow" w:eastAsia="Arial Narrow" w:hAnsi="Arial Narrow" w:cs="Arial Narrow"/>
              </w:rPr>
            </w:pPr>
            <w:r>
              <w:rPr>
                <w:rFonts w:ascii="Arial Narrow" w:eastAsia="Arial Narrow" w:hAnsi="Arial Narrow" w:cs="Arial Narrow"/>
              </w:rPr>
              <w:t>Sudjelovanje u planiranju i programiranju godišnjeg rada škole, Kurikuluma i sl.</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321"/>
        </w:trPr>
        <w:tc>
          <w:tcPr>
            <w:tcW w:w="752" w:type="dxa"/>
          </w:tcPr>
          <w:p w:rsidR="009B6283" w:rsidRDefault="005B1CC1">
            <w:pPr>
              <w:pBdr>
                <w:top w:val="nil"/>
                <w:left w:val="nil"/>
                <w:bottom w:val="nil"/>
                <w:right w:val="nil"/>
                <w:between w:val="nil"/>
              </w:pBdr>
              <w:spacing w:before="15" w:line="240" w:lineRule="auto"/>
              <w:ind w:left="0" w:hanging="2"/>
              <w:jc w:val="center"/>
              <w:rPr>
                <w:rFonts w:ascii="Arial Narrow" w:eastAsia="Arial Narrow" w:hAnsi="Arial Narrow" w:cs="Arial Narrow"/>
              </w:rPr>
            </w:pPr>
            <w:r>
              <w:rPr>
                <w:rFonts w:ascii="Arial Narrow" w:eastAsia="Arial Narrow" w:hAnsi="Arial Narrow" w:cs="Arial Narrow"/>
              </w:rPr>
              <w:t>3.3.</w:t>
            </w:r>
          </w:p>
        </w:tc>
        <w:tc>
          <w:tcPr>
            <w:tcW w:w="6885" w:type="dxa"/>
          </w:tcPr>
          <w:p w:rsidR="009B6283" w:rsidRDefault="005B1CC1">
            <w:pPr>
              <w:pBdr>
                <w:top w:val="nil"/>
                <w:left w:val="nil"/>
                <w:bottom w:val="nil"/>
                <w:right w:val="nil"/>
                <w:between w:val="nil"/>
              </w:pBdr>
              <w:spacing w:before="15" w:line="240" w:lineRule="auto"/>
              <w:ind w:left="0" w:hanging="2"/>
              <w:rPr>
                <w:rFonts w:ascii="Arial Narrow" w:eastAsia="Arial Narrow" w:hAnsi="Arial Narrow" w:cs="Arial Narrow"/>
              </w:rPr>
            </w:pPr>
            <w:r>
              <w:rPr>
                <w:rFonts w:ascii="Arial Narrow" w:eastAsia="Arial Narrow" w:hAnsi="Arial Narrow" w:cs="Arial Narrow"/>
              </w:rPr>
              <w:t>Pripremanje za provedbu odgojno-obrazovne, knjižnične i kulturno-javne djelatnosti</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321"/>
        </w:trPr>
        <w:tc>
          <w:tcPr>
            <w:tcW w:w="752" w:type="dxa"/>
          </w:tcPr>
          <w:p w:rsidR="009B6283" w:rsidRDefault="005B1CC1">
            <w:pPr>
              <w:pBdr>
                <w:top w:val="nil"/>
                <w:left w:val="nil"/>
                <w:bottom w:val="nil"/>
                <w:right w:val="nil"/>
                <w:between w:val="nil"/>
              </w:pBdr>
              <w:spacing w:before="13" w:line="240" w:lineRule="auto"/>
              <w:ind w:left="0" w:hanging="2"/>
              <w:jc w:val="center"/>
              <w:rPr>
                <w:rFonts w:ascii="Arial Narrow" w:eastAsia="Arial Narrow" w:hAnsi="Arial Narrow" w:cs="Arial Narrow"/>
              </w:rPr>
            </w:pPr>
            <w:r>
              <w:rPr>
                <w:rFonts w:ascii="Arial Narrow" w:eastAsia="Arial Narrow" w:hAnsi="Arial Narrow" w:cs="Arial Narrow"/>
              </w:rPr>
              <w:t>3.4.</w:t>
            </w:r>
          </w:p>
        </w:tc>
        <w:tc>
          <w:tcPr>
            <w:tcW w:w="6885" w:type="dxa"/>
          </w:tcPr>
          <w:p w:rsidR="009B6283" w:rsidRDefault="005B1CC1">
            <w:pPr>
              <w:pBdr>
                <w:top w:val="nil"/>
                <w:left w:val="nil"/>
                <w:bottom w:val="nil"/>
                <w:right w:val="nil"/>
                <w:between w:val="nil"/>
              </w:pBdr>
              <w:spacing w:before="13" w:line="240" w:lineRule="auto"/>
              <w:ind w:left="0" w:hanging="2"/>
              <w:rPr>
                <w:rFonts w:ascii="Arial Narrow" w:eastAsia="Arial Narrow" w:hAnsi="Arial Narrow" w:cs="Arial Narrow"/>
              </w:rPr>
            </w:pPr>
            <w:r>
              <w:rPr>
                <w:rFonts w:ascii="Arial Narrow" w:eastAsia="Arial Narrow" w:hAnsi="Arial Narrow" w:cs="Arial Narrow"/>
              </w:rPr>
              <w:t>Izrada Plana i programa individualnog stručnog usavršavanja</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trHeight w:val="388"/>
        </w:trPr>
        <w:tc>
          <w:tcPr>
            <w:tcW w:w="752" w:type="dxa"/>
          </w:tcPr>
          <w:p w:rsidR="009B6283" w:rsidRDefault="005B1CC1">
            <w:pPr>
              <w:pBdr>
                <w:top w:val="nil"/>
                <w:left w:val="nil"/>
                <w:bottom w:val="nil"/>
                <w:right w:val="nil"/>
                <w:between w:val="nil"/>
              </w:pBdr>
              <w:spacing w:line="240" w:lineRule="auto"/>
              <w:ind w:left="0" w:right="3" w:hanging="2"/>
              <w:jc w:val="center"/>
              <w:rPr>
                <w:rFonts w:ascii="Arial Narrow" w:eastAsia="Arial Narrow" w:hAnsi="Arial Narrow" w:cs="Arial Narrow"/>
              </w:rPr>
            </w:pPr>
            <w:r>
              <w:rPr>
                <w:rFonts w:ascii="Arial Narrow" w:eastAsia="Arial Narrow" w:hAnsi="Arial Narrow" w:cs="Arial Narrow"/>
                <w:b/>
              </w:rPr>
              <w:t>II.</w:t>
            </w:r>
          </w:p>
        </w:tc>
        <w:tc>
          <w:tcPr>
            <w:tcW w:w="6885"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b/>
              </w:rPr>
              <w:t>STRUČNO-KNJIŽNIČNA I INFORMACIJSKO-REFERALNA DJELATNOST</w:t>
            </w:r>
          </w:p>
        </w:tc>
        <w:tc>
          <w:tcPr>
            <w:tcW w:w="1246" w:type="dxa"/>
          </w:tcPr>
          <w:p w:rsidR="009B6283" w:rsidRDefault="005B1CC1">
            <w:pPr>
              <w:pBdr>
                <w:top w:val="nil"/>
                <w:left w:val="nil"/>
                <w:bottom w:val="nil"/>
                <w:right w:val="nil"/>
                <w:between w:val="nil"/>
              </w:pBdr>
              <w:spacing w:line="240" w:lineRule="auto"/>
              <w:ind w:left="0" w:right="5" w:hanging="2"/>
              <w:jc w:val="center"/>
              <w:rPr>
                <w:rFonts w:ascii="Arial Narrow" w:eastAsia="Arial Narrow" w:hAnsi="Arial Narrow" w:cs="Arial Narrow"/>
              </w:rPr>
            </w:pPr>
            <w:r>
              <w:rPr>
                <w:rFonts w:ascii="Arial Narrow" w:eastAsia="Arial Narrow" w:hAnsi="Arial Narrow" w:cs="Arial Narrow"/>
                <w:b/>
              </w:rPr>
              <w:t>21</w:t>
            </w:r>
          </w:p>
        </w:tc>
      </w:tr>
      <w:tr w:rsidR="009B6283">
        <w:trPr>
          <w:trHeight w:val="873"/>
        </w:trPr>
        <w:tc>
          <w:tcPr>
            <w:tcW w:w="752" w:type="dxa"/>
          </w:tcPr>
          <w:p w:rsidR="009B6283" w:rsidRDefault="005B1CC1">
            <w:pPr>
              <w:pBdr>
                <w:top w:val="nil"/>
                <w:left w:val="nil"/>
                <w:bottom w:val="nil"/>
                <w:right w:val="nil"/>
                <w:between w:val="nil"/>
              </w:pBdr>
              <w:spacing w:before="5" w:line="240" w:lineRule="auto"/>
              <w:ind w:left="0" w:right="3" w:hanging="2"/>
              <w:jc w:val="center"/>
              <w:rPr>
                <w:rFonts w:ascii="Arial Narrow" w:eastAsia="Arial Narrow" w:hAnsi="Arial Narrow" w:cs="Arial Narrow"/>
              </w:rPr>
            </w:pPr>
            <w:r>
              <w:rPr>
                <w:rFonts w:ascii="Arial Narrow" w:eastAsia="Arial Narrow" w:hAnsi="Arial Narrow" w:cs="Arial Narrow"/>
              </w:rPr>
              <w:t>1.</w:t>
            </w:r>
          </w:p>
        </w:tc>
        <w:tc>
          <w:tcPr>
            <w:tcW w:w="6885" w:type="dxa"/>
          </w:tcPr>
          <w:p w:rsidR="009B6283" w:rsidRDefault="005B1CC1">
            <w:pPr>
              <w:pBdr>
                <w:top w:val="nil"/>
                <w:left w:val="nil"/>
                <w:bottom w:val="nil"/>
                <w:right w:val="nil"/>
                <w:between w:val="nil"/>
              </w:pBdr>
              <w:spacing w:before="5" w:line="280" w:lineRule="auto"/>
              <w:ind w:left="0" w:hanging="2"/>
              <w:rPr>
                <w:rFonts w:ascii="Arial Narrow" w:eastAsia="Arial Narrow" w:hAnsi="Arial Narrow" w:cs="Arial Narrow"/>
              </w:rPr>
            </w:pPr>
            <w:r>
              <w:rPr>
                <w:rFonts w:ascii="Arial Narrow" w:eastAsia="Arial Narrow" w:hAnsi="Arial Narrow" w:cs="Arial Narrow"/>
              </w:rPr>
              <w:t>Izgradnja i upravljanje fondom (zaštita knjižnične građe, otpis i revizija, izrada godišnjih planova nabave): nabava knjižnične građe sredstvima škole prema planu</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rPr>
              <w:t>nabave</w:t>
            </w:r>
          </w:p>
        </w:tc>
        <w:tc>
          <w:tcPr>
            <w:tcW w:w="1246" w:type="dxa"/>
            <w:tcBorders>
              <w:bottom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bl>
    <w:p w:rsidR="009B6283" w:rsidRDefault="009B6283">
      <w:pPr>
        <w:ind w:left="0" w:hanging="2"/>
        <w:rPr>
          <w:rFonts w:ascii="Arial Narrow" w:eastAsia="Arial Narrow" w:hAnsi="Arial Narrow" w:cs="Arial Narrow"/>
        </w:rPr>
        <w:sectPr w:rsidR="009B6283">
          <w:pgSz w:w="11910" w:h="16840"/>
          <w:pgMar w:top="1100" w:right="860" w:bottom="1460"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before="6" w:line="240" w:lineRule="auto"/>
        <w:ind w:left="-2" w:firstLine="0"/>
        <w:rPr>
          <w:rFonts w:ascii="Arial Narrow" w:eastAsia="Arial Narrow" w:hAnsi="Arial Narrow" w:cs="Arial Narrow"/>
          <w:sz w:val="2"/>
          <w:szCs w:val="2"/>
        </w:rPr>
      </w:pPr>
    </w:p>
    <w:tbl>
      <w:tblPr>
        <w:tblStyle w:val="affffffffffffffffffffffffffffffffffffffff2"/>
        <w:tblW w:w="8883" w:type="dxa"/>
        <w:tblInd w:w="8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2"/>
        <w:gridCol w:w="6885"/>
        <w:gridCol w:w="1246"/>
      </w:tblGrid>
      <w:tr w:rsidR="009B6283">
        <w:trPr>
          <w:cantSplit/>
          <w:trHeight w:val="581"/>
        </w:trPr>
        <w:tc>
          <w:tcPr>
            <w:tcW w:w="752" w:type="dxa"/>
          </w:tcPr>
          <w:p w:rsidR="009B6283" w:rsidRDefault="005B1CC1">
            <w:pPr>
              <w:pBdr>
                <w:top w:val="nil"/>
                <w:left w:val="nil"/>
                <w:bottom w:val="nil"/>
                <w:right w:val="nil"/>
                <w:between w:val="nil"/>
              </w:pBdr>
              <w:spacing w:before="3" w:line="240" w:lineRule="auto"/>
              <w:ind w:left="0" w:right="3" w:hanging="2"/>
              <w:jc w:val="center"/>
              <w:rPr>
                <w:rFonts w:ascii="Arial Narrow" w:eastAsia="Arial Narrow" w:hAnsi="Arial Narrow" w:cs="Arial Narrow"/>
              </w:rPr>
            </w:pPr>
            <w:r>
              <w:rPr>
                <w:rFonts w:ascii="Arial Narrow" w:eastAsia="Arial Narrow" w:hAnsi="Arial Narrow" w:cs="Arial Narrow"/>
              </w:rPr>
              <w:t>2.</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Obrada knjižnične građe u računalnom programu Metelwin i preuzimanje zapisa iz</w:t>
            </w:r>
          </w:p>
          <w:p w:rsidR="009B6283" w:rsidRDefault="005B1CC1">
            <w:pPr>
              <w:pBdr>
                <w:top w:val="nil"/>
                <w:left w:val="nil"/>
                <w:bottom w:val="nil"/>
                <w:right w:val="nil"/>
                <w:between w:val="nil"/>
              </w:pBdr>
              <w:spacing w:before="42" w:line="240" w:lineRule="auto"/>
              <w:ind w:left="0" w:hanging="2"/>
              <w:rPr>
                <w:rFonts w:ascii="Arial Narrow" w:eastAsia="Arial Narrow" w:hAnsi="Arial Narrow" w:cs="Arial Narrow"/>
              </w:rPr>
            </w:pPr>
            <w:r>
              <w:rPr>
                <w:rFonts w:ascii="Arial Narrow" w:eastAsia="Arial Narrow" w:hAnsi="Arial Narrow" w:cs="Arial Narrow"/>
              </w:rPr>
              <w:t>dostupnih normativnih i bibliografskih baza</w:t>
            </w:r>
          </w:p>
        </w:tc>
        <w:tc>
          <w:tcPr>
            <w:tcW w:w="1246" w:type="dxa"/>
            <w:vMerge w:val="restart"/>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cantSplit/>
          <w:trHeight w:val="292"/>
        </w:trPr>
        <w:tc>
          <w:tcPr>
            <w:tcW w:w="752" w:type="dxa"/>
          </w:tcPr>
          <w:p w:rsidR="009B6283" w:rsidRDefault="005B1CC1">
            <w:pPr>
              <w:pBdr>
                <w:top w:val="nil"/>
                <w:left w:val="nil"/>
                <w:bottom w:val="nil"/>
                <w:right w:val="nil"/>
                <w:between w:val="nil"/>
              </w:pBdr>
              <w:spacing w:before="5" w:line="240" w:lineRule="auto"/>
              <w:ind w:left="0" w:right="3" w:hanging="2"/>
              <w:jc w:val="center"/>
              <w:rPr>
                <w:rFonts w:ascii="Arial Narrow" w:eastAsia="Arial Narrow" w:hAnsi="Arial Narrow" w:cs="Arial Narrow"/>
              </w:rPr>
            </w:pPr>
            <w:r>
              <w:rPr>
                <w:rFonts w:ascii="Arial Narrow" w:eastAsia="Arial Narrow" w:hAnsi="Arial Narrow" w:cs="Arial Narrow"/>
              </w:rPr>
              <w:t>3.</w:t>
            </w:r>
          </w:p>
        </w:tc>
        <w:tc>
          <w:tcPr>
            <w:tcW w:w="6885" w:type="dxa"/>
          </w:tcPr>
          <w:p w:rsidR="009B6283" w:rsidRDefault="005B1CC1">
            <w:pPr>
              <w:pBdr>
                <w:top w:val="nil"/>
                <w:left w:val="nil"/>
                <w:bottom w:val="nil"/>
                <w:right w:val="nil"/>
                <w:between w:val="nil"/>
              </w:pBdr>
              <w:spacing w:before="5" w:line="240" w:lineRule="auto"/>
              <w:ind w:left="0" w:hanging="2"/>
              <w:rPr>
                <w:rFonts w:ascii="Arial Narrow" w:eastAsia="Arial Narrow" w:hAnsi="Arial Narrow" w:cs="Arial Narrow"/>
              </w:rPr>
            </w:pPr>
            <w:r>
              <w:rPr>
                <w:rFonts w:ascii="Arial Narrow" w:eastAsia="Arial Narrow" w:hAnsi="Arial Narrow" w:cs="Arial Narrow"/>
              </w:rPr>
              <w:t>Osiguranje dostupnosti i korištenja knjižnične građe i izvora informacija</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580"/>
        </w:trPr>
        <w:tc>
          <w:tcPr>
            <w:tcW w:w="752" w:type="dxa"/>
          </w:tcPr>
          <w:p w:rsidR="009B6283" w:rsidRDefault="005B1CC1">
            <w:pPr>
              <w:pBdr>
                <w:top w:val="nil"/>
                <w:left w:val="nil"/>
                <w:bottom w:val="nil"/>
                <w:right w:val="nil"/>
                <w:between w:val="nil"/>
              </w:pBdr>
              <w:spacing w:before="3" w:line="240" w:lineRule="auto"/>
              <w:ind w:left="0" w:right="3" w:hanging="2"/>
              <w:jc w:val="center"/>
              <w:rPr>
                <w:rFonts w:ascii="Arial Narrow" w:eastAsia="Arial Narrow" w:hAnsi="Arial Narrow" w:cs="Arial Narrow"/>
              </w:rPr>
            </w:pPr>
            <w:r>
              <w:rPr>
                <w:rFonts w:ascii="Arial Narrow" w:eastAsia="Arial Narrow" w:hAnsi="Arial Narrow" w:cs="Arial Narrow"/>
              </w:rPr>
              <w:t>4.</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Izrada informacijskih pomagala (popisi lektire po razredima, bilteni prinova, tematski</w:t>
            </w:r>
          </w:p>
          <w:p w:rsidR="009B6283" w:rsidRDefault="005B1CC1">
            <w:pPr>
              <w:pBdr>
                <w:top w:val="nil"/>
                <w:left w:val="nil"/>
                <w:bottom w:val="nil"/>
                <w:right w:val="nil"/>
                <w:between w:val="nil"/>
              </w:pBdr>
              <w:spacing w:before="41" w:line="240" w:lineRule="auto"/>
              <w:ind w:left="0" w:hanging="2"/>
              <w:rPr>
                <w:rFonts w:ascii="Arial Narrow" w:eastAsia="Arial Narrow" w:hAnsi="Arial Narrow" w:cs="Arial Narrow"/>
              </w:rPr>
            </w:pPr>
            <w:r>
              <w:rPr>
                <w:rFonts w:ascii="Arial Narrow" w:eastAsia="Arial Narrow" w:hAnsi="Arial Narrow" w:cs="Arial Narrow"/>
              </w:rPr>
              <w:t>popisi)</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90"/>
        </w:trPr>
        <w:tc>
          <w:tcPr>
            <w:tcW w:w="752" w:type="dxa"/>
          </w:tcPr>
          <w:p w:rsidR="009B6283" w:rsidRDefault="005B1CC1">
            <w:pPr>
              <w:pBdr>
                <w:top w:val="nil"/>
                <w:left w:val="nil"/>
                <w:bottom w:val="nil"/>
                <w:right w:val="nil"/>
                <w:between w:val="nil"/>
              </w:pBdr>
              <w:spacing w:before="3" w:line="240" w:lineRule="auto"/>
              <w:ind w:left="0" w:right="3" w:hanging="2"/>
              <w:jc w:val="center"/>
              <w:rPr>
                <w:rFonts w:ascii="Arial Narrow" w:eastAsia="Arial Narrow" w:hAnsi="Arial Narrow" w:cs="Arial Narrow"/>
              </w:rPr>
            </w:pPr>
            <w:r>
              <w:rPr>
                <w:rFonts w:ascii="Arial Narrow" w:eastAsia="Arial Narrow" w:hAnsi="Arial Narrow" w:cs="Arial Narrow"/>
              </w:rPr>
              <w:t>5.</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Utvrđivanje i praćenje potreba korisnika</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90"/>
        </w:trPr>
        <w:tc>
          <w:tcPr>
            <w:tcW w:w="752" w:type="dxa"/>
          </w:tcPr>
          <w:p w:rsidR="009B6283" w:rsidRDefault="005B1CC1">
            <w:pPr>
              <w:pBdr>
                <w:top w:val="nil"/>
                <w:left w:val="nil"/>
                <w:bottom w:val="nil"/>
                <w:right w:val="nil"/>
                <w:between w:val="nil"/>
              </w:pBdr>
              <w:spacing w:before="3" w:line="240" w:lineRule="auto"/>
              <w:ind w:left="0" w:right="3" w:hanging="2"/>
              <w:jc w:val="center"/>
              <w:rPr>
                <w:rFonts w:ascii="Arial Narrow" w:eastAsia="Arial Narrow" w:hAnsi="Arial Narrow" w:cs="Arial Narrow"/>
              </w:rPr>
            </w:pPr>
            <w:r>
              <w:rPr>
                <w:rFonts w:ascii="Arial Narrow" w:eastAsia="Arial Narrow" w:hAnsi="Arial Narrow" w:cs="Arial Narrow"/>
              </w:rPr>
              <w:t>6.</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Razvijanje navike posjećivanja knjižnice</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810"/>
        </w:trPr>
        <w:tc>
          <w:tcPr>
            <w:tcW w:w="752" w:type="dxa"/>
          </w:tcPr>
          <w:p w:rsidR="009B6283" w:rsidRDefault="005B1CC1">
            <w:pPr>
              <w:pBdr>
                <w:top w:val="nil"/>
                <w:left w:val="nil"/>
                <w:bottom w:val="nil"/>
                <w:right w:val="nil"/>
                <w:between w:val="nil"/>
              </w:pBdr>
              <w:spacing w:before="3" w:line="240" w:lineRule="auto"/>
              <w:ind w:left="0" w:right="3" w:hanging="2"/>
              <w:jc w:val="center"/>
              <w:rPr>
                <w:rFonts w:ascii="Arial Narrow" w:eastAsia="Arial Narrow" w:hAnsi="Arial Narrow" w:cs="Arial Narrow"/>
              </w:rPr>
            </w:pPr>
            <w:r>
              <w:rPr>
                <w:rFonts w:ascii="Arial Narrow" w:eastAsia="Arial Narrow" w:hAnsi="Arial Narrow" w:cs="Arial Narrow"/>
              </w:rPr>
              <w:t>7.</w:t>
            </w:r>
          </w:p>
        </w:tc>
        <w:tc>
          <w:tcPr>
            <w:tcW w:w="6885" w:type="dxa"/>
          </w:tcPr>
          <w:p w:rsidR="009B6283" w:rsidRDefault="005B1CC1">
            <w:pPr>
              <w:pBdr>
                <w:top w:val="nil"/>
                <w:left w:val="nil"/>
                <w:bottom w:val="nil"/>
                <w:right w:val="nil"/>
                <w:between w:val="nil"/>
              </w:pBdr>
              <w:spacing w:before="3" w:line="280" w:lineRule="auto"/>
              <w:ind w:left="0" w:hanging="2"/>
              <w:rPr>
                <w:rFonts w:ascii="Arial Narrow" w:eastAsia="Arial Narrow" w:hAnsi="Arial Narrow" w:cs="Arial Narrow"/>
              </w:rPr>
            </w:pPr>
            <w:r>
              <w:rPr>
                <w:rFonts w:ascii="Arial Narrow" w:eastAsia="Arial Narrow" w:hAnsi="Arial Narrow" w:cs="Arial Narrow"/>
              </w:rPr>
              <w:t>Poučavanje korisnika o radu i korištenju knjižnica, upućivanjem u način i metode rada na istraživačkim zadacima uz upotrebu izvora informacija na različitim medijima</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580"/>
        </w:trPr>
        <w:tc>
          <w:tcPr>
            <w:tcW w:w="752" w:type="dxa"/>
          </w:tcPr>
          <w:p w:rsidR="009B6283" w:rsidRDefault="005B1CC1">
            <w:pPr>
              <w:pBdr>
                <w:top w:val="nil"/>
                <w:left w:val="nil"/>
                <w:bottom w:val="nil"/>
                <w:right w:val="nil"/>
                <w:between w:val="nil"/>
              </w:pBdr>
              <w:spacing w:before="3" w:line="240" w:lineRule="auto"/>
              <w:ind w:left="0" w:right="3" w:hanging="2"/>
              <w:jc w:val="center"/>
              <w:rPr>
                <w:rFonts w:ascii="Arial Narrow" w:eastAsia="Arial Narrow" w:hAnsi="Arial Narrow" w:cs="Arial Narrow"/>
              </w:rPr>
            </w:pPr>
            <w:r>
              <w:rPr>
                <w:rFonts w:ascii="Arial Narrow" w:eastAsia="Arial Narrow" w:hAnsi="Arial Narrow" w:cs="Arial Narrow"/>
              </w:rPr>
              <w:t>8.</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Rad s korisnicima (cirkulacija građe, preporuke za čitanje, pomoć u pronalaženju</w:t>
            </w:r>
          </w:p>
          <w:p w:rsidR="009B6283" w:rsidRDefault="005B1CC1">
            <w:pPr>
              <w:pBdr>
                <w:top w:val="nil"/>
                <w:left w:val="nil"/>
                <w:bottom w:val="nil"/>
                <w:right w:val="nil"/>
                <w:between w:val="nil"/>
              </w:pBdr>
              <w:spacing w:before="41" w:line="240" w:lineRule="auto"/>
              <w:ind w:left="0" w:hanging="2"/>
              <w:rPr>
                <w:rFonts w:ascii="Arial Narrow" w:eastAsia="Arial Narrow" w:hAnsi="Arial Narrow" w:cs="Arial Narrow"/>
              </w:rPr>
            </w:pPr>
            <w:r>
              <w:rPr>
                <w:rFonts w:ascii="Arial Narrow" w:eastAsia="Arial Narrow" w:hAnsi="Arial Narrow" w:cs="Arial Narrow"/>
              </w:rPr>
              <w:t>izvora informacija)</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628"/>
        </w:trPr>
        <w:tc>
          <w:tcPr>
            <w:tcW w:w="752" w:type="dxa"/>
          </w:tcPr>
          <w:p w:rsidR="009B6283" w:rsidRDefault="005B1CC1">
            <w:pPr>
              <w:pBdr>
                <w:top w:val="nil"/>
                <w:left w:val="nil"/>
                <w:bottom w:val="nil"/>
                <w:right w:val="nil"/>
                <w:between w:val="nil"/>
              </w:pBdr>
              <w:spacing w:before="3" w:line="240" w:lineRule="auto"/>
              <w:ind w:left="0" w:right="3" w:hanging="2"/>
              <w:jc w:val="center"/>
              <w:rPr>
                <w:rFonts w:ascii="Arial Narrow" w:eastAsia="Arial Narrow" w:hAnsi="Arial Narrow" w:cs="Arial Narrow"/>
              </w:rPr>
            </w:pPr>
            <w:r>
              <w:rPr>
                <w:rFonts w:ascii="Arial Narrow" w:eastAsia="Arial Narrow" w:hAnsi="Arial Narrow" w:cs="Arial Narrow"/>
              </w:rPr>
              <w:t>9.</w:t>
            </w:r>
          </w:p>
        </w:tc>
        <w:tc>
          <w:tcPr>
            <w:tcW w:w="6885" w:type="dxa"/>
          </w:tcPr>
          <w:p w:rsidR="009B6283" w:rsidRDefault="005B1CC1">
            <w:pPr>
              <w:pBdr>
                <w:top w:val="nil"/>
                <w:left w:val="nil"/>
                <w:bottom w:val="nil"/>
                <w:right w:val="nil"/>
                <w:between w:val="nil"/>
              </w:pBdr>
              <w:spacing w:before="3" w:line="280" w:lineRule="auto"/>
              <w:ind w:left="0" w:hanging="2"/>
              <w:rPr>
                <w:rFonts w:ascii="Arial Narrow" w:eastAsia="Arial Narrow" w:hAnsi="Arial Narrow" w:cs="Arial Narrow"/>
              </w:rPr>
            </w:pPr>
            <w:r>
              <w:rPr>
                <w:rFonts w:ascii="Arial Narrow" w:eastAsia="Arial Narrow" w:hAnsi="Arial Narrow" w:cs="Arial Narrow"/>
              </w:rPr>
              <w:t>Suradnja s nadležnom županijskom matičnom razvojnom službom i matičnom službom za školske knjižnice u Nacionalnoj i sveučilišnoj knjižnici u Zagrebu</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359"/>
        </w:trPr>
        <w:tc>
          <w:tcPr>
            <w:tcW w:w="752" w:type="dxa"/>
          </w:tcPr>
          <w:p w:rsidR="009B6283" w:rsidRDefault="005B1CC1">
            <w:pPr>
              <w:pBdr>
                <w:top w:val="nil"/>
                <w:left w:val="nil"/>
                <w:bottom w:val="nil"/>
                <w:right w:val="nil"/>
                <w:between w:val="nil"/>
              </w:pBdr>
              <w:spacing w:before="3" w:line="240" w:lineRule="auto"/>
              <w:ind w:left="0" w:right="3" w:hanging="2"/>
              <w:jc w:val="center"/>
              <w:rPr>
                <w:rFonts w:ascii="Arial Narrow" w:eastAsia="Arial Narrow" w:hAnsi="Arial Narrow" w:cs="Arial Narrow"/>
              </w:rPr>
            </w:pPr>
            <w:r>
              <w:rPr>
                <w:rFonts w:ascii="Arial Narrow" w:eastAsia="Arial Narrow" w:hAnsi="Arial Narrow" w:cs="Arial Narrow"/>
              </w:rPr>
              <w:t>10.</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Uređivanje mrežnog mjesta školske knjižnice u sklopu mrežnog mjesta škole</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92"/>
        </w:trPr>
        <w:tc>
          <w:tcPr>
            <w:tcW w:w="752" w:type="dxa"/>
          </w:tcPr>
          <w:p w:rsidR="009B6283" w:rsidRDefault="005B1CC1">
            <w:pPr>
              <w:pBdr>
                <w:top w:val="nil"/>
                <w:left w:val="nil"/>
                <w:bottom w:val="nil"/>
                <w:right w:val="nil"/>
                <w:between w:val="nil"/>
              </w:pBdr>
              <w:spacing w:before="5" w:line="240" w:lineRule="auto"/>
              <w:ind w:left="0" w:right="3" w:hanging="2"/>
              <w:jc w:val="center"/>
              <w:rPr>
                <w:rFonts w:ascii="Arial Narrow" w:eastAsia="Arial Narrow" w:hAnsi="Arial Narrow" w:cs="Arial Narrow"/>
              </w:rPr>
            </w:pPr>
            <w:r>
              <w:rPr>
                <w:rFonts w:ascii="Arial Narrow" w:eastAsia="Arial Narrow" w:hAnsi="Arial Narrow" w:cs="Arial Narrow"/>
              </w:rPr>
              <w:t>11.</w:t>
            </w:r>
          </w:p>
        </w:tc>
        <w:tc>
          <w:tcPr>
            <w:tcW w:w="6885" w:type="dxa"/>
          </w:tcPr>
          <w:p w:rsidR="009B6283" w:rsidRDefault="005B1CC1">
            <w:pPr>
              <w:pBdr>
                <w:top w:val="nil"/>
                <w:left w:val="nil"/>
                <w:bottom w:val="nil"/>
                <w:right w:val="nil"/>
                <w:between w:val="nil"/>
              </w:pBdr>
              <w:spacing w:before="5" w:line="240" w:lineRule="auto"/>
              <w:ind w:left="0" w:hanging="2"/>
              <w:rPr>
                <w:rFonts w:ascii="Arial Narrow" w:eastAsia="Arial Narrow" w:hAnsi="Arial Narrow" w:cs="Arial Narrow"/>
              </w:rPr>
            </w:pPr>
            <w:r>
              <w:rPr>
                <w:rFonts w:ascii="Arial Narrow" w:eastAsia="Arial Narrow" w:hAnsi="Arial Narrow" w:cs="Arial Narrow"/>
              </w:rPr>
              <w:t>Uređivanje podataka u mrežnom katalogu knjižnice</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90"/>
        </w:trPr>
        <w:tc>
          <w:tcPr>
            <w:tcW w:w="752" w:type="dxa"/>
          </w:tcPr>
          <w:p w:rsidR="009B6283" w:rsidRDefault="005B1CC1">
            <w:pPr>
              <w:pBdr>
                <w:top w:val="nil"/>
                <w:left w:val="nil"/>
                <w:bottom w:val="nil"/>
                <w:right w:val="nil"/>
                <w:between w:val="nil"/>
              </w:pBdr>
              <w:spacing w:before="3" w:line="240" w:lineRule="auto"/>
              <w:ind w:left="0" w:right="3" w:hanging="2"/>
              <w:jc w:val="center"/>
              <w:rPr>
                <w:rFonts w:ascii="Arial Narrow" w:eastAsia="Arial Narrow" w:hAnsi="Arial Narrow" w:cs="Arial Narrow"/>
              </w:rPr>
            </w:pPr>
            <w:r>
              <w:rPr>
                <w:rFonts w:ascii="Arial Narrow" w:eastAsia="Arial Narrow" w:hAnsi="Arial Narrow" w:cs="Arial Narrow"/>
              </w:rPr>
              <w:t>12.</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Distribucija dječjeg tiska po razredima</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580"/>
        </w:trPr>
        <w:tc>
          <w:tcPr>
            <w:tcW w:w="752" w:type="dxa"/>
          </w:tcPr>
          <w:p w:rsidR="009B6283" w:rsidRDefault="005B1CC1">
            <w:pPr>
              <w:pBdr>
                <w:top w:val="nil"/>
                <w:left w:val="nil"/>
                <w:bottom w:val="nil"/>
                <w:right w:val="nil"/>
                <w:between w:val="nil"/>
              </w:pBdr>
              <w:spacing w:before="3" w:line="240" w:lineRule="auto"/>
              <w:ind w:left="0" w:right="3" w:hanging="2"/>
              <w:jc w:val="center"/>
              <w:rPr>
                <w:rFonts w:ascii="Arial Narrow" w:eastAsia="Arial Narrow" w:hAnsi="Arial Narrow" w:cs="Arial Narrow"/>
              </w:rPr>
            </w:pPr>
            <w:r>
              <w:rPr>
                <w:rFonts w:ascii="Arial Narrow" w:eastAsia="Arial Narrow" w:hAnsi="Arial Narrow" w:cs="Arial Narrow"/>
              </w:rPr>
              <w:t>13.</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Uzorkovanje i izrada statistika i brojčanih pokazatelja vezanih za knjižnicu za unos u</w:t>
            </w:r>
          </w:p>
          <w:p w:rsidR="009B6283" w:rsidRDefault="005B1CC1">
            <w:pPr>
              <w:pBdr>
                <w:top w:val="nil"/>
                <w:left w:val="nil"/>
                <w:bottom w:val="nil"/>
                <w:right w:val="nil"/>
                <w:between w:val="nil"/>
              </w:pBdr>
              <w:spacing w:before="41" w:line="240" w:lineRule="auto"/>
              <w:ind w:left="0" w:hanging="2"/>
              <w:rPr>
                <w:rFonts w:ascii="Arial Narrow" w:eastAsia="Arial Narrow" w:hAnsi="Arial Narrow" w:cs="Arial Narrow"/>
              </w:rPr>
            </w:pPr>
            <w:r>
              <w:rPr>
                <w:rFonts w:ascii="Arial Narrow" w:eastAsia="Arial Narrow" w:hAnsi="Arial Narrow" w:cs="Arial Narrow"/>
              </w:rPr>
              <w:t>Sustav statističkih podataka o knjižnicama (NSK)</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trHeight w:val="290"/>
        </w:trPr>
        <w:tc>
          <w:tcPr>
            <w:tcW w:w="752" w:type="dxa"/>
          </w:tcPr>
          <w:p w:rsidR="009B6283" w:rsidRDefault="005B1CC1">
            <w:pPr>
              <w:pBdr>
                <w:top w:val="nil"/>
                <w:left w:val="nil"/>
                <w:bottom w:val="nil"/>
                <w:right w:val="nil"/>
                <w:between w:val="nil"/>
              </w:pBdr>
              <w:spacing w:line="240" w:lineRule="auto"/>
              <w:ind w:left="0" w:right="5" w:hanging="2"/>
              <w:jc w:val="center"/>
              <w:rPr>
                <w:rFonts w:ascii="Arial Narrow" w:eastAsia="Arial Narrow" w:hAnsi="Arial Narrow" w:cs="Arial Narrow"/>
              </w:rPr>
            </w:pPr>
            <w:r>
              <w:rPr>
                <w:rFonts w:ascii="Arial Narrow" w:eastAsia="Arial Narrow" w:hAnsi="Arial Narrow" w:cs="Arial Narrow"/>
                <w:b/>
              </w:rPr>
              <w:t>III.</w:t>
            </w:r>
          </w:p>
        </w:tc>
        <w:tc>
          <w:tcPr>
            <w:tcW w:w="6885"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b/>
              </w:rPr>
              <w:t>KULTURNA I JAVNA DJELATNOST</w:t>
            </w:r>
          </w:p>
        </w:tc>
        <w:tc>
          <w:tcPr>
            <w:tcW w:w="1246" w:type="dxa"/>
          </w:tcPr>
          <w:p w:rsidR="009B6283" w:rsidRDefault="005B1CC1">
            <w:pPr>
              <w:pBdr>
                <w:top w:val="nil"/>
                <w:left w:val="nil"/>
                <w:bottom w:val="nil"/>
                <w:right w:val="nil"/>
                <w:between w:val="nil"/>
              </w:pBdr>
              <w:spacing w:line="240" w:lineRule="auto"/>
              <w:ind w:left="0" w:right="5" w:hanging="2"/>
              <w:jc w:val="center"/>
              <w:rPr>
                <w:rFonts w:ascii="Arial Narrow" w:eastAsia="Arial Narrow" w:hAnsi="Arial Narrow" w:cs="Arial Narrow"/>
              </w:rPr>
            </w:pPr>
            <w:r>
              <w:rPr>
                <w:rFonts w:ascii="Arial Narrow" w:eastAsia="Arial Narrow" w:hAnsi="Arial Narrow" w:cs="Arial Narrow"/>
                <w:b/>
              </w:rPr>
              <w:t>25</w:t>
            </w:r>
          </w:p>
        </w:tc>
      </w:tr>
      <w:tr w:rsidR="009B6283">
        <w:trPr>
          <w:cantSplit/>
          <w:trHeight w:val="870"/>
        </w:trPr>
        <w:tc>
          <w:tcPr>
            <w:tcW w:w="752" w:type="dxa"/>
          </w:tcPr>
          <w:p w:rsidR="009B6283" w:rsidRDefault="005B1CC1">
            <w:pPr>
              <w:pBdr>
                <w:top w:val="nil"/>
                <w:left w:val="nil"/>
                <w:bottom w:val="nil"/>
                <w:right w:val="nil"/>
                <w:between w:val="nil"/>
              </w:pBdr>
              <w:spacing w:before="3" w:line="240" w:lineRule="auto"/>
              <w:ind w:left="0" w:right="3" w:hanging="2"/>
              <w:jc w:val="center"/>
              <w:rPr>
                <w:rFonts w:ascii="Arial Narrow" w:eastAsia="Arial Narrow" w:hAnsi="Arial Narrow" w:cs="Arial Narrow"/>
              </w:rPr>
            </w:pPr>
            <w:r>
              <w:rPr>
                <w:rFonts w:ascii="Arial Narrow" w:eastAsia="Arial Narrow" w:hAnsi="Arial Narrow" w:cs="Arial Narrow"/>
              </w:rPr>
              <w:t>1.</w:t>
            </w:r>
          </w:p>
        </w:tc>
        <w:tc>
          <w:tcPr>
            <w:tcW w:w="6885" w:type="dxa"/>
          </w:tcPr>
          <w:p w:rsidR="009B6283" w:rsidRDefault="005B1CC1">
            <w:pPr>
              <w:pBdr>
                <w:top w:val="nil"/>
                <w:left w:val="nil"/>
                <w:bottom w:val="nil"/>
                <w:right w:val="nil"/>
                <w:between w:val="nil"/>
              </w:pBdr>
              <w:spacing w:before="3" w:line="280" w:lineRule="auto"/>
              <w:ind w:left="0" w:hanging="2"/>
              <w:rPr>
                <w:rFonts w:ascii="Arial Narrow" w:eastAsia="Arial Narrow" w:hAnsi="Arial Narrow" w:cs="Arial Narrow"/>
              </w:rPr>
            </w:pPr>
            <w:r>
              <w:rPr>
                <w:rFonts w:ascii="Arial Narrow" w:eastAsia="Arial Narrow" w:hAnsi="Arial Narrow" w:cs="Arial Narrow"/>
              </w:rPr>
              <w:t>Organizacija, priprema i provedba kulturnih sadržaja (književni susreti, susreti sa znanstvenicima, umjetnicima, glumcima, glazbenicima, predstave u školi i izvan</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rPr>
              <w:t>škole)</w:t>
            </w:r>
          </w:p>
        </w:tc>
        <w:tc>
          <w:tcPr>
            <w:tcW w:w="1246" w:type="dxa"/>
            <w:vMerge w:val="restart"/>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cantSplit/>
          <w:trHeight w:val="613"/>
        </w:trPr>
        <w:tc>
          <w:tcPr>
            <w:tcW w:w="752" w:type="dxa"/>
          </w:tcPr>
          <w:p w:rsidR="009B6283" w:rsidRDefault="005B1CC1">
            <w:pPr>
              <w:pBdr>
                <w:top w:val="nil"/>
                <w:left w:val="nil"/>
                <w:bottom w:val="nil"/>
                <w:right w:val="nil"/>
                <w:between w:val="nil"/>
              </w:pBdr>
              <w:spacing w:before="3" w:line="240" w:lineRule="auto"/>
              <w:ind w:left="0" w:right="3" w:hanging="2"/>
              <w:jc w:val="center"/>
              <w:rPr>
                <w:rFonts w:ascii="Arial Narrow" w:eastAsia="Arial Narrow" w:hAnsi="Arial Narrow" w:cs="Arial Narrow"/>
              </w:rPr>
            </w:pPr>
            <w:r>
              <w:rPr>
                <w:rFonts w:ascii="Arial Narrow" w:eastAsia="Arial Narrow" w:hAnsi="Arial Narrow" w:cs="Arial Narrow"/>
              </w:rPr>
              <w:t>2.</w:t>
            </w:r>
          </w:p>
        </w:tc>
        <w:tc>
          <w:tcPr>
            <w:tcW w:w="6885" w:type="dxa"/>
          </w:tcPr>
          <w:p w:rsidR="009B6283" w:rsidRDefault="005B1CC1">
            <w:pPr>
              <w:pBdr>
                <w:top w:val="nil"/>
                <w:left w:val="nil"/>
                <w:bottom w:val="nil"/>
                <w:right w:val="nil"/>
                <w:between w:val="nil"/>
              </w:pBdr>
              <w:spacing w:before="3" w:line="280" w:lineRule="auto"/>
              <w:ind w:left="0" w:hanging="2"/>
              <w:rPr>
                <w:rFonts w:ascii="Arial Narrow" w:eastAsia="Arial Narrow" w:hAnsi="Arial Narrow" w:cs="Arial Narrow"/>
              </w:rPr>
            </w:pPr>
            <w:r>
              <w:rPr>
                <w:rFonts w:ascii="Arial Narrow" w:eastAsia="Arial Narrow" w:hAnsi="Arial Narrow" w:cs="Arial Narrow"/>
              </w:rPr>
              <w:t>Sudjelovanje u izgradnji kulturnog ozračja školske ustanove, poticanje integracije kulturnih i javnih djelatnosti s nastavom različitih odgojno-obrazovnih područja</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871"/>
        </w:trPr>
        <w:tc>
          <w:tcPr>
            <w:tcW w:w="752" w:type="dxa"/>
          </w:tcPr>
          <w:p w:rsidR="009B6283" w:rsidRDefault="005B1CC1">
            <w:pPr>
              <w:pBdr>
                <w:top w:val="nil"/>
                <w:left w:val="nil"/>
                <w:bottom w:val="nil"/>
                <w:right w:val="nil"/>
                <w:between w:val="nil"/>
              </w:pBdr>
              <w:spacing w:before="6" w:line="240" w:lineRule="auto"/>
              <w:ind w:left="0" w:right="3" w:hanging="2"/>
              <w:jc w:val="center"/>
              <w:rPr>
                <w:rFonts w:ascii="Arial Narrow" w:eastAsia="Arial Narrow" w:hAnsi="Arial Narrow" w:cs="Arial Narrow"/>
              </w:rPr>
            </w:pPr>
            <w:r>
              <w:rPr>
                <w:rFonts w:ascii="Arial Narrow" w:eastAsia="Arial Narrow" w:hAnsi="Arial Narrow" w:cs="Arial Narrow"/>
              </w:rPr>
              <w:t>3.</w:t>
            </w:r>
          </w:p>
        </w:tc>
        <w:tc>
          <w:tcPr>
            <w:tcW w:w="6885" w:type="dxa"/>
          </w:tcPr>
          <w:p w:rsidR="009B6283" w:rsidRDefault="005B1CC1">
            <w:pPr>
              <w:pBdr>
                <w:top w:val="nil"/>
                <w:left w:val="nil"/>
                <w:bottom w:val="nil"/>
                <w:right w:val="nil"/>
                <w:between w:val="nil"/>
              </w:pBdr>
              <w:spacing w:before="6" w:line="280" w:lineRule="auto"/>
              <w:ind w:left="0" w:right="82" w:hanging="2"/>
              <w:rPr>
                <w:rFonts w:ascii="Arial Narrow" w:eastAsia="Arial Narrow" w:hAnsi="Arial Narrow" w:cs="Arial Narrow"/>
              </w:rPr>
            </w:pPr>
            <w:r>
              <w:rPr>
                <w:rFonts w:ascii="Arial Narrow" w:eastAsia="Arial Narrow" w:hAnsi="Arial Narrow" w:cs="Arial Narrow"/>
              </w:rPr>
              <w:t>Suradnja i posjet kulturnim institucijama (narodne i druge knjižnice, arhivi, muzeji, kazališta i dr.) i drugim ustanovama koje organiziraju rad s djecom i mladeži u</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rPr>
              <w:t>slobodno vrijeme</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602"/>
        </w:trPr>
        <w:tc>
          <w:tcPr>
            <w:tcW w:w="752" w:type="dxa"/>
          </w:tcPr>
          <w:p w:rsidR="009B6283" w:rsidRDefault="005B1CC1">
            <w:pPr>
              <w:pBdr>
                <w:top w:val="nil"/>
                <w:left w:val="nil"/>
                <w:bottom w:val="nil"/>
                <w:right w:val="nil"/>
                <w:between w:val="nil"/>
              </w:pBdr>
              <w:spacing w:before="5" w:line="240" w:lineRule="auto"/>
              <w:ind w:left="0" w:right="3" w:hanging="2"/>
              <w:jc w:val="center"/>
              <w:rPr>
                <w:rFonts w:ascii="Arial Narrow" w:eastAsia="Arial Narrow" w:hAnsi="Arial Narrow" w:cs="Arial Narrow"/>
              </w:rPr>
            </w:pPr>
            <w:r>
              <w:rPr>
                <w:rFonts w:ascii="Arial Narrow" w:eastAsia="Arial Narrow" w:hAnsi="Arial Narrow" w:cs="Arial Narrow"/>
              </w:rPr>
              <w:t>4.</w:t>
            </w:r>
          </w:p>
        </w:tc>
        <w:tc>
          <w:tcPr>
            <w:tcW w:w="6885" w:type="dxa"/>
          </w:tcPr>
          <w:p w:rsidR="009B6283" w:rsidRDefault="005B1CC1">
            <w:pPr>
              <w:pBdr>
                <w:top w:val="nil"/>
                <w:left w:val="nil"/>
                <w:bottom w:val="nil"/>
                <w:right w:val="nil"/>
                <w:between w:val="nil"/>
              </w:pBdr>
              <w:spacing w:before="5" w:line="240" w:lineRule="auto"/>
              <w:ind w:left="0" w:hanging="2"/>
              <w:rPr>
                <w:rFonts w:ascii="Arial Narrow" w:eastAsia="Arial Narrow" w:hAnsi="Arial Narrow" w:cs="Arial Narrow"/>
              </w:rPr>
            </w:pPr>
            <w:r>
              <w:rPr>
                <w:rFonts w:ascii="Arial Narrow" w:eastAsia="Arial Narrow" w:hAnsi="Arial Narrow" w:cs="Arial Narrow"/>
              </w:rPr>
              <w:t>Rad na školskom listu (uredništvo): odabir radova, slaganje materijala, unos radova</w:t>
            </w:r>
          </w:p>
          <w:p w:rsidR="009B6283" w:rsidRDefault="005B1CC1">
            <w:pPr>
              <w:pBdr>
                <w:top w:val="nil"/>
                <w:left w:val="nil"/>
                <w:bottom w:val="nil"/>
                <w:right w:val="nil"/>
                <w:between w:val="nil"/>
              </w:pBdr>
              <w:spacing w:before="42" w:line="240" w:lineRule="auto"/>
              <w:ind w:left="0" w:hanging="2"/>
              <w:rPr>
                <w:rFonts w:ascii="Arial Narrow" w:eastAsia="Arial Narrow" w:hAnsi="Arial Narrow" w:cs="Arial Narrow"/>
              </w:rPr>
            </w:pPr>
            <w:r>
              <w:rPr>
                <w:rFonts w:ascii="Arial Narrow" w:eastAsia="Arial Narrow" w:hAnsi="Arial Narrow" w:cs="Arial Narrow"/>
              </w:rPr>
              <w:t>u odabrani program, opremanje tekstova (naslovi, nadnaslovi, podnaslovi, citati)</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580"/>
        </w:trPr>
        <w:tc>
          <w:tcPr>
            <w:tcW w:w="752" w:type="dxa"/>
          </w:tcPr>
          <w:p w:rsidR="009B6283" w:rsidRDefault="005B1CC1">
            <w:pPr>
              <w:pBdr>
                <w:top w:val="nil"/>
                <w:left w:val="nil"/>
                <w:bottom w:val="nil"/>
                <w:right w:val="nil"/>
                <w:between w:val="nil"/>
              </w:pBdr>
              <w:spacing w:before="3" w:line="240" w:lineRule="auto"/>
              <w:ind w:left="0" w:right="3" w:hanging="2"/>
              <w:jc w:val="center"/>
              <w:rPr>
                <w:rFonts w:ascii="Arial Narrow" w:eastAsia="Arial Narrow" w:hAnsi="Arial Narrow" w:cs="Arial Narrow"/>
              </w:rPr>
            </w:pPr>
            <w:r>
              <w:rPr>
                <w:rFonts w:ascii="Arial Narrow" w:eastAsia="Arial Narrow" w:hAnsi="Arial Narrow" w:cs="Arial Narrow"/>
              </w:rPr>
              <w:t>5.</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Pisanje objava i fotografiranje knjižničnih aktivnosti za mrežnu stranicu i društvene</w:t>
            </w:r>
          </w:p>
          <w:p w:rsidR="009B6283" w:rsidRDefault="005B1CC1">
            <w:pPr>
              <w:pBdr>
                <w:top w:val="nil"/>
                <w:left w:val="nil"/>
                <w:bottom w:val="nil"/>
                <w:right w:val="nil"/>
                <w:between w:val="nil"/>
              </w:pBdr>
              <w:spacing w:before="41" w:line="240" w:lineRule="auto"/>
              <w:ind w:left="0" w:hanging="2"/>
              <w:rPr>
                <w:rFonts w:ascii="Arial Narrow" w:eastAsia="Arial Narrow" w:hAnsi="Arial Narrow" w:cs="Arial Narrow"/>
              </w:rPr>
            </w:pPr>
            <w:r>
              <w:rPr>
                <w:rFonts w:ascii="Arial Narrow" w:eastAsia="Arial Narrow" w:hAnsi="Arial Narrow" w:cs="Arial Narrow"/>
              </w:rPr>
              <w:t>mreže škole</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90"/>
        </w:trPr>
        <w:tc>
          <w:tcPr>
            <w:tcW w:w="752" w:type="dxa"/>
          </w:tcPr>
          <w:p w:rsidR="009B6283" w:rsidRDefault="005B1CC1">
            <w:pPr>
              <w:pBdr>
                <w:top w:val="nil"/>
                <w:left w:val="nil"/>
                <w:bottom w:val="nil"/>
                <w:right w:val="nil"/>
                <w:between w:val="nil"/>
              </w:pBdr>
              <w:spacing w:before="3" w:line="240" w:lineRule="auto"/>
              <w:ind w:left="0" w:right="3" w:hanging="2"/>
              <w:jc w:val="center"/>
              <w:rPr>
                <w:rFonts w:ascii="Arial Narrow" w:eastAsia="Arial Narrow" w:hAnsi="Arial Narrow" w:cs="Arial Narrow"/>
              </w:rPr>
            </w:pPr>
            <w:r>
              <w:rPr>
                <w:rFonts w:ascii="Arial Narrow" w:eastAsia="Arial Narrow" w:hAnsi="Arial Narrow" w:cs="Arial Narrow"/>
              </w:rPr>
              <w:t>6.</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Sudjelovanje u estetsko-ekološkom uređivanju prostora knjižnice i škole</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90"/>
        </w:trPr>
        <w:tc>
          <w:tcPr>
            <w:tcW w:w="752" w:type="dxa"/>
          </w:tcPr>
          <w:p w:rsidR="009B6283" w:rsidRDefault="005B1CC1">
            <w:pPr>
              <w:pBdr>
                <w:top w:val="nil"/>
                <w:left w:val="nil"/>
                <w:bottom w:val="nil"/>
                <w:right w:val="nil"/>
                <w:between w:val="nil"/>
              </w:pBdr>
              <w:spacing w:before="3" w:line="240" w:lineRule="auto"/>
              <w:ind w:left="0" w:right="3" w:hanging="2"/>
              <w:jc w:val="center"/>
              <w:rPr>
                <w:rFonts w:ascii="Arial Narrow" w:eastAsia="Arial Narrow" w:hAnsi="Arial Narrow" w:cs="Arial Narrow"/>
              </w:rPr>
            </w:pPr>
            <w:r>
              <w:rPr>
                <w:rFonts w:ascii="Arial Narrow" w:eastAsia="Arial Narrow" w:hAnsi="Arial Narrow" w:cs="Arial Narrow"/>
              </w:rPr>
              <w:t>7.</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Obilježavanje Međunarodnog dana dječje knjige</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90"/>
        </w:trPr>
        <w:tc>
          <w:tcPr>
            <w:tcW w:w="752" w:type="dxa"/>
          </w:tcPr>
          <w:p w:rsidR="009B6283" w:rsidRDefault="005B1CC1">
            <w:pPr>
              <w:pBdr>
                <w:top w:val="nil"/>
                <w:left w:val="nil"/>
                <w:bottom w:val="nil"/>
                <w:right w:val="nil"/>
                <w:between w:val="nil"/>
              </w:pBdr>
              <w:spacing w:before="3" w:line="240" w:lineRule="auto"/>
              <w:ind w:left="0" w:right="3" w:hanging="2"/>
              <w:jc w:val="center"/>
              <w:rPr>
                <w:rFonts w:ascii="Arial Narrow" w:eastAsia="Arial Narrow" w:hAnsi="Arial Narrow" w:cs="Arial Narrow"/>
              </w:rPr>
            </w:pPr>
            <w:r>
              <w:rPr>
                <w:rFonts w:ascii="Arial Narrow" w:eastAsia="Arial Narrow" w:hAnsi="Arial Narrow" w:cs="Arial Narrow"/>
              </w:rPr>
              <w:t>8.</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Obilježavanje Noći knjige</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89"/>
        </w:trPr>
        <w:tc>
          <w:tcPr>
            <w:tcW w:w="752" w:type="dxa"/>
          </w:tcPr>
          <w:p w:rsidR="009B6283" w:rsidRDefault="005B1CC1">
            <w:pPr>
              <w:pBdr>
                <w:top w:val="nil"/>
                <w:left w:val="nil"/>
                <w:bottom w:val="nil"/>
                <w:right w:val="nil"/>
                <w:between w:val="nil"/>
              </w:pBdr>
              <w:spacing w:before="3" w:line="240" w:lineRule="auto"/>
              <w:ind w:left="0" w:right="3" w:hanging="2"/>
              <w:jc w:val="center"/>
              <w:rPr>
                <w:rFonts w:ascii="Arial Narrow" w:eastAsia="Arial Narrow" w:hAnsi="Arial Narrow" w:cs="Arial Narrow"/>
              </w:rPr>
            </w:pPr>
            <w:r>
              <w:rPr>
                <w:rFonts w:ascii="Arial Narrow" w:eastAsia="Arial Narrow" w:hAnsi="Arial Narrow" w:cs="Arial Narrow"/>
              </w:rPr>
              <w:t>9.</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Suradnja s nakladnicima</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trHeight w:val="290"/>
        </w:trPr>
        <w:tc>
          <w:tcPr>
            <w:tcW w:w="752" w:type="dxa"/>
          </w:tcPr>
          <w:p w:rsidR="009B6283" w:rsidRDefault="005B1CC1">
            <w:pPr>
              <w:pBdr>
                <w:top w:val="nil"/>
                <w:left w:val="nil"/>
                <w:bottom w:val="nil"/>
                <w:right w:val="nil"/>
                <w:between w:val="nil"/>
              </w:pBdr>
              <w:spacing w:line="240" w:lineRule="auto"/>
              <w:ind w:left="0" w:right="5" w:hanging="2"/>
              <w:jc w:val="center"/>
              <w:rPr>
                <w:rFonts w:ascii="Arial Narrow" w:eastAsia="Arial Narrow" w:hAnsi="Arial Narrow" w:cs="Arial Narrow"/>
              </w:rPr>
            </w:pPr>
            <w:r>
              <w:rPr>
                <w:rFonts w:ascii="Arial Narrow" w:eastAsia="Arial Narrow" w:hAnsi="Arial Narrow" w:cs="Arial Narrow"/>
                <w:b/>
              </w:rPr>
              <w:t>IV.</w:t>
            </w:r>
          </w:p>
        </w:tc>
        <w:tc>
          <w:tcPr>
            <w:tcW w:w="6885"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b/>
              </w:rPr>
              <w:t>STRUČNO USAVRŠAVANJE</w:t>
            </w:r>
          </w:p>
        </w:tc>
        <w:tc>
          <w:tcPr>
            <w:tcW w:w="1246" w:type="dxa"/>
          </w:tcPr>
          <w:p w:rsidR="009B6283" w:rsidRDefault="005B1CC1">
            <w:pPr>
              <w:pBdr>
                <w:top w:val="nil"/>
                <w:left w:val="nil"/>
                <w:bottom w:val="nil"/>
                <w:right w:val="nil"/>
                <w:between w:val="nil"/>
              </w:pBdr>
              <w:spacing w:line="240" w:lineRule="auto"/>
              <w:ind w:left="0" w:right="5" w:hanging="2"/>
              <w:jc w:val="center"/>
              <w:rPr>
                <w:rFonts w:ascii="Arial Narrow" w:eastAsia="Arial Narrow" w:hAnsi="Arial Narrow" w:cs="Arial Narrow"/>
              </w:rPr>
            </w:pPr>
            <w:r>
              <w:rPr>
                <w:rFonts w:ascii="Arial Narrow" w:eastAsia="Arial Narrow" w:hAnsi="Arial Narrow" w:cs="Arial Narrow"/>
                <w:b/>
              </w:rPr>
              <w:t>17</w:t>
            </w:r>
          </w:p>
        </w:tc>
      </w:tr>
      <w:tr w:rsidR="009B6283">
        <w:trPr>
          <w:cantSplit/>
          <w:trHeight w:val="631"/>
        </w:trPr>
        <w:tc>
          <w:tcPr>
            <w:tcW w:w="752" w:type="dxa"/>
          </w:tcPr>
          <w:p w:rsidR="009B6283" w:rsidRDefault="005B1CC1">
            <w:pPr>
              <w:pBdr>
                <w:top w:val="nil"/>
                <w:left w:val="nil"/>
                <w:bottom w:val="nil"/>
                <w:right w:val="nil"/>
                <w:between w:val="nil"/>
              </w:pBdr>
              <w:spacing w:before="6" w:line="240" w:lineRule="auto"/>
              <w:ind w:left="0" w:right="3" w:hanging="2"/>
              <w:jc w:val="center"/>
              <w:rPr>
                <w:rFonts w:ascii="Arial Narrow" w:eastAsia="Arial Narrow" w:hAnsi="Arial Narrow" w:cs="Arial Narrow"/>
              </w:rPr>
            </w:pPr>
            <w:r>
              <w:rPr>
                <w:rFonts w:ascii="Arial Narrow" w:eastAsia="Arial Narrow" w:hAnsi="Arial Narrow" w:cs="Arial Narrow"/>
              </w:rPr>
              <w:t>1.</w:t>
            </w:r>
          </w:p>
        </w:tc>
        <w:tc>
          <w:tcPr>
            <w:tcW w:w="6885" w:type="dxa"/>
          </w:tcPr>
          <w:p w:rsidR="009B6283" w:rsidRDefault="005B1CC1">
            <w:pPr>
              <w:pBdr>
                <w:top w:val="nil"/>
                <w:left w:val="nil"/>
                <w:bottom w:val="nil"/>
                <w:right w:val="nil"/>
                <w:between w:val="nil"/>
              </w:pBdr>
              <w:spacing w:before="6" w:line="280" w:lineRule="auto"/>
              <w:ind w:left="0" w:right="87" w:hanging="2"/>
              <w:rPr>
                <w:rFonts w:ascii="Arial Narrow" w:eastAsia="Arial Narrow" w:hAnsi="Arial Narrow" w:cs="Arial Narrow"/>
              </w:rPr>
            </w:pPr>
            <w:r>
              <w:rPr>
                <w:rFonts w:ascii="Arial Narrow" w:eastAsia="Arial Narrow" w:hAnsi="Arial Narrow" w:cs="Arial Narrow"/>
              </w:rPr>
              <w:t>Individualno stručno usavršavanje (sadržaji i literatura iz područja knjižničarstva, pedagoško-psihološkog područja, izdavaštva i literature za djecu i mladež)</w:t>
            </w:r>
          </w:p>
        </w:tc>
        <w:tc>
          <w:tcPr>
            <w:tcW w:w="1246" w:type="dxa"/>
            <w:vMerge w:val="restart"/>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cantSplit/>
          <w:trHeight w:val="299"/>
        </w:trPr>
        <w:tc>
          <w:tcPr>
            <w:tcW w:w="752" w:type="dxa"/>
          </w:tcPr>
          <w:p w:rsidR="009B6283" w:rsidRDefault="005B1CC1">
            <w:pPr>
              <w:pBdr>
                <w:top w:val="nil"/>
                <w:left w:val="nil"/>
                <w:bottom w:val="nil"/>
                <w:right w:val="nil"/>
                <w:between w:val="nil"/>
              </w:pBdr>
              <w:spacing w:before="3" w:line="240" w:lineRule="auto"/>
              <w:ind w:left="0" w:right="3" w:hanging="2"/>
              <w:jc w:val="center"/>
              <w:rPr>
                <w:rFonts w:ascii="Arial Narrow" w:eastAsia="Arial Narrow" w:hAnsi="Arial Narrow" w:cs="Arial Narrow"/>
              </w:rPr>
            </w:pPr>
            <w:r>
              <w:rPr>
                <w:rFonts w:ascii="Arial Narrow" w:eastAsia="Arial Narrow" w:hAnsi="Arial Narrow" w:cs="Arial Narrow"/>
              </w:rPr>
              <w:t>2.</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Kolektivno usavršavanje u školi (učiteljska vijeća, Carnetove radionice)</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580"/>
        </w:trPr>
        <w:tc>
          <w:tcPr>
            <w:tcW w:w="752" w:type="dxa"/>
          </w:tcPr>
          <w:p w:rsidR="009B6283" w:rsidRDefault="005B1CC1">
            <w:pPr>
              <w:pBdr>
                <w:top w:val="nil"/>
                <w:left w:val="nil"/>
                <w:bottom w:val="nil"/>
                <w:right w:val="nil"/>
                <w:between w:val="nil"/>
              </w:pBdr>
              <w:spacing w:before="3" w:line="240" w:lineRule="auto"/>
              <w:ind w:left="0" w:right="3" w:hanging="2"/>
              <w:jc w:val="center"/>
              <w:rPr>
                <w:rFonts w:ascii="Arial Narrow" w:eastAsia="Arial Narrow" w:hAnsi="Arial Narrow" w:cs="Arial Narrow"/>
              </w:rPr>
            </w:pPr>
            <w:r>
              <w:rPr>
                <w:rFonts w:ascii="Arial Narrow" w:eastAsia="Arial Narrow" w:hAnsi="Arial Narrow" w:cs="Arial Narrow"/>
              </w:rPr>
              <w:t>3.</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Skupno stručno usavršavanje na državnoj i županijskoj razini: ŽSV školskih</w:t>
            </w:r>
          </w:p>
          <w:p w:rsidR="009B6283" w:rsidRDefault="005B1CC1">
            <w:pPr>
              <w:pBdr>
                <w:top w:val="nil"/>
                <w:left w:val="nil"/>
                <w:bottom w:val="nil"/>
                <w:right w:val="nil"/>
                <w:between w:val="nil"/>
              </w:pBdr>
              <w:spacing w:before="41" w:line="240" w:lineRule="auto"/>
              <w:ind w:left="0" w:hanging="2"/>
              <w:rPr>
                <w:rFonts w:ascii="Arial Narrow" w:eastAsia="Arial Narrow" w:hAnsi="Arial Narrow" w:cs="Arial Narrow"/>
              </w:rPr>
            </w:pPr>
            <w:r>
              <w:rPr>
                <w:rFonts w:ascii="Arial Narrow" w:eastAsia="Arial Narrow" w:hAnsi="Arial Narrow" w:cs="Arial Narrow"/>
              </w:rPr>
              <w:t>knjižničara, AZOO, HUŠK, CSSU, NSK, nakladnici i drugi</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90"/>
        </w:trPr>
        <w:tc>
          <w:tcPr>
            <w:tcW w:w="752" w:type="dxa"/>
          </w:tcPr>
          <w:p w:rsidR="009B6283" w:rsidRDefault="005B1CC1">
            <w:pPr>
              <w:pBdr>
                <w:top w:val="nil"/>
                <w:left w:val="nil"/>
                <w:bottom w:val="nil"/>
                <w:right w:val="nil"/>
                <w:between w:val="nil"/>
              </w:pBdr>
              <w:spacing w:before="3" w:line="240" w:lineRule="auto"/>
              <w:ind w:left="0" w:right="3" w:hanging="2"/>
              <w:jc w:val="center"/>
              <w:rPr>
                <w:rFonts w:ascii="Arial Narrow" w:eastAsia="Arial Narrow" w:hAnsi="Arial Narrow" w:cs="Arial Narrow"/>
              </w:rPr>
            </w:pPr>
            <w:r>
              <w:rPr>
                <w:rFonts w:ascii="Arial Narrow" w:eastAsia="Arial Narrow" w:hAnsi="Arial Narrow" w:cs="Arial Narrow"/>
              </w:rPr>
              <w:t>4.</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Informativni utorak u organizaciji Matične i razvojne službe KGZ-a</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trHeight w:val="292"/>
        </w:trPr>
        <w:tc>
          <w:tcPr>
            <w:tcW w:w="752"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0"/>
                <w:szCs w:val="20"/>
              </w:rPr>
            </w:pPr>
          </w:p>
        </w:tc>
        <w:tc>
          <w:tcPr>
            <w:tcW w:w="6885" w:type="dxa"/>
          </w:tcPr>
          <w:p w:rsidR="009B6283" w:rsidRDefault="005B1CC1">
            <w:pPr>
              <w:pBdr>
                <w:top w:val="nil"/>
                <w:left w:val="nil"/>
                <w:bottom w:val="nil"/>
                <w:right w:val="nil"/>
                <w:between w:val="nil"/>
              </w:pBdr>
              <w:spacing w:before="2" w:line="240" w:lineRule="auto"/>
              <w:ind w:left="0" w:hanging="2"/>
              <w:jc w:val="center"/>
              <w:rPr>
                <w:rFonts w:ascii="Arial Narrow" w:eastAsia="Arial Narrow" w:hAnsi="Arial Narrow" w:cs="Arial Narrow"/>
              </w:rPr>
            </w:pPr>
            <w:r>
              <w:rPr>
                <w:rFonts w:ascii="Arial Narrow" w:eastAsia="Arial Narrow" w:hAnsi="Arial Narrow" w:cs="Arial Narrow"/>
                <w:b/>
              </w:rPr>
              <w:t>UKUPNO</w:t>
            </w:r>
          </w:p>
        </w:tc>
        <w:tc>
          <w:tcPr>
            <w:tcW w:w="1246" w:type="dxa"/>
          </w:tcPr>
          <w:p w:rsidR="009B6283" w:rsidRDefault="005B1CC1">
            <w:pPr>
              <w:pBdr>
                <w:top w:val="nil"/>
                <w:left w:val="nil"/>
                <w:bottom w:val="nil"/>
                <w:right w:val="nil"/>
                <w:between w:val="nil"/>
              </w:pBdr>
              <w:spacing w:before="2" w:line="240" w:lineRule="auto"/>
              <w:ind w:left="0" w:hanging="2"/>
              <w:jc w:val="center"/>
              <w:rPr>
                <w:rFonts w:ascii="Arial Narrow" w:eastAsia="Arial Narrow" w:hAnsi="Arial Narrow" w:cs="Arial Narrow"/>
              </w:rPr>
            </w:pPr>
            <w:r>
              <w:rPr>
                <w:rFonts w:ascii="Arial Narrow" w:eastAsia="Arial Narrow" w:hAnsi="Arial Narrow" w:cs="Arial Narrow"/>
                <w:b/>
              </w:rPr>
              <w:t>168</w:t>
            </w:r>
          </w:p>
        </w:tc>
      </w:tr>
    </w:tbl>
    <w:p w:rsidR="009B6283" w:rsidRDefault="009B6283">
      <w:pPr>
        <w:ind w:left="0" w:hanging="2"/>
        <w:jc w:val="center"/>
        <w:rPr>
          <w:rFonts w:ascii="Arial Narrow" w:eastAsia="Arial Narrow" w:hAnsi="Arial Narrow" w:cs="Arial Narrow"/>
          <w:color w:val="FF0000"/>
        </w:rPr>
        <w:sectPr w:rsidR="009B6283">
          <w:pgSz w:w="11910" w:h="16840"/>
          <w:pgMar w:top="1080" w:right="860" w:bottom="1460"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5B1CC1">
      <w:pPr>
        <w:spacing w:before="78"/>
        <w:ind w:left="0" w:hanging="2"/>
        <w:rPr>
          <w:rFonts w:ascii="Arial Narrow" w:eastAsia="Arial Narrow" w:hAnsi="Arial Narrow" w:cs="Arial Narrow"/>
        </w:rPr>
      </w:pPr>
      <w:r>
        <w:rPr>
          <w:rFonts w:ascii="Arial Narrow" w:eastAsia="Arial Narrow" w:hAnsi="Arial Narrow" w:cs="Arial Narrow"/>
        </w:rPr>
        <w:lastRenderedPageBreak/>
        <w:t xml:space="preserve">                 SVIBANJ 2026.</w:t>
      </w:r>
    </w:p>
    <w:p w:rsidR="009B6283" w:rsidRDefault="009B6283">
      <w:pPr>
        <w:pBdr>
          <w:top w:val="nil"/>
          <w:left w:val="nil"/>
          <w:bottom w:val="nil"/>
          <w:right w:val="nil"/>
          <w:between w:val="nil"/>
        </w:pBdr>
        <w:spacing w:before="51" w:line="240" w:lineRule="auto"/>
        <w:ind w:left="0" w:hanging="2"/>
        <w:rPr>
          <w:rFonts w:ascii="Arial Narrow" w:eastAsia="Arial Narrow" w:hAnsi="Arial Narrow" w:cs="Arial Narrow"/>
          <w:sz w:val="20"/>
          <w:szCs w:val="20"/>
        </w:rPr>
      </w:pPr>
    </w:p>
    <w:tbl>
      <w:tblPr>
        <w:tblStyle w:val="affffffffffffffffffffffffffffffffffffffff3"/>
        <w:tblW w:w="8883" w:type="dxa"/>
        <w:tblInd w:w="8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2"/>
        <w:gridCol w:w="6885"/>
        <w:gridCol w:w="1246"/>
      </w:tblGrid>
      <w:tr w:rsidR="009B6283">
        <w:trPr>
          <w:trHeight w:val="631"/>
        </w:trPr>
        <w:tc>
          <w:tcPr>
            <w:tcW w:w="752" w:type="dxa"/>
          </w:tcPr>
          <w:p w:rsidR="009B6283" w:rsidRDefault="005B1CC1">
            <w:pPr>
              <w:pBdr>
                <w:top w:val="nil"/>
                <w:left w:val="nil"/>
                <w:bottom w:val="nil"/>
                <w:right w:val="nil"/>
                <w:between w:val="nil"/>
              </w:pBdr>
              <w:spacing w:before="2" w:line="276" w:lineRule="auto"/>
              <w:ind w:left="0" w:hanging="2"/>
              <w:rPr>
                <w:rFonts w:ascii="Arial Narrow" w:eastAsia="Arial Narrow" w:hAnsi="Arial Narrow" w:cs="Arial Narrow"/>
              </w:rPr>
            </w:pPr>
            <w:r>
              <w:rPr>
                <w:rFonts w:ascii="Arial Narrow" w:eastAsia="Arial Narrow" w:hAnsi="Arial Narrow" w:cs="Arial Narrow"/>
                <w:b/>
              </w:rPr>
              <w:t>Red. br.</w:t>
            </w:r>
          </w:p>
        </w:tc>
        <w:tc>
          <w:tcPr>
            <w:tcW w:w="6885" w:type="dxa"/>
          </w:tcPr>
          <w:p w:rsidR="009B6283" w:rsidRDefault="005B1CC1">
            <w:pPr>
              <w:pBdr>
                <w:top w:val="nil"/>
                <w:left w:val="nil"/>
                <w:bottom w:val="nil"/>
                <w:right w:val="nil"/>
                <w:between w:val="nil"/>
              </w:pBdr>
              <w:spacing w:before="2" w:line="240" w:lineRule="auto"/>
              <w:ind w:left="0" w:hanging="2"/>
              <w:rPr>
                <w:rFonts w:ascii="Arial Narrow" w:eastAsia="Arial Narrow" w:hAnsi="Arial Narrow" w:cs="Arial Narrow"/>
              </w:rPr>
            </w:pPr>
            <w:r>
              <w:rPr>
                <w:rFonts w:ascii="Arial Narrow" w:eastAsia="Arial Narrow" w:hAnsi="Arial Narrow" w:cs="Arial Narrow"/>
                <w:b/>
              </w:rPr>
              <w:t>PODRUČJA I SADRŽAJ RADA</w:t>
            </w:r>
          </w:p>
        </w:tc>
        <w:tc>
          <w:tcPr>
            <w:tcW w:w="1246" w:type="dxa"/>
          </w:tcPr>
          <w:p w:rsidR="009B6283" w:rsidRDefault="005B1CC1">
            <w:pPr>
              <w:pBdr>
                <w:top w:val="nil"/>
                <w:left w:val="nil"/>
                <w:bottom w:val="nil"/>
                <w:right w:val="nil"/>
                <w:between w:val="nil"/>
              </w:pBdr>
              <w:spacing w:before="2" w:line="276" w:lineRule="auto"/>
              <w:ind w:left="0" w:hanging="2"/>
              <w:rPr>
                <w:rFonts w:ascii="Arial Narrow" w:eastAsia="Arial Narrow" w:hAnsi="Arial Narrow" w:cs="Arial Narrow"/>
              </w:rPr>
            </w:pPr>
            <w:r>
              <w:rPr>
                <w:rFonts w:ascii="Arial Narrow" w:eastAsia="Arial Narrow" w:hAnsi="Arial Narrow" w:cs="Arial Narrow"/>
                <w:b/>
              </w:rPr>
              <w:t>Planirano sati</w:t>
            </w:r>
          </w:p>
        </w:tc>
      </w:tr>
      <w:tr w:rsidR="009B6283">
        <w:trPr>
          <w:trHeight w:val="290"/>
        </w:trPr>
        <w:tc>
          <w:tcPr>
            <w:tcW w:w="752" w:type="dxa"/>
          </w:tcPr>
          <w:p w:rsidR="009B6283" w:rsidRDefault="005B1CC1">
            <w:pPr>
              <w:pBdr>
                <w:top w:val="nil"/>
                <w:left w:val="nil"/>
                <w:bottom w:val="nil"/>
                <w:right w:val="nil"/>
                <w:between w:val="nil"/>
              </w:pBdr>
              <w:spacing w:line="240" w:lineRule="auto"/>
              <w:ind w:left="0" w:right="5" w:hanging="2"/>
              <w:jc w:val="center"/>
              <w:rPr>
                <w:rFonts w:ascii="Arial Narrow" w:eastAsia="Arial Narrow" w:hAnsi="Arial Narrow" w:cs="Arial Narrow"/>
              </w:rPr>
            </w:pPr>
            <w:r>
              <w:rPr>
                <w:rFonts w:ascii="Arial Narrow" w:eastAsia="Arial Narrow" w:hAnsi="Arial Narrow" w:cs="Arial Narrow"/>
                <w:b/>
              </w:rPr>
              <w:t>I.</w:t>
            </w:r>
          </w:p>
        </w:tc>
        <w:tc>
          <w:tcPr>
            <w:tcW w:w="6885"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b/>
              </w:rPr>
              <w:t>ODGOJNO-OBRAZOVNA DJELATNOST</w:t>
            </w:r>
          </w:p>
        </w:tc>
        <w:tc>
          <w:tcPr>
            <w:tcW w:w="1246" w:type="dxa"/>
          </w:tcPr>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rPr>
            </w:pPr>
            <w:r>
              <w:rPr>
                <w:rFonts w:ascii="Arial Narrow" w:eastAsia="Arial Narrow" w:hAnsi="Arial Narrow" w:cs="Arial Narrow"/>
                <w:b/>
              </w:rPr>
              <w:t>105</w:t>
            </w:r>
          </w:p>
        </w:tc>
      </w:tr>
      <w:tr w:rsidR="009B6283">
        <w:trPr>
          <w:trHeight w:val="290"/>
        </w:trPr>
        <w:tc>
          <w:tcPr>
            <w:tcW w:w="752" w:type="dxa"/>
          </w:tcPr>
          <w:p w:rsidR="009B6283" w:rsidRDefault="005B1CC1">
            <w:pPr>
              <w:pBdr>
                <w:top w:val="nil"/>
                <w:left w:val="nil"/>
                <w:bottom w:val="nil"/>
                <w:right w:val="nil"/>
                <w:between w:val="nil"/>
              </w:pBdr>
              <w:spacing w:line="240" w:lineRule="auto"/>
              <w:ind w:left="0" w:right="3" w:hanging="2"/>
              <w:jc w:val="center"/>
              <w:rPr>
                <w:rFonts w:ascii="Arial Narrow" w:eastAsia="Arial Narrow" w:hAnsi="Arial Narrow" w:cs="Arial Narrow"/>
              </w:rPr>
            </w:pPr>
            <w:r>
              <w:rPr>
                <w:rFonts w:ascii="Arial Narrow" w:eastAsia="Arial Narrow" w:hAnsi="Arial Narrow" w:cs="Arial Narrow"/>
                <w:b/>
              </w:rPr>
              <w:t>1.</w:t>
            </w:r>
          </w:p>
        </w:tc>
        <w:tc>
          <w:tcPr>
            <w:tcW w:w="6885"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b/>
              </w:rPr>
              <w:t>NEPOSREDNI ODGOJNO-OBRAZOVNI RAD</w:t>
            </w:r>
          </w:p>
        </w:tc>
        <w:tc>
          <w:tcPr>
            <w:tcW w:w="1246" w:type="dxa"/>
          </w:tcPr>
          <w:p w:rsidR="009B6283" w:rsidRDefault="005B1CC1">
            <w:pPr>
              <w:pBdr>
                <w:top w:val="nil"/>
                <w:left w:val="nil"/>
                <w:bottom w:val="nil"/>
                <w:right w:val="nil"/>
                <w:between w:val="nil"/>
              </w:pBdr>
              <w:spacing w:line="240" w:lineRule="auto"/>
              <w:ind w:left="0" w:right="5" w:hanging="2"/>
              <w:jc w:val="center"/>
              <w:rPr>
                <w:rFonts w:ascii="Arial Narrow" w:eastAsia="Arial Narrow" w:hAnsi="Arial Narrow" w:cs="Arial Narrow"/>
              </w:rPr>
            </w:pPr>
            <w:r>
              <w:rPr>
                <w:rFonts w:ascii="Arial Narrow" w:eastAsia="Arial Narrow" w:hAnsi="Arial Narrow" w:cs="Arial Narrow"/>
                <w:b/>
              </w:rPr>
              <w:t>84</w:t>
            </w:r>
          </w:p>
        </w:tc>
      </w:tr>
      <w:tr w:rsidR="009B6283">
        <w:trPr>
          <w:cantSplit/>
          <w:trHeight w:val="870"/>
        </w:trPr>
        <w:tc>
          <w:tcPr>
            <w:tcW w:w="752" w:type="dxa"/>
          </w:tcPr>
          <w:p w:rsidR="009B6283" w:rsidRDefault="005B1CC1">
            <w:pPr>
              <w:pBdr>
                <w:top w:val="nil"/>
                <w:left w:val="nil"/>
                <w:bottom w:val="nil"/>
                <w:right w:val="nil"/>
                <w:between w:val="nil"/>
              </w:pBdr>
              <w:spacing w:before="5" w:line="240" w:lineRule="auto"/>
              <w:ind w:left="0" w:hanging="2"/>
              <w:jc w:val="center"/>
              <w:rPr>
                <w:rFonts w:ascii="Arial Narrow" w:eastAsia="Arial Narrow" w:hAnsi="Arial Narrow" w:cs="Arial Narrow"/>
              </w:rPr>
            </w:pPr>
            <w:r>
              <w:rPr>
                <w:rFonts w:ascii="Arial Narrow" w:eastAsia="Arial Narrow" w:hAnsi="Arial Narrow" w:cs="Arial Narrow"/>
              </w:rPr>
              <w:t>1.1.</w:t>
            </w:r>
          </w:p>
        </w:tc>
        <w:tc>
          <w:tcPr>
            <w:tcW w:w="6885" w:type="dxa"/>
          </w:tcPr>
          <w:p w:rsidR="009B6283" w:rsidRDefault="005B1CC1">
            <w:pPr>
              <w:pBdr>
                <w:top w:val="nil"/>
                <w:left w:val="nil"/>
                <w:bottom w:val="nil"/>
                <w:right w:val="nil"/>
                <w:between w:val="nil"/>
              </w:pBdr>
              <w:spacing w:before="5" w:line="240" w:lineRule="auto"/>
              <w:ind w:left="0" w:hanging="2"/>
              <w:rPr>
                <w:rFonts w:ascii="Arial Narrow" w:eastAsia="Arial Narrow" w:hAnsi="Arial Narrow" w:cs="Arial Narrow"/>
              </w:rPr>
            </w:pPr>
            <w:r>
              <w:rPr>
                <w:rFonts w:ascii="Arial Narrow" w:eastAsia="Arial Narrow" w:hAnsi="Arial Narrow" w:cs="Arial Narrow"/>
              </w:rPr>
              <w:t>Individualni rad s učenicima: posudba i korištenje knjižnične građe, istraživački rad,</w:t>
            </w:r>
          </w:p>
          <w:p w:rsidR="009B6283" w:rsidRDefault="005B1CC1">
            <w:pPr>
              <w:pBdr>
                <w:top w:val="nil"/>
                <w:left w:val="nil"/>
                <w:bottom w:val="nil"/>
                <w:right w:val="nil"/>
                <w:between w:val="nil"/>
              </w:pBdr>
              <w:spacing w:before="1" w:line="240" w:lineRule="auto"/>
              <w:ind w:left="0" w:hanging="2"/>
              <w:rPr>
                <w:rFonts w:ascii="Arial Narrow" w:eastAsia="Arial Narrow" w:hAnsi="Arial Narrow" w:cs="Arial Narrow"/>
              </w:rPr>
            </w:pPr>
            <w:r>
              <w:rPr>
                <w:rFonts w:ascii="Arial Narrow" w:eastAsia="Arial Narrow" w:hAnsi="Arial Narrow" w:cs="Arial Narrow"/>
              </w:rPr>
              <w:t>neposredna pedagoška pomoć i savjetodavni rad s učenicima pri izboru građe u knjižnici i rad na izvorima informacija</w:t>
            </w:r>
          </w:p>
        </w:tc>
        <w:tc>
          <w:tcPr>
            <w:tcW w:w="1246" w:type="dxa"/>
            <w:vMerge w:val="restart"/>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cantSplit/>
          <w:trHeight w:val="630"/>
        </w:trPr>
        <w:tc>
          <w:tcPr>
            <w:tcW w:w="752" w:type="dxa"/>
          </w:tcPr>
          <w:p w:rsidR="009B6283" w:rsidRDefault="005B1CC1">
            <w:pPr>
              <w:pBdr>
                <w:top w:val="nil"/>
                <w:left w:val="nil"/>
                <w:bottom w:val="nil"/>
                <w:right w:val="nil"/>
                <w:between w:val="nil"/>
              </w:pBdr>
              <w:spacing w:before="5" w:line="240" w:lineRule="auto"/>
              <w:ind w:left="0" w:hanging="2"/>
              <w:jc w:val="center"/>
              <w:rPr>
                <w:rFonts w:ascii="Arial Narrow" w:eastAsia="Arial Narrow" w:hAnsi="Arial Narrow" w:cs="Arial Narrow"/>
              </w:rPr>
            </w:pPr>
            <w:r>
              <w:rPr>
                <w:rFonts w:ascii="Arial Narrow" w:eastAsia="Arial Narrow" w:hAnsi="Arial Narrow" w:cs="Arial Narrow"/>
              </w:rPr>
              <w:t>1.2.</w:t>
            </w:r>
          </w:p>
        </w:tc>
        <w:tc>
          <w:tcPr>
            <w:tcW w:w="6885" w:type="dxa"/>
          </w:tcPr>
          <w:p w:rsidR="009B6283" w:rsidRDefault="005B1CC1">
            <w:pPr>
              <w:pBdr>
                <w:top w:val="nil"/>
                <w:left w:val="nil"/>
                <w:bottom w:val="nil"/>
                <w:right w:val="nil"/>
                <w:between w:val="nil"/>
              </w:pBdr>
              <w:spacing w:before="5" w:line="240" w:lineRule="auto"/>
              <w:ind w:left="0" w:hanging="2"/>
              <w:rPr>
                <w:rFonts w:ascii="Arial Narrow" w:eastAsia="Arial Narrow" w:hAnsi="Arial Narrow" w:cs="Arial Narrow"/>
              </w:rPr>
            </w:pPr>
            <w:r>
              <w:rPr>
                <w:rFonts w:ascii="Arial Narrow" w:eastAsia="Arial Narrow" w:hAnsi="Arial Narrow" w:cs="Arial Narrow"/>
              </w:rPr>
              <w:t>Grupni rad s učenicima: knjižnično-informacijsko opismenjavanje kroz radionice i</w:t>
            </w:r>
          </w:p>
          <w:p w:rsidR="009B6283" w:rsidRDefault="005B1CC1">
            <w:pPr>
              <w:pBdr>
                <w:top w:val="nil"/>
                <w:left w:val="nil"/>
                <w:bottom w:val="nil"/>
                <w:right w:val="nil"/>
                <w:between w:val="nil"/>
              </w:pBdr>
              <w:spacing w:before="42" w:line="240" w:lineRule="auto"/>
              <w:ind w:left="0" w:hanging="2"/>
              <w:rPr>
                <w:rFonts w:ascii="Arial Narrow" w:eastAsia="Arial Narrow" w:hAnsi="Arial Narrow" w:cs="Arial Narrow"/>
              </w:rPr>
            </w:pPr>
            <w:r>
              <w:rPr>
                <w:rFonts w:ascii="Arial Narrow" w:eastAsia="Arial Narrow" w:hAnsi="Arial Narrow" w:cs="Arial Narrow"/>
              </w:rPr>
              <w:t>izvanučioničku nastavu, poticanje kritičkog mišljenja i rješavanja problema</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580"/>
        </w:trPr>
        <w:tc>
          <w:tcPr>
            <w:tcW w:w="752"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1.3.</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Rad s učenicima s teškoćama u razvoju i darovitim učenicima: pomoć u svladavanju</w:t>
            </w:r>
          </w:p>
          <w:p w:rsidR="009B6283" w:rsidRDefault="005B1CC1">
            <w:pPr>
              <w:pBdr>
                <w:top w:val="nil"/>
                <w:left w:val="nil"/>
                <w:bottom w:val="nil"/>
                <w:right w:val="nil"/>
                <w:between w:val="nil"/>
              </w:pBdr>
              <w:spacing w:before="41" w:line="240" w:lineRule="auto"/>
              <w:ind w:left="0" w:hanging="2"/>
              <w:rPr>
                <w:rFonts w:ascii="Arial Narrow" w:eastAsia="Arial Narrow" w:hAnsi="Arial Narrow" w:cs="Arial Narrow"/>
              </w:rPr>
            </w:pPr>
            <w:r>
              <w:rPr>
                <w:rFonts w:ascii="Arial Narrow" w:eastAsia="Arial Narrow" w:hAnsi="Arial Narrow" w:cs="Arial Narrow"/>
              </w:rPr>
              <w:t>nastavnog gradiva i otkrivanju novih izvora znanja</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581"/>
        </w:trPr>
        <w:tc>
          <w:tcPr>
            <w:tcW w:w="752" w:type="dxa"/>
          </w:tcPr>
          <w:p w:rsidR="009B6283" w:rsidRDefault="005B1CC1">
            <w:pPr>
              <w:pBdr>
                <w:top w:val="nil"/>
                <w:left w:val="nil"/>
                <w:bottom w:val="nil"/>
                <w:right w:val="nil"/>
                <w:between w:val="nil"/>
              </w:pBdr>
              <w:spacing w:before="4" w:line="240" w:lineRule="auto"/>
              <w:ind w:left="0" w:hanging="2"/>
              <w:jc w:val="center"/>
              <w:rPr>
                <w:rFonts w:ascii="Arial Narrow" w:eastAsia="Arial Narrow" w:hAnsi="Arial Narrow" w:cs="Arial Narrow"/>
              </w:rPr>
            </w:pPr>
            <w:r>
              <w:rPr>
                <w:rFonts w:ascii="Arial Narrow" w:eastAsia="Arial Narrow" w:hAnsi="Arial Narrow" w:cs="Arial Narrow"/>
              </w:rPr>
              <w:t>1.4.</w:t>
            </w:r>
          </w:p>
        </w:tc>
        <w:tc>
          <w:tcPr>
            <w:tcW w:w="6885"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rPr>
            </w:pPr>
            <w:r>
              <w:rPr>
                <w:rFonts w:ascii="Arial Narrow" w:eastAsia="Arial Narrow" w:hAnsi="Arial Narrow" w:cs="Arial Narrow"/>
              </w:rPr>
              <w:t>Animiranje učenika tijekom slobodnih sati u knjižnici (radionice, igre, čitanje</w:t>
            </w:r>
          </w:p>
          <w:p w:rsidR="009B6283" w:rsidRDefault="005B1CC1">
            <w:pPr>
              <w:pBdr>
                <w:top w:val="nil"/>
                <w:left w:val="nil"/>
                <w:bottom w:val="nil"/>
                <w:right w:val="nil"/>
                <w:between w:val="nil"/>
              </w:pBdr>
              <w:spacing w:before="41" w:line="240" w:lineRule="auto"/>
              <w:ind w:left="0" w:hanging="2"/>
              <w:rPr>
                <w:rFonts w:ascii="Arial Narrow" w:eastAsia="Arial Narrow" w:hAnsi="Arial Narrow" w:cs="Arial Narrow"/>
              </w:rPr>
            </w:pPr>
            <w:r>
              <w:rPr>
                <w:rFonts w:ascii="Arial Narrow" w:eastAsia="Arial Narrow" w:hAnsi="Arial Narrow" w:cs="Arial Narrow"/>
              </w:rPr>
              <w:t>periodike, pomoć u učenju i dr.)</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870"/>
        </w:trPr>
        <w:tc>
          <w:tcPr>
            <w:tcW w:w="752"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1.5.</w:t>
            </w:r>
          </w:p>
        </w:tc>
        <w:tc>
          <w:tcPr>
            <w:tcW w:w="6885" w:type="dxa"/>
          </w:tcPr>
          <w:p w:rsidR="009B6283" w:rsidRDefault="005B1CC1">
            <w:pPr>
              <w:pBdr>
                <w:top w:val="nil"/>
                <w:left w:val="nil"/>
                <w:bottom w:val="nil"/>
                <w:right w:val="nil"/>
                <w:between w:val="nil"/>
              </w:pBdr>
              <w:spacing w:before="3" w:line="280" w:lineRule="auto"/>
              <w:ind w:left="0" w:hanging="2"/>
              <w:rPr>
                <w:rFonts w:ascii="Arial Narrow" w:eastAsia="Arial Narrow" w:hAnsi="Arial Narrow" w:cs="Arial Narrow"/>
              </w:rPr>
            </w:pPr>
            <w:r>
              <w:rPr>
                <w:rFonts w:ascii="Arial Narrow" w:eastAsia="Arial Narrow" w:hAnsi="Arial Narrow" w:cs="Arial Narrow"/>
              </w:rPr>
              <w:t>Poticanje razvoja čitalačke kulture i informacijske pismenosti korisnika, poticanje učenika na samostalan rad i učenje uporabom enciklopedije, pravopisa, rječnika i</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rPr>
              <w:t>ostale dopunske literature</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419"/>
        </w:trPr>
        <w:tc>
          <w:tcPr>
            <w:tcW w:w="752"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1.6.</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Provođenje izvannastavne aktivnosti Mladi knjižničari</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422"/>
        </w:trPr>
        <w:tc>
          <w:tcPr>
            <w:tcW w:w="752" w:type="dxa"/>
          </w:tcPr>
          <w:p w:rsidR="009B6283" w:rsidRDefault="005B1CC1">
            <w:pPr>
              <w:pBdr>
                <w:top w:val="nil"/>
                <w:left w:val="nil"/>
                <w:bottom w:val="nil"/>
                <w:right w:val="nil"/>
                <w:between w:val="nil"/>
              </w:pBdr>
              <w:spacing w:before="5" w:line="240" w:lineRule="auto"/>
              <w:ind w:left="0" w:hanging="2"/>
              <w:jc w:val="center"/>
              <w:rPr>
                <w:rFonts w:ascii="Arial Narrow" w:eastAsia="Arial Narrow" w:hAnsi="Arial Narrow" w:cs="Arial Narrow"/>
              </w:rPr>
            </w:pPr>
            <w:r>
              <w:rPr>
                <w:rFonts w:ascii="Arial Narrow" w:eastAsia="Arial Narrow" w:hAnsi="Arial Narrow" w:cs="Arial Narrow"/>
              </w:rPr>
              <w:t>1.7.</w:t>
            </w:r>
          </w:p>
        </w:tc>
        <w:tc>
          <w:tcPr>
            <w:tcW w:w="6885" w:type="dxa"/>
          </w:tcPr>
          <w:p w:rsidR="009B6283" w:rsidRDefault="005B1CC1">
            <w:pPr>
              <w:pBdr>
                <w:top w:val="nil"/>
                <w:left w:val="nil"/>
                <w:bottom w:val="nil"/>
                <w:right w:val="nil"/>
                <w:between w:val="nil"/>
              </w:pBdr>
              <w:spacing w:before="5" w:line="240" w:lineRule="auto"/>
              <w:ind w:left="0" w:hanging="2"/>
              <w:rPr>
                <w:rFonts w:ascii="Arial Narrow" w:eastAsia="Arial Narrow" w:hAnsi="Arial Narrow" w:cs="Arial Narrow"/>
              </w:rPr>
            </w:pPr>
            <w:r>
              <w:rPr>
                <w:rFonts w:ascii="Arial Narrow" w:eastAsia="Arial Narrow" w:hAnsi="Arial Narrow" w:cs="Arial Narrow"/>
              </w:rPr>
              <w:t>Suradnja s novinarskom skupinom na izradi školskog lista Cvrkutan</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419"/>
        </w:trPr>
        <w:tc>
          <w:tcPr>
            <w:tcW w:w="752"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1.8.</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Provedba programa Mali čitači za učenike 2. razreda</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419"/>
        </w:trPr>
        <w:tc>
          <w:tcPr>
            <w:tcW w:w="752"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1.9.</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Provedba programa Čitajmo zajedno za učenike 1. razreda</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trHeight w:val="405"/>
        </w:trPr>
        <w:tc>
          <w:tcPr>
            <w:tcW w:w="752" w:type="dxa"/>
          </w:tcPr>
          <w:p w:rsidR="009B6283" w:rsidRDefault="005B1CC1">
            <w:pPr>
              <w:pBdr>
                <w:top w:val="nil"/>
                <w:left w:val="nil"/>
                <w:bottom w:val="nil"/>
                <w:right w:val="nil"/>
                <w:between w:val="nil"/>
              </w:pBdr>
              <w:spacing w:line="240" w:lineRule="auto"/>
              <w:ind w:left="0" w:right="3" w:hanging="2"/>
              <w:jc w:val="center"/>
              <w:rPr>
                <w:rFonts w:ascii="Arial Narrow" w:eastAsia="Arial Narrow" w:hAnsi="Arial Narrow" w:cs="Arial Narrow"/>
              </w:rPr>
            </w:pPr>
            <w:r>
              <w:rPr>
                <w:rFonts w:ascii="Arial Narrow" w:eastAsia="Arial Narrow" w:hAnsi="Arial Narrow" w:cs="Arial Narrow"/>
                <w:b/>
              </w:rPr>
              <w:t>2.</w:t>
            </w:r>
          </w:p>
        </w:tc>
        <w:tc>
          <w:tcPr>
            <w:tcW w:w="6885"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b/>
              </w:rPr>
              <w:t>SURADNJA S RAVNATELJEM, UČITELJIMA I STRUČNIM SURADNICIMA</w:t>
            </w:r>
          </w:p>
        </w:tc>
        <w:tc>
          <w:tcPr>
            <w:tcW w:w="1246" w:type="dxa"/>
          </w:tcPr>
          <w:p w:rsidR="009B6283" w:rsidRDefault="005B1CC1">
            <w:pPr>
              <w:pBdr>
                <w:top w:val="nil"/>
                <w:left w:val="nil"/>
                <w:bottom w:val="nil"/>
                <w:right w:val="nil"/>
                <w:between w:val="nil"/>
              </w:pBdr>
              <w:spacing w:line="240" w:lineRule="auto"/>
              <w:ind w:left="0" w:right="5" w:hanging="2"/>
              <w:jc w:val="center"/>
              <w:rPr>
                <w:rFonts w:ascii="Arial Narrow" w:eastAsia="Arial Narrow" w:hAnsi="Arial Narrow" w:cs="Arial Narrow"/>
              </w:rPr>
            </w:pPr>
            <w:r>
              <w:rPr>
                <w:rFonts w:ascii="Arial Narrow" w:eastAsia="Arial Narrow" w:hAnsi="Arial Narrow" w:cs="Arial Narrow"/>
                <w:b/>
              </w:rPr>
              <w:t>12</w:t>
            </w:r>
          </w:p>
        </w:tc>
      </w:tr>
      <w:tr w:rsidR="009B6283">
        <w:trPr>
          <w:cantSplit/>
          <w:trHeight w:val="290"/>
        </w:trPr>
        <w:tc>
          <w:tcPr>
            <w:tcW w:w="752"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2.1.</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Rad na pripremi i provedbi nastavnih sati i radionica</w:t>
            </w:r>
          </w:p>
        </w:tc>
        <w:tc>
          <w:tcPr>
            <w:tcW w:w="1246" w:type="dxa"/>
            <w:vMerge w:val="restart"/>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cantSplit/>
          <w:trHeight w:val="870"/>
        </w:trPr>
        <w:tc>
          <w:tcPr>
            <w:tcW w:w="752"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2.2.</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Suradnja u planiranju i ostvarenju nastavnog plana i programa (književni susreti,</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rPr>
              <w:t>medijska kultura – kazalište, priprema i odabir literature za izvođenje nastavnih sadržaja)</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580"/>
        </w:trPr>
        <w:tc>
          <w:tcPr>
            <w:tcW w:w="752"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2.3.</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Timski rad na pripremi i provedbi školskih, državnih i međunarodnih projekata i</w:t>
            </w:r>
          </w:p>
          <w:p w:rsidR="009B6283" w:rsidRDefault="005B1CC1">
            <w:pPr>
              <w:pBdr>
                <w:top w:val="nil"/>
                <w:left w:val="nil"/>
                <w:bottom w:val="nil"/>
                <w:right w:val="nil"/>
                <w:between w:val="nil"/>
              </w:pBdr>
              <w:spacing w:before="41" w:line="240" w:lineRule="auto"/>
              <w:ind w:left="0" w:hanging="2"/>
              <w:rPr>
                <w:rFonts w:ascii="Arial Narrow" w:eastAsia="Arial Narrow" w:hAnsi="Arial Narrow" w:cs="Arial Narrow"/>
              </w:rPr>
            </w:pPr>
            <w:r>
              <w:rPr>
                <w:rFonts w:ascii="Arial Narrow" w:eastAsia="Arial Narrow" w:hAnsi="Arial Narrow" w:cs="Arial Narrow"/>
              </w:rPr>
              <w:t>programa u skladu s kurikulumom</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580"/>
        </w:trPr>
        <w:tc>
          <w:tcPr>
            <w:tcW w:w="752"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2.4.</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Suradnja sa stručnim suradnicima, učiteljima te pojedinim stručnim službama izvan</w:t>
            </w:r>
          </w:p>
          <w:p w:rsidR="009B6283" w:rsidRDefault="005B1CC1">
            <w:pPr>
              <w:pBdr>
                <w:top w:val="nil"/>
                <w:left w:val="nil"/>
                <w:bottom w:val="nil"/>
                <w:right w:val="nil"/>
                <w:between w:val="nil"/>
              </w:pBdr>
              <w:spacing w:before="41" w:line="240" w:lineRule="auto"/>
              <w:ind w:left="0" w:hanging="2"/>
              <w:rPr>
                <w:rFonts w:ascii="Arial Narrow" w:eastAsia="Arial Narrow" w:hAnsi="Arial Narrow" w:cs="Arial Narrow"/>
              </w:rPr>
            </w:pPr>
            <w:r>
              <w:rPr>
                <w:rFonts w:ascii="Arial Narrow" w:eastAsia="Arial Narrow" w:hAnsi="Arial Narrow" w:cs="Arial Narrow"/>
              </w:rPr>
              <w:t>škole u dodatnoj pomoći učenicima</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90"/>
        </w:trPr>
        <w:tc>
          <w:tcPr>
            <w:tcW w:w="752"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2.5.</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Rad na unapređenju rada školske knjižnice</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92"/>
        </w:trPr>
        <w:tc>
          <w:tcPr>
            <w:tcW w:w="752" w:type="dxa"/>
          </w:tcPr>
          <w:p w:rsidR="009B6283" w:rsidRDefault="005B1CC1">
            <w:pPr>
              <w:pBdr>
                <w:top w:val="nil"/>
                <w:left w:val="nil"/>
                <w:bottom w:val="nil"/>
                <w:right w:val="nil"/>
                <w:between w:val="nil"/>
              </w:pBdr>
              <w:spacing w:before="5" w:line="240" w:lineRule="auto"/>
              <w:ind w:left="0" w:hanging="2"/>
              <w:jc w:val="center"/>
              <w:rPr>
                <w:rFonts w:ascii="Arial Narrow" w:eastAsia="Arial Narrow" w:hAnsi="Arial Narrow" w:cs="Arial Narrow"/>
              </w:rPr>
            </w:pPr>
            <w:r>
              <w:rPr>
                <w:rFonts w:ascii="Arial Narrow" w:eastAsia="Arial Narrow" w:hAnsi="Arial Narrow" w:cs="Arial Narrow"/>
              </w:rPr>
              <w:t>2.6.</w:t>
            </w:r>
          </w:p>
        </w:tc>
        <w:tc>
          <w:tcPr>
            <w:tcW w:w="6885" w:type="dxa"/>
          </w:tcPr>
          <w:p w:rsidR="009B6283" w:rsidRDefault="005B1CC1">
            <w:pPr>
              <w:pBdr>
                <w:top w:val="nil"/>
                <w:left w:val="nil"/>
                <w:bottom w:val="nil"/>
                <w:right w:val="nil"/>
                <w:between w:val="nil"/>
              </w:pBdr>
              <w:spacing w:before="5" w:line="240" w:lineRule="auto"/>
              <w:ind w:left="0" w:hanging="2"/>
              <w:rPr>
                <w:rFonts w:ascii="Arial Narrow" w:eastAsia="Arial Narrow" w:hAnsi="Arial Narrow" w:cs="Arial Narrow"/>
              </w:rPr>
            </w:pPr>
            <w:r>
              <w:rPr>
                <w:rFonts w:ascii="Arial Narrow" w:eastAsia="Arial Narrow" w:hAnsi="Arial Narrow" w:cs="Arial Narrow"/>
              </w:rPr>
              <w:t>Suradnja sa stručnim aktivima u školi</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580"/>
        </w:trPr>
        <w:tc>
          <w:tcPr>
            <w:tcW w:w="752" w:type="dxa"/>
          </w:tcPr>
          <w:p w:rsidR="009B6283" w:rsidRDefault="005B1CC1">
            <w:pPr>
              <w:pBdr>
                <w:top w:val="nil"/>
                <w:left w:val="nil"/>
                <w:bottom w:val="nil"/>
                <w:right w:val="nil"/>
                <w:between w:val="nil"/>
              </w:pBdr>
              <w:spacing w:before="3" w:line="240" w:lineRule="auto"/>
              <w:ind w:left="0" w:hanging="2"/>
              <w:jc w:val="center"/>
              <w:rPr>
                <w:rFonts w:ascii="Arial Narrow" w:eastAsia="Arial Narrow" w:hAnsi="Arial Narrow" w:cs="Arial Narrow"/>
              </w:rPr>
            </w:pPr>
            <w:r>
              <w:rPr>
                <w:rFonts w:ascii="Arial Narrow" w:eastAsia="Arial Narrow" w:hAnsi="Arial Narrow" w:cs="Arial Narrow"/>
              </w:rPr>
              <w:t>2.7.</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Druga suradnja s učiteljima, nastavnicima, stručnim suradnicima, odgajateljima i</w:t>
            </w:r>
          </w:p>
          <w:p w:rsidR="009B6283" w:rsidRDefault="005B1CC1">
            <w:pPr>
              <w:pBdr>
                <w:top w:val="nil"/>
                <w:left w:val="nil"/>
                <w:bottom w:val="nil"/>
                <w:right w:val="nil"/>
                <w:between w:val="nil"/>
              </w:pBdr>
              <w:spacing w:before="41" w:line="240" w:lineRule="auto"/>
              <w:ind w:left="0" w:hanging="2"/>
              <w:rPr>
                <w:rFonts w:ascii="Arial Narrow" w:eastAsia="Arial Narrow" w:hAnsi="Arial Narrow" w:cs="Arial Narrow"/>
              </w:rPr>
            </w:pPr>
            <w:r>
              <w:rPr>
                <w:rFonts w:ascii="Arial Narrow" w:eastAsia="Arial Narrow" w:hAnsi="Arial Narrow" w:cs="Arial Narrow"/>
              </w:rPr>
              <w:t>ravnateljem</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90"/>
        </w:trPr>
        <w:tc>
          <w:tcPr>
            <w:tcW w:w="752" w:type="dxa"/>
          </w:tcPr>
          <w:p w:rsidR="009B6283" w:rsidRDefault="005B1CC1">
            <w:pPr>
              <w:pBdr>
                <w:top w:val="nil"/>
                <w:left w:val="nil"/>
                <w:bottom w:val="nil"/>
                <w:right w:val="nil"/>
                <w:between w:val="nil"/>
              </w:pBdr>
              <w:spacing w:before="4" w:line="240" w:lineRule="auto"/>
              <w:ind w:left="0" w:hanging="2"/>
              <w:jc w:val="center"/>
              <w:rPr>
                <w:rFonts w:ascii="Arial Narrow" w:eastAsia="Arial Narrow" w:hAnsi="Arial Narrow" w:cs="Arial Narrow"/>
              </w:rPr>
            </w:pPr>
            <w:r>
              <w:rPr>
                <w:rFonts w:ascii="Arial Narrow" w:eastAsia="Arial Narrow" w:hAnsi="Arial Narrow" w:cs="Arial Narrow"/>
              </w:rPr>
              <w:t>2.8.</w:t>
            </w:r>
          </w:p>
        </w:tc>
        <w:tc>
          <w:tcPr>
            <w:tcW w:w="6885"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rPr>
            </w:pPr>
            <w:r>
              <w:rPr>
                <w:rFonts w:ascii="Arial Narrow" w:eastAsia="Arial Narrow" w:hAnsi="Arial Narrow" w:cs="Arial Narrow"/>
              </w:rPr>
              <w:t>Sudjelovanje na sjednicama učiteljskog vijeća</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trHeight w:val="345"/>
        </w:trPr>
        <w:tc>
          <w:tcPr>
            <w:tcW w:w="752" w:type="dxa"/>
          </w:tcPr>
          <w:p w:rsidR="009B6283" w:rsidRDefault="005B1CC1">
            <w:pPr>
              <w:pBdr>
                <w:top w:val="nil"/>
                <w:left w:val="nil"/>
                <w:bottom w:val="nil"/>
                <w:right w:val="nil"/>
                <w:between w:val="nil"/>
              </w:pBdr>
              <w:spacing w:before="9" w:line="240" w:lineRule="auto"/>
              <w:ind w:left="0" w:right="3" w:hanging="2"/>
              <w:jc w:val="center"/>
              <w:rPr>
                <w:rFonts w:ascii="Arial Narrow" w:eastAsia="Arial Narrow" w:hAnsi="Arial Narrow" w:cs="Arial Narrow"/>
              </w:rPr>
            </w:pPr>
            <w:r>
              <w:rPr>
                <w:rFonts w:ascii="Arial Narrow" w:eastAsia="Arial Narrow" w:hAnsi="Arial Narrow" w:cs="Arial Narrow"/>
                <w:b/>
              </w:rPr>
              <w:t>3.</w:t>
            </w:r>
          </w:p>
        </w:tc>
        <w:tc>
          <w:tcPr>
            <w:tcW w:w="6885" w:type="dxa"/>
          </w:tcPr>
          <w:p w:rsidR="009B6283" w:rsidRDefault="005B1CC1">
            <w:pPr>
              <w:pBdr>
                <w:top w:val="nil"/>
                <w:left w:val="nil"/>
                <w:bottom w:val="nil"/>
                <w:right w:val="nil"/>
                <w:between w:val="nil"/>
              </w:pBdr>
              <w:spacing w:before="9" w:line="240" w:lineRule="auto"/>
              <w:ind w:left="0" w:hanging="2"/>
              <w:rPr>
                <w:rFonts w:ascii="Arial Narrow" w:eastAsia="Arial Narrow" w:hAnsi="Arial Narrow" w:cs="Arial Narrow"/>
              </w:rPr>
            </w:pPr>
            <w:r>
              <w:rPr>
                <w:rFonts w:ascii="Arial Narrow" w:eastAsia="Arial Narrow" w:hAnsi="Arial Narrow" w:cs="Arial Narrow"/>
                <w:b/>
              </w:rPr>
              <w:t>PLANIRANJE I PROGRAMIRANJE RADA</w:t>
            </w:r>
          </w:p>
        </w:tc>
        <w:tc>
          <w:tcPr>
            <w:tcW w:w="1246" w:type="dxa"/>
          </w:tcPr>
          <w:p w:rsidR="009B6283" w:rsidRDefault="005B1CC1">
            <w:pPr>
              <w:pBdr>
                <w:top w:val="nil"/>
                <w:left w:val="nil"/>
                <w:bottom w:val="nil"/>
                <w:right w:val="nil"/>
                <w:between w:val="nil"/>
              </w:pBdr>
              <w:spacing w:before="9" w:line="240" w:lineRule="auto"/>
              <w:ind w:left="0" w:hanging="2"/>
              <w:jc w:val="center"/>
              <w:rPr>
                <w:rFonts w:ascii="Arial Narrow" w:eastAsia="Arial Narrow" w:hAnsi="Arial Narrow" w:cs="Arial Narrow"/>
              </w:rPr>
            </w:pPr>
            <w:r>
              <w:rPr>
                <w:rFonts w:ascii="Arial Narrow" w:eastAsia="Arial Narrow" w:hAnsi="Arial Narrow" w:cs="Arial Narrow"/>
                <w:b/>
              </w:rPr>
              <w:t>9</w:t>
            </w:r>
          </w:p>
        </w:tc>
      </w:tr>
      <w:tr w:rsidR="009B6283">
        <w:trPr>
          <w:cantSplit/>
          <w:trHeight w:val="318"/>
        </w:trPr>
        <w:tc>
          <w:tcPr>
            <w:tcW w:w="752" w:type="dxa"/>
          </w:tcPr>
          <w:p w:rsidR="009B6283" w:rsidRDefault="005B1CC1">
            <w:pPr>
              <w:pBdr>
                <w:top w:val="nil"/>
                <w:left w:val="nil"/>
                <w:bottom w:val="nil"/>
                <w:right w:val="nil"/>
                <w:between w:val="nil"/>
              </w:pBdr>
              <w:spacing w:before="13" w:line="240" w:lineRule="auto"/>
              <w:ind w:left="0" w:hanging="2"/>
              <w:jc w:val="center"/>
              <w:rPr>
                <w:rFonts w:ascii="Arial Narrow" w:eastAsia="Arial Narrow" w:hAnsi="Arial Narrow" w:cs="Arial Narrow"/>
              </w:rPr>
            </w:pPr>
            <w:r>
              <w:rPr>
                <w:rFonts w:ascii="Arial Narrow" w:eastAsia="Arial Narrow" w:hAnsi="Arial Narrow" w:cs="Arial Narrow"/>
              </w:rPr>
              <w:t>3.1.</w:t>
            </w:r>
          </w:p>
        </w:tc>
        <w:tc>
          <w:tcPr>
            <w:tcW w:w="6885" w:type="dxa"/>
          </w:tcPr>
          <w:p w:rsidR="009B6283" w:rsidRDefault="005B1CC1">
            <w:pPr>
              <w:pBdr>
                <w:top w:val="nil"/>
                <w:left w:val="nil"/>
                <w:bottom w:val="nil"/>
                <w:right w:val="nil"/>
                <w:between w:val="nil"/>
              </w:pBdr>
              <w:spacing w:before="13" w:line="240" w:lineRule="auto"/>
              <w:ind w:left="0" w:hanging="2"/>
              <w:rPr>
                <w:rFonts w:ascii="Arial Narrow" w:eastAsia="Arial Narrow" w:hAnsi="Arial Narrow" w:cs="Arial Narrow"/>
              </w:rPr>
            </w:pPr>
            <w:r>
              <w:rPr>
                <w:rFonts w:ascii="Arial Narrow" w:eastAsia="Arial Narrow" w:hAnsi="Arial Narrow" w:cs="Arial Narrow"/>
              </w:rPr>
              <w:t>Izrada godišnjeg plana i programa rada stručnog suradnika knjižničara</w:t>
            </w:r>
          </w:p>
        </w:tc>
        <w:tc>
          <w:tcPr>
            <w:tcW w:w="1246" w:type="dxa"/>
            <w:vMerge w:val="restart"/>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cantSplit/>
          <w:trHeight w:val="405"/>
        </w:trPr>
        <w:tc>
          <w:tcPr>
            <w:tcW w:w="752" w:type="dxa"/>
          </w:tcPr>
          <w:p w:rsidR="009B6283" w:rsidRDefault="005B1CC1">
            <w:pPr>
              <w:pBdr>
                <w:top w:val="nil"/>
                <w:left w:val="nil"/>
                <w:bottom w:val="nil"/>
                <w:right w:val="nil"/>
                <w:between w:val="nil"/>
              </w:pBdr>
              <w:spacing w:before="15" w:line="240" w:lineRule="auto"/>
              <w:ind w:left="0" w:hanging="2"/>
              <w:jc w:val="center"/>
              <w:rPr>
                <w:rFonts w:ascii="Arial Narrow" w:eastAsia="Arial Narrow" w:hAnsi="Arial Narrow" w:cs="Arial Narrow"/>
              </w:rPr>
            </w:pPr>
            <w:r>
              <w:rPr>
                <w:rFonts w:ascii="Arial Narrow" w:eastAsia="Arial Narrow" w:hAnsi="Arial Narrow" w:cs="Arial Narrow"/>
              </w:rPr>
              <w:t>3.2.</w:t>
            </w:r>
          </w:p>
        </w:tc>
        <w:tc>
          <w:tcPr>
            <w:tcW w:w="6885" w:type="dxa"/>
          </w:tcPr>
          <w:p w:rsidR="009B6283" w:rsidRDefault="005B1CC1">
            <w:pPr>
              <w:pBdr>
                <w:top w:val="nil"/>
                <w:left w:val="nil"/>
                <w:bottom w:val="nil"/>
                <w:right w:val="nil"/>
                <w:between w:val="nil"/>
              </w:pBdr>
              <w:spacing w:before="15" w:line="240" w:lineRule="auto"/>
              <w:ind w:left="0" w:hanging="2"/>
              <w:rPr>
                <w:rFonts w:ascii="Arial Narrow" w:eastAsia="Arial Narrow" w:hAnsi="Arial Narrow" w:cs="Arial Narrow"/>
              </w:rPr>
            </w:pPr>
            <w:r>
              <w:rPr>
                <w:rFonts w:ascii="Arial Narrow" w:eastAsia="Arial Narrow" w:hAnsi="Arial Narrow" w:cs="Arial Narrow"/>
              </w:rPr>
              <w:t>Sudjelovanje u planiranju i programiranju godišnjeg rada škole, Kurikuluma i sl.</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376"/>
        </w:trPr>
        <w:tc>
          <w:tcPr>
            <w:tcW w:w="752" w:type="dxa"/>
          </w:tcPr>
          <w:p w:rsidR="009B6283" w:rsidRDefault="005B1CC1">
            <w:pPr>
              <w:pBdr>
                <w:top w:val="nil"/>
                <w:left w:val="nil"/>
                <w:bottom w:val="nil"/>
                <w:right w:val="nil"/>
                <w:between w:val="nil"/>
              </w:pBdr>
              <w:spacing w:before="15" w:line="240" w:lineRule="auto"/>
              <w:ind w:left="0" w:hanging="2"/>
              <w:jc w:val="center"/>
              <w:rPr>
                <w:rFonts w:ascii="Arial Narrow" w:eastAsia="Arial Narrow" w:hAnsi="Arial Narrow" w:cs="Arial Narrow"/>
              </w:rPr>
            </w:pPr>
            <w:r>
              <w:rPr>
                <w:rFonts w:ascii="Arial Narrow" w:eastAsia="Arial Narrow" w:hAnsi="Arial Narrow" w:cs="Arial Narrow"/>
              </w:rPr>
              <w:t>3.3.</w:t>
            </w:r>
          </w:p>
        </w:tc>
        <w:tc>
          <w:tcPr>
            <w:tcW w:w="6885" w:type="dxa"/>
          </w:tcPr>
          <w:p w:rsidR="009B6283" w:rsidRDefault="005B1CC1">
            <w:pPr>
              <w:pBdr>
                <w:top w:val="nil"/>
                <w:left w:val="nil"/>
                <w:bottom w:val="nil"/>
                <w:right w:val="nil"/>
                <w:between w:val="nil"/>
              </w:pBdr>
              <w:spacing w:before="15" w:line="240" w:lineRule="auto"/>
              <w:ind w:left="0" w:hanging="2"/>
              <w:rPr>
                <w:rFonts w:ascii="Arial Narrow" w:eastAsia="Arial Narrow" w:hAnsi="Arial Narrow" w:cs="Arial Narrow"/>
              </w:rPr>
            </w:pPr>
            <w:r>
              <w:rPr>
                <w:rFonts w:ascii="Arial Narrow" w:eastAsia="Arial Narrow" w:hAnsi="Arial Narrow" w:cs="Arial Narrow"/>
              </w:rPr>
              <w:t>Pripremanje za provedbu odgojno-obrazovne, knjižnične i kulturno-javne djelatnosti</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318"/>
        </w:trPr>
        <w:tc>
          <w:tcPr>
            <w:tcW w:w="752" w:type="dxa"/>
          </w:tcPr>
          <w:p w:rsidR="009B6283" w:rsidRDefault="005B1CC1">
            <w:pPr>
              <w:pBdr>
                <w:top w:val="nil"/>
                <w:left w:val="nil"/>
                <w:bottom w:val="nil"/>
                <w:right w:val="nil"/>
                <w:between w:val="nil"/>
              </w:pBdr>
              <w:spacing w:before="13" w:line="240" w:lineRule="auto"/>
              <w:ind w:left="0" w:hanging="2"/>
              <w:jc w:val="center"/>
              <w:rPr>
                <w:rFonts w:ascii="Arial Narrow" w:eastAsia="Arial Narrow" w:hAnsi="Arial Narrow" w:cs="Arial Narrow"/>
              </w:rPr>
            </w:pPr>
            <w:r>
              <w:rPr>
                <w:rFonts w:ascii="Arial Narrow" w:eastAsia="Arial Narrow" w:hAnsi="Arial Narrow" w:cs="Arial Narrow"/>
              </w:rPr>
              <w:t>3.4.</w:t>
            </w:r>
          </w:p>
        </w:tc>
        <w:tc>
          <w:tcPr>
            <w:tcW w:w="6885" w:type="dxa"/>
          </w:tcPr>
          <w:p w:rsidR="009B6283" w:rsidRDefault="005B1CC1">
            <w:pPr>
              <w:pBdr>
                <w:top w:val="nil"/>
                <w:left w:val="nil"/>
                <w:bottom w:val="nil"/>
                <w:right w:val="nil"/>
                <w:between w:val="nil"/>
              </w:pBdr>
              <w:spacing w:before="13" w:line="240" w:lineRule="auto"/>
              <w:ind w:left="0" w:hanging="2"/>
              <w:rPr>
                <w:rFonts w:ascii="Arial Narrow" w:eastAsia="Arial Narrow" w:hAnsi="Arial Narrow" w:cs="Arial Narrow"/>
              </w:rPr>
            </w:pPr>
            <w:r>
              <w:rPr>
                <w:rFonts w:ascii="Arial Narrow" w:eastAsia="Arial Narrow" w:hAnsi="Arial Narrow" w:cs="Arial Narrow"/>
              </w:rPr>
              <w:t>Izrada Plana i programa individualnog stručnog usavršavanja</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trHeight w:val="316"/>
        </w:trPr>
        <w:tc>
          <w:tcPr>
            <w:tcW w:w="752" w:type="dxa"/>
          </w:tcPr>
          <w:p w:rsidR="009B6283" w:rsidRDefault="005B1CC1">
            <w:pPr>
              <w:pBdr>
                <w:top w:val="nil"/>
                <w:left w:val="nil"/>
                <w:bottom w:val="nil"/>
                <w:right w:val="nil"/>
                <w:between w:val="nil"/>
              </w:pBdr>
              <w:spacing w:line="240" w:lineRule="auto"/>
              <w:ind w:left="0" w:right="3" w:hanging="2"/>
              <w:jc w:val="center"/>
              <w:rPr>
                <w:rFonts w:ascii="Arial Narrow" w:eastAsia="Arial Narrow" w:hAnsi="Arial Narrow" w:cs="Arial Narrow"/>
              </w:rPr>
            </w:pPr>
            <w:r>
              <w:rPr>
                <w:rFonts w:ascii="Arial Narrow" w:eastAsia="Arial Narrow" w:hAnsi="Arial Narrow" w:cs="Arial Narrow"/>
                <w:b/>
              </w:rPr>
              <w:t>II.</w:t>
            </w:r>
          </w:p>
        </w:tc>
        <w:tc>
          <w:tcPr>
            <w:tcW w:w="6885"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b/>
              </w:rPr>
              <w:t>STRUČNO-KNJIŽNIČNA I INFORMACIJSKO-REFERALNA DJELATNOST</w:t>
            </w:r>
          </w:p>
        </w:tc>
        <w:tc>
          <w:tcPr>
            <w:tcW w:w="1246" w:type="dxa"/>
          </w:tcPr>
          <w:p w:rsidR="009B6283" w:rsidRDefault="005B1CC1">
            <w:pPr>
              <w:pBdr>
                <w:top w:val="nil"/>
                <w:left w:val="nil"/>
                <w:bottom w:val="nil"/>
                <w:right w:val="nil"/>
                <w:between w:val="nil"/>
              </w:pBdr>
              <w:spacing w:line="240" w:lineRule="auto"/>
              <w:ind w:left="0" w:right="5" w:hanging="2"/>
              <w:jc w:val="center"/>
              <w:rPr>
                <w:rFonts w:ascii="Arial Narrow" w:eastAsia="Arial Narrow" w:hAnsi="Arial Narrow" w:cs="Arial Narrow"/>
              </w:rPr>
            </w:pPr>
            <w:r>
              <w:rPr>
                <w:rFonts w:ascii="Arial Narrow" w:eastAsia="Arial Narrow" w:hAnsi="Arial Narrow" w:cs="Arial Narrow"/>
                <w:b/>
              </w:rPr>
              <w:t>21</w:t>
            </w:r>
          </w:p>
        </w:tc>
      </w:tr>
      <w:tr w:rsidR="009B6283">
        <w:trPr>
          <w:trHeight w:val="580"/>
        </w:trPr>
        <w:tc>
          <w:tcPr>
            <w:tcW w:w="752" w:type="dxa"/>
          </w:tcPr>
          <w:p w:rsidR="009B6283" w:rsidRDefault="005B1CC1">
            <w:pPr>
              <w:pBdr>
                <w:top w:val="nil"/>
                <w:left w:val="nil"/>
                <w:bottom w:val="nil"/>
                <w:right w:val="nil"/>
                <w:between w:val="nil"/>
              </w:pBdr>
              <w:spacing w:before="3" w:line="240" w:lineRule="auto"/>
              <w:ind w:left="0" w:right="3" w:hanging="2"/>
              <w:jc w:val="center"/>
              <w:rPr>
                <w:rFonts w:ascii="Arial Narrow" w:eastAsia="Arial Narrow" w:hAnsi="Arial Narrow" w:cs="Arial Narrow"/>
              </w:rPr>
            </w:pPr>
            <w:r>
              <w:rPr>
                <w:rFonts w:ascii="Arial Narrow" w:eastAsia="Arial Narrow" w:hAnsi="Arial Narrow" w:cs="Arial Narrow"/>
              </w:rPr>
              <w:t>1.</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Izgradnja i upravljanje fondom (zaštita knjižnične građe, otpis i revizija, izrada</w:t>
            </w:r>
          </w:p>
          <w:p w:rsidR="009B6283" w:rsidRDefault="005B1CC1">
            <w:pPr>
              <w:pBdr>
                <w:top w:val="nil"/>
                <w:left w:val="nil"/>
                <w:bottom w:val="nil"/>
                <w:right w:val="nil"/>
                <w:between w:val="nil"/>
              </w:pBdr>
              <w:spacing w:before="41" w:line="240" w:lineRule="auto"/>
              <w:ind w:left="0" w:hanging="2"/>
              <w:rPr>
                <w:rFonts w:ascii="Arial Narrow" w:eastAsia="Arial Narrow" w:hAnsi="Arial Narrow" w:cs="Arial Narrow"/>
              </w:rPr>
            </w:pPr>
            <w:r>
              <w:rPr>
                <w:rFonts w:ascii="Arial Narrow" w:eastAsia="Arial Narrow" w:hAnsi="Arial Narrow" w:cs="Arial Narrow"/>
              </w:rPr>
              <w:t>godišnjih planova nabave)</w:t>
            </w:r>
          </w:p>
        </w:tc>
        <w:tc>
          <w:tcPr>
            <w:tcW w:w="1246" w:type="dxa"/>
            <w:tcBorders>
              <w:bottom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bl>
    <w:p w:rsidR="009B6283" w:rsidRDefault="009B6283">
      <w:pPr>
        <w:ind w:left="0" w:hanging="2"/>
        <w:rPr>
          <w:rFonts w:ascii="Arial Narrow" w:eastAsia="Arial Narrow" w:hAnsi="Arial Narrow" w:cs="Arial Narrow"/>
        </w:rPr>
        <w:sectPr w:rsidR="009B6283">
          <w:pgSz w:w="11910" w:h="16840"/>
          <w:pgMar w:top="1040" w:right="860" w:bottom="1460"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before="6" w:line="240" w:lineRule="auto"/>
        <w:ind w:left="-2" w:firstLine="0"/>
        <w:rPr>
          <w:rFonts w:ascii="Arial Narrow" w:eastAsia="Arial Narrow" w:hAnsi="Arial Narrow" w:cs="Arial Narrow"/>
          <w:sz w:val="2"/>
          <w:szCs w:val="2"/>
        </w:rPr>
      </w:pPr>
    </w:p>
    <w:tbl>
      <w:tblPr>
        <w:tblStyle w:val="affffffffffffffffffffffffffffffffffffffff4"/>
        <w:tblW w:w="8883" w:type="dxa"/>
        <w:tblInd w:w="8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2"/>
        <w:gridCol w:w="6885"/>
        <w:gridCol w:w="1246"/>
      </w:tblGrid>
      <w:tr w:rsidR="009B6283">
        <w:trPr>
          <w:cantSplit/>
          <w:trHeight w:val="581"/>
        </w:trPr>
        <w:tc>
          <w:tcPr>
            <w:tcW w:w="752" w:type="dxa"/>
          </w:tcPr>
          <w:p w:rsidR="009B6283" w:rsidRDefault="005B1CC1">
            <w:pPr>
              <w:pBdr>
                <w:top w:val="nil"/>
                <w:left w:val="nil"/>
                <w:bottom w:val="nil"/>
                <w:right w:val="nil"/>
                <w:between w:val="nil"/>
              </w:pBdr>
              <w:spacing w:before="3" w:line="240" w:lineRule="auto"/>
              <w:ind w:left="0" w:right="3" w:hanging="2"/>
              <w:jc w:val="center"/>
              <w:rPr>
                <w:rFonts w:ascii="Arial Narrow" w:eastAsia="Arial Narrow" w:hAnsi="Arial Narrow" w:cs="Arial Narrow"/>
              </w:rPr>
            </w:pPr>
            <w:r>
              <w:rPr>
                <w:rFonts w:ascii="Arial Narrow" w:eastAsia="Arial Narrow" w:hAnsi="Arial Narrow" w:cs="Arial Narrow"/>
              </w:rPr>
              <w:t>2.</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Obrada knjižnične građe u računalnom programu Metelwin i preuzimanje zapisa iz</w:t>
            </w:r>
          </w:p>
          <w:p w:rsidR="009B6283" w:rsidRDefault="005B1CC1">
            <w:pPr>
              <w:pBdr>
                <w:top w:val="nil"/>
                <w:left w:val="nil"/>
                <w:bottom w:val="nil"/>
                <w:right w:val="nil"/>
                <w:between w:val="nil"/>
              </w:pBdr>
              <w:spacing w:before="42" w:line="240" w:lineRule="auto"/>
              <w:ind w:left="0" w:hanging="2"/>
              <w:rPr>
                <w:rFonts w:ascii="Arial Narrow" w:eastAsia="Arial Narrow" w:hAnsi="Arial Narrow" w:cs="Arial Narrow"/>
              </w:rPr>
            </w:pPr>
            <w:r>
              <w:rPr>
                <w:rFonts w:ascii="Arial Narrow" w:eastAsia="Arial Narrow" w:hAnsi="Arial Narrow" w:cs="Arial Narrow"/>
              </w:rPr>
              <w:t>dostupnih normativnih i bibliografskih baza</w:t>
            </w:r>
          </w:p>
        </w:tc>
        <w:tc>
          <w:tcPr>
            <w:tcW w:w="1246" w:type="dxa"/>
            <w:vMerge w:val="restart"/>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cantSplit/>
          <w:trHeight w:val="292"/>
        </w:trPr>
        <w:tc>
          <w:tcPr>
            <w:tcW w:w="752" w:type="dxa"/>
          </w:tcPr>
          <w:p w:rsidR="009B6283" w:rsidRDefault="005B1CC1">
            <w:pPr>
              <w:pBdr>
                <w:top w:val="nil"/>
                <w:left w:val="nil"/>
                <w:bottom w:val="nil"/>
                <w:right w:val="nil"/>
                <w:between w:val="nil"/>
              </w:pBdr>
              <w:spacing w:before="5" w:line="240" w:lineRule="auto"/>
              <w:ind w:left="0" w:right="3" w:hanging="2"/>
              <w:jc w:val="center"/>
              <w:rPr>
                <w:rFonts w:ascii="Arial Narrow" w:eastAsia="Arial Narrow" w:hAnsi="Arial Narrow" w:cs="Arial Narrow"/>
              </w:rPr>
            </w:pPr>
            <w:r>
              <w:rPr>
                <w:rFonts w:ascii="Arial Narrow" w:eastAsia="Arial Narrow" w:hAnsi="Arial Narrow" w:cs="Arial Narrow"/>
              </w:rPr>
              <w:t>3.</w:t>
            </w:r>
          </w:p>
        </w:tc>
        <w:tc>
          <w:tcPr>
            <w:tcW w:w="6885" w:type="dxa"/>
          </w:tcPr>
          <w:p w:rsidR="009B6283" w:rsidRDefault="005B1CC1">
            <w:pPr>
              <w:pBdr>
                <w:top w:val="nil"/>
                <w:left w:val="nil"/>
                <w:bottom w:val="nil"/>
                <w:right w:val="nil"/>
                <w:between w:val="nil"/>
              </w:pBdr>
              <w:spacing w:before="5" w:line="240" w:lineRule="auto"/>
              <w:ind w:left="0" w:hanging="2"/>
              <w:rPr>
                <w:rFonts w:ascii="Arial Narrow" w:eastAsia="Arial Narrow" w:hAnsi="Arial Narrow" w:cs="Arial Narrow"/>
              </w:rPr>
            </w:pPr>
            <w:r>
              <w:rPr>
                <w:rFonts w:ascii="Arial Narrow" w:eastAsia="Arial Narrow" w:hAnsi="Arial Narrow" w:cs="Arial Narrow"/>
              </w:rPr>
              <w:t>Osiguranje dostupnosti i korištenja knjižnične građe i izvora informacija</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580"/>
        </w:trPr>
        <w:tc>
          <w:tcPr>
            <w:tcW w:w="752" w:type="dxa"/>
          </w:tcPr>
          <w:p w:rsidR="009B6283" w:rsidRDefault="005B1CC1">
            <w:pPr>
              <w:pBdr>
                <w:top w:val="nil"/>
                <w:left w:val="nil"/>
                <w:bottom w:val="nil"/>
                <w:right w:val="nil"/>
                <w:between w:val="nil"/>
              </w:pBdr>
              <w:spacing w:before="3" w:line="240" w:lineRule="auto"/>
              <w:ind w:left="0" w:right="3" w:hanging="2"/>
              <w:jc w:val="center"/>
              <w:rPr>
                <w:rFonts w:ascii="Arial Narrow" w:eastAsia="Arial Narrow" w:hAnsi="Arial Narrow" w:cs="Arial Narrow"/>
              </w:rPr>
            </w:pPr>
            <w:r>
              <w:rPr>
                <w:rFonts w:ascii="Arial Narrow" w:eastAsia="Arial Narrow" w:hAnsi="Arial Narrow" w:cs="Arial Narrow"/>
              </w:rPr>
              <w:t>4.</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Izrada informacijskih pomagala (popisi lektire po razredima, bilteni prinova, tematski</w:t>
            </w:r>
          </w:p>
          <w:p w:rsidR="009B6283" w:rsidRDefault="005B1CC1">
            <w:pPr>
              <w:pBdr>
                <w:top w:val="nil"/>
                <w:left w:val="nil"/>
                <w:bottom w:val="nil"/>
                <w:right w:val="nil"/>
                <w:between w:val="nil"/>
              </w:pBdr>
              <w:spacing w:before="41" w:line="240" w:lineRule="auto"/>
              <w:ind w:left="0" w:hanging="2"/>
              <w:rPr>
                <w:rFonts w:ascii="Arial Narrow" w:eastAsia="Arial Narrow" w:hAnsi="Arial Narrow" w:cs="Arial Narrow"/>
              </w:rPr>
            </w:pPr>
            <w:r>
              <w:rPr>
                <w:rFonts w:ascii="Arial Narrow" w:eastAsia="Arial Narrow" w:hAnsi="Arial Narrow" w:cs="Arial Narrow"/>
              </w:rPr>
              <w:t>popisi)</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90"/>
        </w:trPr>
        <w:tc>
          <w:tcPr>
            <w:tcW w:w="752" w:type="dxa"/>
          </w:tcPr>
          <w:p w:rsidR="009B6283" w:rsidRDefault="005B1CC1">
            <w:pPr>
              <w:pBdr>
                <w:top w:val="nil"/>
                <w:left w:val="nil"/>
                <w:bottom w:val="nil"/>
                <w:right w:val="nil"/>
                <w:between w:val="nil"/>
              </w:pBdr>
              <w:spacing w:before="3" w:line="240" w:lineRule="auto"/>
              <w:ind w:left="0" w:right="3" w:hanging="2"/>
              <w:jc w:val="center"/>
              <w:rPr>
                <w:rFonts w:ascii="Arial Narrow" w:eastAsia="Arial Narrow" w:hAnsi="Arial Narrow" w:cs="Arial Narrow"/>
              </w:rPr>
            </w:pPr>
            <w:r>
              <w:rPr>
                <w:rFonts w:ascii="Arial Narrow" w:eastAsia="Arial Narrow" w:hAnsi="Arial Narrow" w:cs="Arial Narrow"/>
              </w:rPr>
              <w:t>5.</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Utvrđivanje i praćenje potreba korisnika</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90"/>
        </w:trPr>
        <w:tc>
          <w:tcPr>
            <w:tcW w:w="752" w:type="dxa"/>
          </w:tcPr>
          <w:p w:rsidR="009B6283" w:rsidRDefault="005B1CC1">
            <w:pPr>
              <w:pBdr>
                <w:top w:val="nil"/>
                <w:left w:val="nil"/>
                <w:bottom w:val="nil"/>
                <w:right w:val="nil"/>
                <w:between w:val="nil"/>
              </w:pBdr>
              <w:spacing w:before="3" w:line="240" w:lineRule="auto"/>
              <w:ind w:left="0" w:right="3" w:hanging="2"/>
              <w:jc w:val="center"/>
              <w:rPr>
                <w:rFonts w:ascii="Arial Narrow" w:eastAsia="Arial Narrow" w:hAnsi="Arial Narrow" w:cs="Arial Narrow"/>
              </w:rPr>
            </w:pPr>
            <w:r>
              <w:rPr>
                <w:rFonts w:ascii="Arial Narrow" w:eastAsia="Arial Narrow" w:hAnsi="Arial Narrow" w:cs="Arial Narrow"/>
              </w:rPr>
              <w:t>6.</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Razvijanje navike posjećivanja knjižnice</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810"/>
        </w:trPr>
        <w:tc>
          <w:tcPr>
            <w:tcW w:w="752" w:type="dxa"/>
          </w:tcPr>
          <w:p w:rsidR="009B6283" w:rsidRDefault="005B1CC1">
            <w:pPr>
              <w:pBdr>
                <w:top w:val="nil"/>
                <w:left w:val="nil"/>
                <w:bottom w:val="nil"/>
                <w:right w:val="nil"/>
                <w:between w:val="nil"/>
              </w:pBdr>
              <w:spacing w:before="3" w:line="240" w:lineRule="auto"/>
              <w:ind w:left="0" w:right="3" w:hanging="2"/>
              <w:jc w:val="center"/>
              <w:rPr>
                <w:rFonts w:ascii="Arial Narrow" w:eastAsia="Arial Narrow" w:hAnsi="Arial Narrow" w:cs="Arial Narrow"/>
              </w:rPr>
            </w:pPr>
            <w:r>
              <w:rPr>
                <w:rFonts w:ascii="Arial Narrow" w:eastAsia="Arial Narrow" w:hAnsi="Arial Narrow" w:cs="Arial Narrow"/>
              </w:rPr>
              <w:t>7.</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Poučavanje korisnika o radu i korištenju knjižnica, upućivanjem u način i metode rada</w:t>
            </w:r>
          </w:p>
          <w:p w:rsidR="009B6283" w:rsidRDefault="005B1CC1">
            <w:pPr>
              <w:pBdr>
                <w:top w:val="nil"/>
                <w:left w:val="nil"/>
                <w:bottom w:val="nil"/>
                <w:right w:val="nil"/>
                <w:between w:val="nil"/>
              </w:pBdr>
              <w:spacing w:before="41" w:line="240" w:lineRule="auto"/>
              <w:ind w:left="0" w:hanging="2"/>
              <w:rPr>
                <w:rFonts w:ascii="Arial Narrow" w:eastAsia="Arial Narrow" w:hAnsi="Arial Narrow" w:cs="Arial Narrow"/>
              </w:rPr>
            </w:pPr>
            <w:r>
              <w:rPr>
                <w:rFonts w:ascii="Arial Narrow" w:eastAsia="Arial Narrow" w:hAnsi="Arial Narrow" w:cs="Arial Narrow"/>
              </w:rPr>
              <w:t>na istraživačkim zadacima uz upotrebu izvora informacija na različitim medijima</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580"/>
        </w:trPr>
        <w:tc>
          <w:tcPr>
            <w:tcW w:w="752" w:type="dxa"/>
          </w:tcPr>
          <w:p w:rsidR="009B6283" w:rsidRDefault="005B1CC1">
            <w:pPr>
              <w:pBdr>
                <w:top w:val="nil"/>
                <w:left w:val="nil"/>
                <w:bottom w:val="nil"/>
                <w:right w:val="nil"/>
                <w:between w:val="nil"/>
              </w:pBdr>
              <w:spacing w:before="3" w:line="240" w:lineRule="auto"/>
              <w:ind w:left="0" w:right="3" w:hanging="2"/>
              <w:jc w:val="center"/>
              <w:rPr>
                <w:rFonts w:ascii="Arial Narrow" w:eastAsia="Arial Narrow" w:hAnsi="Arial Narrow" w:cs="Arial Narrow"/>
              </w:rPr>
            </w:pPr>
            <w:r>
              <w:rPr>
                <w:rFonts w:ascii="Arial Narrow" w:eastAsia="Arial Narrow" w:hAnsi="Arial Narrow" w:cs="Arial Narrow"/>
              </w:rPr>
              <w:t>8.</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Rad s korisnicima (cirkulacija građe, preporuke za čitanje, pomoć u pronalaženju</w:t>
            </w:r>
          </w:p>
          <w:p w:rsidR="009B6283" w:rsidRDefault="005B1CC1">
            <w:pPr>
              <w:pBdr>
                <w:top w:val="nil"/>
                <w:left w:val="nil"/>
                <w:bottom w:val="nil"/>
                <w:right w:val="nil"/>
                <w:between w:val="nil"/>
              </w:pBdr>
              <w:spacing w:before="41" w:line="240" w:lineRule="auto"/>
              <w:ind w:left="0" w:hanging="2"/>
              <w:rPr>
                <w:rFonts w:ascii="Arial Narrow" w:eastAsia="Arial Narrow" w:hAnsi="Arial Narrow" w:cs="Arial Narrow"/>
              </w:rPr>
            </w:pPr>
            <w:r>
              <w:rPr>
                <w:rFonts w:ascii="Arial Narrow" w:eastAsia="Arial Narrow" w:hAnsi="Arial Narrow" w:cs="Arial Narrow"/>
              </w:rPr>
              <w:t>izvora informacija)</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645"/>
        </w:trPr>
        <w:tc>
          <w:tcPr>
            <w:tcW w:w="752" w:type="dxa"/>
          </w:tcPr>
          <w:p w:rsidR="009B6283" w:rsidRDefault="005B1CC1">
            <w:pPr>
              <w:pBdr>
                <w:top w:val="nil"/>
                <w:left w:val="nil"/>
                <w:bottom w:val="nil"/>
                <w:right w:val="nil"/>
                <w:between w:val="nil"/>
              </w:pBdr>
              <w:spacing w:before="3" w:line="240" w:lineRule="auto"/>
              <w:ind w:left="0" w:right="3" w:hanging="2"/>
              <w:jc w:val="center"/>
              <w:rPr>
                <w:rFonts w:ascii="Arial Narrow" w:eastAsia="Arial Narrow" w:hAnsi="Arial Narrow" w:cs="Arial Narrow"/>
              </w:rPr>
            </w:pPr>
            <w:r>
              <w:rPr>
                <w:rFonts w:ascii="Arial Narrow" w:eastAsia="Arial Narrow" w:hAnsi="Arial Narrow" w:cs="Arial Narrow"/>
              </w:rPr>
              <w:t>9.</w:t>
            </w:r>
          </w:p>
        </w:tc>
        <w:tc>
          <w:tcPr>
            <w:tcW w:w="6885" w:type="dxa"/>
          </w:tcPr>
          <w:p w:rsidR="009B6283" w:rsidRDefault="005B1CC1">
            <w:pPr>
              <w:pBdr>
                <w:top w:val="nil"/>
                <w:left w:val="nil"/>
                <w:bottom w:val="nil"/>
                <w:right w:val="nil"/>
                <w:between w:val="nil"/>
              </w:pBdr>
              <w:spacing w:before="3" w:line="280" w:lineRule="auto"/>
              <w:ind w:left="0" w:hanging="2"/>
              <w:rPr>
                <w:rFonts w:ascii="Arial Narrow" w:eastAsia="Arial Narrow" w:hAnsi="Arial Narrow" w:cs="Arial Narrow"/>
              </w:rPr>
            </w:pPr>
            <w:r>
              <w:rPr>
                <w:rFonts w:ascii="Arial Narrow" w:eastAsia="Arial Narrow" w:hAnsi="Arial Narrow" w:cs="Arial Narrow"/>
              </w:rPr>
              <w:t>Suradnja s nadležnom županijskom matičnom razvojnom službom i matičnom službom za školske knjižnice u Nacionalnoj i sveučilišnoj knjižnici u Zagrebu</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314"/>
        </w:trPr>
        <w:tc>
          <w:tcPr>
            <w:tcW w:w="752" w:type="dxa"/>
          </w:tcPr>
          <w:p w:rsidR="009B6283" w:rsidRDefault="005B1CC1">
            <w:pPr>
              <w:pBdr>
                <w:top w:val="nil"/>
                <w:left w:val="nil"/>
                <w:bottom w:val="nil"/>
                <w:right w:val="nil"/>
                <w:between w:val="nil"/>
              </w:pBdr>
              <w:spacing w:before="3" w:line="240" w:lineRule="auto"/>
              <w:ind w:left="0" w:right="3" w:hanging="2"/>
              <w:jc w:val="center"/>
              <w:rPr>
                <w:rFonts w:ascii="Arial Narrow" w:eastAsia="Arial Narrow" w:hAnsi="Arial Narrow" w:cs="Arial Narrow"/>
              </w:rPr>
            </w:pPr>
            <w:r>
              <w:rPr>
                <w:rFonts w:ascii="Arial Narrow" w:eastAsia="Arial Narrow" w:hAnsi="Arial Narrow" w:cs="Arial Narrow"/>
              </w:rPr>
              <w:t>10.</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Uređivanje mrežnog mjesta školske knjižnice u sklopu mrežnog mjesta škole</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90"/>
        </w:trPr>
        <w:tc>
          <w:tcPr>
            <w:tcW w:w="752" w:type="dxa"/>
          </w:tcPr>
          <w:p w:rsidR="009B6283" w:rsidRDefault="005B1CC1">
            <w:pPr>
              <w:pBdr>
                <w:top w:val="nil"/>
                <w:left w:val="nil"/>
                <w:bottom w:val="nil"/>
                <w:right w:val="nil"/>
                <w:between w:val="nil"/>
              </w:pBdr>
              <w:spacing w:before="3" w:line="240" w:lineRule="auto"/>
              <w:ind w:left="0" w:right="3" w:hanging="2"/>
              <w:jc w:val="center"/>
              <w:rPr>
                <w:rFonts w:ascii="Arial Narrow" w:eastAsia="Arial Narrow" w:hAnsi="Arial Narrow" w:cs="Arial Narrow"/>
              </w:rPr>
            </w:pPr>
            <w:r>
              <w:rPr>
                <w:rFonts w:ascii="Arial Narrow" w:eastAsia="Arial Narrow" w:hAnsi="Arial Narrow" w:cs="Arial Narrow"/>
              </w:rPr>
              <w:t>11.</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Uređivanje podataka u mrežnom katalogu knjižnice</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561"/>
        </w:trPr>
        <w:tc>
          <w:tcPr>
            <w:tcW w:w="752" w:type="dxa"/>
          </w:tcPr>
          <w:p w:rsidR="009B6283" w:rsidRDefault="005B1CC1">
            <w:pPr>
              <w:pBdr>
                <w:top w:val="nil"/>
                <w:left w:val="nil"/>
                <w:bottom w:val="nil"/>
                <w:right w:val="nil"/>
                <w:between w:val="nil"/>
              </w:pBdr>
              <w:spacing w:before="13" w:line="240" w:lineRule="auto"/>
              <w:ind w:left="0" w:right="3" w:hanging="2"/>
              <w:jc w:val="center"/>
              <w:rPr>
                <w:rFonts w:ascii="Arial Narrow" w:eastAsia="Arial Narrow" w:hAnsi="Arial Narrow" w:cs="Arial Narrow"/>
              </w:rPr>
            </w:pPr>
            <w:r>
              <w:rPr>
                <w:rFonts w:ascii="Arial Narrow" w:eastAsia="Arial Narrow" w:hAnsi="Arial Narrow" w:cs="Arial Narrow"/>
              </w:rPr>
              <w:t>12.</w:t>
            </w:r>
          </w:p>
        </w:tc>
        <w:tc>
          <w:tcPr>
            <w:tcW w:w="6885" w:type="dxa"/>
          </w:tcPr>
          <w:p w:rsidR="009B6283" w:rsidRDefault="005B1CC1">
            <w:pPr>
              <w:pBdr>
                <w:top w:val="nil"/>
                <w:left w:val="nil"/>
                <w:bottom w:val="nil"/>
                <w:right w:val="nil"/>
                <w:between w:val="nil"/>
              </w:pBdr>
              <w:spacing w:before="13" w:line="240" w:lineRule="auto"/>
              <w:ind w:left="0" w:hanging="2"/>
              <w:rPr>
                <w:rFonts w:ascii="Arial Narrow" w:eastAsia="Arial Narrow" w:hAnsi="Arial Narrow" w:cs="Arial Narrow"/>
              </w:rPr>
            </w:pPr>
            <w:r>
              <w:rPr>
                <w:rFonts w:ascii="Arial Narrow" w:eastAsia="Arial Narrow" w:hAnsi="Arial Narrow" w:cs="Arial Narrow"/>
              </w:rPr>
              <w:t>Distribucija dječjeg tiska po razredima</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trHeight w:val="290"/>
        </w:trPr>
        <w:tc>
          <w:tcPr>
            <w:tcW w:w="752" w:type="dxa"/>
          </w:tcPr>
          <w:p w:rsidR="009B6283" w:rsidRDefault="005B1CC1">
            <w:pPr>
              <w:pBdr>
                <w:top w:val="nil"/>
                <w:left w:val="nil"/>
                <w:bottom w:val="nil"/>
                <w:right w:val="nil"/>
                <w:between w:val="nil"/>
              </w:pBdr>
              <w:spacing w:line="240" w:lineRule="auto"/>
              <w:ind w:left="0" w:right="5" w:hanging="2"/>
              <w:jc w:val="center"/>
              <w:rPr>
                <w:rFonts w:ascii="Arial Narrow" w:eastAsia="Arial Narrow" w:hAnsi="Arial Narrow" w:cs="Arial Narrow"/>
              </w:rPr>
            </w:pPr>
            <w:r>
              <w:rPr>
                <w:rFonts w:ascii="Arial Narrow" w:eastAsia="Arial Narrow" w:hAnsi="Arial Narrow" w:cs="Arial Narrow"/>
                <w:b/>
              </w:rPr>
              <w:t>III.</w:t>
            </w:r>
          </w:p>
        </w:tc>
        <w:tc>
          <w:tcPr>
            <w:tcW w:w="6885"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b/>
              </w:rPr>
              <w:t>KULTURNA I JAVNA DJELATNOST</w:t>
            </w:r>
          </w:p>
        </w:tc>
        <w:tc>
          <w:tcPr>
            <w:tcW w:w="1246" w:type="dxa"/>
          </w:tcPr>
          <w:p w:rsidR="009B6283" w:rsidRDefault="005B1CC1">
            <w:pPr>
              <w:pBdr>
                <w:top w:val="nil"/>
                <w:left w:val="nil"/>
                <w:bottom w:val="nil"/>
                <w:right w:val="nil"/>
                <w:between w:val="nil"/>
              </w:pBdr>
              <w:spacing w:line="240" w:lineRule="auto"/>
              <w:ind w:left="0" w:right="5" w:hanging="2"/>
              <w:jc w:val="center"/>
              <w:rPr>
                <w:rFonts w:ascii="Arial Narrow" w:eastAsia="Arial Narrow" w:hAnsi="Arial Narrow" w:cs="Arial Narrow"/>
              </w:rPr>
            </w:pPr>
            <w:r>
              <w:rPr>
                <w:rFonts w:ascii="Arial Narrow" w:eastAsia="Arial Narrow" w:hAnsi="Arial Narrow" w:cs="Arial Narrow"/>
                <w:b/>
              </w:rPr>
              <w:t>25</w:t>
            </w:r>
          </w:p>
        </w:tc>
      </w:tr>
      <w:tr w:rsidR="009B6283">
        <w:trPr>
          <w:cantSplit/>
          <w:trHeight w:val="870"/>
        </w:trPr>
        <w:tc>
          <w:tcPr>
            <w:tcW w:w="752" w:type="dxa"/>
          </w:tcPr>
          <w:p w:rsidR="009B6283" w:rsidRDefault="005B1CC1">
            <w:pPr>
              <w:pBdr>
                <w:top w:val="nil"/>
                <w:left w:val="nil"/>
                <w:bottom w:val="nil"/>
                <w:right w:val="nil"/>
                <w:between w:val="nil"/>
              </w:pBdr>
              <w:spacing w:before="3" w:line="240" w:lineRule="auto"/>
              <w:ind w:left="0" w:right="3" w:hanging="2"/>
              <w:jc w:val="center"/>
              <w:rPr>
                <w:rFonts w:ascii="Arial Narrow" w:eastAsia="Arial Narrow" w:hAnsi="Arial Narrow" w:cs="Arial Narrow"/>
              </w:rPr>
            </w:pPr>
            <w:r>
              <w:rPr>
                <w:rFonts w:ascii="Arial Narrow" w:eastAsia="Arial Narrow" w:hAnsi="Arial Narrow" w:cs="Arial Narrow"/>
              </w:rPr>
              <w:t>1.</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Organizacija, priprema i provedba kulturnih sadržaja (književni susreti, susreti sa</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rPr>
              <w:t>znanstvenicima, umjetnicima, glumcima, glazbenicima, predstave u školi i izvan škole)</w:t>
            </w:r>
          </w:p>
        </w:tc>
        <w:tc>
          <w:tcPr>
            <w:tcW w:w="1246" w:type="dxa"/>
            <w:vMerge w:val="restart"/>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cantSplit/>
          <w:trHeight w:val="614"/>
        </w:trPr>
        <w:tc>
          <w:tcPr>
            <w:tcW w:w="752" w:type="dxa"/>
          </w:tcPr>
          <w:p w:rsidR="009B6283" w:rsidRDefault="005B1CC1">
            <w:pPr>
              <w:pBdr>
                <w:top w:val="nil"/>
                <w:left w:val="nil"/>
                <w:bottom w:val="nil"/>
                <w:right w:val="nil"/>
                <w:between w:val="nil"/>
              </w:pBdr>
              <w:spacing w:before="3" w:line="240" w:lineRule="auto"/>
              <w:ind w:left="0" w:right="3" w:hanging="2"/>
              <w:jc w:val="center"/>
              <w:rPr>
                <w:rFonts w:ascii="Arial Narrow" w:eastAsia="Arial Narrow" w:hAnsi="Arial Narrow" w:cs="Arial Narrow"/>
              </w:rPr>
            </w:pPr>
            <w:r>
              <w:rPr>
                <w:rFonts w:ascii="Arial Narrow" w:eastAsia="Arial Narrow" w:hAnsi="Arial Narrow" w:cs="Arial Narrow"/>
              </w:rPr>
              <w:t>2.</w:t>
            </w:r>
          </w:p>
        </w:tc>
        <w:tc>
          <w:tcPr>
            <w:tcW w:w="6885" w:type="dxa"/>
          </w:tcPr>
          <w:p w:rsidR="009B6283" w:rsidRDefault="005B1CC1">
            <w:pPr>
              <w:pBdr>
                <w:top w:val="nil"/>
                <w:left w:val="nil"/>
                <w:bottom w:val="nil"/>
                <w:right w:val="nil"/>
                <w:between w:val="nil"/>
              </w:pBdr>
              <w:spacing w:before="3" w:line="280" w:lineRule="auto"/>
              <w:ind w:left="0" w:hanging="2"/>
              <w:rPr>
                <w:rFonts w:ascii="Arial Narrow" w:eastAsia="Arial Narrow" w:hAnsi="Arial Narrow" w:cs="Arial Narrow"/>
              </w:rPr>
            </w:pPr>
            <w:r>
              <w:rPr>
                <w:rFonts w:ascii="Arial Narrow" w:eastAsia="Arial Narrow" w:hAnsi="Arial Narrow" w:cs="Arial Narrow"/>
              </w:rPr>
              <w:t>Sudjelovanje u izgradnji kulturnog ozračja školske ustanove, poticanje integracije kulturnih i javnih djelatnosti s nastavom različitih odgojno-obrazovnih područja</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871"/>
        </w:trPr>
        <w:tc>
          <w:tcPr>
            <w:tcW w:w="752" w:type="dxa"/>
          </w:tcPr>
          <w:p w:rsidR="009B6283" w:rsidRDefault="005B1CC1">
            <w:pPr>
              <w:pBdr>
                <w:top w:val="nil"/>
                <w:left w:val="nil"/>
                <w:bottom w:val="nil"/>
                <w:right w:val="nil"/>
                <w:between w:val="nil"/>
              </w:pBdr>
              <w:spacing w:before="5" w:line="240" w:lineRule="auto"/>
              <w:ind w:left="0" w:right="3" w:hanging="2"/>
              <w:jc w:val="center"/>
              <w:rPr>
                <w:rFonts w:ascii="Arial Narrow" w:eastAsia="Arial Narrow" w:hAnsi="Arial Narrow" w:cs="Arial Narrow"/>
              </w:rPr>
            </w:pPr>
            <w:r>
              <w:rPr>
                <w:rFonts w:ascii="Arial Narrow" w:eastAsia="Arial Narrow" w:hAnsi="Arial Narrow" w:cs="Arial Narrow"/>
              </w:rPr>
              <w:t>3.</w:t>
            </w:r>
          </w:p>
        </w:tc>
        <w:tc>
          <w:tcPr>
            <w:tcW w:w="6885" w:type="dxa"/>
          </w:tcPr>
          <w:p w:rsidR="009B6283" w:rsidRDefault="005B1CC1">
            <w:pPr>
              <w:pBdr>
                <w:top w:val="nil"/>
                <w:left w:val="nil"/>
                <w:bottom w:val="nil"/>
                <w:right w:val="nil"/>
                <w:between w:val="nil"/>
              </w:pBdr>
              <w:spacing w:before="5" w:line="278" w:lineRule="auto"/>
              <w:ind w:left="0" w:right="79" w:hanging="2"/>
              <w:rPr>
                <w:rFonts w:ascii="Arial Narrow" w:eastAsia="Arial Narrow" w:hAnsi="Arial Narrow" w:cs="Arial Narrow"/>
              </w:rPr>
            </w:pPr>
            <w:r>
              <w:rPr>
                <w:rFonts w:ascii="Arial Narrow" w:eastAsia="Arial Narrow" w:hAnsi="Arial Narrow" w:cs="Arial Narrow"/>
              </w:rPr>
              <w:t>Suradnja i posjet kulturnim institucijama (narodne i druge knjižnice, arhivi, muzeji, kazališta i dr.) i drugim ustanovama koje organiziraju rad s djecom i mladeži u</w:t>
            </w:r>
          </w:p>
          <w:p w:rsidR="009B6283" w:rsidRDefault="005B1CC1">
            <w:pPr>
              <w:pBdr>
                <w:top w:val="nil"/>
                <w:left w:val="nil"/>
                <w:bottom w:val="nil"/>
                <w:right w:val="nil"/>
                <w:between w:val="nil"/>
              </w:pBdr>
              <w:spacing w:before="2" w:line="240" w:lineRule="auto"/>
              <w:ind w:left="0" w:hanging="2"/>
              <w:rPr>
                <w:rFonts w:ascii="Arial Narrow" w:eastAsia="Arial Narrow" w:hAnsi="Arial Narrow" w:cs="Arial Narrow"/>
              </w:rPr>
            </w:pPr>
            <w:r>
              <w:rPr>
                <w:rFonts w:ascii="Arial Narrow" w:eastAsia="Arial Narrow" w:hAnsi="Arial Narrow" w:cs="Arial Narrow"/>
              </w:rPr>
              <w:t>slobodno vrijeme</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345"/>
        </w:trPr>
        <w:tc>
          <w:tcPr>
            <w:tcW w:w="752" w:type="dxa"/>
          </w:tcPr>
          <w:p w:rsidR="009B6283" w:rsidRDefault="005B1CC1">
            <w:pPr>
              <w:pBdr>
                <w:top w:val="nil"/>
                <w:left w:val="nil"/>
                <w:bottom w:val="nil"/>
                <w:right w:val="nil"/>
                <w:between w:val="nil"/>
              </w:pBdr>
              <w:spacing w:before="5" w:line="240" w:lineRule="auto"/>
              <w:ind w:left="0" w:right="3" w:hanging="2"/>
              <w:jc w:val="center"/>
              <w:rPr>
                <w:rFonts w:ascii="Arial Narrow" w:eastAsia="Arial Narrow" w:hAnsi="Arial Narrow" w:cs="Arial Narrow"/>
              </w:rPr>
            </w:pPr>
            <w:r>
              <w:rPr>
                <w:rFonts w:ascii="Arial Narrow" w:eastAsia="Arial Narrow" w:hAnsi="Arial Narrow" w:cs="Arial Narrow"/>
              </w:rPr>
              <w:t>4.</w:t>
            </w:r>
          </w:p>
        </w:tc>
        <w:tc>
          <w:tcPr>
            <w:tcW w:w="6885" w:type="dxa"/>
          </w:tcPr>
          <w:p w:rsidR="009B6283" w:rsidRDefault="005B1CC1">
            <w:pPr>
              <w:pBdr>
                <w:top w:val="nil"/>
                <w:left w:val="nil"/>
                <w:bottom w:val="nil"/>
                <w:right w:val="nil"/>
                <w:between w:val="nil"/>
              </w:pBdr>
              <w:spacing w:before="5" w:line="240" w:lineRule="auto"/>
              <w:ind w:left="0" w:hanging="2"/>
              <w:rPr>
                <w:rFonts w:ascii="Arial Narrow" w:eastAsia="Arial Narrow" w:hAnsi="Arial Narrow" w:cs="Arial Narrow"/>
              </w:rPr>
            </w:pPr>
            <w:r>
              <w:rPr>
                <w:rFonts w:ascii="Arial Narrow" w:eastAsia="Arial Narrow" w:hAnsi="Arial Narrow" w:cs="Arial Narrow"/>
              </w:rPr>
              <w:t>Rad na školskom listu (uredništvo): korektura, nadziranje grafičkog oblikovanja</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580"/>
        </w:trPr>
        <w:tc>
          <w:tcPr>
            <w:tcW w:w="752" w:type="dxa"/>
          </w:tcPr>
          <w:p w:rsidR="009B6283" w:rsidRDefault="005B1CC1">
            <w:pPr>
              <w:pBdr>
                <w:top w:val="nil"/>
                <w:left w:val="nil"/>
                <w:bottom w:val="nil"/>
                <w:right w:val="nil"/>
                <w:between w:val="nil"/>
              </w:pBdr>
              <w:spacing w:before="3" w:line="240" w:lineRule="auto"/>
              <w:ind w:left="0" w:right="3" w:hanging="2"/>
              <w:jc w:val="center"/>
              <w:rPr>
                <w:rFonts w:ascii="Arial Narrow" w:eastAsia="Arial Narrow" w:hAnsi="Arial Narrow" w:cs="Arial Narrow"/>
              </w:rPr>
            </w:pPr>
            <w:r>
              <w:rPr>
                <w:rFonts w:ascii="Arial Narrow" w:eastAsia="Arial Narrow" w:hAnsi="Arial Narrow" w:cs="Arial Narrow"/>
              </w:rPr>
              <w:t>5.</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Pisanje objava i fotografiranje knjižničnih aktivnosti za mrežnu stranicu i društvene</w:t>
            </w:r>
          </w:p>
          <w:p w:rsidR="009B6283" w:rsidRDefault="005B1CC1">
            <w:pPr>
              <w:pBdr>
                <w:top w:val="nil"/>
                <w:left w:val="nil"/>
                <w:bottom w:val="nil"/>
                <w:right w:val="nil"/>
                <w:between w:val="nil"/>
              </w:pBdr>
              <w:spacing w:before="41" w:line="240" w:lineRule="auto"/>
              <w:ind w:left="0" w:hanging="2"/>
              <w:rPr>
                <w:rFonts w:ascii="Arial Narrow" w:eastAsia="Arial Narrow" w:hAnsi="Arial Narrow" w:cs="Arial Narrow"/>
              </w:rPr>
            </w:pPr>
            <w:r>
              <w:rPr>
                <w:rFonts w:ascii="Arial Narrow" w:eastAsia="Arial Narrow" w:hAnsi="Arial Narrow" w:cs="Arial Narrow"/>
              </w:rPr>
              <w:t>mreže škole</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92"/>
        </w:trPr>
        <w:tc>
          <w:tcPr>
            <w:tcW w:w="752" w:type="dxa"/>
          </w:tcPr>
          <w:p w:rsidR="009B6283" w:rsidRDefault="005B1CC1">
            <w:pPr>
              <w:pBdr>
                <w:top w:val="nil"/>
                <w:left w:val="nil"/>
                <w:bottom w:val="nil"/>
                <w:right w:val="nil"/>
                <w:between w:val="nil"/>
              </w:pBdr>
              <w:spacing w:before="5" w:line="240" w:lineRule="auto"/>
              <w:ind w:left="0" w:right="3" w:hanging="2"/>
              <w:jc w:val="center"/>
              <w:rPr>
                <w:rFonts w:ascii="Arial Narrow" w:eastAsia="Arial Narrow" w:hAnsi="Arial Narrow" w:cs="Arial Narrow"/>
              </w:rPr>
            </w:pPr>
            <w:r>
              <w:rPr>
                <w:rFonts w:ascii="Arial Narrow" w:eastAsia="Arial Narrow" w:hAnsi="Arial Narrow" w:cs="Arial Narrow"/>
              </w:rPr>
              <w:t>6.</w:t>
            </w:r>
          </w:p>
        </w:tc>
        <w:tc>
          <w:tcPr>
            <w:tcW w:w="6885" w:type="dxa"/>
          </w:tcPr>
          <w:p w:rsidR="009B6283" w:rsidRDefault="005B1CC1">
            <w:pPr>
              <w:pBdr>
                <w:top w:val="nil"/>
                <w:left w:val="nil"/>
                <w:bottom w:val="nil"/>
                <w:right w:val="nil"/>
                <w:between w:val="nil"/>
              </w:pBdr>
              <w:spacing w:before="5" w:line="240" w:lineRule="auto"/>
              <w:ind w:left="0" w:hanging="2"/>
              <w:rPr>
                <w:rFonts w:ascii="Arial Narrow" w:eastAsia="Arial Narrow" w:hAnsi="Arial Narrow" w:cs="Arial Narrow"/>
              </w:rPr>
            </w:pPr>
            <w:r>
              <w:rPr>
                <w:rFonts w:ascii="Arial Narrow" w:eastAsia="Arial Narrow" w:hAnsi="Arial Narrow" w:cs="Arial Narrow"/>
              </w:rPr>
              <w:t>Sudjelovanje u estetsko-ekološkom uređivanju prostora knjižnice i škole</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90"/>
        </w:trPr>
        <w:tc>
          <w:tcPr>
            <w:tcW w:w="752" w:type="dxa"/>
          </w:tcPr>
          <w:p w:rsidR="009B6283" w:rsidRDefault="005B1CC1">
            <w:pPr>
              <w:pBdr>
                <w:top w:val="nil"/>
                <w:left w:val="nil"/>
                <w:bottom w:val="nil"/>
                <w:right w:val="nil"/>
                <w:between w:val="nil"/>
              </w:pBdr>
              <w:spacing w:before="3" w:line="240" w:lineRule="auto"/>
              <w:ind w:left="0" w:right="3" w:hanging="2"/>
              <w:jc w:val="center"/>
              <w:rPr>
                <w:rFonts w:ascii="Arial Narrow" w:eastAsia="Arial Narrow" w:hAnsi="Arial Narrow" w:cs="Arial Narrow"/>
              </w:rPr>
            </w:pPr>
            <w:r>
              <w:rPr>
                <w:rFonts w:ascii="Arial Narrow" w:eastAsia="Arial Narrow" w:hAnsi="Arial Narrow" w:cs="Arial Narrow"/>
              </w:rPr>
              <w:t>7.</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Suradnja s nakladnicima</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trHeight w:val="290"/>
        </w:trPr>
        <w:tc>
          <w:tcPr>
            <w:tcW w:w="752" w:type="dxa"/>
          </w:tcPr>
          <w:p w:rsidR="009B6283" w:rsidRDefault="005B1CC1">
            <w:pPr>
              <w:pBdr>
                <w:top w:val="nil"/>
                <w:left w:val="nil"/>
                <w:bottom w:val="nil"/>
                <w:right w:val="nil"/>
                <w:between w:val="nil"/>
              </w:pBdr>
              <w:spacing w:line="240" w:lineRule="auto"/>
              <w:ind w:left="0" w:right="5" w:hanging="2"/>
              <w:jc w:val="center"/>
              <w:rPr>
                <w:rFonts w:ascii="Arial Narrow" w:eastAsia="Arial Narrow" w:hAnsi="Arial Narrow" w:cs="Arial Narrow"/>
              </w:rPr>
            </w:pPr>
            <w:r>
              <w:rPr>
                <w:rFonts w:ascii="Arial Narrow" w:eastAsia="Arial Narrow" w:hAnsi="Arial Narrow" w:cs="Arial Narrow"/>
                <w:b/>
              </w:rPr>
              <w:t>IV.</w:t>
            </w:r>
          </w:p>
        </w:tc>
        <w:tc>
          <w:tcPr>
            <w:tcW w:w="6885"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b/>
              </w:rPr>
              <w:t>STRUČNO USAVRŠAVANJE</w:t>
            </w:r>
          </w:p>
        </w:tc>
        <w:tc>
          <w:tcPr>
            <w:tcW w:w="1246" w:type="dxa"/>
          </w:tcPr>
          <w:p w:rsidR="009B6283" w:rsidRDefault="005B1CC1">
            <w:pPr>
              <w:pBdr>
                <w:top w:val="nil"/>
                <w:left w:val="nil"/>
                <w:bottom w:val="nil"/>
                <w:right w:val="nil"/>
                <w:between w:val="nil"/>
              </w:pBdr>
              <w:spacing w:line="240" w:lineRule="auto"/>
              <w:ind w:left="0" w:right="5" w:hanging="2"/>
              <w:jc w:val="center"/>
              <w:rPr>
                <w:rFonts w:ascii="Arial Narrow" w:eastAsia="Arial Narrow" w:hAnsi="Arial Narrow" w:cs="Arial Narrow"/>
              </w:rPr>
            </w:pPr>
            <w:r>
              <w:rPr>
                <w:rFonts w:ascii="Arial Narrow" w:eastAsia="Arial Narrow" w:hAnsi="Arial Narrow" w:cs="Arial Narrow"/>
                <w:b/>
              </w:rPr>
              <w:t>17</w:t>
            </w:r>
          </w:p>
        </w:tc>
      </w:tr>
      <w:tr w:rsidR="009B6283">
        <w:trPr>
          <w:cantSplit/>
          <w:trHeight w:val="628"/>
        </w:trPr>
        <w:tc>
          <w:tcPr>
            <w:tcW w:w="752" w:type="dxa"/>
          </w:tcPr>
          <w:p w:rsidR="009B6283" w:rsidRDefault="005B1CC1">
            <w:pPr>
              <w:pBdr>
                <w:top w:val="nil"/>
                <w:left w:val="nil"/>
                <w:bottom w:val="nil"/>
                <w:right w:val="nil"/>
                <w:between w:val="nil"/>
              </w:pBdr>
              <w:spacing w:before="3" w:line="240" w:lineRule="auto"/>
              <w:ind w:left="0" w:right="3" w:hanging="2"/>
              <w:jc w:val="center"/>
              <w:rPr>
                <w:rFonts w:ascii="Arial Narrow" w:eastAsia="Arial Narrow" w:hAnsi="Arial Narrow" w:cs="Arial Narrow"/>
              </w:rPr>
            </w:pPr>
            <w:r>
              <w:rPr>
                <w:rFonts w:ascii="Arial Narrow" w:eastAsia="Arial Narrow" w:hAnsi="Arial Narrow" w:cs="Arial Narrow"/>
              </w:rPr>
              <w:t>1.</w:t>
            </w:r>
          </w:p>
        </w:tc>
        <w:tc>
          <w:tcPr>
            <w:tcW w:w="6885" w:type="dxa"/>
          </w:tcPr>
          <w:p w:rsidR="009B6283" w:rsidRDefault="005B1CC1">
            <w:pPr>
              <w:pBdr>
                <w:top w:val="nil"/>
                <w:left w:val="nil"/>
                <w:bottom w:val="nil"/>
                <w:right w:val="nil"/>
                <w:between w:val="nil"/>
              </w:pBdr>
              <w:spacing w:before="3" w:line="280" w:lineRule="auto"/>
              <w:ind w:left="0" w:right="87" w:hanging="2"/>
              <w:rPr>
                <w:rFonts w:ascii="Arial Narrow" w:eastAsia="Arial Narrow" w:hAnsi="Arial Narrow" w:cs="Arial Narrow"/>
              </w:rPr>
            </w:pPr>
            <w:r>
              <w:rPr>
                <w:rFonts w:ascii="Arial Narrow" w:eastAsia="Arial Narrow" w:hAnsi="Arial Narrow" w:cs="Arial Narrow"/>
              </w:rPr>
              <w:t>Individualno stručno usavršavanje (sadržaji i literatura iz područja knjižničarstva, pedagoško-psihološkog područja, izdavaštva i literature za djecu i mladež)</w:t>
            </w:r>
          </w:p>
        </w:tc>
        <w:tc>
          <w:tcPr>
            <w:tcW w:w="1246" w:type="dxa"/>
            <w:vMerge w:val="restart"/>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cantSplit/>
          <w:trHeight w:val="302"/>
        </w:trPr>
        <w:tc>
          <w:tcPr>
            <w:tcW w:w="752" w:type="dxa"/>
          </w:tcPr>
          <w:p w:rsidR="009B6283" w:rsidRDefault="005B1CC1">
            <w:pPr>
              <w:pBdr>
                <w:top w:val="nil"/>
                <w:left w:val="nil"/>
                <w:bottom w:val="nil"/>
                <w:right w:val="nil"/>
                <w:between w:val="nil"/>
              </w:pBdr>
              <w:spacing w:before="5" w:line="240" w:lineRule="auto"/>
              <w:ind w:left="0" w:right="3" w:hanging="2"/>
              <w:jc w:val="center"/>
              <w:rPr>
                <w:rFonts w:ascii="Arial Narrow" w:eastAsia="Arial Narrow" w:hAnsi="Arial Narrow" w:cs="Arial Narrow"/>
              </w:rPr>
            </w:pPr>
            <w:r>
              <w:rPr>
                <w:rFonts w:ascii="Arial Narrow" w:eastAsia="Arial Narrow" w:hAnsi="Arial Narrow" w:cs="Arial Narrow"/>
              </w:rPr>
              <w:t>2.</w:t>
            </w:r>
          </w:p>
        </w:tc>
        <w:tc>
          <w:tcPr>
            <w:tcW w:w="6885" w:type="dxa"/>
          </w:tcPr>
          <w:p w:rsidR="009B6283" w:rsidRDefault="005B1CC1">
            <w:pPr>
              <w:pBdr>
                <w:top w:val="nil"/>
                <w:left w:val="nil"/>
                <w:bottom w:val="nil"/>
                <w:right w:val="nil"/>
                <w:between w:val="nil"/>
              </w:pBdr>
              <w:spacing w:before="5" w:line="240" w:lineRule="auto"/>
              <w:ind w:left="0" w:hanging="2"/>
              <w:rPr>
                <w:rFonts w:ascii="Arial Narrow" w:eastAsia="Arial Narrow" w:hAnsi="Arial Narrow" w:cs="Arial Narrow"/>
              </w:rPr>
            </w:pPr>
            <w:r>
              <w:rPr>
                <w:rFonts w:ascii="Arial Narrow" w:eastAsia="Arial Narrow" w:hAnsi="Arial Narrow" w:cs="Arial Narrow"/>
              </w:rPr>
              <w:t>Kolektivno usavršavanje u školi (učiteljska vijeća, Carnetove radionice)</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581"/>
        </w:trPr>
        <w:tc>
          <w:tcPr>
            <w:tcW w:w="752" w:type="dxa"/>
          </w:tcPr>
          <w:p w:rsidR="009B6283" w:rsidRDefault="005B1CC1">
            <w:pPr>
              <w:pBdr>
                <w:top w:val="nil"/>
                <w:left w:val="nil"/>
                <w:bottom w:val="nil"/>
                <w:right w:val="nil"/>
                <w:between w:val="nil"/>
              </w:pBdr>
              <w:spacing w:before="3" w:line="240" w:lineRule="auto"/>
              <w:ind w:left="0" w:right="3" w:hanging="2"/>
              <w:jc w:val="center"/>
              <w:rPr>
                <w:rFonts w:ascii="Arial Narrow" w:eastAsia="Arial Narrow" w:hAnsi="Arial Narrow" w:cs="Arial Narrow"/>
              </w:rPr>
            </w:pPr>
            <w:r>
              <w:rPr>
                <w:rFonts w:ascii="Arial Narrow" w:eastAsia="Arial Narrow" w:hAnsi="Arial Narrow" w:cs="Arial Narrow"/>
              </w:rPr>
              <w:t>3.</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Skupno stručno usavršavanje na državnoj i županijskoj razini: ŽSV školskih</w:t>
            </w:r>
          </w:p>
          <w:p w:rsidR="009B6283" w:rsidRDefault="005B1CC1">
            <w:pPr>
              <w:pBdr>
                <w:top w:val="nil"/>
                <w:left w:val="nil"/>
                <w:bottom w:val="nil"/>
                <w:right w:val="nil"/>
                <w:between w:val="nil"/>
              </w:pBdr>
              <w:spacing w:before="42" w:line="240" w:lineRule="auto"/>
              <w:ind w:left="0" w:hanging="2"/>
              <w:rPr>
                <w:rFonts w:ascii="Arial Narrow" w:eastAsia="Arial Narrow" w:hAnsi="Arial Narrow" w:cs="Arial Narrow"/>
              </w:rPr>
            </w:pPr>
            <w:r>
              <w:rPr>
                <w:rFonts w:ascii="Arial Narrow" w:eastAsia="Arial Narrow" w:hAnsi="Arial Narrow" w:cs="Arial Narrow"/>
              </w:rPr>
              <w:t>knjižničara, AZOO, HUŠK, CSSU, NSK, nakladnici i drugi</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90"/>
        </w:trPr>
        <w:tc>
          <w:tcPr>
            <w:tcW w:w="752" w:type="dxa"/>
          </w:tcPr>
          <w:p w:rsidR="009B6283" w:rsidRDefault="005B1CC1">
            <w:pPr>
              <w:pBdr>
                <w:top w:val="nil"/>
                <w:left w:val="nil"/>
                <w:bottom w:val="nil"/>
                <w:right w:val="nil"/>
                <w:between w:val="nil"/>
              </w:pBdr>
              <w:spacing w:before="3" w:line="240" w:lineRule="auto"/>
              <w:ind w:left="0" w:right="3" w:hanging="2"/>
              <w:jc w:val="center"/>
              <w:rPr>
                <w:rFonts w:ascii="Arial Narrow" w:eastAsia="Arial Narrow" w:hAnsi="Arial Narrow" w:cs="Arial Narrow"/>
              </w:rPr>
            </w:pPr>
            <w:r>
              <w:rPr>
                <w:rFonts w:ascii="Arial Narrow" w:eastAsia="Arial Narrow" w:hAnsi="Arial Narrow" w:cs="Arial Narrow"/>
              </w:rPr>
              <w:t>4.</w:t>
            </w:r>
          </w:p>
        </w:tc>
        <w:tc>
          <w:tcPr>
            <w:tcW w:w="6885"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Informativni utorak u organizaciji Matične i razvojne službe KGZ-a</w:t>
            </w:r>
          </w:p>
        </w:tc>
        <w:tc>
          <w:tcPr>
            <w:tcW w:w="1246"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trHeight w:val="290"/>
        </w:trPr>
        <w:tc>
          <w:tcPr>
            <w:tcW w:w="752"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0"/>
                <w:szCs w:val="20"/>
              </w:rPr>
            </w:pPr>
          </w:p>
        </w:tc>
        <w:tc>
          <w:tcPr>
            <w:tcW w:w="6885" w:type="dxa"/>
          </w:tcPr>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rPr>
            </w:pPr>
            <w:r>
              <w:rPr>
                <w:rFonts w:ascii="Arial Narrow" w:eastAsia="Arial Narrow" w:hAnsi="Arial Narrow" w:cs="Arial Narrow"/>
                <w:b/>
              </w:rPr>
              <w:t>UKUPNO</w:t>
            </w:r>
          </w:p>
        </w:tc>
        <w:tc>
          <w:tcPr>
            <w:tcW w:w="1246" w:type="dxa"/>
          </w:tcPr>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rPr>
            </w:pPr>
            <w:r>
              <w:rPr>
                <w:rFonts w:ascii="Arial Narrow" w:eastAsia="Arial Narrow" w:hAnsi="Arial Narrow" w:cs="Arial Narrow"/>
                <w:b/>
              </w:rPr>
              <w:t>168</w:t>
            </w:r>
          </w:p>
        </w:tc>
      </w:tr>
    </w:tbl>
    <w:p w:rsidR="009B6283" w:rsidRDefault="009B6283">
      <w:pPr>
        <w:pBdr>
          <w:top w:val="nil"/>
          <w:left w:val="nil"/>
          <w:bottom w:val="nil"/>
          <w:right w:val="nil"/>
          <w:between w:val="nil"/>
        </w:pBdr>
        <w:spacing w:line="240" w:lineRule="auto"/>
        <w:ind w:left="0" w:hanging="2"/>
        <w:rPr>
          <w:rFonts w:ascii="Arial Narrow" w:eastAsia="Arial Narrow" w:hAnsi="Arial Narrow" w:cs="Arial Narrow"/>
          <w:color w:val="FF0000"/>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color w:val="FF0000"/>
        </w:rPr>
      </w:pPr>
    </w:p>
    <w:p w:rsidR="009B6283" w:rsidRDefault="009B6283">
      <w:pPr>
        <w:pBdr>
          <w:top w:val="nil"/>
          <w:left w:val="nil"/>
          <w:bottom w:val="nil"/>
          <w:right w:val="nil"/>
          <w:between w:val="nil"/>
        </w:pBdr>
        <w:spacing w:before="37" w:line="240" w:lineRule="auto"/>
        <w:ind w:left="0" w:hanging="2"/>
        <w:rPr>
          <w:rFonts w:ascii="Arial Narrow" w:eastAsia="Arial Narrow" w:hAnsi="Arial Narrow" w:cs="Arial Narrow"/>
          <w:color w:val="FF0000"/>
        </w:rPr>
      </w:pPr>
    </w:p>
    <w:p w:rsidR="009B6283" w:rsidRDefault="005B1CC1">
      <w:pPr>
        <w:spacing w:before="1"/>
        <w:ind w:left="0" w:hanging="2"/>
        <w:rPr>
          <w:rFonts w:ascii="Arial Narrow" w:eastAsia="Arial Narrow" w:hAnsi="Arial Narrow" w:cs="Arial Narrow"/>
        </w:rPr>
        <w:sectPr w:rsidR="009B6283">
          <w:pgSz w:w="11910" w:h="16840"/>
          <w:pgMar w:top="1080" w:right="860" w:bottom="1460"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r>
        <w:rPr>
          <w:rFonts w:ascii="Arial Narrow" w:eastAsia="Arial Narrow" w:hAnsi="Arial Narrow" w:cs="Arial Narrow"/>
        </w:rPr>
        <w:t xml:space="preserve">                  LIPANJ 2026.</w:t>
      </w:r>
    </w:p>
    <w:p w:rsidR="009B6283" w:rsidRDefault="009B6283">
      <w:pPr>
        <w:pBdr>
          <w:top w:val="nil"/>
          <w:left w:val="nil"/>
          <w:bottom w:val="nil"/>
          <w:right w:val="nil"/>
          <w:between w:val="nil"/>
        </w:pBdr>
        <w:spacing w:line="276" w:lineRule="auto"/>
        <w:ind w:left="0" w:hanging="2"/>
        <w:rPr>
          <w:rFonts w:ascii="Arial Narrow" w:eastAsia="Arial Narrow" w:hAnsi="Arial Narrow" w:cs="Arial Narrow"/>
          <w:color w:val="FF0000"/>
        </w:rPr>
      </w:pPr>
    </w:p>
    <w:tbl>
      <w:tblPr>
        <w:tblStyle w:val="affffffffffffffffffffffffffffffffffffffff5"/>
        <w:tblW w:w="8881" w:type="dxa"/>
        <w:tblInd w:w="8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6"/>
        <w:gridCol w:w="6630"/>
        <w:gridCol w:w="1245"/>
      </w:tblGrid>
      <w:tr w:rsidR="009B6283">
        <w:trPr>
          <w:trHeight w:val="902"/>
        </w:trPr>
        <w:tc>
          <w:tcPr>
            <w:tcW w:w="1006" w:type="dxa"/>
          </w:tcPr>
          <w:p w:rsidR="009B6283" w:rsidRDefault="005B1CC1">
            <w:pPr>
              <w:pBdr>
                <w:top w:val="nil"/>
                <w:left w:val="nil"/>
                <w:bottom w:val="nil"/>
                <w:right w:val="nil"/>
                <w:between w:val="nil"/>
              </w:pBdr>
              <w:spacing w:before="2" w:line="240" w:lineRule="auto"/>
              <w:ind w:left="0" w:right="17" w:hanging="2"/>
              <w:jc w:val="center"/>
              <w:rPr>
                <w:rFonts w:ascii="Arial Narrow" w:eastAsia="Arial Narrow" w:hAnsi="Arial Narrow" w:cs="Arial Narrow"/>
              </w:rPr>
            </w:pPr>
            <w:r>
              <w:rPr>
                <w:rFonts w:ascii="Arial Narrow" w:eastAsia="Arial Narrow" w:hAnsi="Arial Narrow" w:cs="Arial Narrow"/>
                <w:b/>
              </w:rPr>
              <w:t>Red. br.</w:t>
            </w:r>
          </w:p>
        </w:tc>
        <w:tc>
          <w:tcPr>
            <w:tcW w:w="6630" w:type="dxa"/>
          </w:tcPr>
          <w:p w:rsidR="009B6283" w:rsidRDefault="005B1CC1">
            <w:pPr>
              <w:pBdr>
                <w:top w:val="nil"/>
                <w:left w:val="nil"/>
                <w:bottom w:val="nil"/>
                <w:right w:val="nil"/>
                <w:between w:val="nil"/>
              </w:pBdr>
              <w:spacing w:before="2" w:line="240" w:lineRule="auto"/>
              <w:ind w:left="0" w:hanging="2"/>
              <w:rPr>
                <w:rFonts w:ascii="Arial Narrow" w:eastAsia="Arial Narrow" w:hAnsi="Arial Narrow" w:cs="Arial Narrow"/>
              </w:rPr>
            </w:pPr>
            <w:r>
              <w:rPr>
                <w:rFonts w:ascii="Arial Narrow" w:eastAsia="Arial Narrow" w:hAnsi="Arial Narrow" w:cs="Arial Narrow"/>
                <w:b/>
              </w:rPr>
              <w:t>PODRUČJA I SADRŽAJ RADA</w:t>
            </w:r>
          </w:p>
        </w:tc>
        <w:tc>
          <w:tcPr>
            <w:tcW w:w="1245" w:type="dxa"/>
          </w:tcPr>
          <w:p w:rsidR="009B6283" w:rsidRDefault="005B1CC1">
            <w:pPr>
              <w:pBdr>
                <w:top w:val="nil"/>
                <w:left w:val="nil"/>
                <w:bottom w:val="nil"/>
                <w:right w:val="nil"/>
                <w:between w:val="nil"/>
              </w:pBdr>
              <w:spacing w:before="2" w:line="276" w:lineRule="auto"/>
              <w:ind w:left="0" w:hanging="2"/>
              <w:rPr>
                <w:rFonts w:ascii="Arial Narrow" w:eastAsia="Arial Narrow" w:hAnsi="Arial Narrow" w:cs="Arial Narrow"/>
              </w:rPr>
            </w:pPr>
            <w:r>
              <w:rPr>
                <w:rFonts w:ascii="Arial Narrow" w:eastAsia="Arial Narrow" w:hAnsi="Arial Narrow" w:cs="Arial Narrow"/>
                <w:b/>
              </w:rPr>
              <w:t>Planirano sati</w:t>
            </w:r>
          </w:p>
        </w:tc>
      </w:tr>
      <w:tr w:rsidR="009B6283">
        <w:trPr>
          <w:trHeight w:val="290"/>
        </w:trPr>
        <w:tc>
          <w:tcPr>
            <w:tcW w:w="1006" w:type="dxa"/>
          </w:tcPr>
          <w:p w:rsidR="009B6283" w:rsidRDefault="005B1CC1">
            <w:pPr>
              <w:pBdr>
                <w:top w:val="nil"/>
                <w:left w:val="nil"/>
                <w:bottom w:val="nil"/>
                <w:right w:val="nil"/>
                <w:between w:val="nil"/>
              </w:pBdr>
              <w:spacing w:line="240" w:lineRule="auto"/>
              <w:ind w:left="0" w:right="17" w:hanging="2"/>
              <w:jc w:val="center"/>
              <w:rPr>
                <w:rFonts w:ascii="Arial Narrow" w:eastAsia="Arial Narrow" w:hAnsi="Arial Narrow" w:cs="Arial Narrow"/>
              </w:rPr>
            </w:pPr>
            <w:r>
              <w:rPr>
                <w:rFonts w:ascii="Arial Narrow" w:eastAsia="Arial Narrow" w:hAnsi="Arial Narrow" w:cs="Arial Narrow"/>
                <w:b/>
              </w:rPr>
              <w:t>I.</w:t>
            </w:r>
          </w:p>
        </w:tc>
        <w:tc>
          <w:tcPr>
            <w:tcW w:w="6630"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b/>
              </w:rPr>
              <w:t>ODGOJNO-OBRAZOVNA DJELATNOST</w:t>
            </w:r>
          </w:p>
        </w:tc>
        <w:tc>
          <w:tcPr>
            <w:tcW w:w="1245" w:type="dxa"/>
          </w:tcPr>
          <w:p w:rsidR="009B6283" w:rsidRDefault="005B1CC1">
            <w:pPr>
              <w:pBdr>
                <w:top w:val="nil"/>
                <w:left w:val="nil"/>
                <w:bottom w:val="nil"/>
                <w:right w:val="nil"/>
                <w:between w:val="nil"/>
              </w:pBdr>
              <w:spacing w:line="240" w:lineRule="auto"/>
              <w:ind w:left="0" w:right="5" w:hanging="2"/>
              <w:jc w:val="center"/>
              <w:rPr>
                <w:rFonts w:ascii="Arial Narrow" w:eastAsia="Arial Narrow" w:hAnsi="Arial Narrow" w:cs="Arial Narrow"/>
              </w:rPr>
            </w:pPr>
            <w:r>
              <w:rPr>
                <w:rFonts w:ascii="Arial Narrow" w:eastAsia="Arial Narrow" w:hAnsi="Arial Narrow" w:cs="Arial Narrow"/>
                <w:b/>
              </w:rPr>
              <w:t>78</w:t>
            </w:r>
          </w:p>
        </w:tc>
      </w:tr>
      <w:tr w:rsidR="009B6283">
        <w:trPr>
          <w:trHeight w:val="290"/>
        </w:trPr>
        <w:tc>
          <w:tcPr>
            <w:tcW w:w="1006" w:type="dxa"/>
          </w:tcPr>
          <w:p w:rsidR="009B6283" w:rsidRDefault="005B1CC1">
            <w:pPr>
              <w:pBdr>
                <w:top w:val="nil"/>
                <w:left w:val="nil"/>
                <w:bottom w:val="nil"/>
                <w:right w:val="nil"/>
                <w:between w:val="nil"/>
              </w:pBdr>
              <w:spacing w:line="240" w:lineRule="auto"/>
              <w:ind w:left="0" w:right="14" w:hanging="2"/>
              <w:jc w:val="center"/>
              <w:rPr>
                <w:rFonts w:ascii="Arial Narrow" w:eastAsia="Arial Narrow" w:hAnsi="Arial Narrow" w:cs="Arial Narrow"/>
              </w:rPr>
            </w:pPr>
            <w:r>
              <w:rPr>
                <w:rFonts w:ascii="Arial Narrow" w:eastAsia="Arial Narrow" w:hAnsi="Arial Narrow" w:cs="Arial Narrow"/>
                <w:b/>
              </w:rPr>
              <w:t>1.</w:t>
            </w:r>
          </w:p>
        </w:tc>
        <w:tc>
          <w:tcPr>
            <w:tcW w:w="6630"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b/>
              </w:rPr>
              <w:t>NEPOSREDNI ODGOJNO-OBRAZOVNI RAD</w:t>
            </w:r>
          </w:p>
        </w:tc>
        <w:tc>
          <w:tcPr>
            <w:tcW w:w="1245" w:type="dxa"/>
          </w:tcPr>
          <w:p w:rsidR="009B6283" w:rsidRDefault="005B1CC1">
            <w:pPr>
              <w:pBdr>
                <w:top w:val="nil"/>
                <w:left w:val="nil"/>
                <w:bottom w:val="nil"/>
                <w:right w:val="nil"/>
                <w:between w:val="nil"/>
              </w:pBdr>
              <w:spacing w:line="240" w:lineRule="auto"/>
              <w:ind w:left="0" w:right="5" w:hanging="2"/>
              <w:jc w:val="center"/>
              <w:rPr>
                <w:rFonts w:ascii="Arial Narrow" w:eastAsia="Arial Narrow" w:hAnsi="Arial Narrow" w:cs="Arial Narrow"/>
              </w:rPr>
            </w:pPr>
            <w:r>
              <w:rPr>
                <w:rFonts w:ascii="Arial Narrow" w:eastAsia="Arial Narrow" w:hAnsi="Arial Narrow" w:cs="Arial Narrow"/>
                <w:b/>
              </w:rPr>
              <w:t>60</w:t>
            </w:r>
          </w:p>
        </w:tc>
      </w:tr>
      <w:tr w:rsidR="009B6283">
        <w:trPr>
          <w:cantSplit/>
          <w:trHeight w:val="870"/>
        </w:trPr>
        <w:tc>
          <w:tcPr>
            <w:tcW w:w="1006" w:type="dxa"/>
          </w:tcPr>
          <w:p w:rsidR="009B6283" w:rsidRDefault="005B1CC1">
            <w:pPr>
              <w:pBdr>
                <w:top w:val="nil"/>
                <w:left w:val="nil"/>
                <w:bottom w:val="nil"/>
                <w:right w:val="nil"/>
                <w:between w:val="nil"/>
              </w:pBdr>
              <w:spacing w:before="3" w:line="240" w:lineRule="auto"/>
              <w:ind w:left="0" w:right="12" w:hanging="2"/>
              <w:jc w:val="center"/>
              <w:rPr>
                <w:rFonts w:ascii="Arial Narrow" w:eastAsia="Arial Narrow" w:hAnsi="Arial Narrow" w:cs="Arial Narrow"/>
              </w:rPr>
            </w:pPr>
            <w:r>
              <w:rPr>
                <w:rFonts w:ascii="Arial Narrow" w:eastAsia="Arial Narrow" w:hAnsi="Arial Narrow" w:cs="Arial Narrow"/>
              </w:rPr>
              <w:t>1.1.</w:t>
            </w:r>
          </w:p>
        </w:tc>
        <w:tc>
          <w:tcPr>
            <w:tcW w:w="6630" w:type="dxa"/>
          </w:tcPr>
          <w:p w:rsidR="009B6283" w:rsidRDefault="005B1CC1">
            <w:pPr>
              <w:pBdr>
                <w:top w:val="nil"/>
                <w:left w:val="nil"/>
                <w:bottom w:val="nil"/>
                <w:right w:val="nil"/>
                <w:between w:val="nil"/>
              </w:pBdr>
              <w:spacing w:before="3" w:line="280" w:lineRule="auto"/>
              <w:ind w:left="0" w:hanging="2"/>
              <w:rPr>
                <w:rFonts w:ascii="Arial Narrow" w:eastAsia="Arial Narrow" w:hAnsi="Arial Narrow" w:cs="Arial Narrow"/>
              </w:rPr>
            </w:pPr>
            <w:r>
              <w:rPr>
                <w:rFonts w:ascii="Arial Narrow" w:eastAsia="Arial Narrow" w:hAnsi="Arial Narrow" w:cs="Arial Narrow"/>
              </w:rPr>
              <w:t>Individualni rad s učenicima: posudba i korištenje knjižnične građe, istraživački rad, neposredna pedagoška pomoć i savjetodavni rad s učenicima pri izboru</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rPr>
              <w:t>građe u knjižnici i rad na izvorima informacija</w:t>
            </w:r>
          </w:p>
        </w:tc>
        <w:tc>
          <w:tcPr>
            <w:tcW w:w="1245" w:type="dxa"/>
            <w:vMerge w:val="restart"/>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cantSplit/>
          <w:trHeight w:val="673"/>
        </w:trPr>
        <w:tc>
          <w:tcPr>
            <w:tcW w:w="1006" w:type="dxa"/>
          </w:tcPr>
          <w:p w:rsidR="009B6283" w:rsidRDefault="005B1CC1">
            <w:pPr>
              <w:pBdr>
                <w:top w:val="nil"/>
                <w:left w:val="nil"/>
                <w:bottom w:val="nil"/>
                <w:right w:val="nil"/>
                <w:between w:val="nil"/>
              </w:pBdr>
              <w:spacing w:before="3" w:line="240" w:lineRule="auto"/>
              <w:ind w:left="0" w:right="12" w:hanging="2"/>
              <w:jc w:val="center"/>
              <w:rPr>
                <w:rFonts w:ascii="Arial Narrow" w:eastAsia="Arial Narrow" w:hAnsi="Arial Narrow" w:cs="Arial Narrow"/>
              </w:rPr>
            </w:pPr>
            <w:r>
              <w:rPr>
                <w:rFonts w:ascii="Arial Narrow" w:eastAsia="Arial Narrow" w:hAnsi="Arial Narrow" w:cs="Arial Narrow"/>
              </w:rPr>
              <w:t>1.2.</w:t>
            </w:r>
          </w:p>
        </w:tc>
        <w:tc>
          <w:tcPr>
            <w:tcW w:w="6630"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Grupni rad s učenicima: knjižnično-informacijsko opismenjavanje kroz radionice i</w:t>
            </w:r>
          </w:p>
          <w:p w:rsidR="009B6283" w:rsidRDefault="005B1CC1">
            <w:pPr>
              <w:pBdr>
                <w:top w:val="nil"/>
                <w:left w:val="nil"/>
                <w:bottom w:val="nil"/>
                <w:right w:val="nil"/>
                <w:between w:val="nil"/>
              </w:pBdr>
              <w:spacing w:before="41" w:line="240" w:lineRule="auto"/>
              <w:ind w:left="0" w:hanging="2"/>
              <w:rPr>
                <w:rFonts w:ascii="Arial Narrow" w:eastAsia="Arial Narrow" w:hAnsi="Arial Narrow" w:cs="Arial Narrow"/>
              </w:rPr>
            </w:pPr>
            <w:r>
              <w:rPr>
                <w:rFonts w:ascii="Arial Narrow" w:eastAsia="Arial Narrow" w:hAnsi="Arial Narrow" w:cs="Arial Narrow"/>
              </w:rPr>
              <w:t>izvanučioničku nastavu, poticanje kritičkog mišljenja i rješavanja problema</w:t>
            </w:r>
          </w:p>
        </w:tc>
        <w:tc>
          <w:tcPr>
            <w:tcW w:w="124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580"/>
        </w:trPr>
        <w:tc>
          <w:tcPr>
            <w:tcW w:w="1006" w:type="dxa"/>
          </w:tcPr>
          <w:p w:rsidR="009B6283" w:rsidRDefault="005B1CC1">
            <w:pPr>
              <w:pBdr>
                <w:top w:val="nil"/>
                <w:left w:val="nil"/>
                <w:bottom w:val="nil"/>
                <w:right w:val="nil"/>
                <w:between w:val="nil"/>
              </w:pBdr>
              <w:spacing w:before="5" w:line="240" w:lineRule="auto"/>
              <w:ind w:left="0" w:right="12" w:hanging="2"/>
              <w:jc w:val="center"/>
              <w:rPr>
                <w:rFonts w:ascii="Arial Narrow" w:eastAsia="Arial Narrow" w:hAnsi="Arial Narrow" w:cs="Arial Narrow"/>
              </w:rPr>
            </w:pPr>
            <w:r>
              <w:rPr>
                <w:rFonts w:ascii="Arial Narrow" w:eastAsia="Arial Narrow" w:hAnsi="Arial Narrow" w:cs="Arial Narrow"/>
              </w:rPr>
              <w:t>1.3.</w:t>
            </w:r>
          </w:p>
        </w:tc>
        <w:tc>
          <w:tcPr>
            <w:tcW w:w="6630" w:type="dxa"/>
          </w:tcPr>
          <w:p w:rsidR="009B6283" w:rsidRDefault="005B1CC1">
            <w:pPr>
              <w:pBdr>
                <w:top w:val="nil"/>
                <w:left w:val="nil"/>
                <w:bottom w:val="nil"/>
                <w:right w:val="nil"/>
                <w:between w:val="nil"/>
              </w:pBdr>
              <w:spacing w:before="5" w:line="240" w:lineRule="auto"/>
              <w:ind w:left="0" w:hanging="2"/>
              <w:rPr>
                <w:rFonts w:ascii="Arial Narrow" w:eastAsia="Arial Narrow" w:hAnsi="Arial Narrow" w:cs="Arial Narrow"/>
              </w:rPr>
            </w:pPr>
            <w:r>
              <w:rPr>
                <w:rFonts w:ascii="Arial Narrow" w:eastAsia="Arial Narrow" w:hAnsi="Arial Narrow" w:cs="Arial Narrow"/>
              </w:rPr>
              <w:t>Rad s učenicima s teškoćama u razvoju i darovitim učenicima: pomoć u</w:t>
            </w:r>
          </w:p>
          <w:p w:rsidR="009B6283" w:rsidRDefault="005B1CC1">
            <w:pPr>
              <w:pBdr>
                <w:top w:val="nil"/>
                <w:left w:val="nil"/>
                <w:bottom w:val="nil"/>
                <w:right w:val="nil"/>
                <w:between w:val="nil"/>
              </w:pBdr>
              <w:spacing w:before="42" w:line="240" w:lineRule="auto"/>
              <w:ind w:left="0" w:hanging="2"/>
              <w:rPr>
                <w:rFonts w:ascii="Arial Narrow" w:eastAsia="Arial Narrow" w:hAnsi="Arial Narrow" w:cs="Arial Narrow"/>
              </w:rPr>
            </w:pPr>
            <w:r>
              <w:rPr>
                <w:rFonts w:ascii="Arial Narrow" w:eastAsia="Arial Narrow" w:hAnsi="Arial Narrow" w:cs="Arial Narrow"/>
              </w:rPr>
              <w:t>svladavanju nastavnog gradiva i otkrivanju novih izvora znanja</w:t>
            </w:r>
          </w:p>
        </w:tc>
        <w:tc>
          <w:tcPr>
            <w:tcW w:w="124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583"/>
        </w:trPr>
        <w:tc>
          <w:tcPr>
            <w:tcW w:w="1006" w:type="dxa"/>
          </w:tcPr>
          <w:p w:rsidR="009B6283" w:rsidRDefault="005B1CC1">
            <w:pPr>
              <w:pBdr>
                <w:top w:val="nil"/>
                <w:left w:val="nil"/>
                <w:bottom w:val="nil"/>
                <w:right w:val="nil"/>
                <w:between w:val="nil"/>
              </w:pBdr>
              <w:spacing w:before="5" w:line="240" w:lineRule="auto"/>
              <w:ind w:left="0" w:right="12" w:hanging="2"/>
              <w:jc w:val="center"/>
              <w:rPr>
                <w:rFonts w:ascii="Arial Narrow" w:eastAsia="Arial Narrow" w:hAnsi="Arial Narrow" w:cs="Arial Narrow"/>
              </w:rPr>
            </w:pPr>
            <w:r>
              <w:rPr>
                <w:rFonts w:ascii="Arial Narrow" w:eastAsia="Arial Narrow" w:hAnsi="Arial Narrow" w:cs="Arial Narrow"/>
              </w:rPr>
              <w:t>1.4.</w:t>
            </w:r>
          </w:p>
        </w:tc>
        <w:tc>
          <w:tcPr>
            <w:tcW w:w="6630" w:type="dxa"/>
          </w:tcPr>
          <w:p w:rsidR="009B6283" w:rsidRDefault="005B1CC1">
            <w:pPr>
              <w:pBdr>
                <w:top w:val="nil"/>
                <w:left w:val="nil"/>
                <w:bottom w:val="nil"/>
                <w:right w:val="nil"/>
                <w:between w:val="nil"/>
              </w:pBdr>
              <w:spacing w:before="5" w:line="240" w:lineRule="auto"/>
              <w:ind w:left="0" w:hanging="2"/>
              <w:rPr>
                <w:rFonts w:ascii="Arial Narrow" w:eastAsia="Arial Narrow" w:hAnsi="Arial Narrow" w:cs="Arial Narrow"/>
              </w:rPr>
            </w:pPr>
            <w:r>
              <w:rPr>
                <w:rFonts w:ascii="Arial Narrow" w:eastAsia="Arial Narrow" w:hAnsi="Arial Narrow" w:cs="Arial Narrow"/>
              </w:rPr>
              <w:t>Animiranje učenika tijekom slobodnih sati u knjižnici (radionice, igre, čitanje</w:t>
            </w:r>
          </w:p>
          <w:p w:rsidR="009B6283" w:rsidRDefault="005B1CC1">
            <w:pPr>
              <w:pBdr>
                <w:top w:val="nil"/>
                <w:left w:val="nil"/>
                <w:bottom w:val="nil"/>
                <w:right w:val="nil"/>
                <w:between w:val="nil"/>
              </w:pBdr>
              <w:spacing w:before="42" w:line="240" w:lineRule="auto"/>
              <w:ind w:left="0" w:hanging="2"/>
              <w:rPr>
                <w:rFonts w:ascii="Arial Narrow" w:eastAsia="Arial Narrow" w:hAnsi="Arial Narrow" w:cs="Arial Narrow"/>
              </w:rPr>
            </w:pPr>
            <w:r>
              <w:rPr>
                <w:rFonts w:ascii="Arial Narrow" w:eastAsia="Arial Narrow" w:hAnsi="Arial Narrow" w:cs="Arial Narrow"/>
              </w:rPr>
              <w:t>periodike, pomoć u učenju i dr.)</w:t>
            </w:r>
          </w:p>
        </w:tc>
        <w:tc>
          <w:tcPr>
            <w:tcW w:w="124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870"/>
        </w:trPr>
        <w:tc>
          <w:tcPr>
            <w:tcW w:w="1006" w:type="dxa"/>
          </w:tcPr>
          <w:p w:rsidR="009B6283" w:rsidRDefault="005B1CC1">
            <w:pPr>
              <w:pBdr>
                <w:top w:val="nil"/>
                <w:left w:val="nil"/>
                <w:bottom w:val="nil"/>
                <w:right w:val="nil"/>
                <w:between w:val="nil"/>
              </w:pBdr>
              <w:spacing w:before="3" w:line="240" w:lineRule="auto"/>
              <w:ind w:left="0" w:right="12" w:hanging="2"/>
              <w:jc w:val="center"/>
              <w:rPr>
                <w:rFonts w:ascii="Arial Narrow" w:eastAsia="Arial Narrow" w:hAnsi="Arial Narrow" w:cs="Arial Narrow"/>
              </w:rPr>
            </w:pPr>
            <w:r>
              <w:rPr>
                <w:rFonts w:ascii="Arial Narrow" w:eastAsia="Arial Narrow" w:hAnsi="Arial Narrow" w:cs="Arial Narrow"/>
              </w:rPr>
              <w:t>1.5.</w:t>
            </w:r>
          </w:p>
        </w:tc>
        <w:tc>
          <w:tcPr>
            <w:tcW w:w="6630" w:type="dxa"/>
          </w:tcPr>
          <w:p w:rsidR="009B6283" w:rsidRDefault="005B1CC1">
            <w:pPr>
              <w:pBdr>
                <w:top w:val="nil"/>
                <w:left w:val="nil"/>
                <w:bottom w:val="nil"/>
                <w:right w:val="nil"/>
                <w:between w:val="nil"/>
              </w:pBdr>
              <w:spacing w:before="3" w:line="280" w:lineRule="auto"/>
              <w:ind w:left="0" w:hanging="2"/>
              <w:rPr>
                <w:rFonts w:ascii="Arial Narrow" w:eastAsia="Arial Narrow" w:hAnsi="Arial Narrow" w:cs="Arial Narrow"/>
              </w:rPr>
            </w:pPr>
            <w:r>
              <w:rPr>
                <w:rFonts w:ascii="Arial Narrow" w:eastAsia="Arial Narrow" w:hAnsi="Arial Narrow" w:cs="Arial Narrow"/>
              </w:rPr>
              <w:t>Poticanje razvoja čitalačke kulture i informacijske pismenosti korisnika, poticanje učenika na samostalan rad i učenje uporabom enciklopedije, pravopisa, rječnika</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rPr>
              <w:t>i ostale dopunske literature</w:t>
            </w:r>
          </w:p>
        </w:tc>
        <w:tc>
          <w:tcPr>
            <w:tcW w:w="124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419"/>
        </w:trPr>
        <w:tc>
          <w:tcPr>
            <w:tcW w:w="1006" w:type="dxa"/>
          </w:tcPr>
          <w:p w:rsidR="009B6283" w:rsidRDefault="005B1CC1">
            <w:pPr>
              <w:pBdr>
                <w:top w:val="nil"/>
                <w:left w:val="nil"/>
                <w:bottom w:val="nil"/>
                <w:right w:val="nil"/>
                <w:between w:val="nil"/>
              </w:pBdr>
              <w:spacing w:before="3" w:line="240" w:lineRule="auto"/>
              <w:ind w:left="0" w:right="12" w:hanging="2"/>
              <w:jc w:val="center"/>
              <w:rPr>
                <w:rFonts w:ascii="Arial Narrow" w:eastAsia="Arial Narrow" w:hAnsi="Arial Narrow" w:cs="Arial Narrow"/>
              </w:rPr>
            </w:pPr>
            <w:r>
              <w:rPr>
                <w:rFonts w:ascii="Arial Narrow" w:eastAsia="Arial Narrow" w:hAnsi="Arial Narrow" w:cs="Arial Narrow"/>
              </w:rPr>
              <w:t>1.6.</w:t>
            </w:r>
          </w:p>
        </w:tc>
        <w:tc>
          <w:tcPr>
            <w:tcW w:w="6630"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Provođenje izvannastavne aktivnosti Mladi knjižničari</w:t>
            </w:r>
          </w:p>
        </w:tc>
        <w:tc>
          <w:tcPr>
            <w:tcW w:w="124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419"/>
        </w:trPr>
        <w:tc>
          <w:tcPr>
            <w:tcW w:w="1006" w:type="dxa"/>
          </w:tcPr>
          <w:p w:rsidR="009B6283" w:rsidRDefault="005B1CC1">
            <w:pPr>
              <w:pBdr>
                <w:top w:val="nil"/>
                <w:left w:val="nil"/>
                <w:bottom w:val="nil"/>
                <w:right w:val="nil"/>
                <w:between w:val="nil"/>
              </w:pBdr>
              <w:spacing w:before="3" w:line="240" w:lineRule="auto"/>
              <w:ind w:left="0" w:right="12" w:hanging="2"/>
              <w:jc w:val="center"/>
              <w:rPr>
                <w:rFonts w:ascii="Arial Narrow" w:eastAsia="Arial Narrow" w:hAnsi="Arial Narrow" w:cs="Arial Narrow"/>
              </w:rPr>
            </w:pPr>
            <w:r>
              <w:rPr>
                <w:rFonts w:ascii="Arial Narrow" w:eastAsia="Arial Narrow" w:hAnsi="Arial Narrow" w:cs="Arial Narrow"/>
              </w:rPr>
              <w:t>1.7.</w:t>
            </w:r>
          </w:p>
        </w:tc>
        <w:tc>
          <w:tcPr>
            <w:tcW w:w="6630"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Suradnja s novinarskom skupinom na izradi školskog lista Cvrkutan</w:t>
            </w:r>
          </w:p>
        </w:tc>
        <w:tc>
          <w:tcPr>
            <w:tcW w:w="124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419"/>
        </w:trPr>
        <w:tc>
          <w:tcPr>
            <w:tcW w:w="1006" w:type="dxa"/>
          </w:tcPr>
          <w:p w:rsidR="009B6283" w:rsidRDefault="005B1CC1">
            <w:pPr>
              <w:pBdr>
                <w:top w:val="nil"/>
                <w:left w:val="nil"/>
                <w:bottom w:val="nil"/>
                <w:right w:val="nil"/>
                <w:between w:val="nil"/>
              </w:pBdr>
              <w:spacing w:before="3" w:line="240" w:lineRule="auto"/>
              <w:ind w:left="0" w:right="12" w:hanging="2"/>
              <w:jc w:val="center"/>
              <w:rPr>
                <w:rFonts w:ascii="Arial Narrow" w:eastAsia="Arial Narrow" w:hAnsi="Arial Narrow" w:cs="Arial Narrow"/>
              </w:rPr>
            </w:pPr>
            <w:r>
              <w:rPr>
                <w:rFonts w:ascii="Arial Narrow" w:eastAsia="Arial Narrow" w:hAnsi="Arial Narrow" w:cs="Arial Narrow"/>
              </w:rPr>
              <w:t>1.8.</w:t>
            </w:r>
          </w:p>
        </w:tc>
        <w:tc>
          <w:tcPr>
            <w:tcW w:w="6630"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Provedba programa Mali čitači za učenike 2. razreda</w:t>
            </w:r>
          </w:p>
        </w:tc>
        <w:tc>
          <w:tcPr>
            <w:tcW w:w="124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419"/>
        </w:trPr>
        <w:tc>
          <w:tcPr>
            <w:tcW w:w="1006" w:type="dxa"/>
          </w:tcPr>
          <w:p w:rsidR="009B6283" w:rsidRDefault="005B1CC1">
            <w:pPr>
              <w:pBdr>
                <w:top w:val="nil"/>
                <w:left w:val="nil"/>
                <w:bottom w:val="nil"/>
                <w:right w:val="nil"/>
                <w:between w:val="nil"/>
              </w:pBdr>
              <w:spacing w:before="3" w:line="240" w:lineRule="auto"/>
              <w:ind w:left="0" w:right="12" w:hanging="2"/>
              <w:jc w:val="center"/>
              <w:rPr>
                <w:rFonts w:ascii="Arial Narrow" w:eastAsia="Arial Narrow" w:hAnsi="Arial Narrow" w:cs="Arial Narrow"/>
              </w:rPr>
            </w:pPr>
            <w:r>
              <w:rPr>
                <w:rFonts w:ascii="Arial Narrow" w:eastAsia="Arial Narrow" w:hAnsi="Arial Narrow" w:cs="Arial Narrow"/>
              </w:rPr>
              <w:t>1.9.</w:t>
            </w:r>
          </w:p>
        </w:tc>
        <w:tc>
          <w:tcPr>
            <w:tcW w:w="6630"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Provedba programa Čitajmo zajedno za učenike 1. razreda</w:t>
            </w:r>
          </w:p>
        </w:tc>
        <w:tc>
          <w:tcPr>
            <w:tcW w:w="124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trHeight w:val="345"/>
        </w:trPr>
        <w:tc>
          <w:tcPr>
            <w:tcW w:w="1006" w:type="dxa"/>
          </w:tcPr>
          <w:p w:rsidR="009B6283" w:rsidRDefault="005B1CC1">
            <w:pPr>
              <w:pBdr>
                <w:top w:val="nil"/>
                <w:left w:val="nil"/>
                <w:bottom w:val="nil"/>
                <w:right w:val="nil"/>
                <w:between w:val="nil"/>
              </w:pBdr>
              <w:spacing w:line="240" w:lineRule="auto"/>
              <w:ind w:left="0" w:right="14" w:hanging="2"/>
              <w:jc w:val="center"/>
              <w:rPr>
                <w:rFonts w:ascii="Arial Narrow" w:eastAsia="Arial Narrow" w:hAnsi="Arial Narrow" w:cs="Arial Narrow"/>
              </w:rPr>
            </w:pPr>
            <w:r>
              <w:rPr>
                <w:rFonts w:ascii="Arial Narrow" w:eastAsia="Arial Narrow" w:hAnsi="Arial Narrow" w:cs="Arial Narrow"/>
                <w:b/>
              </w:rPr>
              <w:t>2.</w:t>
            </w:r>
          </w:p>
        </w:tc>
        <w:tc>
          <w:tcPr>
            <w:tcW w:w="6630"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b/>
              </w:rPr>
              <w:t>SURADNJA S RAVNATELJEM, UČITELJIMA I STRUČNIM SURADNICIMA</w:t>
            </w:r>
          </w:p>
        </w:tc>
        <w:tc>
          <w:tcPr>
            <w:tcW w:w="1245" w:type="dxa"/>
          </w:tcPr>
          <w:p w:rsidR="009B6283" w:rsidRDefault="005B1CC1">
            <w:pPr>
              <w:pBdr>
                <w:top w:val="nil"/>
                <w:left w:val="nil"/>
                <w:bottom w:val="nil"/>
                <w:right w:val="nil"/>
                <w:between w:val="nil"/>
              </w:pBdr>
              <w:spacing w:line="240" w:lineRule="auto"/>
              <w:ind w:left="0" w:right="5" w:hanging="2"/>
              <w:jc w:val="center"/>
              <w:rPr>
                <w:rFonts w:ascii="Arial Narrow" w:eastAsia="Arial Narrow" w:hAnsi="Arial Narrow" w:cs="Arial Narrow"/>
              </w:rPr>
            </w:pPr>
            <w:r>
              <w:rPr>
                <w:rFonts w:ascii="Arial Narrow" w:eastAsia="Arial Narrow" w:hAnsi="Arial Narrow" w:cs="Arial Narrow"/>
                <w:b/>
              </w:rPr>
              <w:t>12</w:t>
            </w:r>
          </w:p>
        </w:tc>
      </w:tr>
      <w:tr w:rsidR="009B6283">
        <w:trPr>
          <w:cantSplit/>
          <w:trHeight w:val="290"/>
        </w:trPr>
        <w:tc>
          <w:tcPr>
            <w:tcW w:w="1006" w:type="dxa"/>
          </w:tcPr>
          <w:p w:rsidR="009B6283" w:rsidRDefault="005B1CC1">
            <w:pPr>
              <w:pBdr>
                <w:top w:val="nil"/>
                <w:left w:val="nil"/>
                <w:bottom w:val="nil"/>
                <w:right w:val="nil"/>
                <w:between w:val="nil"/>
              </w:pBdr>
              <w:spacing w:before="3" w:line="240" w:lineRule="auto"/>
              <w:ind w:left="0" w:right="12" w:hanging="2"/>
              <w:jc w:val="center"/>
              <w:rPr>
                <w:rFonts w:ascii="Arial Narrow" w:eastAsia="Arial Narrow" w:hAnsi="Arial Narrow" w:cs="Arial Narrow"/>
              </w:rPr>
            </w:pPr>
            <w:r>
              <w:rPr>
                <w:rFonts w:ascii="Arial Narrow" w:eastAsia="Arial Narrow" w:hAnsi="Arial Narrow" w:cs="Arial Narrow"/>
              </w:rPr>
              <w:t>2.1.</w:t>
            </w:r>
          </w:p>
        </w:tc>
        <w:tc>
          <w:tcPr>
            <w:tcW w:w="6630"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Rad na pripremi i provedbi nastavnih sati i radionica</w:t>
            </w:r>
          </w:p>
        </w:tc>
        <w:tc>
          <w:tcPr>
            <w:tcW w:w="1245" w:type="dxa"/>
            <w:vMerge w:val="restart"/>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cantSplit/>
          <w:trHeight w:val="871"/>
        </w:trPr>
        <w:tc>
          <w:tcPr>
            <w:tcW w:w="1006" w:type="dxa"/>
          </w:tcPr>
          <w:p w:rsidR="009B6283" w:rsidRDefault="005B1CC1">
            <w:pPr>
              <w:pBdr>
                <w:top w:val="nil"/>
                <w:left w:val="nil"/>
                <w:bottom w:val="nil"/>
                <w:right w:val="nil"/>
                <w:between w:val="nil"/>
              </w:pBdr>
              <w:spacing w:before="3" w:line="240" w:lineRule="auto"/>
              <w:ind w:left="0" w:right="12" w:hanging="2"/>
              <w:jc w:val="center"/>
              <w:rPr>
                <w:rFonts w:ascii="Arial Narrow" w:eastAsia="Arial Narrow" w:hAnsi="Arial Narrow" w:cs="Arial Narrow"/>
              </w:rPr>
            </w:pPr>
            <w:r>
              <w:rPr>
                <w:rFonts w:ascii="Arial Narrow" w:eastAsia="Arial Narrow" w:hAnsi="Arial Narrow" w:cs="Arial Narrow"/>
              </w:rPr>
              <w:t>2.2.</w:t>
            </w:r>
          </w:p>
        </w:tc>
        <w:tc>
          <w:tcPr>
            <w:tcW w:w="6630"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Suradnja u planiranju i ostvarenju nastavnog plana i programa (književni susreti,</w:t>
            </w:r>
          </w:p>
          <w:p w:rsidR="009B6283" w:rsidRDefault="005B1CC1">
            <w:pPr>
              <w:pBdr>
                <w:top w:val="nil"/>
                <w:left w:val="nil"/>
                <w:bottom w:val="nil"/>
                <w:right w:val="nil"/>
                <w:between w:val="nil"/>
              </w:pBdr>
              <w:spacing w:before="1" w:line="240" w:lineRule="auto"/>
              <w:ind w:left="0" w:hanging="2"/>
              <w:rPr>
                <w:rFonts w:ascii="Arial Narrow" w:eastAsia="Arial Narrow" w:hAnsi="Arial Narrow" w:cs="Arial Narrow"/>
              </w:rPr>
            </w:pPr>
            <w:r>
              <w:rPr>
                <w:rFonts w:ascii="Arial Narrow" w:eastAsia="Arial Narrow" w:hAnsi="Arial Narrow" w:cs="Arial Narrow"/>
              </w:rPr>
              <w:t>medijska kultura – kazalište, priprema i odabir literature za izvođenje nastavnih sadržaja)</w:t>
            </w:r>
          </w:p>
        </w:tc>
        <w:tc>
          <w:tcPr>
            <w:tcW w:w="124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580"/>
        </w:trPr>
        <w:tc>
          <w:tcPr>
            <w:tcW w:w="1006" w:type="dxa"/>
          </w:tcPr>
          <w:p w:rsidR="009B6283" w:rsidRDefault="005B1CC1">
            <w:pPr>
              <w:pBdr>
                <w:top w:val="nil"/>
                <w:left w:val="nil"/>
                <w:bottom w:val="nil"/>
                <w:right w:val="nil"/>
                <w:between w:val="nil"/>
              </w:pBdr>
              <w:spacing w:before="5" w:line="240" w:lineRule="auto"/>
              <w:ind w:left="0" w:right="12" w:hanging="2"/>
              <w:jc w:val="center"/>
              <w:rPr>
                <w:rFonts w:ascii="Arial Narrow" w:eastAsia="Arial Narrow" w:hAnsi="Arial Narrow" w:cs="Arial Narrow"/>
              </w:rPr>
            </w:pPr>
            <w:r>
              <w:rPr>
                <w:rFonts w:ascii="Arial Narrow" w:eastAsia="Arial Narrow" w:hAnsi="Arial Narrow" w:cs="Arial Narrow"/>
              </w:rPr>
              <w:t>2.3.</w:t>
            </w:r>
          </w:p>
        </w:tc>
        <w:tc>
          <w:tcPr>
            <w:tcW w:w="6630" w:type="dxa"/>
          </w:tcPr>
          <w:p w:rsidR="009B6283" w:rsidRDefault="005B1CC1">
            <w:pPr>
              <w:pBdr>
                <w:top w:val="nil"/>
                <w:left w:val="nil"/>
                <w:bottom w:val="nil"/>
                <w:right w:val="nil"/>
                <w:between w:val="nil"/>
              </w:pBdr>
              <w:spacing w:before="5" w:line="240" w:lineRule="auto"/>
              <w:ind w:left="0" w:hanging="2"/>
              <w:rPr>
                <w:rFonts w:ascii="Arial Narrow" w:eastAsia="Arial Narrow" w:hAnsi="Arial Narrow" w:cs="Arial Narrow"/>
              </w:rPr>
            </w:pPr>
            <w:r>
              <w:rPr>
                <w:rFonts w:ascii="Arial Narrow" w:eastAsia="Arial Narrow" w:hAnsi="Arial Narrow" w:cs="Arial Narrow"/>
              </w:rPr>
              <w:t>Timski rad na pripremi i provedbi školskih, državnih i međunarodnih projekata i</w:t>
            </w:r>
          </w:p>
          <w:p w:rsidR="009B6283" w:rsidRDefault="005B1CC1">
            <w:pPr>
              <w:pBdr>
                <w:top w:val="nil"/>
                <w:left w:val="nil"/>
                <w:bottom w:val="nil"/>
                <w:right w:val="nil"/>
                <w:between w:val="nil"/>
              </w:pBdr>
              <w:spacing w:before="42" w:line="240" w:lineRule="auto"/>
              <w:ind w:left="0" w:hanging="2"/>
              <w:rPr>
                <w:rFonts w:ascii="Arial Narrow" w:eastAsia="Arial Narrow" w:hAnsi="Arial Narrow" w:cs="Arial Narrow"/>
              </w:rPr>
            </w:pPr>
            <w:r>
              <w:rPr>
                <w:rFonts w:ascii="Arial Narrow" w:eastAsia="Arial Narrow" w:hAnsi="Arial Narrow" w:cs="Arial Narrow"/>
              </w:rPr>
              <w:t>programa u skladu s kurikulumom</w:t>
            </w:r>
          </w:p>
        </w:tc>
        <w:tc>
          <w:tcPr>
            <w:tcW w:w="124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582"/>
        </w:trPr>
        <w:tc>
          <w:tcPr>
            <w:tcW w:w="1006" w:type="dxa"/>
          </w:tcPr>
          <w:p w:rsidR="009B6283" w:rsidRDefault="005B1CC1">
            <w:pPr>
              <w:pBdr>
                <w:top w:val="nil"/>
                <w:left w:val="nil"/>
                <w:bottom w:val="nil"/>
                <w:right w:val="nil"/>
                <w:between w:val="nil"/>
              </w:pBdr>
              <w:spacing w:before="5" w:line="240" w:lineRule="auto"/>
              <w:ind w:left="0" w:right="12" w:hanging="2"/>
              <w:jc w:val="center"/>
              <w:rPr>
                <w:rFonts w:ascii="Arial Narrow" w:eastAsia="Arial Narrow" w:hAnsi="Arial Narrow" w:cs="Arial Narrow"/>
              </w:rPr>
            </w:pPr>
            <w:r>
              <w:rPr>
                <w:rFonts w:ascii="Arial Narrow" w:eastAsia="Arial Narrow" w:hAnsi="Arial Narrow" w:cs="Arial Narrow"/>
              </w:rPr>
              <w:t>2.4.</w:t>
            </w:r>
          </w:p>
        </w:tc>
        <w:tc>
          <w:tcPr>
            <w:tcW w:w="6630" w:type="dxa"/>
          </w:tcPr>
          <w:p w:rsidR="009B6283" w:rsidRDefault="005B1CC1">
            <w:pPr>
              <w:pBdr>
                <w:top w:val="nil"/>
                <w:left w:val="nil"/>
                <w:bottom w:val="nil"/>
                <w:right w:val="nil"/>
                <w:between w:val="nil"/>
              </w:pBdr>
              <w:spacing w:before="5" w:line="240" w:lineRule="auto"/>
              <w:ind w:left="0" w:hanging="2"/>
              <w:rPr>
                <w:rFonts w:ascii="Arial Narrow" w:eastAsia="Arial Narrow" w:hAnsi="Arial Narrow" w:cs="Arial Narrow"/>
              </w:rPr>
            </w:pPr>
            <w:r>
              <w:rPr>
                <w:rFonts w:ascii="Arial Narrow" w:eastAsia="Arial Narrow" w:hAnsi="Arial Narrow" w:cs="Arial Narrow"/>
              </w:rPr>
              <w:t>Suradnja sa stručnim suradnicima, učiteljima te pojedinim stručnim službama</w:t>
            </w:r>
          </w:p>
          <w:p w:rsidR="009B6283" w:rsidRDefault="005B1CC1">
            <w:pPr>
              <w:pBdr>
                <w:top w:val="nil"/>
                <w:left w:val="nil"/>
                <w:bottom w:val="nil"/>
                <w:right w:val="nil"/>
                <w:between w:val="nil"/>
              </w:pBdr>
              <w:spacing w:before="42" w:line="240" w:lineRule="auto"/>
              <w:ind w:left="0" w:hanging="2"/>
              <w:rPr>
                <w:rFonts w:ascii="Arial Narrow" w:eastAsia="Arial Narrow" w:hAnsi="Arial Narrow" w:cs="Arial Narrow"/>
              </w:rPr>
            </w:pPr>
            <w:r>
              <w:rPr>
                <w:rFonts w:ascii="Arial Narrow" w:eastAsia="Arial Narrow" w:hAnsi="Arial Narrow" w:cs="Arial Narrow"/>
              </w:rPr>
              <w:t>izvan škole u dodatnoj pomoći učenicima</w:t>
            </w:r>
          </w:p>
        </w:tc>
        <w:tc>
          <w:tcPr>
            <w:tcW w:w="124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90"/>
        </w:trPr>
        <w:tc>
          <w:tcPr>
            <w:tcW w:w="1006" w:type="dxa"/>
          </w:tcPr>
          <w:p w:rsidR="009B6283" w:rsidRDefault="005B1CC1">
            <w:pPr>
              <w:pBdr>
                <w:top w:val="nil"/>
                <w:left w:val="nil"/>
                <w:bottom w:val="nil"/>
                <w:right w:val="nil"/>
                <w:between w:val="nil"/>
              </w:pBdr>
              <w:spacing w:before="3" w:line="240" w:lineRule="auto"/>
              <w:ind w:left="0" w:right="12" w:hanging="2"/>
              <w:jc w:val="center"/>
              <w:rPr>
                <w:rFonts w:ascii="Arial Narrow" w:eastAsia="Arial Narrow" w:hAnsi="Arial Narrow" w:cs="Arial Narrow"/>
              </w:rPr>
            </w:pPr>
            <w:r>
              <w:rPr>
                <w:rFonts w:ascii="Arial Narrow" w:eastAsia="Arial Narrow" w:hAnsi="Arial Narrow" w:cs="Arial Narrow"/>
              </w:rPr>
              <w:t>2.5.</w:t>
            </w:r>
          </w:p>
        </w:tc>
        <w:tc>
          <w:tcPr>
            <w:tcW w:w="6630"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Rad na unapređenju rada školske knjižnice</w:t>
            </w:r>
          </w:p>
        </w:tc>
        <w:tc>
          <w:tcPr>
            <w:tcW w:w="124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90"/>
        </w:trPr>
        <w:tc>
          <w:tcPr>
            <w:tcW w:w="1006" w:type="dxa"/>
          </w:tcPr>
          <w:p w:rsidR="009B6283" w:rsidRDefault="005B1CC1">
            <w:pPr>
              <w:pBdr>
                <w:top w:val="nil"/>
                <w:left w:val="nil"/>
                <w:bottom w:val="nil"/>
                <w:right w:val="nil"/>
                <w:between w:val="nil"/>
              </w:pBdr>
              <w:spacing w:before="3" w:line="240" w:lineRule="auto"/>
              <w:ind w:left="0" w:right="12" w:hanging="2"/>
              <w:jc w:val="center"/>
              <w:rPr>
                <w:rFonts w:ascii="Arial Narrow" w:eastAsia="Arial Narrow" w:hAnsi="Arial Narrow" w:cs="Arial Narrow"/>
              </w:rPr>
            </w:pPr>
            <w:r>
              <w:rPr>
                <w:rFonts w:ascii="Arial Narrow" w:eastAsia="Arial Narrow" w:hAnsi="Arial Narrow" w:cs="Arial Narrow"/>
              </w:rPr>
              <w:t>2.6.</w:t>
            </w:r>
          </w:p>
        </w:tc>
        <w:tc>
          <w:tcPr>
            <w:tcW w:w="6630"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Suradnja sa stručnim aktivima u školi</w:t>
            </w:r>
          </w:p>
        </w:tc>
        <w:tc>
          <w:tcPr>
            <w:tcW w:w="124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580"/>
        </w:trPr>
        <w:tc>
          <w:tcPr>
            <w:tcW w:w="1006" w:type="dxa"/>
          </w:tcPr>
          <w:p w:rsidR="009B6283" w:rsidRDefault="005B1CC1">
            <w:pPr>
              <w:pBdr>
                <w:top w:val="nil"/>
                <w:left w:val="nil"/>
                <w:bottom w:val="nil"/>
                <w:right w:val="nil"/>
                <w:between w:val="nil"/>
              </w:pBdr>
              <w:spacing w:before="3" w:line="240" w:lineRule="auto"/>
              <w:ind w:left="0" w:right="12" w:hanging="2"/>
              <w:jc w:val="center"/>
              <w:rPr>
                <w:rFonts w:ascii="Arial Narrow" w:eastAsia="Arial Narrow" w:hAnsi="Arial Narrow" w:cs="Arial Narrow"/>
              </w:rPr>
            </w:pPr>
            <w:r>
              <w:rPr>
                <w:rFonts w:ascii="Arial Narrow" w:eastAsia="Arial Narrow" w:hAnsi="Arial Narrow" w:cs="Arial Narrow"/>
              </w:rPr>
              <w:t>2.7.</w:t>
            </w:r>
          </w:p>
        </w:tc>
        <w:tc>
          <w:tcPr>
            <w:tcW w:w="6630"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Druga suradnja s učiteljima, nastavnicima, stručnim suradnicima, odgajateljima i</w:t>
            </w:r>
          </w:p>
          <w:p w:rsidR="009B6283" w:rsidRDefault="005B1CC1">
            <w:pPr>
              <w:pBdr>
                <w:top w:val="nil"/>
                <w:left w:val="nil"/>
                <w:bottom w:val="nil"/>
                <w:right w:val="nil"/>
                <w:between w:val="nil"/>
              </w:pBdr>
              <w:spacing w:before="41" w:line="240" w:lineRule="auto"/>
              <w:ind w:left="0" w:hanging="2"/>
              <w:rPr>
                <w:rFonts w:ascii="Arial Narrow" w:eastAsia="Arial Narrow" w:hAnsi="Arial Narrow" w:cs="Arial Narrow"/>
              </w:rPr>
            </w:pPr>
            <w:r>
              <w:rPr>
                <w:rFonts w:ascii="Arial Narrow" w:eastAsia="Arial Narrow" w:hAnsi="Arial Narrow" w:cs="Arial Narrow"/>
              </w:rPr>
              <w:t>ravnateljem: dugovanja učenika (nevraćene knjige)</w:t>
            </w:r>
          </w:p>
        </w:tc>
        <w:tc>
          <w:tcPr>
            <w:tcW w:w="124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90"/>
        </w:trPr>
        <w:tc>
          <w:tcPr>
            <w:tcW w:w="1006" w:type="dxa"/>
          </w:tcPr>
          <w:p w:rsidR="009B6283" w:rsidRDefault="005B1CC1">
            <w:pPr>
              <w:pBdr>
                <w:top w:val="nil"/>
                <w:left w:val="nil"/>
                <w:bottom w:val="nil"/>
                <w:right w:val="nil"/>
                <w:between w:val="nil"/>
              </w:pBdr>
              <w:spacing w:before="3" w:line="240" w:lineRule="auto"/>
              <w:ind w:left="0" w:right="12" w:hanging="2"/>
              <w:jc w:val="center"/>
              <w:rPr>
                <w:rFonts w:ascii="Arial Narrow" w:eastAsia="Arial Narrow" w:hAnsi="Arial Narrow" w:cs="Arial Narrow"/>
              </w:rPr>
            </w:pPr>
            <w:r>
              <w:rPr>
                <w:rFonts w:ascii="Arial Narrow" w:eastAsia="Arial Narrow" w:hAnsi="Arial Narrow" w:cs="Arial Narrow"/>
              </w:rPr>
              <w:t>2.8.</w:t>
            </w:r>
          </w:p>
        </w:tc>
        <w:tc>
          <w:tcPr>
            <w:tcW w:w="6630"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Sudjelovanje na sjednicama učiteljskog vijeća</w:t>
            </w:r>
          </w:p>
        </w:tc>
        <w:tc>
          <w:tcPr>
            <w:tcW w:w="124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trHeight w:val="345"/>
        </w:trPr>
        <w:tc>
          <w:tcPr>
            <w:tcW w:w="1006" w:type="dxa"/>
          </w:tcPr>
          <w:p w:rsidR="009B6283" w:rsidRDefault="005B1CC1">
            <w:pPr>
              <w:pBdr>
                <w:top w:val="nil"/>
                <w:left w:val="nil"/>
                <w:bottom w:val="nil"/>
                <w:right w:val="nil"/>
                <w:between w:val="nil"/>
              </w:pBdr>
              <w:spacing w:before="10" w:line="240" w:lineRule="auto"/>
              <w:ind w:left="0" w:right="14" w:hanging="2"/>
              <w:jc w:val="center"/>
              <w:rPr>
                <w:rFonts w:ascii="Arial Narrow" w:eastAsia="Arial Narrow" w:hAnsi="Arial Narrow" w:cs="Arial Narrow"/>
              </w:rPr>
            </w:pPr>
            <w:r>
              <w:rPr>
                <w:rFonts w:ascii="Arial Narrow" w:eastAsia="Arial Narrow" w:hAnsi="Arial Narrow" w:cs="Arial Narrow"/>
                <w:b/>
              </w:rPr>
              <w:t>3.</w:t>
            </w:r>
          </w:p>
        </w:tc>
        <w:tc>
          <w:tcPr>
            <w:tcW w:w="6630" w:type="dxa"/>
          </w:tcPr>
          <w:p w:rsidR="009B6283" w:rsidRDefault="005B1CC1">
            <w:pPr>
              <w:pBdr>
                <w:top w:val="nil"/>
                <w:left w:val="nil"/>
                <w:bottom w:val="nil"/>
                <w:right w:val="nil"/>
                <w:between w:val="nil"/>
              </w:pBdr>
              <w:spacing w:before="10" w:line="240" w:lineRule="auto"/>
              <w:ind w:left="0" w:hanging="2"/>
              <w:rPr>
                <w:rFonts w:ascii="Arial Narrow" w:eastAsia="Arial Narrow" w:hAnsi="Arial Narrow" w:cs="Arial Narrow"/>
              </w:rPr>
            </w:pPr>
            <w:r>
              <w:rPr>
                <w:rFonts w:ascii="Arial Narrow" w:eastAsia="Arial Narrow" w:hAnsi="Arial Narrow" w:cs="Arial Narrow"/>
                <w:b/>
              </w:rPr>
              <w:t>PLANIRANJE I PROGRAMIRANJE RADA</w:t>
            </w:r>
          </w:p>
        </w:tc>
        <w:tc>
          <w:tcPr>
            <w:tcW w:w="1245" w:type="dxa"/>
          </w:tcPr>
          <w:p w:rsidR="009B6283" w:rsidRDefault="005B1CC1">
            <w:pPr>
              <w:pBdr>
                <w:top w:val="nil"/>
                <w:left w:val="nil"/>
                <w:bottom w:val="nil"/>
                <w:right w:val="nil"/>
                <w:between w:val="nil"/>
              </w:pBdr>
              <w:spacing w:before="10" w:line="240" w:lineRule="auto"/>
              <w:ind w:left="0" w:hanging="2"/>
              <w:jc w:val="center"/>
              <w:rPr>
                <w:rFonts w:ascii="Arial Narrow" w:eastAsia="Arial Narrow" w:hAnsi="Arial Narrow" w:cs="Arial Narrow"/>
              </w:rPr>
            </w:pPr>
            <w:r>
              <w:rPr>
                <w:rFonts w:ascii="Arial Narrow" w:eastAsia="Arial Narrow" w:hAnsi="Arial Narrow" w:cs="Arial Narrow"/>
                <w:b/>
              </w:rPr>
              <w:t>6</w:t>
            </w:r>
          </w:p>
        </w:tc>
      </w:tr>
      <w:tr w:rsidR="009B6283">
        <w:trPr>
          <w:cantSplit/>
          <w:trHeight w:val="321"/>
        </w:trPr>
        <w:tc>
          <w:tcPr>
            <w:tcW w:w="1006" w:type="dxa"/>
          </w:tcPr>
          <w:p w:rsidR="009B6283" w:rsidRDefault="005B1CC1">
            <w:pPr>
              <w:pBdr>
                <w:top w:val="nil"/>
                <w:left w:val="nil"/>
                <w:bottom w:val="nil"/>
                <w:right w:val="nil"/>
                <w:between w:val="nil"/>
              </w:pBdr>
              <w:spacing w:before="13" w:line="240" w:lineRule="auto"/>
              <w:ind w:left="0" w:right="12" w:hanging="2"/>
              <w:jc w:val="center"/>
              <w:rPr>
                <w:rFonts w:ascii="Arial Narrow" w:eastAsia="Arial Narrow" w:hAnsi="Arial Narrow" w:cs="Arial Narrow"/>
              </w:rPr>
            </w:pPr>
            <w:r>
              <w:rPr>
                <w:rFonts w:ascii="Arial Narrow" w:eastAsia="Arial Narrow" w:hAnsi="Arial Narrow" w:cs="Arial Narrow"/>
              </w:rPr>
              <w:t>3.1.</w:t>
            </w:r>
          </w:p>
        </w:tc>
        <w:tc>
          <w:tcPr>
            <w:tcW w:w="6630" w:type="dxa"/>
          </w:tcPr>
          <w:p w:rsidR="009B6283" w:rsidRDefault="005B1CC1">
            <w:pPr>
              <w:pBdr>
                <w:top w:val="nil"/>
                <w:left w:val="nil"/>
                <w:bottom w:val="nil"/>
                <w:right w:val="nil"/>
                <w:between w:val="nil"/>
              </w:pBdr>
              <w:spacing w:before="13" w:line="240" w:lineRule="auto"/>
              <w:ind w:left="0" w:hanging="2"/>
              <w:rPr>
                <w:rFonts w:ascii="Arial Narrow" w:eastAsia="Arial Narrow" w:hAnsi="Arial Narrow" w:cs="Arial Narrow"/>
              </w:rPr>
            </w:pPr>
            <w:r>
              <w:rPr>
                <w:rFonts w:ascii="Arial Narrow" w:eastAsia="Arial Narrow" w:hAnsi="Arial Narrow" w:cs="Arial Narrow"/>
              </w:rPr>
              <w:t>Izrada godišnjeg plana i programa rada stručnog suradnika knjižničara</w:t>
            </w:r>
          </w:p>
        </w:tc>
        <w:tc>
          <w:tcPr>
            <w:tcW w:w="1245" w:type="dxa"/>
            <w:vMerge w:val="restart"/>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cantSplit/>
          <w:trHeight w:val="568"/>
        </w:trPr>
        <w:tc>
          <w:tcPr>
            <w:tcW w:w="1006" w:type="dxa"/>
          </w:tcPr>
          <w:p w:rsidR="009B6283" w:rsidRDefault="005B1CC1">
            <w:pPr>
              <w:pBdr>
                <w:top w:val="nil"/>
                <w:left w:val="nil"/>
                <w:bottom w:val="nil"/>
                <w:right w:val="nil"/>
                <w:between w:val="nil"/>
              </w:pBdr>
              <w:spacing w:before="13" w:line="240" w:lineRule="auto"/>
              <w:ind w:left="0" w:right="12" w:hanging="2"/>
              <w:jc w:val="center"/>
              <w:rPr>
                <w:rFonts w:ascii="Arial Narrow" w:eastAsia="Arial Narrow" w:hAnsi="Arial Narrow" w:cs="Arial Narrow"/>
              </w:rPr>
            </w:pPr>
            <w:r>
              <w:rPr>
                <w:rFonts w:ascii="Arial Narrow" w:eastAsia="Arial Narrow" w:hAnsi="Arial Narrow" w:cs="Arial Narrow"/>
              </w:rPr>
              <w:t>3.2.</w:t>
            </w:r>
          </w:p>
        </w:tc>
        <w:tc>
          <w:tcPr>
            <w:tcW w:w="6630" w:type="dxa"/>
          </w:tcPr>
          <w:p w:rsidR="009B6283" w:rsidRDefault="005B1CC1">
            <w:pPr>
              <w:pBdr>
                <w:top w:val="nil"/>
                <w:left w:val="nil"/>
                <w:bottom w:val="nil"/>
                <w:right w:val="nil"/>
                <w:between w:val="nil"/>
              </w:pBdr>
              <w:spacing w:before="13" w:line="240" w:lineRule="auto"/>
              <w:ind w:left="0" w:hanging="2"/>
              <w:rPr>
                <w:rFonts w:ascii="Arial Narrow" w:eastAsia="Arial Narrow" w:hAnsi="Arial Narrow" w:cs="Arial Narrow"/>
              </w:rPr>
            </w:pPr>
            <w:r>
              <w:rPr>
                <w:rFonts w:ascii="Arial Narrow" w:eastAsia="Arial Narrow" w:hAnsi="Arial Narrow" w:cs="Arial Narrow"/>
              </w:rPr>
              <w:t>Sudjelovanje u planiranju i programiranju godišnjeg rada škole, Kurikuluma i sl.</w:t>
            </w:r>
          </w:p>
        </w:tc>
        <w:tc>
          <w:tcPr>
            <w:tcW w:w="124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611"/>
        </w:trPr>
        <w:tc>
          <w:tcPr>
            <w:tcW w:w="1006" w:type="dxa"/>
          </w:tcPr>
          <w:p w:rsidR="009B6283" w:rsidRDefault="005B1CC1">
            <w:pPr>
              <w:pBdr>
                <w:top w:val="nil"/>
                <w:left w:val="nil"/>
                <w:bottom w:val="nil"/>
                <w:right w:val="nil"/>
                <w:between w:val="nil"/>
              </w:pBdr>
              <w:spacing w:before="15" w:line="240" w:lineRule="auto"/>
              <w:ind w:left="0" w:right="12" w:hanging="2"/>
              <w:jc w:val="center"/>
              <w:rPr>
                <w:rFonts w:ascii="Arial Narrow" w:eastAsia="Arial Narrow" w:hAnsi="Arial Narrow" w:cs="Arial Narrow"/>
              </w:rPr>
            </w:pPr>
            <w:r>
              <w:rPr>
                <w:rFonts w:ascii="Arial Narrow" w:eastAsia="Arial Narrow" w:hAnsi="Arial Narrow" w:cs="Arial Narrow"/>
              </w:rPr>
              <w:t>3.3.</w:t>
            </w:r>
          </w:p>
        </w:tc>
        <w:tc>
          <w:tcPr>
            <w:tcW w:w="6630" w:type="dxa"/>
          </w:tcPr>
          <w:p w:rsidR="009B6283" w:rsidRDefault="005B1CC1">
            <w:pPr>
              <w:pBdr>
                <w:top w:val="nil"/>
                <w:left w:val="nil"/>
                <w:bottom w:val="nil"/>
                <w:right w:val="nil"/>
                <w:between w:val="nil"/>
              </w:pBdr>
              <w:spacing w:before="15" w:line="240" w:lineRule="auto"/>
              <w:ind w:left="0" w:hanging="2"/>
              <w:rPr>
                <w:rFonts w:ascii="Arial Narrow" w:eastAsia="Arial Narrow" w:hAnsi="Arial Narrow" w:cs="Arial Narrow"/>
              </w:rPr>
            </w:pPr>
            <w:r>
              <w:rPr>
                <w:rFonts w:ascii="Arial Narrow" w:eastAsia="Arial Narrow" w:hAnsi="Arial Narrow" w:cs="Arial Narrow"/>
              </w:rPr>
              <w:t>Pripremanje za provedbu odgojno-obrazovne, knjižnične i kulturno-javne</w:t>
            </w:r>
          </w:p>
          <w:p w:rsidR="009B6283" w:rsidRDefault="005B1CC1">
            <w:pPr>
              <w:pBdr>
                <w:top w:val="nil"/>
                <w:left w:val="nil"/>
                <w:bottom w:val="nil"/>
                <w:right w:val="nil"/>
                <w:between w:val="nil"/>
              </w:pBdr>
              <w:spacing w:before="41" w:line="240" w:lineRule="auto"/>
              <w:ind w:left="0" w:hanging="2"/>
              <w:rPr>
                <w:rFonts w:ascii="Arial Narrow" w:eastAsia="Arial Narrow" w:hAnsi="Arial Narrow" w:cs="Arial Narrow"/>
              </w:rPr>
            </w:pPr>
            <w:r>
              <w:rPr>
                <w:rFonts w:ascii="Arial Narrow" w:eastAsia="Arial Narrow" w:hAnsi="Arial Narrow" w:cs="Arial Narrow"/>
              </w:rPr>
              <w:t>djelatnosti</w:t>
            </w:r>
          </w:p>
        </w:tc>
        <w:tc>
          <w:tcPr>
            <w:tcW w:w="124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318"/>
        </w:trPr>
        <w:tc>
          <w:tcPr>
            <w:tcW w:w="1006" w:type="dxa"/>
          </w:tcPr>
          <w:p w:rsidR="009B6283" w:rsidRDefault="005B1CC1">
            <w:pPr>
              <w:pBdr>
                <w:top w:val="nil"/>
                <w:left w:val="nil"/>
                <w:bottom w:val="nil"/>
                <w:right w:val="nil"/>
                <w:between w:val="nil"/>
              </w:pBdr>
              <w:spacing w:before="13" w:line="240" w:lineRule="auto"/>
              <w:ind w:left="0" w:right="12" w:hanging="2"/>
              <w:jc w:val="center"/>
              <w:rPr>
                <w:rFonts w:ascii="Arial Narrow" w:eastAsia="Arial Narrow" w:hAnsi="Arial Narrow" w:cs="Arial Narrow"/>
              </w:rPr>
            </w:pPr>
            <w:r>
              <w:rPr>
                <w:rFonts w:ascii="Arial Narrow" w:eastAsia="Arial Narrow" w:hAnsi="Arial Narrow" w:cs="Arial Narrow"/>
              </w:rPr>
              <w:t>3.4.</w:t>
            </w:r>
          </w:p>
        </w:tc>
        <w:tc>
          <w:tcPr>
            <w:tcW w:w="6630" w:type="dxa"/>
          </w:tcPr>
          <w:p w:rsidR="009B6283" w:rsidRDefault="005B1CC1">
            <w:pPr>
              <w:pBdr>
                <w:top w:val="nil"/>
                <w:left w:val="nil"/>
                <w:bottom w:val="nil"/>
                <w:right w:val="nil"/>
                <w:between w:val="nil"/>
              </w:pBdr>
              <w:spacing w:before="13" w:line="240" w:lineRule="auto"/>
              <w:ind w:left="0" w:hanging="2"/>
              <w:rPr>
                <w:rFonts w:ascii="Arial Narrow" w:eastAsia="Arial Narrow" w:hAnsi="Arial Narrow" w:cs="Arial Narrow"/>
              </w:rPr>
            </w:pPr>
            <w:r>
              <w:rPr>
                <w:rFonts w:ascii="Arial Narrow" w:eastAsia="Arial Narrow" w:hAnsi="Arial Narrow" w:cs="Arial Narrow"/>
              </w:rPr>
              <w:t>Izrada Plana i programa individualnog stručnog usavršavanja</w:t>
            </w:r>
          </w:p>
        </w:tc>
        <w:tc>
          <w:tcPr>
            <w:tcW w:w="124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321"/>
        </w:trPr>
        <w:tc>
          <w:tcPr>
            <w:tcW w:w="1006" w:type="dxa"/>
          </w:tcPr>
          <w:p w:rsidR="009B6283" w:rsidRDefault="005B1CC1">
            <w:pPr>
              <w:pBdr>
                <w:top w:val="nil"/>
                <w:left w:val="nil"/>
                <w:bottom w:val="nil"/>
                <w:right w:val="nil"/>
                <w:between w:val="nil"/>
              </w:pBdr>
              <w:spacing w:before="15" w:line="240" w:lineRule="auto"/>
              <w:ind w:left="0" w:right="12" w:hanging="2"/>
              <w:jc w:val="center"/>
              <w:rPr>
                <w:rFonts w:ascii="Arial Narrow" w:eastAsia="Arial Narrow" w:hAnsi="Arial Narrow" w:cs="Arial Narrow"/>
              </w:rPr>
            </w:pPr>
            <w:r>
              <w:rPr>
                <w:rFonts w:ascii="Arial Narrow" w:eastAsia="Arial Narrow" w:hAnsi="Arial Narrow" w:cs="Arial Narrow"/>
              </w:rPr>
              <w:t>3.5.</w:t>
            </w:r>
          </w:p>
        </w:tc>
        <w:tc>
          <w:tcPr>
            <w:tcW w:w="6630" w:type="dxa"/>
          </w:tcPr>
          <w:p w:rsidR="009B6283" w:rsidRDefault="005B1CC1">
            <w:pPr>
              <w:pBdr>
                <w:top w:val="nil"/>
                <w:left w:val="nil"/>
                <w:bottom w:val="nil"/>
                <w:right w:val="nil"/>
                <w:between w:val="nil"/>
              </w:pBdr>
              <w:spacing w:before="15" w:line="240" w:lineRule="auto"/>
              <w:ind w:left="0" w:hanging="2"/>
              <w:rPr>
                <w:rFonts w:ascii="Arial Narrow" w:eastAsia="Arial Narrow" w:hAnsi="Arial Narrow" w:cs="Arial Narrow"/>
              </w:rPr>
            </w:pPr>
            <w:r>
              <w:rPr>
                <w:rFonts w:ascii="Arial Narrow" w:eastAsia="Arial Narrow" w:hAnsi="Arial Narrow" w:cs="Arial Narrow"/>
              </w:rPr>
              <w:t>Izrada Izvješća o radu knjižnice</w:t>
            </w:r>
          </w:p>
        </w:tc>
        <w:tc>
          <w:tcPr>
            <w:tcW w:w="124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trHeight w:val="376"/>
        </w:trPr>
        <w:tc>
          <w:tcPr>
            <w:tcW w:w="1006" w:type="dxa"/>
          </w:tcPr>
          <w:p w:rsidR="009B6283" w:rsidRDefault="005B1CC1">
            <w:pPr>
              <w:pBdr>
                <w:top w:val="nil"/>
                <w:left w:val="nil"/>
                <w:bottom w:val="nil"/>
                <w:right w:val="nil"/>
                <w:between w:val="nil"/>
              </w:pBdr>
              <w:spacing w:line="240" w:lineRule="auto"/>
              <w:ind w:left="0" w:right="14" w:hanging="2"/>
              <w:jc w:val="center"/>
              <w:rPr>
                <w:rFonts w:ascii="Arial Narrow" w:eastAsia="Arial Narrow" w:hAnsi="Arial Narrow" w:cs="Arial Narrow"/>
              </w:rPr>
            </w:pPr>
            <w:r>
              <w:rPr>
                <w:rFonts w:ascii="Arial Narrow" w:eastAsia="Arial Narrow" w:hAnsi="Arial Narrow" w:cs="Arial Narrow"/>
                <w:b/>
              </w:rPr>
              <w:lastRenderedPageBreak/>
              <w:t>II.</w:t>
            </w:r>
          </w:p>
        </w:tc>
        <w:tc>
          <w:tcPr>
            <w:tcW w:w="6630"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b/>
              </w:rPr>
              <w:t>STRUČNO-KNJIŽNIČNA I INFORMACIJSKO-REFERALNA DJELATNOST</w:t>
            </w:r>
          </w:p>
        </w:tc>
        <w:tc>
          <w:tcPr>
            <w:tcW w:w="1245" w:type="dxa"/>
          </w:tcPr>
          <w:p w:rsidR="009B6283" w:rsidRDefault="005B1CC1">
            <w:pPr>
              <w:pBdr>
                <w:top w:val="nil"/>
                <w:left w:val="nil"/>
                <w:bottom w:val="nil"/>
                <w:right w:val="nil"/>
                <w:between w:val="nil"/>
              </w:pBdr>
              <w:spacing w:line="240" w:lineRule="auto"/>
              <w:ind w:left="0" w:right="5" w:hanging="2"/>
              <w:jc w:val="center"/>
              <w:rPr>
                <w:rFonts w:ascii="Arial Narrow" w:eastAsia="Arial Narrow" w:hAnsi="Arial Narrow" w:cs="Arial Narrow"/>
              </w:rPr>
            </w:pPr>
            <w:r>
              <w:rPr>
                <w:rFonts w:ascii="Arial Narrow" w:eastAsia="Arial Narrow" w:hAnsi="Arial Narrow" w:cs="Arial Narrow"/>
                <w:b/>
              </w:rPr>
              <w:t>20</w:t>
            </w:r>
          </w:p>
        </w:tc>
      </w:tr>
    </w:tbl>
    <w:p w:rsidR="009B6283" w:rsidRDefault="009B6283">
      <w:pPr>
        <w:ind w:left="0" w:hanging="2"/>
        <w:jc w:val="center"/>
        <w:rPr>
          <w:rFonts w:ascii="Arial Narrow" w:eastAsia="Arial Narrow" w:hAnsi="Arial Narrow" w:cs="Arial Narrow"/>
        </w:rPr>
        <w:sectPr w:rsidR="009B6283">
          <w:pgSz w:w="11910" w:h="16840"/>
          <w:pgMar w:top="1100" w:right="860" w:bottom="1460"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before="6" w:line="240" w:lineRule="auto"/>
        <w:ind w:left="-2" w:firstLine="0"/>
        <w:rPr>
          <w:rFonts w:ascii="Arial Narrow" w:eastAsia="Arial Narrow" w:hAnsi="Arial Narrow" w:cs="Arial Narrow"/>
          <w:color w:val="FF0000"/>
          <w:sz w:val="2"/>
          <w:szCs w:val="2"/>
        </w:rPr>
      </w:pPr>
    </w:p>
    <w:tbl>
      <w:tblPr>
        <w:tblStyle w:val="affffffffffffffffffffffffffffffffffffffff6"/>
        <w:tblpPr w:leftFromText="180" w:rightFromText="180" w:vertAnchor="text" w:horzAnchor="margin" w:tblpXSpec="center" w:tblpY="25"/>
        <w:tblW w:w="8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6"/>
        <w:gridCol w:w="6630"/>
        <w:gridCol w:w="1245"/>
      </w:tblGrid>
      <w:tr w:rsidR="009B6283">
        <w:trPr>
          <w:cantSplit/>
          <w:trHeight w:val="581"/>
        </w:trPr>
        <w:tc>
          <w:tcPr>
            <w:tcW w:w="1006" w:type="dxa"/>
          </w:tcPr>
          <w:p w:rsidR="009B6283" w:rsidRDefault="005B1CC1">
            <w:pPr>
              <w:pBdr>
                <w:top w:val="nil"/>
                <w:left w:val="nil"/>
                <w:bottom w:val="nil"/>
                <w:right w:val="nil"/>
                <w:between w:val="nil"/>
              </w:pBdr>
              <w:spacing w:before="3" w:line="240" w:lineRule="auto"/>
              <w:ind w:left="0" w:right="14" w:hanging="2"/>
              <w:jc w:val="center"/>
              <w:rPr>
                <w:rFonts w:ascii="Arial Narrow" w:eastAsia="Arial Narrow" w:hAnsi="Arial Narrow" w:cs="Arial Narrow"/>
              </w:rPr>
            </w:pPr>
            <w:r>
              <w:rPr>
                <w:rFonts w:ascii="Arial Narrow" w:eastAsia="Arial Narrow" w:hAnsi="Arial Narrow" w:cs="Arial Narrow"/>
              </w:rPr>
              <w:t>1.</w:t>
            </w:r>
          </w:p>
        </w:tc>
        <w:tc>
          <w:tcPr>
            <w:tcW w:w="6630"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Izgradnja i upravljanje fondom (zaštita knjižnične građe, otpis i revizija, izrada</w:t>
            </w:r>
          </w:p>
          <w:p w:rsidR="009B6283" w:rsidRDefault="005B1CC1">
            <w:pPr>
              <w:pBdr>
                <w:top w:val="nil"/>
                <w:left w:val="nil"/>
                <w:bottom w:val="nil"/>
                <w:right w:val="nil"/>
                <w:between w:val="nil"/>
              </w:pBdr>
              <w:spacing w:before="42" w:line="240" w:lineRule="auto"/>
              <w:ind w:left="0" w:hanging="2"/>
              <w:rPr>
                <w:rFonts w:ascii="Arial Narrow" w:eastAsia="Arial Narrow" w:hAnsi="Arial Narrow" w:cs="Arial Narrow"/>
              </w:rPr>
            </w:pPr>
            <w:r>
              <w:rPr>
                <w:rFonts w:ascii="Arial Narrow" w:eastAsia="Arial Narrow" w:hAnsi="Arial Narrow" w:cs="Arial Narrow"/>
              </w:rPr>
              <w:t>godišnjih planova nabave)</w:t>
            </w:r>
          </w:p>
        </w:tc>
        <w:tc>
          <w:tcPr>
            <w:tcW w:w="1245" w:type="dxa"/>
            <w:vMerge w:val="restart"/>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cantSplit/>
          <w:trHeight w:val="582"/>
        </w:trPr>
        <w:tc>
          <w:tcPr>
            <w:tcW w:w="1006" w:type="dxa"/>
          </w:tcPr>
          <w:p w:rsidR="009B6283" w:rsidRDefault="005B1CC1">
            <w:pPr>
              <w:pBdr>
                <w:top w:val="nil"/>
                <w:left w:val="nil"/>
                <w:bottom w:val="nil"/>
                <w:right w:val="nil"/>
                <w:between w:val="nil"/>
              </w:pBdr>
              <w:spacing w:before="5" w:line="240" w:lineRule="auto"/>
              <w:ind w:left="0" w:right="14" w:hanging="2"/>
              <w:jc w:val="center"/>
              <w:rPr>
                <w:rFonts w:ascii="Arial Narrow" w:eastAsia="Arial Narrow" w:hAnsi="Arial Narrow" w:cs="Arial Narrow"/>
              </w:rPr>
            </w:pPr>
            <w:r>
              <w:rPr>
                <w:rFonts w:ascii="Arial Narrow" w:eastAsia="Arial Narrow" w:hAnsi="Arial Narrow" w:cs="Arial Narrow"/>
              </w:rPr>
              <w:t>2.</w:t>
            </w:r>
          </w:p>
        </w:tc>
        <w:tc>
          <w:tcPr>
            <w:tcW w:w="6630" w:type="dxa"/>
          </w:tcPr>
          <w:p w:rsidR="009B6283" w:rsidRDefault="005B1CC1">
            <w:pPr>
              <w:pBdr>
                <w:top w:val="nil"/>
                <w:left w:val="nil"/>
                <w:bottom w:val="nil"/>
                <w:right w:val="nil"/>
                <w:between w:val="nil"/>
              </w:pBdr>
              <w:spacing w:before="5" w:line="240" w:lineRule="auto"/>
              <w:ind w:left="0" w:hanging="2"/>
              <w:rPr>
                <w:rFonts w:ascii="Arial Narrow" w:eastAsia="Arial Narrow" w:hAnsi="Arial Narrow" w:cs="Arial Narrow"/>
              </w:rPr>
            </w:pPr>
            <w:r>
              <w:rPr>
                <w:rFonts w:ascii="Arial Narrow" w:eastAsia="Arial Narrow" w:hAnsi="Arial Narrow" w:cs="Arial Narrow"/>
              </w:rPr>
              <w:t>Obrada knjižnične građe u računalnom programu Metelwin i preuzimanje zapisa</w:t>
            </w:r>
          </w:p>
          <w:p w:rsidR="009B6283" w:rsidRDefault="005B1CC1">
            <w:pPr>
              <w:pBdr>
                <w:top w:val="nil"/>
                <w:left w:val="nil"/>
                <w:bottom w:val="nil"/>
                <w:right w:val="nil"/>
                <w:between w:val="nil"/>
              </w:pBdr>
              <w:spacing w:before="42" w:line="240" w:lineRule="auto"/>
              <w:ind w:left="0" w:hanging="2"/>
              <w:rPr>
                <w:rFonts w:ascii="Arial Narrow" w:eastAsia="Arial Narrow" w:hAnsi="Arial Narrow" w:cs="Arial Narrow"/>
              </w:rPr>
            </w:pPr>
            <w:r>
              <w:rPr>
                <w:rFonts w:ascii="Arial Narrow" w:eastAsia="Arial Narrow" w:hAnsi="Arial Narrow" w:cs="Arial Narrow"/>
              </w:rPr>
              <w:t>iz dostupnih normativnih i bibliografskih baza</w:t>
            </w:r>
          </w:p>
        </w:tc>
        <w:tc>
          <w:tcPr>
            <w:tcW w:w="124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89"/>
        </w:trPr>
        <w:tc>
          <w:tcPr>
            <w:tcW w:w="1006" w:type="dxa"/>
          </w:tcPr>
          <w:p w:rsidR="009B6283" w:rsidRDefault="005B1CC1">
            <w:pPr>
              <w:pBdr>
                <w:top w:val="nil"/>
                <w:left w:val="nil"/>
                <w:bottom w:val="nil"/>
                <w:right w:val="nil"/>
                <w:between w:val="nil"/>
              </w:pBdr>
              <w:spacing w:before="3" w:line="240" w:lineRule="auto"/>
              <w:ind w:left="0" w:right="14" w:hanging="2"/>
              <w:jc w:val="center"/>
              <w:rPr>
                <w:rFonts w:ascii="Arial Narrow" w:eastAsia="Arial Narrow" w:hAnsi="Arial Narrow" w:cs="Arial Narrow"/>
              </w:rPr>
            </w:pPr>
            <w:r>
              <w:rPr>
                <w:rFonts w:ascii="Arial Narrow" w:eastAsia="Arial Narrow" w:hAnsi="Arial Narrow" w:cs="Arial Narrow"/>
              </w:rPr>
              <w:t>3.</w:t>
            </w:r>
          </w:p>
        </w:tc>
        <w:tc>
          <w:tcPr>
            <w:tcW w:w="6630"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Osiguranje dostupnosti i korištenja knjižnične građe i izvora informacija</w:t>
            </w:r>
          </w:p>
        </w:tc>
        <w:tc>
          <w:tcPr>
            <w:tcW w:w="124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580"/>
        </w:trPr>
        <w:tc>
          <w:tcPr>
            <w:tcW w:w="1006" w:type="dxa"/>
          </w:tcPr>
          <w:p w:rsidR="009B6283" w:rsidRDefault="005B1CC1">
            <w:pPr>
              <w:pBdr>
                <w:top w:val="nil"/>
                <w:left w:val="nil"/>
                <w:bottom w:val="nil"/>
                <w:right w:val="nil"/>
                <w:between w:val="nil"/>
              </w:pBdr>
              <w:spacing w:before="3" w:line="240" w:lineRule="auto"/>
              <w:ind w:left="0" w:right="14" w:hanging="2"/>
              <w:jc w:val="center"/>
              <w:rPr>
                <w:rFonts w:ascii="Arial Narrow" w:eastAsia="Arial Narrow" w:hAnsi="Arial Narrow" w:cs="Arial Narrow"/>
              </w:rPr>
            </w:pPr>
            <w:r>
              <w:rPr>
                <w:rFonts w:ascii="Arial Narrow" w:eastAsia="Arial Narrow" w:hAnsi="Arial Narrow" w:cs="Arial Narrow"/>
              </w:rPr>
              <w:t>4.</w:t>
            </w:r>
          </w:p>
        </w:tc>
        <w:tc>
          <w:tcPr>
            <w:tcW w:w="6630"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Izrada informacijskih pomagala (popisi lektire po razredima, bilteni prinova,</w:t>
            </w:r>
          </w:p>
          <w:p w:rsidR="009B6283" w:rsidRDefault="005B1CC1">
            <w:pPr>
              <w:pBdr>
                <w:top w:val="nil"/>
                <w:left w:val="nil"/>
                <w:bottom w:val="nil"/>
                <w:right w:val="nil"/>
                <w:between w:val="nil"/>
              </w:pBdr>
              <w:spacing w:before="41" w:line="240" w:lineRule="auto"/>
              <w:ind w:left="0" w:hanging="2"/>
              <w:rPr>
                <w:rFonts w:ascii="Arial Narrow" w:eastAsia="Arial Narrow" w:hAnsi="Arial Narrow" w:cs="Arial Narrow"/>
              </w:rPr>
            </w:pPr>
            <w:r>
              <w:rPr>
                <w:rFonts w:ascii="Arial Narrow" w:eastAsia="Arial Narrow" w:hAnsi="Arial Narrow" w:cs="Arial Narrow"/>
              </w:rPr>
              <w:t>tematski popisi)</w:t>
            </w:r>
          </w:p>
        </w:tc>
        <w:tc>
          <w:tcPr>
            <w:tcW w:w="124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90"/>
        </w:trPr>
        <w:tc>
          <w:tcPr>
            <w:tcW w:w="1006" w:type="dxa"/>
          </w:tcPr>
          <w:p w:rsidR="009B6283" w:rsidRDefault="005B1CC1">
            <w:pPr>
              <w:pBdr>
                <w:top w:val="nil"/>
                <w:left w:val="nil"/>
                <w:bottom w:val="nil"/>
                <w:right w:val="nil"/>
                <w:between w:val="nil"/>
              </w:pBdr>
              <w:spacing w:before="3" w:line="240" w:lineRule="auto"/>
              <w:ind w:left="0" w:right="14" w:hanging="2"/>
              <w:jc w:val="center"/>
              <w:rPr>
                <w:rFonts w:ascii="Arial Narrow" w:eastAsia="Arial Narrow" w:hAnsi="Arial Narrow" w:cs="Arial Narrow"/>
              </w:rPr>
            </w:pPr>
            <w:r>
              <w:rPr>
                <w:rFonts w:ascii="Arial Narrow" w:eastAsia="Arial Narrow" w:hAnsi="Arial Narrow" w:cs="Arial Narrow"/>
              </w:rPr>
              <w:t>5.</w:t>
            </w:r>
          </w:p>
        </w:tc>
        <w:tc>
          <w:tcPr>
            <w:tcW w:w="6630"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Utvrđivanje i praćenje potreba korisnika</w:t>
            </w:r>
          </w:p>
        </w:tc>
        <w:tc>
          <w:tcPr>
            <w:tcW w:w="124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90"/>
        </w:trPr>
        <w:tc>
          <w:tcPr>
            <w:tcW w:w="1006" w:type="dxa"/>
          </w:tcPr>
          <w:p w:rsidR="009B6283" w:rsidRDefault="005B1CC1">
            <w:pPr>
              <w:pBdr>
                <w:top w:val="nil"/>
                <w:left w:val="nil"/>
                <w:bottom w:val="nil"/>
                <w:right w:val="nil"/>
                <w:between w:val="nil"/>
              </w:pBdr>
              <w:spacing w:before="3" w:line="240" w:lineRule="auto"/>
              <w:ind w:left="0" w:right="14" w:hanging="2"/>
              <w:jc w:val="center"/>
              <w:rPr>
                <w:rFonts w:ascii="Arial Narrow" w:eastAsia="Arial Narrow" w:hAnsi="Arial Narrow" w:cs="Arial Narrow"/>
              </w:rPr>
            </w:pPr>
            <w:r>
              <w:rPr>
                <w:rFonts w:ascii="Arial Narrow" w:eastAsia="Arial Narrow" w:hAnsi="Arial Narrow" w:cs="Arial Narrow"/>
              </w:rPr>
              <w:t>6.</w:t>
            </w:r>
          </w:p>
        </w:tc>
        <w:tc>
          <w:tcPr>
            <w:tcW w:w="6630"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Razvijanje navike posjećivanja knjižnice</w:t>
            </w:r>
          </w:p>
        </w:tc>
        <w:tc>
          <w:tcPr>
            <w:tcW w:w="124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870"/>
        </w:trPr>
        <w:tc>
          <w:tcPr>
            <w:tcW w:w="1006" w:type="dxa"/>
          </w:tcPr>
          <w:p w:rsidR="009B6283" w:rsidRDefault="005B1CC1">
            <w:pPr>
              <w:pBdr>
                <w:top w:val="nil"/>
                <w:left w:val="nil"/>
                <w:bottom w:val="nil"/>
                <w:right w:val="nil"/>
                <w:between w:val="nil"/>
              </w:pBdr>
              <w:spacing w:before="3" w:line="240" w:lineRule="auto"/>
              <w:ind w:left="0" w:right="14" w:hanging="2"/>
              <w:jc w:val="center"/>
              <w:rPr>
                <w:rFonts w:ascii="Arial Narrow" w:eastAsia="Arial Narrow" w:hAnsi="Arial Narrow" w:cs="Arial Narrow"/>
              </w:rPr>
            </w:pPr>
            <w:r>
              <w:rPr>
                <w:rFonts w:ascii="Arial Narrow" w:eastAsia="Arial Narrow" w:hAnsi="Arial Narrow" w:cs="Arial Narrow"/>
              </w:rPr>
              <w:t>7.</w:t>
            </w:r>
          </w:p>
        </w:tc>
        <w:tc>
          <w:tcPr>
            <w:tcW w:w="6630" w:type="dxa"/>
          </w:tcPr>
          <w:p w:rsidR="009B6283" w:rsidRDefault="005B1CC1">
            <w:pPr>
              <w:pBdr>
                <w:top w:val="nil"/>
                <w:left w:val="nil"/>
                <w:bottom w:val="nil"/>
                <w:right w:val="nil"/>
                <w:between w:val="nil"/>
              </w:pBdr>
              <w:spacing w:before="3" w:line="280" w:lineRule="auto"/>
              <w:ind w:left="0" w:hanging="2"/>
              <w:rPr>
                <w:rFonts w:ascii="Arial Narrow" w:eastAsia="Arial Narrow" w:hAnsi="Arial Narrow" w:cs="Arial Narrow"/>
              </w:rPr>
            </w:pPr>
            <w:r>
              <w:rPr>
                <w:rFonts w:ascii="Arial Narrow" w:eastAsia="Arial Narrow" w:hAnsi="Arial Narrow" w:cs="Arial Narrow"/>
              </w:rPr>
              <w:t>Poučavanje korisnika o radu i korištenju knjižnica, upućivanjem u način i metode rada na istraživačkim zadacima uz upotrebu izvora informacija na različitim</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rPr>
              <w:t>medijima</w:t>
            </w:r>
          </w:p>
        </w:tc>
        <w:tc>
          <w:tcPr>
            <w:tcW w:w="124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580"/>
        </w:trPr>
        <w:tc>
          <w:tcPr>
            <w:tcW w:w="1006" w:type="dxa"/>
          </w:tcPr>
          <w:p w:rsidR="009B6283" w:rsidRDefault="005B1CC1">
            <w:pPr>
              <w:pBdr>
                <w:top w:val="nil"/>
                <w:left w:val="nil"/>
                <w:bottom w:val="nil"/>
                <w:right w:val="nil"/>
                <w:between w:val="nil"/>
              </w:pBdr>
              <w:spacing w:before="3" w:line="240" w:lineRule="auto"/>
              <w:ind w:left="0" w:right="14" w:hanging="2"/>
              <w:jc w:val="center"/>
              <w:rPr>
                <w:rFonts w:ascii="Arial Narrow" w:eastAsia="Arial Narrow" w:hAnsi="Arial Narrow" w:cs="Arial Narrow"/>
              </w:rPr>
            </w:pPr>
            <w:r>
              <w:rPr>
                <w:rFonts w:ascii="Arial Narrow" w:eastAsia="Arial Narrow" w:hAnsi="Arial Narrow" w:cs="Arial Narrow"/>
              </w:rPr>
              <w:t>8.</w:t>
            </w:r>
          </w:p>
        </w:tc>
        <w:tc>
          <w:tcPr>
            <w:tcW w:w="6630"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Rad s korisnicima (cirkulacija građe, preporuke za čitanje, pomoć u pronalaženju</w:t>
            </w:r>
          </w:p>
          <w:p w:rsidR="009B6283" w:rsidRDefault="005B1CC1">
            <w:pPr>
              <w:pBdr>
                <w:top w:val="nil"/>
                <w:left w:val="nil"/>
                <w:bottom w:val="nil"/>
                <w:right w:val="nil"/>
                <w:between w:val="nil"/>
              </w:pBdr>
              <w:spacing w:before="41" w:line="240" w:lineRule="auto"/>
              <w:ind w:left="0" w:hanging="2"/>
              <w:rPr>
                <w:rFonts w:ascii="Arial Narrow" w:eastAsia="Arial Narrow" w:hAnsi="Arial Narrow" w:cs="Arial Narrow"/>
              </w:rPr>
            </w:pPr>
            <w:r>
              <w:rPr>
                <w:rFonts w:ascii="Arial Narrow" w:eastAsia="Arial Narrow" w:hAnsi="Arial Narrow" w:cs="Arial Narrow"/>
              </w:rPr>
              <w:t>izvora informacija)</w:t>
            </w:r>
          </w:p>
        </w:tc>
        <w:tc>
          <w:tcPr>
            <w:tcW w:w="124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630"/>
        </w:trPr>
        <w:tc>
          <w:tcPr>
            <w:tcW w:w="1006" w:type="dxa"/>
          </w:tcPr>
          <w:p w:rsidR="009B6283" w:rsidRDefault="005B1CC1">
            <w:pPr>
              <w:pBdr>
                <w:top w:val="nil"/>
                <w:left w:val="nil"/>
                <w:bottom w:val="nil"/>
                <w:right w:val="nil"/>
                <w:between w:val="nil"/>
              </w:pBdr>
              <w:spacing w:before="3" w:line="240" w:lineRule="auto"/>
              <w:ind w:left="0" w:right="14" w:hanging="2"/>
              <w:jc w:val="center"/>
              <w:rPr>
                <w:rFonts w:ascii="Arial Narrow" w:eastAsia="Arial Narrow" w:hAnsi="Arial Narrow" w:cs="Arial Narrow"/>
              </w:rPr>
            </w:pPr>
            <w:r>
              <w:rPr>
                <w:rFonts w:ascii="Arial Narrow" w:eastAsia="Arial Narrow" w:hAnsi="Arial Narrow" w:cs="Arial Narrow"/>
              </w:rPr>
              <w:t>9.</w:t>
            </w:r>
          </w:p>
        </w:tc>
        <w:tc>
          <w:tcPr>
            <w:tcW w:w="6630" w:type="dxa"/>
          </w:tcPr>
          <w:p w:rsidR="009B6283" w:rsidRDefault="005B1CC1">
            <w:pPr>
              <w:pBdr>
                <w:top w:val="nil"/>
                <w:left w:val="nil"/>
                <w:bottom w:val="nil"/>
                <w:right w:val="nil"/>
                <w:between w:val="nil"/>
              </w:pBdr>
              <w:spacing w:before="3" w:line="280" w:lineRule="auto"/>
              <w:ind w:left="0" w:hanging="2"/>
              <w:rPr>
                <w:rFonts w:ascii="Arial Narrow" w:eastAsia="Arial Narrow" w:hAnsi="Arial Narrow" w:cs="Arial Narrow"/>
              </w:rPr>
            </w:pPr>
            <w:r>
              <w:rPr>
                <w:rFonts w:ascii="Arial Narrow" w:eastAsia="Arial Narrow" w:hAnsi="Arial Narrow" w:cs="Arial Narrow"/>
              </w:rPr>
              <w:t>Suradnja s nadležnom županijskom matičnom razvojnom službom i matičnom službom za školske knjižnice u Nacionalnoj i sveučilišnoj knjižnici u Zagrebu</w:t>
            </w:r>
          </w:p>
        </w:tc>
        <w:tc>
          <w:tcPr>
            <w:tcW w:w="124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345"/>
        </w:trPr>
        <w:tc>
          <w:tcPr>
            <w:tcW w:w="1006" w:type="dxa"/>
          </w:tcPr>
          <w:p w:rsidR="009B6283" w:rsidRDefault="005B1CC1">
            <w:pPr>
              <w:pBdr>
                <w:top w:val="nil"/>
                <w:left w:val="nil"/>
                <w:bottom w:val="nil"/>
                <w:right w:val="nil"/>
                <w:between w:val="nil"/>
              </w:pBdr>
              <w:spacing w:before="3" w:line="240" w:lineRule="auto"/>
              <w:ind w:left="0" w:right="14" w:hanging="2"/>
              <w:jc w:val="center"/>
              <w:rPr>
                <w:rFonts w:ascii="Arial Narrow" w:eastAsia="Arial Narrow" w:hAnsi="Arial Narrow" w:cs="Arial Narrow"/>
              </w:rPr>
            </w:pPr>
            <w:r>
              <w:rPr>
                <w:rFonts w:ascii="Arial Narrow" w:eastAsia="Arial Narrow" w:hAnsi="Arial Narrow" w:cs="Arial Narrow"/>
              </w:rPr>
              <w:t>10.</w:t>
            </w:r>
          </w:p>
        </w:tc>
        <w:tc>
          <w:tcPr>
            <w:tcW w:w="6630"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Uređivanje mrežnog mjesta školske knjižnice u sklopu mrežnog mjesta škole</w:t>
            </w:r>
          </w:p>
        </w:tc>
        <w:tc>
          <w:tcPr>
            <w:tcW w:w="124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90"/>
        </w:trPr>
        <w:tc>
          <w:tcPr>
            <w:tcW w:w="1006" w:type="dxa"/>
          </w:tcPr>
          <w:p w:rsidR="009B6283" w:rsidRDefault="005B1CC1">
            <w:pPr>
              <w:pBdr>
                <w:top w:val="nil"/>
                <w:left w:val="nil"/>
                <w:bottom w:val="nil"/>
                <w:right w:val="nil"/>
                <w:between w:val="nil"/>
              </w:pBdr>
              <w:spacing w:before="3" w:line="240" w:lineRule="auto"/>
              <w:ind w:left="0" w:right="14" w:hanging="2"/>
              <w:jc w:val="center"/>
              <w:rPr>
                <w:rFonts w:ascii="Arial Narrow" w:eastAsia="Arial Narrow" w:hAnsi="Arial Narrow" w:cs="Arial Narrow"/>
              </w:rPr>
            </w:pPr>
            <w:r>
              <w:rPr>
                <w:rFonts w:ascii="Arial Narrow" w:eastAsia="Arial Narrow" w:hAnsi="Arial Narrow" w:cs="Arial Narrow"/>
              </w:rPr>
              <w:t>11.</w:t>
            </w:r>
          </w:p>
        </w:tc>
        <w:tc>
          <w:tcPr>
            <w:tcW w:w="6630"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Uređivanje podataka u mrežnom katalogu knjižnice</w:t>
            </w:r>
          </w:p>
        </w:tc>
        <w:tc>
          <w:tcPr>
            <w:tcW w:w="124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558"/>
        </w:trPr>
        <w:tc>
          <w:tcPr>
            <w:tcW w:w="1006" w:type="dxa"/>
          </w:tcPr>
          <w:p w:rsidR="009B6283" w:rsidRDefault="005B1CC1">
            <w:pPr>
              <w:pBdr>
                <w:top w:val="nil"/>
                <w:left w:val="nil"/>
                <w:bottom w:val="nil"/>
                <w:right w:val="nil"/>
                <w:between w:val="nil"/>
              </w:pBdr>
              <w:spacing w:before="13" w:line="240" w:lineRule="auto"/>
              <w:ind w:left="0" w:right="14" w:hanging="2"/>
              <w:jc w:val="center"/>
              <w:rPr>
                <w:rFonts w:ascii="Arial Narrow" w:eastAsia="Arial Narrow" w:hAnsi="Arial Narrow" w:cs="Arial Narrow"/>
              </w:rPr>
            </w:pPr>
            <w:r>
              <w:rPr>
                <w:rFonts w:ascii="Arial Narrow" w:eastAsia="Arial Narrow" w:hAnsi="Arial Narrow" w:cs="Arial Narrow"/>
              </w:rPr>
              <w:t>12.</w:t>
            </w:r>
          </w:p>
        </w:tc>
        <w:tc>
          <w:tcPr>
            <w:tcW w:w="6630" w:type="dxa"/>
          </w:tcPr>
          <w:p w:rsidR="009B6283" w:rsidRDefault="005B1CC1">
            <w:pPr>
              <w:pBdr>
                <w:top w:val="nil"/>
                <w:left w:val="nil"/>
                <w:bottom w:val="nil"/>
                <w:right w:val="nil"/>
                <w:between w:val="nil"/>
              </w:pBdr>
              <w:spacing w:before="13" w:line="240" w:lineRule="auto"/>
              <w:ind w:left="0" w:hanging="2"/>
              <w:rPr>
                <w:rFonts w:ascii="Arial Narrow" w:eastAsia="Arial Narrow" w:hAnsi="Arial Narrow" w:cs="Arial Narrow"/>
              </w:rPr>
            </w:pPr>
            <w:r>
              <w:rPr>
                <w:rFonts w:ascii="Arial Narrow" w:eastAsia="Arial Narrow" w:hAnsi="Arial Narrow" w:cs="Arial Narrow"/>
              </w:rPr>
              <w:t>Distribucija dječjeg tiska po razredima</w:t>
            </w:r>
          </w:p>
        </w:tc>
        <w:tc>
          <w:tcPr>
            <w:tcW w:w="124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trHeight w:val="292"/>
        </w:trPr>
        <w:tc>
          <w:tcPr>
            <w:tcW w:w="1006" w:type="dxa"/>
          </w:tcPr>
          <w:p w:rsidR="009B6283" w:rsidRDefault="005B1CC1">
            <w:pPr>
              <w:pBdr>
                <w:top w:val="nil"/>
                <w:left w:val="nil"/>
                <w:bottom w:val="nil"/>
                <w:right w:val="nil"/>
                <w:between w:val="nil"/>
              </w:pBdr>
              <w:spacing w:before="2" w:line="240" w:lineRule="auto"/>
              <w:ind w:left="0" w:right="17" w:hanging="2"/>
              <w:jc w:val="center"/>
              <w:rPr>
                <w:rFonts w:ascii="Arial Narrow" w:eastAsia="Arial Narrow" w:hAnsi="Arial Narrow" w:cs="Arial Narrow"/>
              </w:rPr>
            </w:pPr>
            <w:r>
              <w:rPr>
                <w:rFonts w:ascii="Arial Narrow" w:eastAsia="Arial Narrow" w:hAnsi="Arial Narrow" w:cs="Arial Narrow"/>
                <w:b/>
              </w:rPr>
              <w:t>III.</w:t>
            </w:r>
          </w:p>
        </w:tc>
        <w:tc>
          <w:tcPr>
            <w:tcW w:w="6630" w:type="dxa"/>
          </w:tcPr>
          <w:p w:rsidR="009B6283" w:rsidRDefault="005B1CC1">
            <w:pPr>
              <w:pBdr>
                <w:top w:val="nil"/>
                <w:left w:val="nil"/>
                <w:bottom w:val="nil"/>
                <w:right w:val="nil"/>
                <w:between w:val="nil"/>
              </w:pBdr>
              <w:spacing w:before="2" w:line="240" w:lineRule="auto"/>
              <w:ind w:left="0" w:hanging="2"/>
              <w:rPr>
                <w:rFonts w:ascii="Arial Narrow" w:eastAsia="Arial Narrow" w:hAnsi="Arial Narrow" w:cs="Arial Narrow"/>
              </w:rPr>
            </w:pPr>
            <w:r>
              <w:rPr>
                <w:rFonts w:ascii="Arial Narrow" w:eastAsia="Arial Narrow" w:hAnsi="Arial Narrow" w:cs="Arial Narrow"/>
                <w:b/>
              </w:rPr>
              <w:t>KULTURNA I JAVNA DJELATNOST</w:t>
            </w:r>
          </w:p>
        </w:tc>
        <w:tc>
          <w:tcPr>
            <w:tcW w:w="1245" w:type="dxa"/>
          </w:tcPr>
          <w:p w:rsidR="009B6283" w:rsidRDefault="005B1CC1">
            <w:pPr>
              <w:pBdr>
                <w:top w:val="nil"/>
                <w:left w:val="nil"/>
                <w:bottom w:val="nil"/>
                <w:right w:val="nil"/>
                <w:between w:val="nil"/>
              </w:pBdr>
              <w:spacing w:before="2" w:line="240" w:lineRule="auto"/>
              <w:ind w:left="0" w:right="5" w:hanging="2"/>
              <w:jc w:val="center"/>
              <w:rPr>
                <w:rFonts w:ascii="Arial Narrow" w:eastAsia="Arial Narrow" w:hAnsi="Arial Narrow" w:cs="Arial Narrow"/>
              </w:rPr>
            </w:pPr>
            <w:r>
              <w:rPr>
                <w:rFonts w:ascii="Arial Narrow" w:eastAsia="Arial Narrow" w:hAnsi="Arial Narrow" w:cs="Arial Narrow"/>
                <w:b/>
              </w:rPr>
              <w:t>24</w:t>
            </w:r>
          </w:p>
        </w:tc>
      </w:tr>
      <w:tr w:rsidR="009B6283">
        <w:trPr>
          <w:cantSplit/>
          <w:trHeight w:val="870"/>
        </w:trPr>
        <w:tc>
          <w:tcPr>
            <w:tcW w:w="1006" w:type="dxa"/>
          </w:tcPr>
          <w:p w:rsidR="009B6283" w:rsidRDefault="005B1CC1">
            <w:pPr>
              <w:pBdr>
                <w:top w:val="nil"/>
                <w:left w:val="nil"/>
                <w:bottom w:val="nil"/>
                <w:right w:val="nil"/>
                <w:between w:val="nil"/>
              </w:pBdr>
              <w:spacing w:before="3" w:line="240" w:lineRule="auto"/>
              <w:ind w:left="0" w:right="14" w:hanging="2"/>
              <w:jc w:val="center"/>
              <w:rPr>
                <w:rFonts w:ascii="Arial Narrow" w:eastAsia="Arial Narrow" w:hAnsi="Arial Narrow" w:cs="Arial Narrow"/>
              </w:rPr>
            </w:pPr>
            <w:r>
              <w:rPr>
                <w:rFonts w:ascii="Arial Narrow" w:eastAsia="Arial Narrow" w:hAnsi="Arial Narrow" w:cs="Arial Narrow"/>
              </w:rPr>
              <w:t>1.</w:t>
            </w:r>
          </w:p>
        </w:tc>
        <w:tc>
          <w:tcPr>
            <w:tcW w:w="6630"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Organizacija, priprema i provedba kulturnih sadržaja (književni susreti, susreti sa</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rPr>
              <w:t>znanstvenicima, umjetnicima, glumcima, glazbenicima, predstave u školi i izvan škole)</w:t>
            </w:r>
          </w:p>
        </w:tc>
        <w:tc>
          <w:tcPr>
            <w:tcW w:w="1245" w:type="dxa"/>
            <w:vMerge w:val="restart"/>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cantSplit/>
          <w:trHeight w:val="808"/>
        </w:trPr>
        <w:tc>
          <w:tcPr>
            <w:tcW w:w="1006" w:type="dxa"/>
          </w:tcPr>
          <w:p w:rsidR="009B6283" w:rsidRDefault="005B1CC1">
            <w:pPr>
              <w:pBdr>
                <w:top w:val="nil"/>
                <w:left w:val="nil"/>
                <w:bottom w:val="nil"/>
                <w:right w:val="nil"/>
                <w:between w:val="nil"/>
              </w:pBdr>
              <w:spacing w:before="3" w:line="240" w:lineRule="auto"/>
              <w:ind w:left="0" w:right="14" w:hanging="2"/>
              <w:jc w:val="center"/>
              <w:rPr>
                <w:rFonts w:ascii="Arial Narrow" w:eastAsia="Arial Narrow" w:hAnsi="Arial Narrow" w:cs="Arial Narrow"/>
              </w:rPr>
            </w:pPr>
            <w:r>
              <w:rPr>
                <w:rFonts w:ascii="Arial Narrow" w:eastAsia="Arial Narrow" w:hAnsi="Arial Narrow" w:cs="Arial Narrow"/>
              </w:rPr>
              <w:t>2.</w:t>
            </w:r>
          </w:p>
        </w:tc>
        <w:tc>
          <w:tcPr>
            <w:tcW w:w="6630" w:type="dxa"/>
          </w:tcPr>
          <w:p w:rsidR="009B6283" w:rsidRDefault="005B1CC1">
            <w:pPr>
              <w:pBdr>
                <w:top w:val="nil"/>
                <w:left w:val="nil"/>
                <w:bottom w:val="nil"/>
                <w:right w:val="nil"/>
                <w:between w:val="nil"/>
              </w:pBdr>
              <w:spacing w:before="3" w:line="280" w:lineRule="auto"/>
              <w:ind w:left="0" w:hanging="2"/>
              <w:rPr>
                <w:rFonts w:ascii="Arial Narrow" w:eastAsia="Arial Narrow" w:hAnsi="Arial Narrow" w:cs="Arial Narrow"/>
              </w:rPr>
            </w:pPr>
            <w:r>
              <w:rPr>
                <w:rFonts w:ascii="Arial Narrow" w:eastAsia="Arial Narrow" w:hAnsi="Arial Narrow" w:cs="Arial Narrow"/>
              </w:rPr>
              <w:t>Sudjelovanje u izgradnji kulturnog ozračja školske ustanove, poticanje integracije kulturnih i javnih djelatnosti s nastavom različitih odgojno-obrazovnih područja</w:t>
            </w:r>
          </w:p>
        </w:tc>
        <w:tc>
          <w:tcPr>
            <w:tcW w:w="124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870"/>
        </w:trPr>
        <w:tc>
          <w:tcPr>
            <w:tcW w:w="1006" w:type="dxa"/>
          </w:tcPr>
          <w:p w:rsidR="009B6283" w:rsidRDefault="005B1CC1">
            <w:pPr>
              <w:pBdr>
                <w:top w:val="nil"/>
                <w:left w:val="nil"/>
                <w:bottom w:val="nil"/>
                <w:right w:val="nil"/>
                <w:between w:val="nil"/>
              </w:pBdr>
              <w:spacing w:before="3" w:line="240" w:lineRule="auto"/>
              <w:ind w:left="0" w:right="14" w:hanging="2"/>
              <w:jc w:val="center"/>
              <w:rPr>
                <w:rFonts w:ascii="Arial Narrow" w:eastAsia="Arial Narrow" w:hAnsi="Arial Narrow" w:cs="Arial Narrow"/>
              </w:rPr>
            </w:pPr>
            <w:r>
              <w:rPr>
                <w:rFonts w:ascii="Arial Narrow" w:eastAsia="Arial Narrow" w:hAnsi="Arial Narrow" w:cs="Arial Narrow"/>
              </w:rPr>
              <w:t>3.</w:t>
            </w:r>
          </w:p>
        </w:tc>
        <w:tc>
          <w:tcPr>
            <w:tcW w:w="6630" w:type="dxa"/>
          </w:tcPr>
          <w:p w:rsidR="009B6283" w:rsidRDefault="005B1CC1">
            <w:pPr>
              <w:pBdr>
                <w:top w:val="nil"/>
                <w:left w:val="nil"/>
                <w:bottom w:val="nil"/>
                <w:right w:val="nil"/>
                <w:between w:val="nil"/>
              </w:pBdr>
              <w:spacing w:before="3" w:line="280" w:lineRule="auto"/>
              <w:ind w:left="0" w:hanging="2"/>
              <w:rPr>
                <w:rFonts w:ascii="Arial Narrow" w:eastAsia="Arial Narrow" w:hAnsi="Arial Narrow" w:cs="Arial Narrow"/>
              </w:rPr>
            </w:pPr>
            <w:r>
              <w:rPr>
                <w:rFonts w:ascii="Arial Narrow" w:eastAsia="Arial Narrow" w:hAnsi="Arial Narrow" w:cs="Arial Narrow"/>
              </w:rPr>
              <w:t>Suradnja i posjet kulturnim institucijama (narodne i druge knjižnice, arhivi, muzeji, kazališta i dr.) i drugim ustanovama koje organiziraju rad s djecom i mladeži u</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rPr>
              <w:t>slobodno vrijeme</w:t>
            </w:r>
          </w:p>
        </w:tc>
        <w:tc>
          <w:tcPr>
            <w:tcW w:w="124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580"/>
        </w:trPr>
        <w:tc>
          <w:tcPr>
            <w:tcW w:w="1006" w:type="dxa"/>
          </w:tcPr>
          <w:p w:rsidR="009B6283" w:rsidRDefault="005B1CC1">
            <w:pPr>
              <w:pBdr>
                <w:top w:val="nil"/>
                <w:left w:val="nil"/>
                <w:bottom w:val="nil"/>
                <w:right w:val="nil"/>
                <w:between w:val="nil"/>
              </w:pBdr>
              <w:spacing w:before="5" w:line="240" w:lineRule="auto"/>
              <w:ind w:left="0" w:right="14" w:hanging="2"/>
              <w:jc w:val="center"/>
              <w:rPr>
                <w:rFonts w:ascii="Arial Narrow" w:eastAsia="Arial Narrow" w:hAnsi="Arial Narrow" w:cs="Arial Narrow"/>
              </w:rPr>
            </w:pPr>
            <w:r>
              <w:rPr>
                <w:rFonts w:ascii="Arial Narrow" w:eastAsia="Arial Narrow" w:hAnsi="Arial Narrow" w:cs="Arial Narrow"/>
              </w:rPr>
              <w:t>4.</w:t>
            </w:r>
          </w:p>
        </w:tc>
        <w:tc>
          <w:tcPr>
            <w:tcW w:w="6630" w:type="dxa"/>
          </w:tcPr>
          <w:p w:rsidR="009B6283" w:rsidRDefault="005B1CC1">
            <w:pPr>
              <w:pBdr>
                <w:top w:val="nil"/>
                <w:left w:val="nil"/>
                <w:bottom w:val="nil"/>
                <w:right w:val="nil"/>
                <w:between w:val="nil"/>
              </w:pBdr>
              <w:spacing w:before="5" w:line="240" w:lineRule="auto"/>
              <w:ind w:left="0" w:hanging="2"/>
              <w:rPr>
                <w:rFonts w:ascii="Arial Narrow" w:eastAsia="Arial Narrow" w:hAnsi="Arial Narrow" w:cs="Arial Narrow"/>
              </w:rPr>
            </w:pPr>
            <w:r>
              <w:rPr>
                <w:rFonts w:ascii="Arial Narrow" w:eastAsia="Arial Narrow" w:hAnsi="Arial Narrow" w:cs="Arial Narrow"/>
              </w:rPr>
              <w:t>Rad na školskom listu (uredništvo): objava lista, predstavljanje na mrežnoj stranici</w:t>
            </w:r>
          </w:p>
          <w:p w:rsidR="009B6283" w:rsidRDefault="005B1CC1">
            <w:pPr>
              <w:pBdr>
                <w:top w:val="nil"/>
                <w:left w:val="nil"/>
                <w:bottom w:val="nil"/>
                <w:right w:val="nil"/>
                <w:between w:val="nil"/>
              </w:pBdr>
              <w:spacing w:before="39" w:line="240" w:lineRule="auto"/>
              <w:ind w:left="0" w:hanging="2"/>
              <w:rPr>
                <w:rFonts w:ascii="Arial Narrow" w:eastAsia="Arial Narrow" w:hAnsi="Arial Narrow" w:cs="Arial Narrow"/>
              </w:rPr>
            </w:pPr>
            <w:r>
              <w:rPr>
                <w:rFonts w:ascii="Arial Narrow" w:eastAsia="Arial Narrow" w:hAnsi="Arial Narrow" w:cs="Arial Narrow"/>
              </w:rPr>
              <w:t>škole</w:t>
            </w:r>
          </w:p>
        </w:tc>
        <w:tc>
          <w:tcPr>
            <w:tcW w:w="124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582"/>
        </w:trPr>
        <w:tc>
          <w:tcPr>
            <w:tcW w:w="1006" w:type="dxa"/>
          </w:tcPr>
          <w:p w:rsidR="009B6283" w:rsidRDefault="005B1CC1">
            <w:pPr>
              <w:pBdr>
                <w:top w:val="nil"/>
                <w:left w:val="nil"/>
                <w:bottom w:val="nil"/>
                <w:right w:val="nil"/>
                <w:between w:val="nil"/>
              </w:pBdr>
              <w:spacing w:before="5" w:line="240" w:lineRule="auto"/>
              <w:ind w:left="0" w:right="14" w:hanging="2"/>
              <w:jc w:val="center"/>
              <w:rPr>
                <w:rFonts w:ascii="Arial Narrow" w:eastAsia="Arial Narrow" w:hAnsi="Arial Narrow" w:cs="Arial Narrow"/>
              </w:rPr>
            </w:pPr>
            <w:r>
              <w:rPr>
                <w:rFonts w:ascii="Arial Narrow" w:eastAsia="Arial Narrow" w:hAnsi="Arial Narrow" w:cs="Arial Narrow"/>
              </w:rPr>
              <w:t>5.</w:t>
            </w:r>
          </w:p>
        </w:tc>
        <w:tc>
          <w:tcPr>
            <w:tcW w:w="6630" w:type="dxa"/>
          </w:tcPr>
          <w:p w:rsidR="009B6283" w:rsidRDefault="005B1CC1">
            <w:pPr>
              <w:pBdr>
                <w:top w:val="nil"/>
                <w:left w:val="nil"/>
                <w:bottom w:val="nil"/>
                <w:right w:val="nil"/>
                <w:between w:val="nil"/>
              </w:pBdr>
              <w:spacing w:before="5" w:line="240" w:lineRule="auto"/>
              <w:ind w:left="0" w:hanging="2"/>
              <w:rPr>
                <w:rFonts w:ascii="Arial Narrow" w:eastAsia="Arial Narrow" w:hAnsi="Arial Narrow" w:cs="Arial Narrow"/>
              </w:rPr>
            </w:pPr>
            <w:r>
              <w:rPr>
                <w:rFonts w:ascii="Arial Narrow" w:eastAsia="Arial Narrow" w:hAnsi="Arial Narrow" w:cs="Arial Narrow"/>
              </w:rPr>
              <w:t>Pisanje objava i fotografiranje knjižničnih aktivnosti za mrežnu stranicu i</w:t>
            </w:r>
          </w:p>
          <w:p w:rsidR="009B6283" w:rsidRDefault="005B1CC1">
            <w:pPr>
              <w:pBdr>
                <w:top w:val="nil"/>
                <w:left w:val="nil"/>
                <w:bottom w:val="nil"/>
                <w:right w:val="nil"/>
                <w:between w:val="nil"/>
              </w:pBdr>
              <w:spacing w:before="42" w:line="240" w:lineRule="auto"/>
              <w:ind w:left="0" w:hanging="2"/>
              <w:rPr>
                <w:rFonts w:ascii="Arial Narrow" w:eastAsia="Arial Narrow" w:hAnsi="Arial Narrow" w:cs="Arial Narrow"/>
              </w:rPr>
            </w:pPr>
            <w:r>
              <w:rPr>
                <w:rFonts w:ascii="Arial Narrow" w:eastAsia="Arial Narrow" w:hAnsi="Arial Narrow" w:cs="Arial Narrow"/>
              </w:rPr>
              <w:t>društvene mreže škole</w:t>
            </w:r>
          </w:p>
        </w:tc>
        <w:tc>
          <w:tcPr>
            <w:tcW w:w="124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90"/>
        </w:trPr>
        <w:tc>
          <w:tcPr>
            <w:tcW w:w="1006" w:type="dxa"/>
          </w:tcPr>
          <w:p w:rsidR="009B6283" w:rsidRDefault="005B1CC1">
            <w:pPr>
              <w:pBdr>
                <w:top w:val="nil"/>
                <w:left w:val="nil"/>
                <w:bottom w:val="nil"/>
                <w:right w:val="nil"/>
                <w:between w:val="nil"/>
              </w:pBdr>
              <w:spacing w:before="3" w:line="240" w:lineRule="auto"/>
              <w:ind w:left="0" w:right="14" w:hanging="2"/>
              <w:jc w:val="center"/>
              <w:rPr>
                <w:rFonts w:ascii="Arial Narrow" w:eastAsia="Arial Narrow" w:hAnsi="Arial Narrow" w:cs="Arial Narrow"/>
              </w:rPr>
            </w:pPr>
            <w:r>
              <w:rPr>
                <w:rFonts w:ascii="Arial Narrow" w:eastAsia="Arial Narrow" w:hAnsi="Arial Narrow" w:cs="Arial Narrow"/>
              </w:rPr>
              <w:t>6.</w:t>
            </w:r>
          </w:p>
        </w:tc>
        <w:tc>
          <w:tcPr>
            <w:tcW w:w="6630"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Sudjelovanje u estetsko-ekološkom uređivanju prostora knjižnice i škole</w:t>
            </w:r>
          </w:p>
        </w:tc>
        <w:tc>
          <w:tcPr>
            <w:tcW w:w="124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89"/>
        </w:trPr>
        <w:tc>
          <w:tcPr>
            <w:tcW w:w="1006" w:type="dxa"/>
          </w:tcPr>
          <w:p w:rsidR="009B6283" w:rsidRDefault="005B1CC1">
            <w:pPr>
              <w:pBdr>
                <w:top w:val="nil"/>
                <w:left w:val="nil"/>
                <w:bottom w:val="nil"/>
                <w:right w:val="nil"/>
                <w:between w:val="nil"/>
              </w:pBdr>
              <w:spacing w:before="3" w:line="240" w:lineRule="auto"/>
              <w:ind w:left="0" w:right="14" w:hanging="2"/>
              <w:jc w:val="center"/>
              <w:rPr>
                <w:rFonts w:ascii="Arial Narrow" w:eastAsia="Arial Narrow" w:hAnsi="Arial Narrow" w:cs="Arial Narrow"/>
              </w:rPr>
            </w:pPr>
            <w:r>
              <w:rPr>
                <w:rFonts w:ascii="Arial Narrow" w:eastAsia="Arial Narrow" w:hAnsi="Arial Narrow" w:cs="Arial Narrow"/>
              </w:rPr>
              <w:t>7.</w:t>
            </w:r>
          </w:p>
        </w:tc>
        <w:tc>
          <w:tcPr>
            <w:tcW w:w="6630"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Obilježavanje Dana škole</w:t>
            </w:r>
          </w:p>
        </w:tc>
        <w:tc>
          <w:tcPr>
            <w:tcW w:w="124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90"/>
        </w:trPr>
        <w:tc>
          <w:tcPr>
            <w:tcW w:w="1006" w:type="dxa"/>
          </w:tcPr>
          <w:p w:rsidR="009B6283" w:rsidRDefault="005B1CC1">
            <w:pPr>
              <w:pBdr>
                <w:top w:val="nil"/>
                <w:left w:val="nil"/>
                <w:bottom w:val="nil"/>
                <w:right w:val="nil"/>
                <w:between w:val="nil"/>
              </w:pBdr>
              <w:spacing w:before="3" w:line="240" w:lineRule="auto"/>
              <w:ind w:left="0" w:right="14" w:hanging="2"/>
              <w:jc w:val="center"/>
              <w:rPr>
                <w:rFonts w:ascii="Arial Narrow" w:eastAsia="Arial Narrow" w:hAnsi="Arial Narrow" w:cs="Arial Narrow"/>
              </w:rPr>
            </w:pPr>
            <w:r>
              <w:rPr>
                <w:rFonts w:ascii="Arial Narrow" w:eastAsia="Arial Narrow" w:hAnsi="Arial Narrow" w:cs="Arial Narrow"/>
              </w:rPr>
              <w:t>8.</w:t>
            </w:r>
          </w:p>
        </w:tc>
        <w:tc>
          <w:tcPr>
            <w:tcW w:w="6630"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Suradnja s nakladnicima</w:t>
            </w:r>
          </w:p>
        </w:tc>
        <w:tc>
          <w:tcPr>
            <w:tcW w:w="124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trHeight w:val="290"/>
        </w:trPr>
        <w:tc>
          <w:tcPr>
            <w:tcW w:w="1006" w:type="dxa"/>
          </w:tcPr>
          <w:p w:rsidR="009B6283" w:rsidRDefault="005B1CC1">
            <w:pPr>
              <w:pBdr>
                <w:top w:val="nil"/>
                <w:left w:val="nil"/>
                <w:bottom w:val="nil"/>
                <w:right w:val="nil"/>
                <w:between w:val="nil"/>
              </w:pBdr>
              <w:spacing w:line="240" w:lineRule="auto"/>
              <w:ind w:left="0" w:right="17" w:hanging="2"/>
              <w:jc w:val="center"/>
              <w:rPr>
                <w:rFonts w:ascii="Arial Narrow" w:eastAsia="Arial Narrow" w:hAnsi="Arial Narrow" w:cs="Arial Narrow"/>
              </w:rPr>
            </w:pPr>
            <w:r>
              <w:rPr>
                <w:rFonts w:ascii="Arial Narrow" w:eastAsia="Arial Narrow" w:hAnsi="Arial Narrow" w:cs="Arial Narrow"/>
                <w:b/>
              </w:rPr>
              <w:t>IV.</w:t>
            </w:r>
          </w:p>
        </w:tc>
        <w:tc>
          <w:tcPr>
            <w:tcW w:w="6630"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b/>
              </w:rPr>
              <w:t>STRUČNO USAVRŠAVANJE</w:t>
            </w:r>
          </w:p>
        </w:tc>
        <w:tc>
          <w:tcPr>
            <w:tcW w:w="1245" w:type="dxa"/>
          </w:tcPr>
          <w:p w:rsidR="009B6283" w:rsidRDefault="005B1CC1">
            <w:pPr>
              <w:pBdr>
                <w:top w:val="nil"/>
                <w:left w:val="nil"/>
                <w:bottom w:val="nil"/>
                <w:right w:val="nil"/>
                <w:between w:val="nil"/>
              </w:pBdr>
              <w:spacing w:line="240" w:lineRule="auto"/>
              <w:ind w:left="0" w:right="5" w:hanging="2"/>
              <w:jc w:val="center"/>
              <w:rPr>
                <w:rFonts w:ascii="Arial Narrow" w:eastAsia="Arial Narrow" w:hAnsi="Arial Narrow" w:cs="Arial Narrow"/>
              </w:rPr>
            </w:pPr>
            <w:r>
              <w:rPr>
                <w:rFonts w:ascii="Arial Narrow" w:eastAsia="Arial Narrow" w:hAnsi="Arial Narrow" w:cs="Arial Narrow"/>
                <w:b/>
              </w:rPr>
              <w:t>12</w:t>
            </w:r>
          </w:p>
        </w:tc>
      </w:tr>
      <w:tr w:rsidR="009B6283">
        <w:trPr>
          <w:cantSplit/>
          <w:trHeight w:val="645"/>
        </w:trPr>
        <w:tc>
          <w:tcPr>
            <w:tcW w:w="1006" w:type="dxa"/>
          </w:tcPr>
          <w:p w:rsidR="009B6283" w:rsidRDefault="005B1CC1">
            <w:pPr>
              <w:pBdr>
                <w:top w:val="nil"/>
                <w:left w:val="nil"/>
                <w:bottom w:val="nil"/>
                <w:right w:val="nil"/>
                <w:between w:val="nil"/>
              </w:pBdr>
              <w:spacing w:before="3" w:line="240" w:lineRule="auto"/>
              <w:ind w:left="0" w:right="14" w:hanging="2"/>
              <w:jc w:val="center"/>
              <w:rPr>
                <w:rFonts w:ascii="Arial Narrow" w:eastAsia="Arial Narrow" w:hAnsi="Arial Narrow" w:cs="Arial Narrow"/>
              </w:rPr>
            </w:pPr>
            <w:r>
              <w:rPr>
                <w:rFonts w:ascii="Arial Narrow" w:eastAsia="Arial Narrow" w:hAnsi="Arial Narrow" w:cs="Arial Narrow"/>
              </w:rPr>
              <w:t>1.</w:t>
            </w:r>
          </w:p>
        </w:tc>
        <w:tc>
          <w:tcPr>
            <w:tcW w:w="6630" w:type="dxa"/>
          </w:tcPr>
          <w:p w:rsidR="009B6283" w:rsidRDefault="005B1CC1">
            <w:pPr>
              <w:pBdr>
                <w:top w:val="nil"/>
                <w:left w:val="nil"/>
                <w:bottom w:val="nil"/>
                <w:right w:val="nil"/>
                <w:between w:val="nil"/>
              </w:pBdr>
              <w:spacing w:before="3" w:line="280" w:lineRule="auto"/>
              <w:ind w:left="0" w:right="90" w:hanging="2"/>
              <w:rPr>
                <w:rFonts w:ascii="Arial Narrow" w:eastAsia="Arial Narrow" w:hAnsi="Arial Narrow" w:cs="Arial Narrow"/>
              </w:rPr>
            </w:pPr>
            <w:r>
              <w:rPr>
                <w:rFonts w:ascii="Arial Narrow" w:eastAsia="Arial Narrow" w:hAnsi="Arial Narrow" w:cs="Arial Narrow"/>
              </w:rPr>
              <w:t>Individualno stručno usavršavanje (sadržaji i literatura iz područja knjižničarstva, pedagoško-psihološkog područja, izdavaštva i literature za djecu i mladež)</w:t>
            </w:r>
          </w:p>
        </w:tc>
        <w:tc>
          <w:tcPr>
            <w:tcW w:w="1245" w:type="dxa"/>
            <w:vMerge w:val="restart"/>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cantSplit/>
          <w:trHeight w:val="299"/>
        </w:trPr>
        <w:tc>
          <w:tcPr>
            <w:tcW w:w="1006" w:type="dxa"/>
          </w:tcPr>
          <w:p w:rsidR="009B6283" w:rsidRDefault="005B1CC1">
            <w:pPr>
              <w:pBdr>
                <w:top w:val="nil"/>
                <w:left w:val="nil"/>
                <w:bottom w:val="nil"/>
                <w:right w:val="nil"/>
                <w:between w:val="nil"/>
              </w:pBdr>
              <w:spacing w:before="3" w:line="240" w:lineRule="auto"/>
              <w:ind w:left="0" w:right="14" w:hanging="2"/>
              <w:jc w:val="center"/>
              <w:rPr>
                <w:rFonts w:ascii="Arial Narrow" w:eastAsia="Arial Narrow" w:hAnsi="Arial Narrow" w:cs="Arial Narrow"/>
              </w:rPr>
            </w:pPr>
            <w:r>
              <w:rPr>
                <w:rFonts w:ascii="Arial Narrow" w:eastAsia="Arial Narrow" w:hAnsi="Arial Narrow" w:cs="Arial Narrow"/>
              </w:rPr>
              <w:t>2.</w:t>
            </w:r>
          </w:p>
        </w:tc>
        <w:tc>
          <w:tcPr>
            <w:tcW w:w="6630"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Kolektivno usavršavanje u školi (učiteljska vijeća, Carnetove radionice)</w:t>
            </w:r>
          </w:p>
        </w:tc>
        <w:tc>
          <w:tcPr>
            <w:tcW w:w="124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580"/>
        </w:trPr>
        <w:tc>
          <w:tcPr>
            <w:tcW w:w="1006" w:type="dxa"/>
          </w:tcPr>
          <w:p w:rsidR="009B6283" w:rsidRDefault="005B1CC1">
            <w:pPr>
              <w:pBdr>
                <w:top w:val="nil"/>
                <w:left w:val="nil"/>
                <w:bottom w:val="nil"/>
                <w:right w:val="nil"/>
                <w:between w:val="nil"/>
              </w:pBdr>
              <w:spacing w:before="3" w:line="240" w:lineRule="auto"/>
              <w:ind w:left="0" w:right="14" w:hanging="2"/>
              <w:jc w:val="center"/>
              <w:rPr>
                <w:rFonts w:ascii="Arial Narrow" w:eastAsia="Arial Narrow" w:hAnsi="Arial Narrow" w:cs="Arial Narrow"/>
              </w:rPr>
            </w:pPr>
            <w:r>
              <w:rPr>
                <w:rFonts w:ascii="Arial Narrow" w:eastAsia="Arial Narrow" w:hAnsi="Arial Narrow" w:cs="Arial Narrow"/>
              </w:rPr>
              <w:t>3.</w:t>
            </w:r>
          </w:p>
        </w:tc>
        <w:tc>
          <w:tcPr>
            <w:tcW w:w="6630"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Skupno stručno usavršavanje na državnoj i županijskoj razini: ŽSV školskih</w:t>
            </w:r>
          </w:p>
          <w:p w:rsidR="009B6283" w:rsidRDefault="005B1CC1">
            <w:pPr>
              <w:pBdr>
                <w:top w:val="nil"/>
                <w:left w:val="nil"/>
                <w:bottom w:val="nil"/>
                <w:right w:val="nil"/>
                <w:between w:val="nil"/>
              </w:pBdr>
              <w:spacing w:before="41" w:line="240" w:lineRule="auto"/>
              <w:ind w:left="0" w:hanging="2"/>
              <w:rPr>
                <w:rFonts w:ascii="Arial Narrow" w:eastAsia="Arial Narrow" w:hAnsi="Arial Narrow" w:cs="Arial Narrow"/>
              </w:rPr>
            </w:pPr>
            <w:r>
              <w:rPr>
                <w:rFonts w:ascii="Arial Narrow" w:eastAsia="Arial Narrow" w:hAnsi="Arial Narrow" w:cs="Arial Narrow"/>
              </w:rPr>
              <w:t>knjižničara, AZOO, HUŠK, CSSU, NSK, nakladnici i drugi</w:t>
            </w:r>
          </w:p>
        </w:tc>
        <w:tc>
          <w:tcPr>
            <w:tcW w:w="124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90"/>
        </w:trPr>
        <w:tc>
          <w:tcPr>
            <w:tcW w:w="1006" w:type="dxa"/>
          </w:tcPr>
          <w:p w:rsidR="009B6283" w:rsidRDefault="005B1CC1">
            <w:pPr>
              <w:pBdr>
                <w:top w:val="nil"/>
                <w:left w:val="nil"/>
                <w:bottom w:val="nil"/>
                <w:right w:val="nil"/>
                <w:between w:val="nil"/>
              </w:pBdr>
              <w:spacing w:before="3" w:line="240" w:lineRule="auto"/>
              <w:ind w:left="0" w:right="14" w:hanging="2"/>
              <w:jc w:val="center"/>
              <w:rPr>
                <w:rFonts w:ascii="Arial Narrow" w:eastAsia="Arial Narrow" w:hAnsi="Arial Narrow" w:cs="Arial Narrow"/>
              </w:rPr>
            </w:pPr>
            <w:r>
              <w:rPr>
                <w:rFonts w:ascii="Arial Narrow" w:eastAsia="Arial Narrow" w:hAnsi="Arial Narrow" w:cs="Arial Narrow"/>
              </w:rPr>
              <w:t>4.</w:t>
            </w:r>
          </w:p>
        </w:tc>
        <w:tc>
          <w:tcPr>
            <w:tcW w:w="6630"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Informativni utorak u organizaciji Matične i razvojne službe KGZ-a</w:t>
            </w:r>
          </w:p>
        </w:tc>
        <w:tc>
          <w:tcPr>
            <w:tcW w:w="124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trHeight w:val="290"/>
        </w:trPr>
        <w:tc>
          <w:tcPr>
            <w:tcW w:w="1006" w:type="dxa"/>
          </w:tcPr>
          <w:p w:rsidR="009B6283" w:rsidRDefault="005B1CC1">
            <w:pPr>
              <w:pBdr>
                <w:top w:val="nil"/>
                <w:left w:val="nil"/>
                <w:bottom w:val="nil"/>
                <w:right w:val="nil"/>
                <w:between w:val="nil"/>
              </w:pBdr>
              <w:spacing w:before="2" w:line="240" w:lineRule="auto"/>
              <w:ind w:left="0" w:right="15" w:hanging="2"/>
              <w:jc w:val="center"/>
              <w:rPr>
                <w:rFonts w:ascii="Arial Narrow" w:eastAsia="Arial Narrow" w:hAnsi="Arial Narrow" w:cs="Arial Narrow"/>
              </w:rPr>
            </w:pPr>
            <w:r>
              <w:rPr>
                <w:rFonts w:ascii="Arial Narrow" w:eastAsia="Arial Narrow" w:hAnsi="Arial Narrow" w:cs="Arial Narrow"/>
                <w:b/>
              </w:rPr>
              <w:t>V.</w:t>
            </w:r>
          </w:p>
        </w:tc>
        <w:tc>
          <w:tcPr>
            <w:tcW w:w="6630" w:type="dxa"/>
          </w:tcPr>
          <w:p w:rsidR="009B6283" w:rsidRDefault="005B1CC1">
            <w:pPr>
              <w:pBdr>
                <w:top w:val="nil"/>
                <w:left w:val="nil"/>
                <w:bottom w:val="nil"/>
                <w:right w:val="nil"/>
                <w:between w:val="nil"/>
              </w:pBdr>
              <w:spacing w:before="2" w:line="240" w:lineRule="auto"/>
              <w:ind w:left="0" w:hanging="2"/>
              <w:rPr>
                <w:rFonts w:ascii="Arial Narrow" w:eastAsia="Arial Narrow" w:hAnsi="Arial Narrow" w:cs="Arial Narrow"/>
              </w:rPr>
            </w:pPr>
            <w:r>
              <w:rPr>
                <w:rFonts w:ascii="Arial Narrow" w:eastAsia="Arial Narrow" w:hAnsi="Arial Narrow" w:cs="Arial Narrow"/>
                <w:b/>
              </w:rPr>
              <w:t>OSTALI POSLOVI</w:t>
            </w:r>
          </w:p>
        </w:tc>
        <w:tc>
          <w:tcPr>
            <w:tcW w:w="1245" w:type="dxa"/>
          </w:tcPr>
          <w:p w:rsidR="009B6283" w:rsidRDefault="005B1CC1">
            <w:pPr>
              <w:pBdr>
                <w:top w:val="nil"/>
                <w:left w:val="nil"/>
                <w:bottom w:val="nil"/>
                <w:right w:val="nil"/>
                <w:between w:val="nil"/>
              </w:pBdr>
              <w:spacing w:before="2" w:line="240" w:lineRule="auto"/>
              <w:ind w:left="0" w:right="5" w:hanging="2"/>
              <w:jc w:val="center"/>
              <w:rPr>
                <w:rFonts w:ascii="Arial Narrow" w:eastAsia="Arial Narrow" w:hAnsi="Arial Narrow" w:cs="Arial Narrow"/>
              </w:rPr>
            </w:pPr>
            <w:r>
              <w:rPr>
                <w:rFonts w:ascii="Arial Narrow" w:eastAsia="Arial Narrow" w:hAnsi="Arial Narrow" w:cs="Arial Narrow"/>
                <w:b/>
              </w:rPr>
              <w:t>26</w:t>
            </w:r>
          </w:p>
        </w:tc>
      </w:tr>
      <w:tr w:rsidR="009B6283">
        <w:trPr>
          <w:cantSplit/>
          <w:trHeight w:val="381"/>
        </w:trPr>
        <w:tc>
          <w:tcPr>
            <w:tcW w:w="1006" w:type="dxa"/>
          </w:tcPr>
          <w:p w:rsidR="009B6283" w:rsidRDefault="005B1CC1">
            <w:pPr>
              <w:pBdr>
                <w:top w:val="nil"/>
                <w:left w:val="nil"/>
                <w:bottom w:val="nil"/>
                <w:right w:val="nil"/>
                <w:between w:val="nil"/>
              </w:pBdr>
              <w:spacing w:before="5" w:line="240" w:lineRule="auto"/>
              <w:ind w:left="0" w:right="14" w:hanging="2"/>
              <w:jc w:val="center"/>
              <w:rPr>
                <w:rFonts w:ascii="Arial Narrow" w:eastAsia="Arial Narrow" w:hAnsi="Arial Narrow" w:cs="Arial Narrow"/>
              </w:rPr>
            </w:pPr>
            <w:r>
              <w:rPr>
                <w:rFonts w:ascii="Arial Narrow" w:eastAsia="Arial Narrow" w:hAnsi="Arial Narrow" w:cs="Arial Narrow"/>
              </w:rPr>
              <w:t>1.</w:t>
            </w:r>
          </w:p>
        </w:tc>
        <w:tc>
          <w:tcPr>
            <w:tcW w:w="6630" w:type="dxa"/>
          </w:tcPr>
          <w:p w:rsidR="009B6283" w:rsidRDefault="005B1CC1">
            <w:pPr>
              <w:pBdr>
                <w:top w:val="nil"/>
                <w:left w:val="nil"/>
                <w:bottom w:val="nil"/>
                <w:right w:val="nil"/>
                <w:between w:val="nil"/>
              </w:pBdr>
              <w:spacing w:before="5" w:line="240" w:lineRule="auto"/>
              <w:ind w:left="0" w:hanging="2"/>
              <w:rPr>
                <w:rFonts w:ascii="Arial Narrow" w:eastAsia="Arial Narrow" w:hAnsi="Arial Narrow" w:cs="Arial Narrow"/>
              </w:rPr>
            </w:pPr>
            <w:r>
              <w:rPr>
                <w:rFonts w:ascii="Arial Narrow" w:eastAsia="Arial Narrow" w:hAnsi="Arial Narrow" w:cs="Arial Narrow"/>
              </w:rPr>
              <w:t>Poslovi u svezi nabave udžbenika</w:t>
            </w:r>
          </w:p>
        </w:tc>
        <w:tc>
          <w:tcPr>
            <w:tcW w:w="1245" w:type="dxa"/>
            <w:vMerge w:val="restart"/>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cantSplit/>
          <w:trHeight w:val="290"/>
        </w:trPr>
        <w:tc>
          <w:tcPr>
            <w:tcW w:w="1006" w:type="dxa"/>
          </w:tcPr>
          <w:p w:rsidR="009B6283" w:rsidRDefault="005B1CC1">
            <w:pPr>
              <w:pBdr>
                <w:top w:val="nil"/>
                <w:left w:val="nil"/>
                <w:bottom w:val="nil"/>
                <w:right w:val="nil"/>
                <w:between w:val="nil"/>
              </w:pBdr>
              <w:spacing w:before="3" w:line="240" w:lineRule="auto"/>
              <w:ind w:left="0" w:right="14" w:hanging="2"/>
              <w:jc w:val="center"/>
              <w:rPr>
                <w:rFonts w:ascii="Arial Narrow" w:eastAsia="Arial Narrow" w:hAnsi="Arial Narrow" w:cs="Arial Narrow"/>
              </w:rPr>
            </w:pPr>
            <w:r>
              <w:rPr>
                <w:rFonts w:ascii="Arial Narrow" w:eastAsia="Arial Narrow" w:hAnsi="Arial Narrow" w:cs="Arial Narrow"/>
              </w:rPr>
              <w:t>2.</w:t>
            </w:r>
          </w:p>
        </w:tc>
        <w:tc>
          <w:tcPr>
            <w:tcW w:w="6630"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Poslovi po nalogu ravnatelja</w:t>
            </w:r>
          </w:p>
        </w:tc>
        <w:tc>
          <w:tcPr>
            <w:tcW w:w="124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bl>
    <w:p w:rsidR="009B6283" w:rsidRDefault="005B1CC1">
      <w:pPr>
        <w:ind w:left="-2" w:firstLine="0"/>
        <w:rPr>
          <w:rFonts w:ascii="Arial Narrow" w:eastAsia="Arial Narrow" w:hAnsi="Arial Narrow" w:cs="Arial Narrow"/>
          <w:sz w:val="2"/>
          <w:szCs w:val="2"/>
        </w:rPr>
        <w:sectPr w:rsidR="009B6283">
          <w:pgSz w:w="11910" w:h="16840"/>
          <w:pgMar w:top="1080" w:right="860" w:bottom="1460"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r>
        <w:rPr>
          <w:rFonts w:ascii="Arial Narrow" w:eastAsia="Arial Narrow" w:hAnsi="Arial Narrow" w:cs="Arial Narrow"/>
          <w:sz w:val="2"/>
          <w:szCs w:val="2"/>
        </w:rPr>
        <w:br/>
      </w:r>
    </w:p>
    <w:p w:rsidR="009B6283" w:rsidRDefault="009B6283">
      <w:pPr>
        <w:pBdr>
          <w:top w:val="nil"/>
          <w:left w:val="nil"/>
          <w:bottom w:val="nil"/>
          <w:right w:val="nil"/>
          <w:between w:val="nil"/>
        </w:pBdr>
        <w:spacing w:before="6" w:line="240" w:lineRule="auto"/>
        <w:ind w:left="-2" w:firstLine="0"/>
        <w:rPr>
          <w:rFonts w:ascii="Arial Narrow" w:eastAsia="Arial Narrow" w:hAnsi="Arial Narrow" w:cs="Arial Narrow"/>
          <w:sz w:val="2"/>
          <w:szCs w:val="2"/>
        </w:rPr>
      </w:pPr>
    </w:p>
    <w:tbl>
      <w:tblPr>
        <w:tblStyle w:val="affffffffffffffffffffffffffffffffffffffff7"/>
        <w:tblW w:w="8881" w:type="dxa"/>
        <w:tblInd w:w="8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6"/>
        <w:gridCol w:w="6630"/>
        <w:gridCol w:w="1245"/>
      </w:tblGrid>
      <w:tr w:rsidR="009B6283">
        <w:trPr>
          <w:trHeight w:val="532"/>
        </w:trPr>
        <w:tc>
          <w:tcPr>
            <w:tcW w:w="1006" w:type="dxa"/>
            <w:tcBorders>
              <w:top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c>
          <w:tcPr>
            <w:tcW w:w="6630" w:type="dxa"/>
            <w:tcBorders>
              <w:top w:val="nil"/>
            </w:tcBorders>
          </w:tcPr>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rPr>
            </w:pPr>
            <w:r>
              <w:rPr>
                <w:rFonts w:ascii="Arial Narrow" w:eastAsia="Arial Narrow" w:hAnsi="Arial Narrow" w:cs="Arial Narrow"/>
                <w:b/>
              </w:rPr>
              <w:t>UKUPNO</w:t>
            </w:r>
          </w:p>
        </w:tc>
        <w:tc>
          <w:tcPr>
            <w:tcW w:w="1245" w:type="dxa"/>
            <w:tcBorders>
              <w:top w:val="nil"/>
            </w:tcBorders>
          </w:tcPr>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rPr>
            </w:pPr>
            <w:r>
              <w:rPr>
                <w:rFonts w:ascii="Arial Narrow" w:eastAsia="Arial Narrow" w:hAnsi="Arial Narrow" w:cs="Arial Narrow"/>
                <w:b/>
              </w:rPr>
              <w:t>160</w:t>
            </w:r>
          </w:p>
        </w:tc>
      </w:tr>
    </w:tbl>
    <w:p w:rsidR="009B6283" w:rsidRDefault="009B6283">
      <w:pPr>
        <w:pBdr>
          <w:top w:val="nil"/>
          <w:left w:val="nil"/>
          <w:bottom w:val="nil"/>
          <w:right w:val="nil"/>
          <w:between w:val="nil"/>
        </w:pBdr>
        <w:spacing w:line="240" w:lineRule="auto"/>
        <w:ind w:left="0" w:hanging="2"/>
        <w:rPr>
          <w:rFonts w:ascii="Arial Narrow" w:eastAsia="Arial Narrow" w:hAnsi="Arial Narrow" w:cs="Arial Narrow"/>
          <w:color w:val="FF0000"/>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color w:val="FF0000"/>
        </w:rPr>
      </w:pPr>
    </w:p>
    <w:p w:rsidR="009B6283" w:rsidRDefault="009B6283">
      <w:pPr>
        <w:pBdr>
          <w:top w:val="nil"/>
          <w:left w:val="nil"/>
          <w:bottom w:val="nil"/>
          <w:right w:val="nil"/>
          <w:between w:val="nil"/>
        </w:pBdr>
        <w:spacing w:before="33" w:line="240" w:lineRule="auto"/>
        <w:ind w:left="0" w:hanging="2"/>
        <w:rPr>
          <w:rFonts w:ascii="Arial Narrow" w:eastAsia="Arial Narrow" w:hAnsi="Arial Narrow" w:cs="Arial Narrow"/>
          <w:color w:val="FF0000"/>
        </w:rPr>
      </w:pPr>
    </w:p>
    <w:p w:rsidR="009B6283" w:rsidRDefault="005B1CC1">
      <w:pPr>
        <w:ind w:left="0" w:hanging="2"/>
        <w:rPr>
          <w:rFonts w:ascii="Arial Narrow" w:eastAsia="Arial Narrow" w:hAnsi="Arial Narrow" w:cs="Arial Narrow"/>
        </w:rPr>
      </w:pPr>
      <w:r>
        <w:rPr>
          <w:rFonts w:ascii="Arial Narrow" w:eastAsia="Arial Narrow" w:hAnsi="Arial Narrow" w:cs="Arial Narrow"/>
        </w:rPr>
        <w:t xml:space="preserve">         SRPANJ 2026.</w:t>
      </w:r>
    </w:p>
    <w:p w:rsidR="009B6283" w:rsidRDefault="009B6283">
      <w:pPr>
        <w:pBdr>
          <w:top w:val="nil"/>
          <w:left w:val="nil"/>
          <w:bottom w:val="nil"/>
          <w:right w:val="nil"/>
          <w:between w:val="nil"/>
        </w:pBdr>
        <w:spacing w:before="51" w:after="1" w:line="240" w:lineRule="auto"/>
        <w:ind w:left="0" w:hanging="2"/>
        <w:rPr>
          <w:rFonts w:ascii="Arial Narrow" w:eastAsia="Arial Narrow" w:hAnsi="Arial Narrow" w:cs="Arial Narrow"/>
          <w:sz w:val="20"/>
          <w:szCs w:val="20"/>
        </w:rPr>
      </w:pPr>
    </w:p>
    <w:tbl>
      <w:tblPr>
        <w:tblStyle w:val="affffffffffffffffffffffffffffffffffffffff8"/>
        <w:tblW w:w="8881" w:type="dxa"/>
        <w:tblInd w:w="8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6"/>
        <w:gridCol w:w="6630"/>
        <w:gridCol w:w="1245"/>
      </w:tblGrid>
      <w:tr w:rsidR="009B6283">
        <w:trPr>
          <w:trHeight w:val="899"/>
        </w:trPr>
        <w:tc>
          <w:tcPr>
            <w:tcW w:w="1006" w:type="dxa"/>
          </w:tcPr>
          <w:p w:rsidR="009B6283" w:rsidRDefault="005B1CC1">
            <w:pPr>
              <w:pBdr>
                <w:top w:val="nil"/>
                <w:left w:val="nil"/>
                <w:bottom w:val="nil"/>
                <w:right w:val="nil"/>
                <w:between w:val="nil"/>
              </w:pBdr>
              <w:spacing w:line="240" w:lineRule="auto"/>
              <w:ind w:left="0" w:right="17" w:hanging="2"/>
              <w:jc w:val="center"/>
              <w:rPr>
                <w:rFonts w:ascii="Arial Narrow" w:eastAsia="Arial Narrow" w:hAnsi="Arial Narrow" w:cs="Arial Narrow"/>
              </w:rPr>
            </w:pPr>
            <w:r>
              <w:rPr>
                <w:rFonts w:ascii="Arial Narrow" w:eastAsia="Arial Narrow" w:hAnsi="Arial Narrow" w:cs="Arial Narrow"/>
                <w:b/>
              </w:rPr>
              <w:t>Red. br.</w:t>
            </w:r>
          </w:p>
        </w:tc>
        <w:tc>
          <w:tcPr>
            <w:tcW w:w="6630"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b/>
              </w:rPr>
              <w:t>PODRUČJA I SADRŽAJ RADA</w:t>
            </w:r>
          </w:p>
        </w:tc>
        <w:tc>
          <w:tcPr>
            <w:tcW w:w="1245" w:type="dxa"/>
          </w:tcPr>
          <w:p w:rsidR="009B6283" w:rsidRDefault="005B1CC1">
            <w:pPr>
              <w:pBdr>
                <w:top w:val="nil"/>
                <w:left w:val="nil"/>
                <w:bottom w:val="nil"/>
                <w:right w:val="nil"/>
                <w:between w:val="nil"/>
              </w:pBdr>
              <w:spacing w:line="276" w:lineRule="auto"/>
              <w:ind w:left="0" w:hanging="2"/>
              <w:rPr>
                <w:rFonts w:ascii="Arial Narrow" w:eastAsia="Arial Narrow" w:hAnsi="Arial Narrow" w:cs="Arial Narrow"/>
              </w:rPr>
            </w:pPr>
            <w:r>
              <w:rPr>
                <w:rFonts w:ascii="Arial Narrow" w:eastAsia="Arial Narrow" w:hAnsi="Arial Narrow" w:cs="Arial Narrow"/>
                <w:b/>
              </w:rPr>
              <w:t>Planirano sati</w:t>
            </w:r>
          </w:p>
        </w:tc>
      </w:tr>
      <w:tr w:rsidR="009B6283">
        <w:trPr>
          <w:trHeight w:val="290"/>
        </w:trPr>
        <w:tc>
          <w:tcPr>
            <w:tcW w:w="1006" w:type="dxa"/>
          </w:tcPr>
          <w:p w:rsidR="009B6283" w:rsidRDefault="005B1CC1">
            <w:pPr>
              <w:pBdr>
                <w:top w:val="nil"/>
                <w:left w:val="nil"/>
                <w:bottom w:val="nil"/>
                <w:right w:val="nil"/>
                <w:between w:val="nil"/>
              </w:pBdr>
              <w:spacing w:line="240" w:lineRule="auto"/>
              <w:ind w:left="0" w:right="17" w:hanging="2"/>
              <w:jc w:val="center"/>
              <w:rPr>
                <w:rFonts w:ascii="Arial Narrow" w:eastAsia="Arial Narrow" w:hAnsi="Arial Narrow" w:cs="Arial Narrow"/>
              </w:rPr>
            </w:pPr>
            <w:r>
              <w:rPr>
                <w:rFonts w:ascii="Arial Narrow" w:eastAsia="Arial Narrow" w:hAnsi="Arial Narrow" w:cs="Arial Narrow"/>
                <w:b/>
              </w:rPr>
              <w:t>I.</w:t>
            </w:r>
          </w:p>
        </w:tc>
        <w:tc>
          <w:tcPr>
            <w:tcW w:w="6630"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b/>
              </w:rPr>
              <w:t>ODGOJNO-OBRAZOVNA DJELATNOST</w:t>
            </w:r>
          </w:p>
        </w:tc>
        <w:tc>
          <w:tcPr>
            <w:tcW w:w="1245" w:type="dxa"/>
          </w:tcPr>
          <w:p w:rsidR="009B6283" w:rsidRDefault="005B1CC1">
            <w:pPr>
              <w:pBdr>
                <w:top w:val="nil"/>
                <w:left w:val="nil"/>
                <w:bottom w:val="nil"/>
                <w:right w:val="nil"/>
                <w:between w:val="nil"/>
              </w:pBdr>
              <w:spacing w:line="240" w:lineRule="auto"/>
              <w:ind w:left="0" w:right="5" w:hanging="2"/>
              <w:jc w:val="center"/>
              <w:rPr>
                <w:rFonts w:ascii="Arial Narrow" w:eastAsia="Arial Narrow" w:hAnsi="Arial Narrow" w:cs="Arial Narrow"/>
              </w:rPr>
            </w:pPr>
            <w:r>
              <w:rPr>
                <w:rFonts w:ascii="Arial Narrow" w:eastAsia="Arial Narrow" w:hAnsi="Arial Narrow" w:cs="Arial Narrow"/>
                <w:b/>
              </w:rPr>
              <w:t>31</w:t>
            </w:r>
          </w:p>
        </w:tc>
      </w:tr>
      <w:tr w:rsidR="009B6283">
        <w:trPr>
          <w:trHeight w:val="290"/>
        </w:trPr>
        <w:tc>
          <w:tcPr>
            <w:tcW w:w="1006" w:type="dxa"/>
          </w:tcPr>
          <w:p w:rsidR="009B6283" w:rsidRDefault="005B1CC1">
            <w:pPr>
              <w:pBdr>
                <w:top w:val="nil"/>
                <w:left w:val="nil"/>
                <w:bottom w:val="nil"/>
                <w:right w:val="nil"/>
                <w:between w:val="nil"/>
              </w:pBdr>
              <w:spacing w:line="240" w:lineRule="auto"/>
              <w:ind w:left="0" w:right="14" w:hanging="2"/>
              <w:jc w:val="center"/>
              <w:rPr>
                <w:rFonts w:ascii="Arial Narrow" w:eastAsia="Arial Narrow" w:hAnsi="Arial Narrow" w:cs="Arial Narrow"/>
              </w:rPr>
            </w:pPr>
            <w:r>
              <w:rPr>
                <w:rFonts w:ascii="Arial Narrow" w:eastAsia="Arial Narrow" w:hAnsi="Arial Narrow" w:cs="Arial Narrow"/>
                <w:b/>
              </w:rPr>
              <w:t>1.</w:t>
            </w:r>
          </w:p>
        </w:tc>
        <w:tc>
          <w:tcPr>
            <w:tcW w:w="6630"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b/>
              </w:rPr>
              <w:t>NEPOSREDNI ODGOJNO-OBRAZOVNI RAD</w:t>
            </w:r>
          </w:p>
        </w:tc>
        <w:tc>
          <w:tcPr>
            <w:tcW w:w="1245" w:type="dxa"/>
          </w:tcPr>
          <w:p w:rsidR="009B6283" w:rsidRDefault="005B1CC1">
            <w:pPr>
              <w:pBdr>
                <w:top w:val="nil"/>
                <w:left w:val="nil"/>
                <w:bottom w:val="nil"/>
                <w:right w:val="nil"/>
                <w:between w:val="nil"/>
              </w:pBdr>
              <w:spacing w:line="240" w:lineRule="auto"/>
              <w:ind w:left="0" w:right="5" w:hanging="2"/>
              <w:jc w:val="center"/>
              <w:rPr>
                <w:rFonts w:ascii="Arial Narrow" w:eastAsia="Arial Narrow" w:hAnsi="Arial Narrow" w:cs="Arial Narrow"/>
              </w:rPr>
            </w:pPr>
            <w:r>
              <w:rPr>
                <w:rFonts w:ascii="Arial Narrow" w:eastAsia="Arial Narrow" w:hAnsi="Arial Narrow" w:cs="Arial Narrow"/>
                <w:b/>
              </w:rPr>
              <w:t>1</w:t>
            </w:r>
          </w:p>
        </w:tc>
      </w:tr>
      <w:tr w:rsidR="009B6283">
        <w:trPr>
          <w:cantSplit/>
          <w:trHeight w:val="871"/>
        </w:trPr>
        <w:tc>
          <w:tcPr>
            <w:tcW w:w="1006" w:type="dxa"/>
          </w:tcPr>
          <w:p w:rsidR="009B6283" w:rsidRDefault="005B1CC1">
            <w:pPr>
              <w:pBdr>
                <w:top w:val="nil"/>
                <w:left w:val="nil"/>
                <w:bottom w:val="nil"/>
                <w:right w:val="nil"/>
                <w:between w:val="nil"/>
              </w:pBdr>
              <w:spacing w:before="3" w:line="240" w:lineRule="auto"/>
              <w:ind w:left="0" w:right="12" w:hanging="2"/>
              <w:jc w:val="center"/>
              <w:rPr>
                <w:rFonts w:ascii="Arial Narrow" w:eastAsia="Arial Narrow" w:hAnsi="Arial Narrow" w:cs="Arial Narrow"/>
              </w:rPr>
            </w:pPr>
            <w:r>
              <w:rPr>
                <w:rFonts w:ascii="Arial Narrow" w:eastAsia="Arial Narrow" w:hAnsi="Arial Narrow" w:cs="Arial Narrow"/>
              </w:rPr>
              <w:t>1.1.</w:t>
            </w:r>
          </w:p>
        </w:tc>
        <w:tc>
          <w:tcPr>
            <w:tcW w:w="6630" w:type="dxa"/>
          </w:tcPr>
          <w:p w:rsidR="009B6283" w:rsidRDefault="005B1CC1">
            <w:pPr>
              <w:pBdr>
                <w:top w:val="nil"/>
                <w:left w:val="nil"/>
                <w:bottom w:val="nil"/>
                <w:right w:val="nil"/>
                <w:between w:val="nil"/>
              </w:pBdr>
              <w:spacing w:before="3" w:line="280" w:lineRule="auto"/>
              <w:ind w:left="0" w:hanging="2"/>
              <w:rPr>
                <w:rFonts w:ascii="Arial Narrow" w:eastAsia="Arial Narrow" w:hAnsi="Arial Narrow" w:cs="Arial Narrow"/>
              </w:rPr>
            </w:pPr>
            <w:r>
              <w:rPr>
                <w:rFonts w:ascii="Arial Narrow" w:eastAsia="Arial Narrow" w:hAnsi="Arial Narrow" w:cs="Arial Narrow"/>
              </w:rPr>
              <w:t>Individualni rad s učenicima: posudba i korištenje knjižnične građe, istraživački rad, neposredna pedagoška pomoć i savjetodavni rad s učenicima pri izboru</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rPr>
              <w:t>građe u knjižnici i rad na izvorima informacija</w:t>
            </w:r>
          </w:p>
        </w:tc>
        <w:tc>
          <w:tcPr>
            <w:tcW w:w="1245" w:type="dxa"/>
            <w:vMerge w:val="restart"/>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cantSplit/>
          <w:trHeight w:val="673"/>
        </w:trPr>
        <w:tc>
          <w:tcPr>
            <w:tcW w:w="1006" w:type="dxa"/>
          </w:tcPr>
          <w:p w:rsidR="009B6283" w:rsidRDefault="005B1CC1">
            <w:pPr>
              <w:pBdr>
                <w:top w:val="nil"/>
                <w:left w:val="nil"/>
                <w:bottom w:val="nil"/>
                <w:right w:val="nil"/>
                <w:between w:val="nil"/>
              </w:pBdr>
              <w:spacing w:before="3" w:line="240" w:lineRule="auto"/>
              <w:ind w:left="0" w:right="12" w:hanging="2"/>
              <w:jc w:val="center"/>
              <w:rPr>
                <w:rFonts w:ascii="Arial Narrow" w:eastAsia="Arial Narrow" w:hAnsi="Arial Narrow" w:cs="Arial Narrow"/>
              </w:rPr>
            </w:pPr>
            <w:r>
              <w:rPr>
                <w:rFonts w:ascii="Arial Narrow" w:eastAsia="Arial Narrow" w:hAnsi="Arial Narrow" w:cs="Arial Narrow"/>
              </w:rPr>
              <w:t>1.2.</w:t>
            </w:r>
          </w:p>
        </w:tc>
        <w:tc>
          <w:tcPr>
            <w:tcW w:w="6630"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Grupni rad s učenicima: knjižnično-informacijsko opismenjavanje kroz radionice i</w:t>
            </w:r>
          </w:p>
          <w:p w:rsidR="009B6283" w:rsidRDefault="005B1CC1">
            <w:pPr>
              <w:pBdr>
                <w:top w:val="nil"/>
                <w:left w:val="nil"/>
                <w:bottom w:val="nil"/>
                <w:right w:val="nil"/>
                <w:between w:val="nil"/>
              </w:pBdr>
              <w:spacing w:before="41" w:line="240" w:lineRule="auto"/>
              <w:ind w:left="0" w:hanging="2"/>
              <w:rPr>
                <w:rFonts w:ascii="Arial Narrow" w:eastAsia="Arial Narrow" w:hAnsi="Arial Narrow" w:cs="Arial Narrow"/>
              </w:rPr>
            </w:pPr>
            <w:r>
              <w:rPr>
                <w:rFonts w:ascii="Arial Narrow" w:eastAsia="Arial Narrow" w:hAnsi="Arial Narrow" w:cs="Arial Narrow"/>
              </w:rPr>
              <w:t>izvanučioničku nastavu, poticanje kritičkog mišljenja i rješavanja problema</w:t>
            </w:r>
          </w:p>
        </w:tc>
        <w:tc>
          <w:tcPr>
            <w:tcW w:w="124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582"/>
        </w:trPr>
        <w:tc>
          <w:tcPr>
            <w:tcW w:w="1006" w:type="dxa"/>
          </w:tcPr>
          <w:p w:rsidR="009B6283" w:rsidRDefault="005B1CC1">
            <w:pPr>
              <w:pBdr>
                <w:top w:val="nil"/>
                <w:left w:val="nil"/>
                <w:bottom w:val="nil"/>
                <w:right w:val="nil"/>
                <w:between w:val="nil"/>
              </w:pBdr>
              <w:spacing w:before="5" w:line="240" w:lineRule="auto"/>
              <w:ind w:left="0" w:right="12" w:hanging="2"/>
              <w:jc w:val="center"/>
              <w:rPr>
                <w:rFonts w:ascii="Arial Narrow" w:eastAsia="Arial Narrow" w:hAnsi="Arial Narrow" w:cs="Arial Narrow"/>
              </w:rPr>
            </w:pPr>
            <w:r>
              <w:rPr>
                <w:rFonts w:ascii="Arial Narrow" w:eastAsia="Arial Narrow" w:hAnsi="Arial Narrow" w:cs="Arial Narrow"/>
              </w:rPr>
              <w:t>1.3.</w:t>
            </w:r>
          </w:p>
        </w:tc>
        <w:tc>
          <w:tcPr>
            <w:tcW w:w="6630" w:type="dxa"/>
          </w:tcPr>
          <w:p w:rsidR="009B6283" w:rsidRDefault="005B1CC1">
            <w:pPr>
              <w:pBdr>
                <w:top w:val="nil"/>
                <w:left w:val="nil"/>
                <w:bottom w:val="nil"/>
                <w:right w:val="nil"/>
                <w:between w:val="nil"/>
              </w:pBdr>
              <w:spacing w:before="5" w:line="240" w:lineRule="auto"/>
              <w:ind w:left="0" w:hanging="2"/>
              <w:rPr>
                <w:rFonts w:ascii="Arial Narrow" w:eastAsia="Arial Narrow" w:hAnsi="Arial Narrow" w:cs="Arial Narrow"/>
              </w:rPr>
            </w:pPr>
            <w:r>
              <w:rPr>
                <w:rFonts w:ascii="Arial Narrow" w:eastAsia="Arial Narrow" w:hAnsi="Arial Narrow" w:cs="Arial Narrow"/>
              </w:rPr>
              <w:t>Rad s učenicima s teškoćama u razvoju i darovitim učenicima: pomoć u</w:t>
            </w:r>
          </w:p>
          <w:p w:rsidR="009B6283" w:rsidRDefault="005B1CC1">
            <w:pPr>
              <w:pBdr>
                <w:top w:val="nil"/>
                <w:left w:val="nil"/>
                <w:bottom w:val="nil"/>
                <w:right w:val="nil"/>
                <w:between w:val="nil"/>
              </w:pBdr>
              <w:spacing w:before="42" w:line="240" w:lineRule="auto"/>
              <w:ind w:left="0" w:hanging="2"/>
              <w:rPr>
                <w:rFonts w:ascii="Arial Narrow" w:eastAsia="Arial Narrow" w:hAnsi="Arial Narrow" w:cs="Arial Narrow"/>
              </w:rPr>
            </w:pPr>
            <w:r>
              <w:rPr>
                <w:rFonts w:ascii="Arial Narrow" w:eastAsia="Arial Narrow" w:hAnsi="Arial Narrow" w:cs="Arial Narrow"/>
              </w:rPr>
              <w:t>svladavanju nastavnog gradiva i otkrivanju novih izvora znanja</w:t>
            </w:r>
          </w:p>
        </w:tc>
        <w:tc>
          <w:tcPr>
            <w:tcW w:w="124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580"/>
        </w:trPr>
        <w:tc>
          <w:tcPr>
            <w:tcW w:w="1006" w:type="dxa"/>
          </w:tcPr>
          <w:p w:rsidR="009B6283" w:rsidRDefault="005B1CC1">
            <w:pPr>
              <w:pBdr>
                <w:top w:val="nil"/>
                <w:left w:val="nil"/>
                <w:bottom w:val="nil"/>
                <w:right w:val="nil"/>
                <w:between w:val="nil"/>
              </w:pBdr>
              <w:spacing w:before="3" w:line="240" w:lineRule="auto"/>
              <w:ind w:left="0" w:right="12" w:hanging="2"/>
              <w:jc w:val="center"/>
              <w:rPr>
                <w:rFonts w:ascii="Arial Narrow" w:eastAsia="Arial Narrow" w:hAnsi="Arial Narrow" w:cs="Arial Narrow"/>
              </w:rPr>
            </w:pPr>
            <w:r>
              <w:rPr>
                <w:rFonts w:ascii="Arial Narrow" w:eastAsia="Arial Narrow" w:hAnsi="Arial Narrow" w:cs="Arial Narrow"/>
              </w:rPr>
              <w:t>1.4.</w:t>
            </w:r>
          </w:p>
        </w:tc>
        <w:tc>
          <w:tcPr>
            <w:tcW w:w="6630"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Animiranje učenika tijekom slobodnih sati u knjižnici (radionice, igre, čitanje</w:t>
            </w:r>
          </w:p>
          <w:p w:rsidR="009B6283" w:rsidRDefault="005B1CC1">
            <w:pPr>
              <w:pBdr>
                <w:top w:val="nil"/>
                <w:left w:val="nil"/>
                <w:bottom w:val="nil"/>
                <w:right w:val="nil"/>
                <w:between w:val="nil"/>
              </w:pBdr>
              <w:spacing w:before="41" w:line="240" w:lineRule="auto"/>
              <w:ind w:left="0" w:hanging="2"/>
              <w:rPr>
                <w:rFonts w:ascii="Arial Narrow" w:eastAsia="Arial Narrow" w:hAnsi="Arial Narrow" w:cs="Arial Narrow"/>
              </w:rPr>
            </w:pPr>
            <w:r>
              <w:rPr>
                <w:rFonts w:ascii="Arial Narrow" w:eastAsia="Arial Narrow" w:hAnsi="Arial Narrow" w:cs="Arial Narrow"/>
              </w:rPr>
              <w:t>periodike, pomoć u učenju i dr.)</w:t>
            </w:r>
          </w:p>
        </w:tc>
        <w:tc>
          <w:tcPr>
            <w:tcW w:w="124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90"/>
        </w:trPr>
        <w:tc>
          <w:tcPr>
            <w:tcW w:w="1006" w:type="dxa"/>
          </w:tcPr>
          <w:p w:rsidR="009B6283" w:rsidRDefault="005B1CC1">
            <w:pPr>
              <w:pBdr>
                <w:top w:val="nil"/>
                <w:left w:val="nil"/>
                <w:bottom w:val="nil"/>
                <w:right w:val="nil"/>
                <w:between w:val="nil"/>
              </w:pBdr>
              <w:spacing w:before="3" w:line="240" w:lineRule="auto"/>
              <w:ind w:left="0" w:right="12" w:hanging="2"/>
              <w:jc w:val="center"/>
              <w:rPr>
                <w:rFonts w:ascii="Arial Narrow" w:eastAsia="Arial Narrow" w:hAnsi="Arial Narrow" w:cs="Arial Narrow"/>
              </w:rPr>
            </w:pPr>
            <w:r>
              <w:rPr>
                <w:rFonts w:ascii="Arial Narrow" w:eastAsia="Arial Narrow" w:hAnsi="Arial Narrow" w:cs="Arial Narrow"/>
              </w:rPr>
              <w:t>1.5.</w:t>
            </w:r>
          </w:p>
        </w:tc>
        <w:tc>
          <w:tcPr>
            <w:tcW w:w="6630"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Poticanje razvoja čitalačke kulture i informacijske pismenosti korisnika</w:t>
            </w:r>
          </w:p>
        </w:tc>
        <w:tc>
          <w:tcPr>
            <w:tcW w:w="124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90"/>
        </w:trPr>
        <w:tc>
          <w:tcPr>
            <w:tcW w:w="1006" w:type="dxa"/>
          </w:tcPr>
          <w:p w:rsidR="009B6283" w:rsidRDefault="005B1CC1">
            <w:pPr>
              <w:pBdr>
                <w:top w:val="nil"/>
                <w:left w:val="nil"/>
                <w:bottom w:val="nil"/>
                <w:right w:val="nil"/>
                <w:between w:val="nil"/>
              </w:pBdr>
              <w:spacing w:before="3" w:line="240" w:lineRule="auto"/>
              <w:ind w:left="0" w:right="12" w:hanging="2"/>
              <w:jc w:val="center"/>
              <w:rPr>
                <w:rFonts w:ascii="Arial Narrow" w:eastAsia="Arial Narrow" w:hAnsi="Arial Narrow" w:cs="Arial Narrow"/>
              </w:rPr>
            </w:pPr>
            <w:r>
              <w:rPr>
                <w:rFonts w:ascii="Arial Narrow" w:eastAsia="Arial Narrow" w:hAnsi="Arial Narrow" w:cs="Arial Narrow"/>
              </w:rPr>
              <w:t>1.6.</w:t>
            </w:r>
          </w:p>
        </w:tc>
        <w:tc>
          <w:tcPr>
            <w:tcW w:w="6630"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Provođenje izvannastavne aktivnosti Mladi knjižničari</w:t>
            </w:r>
          </w:p>
        </w:tc>
        <w:tc>
          <w:tcPr>
            <w:tcW w:w="124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90"/>
        </w:trPr>
        <w:tc>
          <w:tcPr>
            <w:tcW w:w="1006" w:type="dxa"/>
          </w:tcPr>
          <w:p w:rsidR="009B6283" w:rsidRDefault="005B1CC1">
            <w:pPr>
              <w:pBdr>
                <w:top w:val="nil"/>
                <w:left w:val="nil"/>
                <w:bottom w:val="nil"/>
                <w:right w:val="nil"/>
                <w:between w:val="nil"/>
              </w:pBdr>
              <w:spacing w:before="3" w:line="240" w:lineRule="auto"/>
              <w:ind w:left="0" w:right="12" w:hanging="2"/>
              <w:jc w:val="center"/>
              <w:rPr>
                <w:rFonts w:ascii="Arial Narrow" w:eastAsia="Arial Narrow" w:hAnsi="Arial Narrow" w:cs="Arial Narrow"/>
              </w:rPr>
            </w:pPr>
            <w:r>
              <w:rPr>
                <w:rFonts w:ascii="Arial Narrow" w:eastAsia="Arial Narrow" w:hAnsi="Arial Narrow" w:cs="Arial Narrow"/>
              </w:rPr>
              <w:t>1.7.</w:t>
            </w:r>
          </w:p>
        </w:tc>
        <w:tc>
          <w:tcPr>
            <w:tcW w:w="6630"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Suradnja s novinarskom skupinom na izradi školskog lista Cvrkutan</w:t>
            </w:r>
          </w:p>
        </w:tc>
        <w:tc>
          <w:tcPr>
            <w:tcW w:w="124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trHeight w:val="419"/>
        </w:trPr>
        <w:tc>
          <w:tcPr>
            <w:tcW w:w="1006" w:type="dxa"/>
          </w:tcPr>
          <w:p w:rsidR="009B6283" w:rsidRDefault="005B1CC1">
            <w:pPr>
              <w:pBdr>
                <w:top w:val="nil"/>
                <w:left w:val="nil"/>
                <w:bottom w:val="nil"/>
                <w:right w:val="nil"/>
                <w:between w:val="nil"/>
              </w:pBdr>
              <w:spacing w:line="240" w:lineRule="auto"/>
              <w:ind w:left="0" w:right="14" w:hanging="2"/>
              <w:jc w:val="center"/>
              <w:rPr>
                <w:rFonts w:ascii="Arial Narrow" w:eastAsia="Arial Narrow" w:hAnsi="Arial Narrow" w:cs="Arial Narrow"/>
              </w:rPr>
            </w:pPr>
            <w:r>
              <w:rPr>
                <w:rFonts w:ascii="Arial Narrow" w:eastAsia="Arial Narrow" w:hAnsi="Arial Narrow" w:cs="Arial Narrow"/>
                <w:b/>
              </w:rPr>
              <w:t>2.</w:t>
            </w:r>
          </w:p>
        </w:tc>
        <w:tc>
          <w:tcPr>
            <w:tcW w:w="6630"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b/>
              </w:rPr>
              <w:t>SURADNJA S RAVNATELJEM, UČITELJIMA I STRUČNIM SURADNICIMA</w:t>
            </w:r>
          </w:p>
        </w:tc>
        <w:tc>
          <w:tcPr>
            <w:tcW w:w="1245" w:type="dxa"/>
          </w:tcPr>
          <w:p w:rsidR="009B6283" w:rsidRDefault="005B1CC1">
            <w:pPr>
              <w:pBdr>
                <w:top w:val="nil"/>
                <w:left w:val="nil"/>
                <w:bottom w:val="nil"/>
                <w:right w:val="nil"/>
                <w:between w:val="nil"/>
              </w:pBdr>
              <w:spacing w:line="240" w:lineRule="auto"/>
              <w:ind w:left="0" w:right="5" w:hanging="2"/>
              <w:jc w:val="center"/>
              <w:rPr>
                <w:rFonts w:ascii="Arial Narrow" w:eastAsia="Arial Narrow" w:hAnsi="Arial Narrow" w:cs="Arial Narrow"/>
              </w:rPr>
            </w:pPr>
            <w:r>
              <w:rPr>
                <w:rFonts w:ascii="Arial Narrow" w:eastAsia="Arial Narrow" w:hAnsi="Arial Narrow" w:cs="Arial Narrow"/>
                <w:b/>
              </w:rPr>
              <w:t>7</w:t>
            </w:r>
          </w:p>
        </w:tc>
      </w:tr>
      <w:tr w:rsidR="009B6283">
        <w:trPr>
          <w:cantSplit/>
          <w:trHeight w:val="290"/>
        </w:trPr>
        <w:tc>
          <w:tcPr>
            <w:tcW w:w="1006" w:type="dxa"/>
          </w:tcPr>
          <w:p w:rsidR="009B6283" w:rsidRDefault="005B1CC1">
            <w:pPr>
              <w:pBdr>
                <w:top w:val="nil"/>
                <w:left w:val="nil"/>
                <w:bottom w:val="nil"/>
                <w:right w:val="nil"/>
                <w:between w:val="nil"/>
              </w:pBdr>
              <w:spacing w:before="3" w:line="240" w:lineRule="auto"/>
              <w:ind w:left="0" w:right="12" w:hanging="2"/>
              <w:jc w:val="center"/>
              <w:rPr>
                <w:rFonts w:ascii="Arial Narrow" w:eastAsia="Arial Narrow" w:hAnsi="Arial Narrow" w:cs="Arial Narrow"/>
              </w:rPr>
            </w:pPr>
            <w:r>
              <w:rPr>
                <w:rFonts w:ascii="Arial Narrow" w:eastAsia="Arial Narrow" w:hAnsi="Arial Narrow" w:cs="Arial Narrow"/>
              </w:rPr>
              <w:t>2.1.</w:t>
            </w:r>
          </w:p>
        </w:tc>
        <w:tc>
          <w:tcPr>
            <w:tcW w:w="6630"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Rad na pripremi i provedbi nastavnih sati i radionica</w:t>
            </w:r>
          </w:p>
        </w:tc>
        <w:tc>
          <w:tcPr>
            <w:tcW w:w="1245" w:type="dxa"/>
            <w:vMerge w:val="restart"/>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cantSplit/>
          <w:trHeight w:val="870"/>
        </w:trPr>
        <w:tc>
          <w:tcPr>
            <w:tcW w:w="1006" w:type="dxa"/>
          </w:tcPr>
          <w:p w:rsidR="009B6283" w:rsidRDefault="005B1CC1">
            <w:pPr>
              <w:pBdr>
                <w:top w:val="nil"/>
                <w:left w:val="nil"/>
                <w:bottom w:val="nil"/>
                <w:right w:val="nil"/>
                <w:between w:val="nil"/>
              </w:pBdr>
              <w:spacing w:before="3" w:line="240" w:lineRule="auto"/>
              <w:ind w:left="0" w:right="12" w:hanging="2"/>
              <w:jc w:val="center"/>
              <w:rPr>
                <w:rFonts w:ascii="Arial Narrow" w:eastAsia="Arial Narrow" w:hAnsi="Arial Narrow" w:cs="Arial Narrow"/>
              </w:rPr>
            </w:pPr>
            <w:r>
              <w:rPr>
                <w:rFonts w:ascii="Arial Narrow" w:eastAsia="Arial Narrow" w:hAnsi="Arial Narrow" w:cs="Arial Narrow"/>
              </w:rPr>
              <w:t>2.2.</w:t>
            </w:r>
          </w:p>
        </w:tc>
        <w:tc>
          <w:tcPr>
            <w:tcW w:w="6630"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Suradnja u planiranju i ostvarenju nastavnog plana i programa (književni susreti,</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rPr>
              <w:t>medijska kultura – kazalište, priprema i odabir literature za izvođenje nastavnih sadržaja)</w:t>
            </w:r>
          </w:p>
        </w:tc>
        <w:tc>
          <w:tcPr>
            <w:tcW w:w="124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580"/>
        </w:trPr>
        <w:tc>
          <w:tcPr>
            <w:tcW w:w="1006" w:type="dxa"/>
          </w:tcPr>
          <w:p w:rsidR="009B6283" w:rsidRDefault="005B1CC1">
            <w:pPr>
              <w:pBdr>
                <w:top w:val="nil"/>
                <w:left w:val="nil"/>
                <w:bottom w:val="nil"/>
                <w:right w:val="nil"/>
                <w:between w:val="nil"/>
              </w:pBdr>
              <w:spacing w:before="5" w:line="240" w:lineRule="auto"/>
              <w:ind w:left="0" w:right="12" w:hanging="2"/>
              <w:jc w:val="center"/>
              <w:rPr>
                <w:rFonts w:ascii="Arial Narrow" w:eastAsia="Arial Narrow" w:hAnsi="Arial Narrow" w:cs="Arial Narrow"/>
              </w:rPr>
            </w:pPr>
            <w:r>
              <w:rPr>
                <w:rFonts w:ascii="Arial Narrow" w:eastAsia="Arial Narrow" w:hAnsi="Arial Narrow" w:cs="Arial Narrow"/>
              </w:rPr>
              <w:t>2.3.</w:t>
            </w:r>
          </w:p>
        </w:tc>
        <w:tc>
          <w:tcPr>
            <w:tcW w:w="6630" w:type="dxa"/>
          </w:tcPr>
          <w:p w:rsidR="009B6283" w:rsidRDefault="005B1CC1">
            <w:pPr>
              <w:pBdr>
                <w:top w:val="nil"/>
                <w:left w:val="nil"/>
                <w:bottom w:val="nil"/>
                <w:right w:val="nil"/>
                <w:between w:val="nil"/>
              </w:pBdr>
              <w:spacing w:before="5" w:line="240" w:lineRule="auto"/>
              <w:ind w:left="0" w:hanging="2"/>
              <w:rPr>
                <w:rFonts w:ascii="Arial Narrow" w:eastAsia="Arial Narrow" w:hAnsi="Arial Narrow" w:cs="Arial Narrow"/>
              </w:rPr>
            </w:pPr>
            <w:r>
              <w:rPr>
                <w:rFonts w:ascii="Arial Narrow" w:eastAsia="Arial Narrow" w:hAnsi="Arial Narrow" w:cs="Arial Narrow"/>
              </w:rPr>
              <w:t>Timski rad na pripremi i provedbi školskih, državnih i međunarodnih projekata i</w:t>
            </w:r>
          </w:p>
          <w:p w:rsidR="009B6283" w:rsidRDefault="005B1CC1">
            <w:pPr>
              <w:pBdr>
                <w:top w:val="nil"/>
                <w:left w:val="nil"/>
                <w:bottom w:val="nil"/>
                <w:right w:val="nil"/>
                <w:between w:val="nil"/>
              </w:pBdr>
              <w:spacing w:before="39" w:line="240" w:lineRule="auto"/>
              <w:ind w:left="0" w:hanging="2"/>
              <w:rPr>
                <w:rFonts w:ascii="Arial Narrow" w:eastAsia="Arial Narrow" w:hAnsi="Arial Narrow" w:cs="Arial Narrow"/>
              </w:rPr>
            </w:pPr>
            <w:r>
              <w:rPr>
                <w:rFonts w:ascii="Arial Narrow" w:eastAsia="Arial Narrow" w:hAnsi="Arial Narrow" w:cs="Arial Narrow"/>
              </w:rPr>
              <w:t>programa u skladu s kurikulumom</w:t>
            </w:r>
          </w:p>
        </w:tc>
        <w:tc>
          <w:tcPr>
            <w:tcW w:w="124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582"/>
        </w:trPr>
        <w:tc>
          <w:tcPr>
            <w:tcW w:w="1006" w:type="dxa"/>
          </w:tcPr>
          <w:p w:rsidR="009B6283" w:rsidRDefault="005B1CC1">
            <w:pPr>
              <w:pBdr>
                <w:top w:val="nil"/>
                <w:left w:val="nil"/>
                <w:bottom w:val="nil"/>
                <w:right w:val="nil"/>
                <w:between w:val="nil"/>
              </w:pBdr>
              <w:spacing w:before="5" w:line="240" w:lineRule="auto"/>
              <w:ind w:left="0" w:right="12" w:hanging="2"/>
              <w:jc w:val="center"/>
              <w:rPr>
                <w:rFonts w:ascii="Arial Narrow" w:eastAsia="Arial Narrow" w:hAnsi="Arial Narrow" w:cs="Arial Narrow"/>
              </w:rPr>
            </w:pPr>
            <w:r>
              <w:rPr>
                <w:rFonts w:ascii="Arial Narrow" w:eastAsia="Arial Narrow" w:hAnsi="Arial Narrow" w:cs="Arial Narrow"/>
              </w:rPr>
              <w:t>2.4.</w:t>
            </w:r>
          </w:p>
        </w:tc>
        <w:tc>
          <w:tcPr>
            <w:tcW w:w="6630" w:type="dxa"/>
          </w:tcPr>
          <w:p w:rsidR="009B6283" w:rsidRDefault="005B1CC1">
            <w:pPr>
              <w:pBdr>
                <w:top w:val="nil"/>
                <w:left w:val="nil"/>
                <w:bottom w:val="nil"/>
                <w:right w:val="nil"/>
                <w:between w:val="nil"/>
              </w:pBdr>
              <w:spacing w:before="5" w:line="240" w:lineRule="auto"/>
              <w:ind w:left="0" w:hanging="2"/>
              <w:rPr>
                <w:rFonts w:ascii="Arial Narrow" w:eastAsia="Arial Narrow" w:hAnsi="Arial Narrow" w:cs="Arial Narrow"/>
              </w:rPr>
            </w:pPr>
            <w:r>
              <w:rPr>
                <w:rFonts w:ascii="Arial Narrow" w:eastAsia="Arial Narrow" w:hAnsi="Arial Narrow" w:cs="Arial Narrow"/>
              </w:rPr>
              <w:t>Suradnja sa stručnim suradnicima, učiteljima te pojedinim stručnim službama</w:t>
            </w:r>
          </w:p>
          <w:p w:rsidR="009B6283" w:rsidRDefault="005B1CC1">
            <w:pPr>
              <w:pBdr>
                <w:top w:val="nil"/>
                <w:left w:val="nil"/>
                <w:bottom w:val="nil"/>
                <w:right w:val="nil"/>
                <w:between w:val="nil"/>
              </w:pBdr>
              <w:spacing w:before="42" w:line="240" w:lineRule="auto"/>
              <w:ind w:left="0" w:hanging="2"/>
              <w:rPr>
                <w:rFonts w:ascii="Arial Narrow" w:eastAsia="Arial Narrow" w:hAnsi="Arial Narrow" w:cs="Arial Narrow"/>
              </w:rPr>
            </w:pPr>
            <w:r>
              <w:rPr>
                <w:rFonts w:ascii="Arial Narrow" w:eastAsia="Arial Narrow" w:hAnsi="Arial Narrow" w:cs="Arial Narrow"/>
              </w:rPr>
              <w:t>izvan škole u dodatnoj pomoći učenicima</w:t>
            </w:r>
          </w:p>
        </w:tc>
        <w:tc>
          <w:tcPr>
            <w:tcW w:w="124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90"/>
        </w:trPr>
        <w:tc>
          <w:tcPr>
            <w:tcW w:w="1006" w:type="dxa"/>
          </w:tcPr>
          <w:p w:rsidR="009B6283" w:rsidRDefault="005B1CC1">
            <w:pPr>
              <w:pBdr>
                <w:top w:val="nil"/>
                <w:left w:val="nil"/>
                <w:bottom w:val="nil"/>
                <w:right w:val="nil"/>
                <w:between w:val="nil"/>
              </w:pBdr>
              <w:spacing w:before="3" w:line="240" w:lineRule="auto"/>
              <w:ind w:left="0" w:right="12" w:hanging="2"/>
              <w:jc w:val="center"/>
              <w:rPr>
                <w:rFonts w:ascii="Arial Narrow" w:eastAsia="Arial Narrow" w:hAnsi="Arial Narrow" w:cs="Arial Narrow"/>
              </w:rPr>
            </w:pPr>
            <w:r>
              <w:rPr>
                <w:rFonts w:ascii="Arial Narrow" w:eastAsia="Arial Narrow" w:hAnsi="Arial Narrow" w:cs="Arial Narrow"/>
              </w:rPr>
              <w:t>2.5.</w:t>
            </w:r>
          </w:p>
        </w:tc>
        <w:tc>
          <w:tcPr>
            <w:tcW w:w="6630"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Rad na unapređenju rada školske knjižnice</w:t>
            </w:r>
          </w:p>
        </w:tc>
        <w:tc>
          <w:tcPr>
            <w:tcW w:w="124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90"/>
        </w:trPr>
        <w:tc>
          <w:tcPr>
            <w:tcW w:w="1006" w:type="dxa"/>
          </w:tcPr>
          <w:p w:rsidR="009B6283" w:rsidRDefault="005B1CC1">
            <w:pPr>
              <w:pBdr>
                <w:top w:val="nil"/>
                <w:left w:val="nil"/>
                <w:bottom w:val="nil"/>
                <w:right w:val="nil"/>
                <w:between w:val="nil"/>
              </w:pBdr>
              <w:spacing w:before="3" w:line="240" w:lineRule="auto"/>
              <w:ind w:left="0" w:right="12" w:hanging="2"/>
              <w:jc w:val="center"/>
              <w:rPr>
                <w:rFonts w:ascii="Arial Narrow" w:eastAsia="Arial Narrow" w:hAnsi="Arial Narrow" w:cs="Arial Narrow"/>
              </w:rPr>
            </w:pPr>
            <w:r>
              <w:rPr>
                <w:rFonts w:ascii="Arial Narrow" w:eastAsia="Arial Narrow" w:hAnsi="Arial Narrow" w:cs="Arial Narrow"/>
              </w:rPr>
              <w:t>2.6.</w:t>
            </w:r>
          </w:p>
        </w:tc>
        <w:tc>
          <w:tcPr>
            <w:tcW w:w="6630"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Suradnja sa stručnim aktivima u školi</w:t>
            </w:r>
          </w:p>
        </w:tc>
        <w:tc>
          <w:tcPr>
            <w:tcW w:w="124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580"/>
        </w:trPr>
        <w:tc>
          <w:tcPr>
            <w:tcW w:w="1006" w:type="dxa"/>
          </w:tcPr>
          <w:p w:rsidR="009B6283" w:rsidRDefault="005B1CC1">
            <w:pPr>
              <w:pBdr>
                <w:top w:val="nil"/>
                <w:left w:val="nil"/>
                <w:bottom w:val="nil"/>
                <w:right w:val="nil"/>
                <w:between w:val="nil"/>
              </w:pBdr>
              <w:spacing w:before="3" w:line="240" w:lineRule="auto"/>
              <w:ind w:left="0" w:right="12" w:hanging="2"/>
              <w:jc w:val="center"/>
              <w:rPr>
                <w:rFonts w:ascii="Arial Narrow" w:eastAsia="Arial Narrow" w:hAnsi="Arial Narrow" w:cs="Arial Narrow"/>
              </w:rPr>
            </w:pPr>
            <w:r>
              <w:rPr>
                <w:rFonts w:ascii="Arial Narrow" w:eastAsia="Arial Narrow" w:hAnsi="Arial Narrow" w:cs="Arial Narrow"/>
              </w:rPr>
              <w:t>2.7.</w:t>
            </w:r>
          </w:p>
        </w:tc>
        <w:tc>
          <w:tcPr>
            <w:tcW w:w="6630"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Druga suradnja s učiteljima, nastavnicima, stručnim suradnicima, odgajateljima i</w:t>
            </w:r>
          </w:p>
          <w:p w:rsidR="009B6283" w:rsidRDefault="005B1CC1">
            <w:pPr>
              <w:pBdr>
                <w:top w:val="nil"/>
                <w:left w:val="nil"/>
                <w:bottom w:val="nil"/>
                <w:right w:val="nil"/>
                <w:between w:val="nil"/>
              </w:pBdr>
              <w:spacing w:before="41" w:line="240" w:lineRule="auto"/>
              <w:ind w:left="0" w:hanging="2"/>
              <w:rPr>
                <w:rFonts w:ascii="Arial Narrow" w:eastAsia="Arial Narrow" w:hAnsi="Arial Narrow" w:cs="Arial Narrow"/>
              </w:rPr>
            </w:pPr>
            <w:r>
              <w:rPr>
                <w:rFonts w:ascii="Arial Narrow" w:eastAsia="Arial Narrow" w:hAnsi="Arial Narrow" w:cs="Arial Narrow"/>
              </w:rPr>
              <w:t>ravnateljem</w:t>
            </w:r>
          </w:p>
        </w:tc>
        <w:tc>
          <w:tcPr>
            <w:tcW w:w="124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90"/>
        </w:trPr>
        <w:tc>
          <w:tcPr>
            <w:tcW w:w="1006" w:type="dxa"/>
          </w:tcPr>
          <w:p w:rsidR="009B6283" w:rsidRDefault="005B1CC1">
            <w:pPr>
              <w:pBdr>
                <w:top w:val="nil"/>
                <w:left w:val="nil"/>
                <w:bottom w:val="nil"/>
                <w:right w:val="nil"/>
                <w:between w:val="nil"/>
              </w:pBdr>
              <w:spacing w:before="3" w:line="240" w:lineRule="auto"/>
              <w:ind w:left="0" w:right="12" w:hanging="2"/>
              <w:jc w:val="center"/>
              <w:rPr>
                <w:rFonts w:ascii="Arial Narrow" w:eastAsia="Arial Narrow" w:hAnsi="Arial Narrow" w:cs="Arial Narrow"/>
              </w:rPr>
            </w:pPr>
            <w:r>
              <w:rPr>
                <w:rFonts w:ascii="Arial Narrow" w:eastAsia="Arial Narrow" w:hAnsi="Arial Narrow" w:cs="Arial Narrow"/>
              </w:rPr>
              <w:t>2.8.</w:t>
            </w:r>
          </w:p>
        </w:tc>
        <w:tc>
          <w:tcPr>
            <w:tcW w:w="6630"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Sudjelovanje na sjednicama učiteljskog vijeća</w:t>
            </w:r>
          </w:p>
        </w:tc>
        <w:tc>
          <w:tcPr>
            <w:tcW w:w="124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trHeight w:val="345"/>
        </w:trPr>
        <w:tc>
          <w:tcPr>
            <w:tcW w:w="1006" w:type="dxa"/>
          </w:tcPr>
          <w:p w:rsidR="009B6283" w:rsidRDefault="005B1CC1">
            <w:pPr>
              <w:pBdr>
                <w:top w:val="nil"/>
                <w:left w:val="nil"/>
                <w:bottom w:val="nil"/>
                <w:right w:val="nil"/>
                <w:between w:val="nil"/>
              </w:pBdr>
              <w:spacing w:before="9" w:line="240" w:lineRule="auto"/>
              <w:ind w:left="0" w:right="14" w:hanging="2"/>
              <w:jc w:val="center"/>
              <w:rPr>
                <w:rFonts w:ascii="Arial Narrow" w:eastAsia="Arial Narrow" w:hAnsi="Arial Narrow" w:cs="Arial Narrow"/>
              </w:rPr>
            </w:pPr>
            <w:r>
              <w:rPr>
                <w:rFonts w:ascii="Arial Narrow" w:eastAsia="Arial Narrow" w:hAnsi="Arial Narrow" w:cs="Arial Narrow"/>
                <w:b/>
              </w:rPr>
              <w:t>3.</w:t>
            </w:r>
          </w:p>
        </w:tc>
        <w:tc>
          <w:tcPr>
            <w:tcW w:w="6630" w:type="dxa"/>
          </w:tcPr>
          <w:p w:rsidR="009B6283" w:rsidRDefault="005B1CC1">
            <w:pPr>
              <w:pBdr>
                <w:top w:val="nil"/>
                <w:left w:val="nil"/>
                <w:bottom w:val="nil"/>
                <w:right w:val="nil"/>
                <w:between w:val="nil"/>
              </w:pBdr>
              <w:spacing w:before="9" w:line="240" w:lineRule="auto"/>
              <w:ind w:left="0" w:hanging="2"/>
              <w:rPr>
                <w:rFonts w:ascii="Arial Narrow" w:eastAsia="Arial Narrow" w:hAnsi="Arial Narrow" w:cs="Arial Narrow"/>
              </w:rPr>
            </w:pPr>
            <w:r>
              <w:rPr>
                <w:rFonts w:ascii="Arial Narrow" w:eastAsia="Arial Narrow" w:hAnsi="Arial Narrow" w:cs="Arial Narrow"/>
                <w:b/>
              </w:rPr>
              <w:t>PLANIRANJE I PROGRAMIRANJE RADA</w:t>
            </w:r>
          </w:p>
        </w:tc>
        <w:tc>
          <w:tcPr>
            <w:tcW w:w="1245" w:type="dxa"/>
          </w:tcPr>
          <w:p w:rsidR="009B6283" w:rsidRDefault="005B1CC1">
            <w:pPr>
              <w:pBdr>
                <w:top w:val="nil"/>
                <w:left w:val="nil"/>
                <w:bottom w:val="nil"/>
                <w:right w:val="nil"/>
                <w:between w:val="nil"/>
              </w:pBdr>
              <w:spacing w:before="9" w:line="240" w:lineRule="auto"/>
              <w:ind w:left="0" w:hanging="2"/>
              <w:jc w:val="center"/>
              <w:rPr>
                <w:rFonts w:ascii="Arial Narrow" w:eastAsia="Arial Narrow" w:hAnsi="Arial Narrow" w:cs="Arial Narrow"/>
              </w:rPr>
            </w:pPr>
            <w:r>
              <w:rPr>
                <w:rFonts w:ascii="Arial Narrow" w:eastAsia="Arial Narrow" w:hAnsi="Arial Narrow" w:cs="Arial Narrow"/>
                <w:b/>
              </w:rPr>
              <w:t>23</w:t>
            </w:r>
          </w:p>
        </w:tc>
      </w:tr>
      <w:tr w:rsidR="009B6283">
        <w:trPr>
          <w:cantSplit/>
          <w:trHeight w:val="321"/>
        </w:trPr>
        <w:tc>
          <w:tcPr>
            <w:tcW w:w="1006" w:type="dxa"/>
          </w:tcPr>
          <w:p w:rsidR="009B6283" w:rsidRDefault="005B1CC1">
            <w:pPr>
              <w:pBdr>
                <w:top w:val="nil"/>
                <w:left w:val="nil"/>
                <w:bottom w:val="nil"/>
                <w:right w:val="nil"/>
                <w:between w:val="nil"/>
              </w:pBdr>
              <w:spacing w:before="13" w:line="240" w:lineRule="auto"/>
              <w:ind w:left="0" w:right="12" w:hanging="2"/>
              <w:jc w:val="center"/>
              <w:rPr>
                <w:rFonts w:ascii="Arial Narrow" w:eastAsia="Arial Narrow" w:hAnsi="Arial Narrow" w:cs="Arial Narrow"/>
              </w:rPr>
            </w:pPr>
            <w:r>
              <w:rPr>
                <w:rFonts w:ascii="Arial Narrow" w:eastAsia="Arial Narrow" w:hAnsi="Arial Narrow" w:cs="Arial Narrow"/>
              </w:rPr>
              <w:t>3.1.</w:t>
            </w:r>
          </w:p>
        </w:tc>
        <w:tc>
          <w:tcPr>
            <w:tcW w:w="6630" w:type="dxa"/>
          </w:tcPr>
          <w:p w:rsidR="009B6283" w:rsidRDefault="005B1CC1">
            <w:pPr>
              <w:pBdr>
                <w:top w:val="nil"/>
                <w:left w:val="nil"/>
                <w:bottom w:val="nil"/>
                <w:right w:val="nil"/>
                <w:between w:val="nil"/>
              </w:pBdr>
              <w:spacing w:before="13" w:line="240" w:lineRule="auto"/>
              <w:ind w:left="0" w:hanging="2"/>
              <w:rPr>
                <w:rFonts w:ascii="Arial Narrow" w:eastAsia="Arial Narrow" w:hAnsi="Arial Narrow" w:cs="Arial Narrow"/>
              </w:rPr>
            </w:pPr>
            <w:r>
              <w:rPr>
                <w:rFonts w:ascii="Arial Narrow" w:eastAsia="Arial Narrow" w:hAnsi="Arial Narrow" w:cs="Arial Narrow"/>
              </w:rPr>
              <w:t>Izrada godišnjeg plana i programa rada stručnog suradnika knjižničara</w:t>
            </w:r>
          </w:p>
        </w:tc>
        <w:tc>
          <w:tcPr>
            <w:tcW w:w="1245" w:type="dxa"/>
            <w:vMerge w:val="restart"/>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cantSplit/>
          <w:trHeight w:val="373"/>
        </w:trPr>
        <w:tc>
          <w:tcPr>
            <w:tcW w:w="1006" w:type="dxa"/>
          </w:tcPr>
          <w:p w:rsidR="009B6283" w:rsidRDefault="005B1CC1">
            <w:pPr>
              <w:pBdr>
                <w:top w:val="nil"/>
                <w:left w:val="nil"/>
                <w:bottom w:val="nil"/>
                <w:right w:val="nil"/>
                <w:between w:val="nil"/>
              </w:pBdr>
              <w:spacing w:before="13" w:line="240" w:lineRule="auto"/>
              <w:ind w:left="0" w:right="12" w:hanging="2"/>
              <w:jc w:val="center"/>
              <w:rPr>
                <w:rFonts w:ascii="Arial Narrow" w:eastAsia="Arial Narrow" w:hAnsi="Arial Narrow" w:cs="Arial Narrow"/>
              </w:rPr>
            </w:pPr>
            <w:r>
              <w:rPr>
                <w:rFonts w:ascii="Arial Narrow" w:eastAsia="Arial Narrow" w:hAnsi="Arial Narrow" w:cs="Arial Narrow"/>
              </w:rPr>
              <w:t>3.2.</w:t>
            </w:r>
          </w:p>
        </w:tc>
        <w:tc>
          <w:tcPr>
            <w:tcW w:w="6630" w:type="dxa"/>
          </w:tcPr>
          <w:p w:rsidR="009B6283" w:rsidRDefault="005B1CC1">
            <w:pPr>
              <w:pBdr>
                <w:top w:val="nil"/>
                <w:left w:val="nil"/>
                <w:bottom w:val="nil"/>
                <w:right w:val="nil"/>
                <w:between w:val="nil"/>
              </w:pBdr>
              <w:spacing w:before="13" w:line="240" w:lineRule="auto"/>
              <w:ind w:left="0" w:hanging="2"/>
              <w:rPr>
                <w:rFonts w:ascii="Arial Narrow" w:eastAsia="Arial Narrow" w:hAnsi="Arial Narrow" w:cs="Arial Narrow"/>
              </w:rPr>
            </w:pPr>
            <w:r>
              <w:rPr>
                <w:rFonts w:ascii="Arial Narrow" w:eastAsia="Arial Narrow" w:hAnsi="Arial Narrow" w:cs="Arial Narrow"/>
              </w:rPr>
              <w:t>Sudjelovanje u planiranju i programiranju godišnjeg rada škole, Kurikuluma i sl.</w:t>
            </w:r>
          </w:p>
        </w:tc>
        <w:tc>
          <w:tcPr>
            <w:tcW w:w="124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611"/>
        </w:trPr>
        <w:tc>
          <w:tcPr>
            <w:tcW w:w="1006" w:type="dxa"/>
          </w:tcPr>
          <w:p w:rsidR="009B6283" w:rsidRDefault="005B1CC1">
            <w:pPr>
              <w:pBdr>
                <w:top w:val="nil"/>
                <w:left w:val="nil"/>
                <w:bottom w:val="nil"/>
                <w:right w:val="nil"/>
                <w:between w:val="nil"/>
              </w:pBdr>
              <w:spacing w:before="13" w:line="240" w:lineRule="auto"/>
              <w:ind w:left="0" w:right="12" w:hanging="2"/>
              <w:jc w:val="center"/>
              <w:rPr>
                <w:rFonts w:ascii="Arial Narrow" w:eastAsia="Arial Narrow" w:hAnsi="Arial Narrow" w:cs="Arial Narrow"/>
              </w:rPr>
            </w:pPr>
            <w:r>
              <w:rPr>
                <w:rFonts w:ascii="Arial Narrow" w:eastAsia="Arial Narrow" w:hAnsi="Arial Narrow" w:cs="Arial Narrow"/>
              </w:rPr>
              <w:t>3.3.</w:t>
            </w:r>
          </w:p>
        </w:tc>
        <w:tc>
          <w:tcPr>
            <w:tcW w:w="6630" w:type="dxa"/>
          </w:tcPr>
          <w:p w:rsidR="009B6283" w:rsidRDefault="005B1CC1">
            <w:pPr>
              <w:pBdr>
                <w:top w:val="nil"/>
                <w:left w:val="nil"/>
                <w:bottom w:val="nil"/>
                <w:right w:val="nil"/>
                <w:between w:val="nil"/>
              </w:pBdr>
              <w:spacing w:before="13" w:line="240" w:lineRule="auto"/>
              <w:ind w:left="0" w:hanging="2"/>
              <w:rPr>
                <w:rFonts w:ascii="Arial Narrow" w:eastAsia="Arial Narrow" w:hAnsi="Arial Narrow" w:cs="Arial Narrow"/>
              </w:rPr>
            </w:pPr>
            <w:r>
              <w:rPr>
                <w:rFonts w:ascii="Arial Narrow" w:eastAsia="Arial Narrow" w:hAnsi="Arial Narrow" w:cs="Arial Narrow"/>
              </w:rPr>
              <w:t>Pripremanje za provedbu odgojno-obrazovne, knjižnične i kulturno-javne</w:t>
            </w:r>
          </w:p>
          <w:p w:rsidR="009B6283" w:rsidRDefault="005B1CC1">
            <w:pPr>
              <w:pBdr>
                <w:top w:val="nil"/>
                <w:left w:val="nil"/>
                <w:bottom w:val="nil"/>
                <w:right w:val="nil"/>
                <w:between w:val="nil"/>
              </w:pBdr>
              <w:spacing w:before="41" w:line="240" w:lineRule="auto"/>
              <w:ind w:left="0" w:hanging="2"/>
              <w:rPr>
                <w:rFonts w:ascii="Arial Narrow" w:eastAsia="Arial Narrow" w:hAnsi="Arial Narrow" w:cs="Arial Narrow"/>
              </w:rPr>
            </w:pPr>
            <w:r>
              <w:rPr>
                <w:rFonts w:ascii="Arial Narrow" w:eastAsia="Arial Narrow" w:hAnsi="Arial Narrow" w:cs="Arial Narrow"/>
              </w:rPr>
              <w:t>djelatnosti</w:t>
            </w:r>
          </w:p>
        </w:tc>
        <w:tc>
          <w:tcPr>
            <w:tcW w:w="124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318"/>
        </w:trPr>
        <w:tc>
          <w:tcPr>
            <w:tcW w:w="1006" w:type="dxa"/>
          </w:tcPr>
          <w:p w:rsidR="009B6283" w:rsidRDefault="005B1CC1">
            <w:pPr>
              <w:pBdr>
                <w:top w:val="nil"/>
                <w:left w:val="nil"/>
                <w:bottom w:val="nil"/>
                <w:right w:val="nil"/>
                <w:between w:val="nil"/>
              </w:pBdr>
              <w:spacing w:before="13" w:line="240" w:lineRule="auto"/>
              <w:ind w:left="0" w:right="12" w:hanging="2"/>
              <w:jc w:val="center"/>
              <w:rPr>
                <w:rFonts w:ascii="Arial Narrow" w:eastAsia="Arial Narrow" w:hAnsi="Arial Narrow" w:cs="Arial Narrow"/>
              </w:rPr>
            </w:pPr>
            <w:r>
              <w:rPr>
                <w:rFonts w:ascii="Arial Narrow" w:eastAsia="Arial Narrow" w:hAnsi="Arial Narrow" w:cs="Arial Narrow"/>
              </w:rPr>
              <w:t>3.4.</w:t>
            </w:r>
          </w:p>
        </w:tc>
        <w:tc>
          <w:tcPr>
            <w:tcW w:w="6630" w:type="dxa"/>
          </w:tcPr>
          <w:p w:rsidR="009B6283" w:rsidRDefault="005B1CC1">
            <w:pPr>
              <w:pBdr>
                <w:top w:val="nil"/>
                <w:left w:val="nil"/>
                <w:bottom w:val="nil"/>
                <w:right w:val="nil"/>
                <w:between w:val="nil"/>
              </w:pBdr>
              <w:spacing w:before="13" w:line="240" w:lineRule="auto"/>
              <w:ind w:left="0" w:hanging="2"/>
              <w:rPr>
                <w:rFonts w:ascii="Arial Narrow" w:eastAsia="Arial Narrow" w:hAnsi="Arial Narrow" w:cs="Arial Narrow"/>
              </w:rPr>
            </w:pPr>
            <w:r>
              <w:rPr>
                <w:rFonts w:ascii="Arial Narrow" w:eastAsia="Arial Narrow" w:hAnsi="Arial Narrow" w:cs="Arial Narrow"/>
              </w:rPr>
              <w:t>Izrada Plana i programa individualnog stručnog usavršavanja</w:t>
            </w:r>
          </w:p>
        </w:tc>
        <w:tc>
          <w:tcPr>
            <w:tcW w:w="124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321"/>
        </w:trPr>
        <w:tc>
          <w:tcPr>
            <w:tcW w:w="1006" w:type="dxa"/>
          </w:tcPr>
          <w:p w:rsidR="009B6283" w:rsidRDefault="005B1CC1">
            <w:pPr>
              <w:pBdr>
                <w:top w:val="nil"/>
                <w:left w:val="nil"/>
                <w:bottom w:val="nil"/>
                <w:right w:val="nil"/>
                <w:between w:val="nil"/>
              </w:pBdr>
              <w:spacing w:before="15" w:line="240" w:lineRule="auto"/>
              <w:ind w:left="0" w:right="12" w:hanging="2"/>
              <w:jc w:val="center"/>
              <w:rPr>
                <w:rFonts w:ascii="Arial Narrow" w:eastAsia="Arial Narrow" w:hAnsi="Arial Narrow" w:cs="Arial Narrow"/>
              </w:rPr>
            </w:pPr>
            <w:r>
              <w:rPr>
                <w:rFonts w:ascii="Arial Narrow" w:eastAsia="Arial Narrow" w:hAnsi="Arial Narrow" w:cs="Arial Narrow"/>
              </w:rPr>
              <w:t>3.5.</w:t>
            </w:r>
          </w:p>
        </w:tc>
        <w:tc>
          <w:tcPr>
            <w:tcW w:w="6630" w:type="dxa"/>
          </w:tcPr>
          <w:p w:rsidR="009B6283" w:rsidRDefault="005B1CC1">
            <w:pPr>
              <w:pBdr>
                <w:top w:val="nil"/>
                <w:left w:val="nil"/>
                <w:bottom w:val="nil"/>
                <w:right w:val="nil"/>
                <w:between w:val="nil"/>
              </w:pBdr>
              <w:spacing w:before="15" w:line="240" w:lineRule="auto"/>
              <w:ind w:left="0" w:hanging="2"/>
              <w:rPr>
                <w:rFonts w:ascii="Arial Narrow" w:eastAsia="Arial Narrow" w:hAnsi="Arial Narrow" w:cs="Arial Narrow"/>
              </w:rPr>
            </w:pPr>
            <w:r>
              <w:rPr>
                <w:rFonts w:ascii="Arial Narrow" w:eastAsia="Arial Narrow" w:hAnsi="Arial Narrow" w:cs="Arial Narrow"/>
              </w:rPr>
              <w:t>Izrada Izvješća o radu knjižnice</w:t>
            </w:r>
          </w:p>
        </w:tc>
        <w:tc>
          <w:tcPr>
            <w:tcW w:w="124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trHeight w:val="373"/>
        </w:trPr>
        <w:tc>
          <w:tcPr>
            <w:tcW w:w="1006" w:type="dxa"/>
          </w:tcPr>
          <w:p w:rsidR="009B6283" w:rsidRDefault="005B1CC1">
            <w:pPr>
              <w:pBdr>
                <w:top w:val="nil"/>
                <w:left w:val="nil"/>
                <w:bottom w:val="nil"/>
                <w:right w:val="nil"/>
                <w:between w:val="nil"/>
              </w:pBdr>
              <w:spacing w:line="240" w:lineRule="auto"/>
              <w:ind w:left="0" w:right="14" w:hanging="2"/>
              <w:jc w:val="center"/>
              <w:rPr>
                <w:rFonts w:ascii="Arial Narrow" w:eastAsia="Arial Narrow" w:hAnsi="Arial Narrow" w:cs="Arial Narrow"/>
              </w:rPr>
            </w:pPr>
            <w:r>
              <w:rPr>
                <w:rFonts w:ascii="Arial Narrow" w:eastAsia="Arial Narrow" w:hAnsi="Arial Narrow" w:cs="Arial Narrow"/>
                <w:b/>
              </w:rPr>
              <w:t>II.</w:t>
            </w:r>
          </w:p>
        </w:tc>
        <w:tc>
          <w:tcPr>
            <w:tcW w:w="6630"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b/>
              </w:rPr>
              <w:t>STRUČNO-KNJIŽNIČNA I INFORMACIJSKO-REFERALNA DJELATNOST</w:t>
            </w:r>
          </w:p>
        </w:tc>
        <w:tc>
          <w:tcPr>
            <w:tcW w:w="1245" w:type="dxa"/>
          </w:tcPr>
          <w:p w:rsidR="009B6283" w:rsidRDefault="005B1CC1">
            <w:pPr>
              <w:pBdr>
                <w:top w:val="nil"/>
                <w:left w:val="nil"/>
                <w:bottom w:val="nil"/>
                <w:right w:val="nil"/>
                <w:between w:val="nil"/>
              </w:pBdr>
              <w:spacing w:line="240" w:lineRule="auto"/>
              <w:ind w:left="0" w:right="5" w:hanging="2"/>
              <w:jc w:val="center"/>
              <w:rPr>
                <w:rFonts w:ascii="Arial Narrow" w:eastAsia="Arial Narrow" w:hAnsi="Arial Narrow" w:cs="Arial Narrow"/>
              </w:rPr>
            </w:pPr>
            <w:r>
              <w:rPr>
                <w:rFonts w:ascii="Arial Narrow" w:eastAsia="Arial Narrow" w:hAnsi="Arial Narrow" w:cs="Arial Narrow"/>
                <w:b/>
              </w:rPr>
              <w:t>10</w:t>
            </w:r>
          </w:p>
        </w:tc>
      </w:tr>
    </w:tbl>
    <w:p w:rsidR="009B6283" w:rsidRDefault="009B6283">
      <w:pPr>
        <w:ind w:left="0" w:hanging="2"/>
        <w:jc w:val="center"/>
        <w:rPr>
          <w:rFonts w:ascii="Arial Narrow" w:eastAsia="Arial Narrow" w:hAnsi="Arial Narrow" w:cs="Arial Narrow"/>
        </w:rPr>
        <w:sectPr w:rsidR="009B6283">
          <w:pgSz w:w="11910" w:h="16840"/>
          <w:pgMar w:top="1080" w:right="860" w:bottom="1460"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before="6" w:line="240" w:lineRule="auto"/>
        <w:ind w:left="-2" w:firstLine="0"/>
        <w:rPr>
          <w:rFonts w:ascii="Arial Narrow" w:eastAsia="Arial Narrow" w:hAnsi="Arial Narrow" w:cs="Arial Narrow"/>
          <w:sz w:val="2"/>
          <w:szCs w:val="2"/>
        </w:rPr>
      </w:pPr>
    </w:p>
    <w:tbl>
      <w:tblPr>
        <w:tblStyle w:val="affffffffffffffffffffffffffffffffffffffff9"/>
        <w:tblW w:w="8881" w:type="dxa"/>
        <w:tblInd w:w="8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6"/>
        <w:gridCol w:w="6630"/>
        <w:gridCol w:w="1245"/>
      </w:tblGrid>
      <w:tr w:rsidR="009B6283">
        <w:trPr>
          <w:cantSplit/>
          <w:trHeight w:val="581"/>
        </w:trPr>
        <w:tc>
          <w:tcPr>
            <w:tcW w:w="1006" w:type="dxa"/>
          </w:tcPr>
          <w:p w:rsidR="009B6283" w:rsidRDefault="005B1CC1">
            <w:pPr>
              <w:pBdr>
                <w:top w:val="nil"/>
                <w:left w:val="nil"/>
                <w:bottom w:val="nil"/>
                <w:right w:val="nil"/>
                <w:between w:val="nil"/>
              </w:pBdr>
              <w:spacing w:before="3" w:line="240" w:lineRule="auto"/>
              <w:ind w:left="0" w:right="14" w:hanging="2"/>
              <w:jc w:val="center"/>
              <w:rPr>
                <w:rFonts w:ascii="Arial Narrow" w:eastAsia="Arial Narrow" w:hAnsi="Arial Narrow" w:cs="Arial Narrow"/>
              </w:rPr>
            </w:pPr>
            <w:r>
              <w:rPr>
                <w:rFonts w:ascii="Arial Narrow" w:eastAsia="Arial Narrow" w:hAnsi="Arial Narrow" w:cs="Arial Narrow"/>
              </w:rPr>
              <w:t>1.</w:t>
            </w:r>
          </w:p>
        </w:tc>
        <w:tc>
          <w:tcPr>
            <w:tcW w:w="6630"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Izgradnja i upravljanje fondom (zaštita knjižnične građe, otpis i revizija, izrada</w:t>
            </w:r>
          </w:p>
          <w:p w:rsidR="009B6283" w:rsidRDefault="005B1CC1">
            <w:pPr>
              <w:pBdr>
                <w:top w:val="nil"/>
                <w:left w:val="nil"/>
                <w:bottom w:val="nil"/>
                <w:right w:val="nil"/>
                <w:between w:val="nil"/>
              </w:pBdr>
              <w:spacing w:before="42" w:line="240" w:lineRule="auto"/>
              <w:ind w:left="0" w:hanging="2"/>
              <w:rPr>
                <w:rFonts w:ascii="Arial Narrow" w:eastAsia="Arial Narrow" w:hAnsi="Arial Narrow" w:cs="Arial Narrow"/>
              </w:rPr>
            </w:pPr>
            <w:r>
              <w:rPr>
                <w:rFonts w:ascii="Arial Narrow" w:eastAsia="Arial Narrow" w:hAnsi="Arial Narrow" w:cs="Arial Narrow"/>
              </w:rPr>
              <w:t>godišnjih planova nabave)</w:t>
            </w:r>
          </w:p>
        </w:tc>
        <w:tc>
          <w:tcPr>
            <w:tcW w:w="1245" w:type="dxa"/>
            <w:vMerge w:val="restart"/>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cantSplit/>
          <w:trHeight w:val="582"/>
        </w:trPr>
        <w:tc>
          <w:tcPr>
            <w:tcW w:w="1006" w:type="dxa"/>
          </w:tcPr>
          <w:p w:rsidR="009B6283" w:rsidRDefault="005B1CC1">
            <w:pPr>
              <w:pBdr>
                <w:top w:val="nil"/>
                <w:left w:val="nil"/>
                <w:bottom w:val="nil"/>
                <w:right w:val="nil"/>
                <w:between w:val="nil"/>
              </w:pBdr>
              <w:spacing w:before="5" w:line="240" w:lineRule="auto"/>
              <w:ind w:left="0" w:right="14" w:hanging="2"/>
              <w:jc w:val="center"/>
              <w:rPr>
                <w:rFonts w:ascii="Arial Narrow" w:eastAsia="Arial Narrow" w:hAnsi="Arial Narrow" w:cs="Arial Narrow"/>
              </w:rPr>
            </w:pPr>
            <w:r>
              <w:rPr>
                <w:rFonts w:ascii="Arial Narrow" w:eastAsia="Arial Narrow" w:hAnsi="Arial Narrow" w:cs="Arial Narrow"/>
              </w:rPr>
              <w:t>2.</w:t>
            </w:r>
          </w:p>
        </w:tc>
        <w:tc>
          <w:tcPr>
            <w:tcW w:w="6630" w:type="dxa"/>
          </w:tcPr>
          <w:p w:rsidR="009B6283" w:rsidRDefault="005B1CC1">
            <w:pPr>
              <w:pBdr>
                <w:top w:val="nil"/>
                <w:left w:val="nil"/>
                <w:bottom w:val="nil"/>
                <w:right w:val="nil"/>
                <w:between w:val="nil"/>
              </w:pBdr>
              <w:spacing w:before="5" w:line="240" w:lineRule="auto"/>
              <w:ind w:left="0" w:hanging="2"/>
              <w:rPr>
                <w:rFonts w:ascii="Arial Narrow" w:eastAsia="Arial Narrow" w:hAnsi="Arial Narrow" w:cs="Arial Narrow"/>
              </w:rPr>
            </w:pPr>
            <w:r>
              <w:rPr>
                <w:rFonts w:ascii="Arial Narrow" w:eastAsia="Arial Narrow" w:hAnsi="Arial Narrow" w:cs="Arial Narrow"/>
              </w:rPr>
              <w:t>Obrada knjižnične građe u računalnom programu Metelwin i preuzimanje zapisa</w:t>
            </w:r>
          </w:p>
          <w:p w:rsidR="009B6283" w:rsidRDefault="005B1CC1">
            <w:pPr>
              <w:pBdr>
                <w:top w:val="nil"/>
                <w:left w:val="nil"/>
                <w:bottom w:val="nil"/>
                <w:right w:val="nil"/>
                <w:between w:val="nil"/>
              </w:pBdr>
              <w:spacing w:before="42" w:line="240" w:lineRule="auto"/>
              <w:ind w:left="0" w:hanging="2"/>
              <w:rPr>
                <w:rFonts w:ascii="Arial Narrow" w:eastAsia="Arial Narrow" w:hAnsi="Arial Narrow" w:cs="Arial Narrow"/>
              </w:rPr>
            </w:pPr>
            <w:r>
              <w:rPr>
                <w:rFonts w:ascii="Arial Narrow" w:eastAsia="Arial Narrow" w:hAnsi="Arial Narrow" w:cs="Arial Narrow"/>
              </w:rPr>
              <w:t>iz dostupnih normativnih i bibliografskih baza</w:t>
            </w:r>
          </w:p>
        </w:tc>
        <w:tc>
          <w:tcPr>
            <w:tcW w:w="124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89"/>
        </w:trPr>
        <w:tc>
          <w:tcPr>
            <w:tcW w:w="1006" w:type="dxa"/>
          </w:tcPr>
          <w:p w:rsidR="009B6283" w:rsidRDefault="005B1CC1">
            <w:pPr>
              <w:pBdr>
                <w:top w:val="nil"/>
                <w:left w:val="nil"/>
                <w:bottom w:val="nil"/>
                <w:right w:val="nil"/>
                <w:between w:val="nil"/>
              </w:pBdr>
              <w:spacing w:before="3" w:line="240" w:lineRule="auto"/>
              <w:ind w:left="0" w:right="14" w:hanging="2"/>
              <w:jc w:val="center"/>
              <w:rPr>
                <w:rFonts w:ascii="Arial Narrow" w:eastAsia="Arial Narrow" w:hAnsi="Arial Narrow" w:cs="Arial Narrow"/>
              </w:rPr>
            </w:pPr>
            <w:r>
              <w:rPr>
                <w:rFonts w:ascii="Arial Narrow" w:eastAsia="Arial Narrow" w:hAnsi="Arial Narrow" w:cs="Arial Narrow"/>
              </w:rPr>
              <w:t>3.</w:t>
            </w:r>
          </w:p>
        </w:tc>
        <w:tc>
          <w:tcPr>
            <w:tcW w:w="6630"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Osiguranje dostupnosti i korištenja knjižnične građe i izvora informacija</w:t>
            </w:r>
          </w:p>
        </w:tc>
        <w:tc>
          <w:tcPr>
            <w:tcW w:w="124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580"/>
        </w:trPr>
        <w:tc>
          <w:tcPr>
            <w:tcW w:w="1006" w:type="dxa"/>
          </w:tcPr>
          <w:p w:rsidR="009B6283" w:rsidRDefault="005B1CC1">
            <w:pPr>
              <w:pBdr>
                <w:top w:val="nil"/>
                <w:left w:val="nil"/>
                <w:bottom w:val="nil"/>
                <w:right w:val="nil"/>
                <w:between w:val="nil"/>
              </w:pBdr>
              <w:spacing w:before="3" w:line="240" w:lineRule="auto"/>
              <w:ind w:left="0" w:right="14" w:hanging="2"/>
              <w:jc w:val="center"/>
              <w:rPr>
                <w:rFonts w:ascii="Arial Narrow" w:eastAsia="Arial Narrow" w:hAnsi="Arial Narrow" w:cs="Arial Narrow"/>
              </w:rPr>
            </w:pPr>
            <w:r>
              <w:rPr>
                <w:rFonts w:ascii="Arial Narrow" w:eastAsia="Arial Narrow" w:hAnsi="Arial Narrow" w:cs="Arial Narrow"/>
              </w:rPr>
              <w:t>4.</w:t>
            </w:r>
          </w:p>
        </w:tc>
        <w:tc>
          <w:tcPr>
            <w:tcW w:w="6630"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Izrada informacijskih pomagala (popisi lektire po razredima, bilteni prinova,</w:t>
            </w:r>
          </w:p>
          <w:p w:rsidR="009B6283" w:rsidRDefault="005B1CC1">
            <w:pPr>
              <w:pBdr>
                <w:top w:val="nil"/>
                <w:left w:val="nil"/>
                <w:bottom w:val="nil"/>
                <w:right w:val="nil"/>
                <w:between w:val="nil"/>
              </w:pBdr>
              <w:spacing w:before="41" w:line="240" w:lineRule="auto"/>
              <w:ind w:left="0" w:hanging="2"/>
              <w:rPr>
                <w:rFonts w:ascii="Arial Narrow" w:eastAsia="Arial Narrow" w:hAnsi="Arial Narrow" w:cs="Arial Narrow"/>
              </w:rPr>
            </w:pPr>
            <w:r>
              <w:rPr>
                <w:rFonts w:ascii="Arial Narrow" w:eastAsia="Arial Narrow" w:hAnsi="Arial Narrow" w:cs="Arial Narrow"/>
              </w:rPr>
              <w:t>tematski popisi)</w:t>
            </w:r>
          </w:p>
        </w:tc>
        <w:tc>
          <w:tcPr>
            <w:tcW w:w="124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90"/>
        </w:trPr>
        <w:tc>
          <w:tcPr>
            <w:tcW w:w="1006" w:type="dxa"/>
          </w:tcPr>
          <w:p w:rsidR="009B6283" w:rsidRDefault="005B1CC1">
            <w:pPr>
              <w:pBdr>
                <w:top w:val="nil"/>
                <w:left w:val="nil"/>
                <w:bottom w:val="nil"/>
                <w:right w:val="nil"/>
                <w:between w:val="nil"/>
              </w:pBdr>
              <w:spacing w:before="3" w:line="240" w:lineRule="auto"/>
              <w:ind w:left="0" w:right="14" w:hanging="2"/>
              <w:jc w:val="center"/>
              <w:rPr>
                <w:rFonts w:ascii="Arial Narrow" w:eastAsia="Arial Narrow" w:hAnsi="Arial Narrow" w:cs="Arial Narrow"/>
              </w:rPr>
            </w:pPr>
            <w:r>
              <w:rPr>
                <w:rFonts w:ascii="Arial Narrow" w:eastAsia="Arial Narrow" w:hAnsi="Arial Narrow" w:cs="Arial Narrow"/>
              </w:rPr>
              <w:t>5.</w:t>
            </w:r>
          </w:p>
        </w:tc>
        <w:tc>
          <w:tcPr>
            <w:tcW w:w="6630"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Utvrđivanje i praćenje potreba korisnika</w:t>
            </w:r>
          </w:p>
        </w:tc>
        <w:tc>
          <w:tcPr>
            <w:tcW w:w="124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90"/>
        </w:trPr>
        <w:tc>
          <w:tcPr>
            <w:tcW w:w="1006" w:type="dxa"/>
          </w:tcPr>
          <w:p w:rsidR="009B6283" w:rsidRDefault="005B1CC1">
            <w:pPr>
              <w:pBdr>
                <w:top w:val="nil"/>
                <w:left w:val="nil"/>
                <w:bottom w:val="nil"/>
                <w:right w:val="nil"/>
                <w:between w:val="nil"/>
              </w:pBdr>
              <w:spacing w:before="3" w:line="240" w:lineRule="auto"/>
              <w:ind w:left="0" w:right="14" w:hanging="2"/>
              <w:jc w:val="center"/>
              <w:rPr>
                <w:rFonts w:ascii="Arial Narrow" w:eastAsia="Arial Narrow" w:hAnsi="Arial Narrow" w:cs="Arial Narrow"/>
              </w:rPr>
            </w:pPr>
            <w:r>
              <w:rPr>
                <w:rFonts w:ascii="Arial Narrow" w:eastAsia="Arial Narrow" w:hAnsi="Arial Narrow" w:cs="Arial Narrow"/>
              </w:rPr>
              <w:t>6.</w:t>
            </w:r>
          </w:p>
        </w:tc>
        <w:tc>
          <w:tcPr>
            <w:tcW w:w="6630"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Razvijanje navike posjećivanja knjižnice</w:t>
            </w:r>
          </w:p>
        </w:tc>
        <w:tc>
          <w:tcPr>
            <w:tcW w:w="124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870"/>
        </w:trPr>
        <w:tc>
          <w:tcPr>
            <w:tcW w:w="1006" w:type="dxa"/>
          </w:tcPr>
          <w:p w:rsidR="009B6283" w:rsidRDefault="005B1CC1">
            <w:pPr>
              <w:pBdr>
                <w:top w:val="nil"/>
                <w:left w:val="nil"/>
                <w:bottom w:val="nil"/>
                <w:right w:val="nil"/>
                <w:between w:val="nil"/>
              </w:pBdr>
              <w:spacing w:before="3" w:line="240" w:lineRule="auto"/>
              <w:ind w:left="0" w:right="14" w:hanging="2"/>
              <w:jc w:val="center"/>
              <w:rPr>
                <w:rFonts w:ascii="Arial Narrow" w:eastAsia="Arial Narrow" w:hAnsi="Arial Narrow" w:cs="Arial Narrow"/>
              </w:rPr>
            </w:pPr>
            <w:r>
              <w:rPr>
                <w:rFonts w:ascii="Arial Narrow" w:eastAsia="Arial Narrow" w:hAnsi="Arial Narrow" w:cs="Arial Narrow"/>
              </w:rPr>
              <w:t>7.</w:t>
            </w:r>
          </w:p>
        </w:tc>
        <w:tc>
          <w:tcPr>
            <w:tcW w:w="6630" w:type="dxa"/>
          </w:tcPr>
          <w:p w:rsidR="009B6283" w:rsidRDefault="005B1CC1">
            <w:pPr>
              <w:pBdr>
                <w:top w:val="nil"/>
                <w:left w:val="nil"/>
                <w:bottom w:val="nil"/>
                <w:right w:val="nil"/>
                <w:between w:val="nil"/>
              </w:pBdr>
              <w:spacing w:before="3" w:line="280" w:lineRule="auto"/>
              <w:ind w:left="0" w:hanging="2"/>
              <w:rPr>
                <w:rFonts w:ascii="Arial Narrow" w:eastAsia="Arial Narrow" w:hAnsi="Arial Narrow" w:cs="Arial Narrow"/>
              </w:rPr>
            </w:pPr>
            <w:r>
              <w:rPr>
                <w:rFonts w:ascii="Arial Narrow" w:eastAsia="Arial Narrow" w:hAnsi="Arial Narrow" w:cs="Arial Narrow"/>
              </w:rPr>
              <w:t>Poučavanje korisnika o radu i korištenju knjižnica, upućivanjem u način i metode rada na istraživačkim zadacima uz upotrebu izvora informacija na različitim</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rPr>
              <w:t>medijima</w:t>
            </w:r>
          </w:p>
        </w:tc>
        <w:tc>
          <w:tcPr>
            <w:tcW w:w="124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580"/>
        </w:trPr>
        <w:tc>
          <w:tcPr>
            <w:tcW w:w="1006" w:type="dxa"/>
          </w:tcPr>
          <w:p w:rsidR="009B6283" w:rsidRDefault="005B1CC1">
            <w:pPr>
              <w:pBdr>
                <w:top w:val="nil"/>
                <w:left w:val="nil"/>
                <w:bottom w:val="nil"/>
                <w:right w:val="nil"/>
                <w:between w:val="nil"/>
              </w:pBdr>
              <w:spacing w:before="3" w:line="240" w:lineRule="auto"/>
              <w:ind w:left="0" w:right="14" w:hanging="2"/>
              <w:jc w:val="center"/>
              <w:rPr>
                <w:rFonts w:ascii="Arial Narrow" w:eastAsia="Arial Narrow" w:hAnsi="Arial Narrow" w:cs="Arial Narrow"/>
              </w:rPr>
            </w:pPr>
            <w:r>
              <w:rPr>
                <w:rFonts w:ascii="Arial Narrow" w:eastAsia="Arial Narrow" w:hAnsi="Arial Narrow" w:cs="Arial Narrow"/>
              </w:rPr>
              <w:t>8.</w:t>
            </w:r>
          </w:p>
        </w:tc>
        <w:tc>
          <w:tcPr>
            <w:tcW w:w="6630"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Rad s korisnicima (cirkulacija građe, preporuke za čitanje, pomoć u pronalaženju</w:t>
            </w:r>
          </w:p>
          <w:p w:rsidR="009B6283" w:rsidRDefault="005B1CC1">
            <w:pPr>
              <w:pBdr>
                <w:top w:val="nil"/>
                <w:left w:val="nil"/>
                <w:bottom w:val="nil"/>
                <w:right w:val="nil"/>
                <w:between w:val="nil"/>
              </w:pBdr>
              <w:spacing w:before="41" w:line="240" w:lineRule="auto"/>
              <w:ind w:left="0" w:hanging="2"/>
              <w:rPr>
                <w:rFonts w:ascii="Arial Narrow" w:eastAsia="Arial Narrow" w:hAnsi="Arial Narrow" w:cs="Arial Narrow"/>
              </w:rPr>
            </w:pPr>
            <w:r>
              <w:rPr>
                <w:rFonts w:ascii="Arial Narrow" w:eastAsia="Arial Narrow" w:hAnsi="Arial Narrow" w:cs="Arial Narrow"/>
              </w:rPr>
              <w:t>izvora informacija)</w:t>
            </w:r>
          </w:p>
        </w:tc>
        <w:tc>
          <w:tcPr>
            <w:tcW w:w="124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645"/>
        </w:trPr>
        <w:tc>
          <w:tcPr>
            <w:tcW w:w="1006" w:type="dxa"/>
          </w:tcPr>
          <w:p w:rsidR="009B6283" w:rsidRDefault="005B1CC1">
            <w:pPr>
              <w:pBdr>
                <w:top w:val="nil"/>
                <w:left w:val="nil"/>
                <w:bottom w:val="nil"/>
                <w:right w:val="nil"/>
                <w:between w:val="nil"/>
              </w:pBdr>
              <w:spacing w:before="3" w:line="240" w:lineRule="auto"/>
              <w:ind w:left="0" w:right="14" w:hanging="2"/>
              <w:jc w:val="center"/>
              <w:rPr>
                <w:rFonts w:ascii="Arial Narrow" w:eastAsia="Arial Narrow" w:hAnsi="Arial Narrow" w:cs="Arial Narrow"/>
              </w:rPr>
            </w:pPr>
            <w:r>
              <w:rPr>
                <w:rFonts w:ascii="Arial Narrow" w:eastAsia="Arial Narrow" w:hAnsi="Arial Narrow" w:cs="Arial Narrow"/>
              </w:rPr>
              <w:t>9.</w:t>
            </w:r>
          </w:p>
        </w:tc>
        <w:tc>
          <w:tcPr>
            <w:tcW w:w="6630" w:type="dxa"/>
          </w:tcPr>
          <w:p w:rsidR="009B6283" w:rsidRDefault="005B1CC1">
            <w:pPr>
              <w:pBdr>
                <w:top w:val="nil"/>
                <w:left w:val="nil"/>
                <w:bottom w:val="nil"/>
                <w:right w:val="nil"/>
                <w:between w:val="nil"/>
              </w:pBdr>
              <w:spacing w:before="3" w:line="280" w:lineRule="auto"/>
              <w:ind w:left="0" w:hanging="2"/>
              <w:rPr>
                <w:rFonts w:ascii="Arial Narrow" w:eastAsia="Arial Narrow" w:hAnsi="Arial Narrow" w:cs="Arial Narrow"/>
              </w:rPr>
            </w:pPr>
            <w:r>
              <w:rPr>
                <w:rFonts w:ascii="Arial Narrow" w:eastAsia="Arial Narrow" w:hAnsi="Arial Narrow" w:cs="Arial Narrow"/>
              </w:rPr>
              <w:t>Suradnja s nadležnom županijskom matičnom razvojnom službom i matičnom službom za školske knjižnice u Nacionalnoj i sveučilišnoj knjižnici u Zagrebu</w:t>
            </w:r>
          </w:p>
        </w:tc>
        <w:tc>
          <w:tcPr>
            <w:tcW w:w="124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359"/>
        </w:trPr>
        <w:tc>
          <w:tcPr>
            <w:tcW w:w="1006" w:type="dxa"/>
          </w:tcPr>
          <w:p w:rsidR="009B6283" w:rsidRDefault="005B1CC1">
            <w:pPr>
              <w:pBdr>
                <w:top w:val="nil"/>
                <w:left w:val="nil"/>
                <w:bottom w:val="nil"/>
                <w:right w:val="nil"/>
                <w:between w:val="nil"/>
              </w:pBdr>
              <w:spacing w:before="3" w:line="240" w:lineRule="auto"/>
              <w:ind w:left="0" w:right="14" w:hanging="2"/>
              <w:jc w:val="center"/>
              <w:rPr>
                <w:rFonts w:ascii="Arial Narrow" w:eastAsia="Arial Narrow" w:hAnsi="Arial Narrow" w:cs="Arial Narrow"/>
              </w:rPr>
            </w:pPr>
            <w:r>
              <w:rPr>
                <w:rFonts w:ascii="Arial Narrow" w:eastAsia="Arial Narrow" w:hAnsi="Arial Narrow" w:cs="Arial Narrow"/>
              </w:rPr>
              <w:t>10.</w:t>
            </w:r>
          </w:p>
        </w:tc>
        <w:tc>
          <w:tcPr>
            <w:tcW w:w="6630"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Uređivanje mrežnog mjesta školske knjižnice u sklopu mrežnog mjesta škole</w:t>
            </w:r>
          </w:p>
        </w:tc>
        <w:tc>
          <w:tcPr>
            <w:tcW w:w="124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90"/>
        </w:trPr>
        <w:tc>
          <w:tcPr>
            <w:tcW w:w="1006" w:type="dxa"/>
          </w:tcPr>
          <w:p w:rsidR="009B6283" w:rsidRDefault="005B1CC1">
            <w:pPr>
              <w:pBdr>
                <w:top w:val="nil"/>
                <w:left w:val="nil"/>
                <w:bottom w:val="nil"/>
                <w:right w:val="nil"/>
                <w:between w:val="nil"/>
              </w:pBdr>
              <w:spacing w:before="3" w:line="240" w:lineRule="auto"/>
              <w:ind w:left="0" w:right="14" w:hanging="2"/>
              <w:jc w:val="center"/>
              <w:rPr>
                <w:rFonts w:ascii="Arial Narrow" w:eastAsia="Arial Narrow" w:hAnsi="Arial Narrow" w:cs="Arial Narrow"/>
              </w:rPr>
            </w:pPr>
            <w:r>
              <w:rPr>
                <w:rFonts w:ascii="Arial Narrow" w:eastAsia="Arial Narrow" w:hAnsi="Arial Narrow" w:cs="Arial Narrow"/>
              </w:rPr>
              <w:t>11.</w:t>
            </w:r>
          </w:p>
        </w:tc>
        <w:tc>
          <w:tcPr>
            <w:tcW w:w="6630"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Uređivanje podataka u mrežnom katalogu knjižnice</w:t>
            </w:r>
          </w:p>
        </w:tc>
        <w:tc>
          <w:tcPr>
            <w:tcW w:w="124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trHeight w:val="290"/>
        </w:trPr>
        <w:tc>
          <w:tcPr>
            <w:tcW w:w="1006" w:type="dxa"/>
          </w:tcPr>
          <w:p w:rsidR="009B6283" w:rsidRDefault="005B1CC1">
            <w:pPr>
              <w:pBdr>
                <w:top w:val="nil"/>
                <w:left w:val="nil"/>
                <w:bottom w:val="nil"/>
                <w:right w:val="nil"/>
                <w:between w:val="nil"/>
              </w:pBdr>
              <w:spacing w:before="2" w:line="240" w:lineRule="auto"/>
              <w:ind w:left="0" w:right="17" w:hanging="2"/>
              <w:jc w:val="center"/>
              <w:rPr>
                <w:rFonts w:ascii="Arial Narrow" w:eastAsia="Arial Narrow" w:hAnsi="Arial Narrow" w:cs="Arial Narrow"/>
              </w:rPr>
            </w:pPr>
            <w:r>
              <w:rPr>
                <w:rFonts w:ascii="Arial Narrow" w:eastAsia="Arial Narrow" w:hAnsi="Arial Narrow" w:cs="Arial Narrow"/>
                <w:b/>
              </w:rPr>
              <w:t>III.</w:t>
            </w:r>
          </w:p>
        </w:tc>
        <w:tc>
          <w:tcPr>
            <w:tcW w:w="6630" w:type="dxa"/>
          </w:tcPr>
          <w:p w:rsidR="009B6283" w:rsidRDefault="005B1CC1">
            <w:pPr>
              <w:pBdr>
                <w:top w:val="nil"/>
                <w:left w:val="nil"/>
                <w:bottom w:val="nil"/>
                <w:right w:val="nil"/>
                <w:between w:val="nil"/>
              </w:pBdr>
              <w:spacing w:before="2" w:line="240" w:lineRule="auto"/>
              <w:ind w:left="0" w:hanging="2"/>
              <w:rPr>
                <w:rFonts w:ascii="Arial Narrow" w:eastAsia="Arial Narrow" w:hAnsi="Arial Narrow" w:cs="Arial Narrow"/>
              </w:rPr>
            </w:pPr>
            <w:r>
              <w:rPr>
                <w:rFonts w:ascii="Arial Narrow" w:eastAsia="Arial Narrow" w:hAnsi="Arial Narrow" w:cs="Arial Narrow"/>
                <w:b/>
              </w:rPr>
              <w:t>KULTURNA I JAVNA DJELATNOST</w:t>
            </w:r>
          </w:p>
        </w:tc>
        <w:tc>
          <w:tcPr>
            <w:tcW w:w="1245" w:type="dxa"/>
          </w:tcPr>
          <w:p w:rsidR="009B6283" w:rsidRDefault="005B1CC1">
            <w:pPr>
              <w:pBdr>
                <w:top w:val="nil"/>
                <w:left w:val="nil"/>
                <w:bottom w:val="nil"/>
                <w:right w:val="nil"/>
                <w:between w:val="nil"/>
              </w:pBdr>
              <w:spacing w:before="2" w:line="240" w:lineRule="auto"/>
              <w:ind w:left="0" w:right="5" w:hanging="2"/>
              <w:jc w:val="center"/>
              <w:rPr>
                <w:rFonts w:ascii="Arial Narrow" w:eastAsia="Arial Narrow" w:hAnsi="Arial Narrow" w:cs="Arial Narrow"/>
              </w:rPr>
            </w:pPr>
            <w:r>
              <w:rPr>
                <w:rFonts w:ascii="Arial Narrow" w:eastAsia="Arial Narrow" w:hAnsi="Arial Narrow" w:cs="Arial Narrow"/>
                <w:b/>
              </w:rPr>
              <w:t>6</w:t>
            </w:r>
          </w:p>
        </w:tc>
      </w:tr>
      <w:tr w:rsidR="009B6283">
        <w:trPr>
          <w:cantSplit/>
          <w:trHeight w:val="873"/>
        </w:trPr>
        <w:tc>
          <w:tcPr>
            <w:tcW w:w="1006" w:type="dxa"/>
          </w:tcPr>
          <w:p w:rsidR="009B6283" w:rsidRDefault="005B1CC1">
            <w:pPr>
              <w:pBdr>
                <w:top w:val="nil"/>
                <w:left w:val="nil"/>
                <w:bottom w:val="nil"/>
                <w:right w:val="nil"/>
                <w:between w:val="nil"/>
              </w:pBdr>
              <w:spacing w:before="5" w:line="240" w:lineRule="auto"/>
              <w:ind w:left="0" w:right="14" w:hanging="2"/>
              <w:jc w:val="center"/>
              <w:rPr>
                <w:rFonts w:ascii="Arial Narrow" w:eastAsia="Arial Narrow" w:hAnsi="Arial Narrow" w:cs="Arial Narrow"/>
              </w:rPr>
            </w:pPr>
            <w:r>
              <w:rPr>
                <w:rFonts w:ascii="Arial Narrow" w:eastAsia="Arial Narrow" w:hAnsi="Arial Narrow" w:cs="Arial Narrow"/>
              </w:rPr>
              <w:t>1.</w:t>
            </w:r>
          </w:p>
        </w:tc>
        <w:tc>
          <w:tcPr>
            <w:tcW w:w="6630" w:type="dxa"/>
          </w:tcPr>
          <w:p w:rsidR="009B6283" w:rsidRDefault="005B1CC1">
            <w:pPr>
              <w:pBdr>
                <w:top w:val="nil"/>
                <w:left w:val="nil"/>
                <w:bottom w:val="nil"/>
                <w:right w:val="nil"/>
                <w:between w:val="nil"/>
              </w:pBdr>
              <w:spacing w:before="5" w:line="280" w:lineRule="auto"/>
              <w:ind w:left="0" w:hanging="2"/>
              <w:rPr>
                <w:rFonts w:ascii="Arial Narrow" w:eastAsia="Arial Narrow" w:hAnsi="Arial Narrow" w:cs="Arial Narrow"/>
              </w:rPr>
            </w:pPr>
            <w:r>
              <w:rPr>
                <w:rFonts w:ascii="Arial Narrow" w:eastAsia="Arial Narrow" w:hAnsi="Arial Narrow" w:cs="Arial Narrow"/>
              </w:rPr>
              <w:t>Dogovor i predbilježbe za provedbu kulturnih sadržaja (književni susreti, susreti sa znanstvenicima, umjetnicima, glumcima, glazbenicima, predstave u školi i</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rPr>
              <w:t>izvan škole)</w:t>
            </w:r>
          </w:p>
        </w:tc>
        <w:tc>
          <w:tcPr>
            <w:tcW w:w="1245" w:type="dxa"/>
            <w:vMerge w:val="restart"/>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cantSplit/>
          <w:trHeight w:val="870"/>
        </w:trPr>
        <w:tc>
          <w:tcPr>
            <w:tcW w:w="1006" w:type="dxa"/>
          </w:tcPr>
          <w:p w:rsidR="009B6283" w:rsidRDefault="005B1CC1">
            <w:pPr>
              <w:pBdr>
                <w:top w:val="nil"/>
                <w:left w:val="nil"/>
                <w:bottom w:val="nil"/>
                <w:right w:val="nil"/>
                <w:between w:val="nil"/>
              </w:pBdr>
              <w:spacing w:before="3" w:line="240" w:lineRule="auto"/>
              <w:ind w:left="0" w:right="14" w:hanging="2"/>
              <w:jc w:val="center"/>
              <w:rPr>
                <w:rFonts w:ascii="Arial Narrow" w:eastAsia="Arial Narrow" w:hAnsi="Arial Narrow" w:cs="Arial Narrow"/>
              </w:rPr>
            </w:pPr>
            <w:r>
              <w:rPr>
                <w:rFonts w:ascii="Arial Narrow" w:eastAsia="Arial Narrow" w:hAnsi="Arial Narrow" w:cs="Arial Narrow"/>
              </w:rPr>
              <w:t>2.</w:t>
            </w:r>
          </w:p>
        </w:tc>
        <w:tc>
          <w:tcPr>
            <w:tcW w:w="6630" w:type="dxa"/>
          </w:tcPr>
          <w:p w:rsidR="009B6283" w:rsidRDefault="005B1CC1">
            <w:pPr>
              <w:pBdr>
                <w:top w:val="nil"/>
                <w:left w:val="nil"/>
                <w:bottom w:val="nil"/>
                <w:right w:val="nil"/>
                <w:between w:val="nil"/>
              </w:pBdr>
              <w:spacing w:before="3" w:line="280" w:lineRule="auto"/>
              <w:ind w:left="0" w:hanging="2"/>
              <w:rPr>
                <w:rFonts w:ascii="Arial Narrow" w:eastAsia="Arial Narrow" w:hAnsi="Arial Narrow" w:cs="Arial Narrow"/>
              </w:rPr>
            </w:pPr>
            <w:r>
              <w:rPr>
                <w:rFonts w:ascii="Arial Narrow" w:eastAsia="Arial Narrow" w:hAnsi="Arial Narrow" w:cs="Arial Narrow"/>
              </w:rPr>
              <w:t>Suradnja s kulturnim institucijama (narodne i druge knjižnice, arhivi, muzeji, kazališta i dr.) i drugim ustanovama koje organiziraju rad s djecom i mladeži u</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rPr>
              <w:t>slobodno vrijeme</w:t>
            </w:r>
          </w:p>
        </w:tc>
        <w:tc>
          <w:tcPr>
            <w:tcW w:w="124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580"/>
        </w:trPr>
        <w:tc>
          <w:tcPr>
            <w:tcW w:w="1006" w:type="dxa"/>
          </w:tcPr>
          <w:p w:rsidR="009B6283" w:rsidRDefault="005B1CC1">
            <w:pPr>
              <w:pBdr>
                <w:top w:val="nil"/>
                <w:left w:val="nil"/>
                <w:bottom w:val="nil"/>
                <w:right w:val="nil"/>
                <w:between w:val="nil"/>
              </w:pBdr>
              <w:spacing w:before="3" w:line="240" w:lineRule="auto"/>
              <w:ind w:left="0" w:right="14" w:hanging="2"/>
              <w:jc w:val="center"/>
              <w:rPr>
                <w:rFonts w:ascii="Arial Narrow" w:eastAsia="Arial Narrow" w:hAnsi="Arial Narrow" w:cs="Arial Narrow"/>
              </w:rPr>
            </w:pPr>
            <w:r>
              <w:rPr>
                <w:rFonts w:ascii="Arial Narrow" w:eastAsia="Arial Narrow" w:hAnsi="Arial Narrow" w:cs="Arial Narrow"/>
              </w:rPr>
              <w:t>3.</w:t>
            </w:r>
          </w:p>
        </w:tc>
        <w:tc>
          <w:tcPr>
            <w:tcW w:w="6630"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Pisanje objava i fotografiranje knjižničnih aktivnosti za mrežnu stranicu i</w:t>
            </w:r>
          </w:p>
          <w:p w:rsidR="009B6283" w:rsidRDefault="005B1CC1">
            <w:pPr>
              <w:pBdr>
                <w:top w:val="nil"/>
                <w:left w:val="nil"/>
                <w:bottom w:val="nil"/>
                <w:right w:val="nil"/>
                <w:between w:val="nil"/>
              </w:pBdr>
              <w:spacing w:before="42" w:line="240" w:lineRule="auto"/>
              <w:ind w:left="0" w:hanging="2"/>
              <w:rPr>
                <w:rFonts w:ascii="Arial Narrow" w:eastAsia="Arial Narrow" w:hAnsi="Arial Narrow" w:cs="Arial Narrow"/>
              </w:rPr>
            </w:pPr>
            <w:r>
              <w:rPr>
                <w:rFonts w:ascii="Arial Narrow" w:eastAsia="Arial Narrow" w:hAnsi="Arial Narrow" w:cs="Arial Narrow"/>
              </w:rPr>
              <w:t>društvene mreže škole</w:t>
            </w:r>
          </w:p>
        </w:tc>
        <w:tc>
          <w:tcPr>
            <w:tcW w:w="124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90"/>
        </w:trPr>
        <w:tc>
          <w:tcPr>
            <w:tcW w:w="1006" w:type="dxa"/>
          </w:tcPr>
          <w:p w:rsidR="009B6283" w:rsidRDefault="005B1CC1">
            <w:pPr>
              <w:pBdr>
                <w:top w:val="nil"/>
                <w:left w:val="nil"/>
                <w:bottom w:val="nil"/>
                <w:right w:val="nil"/>
                <w:between w:val="nil"/>
              </w:pBdr>
              <w:spacing w:before="3" w:line="240" w:lineRule="auto"/>
              <w:ind w:left="0" w:right="14" w:hanging="2"/>
              <w:jc w:val="center"/>
              <w:rPr>
                <w:rFonts w:ascii="Arial Narrow" w:eastAsia="Arial Narrow" w:hAnsi="Arial Narrow" w:cs="Arial Narrow"/>
              </w:rPr>
            </w:pPr>
            <w:r>
              <w:rPr>
                <w:rFonts w:ascii="Arial Narrow" w:eastAsia="Arial Narrow" w:hAnsi="Arial Narrow" w:cs="Arial Narrow"/>
              </w:rPr>
              <w:t>4.</w:t>
            </w:r>
          </w:p>
        </w:tc>
        <w:tc>
          <w:tcPr>
            <w:tcW w:w="6630"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Sudjelovanje u estetsko-ekološkom uređivanju prostora knjižnice i škole</w:t>
            </w:r>
          </w:p>
        </w:tc>
        <w:tc>
          <w:tcPr>
            <w:tcW w:w="124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90"/>
        </w:trPr>
        <w:tc>
          <w:tcPr>
            <w:tcW w:w="1006" w:type="dxa"/>
          </w:tcPr>
          <w:p w:rsidR="009B6283" w:rsidRDefault="005B1CC1">
            <w:pPr>
              <w:pBdr>
                <w:top w:val="nil"/>
                <w:left w:val="nil"/>
                <w:bottom w:val="nil"/>
                <w:right w:val="nil"/>
                <w:between w:val="nil"/>
              </w:pBdr>
              <w:spacing w:before="3" w:line="240" w:lineRule="auto"/>
              <w:ind w:left="0" w:right="14" w:hanging="2"/>
              <w:jc w:val="center"/>
              <w:rPr>
                <w:rFonts w:ascii="Arial Narrow" w:eastAsia="Arial Narrow" w:hAnsi="Arial Narrow" w:cs="Arial Narrow"/>
              </w:rPr>
            </w:pPr>
            <w:r>
              <w:rPr>
                <w:rFonts w:ascii="Arial Narrow" w:eastAsia="Arial Narrow" w:hAnsi="Arial Narrow" w:cs="Arial Narrow"/>
              </w:rPr>
              <w:t>5.</w:t>
            </w:r>
          </w:p>
        </w:tc>
        <w:tc>
          <w:tcPr>
            <w:tcW w:w="6630"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Suradnja s nakladnicima</w:t>
            </w:r>
          </w:p>
        </w:tc>
        <w:tc>
          <w:tcPr>
            <w:tcW w:w="124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trHeight w:val="290"/>
        </w:trPr>
        <w:tc>
          <w:tcPr>
            <w:tcW w:w="1006" w:type="dxa"/>
          </w:tcPr>
          <w:p w:rsidR="009B6283" w:rsidRDefault="005B1CC1">
            <w:pPr>
              <w:pBdr>
                <w:top w:val="nil"/>
                <w:left w:val="nil"/>
                <w:bottom w:val="nil"/>
                <w:right w:val="nil"/>
                <w:between w:val="nil"/>
              </w:pBdr>
              <w:spacing w:line="240" w:lineRule="auto"/>
              <w:ind w:left="0" w:right="17" w:hanging="2"/>
              <w:jc w:val="center"/>
              <w:rPr>
                <w:rFonts w:ascii="Arial Narrow" w:eastAsia="Arial Narrow" w:hAnsi="Arial Narrow" w:cs="Arial Narrow"/>
              </w:rPr>
            </w:pPr>
            <w:r>
              <w:rPr>
                <w:rFonts w:ascii="Arial Narrow" w:eastAsia="Arial Narrow" w:hAnsi="Arial Narrow" w:cs="Arial Narrow"/>
                <w:b/>
              </w:rPr>
              <w:t>IV.</w:t>
            </w:r>
          </w:p>
        </w:tc>
        <w:tc>
          <w:tcPr>
            <w:tcW w:w="6630"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b/>
              </w:rPr>
              <w:t>STRUČNO USAVRŠAVANJE</w:t>
            </w:r>
          </w:p>
        </w:tc>
        <w:tc>
          <w:tcPr>
            <w:tcW w:w="1245" w:type="dxa"/>
          </w:tcPr>
          <w:p w:rsidR="009B6283" w:rsidRDefault="005B1CC1">
            <w:pPr>
              <w:pBdr>
                <w:top w:val="nil"/>
                <w:left w:val="nil"/>
                <w:bottom w:val="nil"/>
                <w:right w:val="nil"/>
                <w:between w:val="nil"/>
              </w:pBdr>
              <w:spacing w:line="240" w:lineRule="auto"/>
              <w:ind w:left="0" w:right="5" w:hanging="2"/>
              <w:jc w:val="center"/>
              <w:rPr>
                <w:rFonts w:ascii="Arial Narrow" w:eastAsia="Arial Narrow" w:hAnsi="Arial Narrow" w:cs="Arial Narrow"/>
              </w:rPr>
            </w:pPr>
            <w:r>
              <w:rPr>
                <w:rFonts w:ascii="Arial Narrow" w:eastAsia="Arial Narrow" w:hAnsi="Arial Narrow" w:cs="Arial Narrow"/>
                <w:b/>
              </w:rPr>
              <w:t>7</w:t>
            </w:r>
          </w:p>
        </w:tc>
      </w:tr>
      <w:tr w:rsidR="009B6283">
        <w:trPr>
          <w:cantSplit/>
          <w:trHeight w:val="599"/>
        </w:trPr>
        <w:tc>
          <w:tcPr>
            <w:tcW w:w="1006" w:type="dxa"/>
          </w:tcPr>
          <w:p w:rsidR="009B6283" w:rsidRDefault="005B1CC1">
            <w:pPr>
              <w:pBdr>
                <w:top w:val="nil"/>
                <w:left w:val="nil"/>
                <w:bottom w:val="nil"/>
                <w:right w:val="nil"/>
                <w:between w:val="nil"/>
              </w:pBdr>
              <w:spacing w:before="3" w:line="240" w:lineRule="auto"/>
              <w:ind w:left="0" w:right="14" w:hanging="2"/>
              <w:jc w:val="center"/>
              <w:rPr>
                <w:rFonts w:ascii="Arial Narrow" w:eastAsia="Arial Narrow" w:hAnsi="Arial Narrow" w:cs="Arial Narrow"/>
              </w:rPr>
            </w:pPr>
            <w:r>
              <w:rPr>
                <w:rFonts w:ascii="Arial Narrow" w:eastAsia="Arial Narrow" w:hAnsi="Arial Narrow" w:cs="Arial Narrow"/>
              </w:rPr>
              <w:t>1.</w:t>
            </w:r>
          </w:p>
        </w:tc>
        <w:tc>
          <w:tcPr>
            <w:tcW w:w="6630"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Individualno stručno usavršavanje (sadržaji i literatura iz područja knjižničarstva,</w:t>
            </w:r>
          </w:p>
          <w:p w:rsidR="009B6283" w:rsidRDefault="005B1CC1">
            <w:pPr>
              <w:pBdr>
                <w:top w:val="nil"/>
                <w:left w:val="nil"/>
                <w:bottom w:val="nil"/>
                <w:right w:val="nil"/>
                <w:between w:val="nil"/>
              </w:pBdr>
              <w:spacing w:before="41" w:line="240" w:lineRule="auto"/>
              <w:ind w:left="0" w:hanging="2"/>
              <w:rPr>
                <w:rFonts w:ascii="Arial Narrow" w:eastAsia="Arial Narrow" w:hAnsi="Arial Narrow" w:cs="Arial Narrow"/>
              </w:rPr>
            </w:pPr>
            <w:r>
              <w:rPr>
                <w:rFonts w:ascii="Arial Narrow" w:eastAsia="Arial Narrow" w:hAnsi="Arial Narrow" w:cs="Arial Narrow"/>
              </w:rPr>
              <w:t>pedagoško-psihološkog područja, izdavaštva i literature za djecu i mladež)</w:t>
            </w:r>
          </w:p>
        </w:tc>
        <w:tc>
          <w:tcPr>
            <w:tcW w:w="1245" w:type="dxa"/>
            <w:vMerge w:val="restart"/>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cantSplit/>
          <w:trHeight w:val="299"/>
        </w:trPr>
        <w:tc>
          <w:tcPr>
            <w:tcW w:w="1006" w:type="dxa"/>
          </w:tcPr>
          <w:p w:rsidR="009B6283" w:rsidRDefault="005B1CC1">
            <w:pPr>
              <w:pBdr>
                <w:top w:val="nil"/>
                <w:left w:val="nil"/>
                <w:bottom w:val="nil"/>
                <w:right w:val="nil"/>
                <w:between w:val="nil"/>
              </w:pBdr>
              <w:spacing w:before="3" w:line="240" w:lineRule="auto"/>
              <w:ind w:left="0" w:right="14" w:hanging="2"/>
              <w:jc w:val="center"/>
              <w:rPr>
                <w:rFonts w:ascii="Arial Narrow" w:eastAsia="Arial Narrow" w:hAnsi="Arial Narrow" w:cs="Arial Narrow"/>
              </w:rPr>
            </w:pPr>
            <w:r>
              <w:rPr>
                <w:rFonts w:ascii="Arial Narrow" w:eastAsia="Arial Narrow" w:hAnsi="Arial Narrow" w:cs="Arial Narrow"/>
              </w:rPr>
              <w:t>2.</w:t>
            </w:r>
          </w:p>
        </w:tc>
        <w:tc>
          <w:tcPr>
            <w:tcW w:w="6630"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Kolektivno usavršavanje u školi (učiteljska vijeća, Carnetove radionice)</w:t>
            </w:r>
          </w:p>
        </w:tc>
        <w:tc>
          <w:tcPr>
            <w:tcW w:w="124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580"/>
        </w:trPr>
        <w:tc>
          <w:tcPr>
            <w:tcW w:w="1006" w:type="dxa"/>
          </w:tcPr>
          <w:p w:rsidR="009B6283" w:rsidRDefault="005B1CC1">
            <w:pPr>
              <w:pBdr>
                <w:top w:val="nil"/>
                <w:left w:val="nil"/>
                <w:bottom w:val="nil"/>
                <w:right w:val="nil"/>
                <w:between w:val="nil"/>
              </w:pBdr>
              <w:spacing w:before="5" w:line="240" w:lineRule="auto"/>
              <w:ind w:left="0" w:right="14" w:hanging="2"/>
              <w:jc w:val="center"/>
              <w:rPr>
                <w:rFonts w:ascii="Arial Narrow" w:eastAsia="Arial Narrow" w:hAnsi="Arial Narrow" w:cs="Arial Narrow"/>
              </w:rPr>
            </w:pPr>
            <w:r>
              <w:rPr>
                <w:rFonts w:ascii="Arial Narrow" w:eastAsia="Arial Narrow" w:hAnsi="Arial Narrow" w:cs="Arial Narrow"/>
              </w:rPr>
              <w:t>3.</w:t>
            </w:r>
          </w:p>
        </w:tc>
        <w:tc>
          <w:tcPr>
            <w:tcW w:w="6630" w:type="dxa"/>
          </w:tcPr>
          <w:p w:rsidR="009B6283" w:rsidRDefault="005B1CC1">
            <w:pPr>
              <w:pBdr>
                <w:top w:val="nil"/>
                <w:left w:val="nil"/>
                <w:bottom w:val="nil"/>
                <w:right w:val="nil"/>
                <w:between w:val="nil"/>
              </w:pBdr>
              <w:spacing w:before="5" w:line="240" w:lineRule="auto"/>
              <w:ind w:left="0" w:hanging="2"/>
              <w:rPr>
                <w:rFonts w:ascii="Arial Narrow" w:eastAsia="Arial Narrow" w:hAnsi="Arial Narrow" w:cs="Arial Narrow"/>
              </w:rPr>
            </w:pPr>
            <w:r>
              <w:rPr>
                <w:rFonts w:ascii="Arial Narrow" w:eastAsia="Arial Narrow" w:hAnsi="Arial Narrow" w:cs="Arial Narrow"/>
              </w:rPr>
              <w:t>Skupno stručno usavršavanje na državnoj i županijskoj razini: ŽSV školskih</w:t>
            </w:r>
          </w:p>
          <w:p w:rsidR="009B6283" w:rsidRDefault="005B1CC1">
            <w:pPr>
              <w:pBdr>
                <w:top w:val="nil"/>
                <w:left w:val="nil"/>
                <w:bottom w:val="nil"/>
                <w:right w:val="nil"/>
                <w:between w:val="nil"/>
              </w:pBdr>
              <w:spacing w:before="42" w:line="240" w:lineRule="auto"/>
              <w:ind w:left="0" w:hanging="2"/>
              <w:rPr>
                <w:rFonts w:ascii="Arial Narrow" w:eastAsia="Arial Narrow" w:hAnsi="Arial Narrow" w:cs="Arial Narrow"/>
              </w:rPr>
            </w:pPr>
            <w:r>
              <w:rPr>
                <w:rFonts w:ascii="Arial Narrow" w:eastAsia="Arial Narrow" w:hAnsi="Arial Narrow" w:cs="Arial Narrow"/>
              </w:rPr>
              <w:t>knjižničara, AZOO, HUŠK, CSSU, NSK, nakladnici i drugi</w:t>
            </w:r>
          </w:p>
        </w:tc>
        <w:tc>
          <w:tcPr>
            <w:tcW w:w="124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trHeight w:val="292"/>
        </w:trPr>
        <w:tc>
          <w:tcPr>
            <w:tcW w:w="1006" w:type="dxa"/>
          </w:tcPr>
          <w:p w:rsidR="009B6283" w:rsidRDefault="005B1CC1">
            <w:pPr>
              <w:pBdr>
                <w:top w:val="nil"/>
                <w:left w:val="nil"/>
                <w:bottom w:val="nil"/>
                <w:right w:val="nil"/>
                <w:between w:val="nil"/>
              </w:pBdr>
              <w:spacing w:before="2" w:line="240" w:lineRule="auto"/>
              <w:ind w:left="0" w:right="15" w:hanging="2"/>
              <w:jc w:val="center"/>
              <w:rPr>
                <w:rFonts w:ascii="Arial Narrow" w:eastAsia="Arial Narrow" w:hAnsi="Arial Narrow" w:cs="Arial Narrow"/>
              </w:rPr>
            </w:pPr>
            <w:r>
              <w:rPr>
                <w:rFonts w:ascii="Arial Narrow" w:eastAsia="Arial Narrow" w:hAnsi="Arial Narrow" w:cs="Arial Narrow"/>
                <w:b/>
              </w:rPr>
              <w:t>V.</w:t>
            </w:r>
          </w:p>
        </w:tc>
        <w:tc>
          <w:tcPr>
            <w:tcW w:w="6630" w:type="dxa"/>
          </w:tcPr>
          <w:p w:rsidR="009B6283" w:rsidRDefault="005B1CC1">
            <w:pPr>
              <w:pBdr>
                <w:top w:val="nil"/>
                <w:left w:val="nil"/>
                <w:bottom w:val="nil"/>
                <w:right w:val="nil"/>
                <w:between w:val="nil"/>
              </w:pBdr>
              <w:spacing w:before="2" w:line="240" w:lineRule="auto"/>
              <w:ind w:left="0" w:hanging="2"/>
              <w:rPr>
                <w:rFonts w:ascii="Arial Narrow" w:eastAsia="Arial Narrow" w:hAnsi="Arial Narrow" w:cs="Arial Narrow"/>
              </w:rPr>
            </w:pPr>
            <w:r>
              <w:rPr>
                <w:rFonts w:ascii="Arial Narrow" w:eastAsia="Arial Narrow" w:hAnsi="Arial Narrow" w:cs="Arial Narrow"/>
                <w:b/>
              </w:rPr>
              <w:t>OSTALI POSLOVI</w:t>
            </w:r>
          </w:p>
        </w:tc>
        <w:tc>
          <w:tcPr>
            <w:tcW w:w="1245" w:type="dxa"/>
          </w:tcPr>
          <w:p w:rsidR="009B6283" w:rsidRDefault="005B1CC1">
            <w:pPr>
              <w:pBdr>
                <w:top w:val="nil"/>
                <w:left w:val="nil"/>
                <w:bottom w:val="nil"/>
                <w:right w:val="nil"/>
                <w:between w:val="nil"/>
              </w:pBdr>
              <w:spacing w:before="2" w:line="240" w:lineRule="auto"/>
              <w:ind w:left="0" w:right="5" w:hanging="2"/>
              <w:jc w:val="center"/>
              <w:rPr>
                <w:rFonts w:ascii="Arial Narrow" w:eastAsia="Arial Narrow" w:hAnsi="Arial Narrow" w:cs="Arial Narrow"/>
              </w:rPr>
            </w:pPr>
            <w:r>
              <w:rPr>
                <w:rFonts w:ascii="Arial Narrow" w:eastAsia="Arial Narrow" w:hAnsi="Arial Narrow" w:cs="Arial Narrow"/>
                <w:b/>
              </w:rPr>
              <w:t>26</w:t>
            </w:r>
          </w:p>
        </w:tc>
      </w:tr>
      <w:tr w:rsidR="009B6283">
        <w:trPr>
          <w:cantSplit/>
          <w:trHeight w:val="290"/>
        </w:trPr>
        <w:tc>
          <w:tcPr>
            <w:tcW w:w="1006" w:type="dxa"/>
          </w:tcPr>
          <w:p w:rsidR="009B6283" w:rsidRDefault="005B1CC1">
            <w:pPr>
              <w:pBdr>
                <w:top w:val="nil"/>
                <w:left w:val="nil"/>
                <w:bottom w:val="nil"/>
                <w:right w:val="nil"/>
                <w:between w:val="nil"/>
              </w:pBdr>
              <w:spacing w:before="3" w:line="240" w:lineRule="auto"/>
              <w:ind w:left="0" w:right="14" w:hanging="2"/>
              <w:jc w:val="center"/>
              <w:rPr>
                <w:rFonts w:ascii="Arial Narrow" w:eastAsia="Arial Narrow" w:hAnsi="Arial Narrow" w:cs="Arial Narrow"/>
              </w:rPr>
            </w:pPr>
            <w:r>
              <w:rPr>
                <w:rFonts w:ascii="Arial Narrow" w:eastAsia="Arial Narrow" w:hAnsi="Arial Narrow" w:cs="Arial Narrow"/>
              </w:rPr>
              <w:t>1.</w:t>
            </w:r>
          </w:p>
        </w:tc>
        <w:tc>
          <w:tcPr>
            <w:tcW w:w="6630"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Poslovi u svezi nabave udžbenika</w:t>
            </w:r>
          </w:p>
        </w:tc>
        <w:tc>
          <w:tcPr>
            <w:tcW w:w="1245" w:type="dxa"/>
            <w:vMerge w:val="restart"/>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cantSplit/>
          <w:trHeight w:val="290"/>
        </w:trPr>
        <w:tc>
          <w:tcPr>
            <w:tcW w:w="1006" w:type="dxa"/>
          </w:tcPr>
          <w:p w:rsidR="009B6283" w:rsidRDefault="005B1CC1">
            <w:pPr>
              <w:pBdr>
                <w:top w:val="nil"/>
                <w:left w:val="nil"/>
                <w:bottom w:val="nil"/>
                <w:right w:val="nil"/>
                <w:between w:val="nil"/>
              </w:pBdr>
              <w:spacing w:before="4" w:line="240" w:lineRule="auto"/>
              <w:ind w:left="0" w:right="14" w:hanging="2"/>
              <w:jc w:val="center"/>
              <w:rPr>
                <w:rFonts w:ascii="Arial Narrow" w:eastAsia="Arial Narrow" w:hAnsi="Arial Narrow" w:cs="Arial Narrow"/>
              </w:rPr>
            </w:pPr>
            <w:r>
              <w:rPr>
                <w:rFonts w:ascii="Arial Narrow" w:eastAsia="Arial Narrow" w:hAnsi="Arial Narrow" w:cs="Arial Narrow"/>
              </w:rPr>
              <w:t>2.</w:t>
            </w:r>
          </w:p>
        </w:tc>
        <w:tc>
          <w:tcPr>
            <w:tcW w:w="6630"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rPr>
            </w:pPr>
            <w:r>
              <w:rPr>
                <w:rFonts w:ascii="Arial Narrow" w:eastAsia="Arial Narrow" w:hAnsi="Arial Narrow" w:cs="Arial Narrow"/>
              </w:rPr>
              <w:t>Poslovi po nalogu ravnatelja</w:t>
            </w:r>
          </w:p>
        </w:tc>
        <w:tc>
          <w:tcPr>
            <w:tcW w:w="124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trHeight w:val="530"/>
        </w:trPr>
        <w:tc>
          <w:tcPr>
            <w:tcW w:w="1006"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c>
          <w:tcPr>
            <w:tcW w:w="6630" w:type="dxa"/>
          </w:tcPr>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rPr>
            </w:pPr>
            <w:r>
              <w:rPr>
                <w:rFonts w:ascii="Arial Narrow" w:eastAsia="Arial Narrow" w:hAnsi="Arial Narrow" w:cs="Arial Narrow"/>
                <w:b/>
              </w:rPr>
              <w:t>UKUPNO</w:t>
            </w:r>
          </w:p>
        </w:tc>
        <w:tc>
          <w:tcPr>
            <w:tcW w:w="1245" w:type="dxa"/>
          </w:tcPr>
          <w:p w:rsidR="009B6283" w:rsidRDefault="005B1CC1">
            <w:pPr>
              <w:pBdr>
                <w:top w:val="nil"/>
                <w:left w:val="nil"/>
                <w:bottom w:val="nil"/>
                <w:right w:val="nil"/>
                <w:between w:val="nil"/>
              </w:pBdr>
              <w:spacing w:line="240" w:lineRule="auto"/>
              <w:ind w:left="0" w:right="5" w:hanging="2"/>
              <w:jc w:val="center"/>
              <w:rPr>
                <w:rFonts w:ascii="Arial Narrow" w:eastAsia="Arial Narrow" w:hAnsi="Arial Narrow" w:cs="Arial Narrow"/>
              </w:rPr>
            </w:pPr>
            <w:r>
              <w:rPr>
                <w:rFonts w:ascii="Arial Narrow" w:eastAsia="Arial Narrow" w:hAnsi="Arial Narrow" w:cs="Arial Narrow"/>
                <w:b/>
              </w:rPr>
              <w:t>80</w:t>
            </w:r>
          </w:p>
        </w:tc>
      </w:tr>
    </w:tbl>
    <w:p w:rsidR="009B6283" w:rsidRDefault="009B6283">
      <w:pPr>
        <w:pBdr>
          <w:top w:val="nil"/>
          <w:left w:val="nil"/>
          <w:bottom w:val="nil"/>
          <w:right w:val="nil"/>
          <w:between w:val="nil"/>
        </w:pBdr>
        <w:spacing w:line="240" w:lineRule="auto"/>
        <w:ind w:left="0" w:hanging="2"/>
        <w:rPr>
          <w:rFonts w:ascii="Arial Narrow" w:eastAsia="Arial Narrow" w:hAnsi="Arial Narrow" w:cs="Arial Narrow"/>
          <w:color w:val="FF0000"/>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color w:val="FF0000"/>
        </w:rPr>
      </w:pPr>
    </w:p>
    <w:p w:rsidR="009B6283" w:rsidRDefault="009B6283">
      <w:pPr>
        <w:pBdr>
          <w:top w:val="nil"/>
          <w:left w:val="nil"/>
          <w:bottom w:val="nil"/>
          <w:right w:val="nil"/>
          <w:between w:val="nil"/>
        </w:pBdr>
        <w:spacing w:before="41" w:line="240" w:lineRule="auto"/>
        <w:ind w:left="0" w:hanging="2"/>
        <w:rPr>
          <w:rFonts w:ascii="Arial Narrow" w:eastAsia="Arial Narrow" w:hAnsi="Arial Narrow" w:cs="Arial Narrow"/>
          <w:color w:val="FF0000"/>
        </w:rPr>
      </w:pPr>
    </w:p>
    <w:p w:rsidR="009B6283" w:rsidRDefault="005B1CC1">
      <w:pPr>
        <w:ind w:left="0" w:hanging="2"/>
        <w:rPr>
          <w:rFonts w:ascii="Arial Narrow" w:eastAsia="Arial Narrow" w:hAnsi="Arial Narrow" w:cs="Arial Narrow"/>
        </w:rPr>
      </w:pPr>
      <w:r>
        <w:rPr>
          <w:rFonts w:ascii="Arial Narrow" w:eastAsia="Arial Narrow" w:hAnsi="Arial Narrow" w:cs="Arial Narrow"/>
        </w:rPr>
        <w:t xml:space="preserve">       KOLOVOZ 2026.</w:t>
      </w:r>
    </w:p>
    <w:p w:rsidR="009B6283" w:rsidRDefault="009B6283">
      <w:pPr>
        <w:pBdr>
          <w:top w:val="nil"/>
          <w:left w:val="nil"/>
          <w:bottom w:val="nil"/>
          <w:right w:val="nil"/>
          <w:between w:val="nil"/>
        </w:pBdr>
        <w:spacing w:before="52" w:line="240" w:lineRule="auto"/>
        <w:ind w:left="0" w:hanging="2"/>
        <w:rPr>
          <w:rFonts w:ascii="Arial Narrow" w:eastAsia="Arial Narrow" w:hAnsi="Arial Narrow" w:cs="Arial Narrow"/>
          <w:sz w:val="20"/>
          <w:szCs w:val="20"/>
        </w:rPr>
      </w:pPr>
    </w:p>
    <w:tbl>
      <w:tblPr>
        <w:tblStyle w:val="affffffffffffffffffffffffffffffffffffffffa"/>
        <w:tblW w:w="8881" w:type="dxa"/>
        <w:tblInd w:w="8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6"/>
        <w:gridCol w:w="6630"/>
        <w:gridCol w:w="1245"/>
      </w:tblGrid>
      <w:tr w:rsidR="009B6283">
        <w:trPr>
          <w:trHeight w:val="630"/>
        </w:trPr>
        <w:tc>
          <w:tcPr>
            <w:tcW w:w="1006"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b/>
              </w:rPr>
              <w:t>Red. br.</w:t>
            </w:r>
          </w:p>
        </w:tc>
        <w:tc>
          <w:tcPr>
            <w:tcW w:w="6630"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b/>
              </w:rPr>
              <w:t>PODRUČJA I SADRŽAJ RADA</w:t>
            </w:r>
          </w:p>
        </w:tc>
        <w:tc>
          <w:tcPr>
            <w:tcW w:w="1245" w:type="dxa"/>
          </w:tcPr>
          <w:p w:rsidR="009B6283" w:rsidRDefault="005B1CC1">
            <w:pPr>
              <w:pBdr>
                <w:top w:val="nil"/>
                <w:left w:val="nil"/>
                <w:bottom w:val="nil"/>
                <w:right w:val="nil"/>
                <w:between w:val="nil"/>
              </w:pBdr>
              <w:spacing w:line="276" w:lineRule="auto"/>
              <w:ind w:left="0" w:hanging="2"/>
              <w:rPr>
                <w:rFonts w:ascii="Arial Narrow" w:eastAsia="Arial Narrow" w:hAnsi="Arial Narrow" w:cs="Arial Narrow"/>
              </w:rPr>
            </w:pPr>
            <w:r>
              <w:rPr>
                <w:rFonts w:ascii="Arial Narrow" w:eastAsia="Arial Narrow" w:hAnsi="Arial Narrow" w:cs="Arial Narrow"/>
                <w:b/>
              </w:rPr>
              <w:t>Planirano sati</w:t>
            </w:r>
          </w:p>
        </w:tc>
      </w:tr>
    </w:tbl>
    <w:p w:rsidR="009B6283" w:rsidRDefault="009B6283">
      <w:pPr>
        <w:spacing w:line="276" w:lineRule="auto"/>
        <w:ind w:left="0" w:hanging="2"/>
        <w:rPr>
          <w:rFonts w:ascii="Arial Narrow" w:eastAsia="Arial Narrow" w:hAnsi="Arial Narrow" w:cs="Arial Narrow"/>
        </w:rPr>
        <w:sectPr w:rsidR="009B6283">
          <w:pgSz w:w="11910" w:h="16840"/>
          <w:pgMar w:top="1080" w:right="860" w:bottom="1460"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before="6" w:line="240" w:lineRule="auto"/>
        <w:ind w:left="-2" w:firstLine="0"/>
        <w:rPr>
          <w:rFonts w:ascii="Arial Narrow" w:eastAsia="Arial Narrow" w:hAnsi="Arial Narrow" w:cs="Arial Narrow"/>
          <w:color w:val="FF0000"/>
          <w:sz w:val="2"/>
          <w:szCs w:val="2"/>
        </w:rPr>
      </w:pPr>
    </w:p>
    <w:tbl>
      <w:tblPr>
        <w:tblStyle w:val="affffffffffffffffffffffffffffffffffffffffb"/>
        <w:tblW w:w="8881" w:type="dxa"/>
        <w:tblInd w:w="8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6"/>
        <w:gridCol w:w="6630"/>
        <w:gridCol w:w="1245"/>
      </w:tblGrid>
      <w:tr w:rsidR="009B6283">
        <w:trPr>
          <w:trHeight w:val="290"/>
        </w:trPr>
        <w:tc>
          <w:tcPr>
            <w:tcW w:w="1006" w:type="dxa"/>
          </w:tcPr>
          <w:p w:rsidR="009B6283" w:rsidRDefault="005B1CC1">
            <w:pPr>
              <w:pBdr>
                <w:top w:val="nil"/>
                <w:left w:val="nil"/>
                <w:bottom w:val="nil"/>
                <w:right w:val="nil"/>
                <w:between w:val="nil"/>
              </w:pBdr>
              <w:spacing w:line="240" w:lineRule="auto"/>
              <w:ind w:left="0" w:right="17" w:hanging="2"/>
              <w:jc w:val="center"/>
              <w:rPr>
                <w:rFonts w:ascii="Arial Narrow" w:eastAsia="Arial Narrow" w:hAnsi="Arial Narrow" w:cs="Arial Narrow"/>
              </w:rPr>
            </w:pPr>
            <w:r>
              <w:rPr>
                <w:rFonts w:ascii="Arial Narrow" w:eastAsia="Arial Narrow" w:hAnsi="Arial Narrow" w:cs="Arial Narrow"/>
                <w:b/>
              </w:rPr>
              <w:t>I.</w:t>
            </w:r>
          </w:p>
        </w:tc>
        <w:tc>
          <w:tcPr>
            <w:tcW w:w="6630"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b/>
              </w:rPr>
              <w:t>ODGOJNO-OBRAZOVNA DJELATNOST</w:t>
            </w:r>
          </w:p>
        </w:tc>
        <w:tc>
          <w:tcPr>
            <w:tcW w:w="1245" w:type="dxa"/>
          </w:tcPr>
          <w:p w:rsidR="009B6283" w:rsidRDefault="005B1CC1">
            <w:pPr>
              <w:pBdr>
                <w:top w:val="nil"/>
                <w:left w:val="nil"/>
                <w:bottom w:val="nil"/>
                <w:right w:val="nil"/>
                <w:between w:val="nil"/>
              </w:pBdr>
              <w:spacing w:line="240" w:lineRule="auto"/>
              <w:ind w:left="0" w:right="5" w:hanging="2"/>
              <w:jc w:val="center"/>
              <w:rPr>
                <w:rFonts w:ascii="Arial Narrow" w:eastAsia="Arial Narrow" w:hAnsi="Arial Narrow" w:cs="Arial Narrow"/>
              </w:rPr>
            </w:pPr>
            <w:r>
              <w:rPr>
                <w:rFonts w:ascii="Arial Narrow" w:eastAsia="Arial Narrow" w:hAnsi="Arial Narrow" w:cs="Arial Narrow"/>
                <w:b/>
              </w:rPr>
              <w:t>13</w:t>
            </w:r>
          </w:p>
        </w:tc>
      </w:tr>
      <w:tr w:rsidR="009B6283">
        <w:trPr>
          <w:trHeight w:val="292"/>
        </w:trPr>
        <w:tc>
          <w:tcPr>
            <w:tcW w:w="1006" w:type="dxa"/>
          </w:tcPr>
          <w:p w:rsidR="009B6283" w:rsidRDefault="005B1CC1">
            <w:pPr>
              <w:pBdr>
                <w:top w:val="nil"/>
                <w:left w:val="nil"/>
                <w:bottom w:val="nil"/>
                <w:right w:val="nil"/>
                <w:between w:val="nil"/>
              </w:pBdr>
              <w:spacing w:before="2" w:line="240" w:lineRule="auto"/>
              <w:ind w:left="0" w:right="14" w:hanging="2"/>
              <w:jc w:val="center"/>
              <w:rPr>
                <w:rFonts w:ascii="Arial Narrow" w:eastAsia="Arial Narrow" w:hAnsi="Arial Narrow" w:cs="Arial Narrow"/>
              </w:rPr>
            </w:pPr>
            <w:r>
              <w:rPr>
                <w:rFonts w:ascii="Arial Narrow" w:eastAsia="Arial Narrow" w:hAnsi="Arial Narrow" w:cs="Arial Narrow"/>
                <w:b/>
              </w:rPr>
              <w:t>1.</w:t>
            </w:r>
          </w:p>
        </w:tc>
        <w:tc>
          <w:tcPr>
            <w:tcW w:w="6630" w:type="dxa"/>
          </w:tcPr>
          <w:p w:rsidR="009B6283" w:rsidRDefault="005B1CC1">
            <w:pPr>
              <w:pBdr>
                <w:top w:val="nil"/>
                <w:left w:val="nil"/>
                <w:bottom w:val="nil"/>
                <w:right w:val="nil"/>
                <w:between w:val="nil"/>
              </w:pBdr>
              <w:spacing w:before="2" w:line="240" w:lineRule="auto"/>
              <w:ind w:left="0" w:hanging="2"/>
              <w:rPr>
                <w:rFonts w:ascii="Arial Narrow" w:eastAsia="Arial Narrow" w:hAnsi="Arial Narrow" w:cs="Arial Narrow"/>
              </w:rPr>
            </w:pPr>
            <w:r>
              <w:rPr>
                <w:rFonts w:ascii="Arial Narrow" w:eastAsia="Arial Narrow" w:hAnsi="Arial Narrow" w:cs="Arial Narrow"/>
                <w:b/>
              </w:rPr>
              <w:t>NEPOSREDNI ODGOJNO-OBRAZOVNI RAD</w:t>
            </w:r>
          </w:p>
        </w:tc>
        <w:tc>
          <w:tcPr>
            <w:tcW w:w="1245" w:type="dxa"/>
          </w:tcPr>
          <w:p w:rsidR="009B6283" w:rsidRDefault="005B1CC1">
            <w:pPr>
              <w:pBdr>
                <w:top w:val="nil"/>
                <w:left w:val="nil"/>
                <w:bottom w:val="nil"/>
                <w:right w:val="nil"/>
                <w:between w:val="nil"/>
              </w:pBdr>
              <w:spacing w:before="2" w:line="240" w:lineRule="auto"/>
              <w:ind w:left="0" w:right="5" w:hanging="2"/>
              <w:jc w:val="center"/>
              <w:rPr>
                <w:rFonts w:ascii="Arial Narrow" w:eastAsia="Arial Narrow" w:hAnsi="Arial Narrow" w:cs="Arial Narrow"/>
              </w:rPr>
            </w:pPr>
            <w:r>
              <w:rPr>
                <w:rFonts w:ascii="Arial Narrow" w:eastAsia="Arial Narrow" w:hAnsi="Arial Narrow" w:cs="Arial Narrow"/>
                <w:b/>
              </w:rPr>
              <w:t>0</w:t>
            </w:r>
          </w:p>
        </w:tc>
      </w:tr>
      <w:tr w:rsidR="009B6283">
        <w:trPr>
          <w:cantSplit/>
          <w:trHeight w:val="870"/>
        </w:trPr>
        <w:tc>
          <w:tcPr>
            <w:tcW w:w="1006" w:type="dxa"/>
          </w:tcPr>
          <w:p w:rsidR="009B6283" w:rsidRDefault="005B1CC1">
            <w:pPr>
              <w:pBdr>
                <w:top w:val="nil"/>
                <w:left w:val="nil"/>
                <w:bottom w:val="nil"/>
                <w:right w:val="nil"/>
                <w:between w:val="nil"/>
              </w:pBdr>
              <w:spacing w:before="3" w:line="240" w:lineRule="auto"/>
              <w:ind w:left="0" w:right="12" w:hanging="2"/>
              <w:jc w:val="center"/>
              <w:rPr>
                <w:rFonts w:ascii="Arial Narrow" w:eastAsia="Arial Narrow" w:hAnsi="Arial Narrow" w:cs="Arial Narrow"/>
              </w:rPr>
            </w:pPr>
            <w:r>
              <w:rPr>
                <w:rFonts w:ascii="Arial Narrow" w:eastAsia="Arial Narrow" w:hAnsi="Arial Narrow" w:cs="Arial Narrow"/>
              </w:rPr>
              <w:t>1.1.</w:t>
            </w:r>
          </w:p>
        </w:tc>
        <w:tc>
          <w:tcPr>
            <w:tcW w:w="6630"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Individualni rad s učenicima: posudba i korištenje knjižnične građe, istraživački</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rPr>
              <w:t>rad, neposredna pedagoška pomoć i savjetodavni rad s učenicima pri izboru građe u knjižnici i rad na izvorima informacija</w:t>
            </w:r>
          </w:p>
        </w:tc>
        <w:tc>
          <w:tcPr>
            <w:tcW w:w="1245" w:type="dxa"/>
            <w:vMerge w:val="restart"/>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cantSplit/>
          <w:trHeight w:val="614"/>
        </w:trPr>
        <w:tc>
          <w:tcPr>
            <w:tcW w:w="1006" w:type="dxa"/>
          </w:tcPr>
          <w:p w:rsidR="009B6283" w:rsidRDefault="005B1CC1">
            <w:pPr>
              <w:pBdr>
                <w:top w:val="nil"/>
                <w:left w:val="nil"/>
                <w:bottom w:val="nil"/>
                <w:right w:val="nil"/>
                <w:between w:val="nil"/>
              </w:pBdr>
              <w:spacing w:before="3" w:line="240" w:lineRule="auto"/>
              <w:ind w:left="0" w:right="12" w:hanging="2"/>
              <w:jc w:val="center"/>
              <w:rPr>
                <w:rFonts w:ascii="Arial Narrow" w:eastAsia="Arial Narrow" w:hAnsi="Arial Narrow" w:cs="Arial Narrow"/>
              </w:rPr>
            </w:pPr>
            <w:r>
              <w:rPr>
                <w:rFonts w:ascii="Arial Narrow" w:eastAsia="Arial Narrow" w:hAnsi="Arial Narrow" w:cs="Arial Narrow"/>
              </w:rPr>
              <w:t>1.2.</w:t>
            </w:r>
          </w:p>
        </w:tc>
        <w:tc>
          <w:tcPr>
            <w:tcW w:w="6630"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Grupni rad s učenicima: knjižnično-informacijsko opismenjavanje kroz radionice i</w:t>
            </w:r>
          </w:p>
          <w:p w:rsidR="009B6283" w:rsidRDefault="005B1CC1">
            <w:pPr>
              <w:pBdr>
                <w:top w:val="nil"/>
                <w:left w:val="nil"/>
                <w:bottom w:val="nil"/>
                <w:right w:val="nil"/>
                <w:between w:val="nil"/>
              </w:pBdr>
              <w:spacing w:before="41" w:line="240" w:lineRule="auto"/>
              <w:ind w:left="0" w:hanging="2"/>
              <w:rPr>
                <w:rFonts w:ascii="Arial Narrow" w:eastAsia="Arial Narrow" w:hAnsi="Arial Narrow" w:cs="Arial Narrow"/>
              </w:rPr>
            </w:pPr>
            <w:r>
              <w:rPr>
                <w:rFonts w:ascii="Arial Narrow" w:eastAsia="Arial Narrow" w:hAnsi="Arial Narrow" w:cs="Arial Narrow"/>
              </w:rPr>
              <w:t>izvanučioničku</w:t>
            </w:r>
            <w:r>
              <w:rPr>
                <w:rFonts w:ascii="Arial Narrow" w:eastAsia="Arial Narrow" w:hAnsi="Arial Narrow" w:cs="Arial Narrow"/>
              </w:rPr>
              <w:t xml:space="preserve"> nastavu, poticanje kritičkog mišljenja i rješavanja problema</w:t>
            </w:r>
          </w:p>
        </w:tc>
        <w:tc>
          <w:tcPr>
            <w:tcW w:w="124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580"/>
        </w:trPr>
        <w:tc>
          <w:tcPr>
            <w:tcW w:w="1006" w:type="dxa"/>
          </w:tcPr>
          <w:p w:rsidR="009B6283" w:rsidRDefault="005B1CC1">
            <w:pPr>
              <w:pBdr>
                <w:top w:val="nil"/>
                <w:left w:val="nil"/>
                <w:bottom w:val="nil"/>
                <w:right w:val="nil"/>
                <w:between w:val="nil"/>
              </w:pBdr>
              <w:spacing w:before="3" w:line="240" w:lineRule="auto"/>
              <w:ind w:left="0" w:right="12" w:hanging="2"/>
              <w:jc w:val="center"/>
              <w:rPr>
                <w:rFonts w:ascii="Arial Narrow" w:eastAsia="Arial Narrow" w:hAnsi="Arial Narrow" w:cs="Arial Narrow"/>
              </w:rPr>
            </w:pPr>
            <w:r>
              <w:rPr>
                <w:rFonts w:ascii="Arial Narrow" w:eastAsia="Arial Narrow" w:hAnsi="Arial Narrow" w:cs="Arial Narrow"/>
              </w:rPr>
              <w:t>1.3.</w:t>
            </w:r>
          </w:p>
        </w:tc>
        <w:tc>
          <w:tcPr>
            <w:tcW w:w="6630"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Rad s učenicima s teškoćama u razvoju i darovitim učenicima: pomoć u</w:t>
            </w:r>
          </w:p>
          <w:p w:rsidR="009B6283" w:rsidRDefault="005B1CC1">
            <w:pPr>
              <w:pBdr>
                <w:top w:val="nil"/>
                <w:left w:val="nil"/>
                <w:bottom w:val="nil"/>
                <w:right w:val="nil"/>
                <w:between w:val="nil"/>
              </w:pBdr>
              <w:spacing w:before="41" w:line="240" w:lineRule="auto"/>
              <w:ind w:left="0" w:hanging="2"/>
              <w:rPr>
                <w:rFonts w:ascii="Arial Narrow" w:eastAsia="Arial Narrow" w:hAnsi="Arial Narrow" w:cs="Arial Narrow"/>
              </w:rPr>
            </w:pPr>
            <w:r>
              <w:rPr>
                <w:rFonts w:ascii="Arial Narrow" w:eastAsia="Arial Narrow" w:hAnsi="Arial Narrow" w:cs="Arial Narrow"/>
              </w:rPr>
              <w:t>svladavanju nastavnog gradiva i otkrivanju novih izvora znanja</w:t>
            </w:r>
          </w:p>
        </w:tc>
        <w:tc>
          <w:tcPr>
            <w:tcW w:w="124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580"/>
        </w:trPr>
        <w:tc>
          <w:tcPr>
            <w:tcW w:w="1006" w:type="dxa"/>
          </w:tcPr>
          <w:p w:rsidR="009B6283" w:rsidRDefault="005B1CC1">
            <w:pPr>
              <w:pBdr>
                <w:top w:val="nil"/>
                <w:left w:val="nil"/>
                <w:bottom w:val="nil"/>
                <w:right w:val="nil"/>
                <w:between w:val="nil"/>
              </w:pBdr>
              <w:spacing w:before="3" w:line="240" w:lineRule="auto"/>
              <w:ind w:left="0" w:right="12" w:hanging="2"/>
              <w:jc w:val="center"/>
              <w:rPr>
                <w:rFonts w:ascii="Arial Narrow" w:eastAsia="Arial Narrow" w:hAnsi="Arial Narrow" w:cs="Arial Narrow"/>
              </w:rPr>
            </w:pPr>
            <w:r>
              <w:rPr>
                <w:rFonts w:ascii="Arial Narrow" w:eastAsia="Arial Narrow" w:hAnsi="Arial Narrow" w:cs="Arial Narrow"/>
              </w:rPr>
              <w:t>1.4.</w:t>
            </w:r>
          </w:p>
        </w:tc>
        <w:tc>
          <w:tcPr>
            <w:tcW w:w="6630"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Animiranje učenika tijekom slobodnih sati u knjižnici (radionice, igre, čitanje</w:t>
            </w:r>
          </w:p>
          <w:p w:rsidR="009B6283" w:rsidRDefault="005B1CC1">
            <w:pPr>
              <w:pBdr>
                <w:top w:val="nil"/>
                <w:left w:val="nil"/>
                <w:bottom w:val="nil"/>
                <w:right w:val="nil"/>
                <w:between w:val="nil"/>
              </w:pBdr>
              <w:spacing w:before="41" w:line="240" w:lineRule="auto"/>
              <w:ind w:left="0" w:hanging="2"/>
              <w:rPr>
                <w:rFonts w:ascii="Arial Narrow" w:eastAsia="Arial Narrow" w:hAnsi="Arial Narrow" w:cs="Arial Narrow"/>
              </w:rPr>
            </w:pPr>
            <w:r>
              <w:rPr>
                <w:rFonts w:ascii="Arial Narrow" w:eastAsia="Arial Narrow" w:hAnsi="Arial Narrow" w:cs="Arial Narrow"/>
              </w:rPr>
              <w:t>periodike, pomoć u učenju i dr.)</w:t>
            </w:r>
          </w:p>
        </w:tc>
        <w:tc>
          <w:tcPr>
            <w:tcW w:w="124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90"/>
        </w:trPr>
        <w:tc>
          <w:tcPr>
            <w:tcW w:w="1006" w:type="dxa"/>
          </w:tcPr>
          <w:p w:rsidR="009B6283" w:rsidRDefault="005B1CC1">
            <w:pPr>
              <w:pBdr>
                <w:top w:val="nil"/>
                <w:left w:val="nil"/>
                <w:bottom w:val="nil"/>
                <w:right w:val="nil"/>
                <w:between w:val="nil"/>
              </w:pBdr>
              <w:spacing w:before="3" w:line="240" w:lineRule="auto"/>
              <w:ind w:left="0" w:right="12" w:hanging="2"/>
              <w:jc w:val="center"/>
              <w:rPr>
                <w:rFonts w:ascii="Arial Narrow" w:eastAsia="Arial Narrow" w:hAnsi="Arial Narrow" w:cs="Arial Narrow"/>
              </w:rPr>
            </w:pPr>
            <w:r>
              <w:rPr>
                <w:rFonts w:ascii="Arial Narrow" w:eastAsia="Arial Narrow" w:hAnsi="Arial Narrow" w:cs="Arial Narrow"/>
              </w:rPr>
              <w:t>1.5.</w:t>
            </w:r>
          </w:p>
        </w:tc>
        <w:tc>
          <w:tcPr>
            <w:tcW w:w="6630"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Poticanje razvoja čitalačke kulture i informacijske pismenosti korisnika</w:t>
            </w:r>
          </w:p>
        </w:tc>
        <w:tc>
          <w:tcPr>
            <w:tcW w:w="124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90"/>
        </w:trPr>
        <w:tc>
          <w:tcPr>
            <w:tcW w:w="1006" w:type="dxa"/>
          </w:tcPr>
          <w:p w:rsidR="009B6283" w:rsidRDefault="005B1CC1">
            <w:pPr>
              <w:pBdr>
                <w:top w:val="nil"/>
                <w:left w:val="nil"/>
                <w:bottom w:val="nil"/>
                <w:right w:val="nil"/>
                <w:between w:val="nil"/>
              </w:pBdr>
              <w:spacing w:before="5" w:line="240" w:lineRule="auto"/>
              <w:ind w:left="0" w:right="12" w:hanging="2"/>
              <w:jc w:val="center"/>
              <w:rPr>
                <w:rFonts w:ascii="Arial Narrow" w:eastAsia="Arial Narrow" w:hAnsi="Arial Narrow" w:cs="Arial Narrow"/>
              </w:rPr>
            </w:pPr>
            <w:r>
              <w:rPr>
                <w:rFonts w:ascii="Arial Narrow" w:eastAsia="Arial Narrow" w:hAnsi="Arial Narrow" w:cs="Arial Narrow"/>
              </w:rPr>
              <w:t>1.6.</w:t>
            </w:r>
          </w:p>
        </w:tc>
        <w:tc>
          <w:tcPr>
            <w:tcW w:w="6630" w:type="dxa"/>
          </w:tcPr>
          <w:p w:rsidR="009B6283" w:rsidRDefault="005B1CC1">
            <w:pPr>
              <w:pBdr>
                <w:top w:val="nil"/>
                <w:left w:val="nil"/>
                <w:bottom w:val="nil"/>
                <w:right w:val="nil"/>
                <w:between w:val="nil"/>
              </w:pBdr>
              <w:spacing w:before="5" w:line="240" w:lineRule="auto"/>
              <w:ind w:left="0" w:hanging="2"/>
              <w:rPr>
                <w:rFonts w:ascii="Arial Narrow" w:eastAsia="Arial Narrow" w:hAnsi="Arial Narrow" w:cs="Arial Narrow"/>
              </w:rPr>
            </w:pPr>
            <w:r>
              <w:rPr>
                <w:rFonts w:ascii="Arial Narrow" w:eastAsia="Arial Narrow" w:hAnsi="Arial Narrow" w:cs="Arial Narrow"/>
              </w:rPr>
              <w:t>Provođenje izvannastavne aktivnosti Mladi knjižničari</w:t>
            </w:r>
          </w:p>
        </w:tc>
        <w:tc>
          <w:tcPr>
            <w:tcW w:w="124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92"/>
        </w:trPr>
        <w:tc>
          <w:tcPr>
            <w:tcW w:w="1006" w:type="dxa"/>
          </w:tcPr>
          <w:p w:rsidR="009B6283" w:rsidRDefault="005B1CC1">
            <w:pPr>
              <w:pBdr>
                <w:top w:val="nil"/>
                <w:left w:val="nil"/>
                <w:bottom w:val="nil"/>
                <w:right w:val="nil"/>
                <w:between w:val="nil"/>
              </w:pBdr>
              <w:spacing w:before="5" w:line="240" w:lineRule="auto"/>
              <w:ind w:left="0" w:right="12" w:hanging="2"/>
              <w:jc w:val="center"/>
              <w:rPr>
                <w:rFonts w:ascii="Arial Narrow" w:eastAsia="Arial Narrow" w:hAnsi="Arial Narrow" w:cs="Arial Narrow"/>
              </w:rPr>
            </w:pPr>
            <w:r>
              <w:rPr>
                <w:rFonts w:ascii="Arial Narrow" w:eastAsia="Arial Narrow" w:hAnsi="Arial Narrow" w:cs="Arial Narrow"/>
              </w:rPr>
              <w:t>1.7.</w:t>
            </w:r>
          </w:p>
        </w:tc>
        <w:tc>
          <w:tcPr>
            <w:tcW w:w="6630" w:type="dxa"/>
          </w:tcPr>
          <w:p w:rsidR="009B6283" w:rsidRDefault="005B1CC1">
            <w:pPr>
              <w:pBdr>
                <w:top w:val="nil"/>
                <w:left w:val="nil"/>
                <w:bottom w:val="nil"/>
                <w:right w:val="nil"/>
                <w:between w:val="nil"/>
              </w:pBdr>
              <w:spacing w:before="5" w:line="240" w:lineRule="auto"/>
              <w:ind w:left="0" w:hanging="2"/>
              <w:rPr>
                <w:rFonts w:ascii="Arial Narrow" w:eastAsia="Arial Narrow" w:hAnsi="Arial Narrow" w:cs="Arial Narrow"/>
              </w:rPr>
            </w:pPr>
            <w:r>
              <w:rPr>
                <w:rFonts w:ascii="Arial Narrow" w:eastAsia="Arial Narrow" w:hAnsi="Arial Narrow" w:cs="Arial Narrow"/>
              </w:rPr>
              <w:t>Suradnja s novinarskom skupinom na izradi školskog lista Cvrkutan</w:t>
            </w:r>
          </w:p>
        </w:tc>
        <w:tc>
          <w:tcPr>
            <w:tcW w:w="124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trHeight w:val="299"/>
        </w:trPr>
        <w:tc>
          <w:tcPr>
            <w:tcW w:w="1006" w:type="dxa"/>
          </w:tcPr>
          <w:p w:rsidR="009B6283" w:rsidRDefault="005B1CC1">
            <w:pPr>
              <w:pBdr>
                <w:top w:val="nil"/>
                <w:left w:val="nil"/>
                <w:bottom w:val="nil"/>
                <w:right w:val="nil"/>
                <w:between w:val="nil"/>
              </w:pBdr>
              <w:spacing w:line="240" w:lineRule="auto"/>
              <w:ind w:left="0" w:right="14" w:hanging="2"/>
              <w:jc w:val="center"/>
              <w:rPr>
                <w:rFonts w:ascii="Arial Narrow" w:eastAsia="Arial Narrow" w:hAnsi="Arial Narrow" w:cs="Arial Narrow"/>
              </w:rPr>
            </w:pPr>
            <w:r>
              <w:rPr>
                <w:rFonts w:ascii="Arial Narrow" w:eastAsia="Arial Narrow" w:hAnsi="Arial Narrow" w:cs="Arial Narrow"/>
                <w:b/>
              </w:rPr>
              <w:t>2.</w:t>
            </w:r>
          </w:p>
        </w:tc>
        <w:tc>
          <w:tcPr>
            <w:tcW w:w="6630"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b/>
              </w:rPr>
              <w:t>SURADNJA S RAVNATELJEM, UČITELJIMA I STRUČNIM SURADNICIMA</w:t>
            </w:r>
          </w:p>
        </w:tc>
        <w:tc>
          <w:tcPr>
            <w:tcW w:w="1245" w:type="dxa"/>
          </w:tcPr>
          <w:p w:rsidR="009B6283" w:rsidRDefault="005B1CC1">
            <w:pPr>
              <w:pBdr>
                <w:top w:val="nil"/>
                <w:left w:val="nil"/>
                <w:bottom w:val="nil"/>
                <w:right w:val="nil"/>
                <w:between w:val="nil"/>
              </w:pBdr>
              <w:spacing w:line="240" w:lineRule="auto"/>
              <w:ind w:left="0" w:right="5" w:hanging="2"/>
              <w:jc w:val="center"/>
              <w:rPr>
                <w:rFonts w:ascii="Arial Narrow" w:eastAsia="Arial Narrow" w:hAnsi="Arial Narrow" w:cs="Arial Narrow"/>
              </w:rPr>
            </w:pPr>
            <w:r>
              <w:rPr>
                <w:rFonts w:ascii="Arial Narrow" w:eastAsia="Arial Narrow" w:hAnsi="Arial Narrow" w:cs="Arial Narrow"/>
                <w:b/>
              </w:rPr>
              <w:t>4</w:t>
            </w:r>
          </w:p>
        </w:tc>
      </w:tr>
      <w:tr w:rsidR="009B6283">
        <w:trPr>
          <w:cantSplit/>
          <w:trHeight w:val="290"/>
        </w:trPr>
        <w:tc>
          <w:tcPr>
            <w:tcW w:w="1006" w:type="dxa"/>
          </w:tcPr>
          <w:p w:rsidR="009B6283" w:rsidRDefault="005B1CC1">
            <w:pPr>
              <w:pBdr>
                <w:top w:val="nil"/>
                <w:left w:val="nil"/>
                <w:bottom w:val="nil"/>
                <w:right w:val="nil"/>
                <w:between w:val="nil"/>
              </w:pBdr>
              <w:spacing w:before="3" w:line="240" w:lineRule="auto"/>
              <w:ind w:left="0" w:right="12" w:hanging="2"/>
              <w:jc w:val="center"/>
              <w:rPr>
                <w:rFonts w:ascii="Arial Narrow" w:eastAsia="Arial Narrow" w:hAnsi="Arial Narrow" w:cs="Arial Narrow"/>
              </w:rPr>
            </w:pPr>
            <w:r>
              <w:rPr>
                <w:rFonts w:ascii="Arial Narrow" w:eastAsia="Arial Narrow" w:hAnsi="Arial Narrow" w:cs="Arial Narrow"/>
              </w:rPr>
              <w:t>2.1.</w:t>
            </w:r>
          </w:p>
        </w:tc>
        <w:tc>
          <w:tcPr>
            <w:tcW w:w="6630"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Rad na pripremi i provedbi nastavnih sati i radionica</w:t>
            </w:r>
          </w:p>
        </w:tc>
        <w:tc>
          <w:tcPr>
            <w:tcW w:w="1245" w:type="dxa"/>
            <w:vMerge w:val="restart"/>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cantSplit/>
          <w:trHeight w:val="870"/>
        </w:trPr>
        <w:tc>
          <w:tcPr>
            <w:tcW w:w="1006" w:type="dxa"/>
          </w:tcPr>
          <w:p w:rsidR="009B6283" w:rsidRDefault="005B1CC1">
            <w:pPr>
              <w:pBdr>
                <w:top w:val="nil"/>
                <w:left w:val="nil"/>
                <w:bottom w:val="nil"/>
                <w:right w:val="nil"/>
                <w:between w:val="nil"/>
              </w:pBdr>
              <w:spacing w:before="3" w:line="240" w:lineRule="auto"/>
              <w:ind w:left="0" w:right="12" w:hanging="2"/>
              <w:jc w:val="center"/>
              <w:rPr>
                <w:rFonts w:ascii="Arial Narrow" w:eastAsia="Arial Narrow" w:hAnsi="Arial Narrow" w:cs="Arial Narrow"/>
              </w:rPr>
            </w:pPr>
            <w:r>
              <w:rPr>
                <w:rFonts w:ascii="Arial Narrow" w:eastAsia="Arial Narrow" w:hAnsi="Arial Narrow" w:cs="Arial Narrow"/>
              </w:rPr>
              <w:t>2.2.</w:t>
            </w:r>
          </w:p>
        </w:tc>
        <w:tc>
          <w:tcPr>
            <w:tcW w:w="6630"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Suradnja u planiranju i ostvarenju nastavnog plana i programa (književni susreti,</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rPr>
              <w:t>medijska kultura – kazalište, priprema i odabir literature za izvođenje nastavnih sadržaja)</w:t>
            </w:r>
          </w:p>
        </w:tc>
        <w:tc>
          <w:tcPr>
            <w:tcW w:w="124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580"/>
        </w:trPr>
        <w:tc>
          <w:tcPr>
            <w:tcW w:w="1006" w:type="dxa"/>
          </w:tcPr>
          <w:p w:rsidR="009B6283" w:rsidRDefault="005B1CC1">
            <w:pPr>
              <w:pBdr>
                <w:top w:val="nil"/>
                <w:left w:val="nil"/>
                <w:bottom w:val="nil"/>
                <w:right w:val="nil"/>
                <w:between w:val="nil"/>
              </w:pBdr>
              <w:spacing w:before="3" w:line="240" w:lineRule="auto"/>
              <w:ind w:left="0" w:right="12" w:hanging="2"/>
              <w:jc w:val="center"/>
              <w:rPr>
                <w:rFonts w:ascii="Arial Narrow" w:eastAsia="Arial Narrow" w:hAnsi="Arial Narrow" w:cs="Arial Narrow"/>
              </w:rPr>
            </w:pPr>
            <w:r>
              <w:rPr>
                <w:rFonts w:ascii="Arial Narrow" w:eastAsia="Arial Narrow" w:hAnsi="Arial Narrow" w:cs="Arial Narrow"/>
              </w:rPr>
              <w:t>2.3.</w:t>
            </w:r>
          </w:p>
        </w:tc>
        <w:tc>
          <w:tcPr>
            <w:tcW w:w="6630"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Timski rad na pripremi i provedbi školskih, državnih i međunarodnih projekata i</w:t>
            </w:r>
          </w:p>
          <w:p w:rsidR="009B6283" w:rsidRDefault="005B1CC1">
            <w:pPr>
              <w:pBdr>
                <w:top w:val="nil"/>
                <w:left w:val="nil"/>
                <w:bottom w:val="nil"/>
                <w:right w:val="nil"/>
                <w:between w:val="nil"/>
              </w:pBdr>
              <w:spacing w:before="41" w:line="240" w:lineRule="auto"/>
              <w:ind w:left="0" w:hanging="2"/>
              <w:rPr>
                <w:rFonts w:ascii="Arial Narrow" w:eastAsia="Arial Narrow" w:hAnsi="Arial Narrow" w:cs="Arial Narrow"/>
              </w:rPr>
            </w:pPr>
            <w:r>
              <w:rPr>
                <w:rFonts w:ascii="Arial Narrow" w:eastAsia="Arial Narrow" w:hAnsi="Arial Narrow" w:cs="Arial Narrow"/>
              </w:rPr>
              <w:t>programa u skladu s kurikulumom</w:t>
            </w:r>
          </w:p>
        </w:tc>
        <w:tc>
          <w:tcPr>
            <w:tcW w:w="124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580"/>
        </w:trPr>
        <w:tc>
          <w:tcPr>
            <w:tcW w:w="1006" w:type="dxa"/>
          </w:tcPr>
          <w:p w:rsidR="009B6283" w:rsidRDefault="005B1CC1">
            <w:pPr>
              <w:pBdr>
                <w:top w:val="nil"/>
                <w:left w:val="nil"/>
                <w:bottom w:val="nil"/>
                <w:right w:val="nil"/>
                <w:between w:val="nil"/>
              </w:pBdr>
              <w:spacing w:before="3" w:line="240" w:lineRule="auto"/>
              <w:ind w:left="0" w:right="12" w:hanging="2"/>
              <w:jc w:val="center"/>
              <w:rPr>
                <w:rFonts w:ascii="Arial Narrow" w:eastAsia="Arial Narrow" w:hAnsi="Arial Narrow" w:cs="Arial Narrow"/>
              </w:rPr>
            </w:pPr>
            <w:r>
              <w:rPr>
                <w:rFonts w:ascii="Arial Narrow" w:eastAsia="Arial Narrow" w:hAnsi="Arial Narrow" w:cs="Arial Narrow"/>
              </w:rPr>
              <w:t>2.4.</w:t>
            </w:r>
          </w:p>
        </w:tc>
        <w:tc>
          <w:tcPr>
            <w:tcW w:w="6630"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Suradnja sa stručnim suradnicima, učiteljima te pojedinim stručnim službama</w:t>
            </w:r>
          </w:p>
          <w:p w:rsidR="009B6283" w:rsidRDefault="005B1CC1">
            <w:pPr>
              <w:pBdr>
                <w:top w:val="nil"/>
                <w:left w:val="nil"/>
                <w:bottom w:val="nil"/>
                <w:right w:val="nil"/>
                <w:between w:val="nil"/>
              </w:pBdr>
              <w:spacing w:before="41" w:line="240" w:lineRule="auto"/>
              <w:ind w:left="0" w:hanging="2"/>
              <w:rPr>
                <w:rFonts w:ascii="Arial Narrow" w:eastAsia="Arial Narrow" w:hAnsi="Arial Narrow" w:cs="Arial Narrow"/>
              </w:rPr>
            </w:pPr>
            <w:r>
              <w:rPr>
                <w:rFonts w:ascii="Arial Narrow" w:eastAsia="Arial Narrow" w:hAnsi="Arial Narrow" w:cs="Arial Narrow"/>
              </w:rPr>
              <w:t>izvan škole u dodatnoj pomoći učenicima</w:t>
            </w:r>
          </w:p>
        </w:tc>
        <w:tc>
          <w:tcPr>
            <w:tcW w:w="124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90"/>
        </w:trPr>
        <w:tc>
          <w:tcPr>
            <w:tcW w:w="1006" w:type="dxa"/>
          </w:tcPr>
          <w:p w:rsidR="009B6283" w:rsidRDefault="005B1CC1">
            <w:pPr>
              <w:pBdr>
                <w:top w:val="nil"/>
                <w:left w:val="nil"/>
                <w:bottom w:val="nil"/>
                <w:right w:val="nil"/>
                <w:between w:val="nil"/>
              </w:pBdr>
              <w:spacing w:before="3" w:line="240" w:lineRule="auto"/>
              <w:ind w:left="0" w:right="12" w:hanging="2"/>
              <w:jc w:val="center"/>
              <w:rPr>
                <w:rFonts w:ascii="Arial Narrow" w:eastAsia="Arial Narrow" w:hAnsi="Arial Narrow" w:cs="Arial Narrow"/>
              </w:rPr>
            </w:pPr>
            <w:r>
              <w:rPr>
                <w:rFonts w:ascii="Arial Narrow" w:eastAsia="Arial Narrow" w:hAnsi="Arial Narrow" w:cs="Arial Narrow"/>
              </w:rPr>
              <w:t>2.5.</w:t>
            </w:r>
          </w:p>
        </w:tc>
        <w:tc>
          <w:tcPr>
            <w:tcW w:w="6630"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Rad na unapređenju rada školske knjižnice</w:t>
            </w:r>
          </w:p>
        </w:tc>
        <w:tc>
          <w:tcPr>
            <w:tcW w:w="124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90"/>
        </w:trPr>
        <w:tc>
          <w:tcPr>
            <w:tcW w:w="1006" w:type="dxa"/>
          </w:tcPr>
          <w:p w:rsidR="009B6283" w:rsidRDefault="005B1CC1">
            <w:pPr>
              <w:pBdr>
                <w:top w:val="nil"/>
                <w:left w:val="nil"/>
                <w:bottom w:val="nil"/>
                <w:right w:val="nil"/>
                <w:between w:val="nil"/>
              </w:pBdr>
              <w:spacing w:before="3" w:line="240" w:lineRule="auto"/>
              <w:ind w:left="0" w:right="12" w:hanging="2"/>
              <w:jc w:val="center"/>
              <w:rPr>
                <w:rFonts w:ascii="Arial Narrow" w:eastAsia="Arial Narrow" w:hAnsi="Arial Narrow" w:cs="Arial Narrow"/>
              </w:rPr>
            </w:pPr>
            <w:r>
              <w:rPr>
                <w:rFonts w:ascii="Arial Narrow" w:eastAsia="Arial Narrow" w:hAnsi="Arial Narrow" w:cs="Arial Narrow"/>
              </w:rPr>
              <w:t>2.6.</w:t>
            </w:r>
          </w:p>
        </w:tc>
        <w:tc>
          <w:tcPr>
            <w:tcW w:w="6630"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Suradnja sa stručnim aktivima u školi</w:t>
            </w:r>
          </w:p>
        </w:tc>
        <w:tc>
          <w:tcPr>
            <w:tcW w:w="124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580"/>
        </w:trPr>
        <w:tc>
          <w:tcPr>
            <w:tcW w:w="1006" w:type="dxa"/>
          </w:tcPr>
          <w:p w:rsidR="009B6283" w:rsidRDefault="005B1CC1">
            <w:pPr>
              <w:pBdr>
                <w:top w:val="nil"/>
                <w:left w:val="nil"/>
                <w:bottom w:val="nil"/>
                <w:right w:val="nil"/>
                <w:between w:val="nil"/>
              </w:pBdr>
              <w:spacing w:before="6" w:line="240" w:lineRule="auto"/>
              <w:ind w:left="0" w:right="12" w:hanging="2"/>
              <w:jc w:val="center"/>
              <w:rPr>
                <w:rFonts w:ascii="Arial Narrow" w:eastAsia="Arial Narrow" w:hAnsi="Arial Narrow" w:cs="Arial Narrow"/>
              </w:rPr>
            </w:pPr>
            <w:r>
              <w:rPr>
                <w:rFonts w:ascii="Arial Narrow" w:eastAsia="Arial Narrow" w:hAnsi="Arial Narrow" w:cs="Arial Narrow"/>
              </w:rPr>
              <w:t>2.7.</w:t>
            </w:r>
          </w:p>
        </w:tc>
        <w:tc>
          <w:tcPr>
            <w:tcW w:w="6630" w:type="dxa"/>
          </w:tcPr>
          <w:p w:rsidR="009B6283" w:rsidRDefault="005B1CC1">
            <w:pPr>
              <w:pBdr>
                <w:top w:val="nil"/>
                <w:left w:val="nil"/>
                <w:bottom w:val="nil"/>
                <w:right w:val="nil"/>
                <w:between w:val="nil"/>
              </w:pBdr>
              <w:spacing w:before="6" w:line="240" w:lineRule="auto"/>
              <w:ind w:left="0" w:hanging="2"/>
              <w:rPr>
                <w:rFonts w:ascii="Arial Narrow" w:eastAsia="Arial Narrow" w:hAnsi="Arial Narrow" w:cs="Arial Narrow"/>
              </w:rPr>
            </w:pPr>
            <w:r>
              <w:rPr>
                <w:rFonts w:ascii="Arial Narrow" w:eastAsia="Arial Narrow" w:hAnsi="Arial Narrow" w:cs="Arial Narrow"/>
              </w:rPr>
              <w:t>Druga suradnja s učiteljima, nastavnicima, stručnim suradnicima, odgajateljima i</w:t>
            </w:r>
          </w:p>
          <w:p w:rsidR="009B6283" w:rsidRDefault="005B1CC1">
            <w:pPr>
              <w:pBdr>
                <w:top w:val="nil"/>
                <w:left w:val="nil"/>
                <w:bottom w:val="nil"/>
                <w:right w:val="nil"/>
                <w:between w:val="nil"/>
              </w:pBdr>
              <w:spacing w:before="41" w:line="240" w:lineRule="auto"/>
              <w:ind w:left="0" w:hanging="2"/>
              <w:rPr>
                <w:rFonts w:ascii="Arial Narrow" w:eastAsia="Arial Narrow" w:hAnsi="Arial Narrow" w:cs="Arial Narrow"/>
              </w:rPr>
            </w:pPr>
            <w:r>
              <w:rPr>
                <w:rFonts w:ascii="Arial Narrow" w:eastAsia="Arial Narrow" w:hAnsi="Arial Narrow" w:cs="Arial Narrow"/>
              </w:rPr>
              <w:t>ravnateljem</w:t>
            </w:r>
          </w:p>
        </w:tc>
        <w:tc>
          <w:tcPr>
            <w:tcW w:w="124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92"/>
        </w:trPr>
        <w:tc>
          <w:tcPr>
            <w:tcW w:w="1006" w:type="dxa"/>
          </w:tcPr>
          <w:p w:rsidR="009B6283" w:rsidRDefault="005B1CC1">
            <w:pPr>
              <w:pBdr>
                <w:top w:val="nil"/>
                <w:left w:val="nil"/>
                <w:bottom w:val="nil"/>
                <w:right w:val="nil"/>
                <w:between w:val="nil"/>
              </w:pBdr>
              <w:spacing w:before="5" w:line="240" w:lineRule="auto"/>
              <w:ind w:left="0" w:right="12" w:hanging="2"/>
              <w:jc w:val="center"/>
              <w:rPr>
                <w:rFonts w:ascii="Arial Narrow" w:eastAsia="Arial Narrow" w:hAnsi="Arial Narrow" w:cs="Arial Narrow"/>
              </w:rPr>
            </w:pPr>
            <w:r>
              <w:rPr>
                <w:rFonts w:ascii="Arial Narrow" w:eastAsia="Arial Narrow" w:hAnsi="Arial Narrow" w:cs="Arial Narrow"/>
              </w:rPr>
              <w:t>2.8.</w:t>
            </w:r>
          </w:p>
        </w:tc>
        <w:tc>
          <w:tcPr>
            <w:tcW w:w="6630" w:type="dxa"/>
          </w:tcPr>
          <w:p w:rsidR="009B6283" w:rsidRDefault="005B1CC1">
            <w:pPr>
              <w:pBdr>
                <w:top w:val="nil"/>
                <w:left w:val="nil"/>
                <w:bottom w:val="nil"/>
                <w:right w:val="nil"/>
                <w:between w:val="nil"/>
              </w:pBdr>
              <w:spacing w:before="5" w:line="240" w:lineRule="auto"/>
              <w:ind w:left="0" w:hanging="2"/>
              <w:rPr>
                <w:rFonts w:ascii="Arial Narrow" w:eastAsia="Arial Narrow" w:hAnsi="Arial Narrow" w:cs="Arial Narrow"/>
              </w:rPr>
            </w:pPr>
            <w:r>
              <w:rPr>
                <w:rFonts w:ascii="Arial Narrow" w:eastAsia="Arial Narrow" w:hAnsi="Arial Narrow" w:cs="Arial Narrow"/>
              </w:rPr>
              <w:t>Sudjelovanje na sjednicama učiteljskog vijeća</w:t>
            </w:r>
          </w:p>
        </w:tc>
        <w:tc>
          <w:tcPr>
            <w:tcW w:w="124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trHeight w:val="345"/>
        </w:trPr>
        <w:tc>
          <w:tcPr>
            <w:tcW w:w="1006" w:type="dxa"/>
          </w:tcPr>
          <w:p w:rsidR="009B6283" w:rsidRDefault="005B1CC1">
            <w:pPr>
              <w:pBdr>
                <w:top w:val="nil"/>
                <w:left w:val="nil"/>
                <w:bottom w:val="nil"/>
                <w:right w:val="nil"/>
                <w:between w:val="nil"/>
              </w:pBdr>
              <w:spacing w:before="9" w:line="240" w:lineRule="auto"/>
              <w:ind w:left="0" w:right="14" w:hanging="2"/>
              <w:jc w:val="center"/>
              <w:rPr>
                <w:rFonts w:ascii="Arial Narrow" w:eastAsia="Arial Narrow" w:hAnsi="Arial Narrow" w:cs="Arial Narrow"/>
              </w:rPr>
            </w:pPr>
            <w:r>
              <w:rPr>
                <w:rFonts w:ascii="Arial Narrow" w:eastAsia="Arial Narrow" w:hAnsi="Arial Narrow" w:cs="Arial Narrow"/>
                <w:b/>
              </w:rPr>
              <w:t>3.</w:t>
            </w:r>
          </w:p>
        </w:tc>
        <w:tc>
          <w:tcPr>
            <w:tcW w:w="6630" w:type="dxa"/>
          </w:tcPr>
          <w:p w:rsidR="009B6283" w:rsidRDefault="005B1CC1">
            <w:pPr>
              <w:pBdr>
                <w:top w:val="nil"/>
                <w:left w:val="nil"/>
                <w:bottom w:val="nil"/>
                <w:right w:val="nil"/>
                <w:between w:val="nil"/>
              </w:pBdr>
              <w:spacing w:before="9" w:line="240" w:lineRule="auto"/>
              <w:ind w:left="0" w:hanging="2"/>
              <w:rPr>
                <w:rFonts w:ascii="Arial Narrow" w:eastAsia="Arial Narrow" w:hAnsi="Arial Narrow" w:cs="Arial Narrow"/>
              </w:rPr>
            </w:pPr>
            <w:r>
              <w:rPr>
                <w:rFonts w:ascii="Arial Narrow" w:eastAsia="Arial Narrow" w:hAnsi="Arial Narrow" w:cs="Arial Narrow"/>
                <w:b/>
              </w:rPr>
              <w:t>PLANIRANJE I PROGRAMIRANJE RADA</w:t>
            </w:r>
          </w:p>
        </w:tc>
        <w:tc>
          <w:tcPr>
            <w:tcW w:w="1245" w:type="dxa"/>
          </w:tcPr>
          <w:p w:rsidR="009B6283" w:rsidRDefault="005B1CC1">
            <w:pPr>
              <w:pBdr>
                <w:top w:val="nil"/>
                <w:left w:val="nil"/>
                <w:bottom w:val="nil"/>
                <w:right w:val="nil"/>
                <w:between w:val="nil"/>
              </w:pBdr>
              <w:spacing w:before="9" w:line="240" w:lineRule="auto"/>
              <w:ind w:left="0" w:hanging="2"/>
              <w:jc w:val="center"/>
              <w:rPr>
                <w:rFonts w:ascii="Arial Narrow" w:eastAsia="Arial Narrow" w:hAnsi="Arial Narrow" w:cs="Arial Narrow"/>
              </w:rPr>
            </w:pPr>
            <w:r>
              <w:rPr>
                <w:rFonts w:ascii="Arial Narrow" w:eastAsia="Arial Narrow" w:hAnsi="Arial Narrow" w:cs="Arial Narrow"/>
                <w:b/>
              </w:rPr>
              <w:t>9</w:t>
            </w:r>
          </w:p>
        </w:tc>
      </w:tr>
      <w:tr w:rsidR="009B6283">
        <w:trPr>
          <w:cantSplit/>
          <w:trHeight w:val="318"/>
        </w:trPr>
        <w:tc>
          <w:tcPr>
            <w:tcW w:w="1006" w:type="dxa"/>
          </w:tcPr>
          <w:p w:rsidR="009B6283" w:rsidRDefault="005B1CC1">
            <w:pPr>
              <w:pBdr>
                <w:top w:val="nil"/>
                <w:left w:val="nil"/>
                <w:bottom w:val="nil"/>
                <w:right w:val="nil"/>
                <w:between w:val="nil"/>
              </w:pBdr>
              <w:spacing w:before="13" w:line="240" w:lineRule="auto"/>
              <w:ind w:left="0" w:right="12" w:hanging="2"/>
              <w:jc w:val="center"/>
              <w:rPr>
                <w:rFonts w:ascii="Arial Narrow" w:eastAsia="Arial Narrow" w:hAnsi="Arial Narrow" w:cs="Arial Narrow"/>
              </w:rPr>
            </w:pPr>
            <w:r>
              <w:rPr>
                <w:rFonts w:ascii="Arial Narrow" w:eastAsia="Arial Narrow" w:hAnsi="Arial Narrow" w:cs="Arial Narrow"/>
              </w:rPr>
              <w:t>3.1.</w:t>
            </w:r>
          </w:p>
        </w:tc>
        <w:tc>
          <w:tcPr>
            <w:tcW w:w="6630" w:type="dxa"/>
          </w:tcPr>
          <w:p w:rsidR="009B6283" w:rsidRDefault="005B1CC1">
            <w:pPr>
              <w:pBdr>
                <w:top w:val="nil"/>
                <w:left w:val="nil"/>
                <w:bottom w:val="nil"/>
                <w:right w:val="nil"/>
                <w:between w:val="nil"/>
              </w:pBdr>
              <w:spacing w:before="13" w:line="240" w:lineRule="auto"/>
              <w:ind w:left="0" w:hanging="2"/>
              <w:rPr>
                <w:rFonts w:ascii="Arial Narrow" w:eastAsia="Arial Narrow" w:hAnsi="Arial Narrow" w:cs="Arial Narrow"/>
              </w:rPr>
            </w:pPr>
            <w:r>
              <w:rPr>
                <w:rFonts w:ascii="Arial Narrow" w:eastAsia="Arial Narrow" w:hAnsi="Arial Narrow" w:cs="Arial Narrow"/>
              </w:rPr>
              <w:t>Izrada godišnjeg plana i programa rada stručnog suradnika knjižničara</w:t>
            </w:r>
          </w:p>
        </w:tc>
        <w:tc>
          <w:tcPr>
            <w:tcW w:w="1245" w:type="dxa"/>
            <w:vMerge w:val="restart"/>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cantSplit/>
          <w:trHeight w:val="376"/>
        </w:trPr>
        <w:tc>
          <w:tcPr>
            <w:tcW w:w="1006" w:type="dxa"/>
          </w:tcPr>
          <w:p w:rsidR="009B6283" w:rsidRDefault="005B1CC1">
            <w:pPr>
              <w:pBdr>
                <w:top w:val="nil"/>
                <w:left w:val="nil"/>
                <w:bottom w:val="nil"/>
                <w:right w:val="nil"/>
                <w:between w:val="nil"/>
              </w:pBdr>
              <w:spacing w:before="13" w:line="240" w:lineRule="auto"/>
              <w:ind w:left="0" w:right="12" w:hanging="2"/>
              <w:jc w:val="center"/>
              <w:rPr>
                <w:rFonts w:ascii="Arial Narrow" w:eastAsia="Arial Narrow" w:hAnsi="Arial Narrow" w:cs="Arial Narrow"/>
              </w:rPr>
            </w:pPr>
            <w:r>
              <w:rPr>
                <w:rFonts w:ascii="Arial Narrow" w:eastAsia="Arial Narrow" w:hAnsi="Arial Narrow" w:cs="Arial Narrow"/>
              </w:rPr>
              <w:t>3.2.</w:t>
            </w:r>
          </w:p>
        </w:tc>
        <w:tc>
          <w:tcPr>
            <w:tcW w:w="6630" w:type="dxa"/>
          </w:tcPr>
          <w:p w:rsidR="009B6283" w:rsidRDefault="005B1CC1">
            <w:pPr>
              <w:pBdr>
                <w:top w:val="nil"/>
                <w:left w:val="nil"/>
                <w:bottom w:val="nil"/>
                <w:right w:val="nil"/>
                <w:between w:val="nil"/>
              </w:pBdr>
              <w:spacing w:before="13" w:line="240" w:lineRule="auto"/>
              <w:ind w:left="0" w:hanging="2"/>
              <w:rPr>
                <w:rFonts w:ascii="Arial Narrow" w:eastAsia="Arial Narrow" w:hAnsi="Arial Narrow" w:cs="Arial Narrow"/>
              </w:rPr>
            </w:pPr>
            <w:r>
              <w:rPr>
                <w:rFonts w:ascii="Arial Narrow" w:eastAsia="Arial Narrow" w:hAnsi="Arial Narrow" w:cs="Arial Narrow"/>
              </w:rPr>
              <w:t>Sudjelovanje u planiranju i programiranju godišnjeg rada škole, Kurikuluma i sl.</w:t>
            </w:r>
          </w:p>
        </w:tc>
        <w:tc>
          <w:tcPr>
            <w:tcW w:w="124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609"/>
        </w:trPr>
        <w:tc>
          <w:tcPr>
            <w:tcW w:w="1006" w:type="dxa"/>
          </w:tcPr>
          <w:p w:rsidR="009B6283" w:rsidRDefault="005B1CC1">
            <w:pPr>
              <w:pBdr>
                <w:top w:val="nil"/>
                <w:left w:val="nil"/>
                <w:bottom w:val="nil"/>
                <w:right w:val="nil"/>
                <w:between w:val="nil"/>
              </w:pBdr>
              <w:spacing w:before="13" w:line="240" w:lineRule="auto"/>
              <w:ind w:left="0" w:right="12" w:hanging="2"/>
              <w:jc w:val="center"/>
              <w:rPr>
                <w:rFonts w:ascii="Arial Narrow" w:eastAsia="Arial Narrow" w:hAnsi="Arial Narrow" w:cs="Arial Narrow"/>
              </w:rPr>
            </w:pPr>
            <w:r>
              <w:rPr>
                <w:rFonts w:ascii="Arial Narrow" w:eastAsia="Arial Narrow" w:hAnsi="Arial Narrow" w:cs="Arial Narrow"/>
              </w:rPr>
              <w:t>3.3.</w:t>
            </w:r>
          </w:p>
        </w:tc>
        <w:tc>
          <w:tcPr>
            <w:tcW w:w="6630" w:type="dxa"/>
          </w:tcPr>
          <w:p w:rsidR="009B6283" w:rsidRDefault="005B1CC1">
            <w:pPr>
              <w:pBdr>
                <w:top w:val="nil"/>
                <w:left w:val="nil"/>
                <w:bottom w:val="nil"/>
                <w:right w:val="nil"/>
                <w:between w:val="nil"/>
              </w:pBdr>
              <w:spacing w:before="13" w:line="240" w:lineRule="auto"/>
              <w:ind w:left="0" w:hanging="2"/>
              <w:rPr>
                <w:rFonts w:ascii="Arial Narrow" w:eastAsia="Arial Narrow" w:hAnsi="Arial Narrow" w:cs="Arial Narrow"/>
              </w:rPr>
            </w:pPr>
            <w:r>
              <w:rPr>
                <w:rFonts w:ascii="Arial Narrow" w:eastAsia="Arial Narrow" w:hAnsi="Arial Narrow" w:cs="Arial Narrow"/>
              </w:rPr>
              <w:t>Pripremanje za provedbu odgojno-obrazovne, knjižnične i kulturno-javne</w:t>
            </w:r>
          </w:p>
          <w:p w:rsidR="009B6283" w:rsidRDefault="005B1CC1">
            <w:pPr>
              <w:pBdr>
                <w:top w:val="nil"/>
                <w:left w:val="nil"/>
                <w:bottom w:val="nil"/>
                <w:right w:val="nil"/>
                <w:between w:val="nil"/>
              </w:pBdr>
              <w:spacing w:before="41" w:line="240" w:lineRule="auto"/>
              <w:ind w:left="0" w:hanging="2"/>
              <w:rPr>
                <w:rFonts w:ascii="Arial Narrow" w:eastAsia="Arial Narrow" w:hAnsi="Arial Narrow" w:cs="Arial Narrow"/>
              </w:rPr>
            </w:pPr>
            <w:r>
              <w:rPr>
                <w:rFonts w:ascii="Arial Narrow" w:eastAsia="Arial Narrow" w:hAnsi="Arial Narrow" w:cs="Arial Narrow"/>
              </w:rPr>
              <w:t>djelatnosti</w:t>
            </w:r>
          </w:p>
        </w:tc>
        <w:tc>
          <w:tcPr>
            <w:tcW w:w="124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321"/>
        </w:trPr>
        <w:tc>
          <w:tcPr>
            <w:tcW w:w="1006" w:type="dxa"/>
          </w:tcPr>
          <w:p w:rsidR="009B6283" w:rsidRDefault="005B1CC1">
            <w:pPr>
              <w:pBdr>
                <w:top w:val="nil"/>
                <w:left w:val="nil"/>
                <w:bottom w:val="nil"/>
                <w:right w:val="nil"/>
                <w:between w:val="nil"/>
              </w:pBdr>
              <w:spacing w:before="15" w:line="240" w:lineRule="auto"/>
              <w:ind w:left="0" w:right="12" w:hanging="2"/>
              <w:jc w:val="center"/>
              <w:rPr>
                <w:rFonts w:ascii="Arial Narrow" w:eastAsia="Arial Narrow" w:hAnsi="Arial Narrow" w:cs="Arial Narrow"/>
              </w:rPr>
            </w:pPr>
            <w:r>
              <w:rPr>
                <w:rFonts w:ascii="Arial Narrow" w:eastAsia="Arial Narrow" w:hAnsi="Arial Narrow" w:cs="Arial Narrow"/>
              </w:rPr>
              <w:t>3.4.</w:t>
            </w:r>
          </w:p>
        </w:tc>
        <w:tc>
          <w:tcPr>
            <w:tcW w:w="6630" w:type="dxa"/>
          </w:tcPr>
          <w:p w:rsidR="009B6283" w:rsidRDefault="005B1CC1">
            <w:pPr>
              <w:pBdr>
                <w:top w:val="nil"/>
                <w:left w:val="nil"/>
                <w:bottom w:val="nil"/>
                <w:right w:val="nil"/>
                <w:between w:val="nil"/>
              </w:pBdr>
              <w:spacing w:before="15" w:line="240" w:lineRule="auto"/>
              <w:ind w:left="0" w:hanging="2"/>
              <w:rPr>
                <w:rFonts w:ascii="Arial Narrow" w:eastAsia="Arial Narrow" w:hAnsi="Arial Narrow" w:cs="Arial Narrow"/>
              </w:rPr>
            </w:pPr>
            <w:r>
              <w:rPr>
                <w:rFonts w:ascii="Arial Narrow" w:eastAsia="Arial Narrow" w:hAnsi="Arial Narrow" w:cs="Arial Narrow"/>
              </w:rPr>
              <w:t>Izrada Plana i programa individualnog stručnog usavršavanja</w:t>
            </w:r>
          </w:p>
        </w:tc>
        <w:tc>
          <w:tcPr>
            <w:tcW w:w="124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trHeight w:val="568"/>
        </w:trPr>
        <w:tc>
          <w:tcPr>
            <w:tcW w:w="1006" w:type="dxa"/>
          </w:tcPr>
          <w:p w:rsidR="009B6283" w:rsidRDefault="005B1CC1">
            <w:pPr>
              <w:pBdr>
                <w:top w:val="nil"/>
                <w:left w:val="nil"/>
                <w:bottom w:val="nil"/>
                <w:right w:val="nil"/>
                <w:between w:val="nil"/>
              </w:pBdr>
              <w:spacing w:line="240" w:lineRule="auto"/>
              <w:ind w:left="0" w:right="14" w:hanging="2"/>
              <w:jc w:val="center"/>
              <w:rPr>
                <w:rFonts w:ascii="Arial Narrow" w:eastAsia="Arial Narrow" w:hAnsi="Arial Narrow" w:cs="Arial Narrow"/>
              </w:rPr>
            </w:pPr>
            <w:r>
              <w:rPr>
                <w:rFonts w:ascii="Arial Narrow" w:eastAsia="Arial Narrow" w:hAnsi="Arial Narrow" w:cs="Arial Narrow"/>
                <w:b/>
              </w:rPr>
              <w:t>II.</w:t>
            </w:r>
          </w:p>
        </w:tc>
        <w:tc>
          <w:tcPr>
            <w:tcW w:w="6630"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b/>
              </w:rPr>
              <w:t>STRUČNO-KNJIŽNIČNA I INFORMACIJSKO-REFERALNA DJELATNOST</w:t>
            </w:r>
          </w:p>
        </w:tc>
        <w:tc>
          <w:tcPr>
            <w:tcW w:w="1245" w:type="dxa"/>
          </w:tcPr>
          <w:p w:rsidR="009B6283" w:rsidRDefault="005B1CC1">
            <w:pPr>
              <w:pBdr>
                <w:top w:val="nil"/>
                <w:left w:val="nil"/>
                <w:bottom w:val="nil"/>
                <w:right w:val="nil"/>
                <w:between w:val="nil"/>
              </w:pBdr>
              <w:spacing w:line="240" w:lineRule="auto"/>
              <w:ind w:left="0" w:right="5" w:hanging="2"/>
              <w:jc w:val="center"/>
              <w:rPr>
                <w:rFonts w:ascii="Arial Narrow" w:eastAsia="Arial Narrow" w:hAnsi="Arial Narrow" w:cs="Arial Narrow"/>
              </w:rPr>
            </w:pPr>
            <w:r>
              <w:rPr>
                <w:rFonts w:ascii="Arial Narrow" w:eastAsia="Arial Narrow" w:hAnsi="Arial Narrow" w:cs="Arial Narrow"/>
                <w:b/>
              </w:rPr>
              <w:t>5</w:t>
            </w:r>
          </w:p>
        </w:tc>
      </w:tr>
      <w:tr w:rsidR="009B6283">
        <w:trPr>
          <w:cantSplit/>
          <w:trHeight w:val="583"/>
        </w:trPr>
        <w:tc>
          <w:tcPr>
            <w:tcW w:w="1006" w:type="dxa"/>
          </w:tcPr>
          <w:p w:rsidR="009B6283" w:rsidRDefault="005B1CC1">
            <w:pPr>
              <w:pBdr>
                <w:top w:val="nil"/>
                <w:left w:val="nil"/>
                <w:bottom w:val="nil"/>
                <w:right w:val="nil"/>
                <w:between w:val="nil"/>
              </w:pBdr>
              <w:spacing w:before="5" w:line="240" w:lineRule="auto"/>
              <w:ind w:left="0" w:right="14" w:hanging="2"/>
              <w:jc w:val="center"/>
              <w:rPr>
                <w:rFonts w:ascii="Arial Narrow" w:eastAsia="Arial Narrow" w:hAnsi="Arial Narrow" w:cs="Arial Narrow"/>
              </w:rPr>
            </w:pPr>
            <w:r>
              <w:rPr>
                <w:rFonts w:ascii="Arial Narrow" w:eastAsia="Arial Narrow" w:hAnsi="Arial Narrow" w:cs="Arial Narrow"/>
              </w:rPr>
              <w:t>1.</w:t>
            </w:r>
          </w:p>
        </w:tc>
        <w:tc>
          <w:tcPr>
            <w:tcW w:w="6630" w:type="dxa"/>
          </w:tcPr>
          <w:p w:rsidR="009B6283" w:rsidRDefault="005B1CC1">
            <w:pPr>
              <w:pBdr>
                <w:top w:val="nil"/>
                <w:left w:val="nil"/>
                <w:bottom w:val="nil"/>
                <w:right w:val="nil"/>
                <w:between w:val="nil"/>
              </w:pBdr>
              <w:spacing w:before="5" w:line="240" w:lineRule="auto"/>
              <w:ind w:left="0" w:hanging="2"/>
              <w:rPr>
                <w:rFonts w:ascii="Arial Narrow" w:eastAsia="Arial Narrow" w:hAnsi="Arial Narrow" w:cs="Arial Narrow"/>
              </w:rPr>
            </w:pPr>
            <w:r>
              <w:rPr>
                <w:rFonts w:ascii="Arial Narrow" w:eastAsia="Arial Narrow" w:hAnsi="Arial Narrow" w:cs="Arial Narrow"/>
              </w:rPr>
              <w:t>Izgradnja i upravljanje fondom (zaštita knjižnične građe, otpis i revizija, izrada</w:t>
            </w:r>
          </w:p>
          <w:p w:rsidR="009B6283" w:rsidRDefault="005B1CC1">
            <w:pPr>
              <w:pBdr>
                <w:top w:val="nil"/>
                <w:left w:val="nil"/>
                <w:bottom w:val="nil"/>
                <w:right w:val="nil"/>
                <w:between w:val="nil"/>
              </w:pBdr>
              <w:spacing w:before="42" w:line="240" w:lineRule="auto"/>
              <w:ind w:left="0" w:hanging="2"/>
              <w:rPr>
                <w:rFonts w:ascii="Arial Narrow" w:eastAsia="Arial Narrow" w:hAnsi="Arial Narrow" w:cs="Arial Narrow"/>
              </w:rPr>
            </w:pPr>
            <w:r>
              <w:rPr>
                <w:rFonts w:ascii="Arial Narrow" w:eastAsia="Arial Narrow" w:hAnsi="Arial Narrow" w:cs="Arial Narrow"/>
              </w:rPr>
              <w:t>godišnjih planova nabave)</w:t>
            </w:r>
          </w:p>
        </w:tc>
        <w:tc>
          <w:tcPr>
            <w:tcW w:w="1245" w:type="dxa"/>
            <w:vMerge w:val="restart"/>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cantSplit/>
          <w:trHeight w:val="580"/>
        </w:trPr>
        <w:tc>
          <w:tcPr>
            <w:tcW w:w="1006" w:type="dxa"/>
          </w:tcPr>
          <w:p w:rsidR="009B6283" w:rsidRDefault="005B1CC1">
            <w:pPr>
              <w:pBdr>
                <w:top w:val="nil"/>
                <w:left w:val="nil"/>
                <w:bottom w:val="nil"/>
                <w:right w:val="nil"/>
                <w:between w:val="nil"/>
              </w:pBdr>
              <w:spacing w:before="3" w:line="240" w:lineRule="auto"/>
              <w:ind w:left="0" w:right="14" w:hanging="2"/>
              <w:jc w:val="center"/>
              <w:rPr>
                <w:rFonts w:ascii="Arial Narrow" w:eastAsia="Arial Narrow" w:hAnsi="Arial Narrow" w:cs="Arial Narrow"/>
              </w:rPr>
            </w:pPr>
            <w:r>
              <w:rPr>
                <w:rFonts w:ascii="Arial Narrow" w:eastAsia="Arial Narrow" w:hAnsi="Arial Narrow" w:cs="Arial Narrow"/>
              </w:rPr>
              <w:t>2.</w:t>
            </w:r>
          </w:p>
        </w:tc>
        <w:tc>
          <w:tcPr>
            <w:tcW w:w="6630"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Obrada knjižnične građe u računalnom programu Metelwin i preuzimanje zapisa</w:t>
            </w:r>
          </w:p>
          <w:p w:rsidR="009B6283" w:rsidRDefault="005B1CC1">
            <w:pPr>
              <w:pBdr>
                <w:top w:val="nil"/>
                <w:left w:val="nil"/>
                <w:bottom w:val="nil"/>
                <w:right w:val="nil"/>
                <w:between w:val="nil"/>
              </w:pBdr>
              <w:spacing w:before="41" w:line="240" w:lineRule="auto"/>
              <w:ind w:left="0" w:hanging="2"/>
              <w:rPr>
                <w:rFonts w:ascii="Arial Narrow" w:eastAsia="Arial Narrow" w:hAnsi="Arial Narrow" w:cs="Arial Narrow"/>
              </w:rPr>
            </w:pPr>
            <w:r>
              <w:rPr>
                <w:rFonts w:ascii="Arial Narrow" w:eastAsia="Arial Narrow" w:hAnsi="Arial Narrow" w:cs="Arial Narrow"/>
              </w:rPr>
              <w:t>iz dostupnih normativnih i bibliografskih baza</w:t>
            </w:r>
          </w:p>
        </w:tc>
        <w:tc>
          <w:tcPr>
            <w:tcW w:w="124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90"/>
        </w:trPr>
        <w:tc>
          <w:tcPr>
            <w:tcW w:w="1006" w:type="dxa"/>
          </w:tcPr>
          <w:p w:rsidR="009B6283" w:rsidRDefault="005B1CC1">
            <w:pPr>
              <w:pBdr>
                <w:top w:val="nil"/>
                <w:left w:val="nil"/>
                <w:bottom w:val="nil"/>
                <w:right w:val="nil"/>
                <w:between w:val="nil"/>
              </w:pBdr>
              <w:spacing w:before="3" w:line="240" w:lineRule="auto"/>
              <w:ind w:left="0" w:right="14" w:hanging="2"/>
              <w:jc w:val="center"/>
              <w:rPr>
                <w:rFonts w:ascii="Arial Narrow" w:eastAsia="Arial Narrow" w:hAnsi="Arial Narrow" w:cs="Arial Narrow"/>
              </w:rPr>
            </w:pPr>
            <w:r>
              <w:rPr>
                <w:rFonts w:ascii="Arial Narrow" w:eastAsia="Arial Narrow" w:hAnsi="Arial Narrow" w:cs="Arial Narrow"/>
              </w:rPr>
              <w:t>3.</w:t>
            </w:r>
          </w:p>
        </w:tc>
        <w:tc>
          <w:tcPr>
            <w:tcW w:w="6630"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Osiguranje dostupnosti i korištenja knjižnične građe i izvora informacija</w:t>
            </w:r>
          </w:p>
        </w:tc>
        <w:tc>
          <w:tcPr>
            <w:tcW w:w="124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580"/>
        </w:trPr>
        <w:tc>
          <w:tcPr>
            <w:tcW w:w="1006" w:type="dxa"/>
          </w:tcPr>
          <w:p w:rsidR="009B6283" w:rsidRDefault="005B1CC1">
            <w:pPr>
              <w:pBdr>
                <w:top w:val="nil"/>
                <w:left w:val="nil"/>
                <w:bottom w:val="nil"/>
                <w:right w:val="nil"/>
                <w:between w:val="nil"/>
              </w:pBdr>
              <w:spacing w:before="3" w:line="240" w:lineRule="auto"/>
              <w:ind w:left="0" w:right="14" w:hanging="2"/>
              <w:jc w:val="center"/>
              <w:rPr>
                <w:rFonts w:ascii="Arial Narrow" w:eastAsia="Arial Narrow" w:hAnsi="Arial Narrow" w:cs="Arial Narrow"/>
              </w:rPr>
            </w:pPr>
            <w:r>
              <w:rPr>
                <w:rFonts w:ascii="Arial Narrow" w:eastAsia="Arial Narrow" w:hAnsi="Arial Narrow" w:cs="Arial Narrow"/>
              </w:rPr>
              <w:t>4.</w:t>
            </w:r>
          </w:p>
        </w:tc>
        <w:tc>
          <w:tcPr>
            <w:tcW w:w="6630"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Izrada informacijskih pomagala (popisi lektire po razredima, bilteni prinova,</w:t>
            </w:r>
          </w:p>
          <w:p w:rsidR="009B6283" w:rsidRDefault="005B1CC1">
            <w:pPr>
              <w:pBdr>
                <w:top w:val="nil"/>
                <w:left w:val="nil"/>
                <w:bottom w:val="nil"/>
                <w:right w:val="nil"/>
                <w:between w:val="nil"/>
              </w:pBdr>
              <w:spacing w:before="41" w:line="240" w:lineRule="auto"/>
              <w:ind w:left="0" w:hanging="2"/>
              <w:rPr>
                <w:rFonts w:ascii="Arial Narrow" w:eastAsia="Arial Narrow" w:hAnsi="Arial Narrow" w:cs="Arial Narrow"/>
              </w:rPr>
            </w:pPr>
            <w:r>
              <w:rPr>
                <w:rFonts w:ascii="Arial Narrow" w:eastAsia="Arial Narrow" w:hAnsi="Arial Narrow" w:cs="Arial Narrow"/>
              </w:rPr>
              <w:t>tematski popisi)</w:t>
            </w:r>
          </w:p>
        </w:tc>
        <w:tc>
          <w:tcPr>
            <w:tcW w:w="124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90"/>
        </w:trPr>
        <w:tc>
          <w:tcPr>
            <w:tcW w:w="1006" w:type="dxa"/>
          </w:tcPr>
          <w:p w:rsidR="009B6283" w:rsidRDefault="005B1CC1">
            <w:pPr>
              <w:pBdr>
                <w:top w:val="nil"/>
                <w:left w:val="nil"/>
                <w:bottom w:val="nil"/>
                <w:right w:val="nil"/>
                <w:between w:val="nil"/>
              </w:pBdr>
              <w:spacing w:before="3" w:line="240" w:lineRule="auto"/>
              <w:ind w:left="0" w:right="14" w:hanging="2"/>
              <w:jc w:val="center"/>
              <w:rPr>
                <w:rFonts w:ascii="Arial Narrow" w:eastAsia="Arial Narrow" w:hAnsi="Arial Narrow" w:cs="Arial Narrow"/>
              </w:rPr>
            </w:pPr>
            <w:r>
              <w:rPr>
                <w:rFonts w:ascii="Arial Narrow" w:eastAsia="Arial Narrow" w:hAnsi="Arial Narrow" w:cs="Arial Narrow"/>
              </w:rPr>
              <w:t>5.</w:t>
            </w:r>
          </w:p>
        </w:tc>
        <w:tc>
          <w:tcPr>
            <w:tcW w:w="6630"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Utvrđivanje i praćenje potreba korisnika</w:t>
            </w:r>
          </w:p>
        </w:tc>
        <w:tc>
          <w:tcPr>
            <w:tcW w:w="124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90"/>
        </w:trPr>
        <w:tc>
          <w:tcPr>
            <w:tcW w:w="1006" w:type="dxa"/>
          </w:tcPr>
          <w:p w:rsidR="009B6283" w:rsidRDefault="005B1CC1">
            <w:pPr>
              <w:pBdr>
                <w:top w:val="nil"/>
                <w:left w:val="nil"/>
                <w:bottom w:val="nil"/>
                <w:right w:val="nil"/>
                <w:between w:val="nil"/>
              </w:pBdr>
              <w:spacing w:before="3" w:line="240" w:lineRule="auto"/>
              <w:ind w:left="0" w:right="14" w:hanging="2"/>
              <w:jc w:val="center"/>
              <w:rPr>
                <w:rFonts w:ascii="Arial Narrow" w:eastAsia="Arial Narrow" w:hAnsi="Arial Narrow" w:cs="Arial Narrow"/>
              </w:rPr>
            </w:pPr>
            <w:r>
              <w:rPr>
                <w:rFonts w:ascii="Arial Narrow" w:eastAsia="Arial Narrow" w:hAnsi="Arial Narrow" w:cs="Arial Narrow"/>
              </w:rPr>
              <w:t>6.</w:t>
            </w:r>
          </w:p>
        </w:tc>
        <w:tc>
          <w:tcPr>
            <w:tcW w:w="6630"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Razvijanje navike posjećivanja knjižnice</w:t>
            </w:r>
          </w:p>
        </w:tc>
        <w:tc>
          <w:tcPr>
            <w:tcW w:w="124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bl>
    <w:p w:rsidR="009B6283" w:rsidRDefault="009B6283">
      <w:pPr>
        <w:ind w:left="-2" w:firstLine="0"/>
        <w:rPr>
          <w:rFonts w:ascii="Arial Narrow" w:eastAsia="Arial Narrow" w:hAnsi="Arial Narrow" w:cs="Arial Narrow"/>
          <w:sz w:val="2"/>
          <w:szCs w:val="2"/>
        </w:rPr>
        <w:sectPr w:rsidR="009B6283">
          <w:pgSz w:w="11910" w:h="16840"/>
          <w:pgMar w:top="1080" w:right="860" w:bottom="1460"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before="6" w:line="240" w:lineRule="auto"/>
        <w:ind w:left="-2" w:firstLine="0"/>
        <w:rPr>
          <w:rFonts w:ascii="Arial Narrow" w:eastAsia="Arial Narrow" w:hAnsi="Arial Narrow" w:cs="Arial Narrow"/>
          <w:color w:val="FF0000"/>
          <w:sz w:val="2"/>
          <w:szCs w:val="2"/>
        </w:rPr>
      </w:pPr>
    </w:p>
    <w:tbl>
      <w:tblPr>
        <w:tblStyle w:val="affffffffffffffffffffffffffffffffffffffffc"/>
        <w:tblW w:w="8881" w:type="dxa"/>
        <w:tblInd w:w="8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6"/>
        <w:gridCol w:w="6630"/>
        <w:gridCol w:w="1245"/>
      </w:tblGrid>
      <w:tr w:rsidR="009B6283">
        <w:trPr>
          <w:cantSplit/>
          <w:trHeight w:val="871"/>
        </w:trPr>
        <w:tc>
          <w:tcPr>
            <w:tcW w:w="1006" w:type="dxa"/>
            <w:tcBorders>
              <w:top w:val="nil"/>
            </w:tcBorders>
          </w:tcPr>
          <w:p w:rsidR="009B6283" w:rsidRDefault="005B1CC1">
            <w:pPr>
              <w:pBdr>
                <w:top w:val="nil"/>
                <w:left w:val="nil"/>
                <w:bottom w:val="nil"/>
                <w:right w:val="nil"/>
                <w:between w:val="nil"/>
              </w:pBdr>
              <w:spacing w:before="3" w:line="240" w:lineRule="auto"/>
              <w:ind w:left="0" w:right="14" w:hanging="2"/>
              <w:jc w:val="center"/>
              <w:rPr>
                <w:rFonts w:ascii="Arial Narrow" w:eastAsia="Arial Narrow" w:hAnsi="Arial Narrow" w:cs="Arial Narrow"/>
              </w:rPr>
            </w:pPr>
            <w:r>
              <w:rPr>
                <w:rFonts w:ascii="Arial Narrow" w:eastAsia="Arial Narrow" w:hAnsi="Arial Narrow" w:cs="Arial Narrow"/>
              </w:rPr>
              <w:t>7.</w:t>
            </w:r>
          </w:p>
        </w:tc>
        <w:tc>
          <w:tcPr>
            <w:tcW w:w="6630" w:type="dxa"/>
            <w:tcBorders>
              <w:top w:val="nil"/>
            </w:tcBorders>
          </w:tcPr>
          <w:p w:rsidR="009B6283" w:rsidRDefault="005B1CC1">
            <w:pPr>
              <w:pBdr>
                <w:top w:val="nil"/>
                <w:left w:val="nil"/>
                <w:bottom w:val="nil"/>
                <w:right w:val="nil"/>
                <w:between w:val="nil"/>
              </w:pBdr>
              <w:spacing w:before="3" w:line="280" w:lineRule="auto"/>
              <w:ind w:left="0" w:hanging="2"/>
              <w:rPr>
                <w:rFonts w:ascii="Arial Narrow" w:eastAsia="Arial Narrow" w:hAnsi="Arial Narrow" w:cs="Arial Narrow"/>
              </w:rPr>
            </w:pPr>
            <w:r>
              <w:rPr>
                <w:rFonts w:ascii="Arial Narrow" w:eastAsia="Arial Narrow" w:hAnsi="Arial Narrow" w:cs="Arial Narrow"/>
              </w:rPr>
              <w:t>Poučavanje korisnika o radu i korištenju knjižnica, upućivanjem u način i metode rada na istraživačkim zadacima uz upotrebu izvora informacija na različitim</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rPr>
              <w:t>medijima</w:t>
            </w:r>
          </w:p>
        </w:tc>
        <w:tc>
          <w:tcPr>
            <w:tcW w:w="1245" w:type="dxa"/>
            <w:vMerge w:val="restart"/>
            <w:tcBorders>
              <w:top w:val="nil"/>
            </w:tcBorders>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cantSplit/>
          <w:trHeight w:val="580"/>
        </w:trPr>
        <w:tc>
          <w:tcPr>
            <w:tcW w:w="1006" w:type="dxa"/>
          </w:tcPr>
          <w:p w:rsidR="009B6283" w:rsidRDefault="005B1CC1">
            <w:pPr>
              <w:pBdr>
                <w:top w:val="nil"/>
                <w:left w:val="nil"/>
                <w:bottom w:val="nil"/>
                <w:right w:val="nil"/>
                <w:between w:val="nil"/>
              </w:pBdr>
              <w:spacing w:before="5" w:line="240" w:lineRule="auto"/>
              <w:ind w:left="0" w:right="14" w:hanging="2"/>
              <w:jc w:val="center"/>
              <w:rPr>
                <w:rFonts w:ascii="Arial Narrow" w:eastAsia="Arial Narrow" w:hAnsi="Arial Narrow" w:cs="Arial Narrow"/>
              </w:rPr>
            </w:pPr>
            <w:r>
              <w:rPr>
                <w:rFonts w:ascii="Arial Narrow" w:eastAsia="Arial Narrow" w:hAnsi="Arial Narrow" w:cs="Arial Narrow"/>
              </w:rPr>
              <w:t>8.</w:t>
            </w:r>
          </w:p>
        </w:tc>
        <w:tc>
          <w:tcPr>
            <w:tcW w:w="6630" w:type="dxa"/>
          </w:tcPr>
          <w:p w:rsidR="009B6283" w:rsidRDefault="005B1CC1">
            <w:pPr>
              <w:pBdr>
                <w:top w:val="nil"/>
                <w:left w:val="nil"/>
                <w:bottom w:val="nil"/>
                <w:right w:val="nil"/>
                <w:between w:val="nil"/>
              </w:pBdr>
              <w:spacing w:before="5" w:line="240" w:lineRule="auto"/>
              <w:ind w:left="0" w:hanging="2"/>
              <w:rPr>
                <w:rFonts w:ascii="Arial Narrow" w:eastAsia="Arial Narrow" w:hAnsi="Arial Narrow" w:cs="Arial Narrow"/>
              </w:rPr>
            </w:pPr>
            <w:r>
              <w:rPr>
                <w:rFonts w:ascii="Arial Narrow" w:eastAsia="Arial Narrow" w:hAnsi="Arial Narrow" w:cs="Arial Narrow"/>
              </w:rPr>
              <w:t>Rad s korisnicima (cirkulacija građe, preporuke za čitanje, pomoć u pronalaženju</w:t>
            </w:r>
          </w:p>
          <w:p w:rsidR="009B6283" w:rsidRDefault="005B1CC1">
            <w:pPr>
              <w:pBdr>
                <w:top w:val="nil"/>
                <w:left w:val="nil"/>
                <w:bottom w:val="nil"/>
                <w:right w:val="nil"/>
                <w:between w:val="nil"/>
              </w:pBdr>
              <w:spacing w:before="42" w:line="240" w:lineRule="auto"/>
              <w:ind w:left="0" w:hanging="2"/>
              <w:rPr>
                <w:rFonts w:ascii="Arial Narrow" w:eastAsia="Arial Narrow" w:hAnsi="Arial Narrow" w:cs="Arial Narrow"/>
              </w:rPr>
            </w:pPr>
            <w:r>
              <w:rPr>
                <w:rFonts w:ascii="Arial Narrow" w:eastAsia="Arial Narrow" w:hAnsi="Arial Narrow" w:cs="Arial Narrow"/>
              </w:rPr>
              <w:t>izvora informacija)</w:t>
            </w:r>
          </w:p>
        </w:tc>
        <w:tc>
          <w:tcPr>
            <w:tcW w:w="1245" w:type="dxa"/>
            <w:vMerge/>
            <w:tcBorders>
              <w:top w:val="nil"/>
            </w:tcBorders>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630"/>
        </w:trPr>
        <w:tc>
          <w:tcPr>
            <w:tcW w:w="1006" w:type="dxa"/>
          </w:tcPr>
          <w:p w:rsidR="009B6283" w:rsidRDefault="005B1CC1">
            <w:pPr>
              <w:pBdr>
                <w:top w:val="nil"/>
                <w:left w:val="nil"/>
                <w:bottom w:val="nil"/>
                <w:right w:val="nil"/>
                <w:between w:val="nil"/>
              </w:pBdr>
              <w:spacing w:before="5" w:line="240" w:lineRule="auto"/>
              <w:ind w:left="0" w:right="14" w:hanging="2"/>
              <w:jc w:val="center"/>
              <w:rPr>
                <w:rFonts w:ascii="Arial Narrow" w:eastAsia="Arial Narrow" w:hAnsi="Arial Narrow" w:cs="Arial Narrow"/>
              </w:rPr>
            </w:pPr>
            <w:r>
              <w:rPr>
                <w:rFonts w:ascii="Arial Narrow" w:eastAsia="Arial Narrow" w:hAnsi="Arial Narrow" w:cs="Arial Narrow"/>
              </w:rPr>
              <w:t>9.</w:t>
            </w:r>
          </w:p>
        </w:tc>
        <w:tc>
          <w:tcPr>
            <w:tcW w:w="6630" w:type="dxa"/>
          </w:tcPr>
          <w:p w:rsidR="009B6283" w:rsidRDefault="005B1CC1">
            <w:pPr>
              <w:pBdr>
                <w:top w:val="nil"/>
                <w:left w:val="nil"/>
                <w:bottom w:val="nil"/>
                <w:right w:val="nil"/>
                <w:between w:val="nil"/>
              </w:pBdr>
              <w:spacing w:before="5" w:line="280" w:lineRule="auto"/>
              <w:ind w:left="0" w:hanging="2"/>
              <w:rPr>
                <w:rFonts w:ascii="Arial Narrow" w:eastAsia="Arial Narrow" w:hAnsi="Arial Narrow" w:cs="Arial Narrow"/>
              </w:rPr>
            </w:pPr>
            <w:r>
              <w:rPr>
                <w:rFonts w:ascii="Arial Narrow" w:eastAsia="Arial Narrow" w:hAnsi="Arial Narrow" w:cs="Arial Narrow"/>
              </w:rPr>
              <w:t>Suradnja s nadležnom županijskom matičnom razvojnom službom i matičnom službom za školske knjižnice u Nacionalnoj i sveučilišnoj knjižnici u Zagrebu</w:t>
            </w:r>
          </w:p>
        </w:tc>
        <w:tc>
          <w:tcPr>
            <w:tcW w:w="1245" w:type="dxa"/>
            <w:vMerge/>
            <w:tcBorders>
              <w:top w:val="nil"/>
            </w:tcBorders>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316"/>
        </w:trPr>
        <w:tc>
          <w:tcPr>
            <w:tcW w:w="1006" w:type="dxa"/>
          </w:tcPr>
          <w:p w:rsidR="009B6283" w:rsidRDefault="005B1CC1">
            <w:pPr>
              <w:pBdr>
                <w:top w:val="nil"/>
                <w:left w:val="nil"/>
                <w:bottom w:val="nil"/>
                <w:right w:val="nil"/>
                <w:between w:val="nil"/>
              </w:pBdr>
              <w:spacing w:before="3" w:line="240" w:lineRule="auto"/>
              <w:ind w:left="0" w:right="14" w:hanging="2"/>
              <w:jc w:val="center"/>
              <w:rPr>
                <w:rFonts w:ascii="Arial Narrow" w:eastAsia="Arial Narrow" w:hAnsi="Arial Narrow" w:cs="Arial Narrow"/>
              </w:rPr>
            </w:pPr>
            <w:r>
              <w:rPr>
                <w:rFonts w:ascii="Arial Narrow" w:eastAsia="Arial Narrow" w:hAnsi="Arial Narrow" w:cs="Arial Narrow"/>
              </w:rPr>
              <w:t>10.</w:t>
            </w:r>
          </w:p>
        </w:tc>
        <w:tc>
          <w:tcPr>
            <w:tcW w:w="6630"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Uređivanje mrežnog mjesta školske knjižnice u sklopu mrežnog mjesta škole</w:t>
            </w:r>
          </w:p>
        </w:tc>
        <w:tc>
          <w:tcPr>
            <w:tcW w:w="1245" w:type="dxa"/>
            <w:vMerge/>
            <w:tcBorders>
              <w:top w:val="nil"/>
            </w:tcBorders>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90"/>
        </w:trPr>
        <w:tc>
          <w:tcPr>
            <w:tcW w:w="1006" w:type="dxa"/>
          </w:tcPr>
          <w:p w:rsidR="009B6283" w:rsidRDefault="005B1CC1">
            <w:pPr>
              <w:pBdr>
                <w:top w:val="nil"/>
                <w:left w:val="nil"/>
                <w:bottom w:val="nil"/>
                <w:right w:val="nil"/>
                <w:between w:val="nil"/>
              </w:pBdr>
              <w:spacing w:before="3" w:line="240" w:lineRule="auto"/>
              <w:ind w:left="0" w:right="14" w:hanging="2"/>
              <w:jc w:val="center"/>
              <w:rPr>
                <w:rFonts w:ascii="Arial Narrow" w:eastAsia="Arial Narrow" w:hAnsi="Arial Narrow" w:cs="Arial Narrow"/>
              </w:rPr>
            </w:pPr>
            <w:r>
              <w:rPr>
                <w:rFonts w:ascii="Arial Narrow" w:eastAsia="Arial Narrow" w:hAnsi="Arial Narrow" w:cs="Arial Narrow"/>
              </w:rPr>
              <w:t>11.</w:t>
            </w:r>
          </w:p>
        </w:tc>
        <w:tc>
          <w:tcPr>
            <w:tcW w:w="6630"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Uređivanje podataka u mrežnom katalogu knjižnice</w:t>
            </w:r>
          </w:p>
        </w:tc>
        <w:tc>
          <w:tcPr>
            <w:tcW w:w="1245" w:type="dxa"/>
            <w:vMerge/>
            <w:tcBorders>
              <w:top w:val="nil"/>
            </w:tcBorders>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trHeight w:val="290"/>
        </w:trPr>
        <w:tc>
          <w:tcPr>
            <w:tcW w:w="1006" w:type="dxa"/>
          </w:tcPr>
          <w:p w:rsidR="009B6283" w:rsidRDefault="005B1CC1">
            <w:pPr>
              <w:pBdr>
                <w:top w:val="nil"/>
                <w:left w:val="nil"/>
                <w:bottom w:val="nil"/>
                <w:right w:val="nil"/>
                <w:between w:val="nil"/>
              </w:pBdr>
              <w:spacing w:line="240" w:lineRule="auto"/>
              <w:ind w:left="0" w:right="17" w:hanging="2"/>
              <w:jc w:val="center"/>
              <w:rPr>
                <w:rFonts w:ascii="Arial Narrow" w:eastAsia="Arial Narrow" w:hAnsi="Arial Narrow" w:cs="Arial Narrow"/>
              </w:rPr>
            </w:pPr>
            <w:r>
              <w:rPr>
                <w:rFonts w:ascii="Arial Narrow" w:eastAsia="Arial Narrow" w:hAnsi="Arial Narrow" w:cs="Arial Narrow"/>
                <w:b/>
              </w:rPr>
              <w:t>III.</w:t>
            </w:r>
          </w:p>
        </w:tc>
        <w:tc>
          <w:tcPr>
            <w:tcW w:w="6630"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b/>
              </w:rPr>
              <w:t>KULTURNA I JAVNA DJELATNOST</w:t>
            </w:r>
          </w:p>
        </w:tc>
        <w:tc>
          <w:tcPr>
            <w:tcW w:w="1245" w:type="dxa"/>
          </w:tcPr>
          <w:p w:rsidR="009B6283" w:rsidRDefault="005B1CC1">
            <w:pPr>
              <w:pBdr>
                <w:top w:val="nil"/>
                <w:left w:val="nil"/>
                <w:bottom w:val="nil"/>
                <w:right w:val="nil"/>
                <w:between w:val="nil"/>
              </w:pBdr>
              <w:spacing w:line="240" w:lineRule="auto"/>
              <w:ind w:left="0" w:right="5" w:hanging="2"/>
              <w:jc w:val="center"/>
              <w:rPr>
                <w:rFonts w:ascii="Arial Narrow" w:eastAsia="Arial Narrow" w:hAnsi="Arial Narrow" w:cs="Arial Narrow"/>
              </w:rPr>
            </w:pPr>
            <w:r>
              <w:rPr>
                <w:rFonts w:ascii="Arial Narrow" w:eastAsia="Arial Narrow" w:hAnsi="Arial Narrow" w:cs="Arial Narrow"/>
                <w:b/>
              </w:rPr>
              <w:t>3</w:t>
            </w:r>
          </w:p>
        </w:tc>
      </w:tr>
      <w:tr w:rsidR="009B6283">
        <w:trPr>
          <w:cantSplit/>
          <w:trHeight w:val="870"/>
        </w:trPr>
        <w:tc>
          <w:tcPr>
            <w:tcW w:w="1006" w:type="dxa"/>
          </w:tcPr>
          <w:p w:rsidR="009B6283" w:rsidRDefault="005B1CC1">
            <w:pPr>
              <w:pBdr>
                <w:top w:val="nil"/>
                <w:left w:val="nil"/>
                <w:bottom w:val="nil"/>
                <w:right w:val="nil"/>
                <w:between w:val="nil"/>
              </w:pBdr>
              <w:spacing w:before="3" w:line="240" w:lineRule="auto"/>
              <w:ind w:left="0" w:right="14" w:hanging="2"/>
              <w:jc w:val="center"/>
              <w:rPr>
                <w:rFonts w:ascii="Arial Narrow" w:eastAsia="Arial Narrow" w:hAnsi="Arial Narrow" w:cs="Arial Narrow"/>
              </w:rPr>
            </w:pPr>
            <w:r>
              <w:rPr>
                <w:rFonts w:ascii="Arial Narrow" w:eastAsia="Arial Narrow" w:hAnsi="Arial Narrow" w:cs="Arial Narrow"/>
              </w:rPr>
              <w:t>1.</w:t>
            </w:r>
          </w:p>
        </w:tc>
        <w:tc>
          <w:tcPr>
            <w:tcW w:w="6630" w:type="dxa"/>
          </w:tcPr>
          <w:p w:rsidR="009B6283" w:rsidRDefault="005B1CC1">
            <w:pPr>
              <w:pBdr>
                <w:top w:val="nil"/>
                <w:left w:val="nil"/>
                <w:bottom w:val="nil"/>
                <w:right w:val="nil"/>
                <w:between w:val="nil"/>
              </w:pBdr>
              <w:spacing w:before="3" w:line="280" w:lineRule="auto"/>
              <w:ind w:left="0" w:hanging="2"/>
              <w:rPr>
                <w:rFonts w:ascii="Arial Narrow" w:eastAsia="Arial Narrow" w:hAnsi="Arial Narrow" w:cs="Arial Narrow"/>
              </w:rPr>
            </w:pPr>
            <w:r>
              <w:rPr>
                <w:rFonts w:ascii="Arial Narrow" w:eastAsia="Arial Narrow" w:hAnsi="Arial Narrow" w:cs="Arial Narrow"/>
              </w:rPr>
              <w:t>Dogovor i predbilježbe za provedbu kulturnih sadržaja (književni susreti, susreti sa znanstvenicima, umjetnicima, glumcima, glazbenicima, predstave u školi i</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rPr>
              <w:t>izvan škole)</w:t>
            </w:r>
          </w:p>
        </w:tc>
        <w:tc>
          <w:tcPr>
            <w:tcW w:w="1245" w:type="dxa"/>
            <w:vMerge w:val="restart"/>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cantSplit/>
          <w:trHeight w:val="871"/>
        </w:trPr>
        <w:tc>
          <w:tcPr>
            <w:tcW w:w="1006" w:type="dxa"/>
          </w:tcPr>
          <w:p w:rsidR="009B6283" w:rsidRDefault="005B1CC1">
            <w:pPr>
              <w:pBdr>
                <w:top w:val="nil"/>
                <w:left w:val="nil"/>
                <w:bottom w:val="nil"/>
                <w:right w:val="nil"/>
                <w:between w:val="nil"/>
              </w:pBdr>
              <w:spacing w:before="4" w:line="240" w:lineRule="auto"/>
              <w:ind w:left="0" w:right="14" w:hanging="2"/>
              <w:jc w:val="center"/>
              <w:rPr>
                <w:rFonts w:ascii="Arial Narrow" w:eastAsia="Arial Narrow" w:hAnsi="Arial Narrow" w:cs="Arial Narrow"/>
              </w:rPr>
            </w:pPr>
            <w:r>
              <w:rPr>
                <w:rFonts w:ascii="Arial Narrow" w:eastAsia="Arial Narrow" w:hAnsi="Arial Narrow" w:cs="Arial Narrow"/>
              </w:rPr>
              <w:t>2.</w:t>
            </w:r>
          </w:p>
        </w:tc>
        <w:tc>
          <w:tcPr>
            <w:tcW w:w="6630" w:type="dxa"/>
          </w:tcPr>
          <w:p w:rsidR="009B6283" w:rsidRDefault="005B1CC1">
            <w:pPr>
              <w:pBdr>
                <w:top w:val="nil"/>
                <w:left w:val="nil"/>
                <w:bottom w:val="nil"/>
                <w:right w:val="nil"/>
                <w:between w:val="nil"/>
              </w:pBdr>
              <w:spacing w:before="4" w:line="280" w:lineRule="auto"/>
              <w:ind w:left="0" w:hanging="2"/>
              <w:rPr>
                <w:rFonts w:ascii="Arial Narrow" w:eastAsia="Arial Narrow" w:hAnsi="Arial Narrow" w:cs="Arial Narrow"/>
              </w:rPr>
            </w:pPr>
            <w:r>
              <w:rPr>
                <w:rFonts w:ascii="Arial Narrow" w:eastAsia="Arial Narrow" w:hAnsi="Arial Narrow" w:cs="Arial Narrow"/>
              </w:rPr>
              <w:t>Suradnja s kulturnim institucijama (narodne i druge knjižnice, arhivi, muzeji, kazališta i dr.) i drugim ustanovama koje organiziraju rad s djecom i mladeži u</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rPr>
              <w:t>slobodno vrijeme</w:t>
            </w:r>
          </w:p>
        </w:tc>
        <w:tc>
          <w:tcPr>
            <w:tcW w:w="124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580"/>
        </w:trPr>
        <w:tc>
          <w:tcPr>
            <w:tcW w:w="1006" w:type="dxa"/>
          </w:tcPr>
          <w:p w:rsidR="009B6283" w:rsidRDefault="005B1CC1">
            <w:pPr>
              <w:pBdr>
                <w:top w:val="nil"/>
                <w:left w:val="nil"/>
                <w:bottom w:val="nil"/>
                <w:right w:val="nil"/>
                <w:between w:val="nil"/>
              </w:pBdr>
              <w:spacing w:before="3" w:line="240" w:lineRule="auto"/>
              <w:ind w:left="0" w:right="14" w:hanging="2"/>
              <w:jc w:val="center"/>
              <w:rPr>
                <w:rFonts w:ascii="Arial Narrow" w:eastAsia="Arial Narrow" w:hAnsi="Arial Narrow" w:cs="Arial Narrow"/>
              </w:rPr>
            </w:pPr>
            <w:r>
              <w:rPr>
                <w:rFonts w:ascii="Arial Narrow" w:eastAsia="Arial Narrow" w:hAnsi="Arial Narrow" w:cs="Arial Narrow"/>
              </w:rPr>
              <w:t>3.</w:t>
            </w:r>
          </w:p>
        </w:tc>
        <w:tc>
          <w:tcPr>
            <w:tcW w:w="6630"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Pisanje objava i fotografiranje knjižničnih aktivnosti za mrežnu stranicu i</w:t>
            </w:r>
          </w:p>
          <w:p w:rsidR="009B6283" w:rsidRDefault="005B1CC1">
            <w:pPr>
              <w:pBdr>
                <w:top w:val="nil"/>
                <w:left w:val="nil"/>
                <w:bottom w:val="nil"/>
                <w:right w:val="nil"/>
                <w:between w:val="nil"/>
              </w:pBdr>
              <w:spacing w:before="41" w:line="240" w:lineRule="auto"/>
              <w:ind w:left="0" w:hanging="2"/>
              <w:rPr>
                <w:rFonts w:ascii="Arial Narrow" w:eastAsia="Arial Narrow" w:hAnsi="Arial Narrow" w:cs="Arial Narrow"/>
              </w:rPr>
            </w:pPr>
            <w:r>
              <w:rPr>
                <w:rFonts w:ascii="Arial Narrow" w:eastAsia="Arial Narrow" w:hAnsi="Arial Narrow" w:cs="Arial Narrow"/>
              </w:rPr>
              <w:t>društvene mreže škole</w:t>
            </w:r>
          </w:p>
        </w:tc>
        <w:tc>
          <w:tcPr>
            <w:tcW w:w="124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90"/>
        </w:trPr>
        <w:tc>
          <w:tcPr>
            <w:tcW w:w="1006" w:type="dxa"/>
          </w:tcPr>
          <w:p w:rsidR="009B6283" w:rsidRDefault="005B1CC1">
            <w:pPr>
              <w:pBdr>
                <w:top w:val="nil"/>
                <w:left w:val="nil"/>
                <w:bottom w:val="nil"/>
                <w:right w:val="nil"/>
                <w:between w:val="nil"/>
              </w:pBdr>
              <w:spacing w:before="3" w:line="240" w:lineRule="auto"/>
              <w:ind w:left="0" w:right="14" w:hanging="2"/>
              <w:jc w:val="center"/>
              <w:rPr>
                <w:rFonts w:ascii="Arial Narrow" w:eastAsia="Arial Narrow" w:hAnsi="Arial Narrow" w:cs="Arial Narrow"/>
              </w:rPr>
            </w:pPr>
            <w:r>
              <w:rPr>
                <w:rFonts w:ascii="Arial Narrow" w:eastAsia="Arial Narrow" w:hAnsi="Arial Narrow" w:cs="Arial Narrow"/>
              </w:rPr>
              <w:t>4.</w:t>
            </w:r>
          </w:p>
        </w:tc>
        <w:tc>
          <w:tcPr>
            <w:tcW w:w="6630"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Sudjelovanje u estetsko-ekološkom uređivanju prostora knjižnice i škole</w:t>
            </w:r>
          </w:p>
        </w:tc>
        <w:tc>
          <w:tcPr>
            <w:tcW w:w="124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290"/>
        </w:trPr>
        <w:tc>
          <w:tcPr>
            <w:tcW w:w="1006" w:type="dxa"/>
          </w:tcPr>
          <w:p w:rsidR="009B6283" w:rsidRDefault="005B1CC1">
            <w:pPr>
              <w:pBdr>
                <w:top w:val="nil"/>
                <w:left w:val="nil"/>
                <w:bottom w:val="nil"/>
                <w:right w:val="nil"/>
                <w:between w:val="nil"/>
              </w:pBdr>
              <w:spacing w:before="3" w:line="240" w:lineRule="auto"/>
              <w:ind w:left="0" w:right="14" w:hanging="2"/>
              <w:jc w:val="center"/>
              <w:rPr>
                <w:rFonts w:ascii="Arial Narrow" w:eastAsia="Arial Narrow" w:hAnsi="Arial Narrow" w:cs="Arial Narrow"/>
              </w:rPr>
            </w:pPr>
            <w:r>
              <w:rPr>
                <w:rFonts w:ascii="Arial Narrow" w:eastAsia="Arial Narrow" w:hAnsi="Arial Narrow" w:cs="Arial Narrow"/>
              </w:rPr>
              <w:t>5.</w:t>
            </w:r>
          </w:p>
        </w:tc>
        <w:tc>
          <w:tcPr>
            <w:tcW w:w="6630"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Suradnja s nakladnicima</w:t>
            </w:r>
          </w:p>
        </w:tc>
        <w:tc>
          <w:tcPr>
            <w:tcW w:w="124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trHeight w:val="290"/>
        </w:trPr>
        <w:tc>
          <w:tcPr>
            <w:tcW w:w="1006" w:type="dxa"/>
          </w:tcPr>
          <w:p w:rsidR="009B6283" w:rsidRDefault="005B1CC1">
            <w:pPr>
              <w:pBdr>
                <w:top w:val="nil"/>
                <w:left w:val="nil"/>
                <w:bottom w:val="nil"/>
                <w:right w:val="nil"/>
                <w:between w:val="nil"/>
              </w:pBdr>
              <w:spacing w:line="240" w:lineRule="auto"/>
              <w:ind w:left="0" w:right="17" w:hanging="2"/>
              <w:jc w:val="center"/>
              <w:rPr>
                <w:rFonts w:ascii="Arial Narrow" w:eastAsia="Arial Narrow" w:hAnsi="Arial Narrow" w:cs="Arial Narrow"/>
              </w:rPr>
            </w:pPr>
            <w:r>
              <w:rPr>
                <w:rFonts w:ascii="Arial Narrow" w:eastAsia="Arial Narrow" w:hAnsi="Arial Narrow" w:cs="Arial Narrow"/>
                <w:b/>
              </w:rPr>
              <w:t>IV.</w:t>
            </w:r>
          </w:p>
        </w:tc>
        <w:tc>
          <w:tcPr>
            <w:tcW w:w="6630"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b/>
              </w:rPr>
              <w:t>STRUČNO USAVRŠAVANJE</w:t>
            </w:r>
          </w:p>
        </w:tc>
        <w:tc>
          <w:tcPr>
            <w:tcW w:w="1245" w:type="dxa"/>
          </w:tcPr>
          <w:p w:rsidR="009B6283" w:rsidRDefault="005B1CC1">
            <w:pPr>
              <w:pBdr>
                <w:top w:val="nil"/>
                <w:left w:val="nil"/>
                <w:bottom w:val="nil"/>
                <w:right w:val="nil"/>
                <w:between w:val="nil"/>
              </w:pBdr>
              <w:spacing w:line="240" w:lineRule="auto"/>
              <w:ind w:left="0" w:right="5" w:hanging="2"/>
              <w:jc w:val="center"/>
              <w:rPr>
                <w:rFonts w:ascii="Arial Narrow" w:eastAsia="Arial Narrow" w:hAnsi="Arial Narrow" w:cs="Arial Narrow"/>
              </w:rPr>
            </w:pPr>
            <w:r>
              <w:rPr>
                <w:rFonts w:ascii="Arial Narrow" w:eastAsia="Arial Narrow" w:hAnsi="Arial Narrow" w:cs="Arial Narrow"/>
                <w:b/>
              </w:rPr>
              <w:t>5</w:t>
            </w:r>
          </w:p>
        </w:tc>
      </w:tr>
      <w:tr w:rsidR="009B6283">
        <w:trPr>
          <w:cantSplit/>
          <w:trHeight w:val="810"/>
        </w:trPr>
        <w:tc>
          <w:tcPr>
            <w:tcW w:w="1006" w:type="dxa"/>
          </w:tcPr>
          <w:p w:rsidR="009B6283" w:rsidRDefault="005B1CC1">
            <w:pPr>
              <w:pBdr>
                <w:top w:val="nil"/>
                <w:left w:val="nil"/>
                <w:bottom w:val="nil"/>
                <w:right w:val="nil"/>
                <w:between w:val="nil"/>
              </w:pBdr>
              <w:spacing w:before="5" w:line="240" w:lineRule="auto"/>
              <w:ind w:left="0" w:right="14" w:hanging="2"/>
              <w:jc w:val="center"/>
              <w:rPr>
                <w:rFonts w:ascii="Arial Narrow" w:eastAsia="Arial Narrow" w:hAnsi="Arial Narrow" w:cs="Arial Narrow"/>
              </w:rPr>
            </w:pPr>
            <w:r>
              <w:rPr>
                <w:rFonts w:ascii="Arial Narrow" w:eastAsia="Arial Narrow" w:hAnsi="Arial Narrow" w:cs="Arial Narrow"/>
              </w:rPr>
              <w:t>1.</w:t>
            </w:r>
          </w:p>
        </w:tc>
        <w:tc>
          <w:tcPr>
            <w:tcW w:w="6630" w:type="dxa"/>
          </w:tcPr>
          <w:p w:rsidR="009B6283" w:rsidRDefault="005B1CC1">
            <w:pPr>
              <w:pBdr>
                <w:top w:val="nil"/>
                <w:left w:val="nil"/>
                <w:bottom w:val="nil"/>
                <w:right w:val="nil"/>
                <w:between w:val="nil"/>
              </w:pBdr>
              <w:spacing w:before="5" w:line="280" w:lineRule="auto"/>
              <w:ind w:left="0" w:right="90" w:hanging="2"/>
              <w:rPr>
                <w:rFonts w:ascii="Arial Narrow" w:eastAsia="Arial Narrow" w:hAnsi="Arial Narrow" w:cs="Arial Narrow"/>
              </w:rPr>
            </w:pPr>
            <w:r>
              <w:rPr>
                <w:rFonts w:ascii="Arial Narrow" w:eastAsia="Arial Narrow" w:hAnsi="Arial Narrow" w:cs="Arial Narrow"/>
              </w:rPr>
              <w:t>Individualno stručno usavršavanje (sadržaji i literatura iz područja knjižničarstva, pedagoško-psihološkog područja, izdavaštva i literature za djecu i mladež)</w:t>
            </w:r>
          </w:p>
        </w:tc>
        <w:tc>
          <w:tcPr>
            <w:tcW w:w="1245" w:type="dxa"/>
            <w:vMerge w:val="restart"/>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cantSplit/>
          <w:trHeight w:val="299"/>
        </w:trPr>
        <w:tc>
          <w:tcPr>
            <w:tcW w:w="1006" w:type="dxa"/>
          </w:tcPr>
          <w:p w:rsidR="009B6283" w:rsidRDefault="005B1CC1">
            <w:pPr>
              <w:pBdr>
                <w:top w:val="nil"/>
                <w:left w:val="nil"/>
                <w:bottom w:val="nil"/>
                <w:right w:val="nil"/>
                <w:between w:val="nil"/>
              </w:pBdr>
              <w:spacing w:before="3" w:line="240" w:lineRule="auto"/>
              <w:ind w:left="0" w:right="14" w:hanging="2"/>
              <w:jc w:val="center"/>
              <w:rPr>
                <w:rFonts w:ascii="Arial Narrow" w:eastAsia="Arial Narrow" w:hAnsi="Arial Narrow" w:cs="Arial Narrow"/>
              </w:rPr>
            </w:pPr>
            <w:r>
              <w:rPr>
                <w:rFonts w:ascii="Arial Narrow" w:eastAsia="Arial Narrow" w:hAnsi="Arial Narrow" w:cs="Arial Narrow"/>
              </w:rPr>
              <w:t>2.</w:t>
            </w:r>
          </w:p>
        </w:tc>
        <w:tc>
          <w:tcPr>
            <w:tcW w:w="6630"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Kolektivno usavršavanje u školi (učiteljska vijeća, Carnetove radionice)</w:t>
            </w:r>
          </w:p>
        </w:tc>
        <w:tc>
          <w:tcPr>
            <w:tcW w:w="124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cantSplit/>
          <w:trHeight w:val="580"/>
        </w:trPr>
        <w:tc>
          <w:tcPr>
            <w:tcW w:w="1006" w:type="dxa"/>
          </w:tcPr>
          <w:p w:rsidR="009B6283" w:rsidRDefault="005B1CC1">
            <w:pPr>
              <w:pBdr>
                <w:top w:val="nil"/>
                <w:left w:val="nil"/>
                <w:bottom w:val="nil"/>
                <w:right w:val="nil"/>
                <w:between w:val="nil"/>
              </w:pBdr>
              <w:spacing w:before="3" w:line="240" w:lineRule="auto"/>
              <w:ind w:left="0" w:right="14" w:hanging="2"/>
              <w:jc w:val="center"/>
              <w:rPr>
                <w:rFonts w:ascii="Arial Narrow" w:eastAsia="Arial Narrow" w:hAnsi="Arial Narrow" w:cs="Arial Narrow"/>
              </w:rPr>
            </w:pPr>
            <w:r>
              <w:rPr>
                <w:rFonts w:ascii="Arial Narrow" w:eastAsia="Arial Narrow" w:hAnsi="Arial Narrow" w:cs="Arial Narrow"/>
              </w:rPr>
              <w:t>3.</w:t>
            </w:r>
          </w:p>
        </w:tc>
        <w:tc>
          <w:tcPr>
            <w:tcW w:w="6630"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Skupno stručno usavršavanje na državnoj i županijskoj razini: ŽSV školskih</w:t>
            </w:r>
          </w:p>
          <w:p w:rsidR="009B6283" w:rsidRDefault="005B1CC1">
            <w:pPr>
              <w:pBdr>
                <w:top w:val="nil"/>
                <w:left w:val="nil"/>
                <w:bottom w:val="nil"/>
                <w:right w:val="nil"/>
                <w:between w:val="nil"/>
              </w:pBdr>
              <w:spacing w:before="42" w:line="240" w:lineRule="auto"/>
              <w:ind w:left="0" w:hanging="2"/>
              <w:rPr>
                <w:rFonts w:ascii="Arial Narrow" w:eastAsia="Arial Narrow" w:hAnsi="Arial Narrow" w:cs="Arial Narrow"/>
              </w:rPr>
            </w:pPr>
            <w:r>
              <w:rPr>
                <w:rFonts w:ascii="Arial Narrow" w:eastAsia="Arial Narrow" w:hAnsi="Arial Narrow" w:cs="Arial Narrow"/>
              </w:rPr>
              <w:t>knjižničara, AZOO, HUŠK, CSSU, NSK, nakladnici i drugi</w:t>
            </w:r>
          </w:p>
        </w:tc>
        <w:tc>
          <w:tcPr>
            <w:tcW w:w="124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trHeight w:val="290"/>
        </w:trPr>
        <w:tc>
          <w:tcPr>
            <w:tcW w:w="1006" w:type="dxa"/>
          </w:tcPr>
          <w:p w:rsidR="009B6283" w:rsidRDefault="005B1CC1">
            <w:pPr>
              <w:pBdr>
                <w:top w:val="nil"/>
                <w:left w:val="nil"/>
                <w:bottom w:val="nil"/>
                <w:right w:val="nil"/>
                <w:between w:val="nil"/>
              </w:pBdr>
              <w:spacing w:line="240" w:lineRule="auto"/>
              <w:ind w:left="0" w:right="15" w:hanging="2"/>
              <w:jc w:val="center"/>
              <w:rPr>
                <w:rFonts w:ascii="Arial Narrow" w:eastAsia="Arial Narrow" w:hAnsi="Arial Narrow" w:cs="Arial Narrow"/>
              </w:rPr>
            </w:pPr>
            <w:r>
              <w:rPr>
                <w:rFonts w:ascii="Arial Narrow" w:eastAsia="Arial Narrow" w:hAnsi="Arial Narrow" w:cs="Arial Narrow"/>
                <w:b/>
              </w:rPr>
              <w:t>V.</w:t>
            </w:r>
          </w:p>
        </w:tc>
        <w:tc>
          <w:tcPr>
            <w:tcW w:w="6630"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b/>
              </w:rPr>
              <w:t>OSTALI POSLOVI</w:t>
            </w:r>
          </w:p>
        </w:tc>
        <w:tc>
          <w:tcPr>
            <w:tcW w:w="1245" w:type="dxa"/>
          </w:tcPr>
          <w:p w:rsidR="009B6283" w:rsidRDefault="005B1CC1">
            <w:pPr>
              <w:pBdr>
                <w:top w:val="nil"/>
                <w:left w:val="nil"/>
                <w:bottom w:val="nil"/>
                <w:right w:val="nil"/>
                <w:between w:val="nil"/>
              </w:pBdr>
              <w:spacing w:line="240" w:lineRule="auto"/>
              <w:ind w:left="0" w:right="5" w:hanging="2"/>
              <w:jc w:val="center"/>
              <w:rPr>
                <w:rFonts w:ascii="Arial Narrow" w:eastAsia="Arial Narrow" w:hAnsi="Arial Narrow" w:cs="Arial Narrow"/>
              </w:rPr>
            </w:pPr>
            <w:r>
              <w:rPr>
                <w:rFonts w:ascii="Arial Narrow" w:eastAsia="Arial Narrow" w:hAnsi="Arial Narrow" w:cs="Arial Narrow"/>
                <w:b/>
              </w:rPr>
              <w:t>30</w:t>
            </w:r>
          </w:p>
        </w:tc>
      </w:tr>
      <w:tr w:rsidR="009B6283">
        <w:trPr>
          <w:cantSplit/>
          <w:trHeight w:val="292"/>
        </w:trPr>
        <w:tc>
          <w:tcPr>
            <w:tcW w:w="1006" w:type="dxa"/>
          </w:tcPr>
          <w:p w:rsidR="009B6283" w:rsidRDefault="005B1CC1">
            <w:pPr>
              <w:pBdr>
                <w:top w:val="nil"/>
                <w:left w:val="nil"/>
                <w:bottom w:val="nil"/>
                <w:right w:val="nil"/>
                <w:between w:val="nil"/>
              </w:pBdr>
              <w:spacing w:before="5" w:line="240" w:lineRule="auto"/>
              <w:ind w:left="0" w:right="14" w:hanging="2"/>
              <w:jc w:val="center"/>
              <w:rPr>
                <w:rFonts w:ascii="Arial Narrow" w:eastAsia="Arial Narrow" w:hAnsi="Arial Narrow" w:cs="Arial Narrow"/>
              </w:rPr>
            </w:pPr>
            <w:r>
              <w:rPr>
                <w:rFonts w:ascii="Arial Narrow" w:eastAsia="Arial Narrow" w:hAnsi="Arial Narrow" w:cs="Arial Narrow"/>
              </w:rPr>
              <w:t>1.</w:t>
            </w:r>
          </w:p>
        </w:tc>
        <w:tc>
          <w:tcPr>
            <w:tcW w:w="6630" w:type="dxa"/>
          </w:tcPr>
          <w:p w:rsidR="009B6283" w:rsidRDefault="005B1CC1">
            <w:pPr>
              <w:pBdr>
                <w:top w:val="nil"/>
                <w:left w:val="nil"/>
                <w:bottom w:val="nil"/>
                <w:right w:val="nil"/>
                <w:between w:val="nil"/>
              </w:pBdr>
              <w:spacing w:before="5" w:line="240" w:lineRule="auto"/>
              <w:ind w:left="0" w:hanging="2"/>
              <w:rPr>
                <w:rFonts w:ascii="Arial Narrow" w:eastAsia="Arial Narrow" w:hAnsi="Arial Narrow" w:cs="Arial Narrow"/>
              </w:rPr>
            </w:pPr>
            <w:r>
              <w:rPr>
                <w:rFonts w:ascii="Arial Narrow" w:eastAsia="Arial Narrow" w:hAnsi="Arial Narrow" w:cs="Arial Narrow"/>
              </w:rPr>
              <w:t>Poslovi u svezi nabave udžbenika</w:t>
            </w:r>
          </w:p>
        </w:tc>
        <w:tc>
          <w:tcPr>
            <w:tcW w:w="1245" w:type="dxa"/>
            <w:vMerge w:val="restart"/>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cantSplit/>
          <w:trHeight w:val="290"/>
        </w:trPr>
        <w:tc>
          <w:tcPr>
            <w:tcW w:w="1006" w:type="dxa"/>
          </w:tcPr>
          <w:p w:rsidR="009B6283" w:rsidRDefault="005B1CC1">
            <w:pPr>
              <w:pBdr>
                <w:top w:val="nil"/>
                <w:left w:val="nil"/>
                <w:bottom w:val="nil"/>
                <w:right w:val="nil"/>
                <w:between w:val="nil"/>
              </w:pBdr>
              <w:spacing w:before="3" w:line="240" w:lineRule="auto"/>
              <w:ind w:left="0" w:right="14" w:hanging="2"/>
              <w:jc w:val="center"/>
              <w:rPr>
                <w:rFonts w:ascii="Arial Narrow" w:eastAsia="Arial Narrow" w:hAnsi="Arial Narrow" w:cs="Arial Narrow"/>
              </w:rPr>
            </w:pPr>
            <w:r>
              <w:rPr>
                <w:rFonts w:ascii="Arial Narrow" w:eastAsia="Arial Narrow" w:hAnsi="Arial Narrow" w:cs="Arial Narrow"/>
              </w:rPr>
              <w:t>2.</w:t>
            </w:r>
          </w:p>
        </w:tc>
        <w:tc>
          <w:tcPr>
            <w:tcW w:w="6630"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rPr>
            </w:pPr>
            <w:r>
              <w:rPr>
                <w:rFonts w:ascii="Arial Narrow" w:eastAsia="Arial Narrow" w:hAnsi="Arial Narrow" w:cs="Arial Narrow"/>
              </w:rPr>
              <w:t>Poslovi po nalogu ravnatelja</w:t>
            </w:r>
          </w:p>
        </w:tc>
        <w:tc>
          <w:tcPr>
            <w:tcW w:w="1245" w:type="dxa"/>
            <w:vMerge/>
          </w:tcPr>
          <w:p w:rsidR="009B6283" w:rsidRDefault="009B6283">
            <w:pPr>
              <w:pBdr>
                <w:top w:val="nil"/>
                <w:left w:val="nil"/>
                <w:bottom w:val="nil"/>
                <w:right w:val="nil"/>
                <w:between w:val="nil"/>
              </w:pBdr>
              <w:spacing w:line="276" w:lineRule="auto"/>
              <w:ind w:left="0" w:hanging="2"/>
              <w:rPr>
                <w:rFonts w:ascii="Arial Narrow" w:eastAsia="Arial Narrow" w:hAnsi="Arial Narrow" w:cs="Arial Narrow"/>
              </w:rPr>
            </w:pPr>
          </w:p>
        </w:tc>
      </w:tr>
      <w:tr w:rsidR="009B6283">
        <w:trPr>
          <w:trHeight w:val="529"/>
        </w:trPr>
        <w:tc>
          <w:tcPr>
            <w:tcW w:w="1006"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c>
          <w:tcPr>
            <w:tcW w:w="6630" w:type="dxa"/>
          </w:tcPr>
          <w:p w:rsidR="009B6283" w:rsidRDefault="005B1CC1">
            <w:pPr>
              <w:pBdr>
                <w:top w:val="nil"/>
                <w:left w:val="nil"/>
                <w:bottom w:val="nil"/>
                <w:right w:val="nil"/>
                <w:between w:val="nil"/>
              </w:pBdr>
              <w:spacing w:line="240" w:lineRule="auto"/>
              <w:ind w:left="0" w:hanging="2"/>
              <w:jc w:val="center"/>
              <w:rPr>
                <w:rFonts w:ascii="Arial Narrow" w:eastAsia="Arial Narrow" w:hAnsi="Arial Narrow" w:cs="Arial Narrow"/>
              </w:rPr>
            </w:pPr>
            <w:r>
              <w:rPr>
                <w:rFonts w:ascii="Arial Narrow" w:eastAsia="Arial Narrow" w:hAnsi="Arial Narrow" w:cs="Arial Narrow"/>
                <w:b/>
              </w:rPr>
              <w:t>UKUPNO</w:t>
            </w:r>
          </w:p>
        </w:tc>
        <w:tc>
          <w:tcPr>
            <w:tcW w:w="1245" w:type="dxa"/>
          </w:tcPr>
          <w:p w:rsidR="009B6283" w:rsidRDefault="005B1CC1">
            <w:pPr>
              <w:pBdr>
                <w:top w:val="nil"/>
                <w:left w:val="nil"/>
                <w:bottom w:val="nil"/>
                <w:right w:val="nil"/>
                <w:between w:val="nil"/>
              </w:pBdr>
              <w:spacing w:line="240" w:lineRule="auto"/>
              <w:ind w:left="0" w:right="5" w:hanging="2"/>
              <w:jc w:val="center"/>
              <w:rPr>
                <w:rFonts w:ascii="Arial Narrow" w:eastAsia="Arial Narrow" w:hAnsi="Arial Narrow" w:cs="Arial Narrow"/>
              </w:rPr>
            </w:pPr>
            <w:r>
              <w:rPr>
                <w:rFonts w:ascii="Arial Narrow" w:eastAsia="Arial Narrow" w:hAnsi="Arial Narrow" w:cs="Arial Narrow"/>
                <w:b/>
              </w:rPr>
              <w:t>56</w:t>
            </w:r>
          </w:p>
        </w:tc>
      </w:tr>
    </w:tbl>
    <w:p w:rsidR="009B6283" w:rsidRDefault="009B6283">
      <w:pPr>
        <w:pBdr>
          <w:top w:val="nil"/>
          <w:left w:val="nil"/>
          <w:bottom w:val="nil"/>
          <w:right w:val="nil"/>
          <w:between w:val="nil"/>
        </w:pBdr>
        <w:tabs>
          <w:tab w:val="left" w:pos="2037"/>
        </w:tabs>
        <w:spacing w:line="240" w:lineRule="auto"/>
        <w:ind w:leftChars="0" w:left="0" w:firstLineChars="0" w:firstLine="0"/>
        <w:rPr>
          <w:rFonts w:ascii="Arial Narrow" w:eastAsia="Arial Narrow" w:hAnsi="Arial Narrow" w:cs="Arial Narrow"/>
          <w:sz w:val="24"/>
          <w:szCs w:val="24"/>
        </w:rPr>
      </w:pPr>
    </w:p>
    <w:p w:rsidR="009B6283" w:rsidRDefault="009B6283">
      <w:pPr>
        <w:pBdr>
          <w:top w:val="nil"/>
          <w:left w:val="nil"/>
          <w:bottom w:val="nil"/>
          <w:right w:val="nil"/>
          <w:between w:val="nil"/>
        </w:pBdr>
        <w:tabs>
          <w:tab w:val="left" w:pos="2037"/>
        </w:tabs>
        <w:spacing w:line="240" w:lineRule="auto"/>
        <w:ind w:leftChars="0" w:left="0" w:firstLineChars="0" w:firstLine="0"/>
        <w:rPr>
          <w:rFonts w:ascii="Arial Narrow" w:eastAsia="Arial Narrow" w:hAnsi="Arial Narrow" w:cs="Arial Narrow"/>
          <w:sz w:val="24"/>
          <w:szCs w:val="24"/>
        </w:rPr>
      </w:pPr>
    </w:p>
    <w:p w:rsidR="009B6283" w:rsidRDefault="005B1CC1">
      <w:pPr>
        <w:pBdr>
          <w:top w:val="nil"/>
          <w:left w:val="nil"/>
          <w:bottom w:val="nil"/>
          <w:right w:val="nil"/>
          <w:between w:val="nil"/>
        </w:pBdr>
        <w:tabs>
          <w:tab w:val="left" w:pos="2037"/>
        </w:tabs>
        <w:spacing w:line="240" w:lineRule="auto"/>
        <w:ind w:leftChars="0" w:left="0" w:firstLineChars="0" w:firstLine="0"/>
        <w:rPr>
          <w:rFonts w:ascii="Arial Narrow" w:eastAsia="Arial Narrow" w:hAnsi="Arial Narrow" w:cs="Arial Narrow"/>
          <w:sz w:val="24"/>
          <w:szCs w:val="24"/>
        </w:rPr>
      </w:pPr>
      <w:r>
        <w:rPr>
          <w:rFonts w:ascii="Arial Narrow" w:eastAsia="Arial Narrow" w:hAnsi="Arial Narrow" w:cs="Arial Narrow"/>
          <w:sz w:val="24"/>
          <w:szCs w:val="24"/>
        </w:rPr>
        <w:tab/>
      </w:r>
      <w:r>
        <w:rPr>
          <w:rFonts w:ascii="Arial Narrow" w:eastAsia="Arial Narrow" w:hAnsi="Arial Narrow" w:cs="Arial Narrow"/>
          <w:sz w:val="24"/>
          <w:szCs w:val="24"/>
        </w:rPr>
        <w:tab/>
      </w:r>
      <w:r>
        <w:rPr>
          <w:rFonts w:ascii="Arial Narrow" w:eastAsia="Arial Narrow" w:hAnsi="Arial Narrow" w:cs="Arial Narrow"/>
          <w:b/>
          <w:sz w:val="24"/>
          <w:szCs w:val="24"/>
        </w:rPr>
        <w:t>PLANOVI PERMANENTNOG STRUČNOG OSPOSOBLJAVANJA I USAVRŠAVANJA</w:t>
      </w:r>
    </w:p>
    <w:p w:rsidR="009B6283" w:rsidRDefault="009B6283">
      <w:pPr>
        <w:pBdr>
          <w:top w:val="nil"/>
          <w:left w:val="nil"/>
          <w:bottom w:val="nil"/>
          <w:right w:val="nil"/>
          <w:between w:val="nil"/>
        </w:pBdr>
        <w:spacing w:before="242"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Chars="0" w:left="2" w:hanging="2"/>
        <w:rPr>
          <w:rFonts w:ascii="Arial Narrow" w:eastAsia="Arial Narrow" w:hAnsi="Arial Narrow" w:cs="Arial Narrow"/>
          <w:sz w:val="24"/>
          <w:szCs w:val="24"/>
        </w:rPr>
      </w:pPr>
      <w:r>
        <w:rPr>
          <w:rFonts w:ascii="Arial Narrow" w:eastAsia="Arial Narrow" w:hAnsi="Arial Narrow" w:cs="Arial Narrow"/>
          <w:sz w:val="24"/>
          <w:szCs w:val="24"/>
        </w:rPr>
        <w:t xml:space="preserve">                Planirani su:</w:t>
      </w:r>
    </w:p>
    <w:p w:rsidR="009B6283" w:rsidRDefault="009B6283">
      <w:pPr>
        <w:pBdr>
          <w:top w:val="nil"/>
          <w:left w:val="nil"/>
          <w:bottom w:val="nil"/>
          <w:right w:val="nil"/>
          <w:between w:val="nil"/>
        </w:pBdr>
        <w:spacing w:before="5" w:line="240" w:lineRule="auto"/>
        <w:ind w:leftChars="0" w:left="2"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Chars="0" w:left="2" w:hanging="2"/>
        <w:rPr>
          <w:rFonts w:ascii="Arial Narrow" w:eastAsia="Arial Narrow" w:hAnsi="Arial Narrow" w:cs="Arial Narrow"/>
          <w:sz w:val="24"/>
          <w:szCs w:val="24"/>
        </w:rPr>
      </w:pPr>
      <w:r>
        <w:rPr>
          <w:rFonts w:ascii="Arial Narrow" w:eastAsia="Arial Narrow" w:hAnsi="Arial Narrow" w:cs="Arial Narrow"/>
          <w:b/>
          <w:sz w:val="24"/>
          <w:szCs w:val="24"/>
        </w:rPr>
        <w:t xml:space="preserve">                     Kolektivni oblici stručnog usavršavanja:</w:t>
      </w:r>
    </w:p>
    <w:p w:rsidR="009B6283" w:rsidRDefault="009B6283">
      <w:pPr>
        <w:pBdr>
          <w:top w:val="nil"/>
          <w:left w:val="nil"/>
          <w:bottom w:val="nil"/>
          <w:right w:val="nil"/>
          <w:between w:val="nil"/>
        </w:pBdr>
        <w:spacing w:before="1" w:line="240" w:lineRule="auto"/>
        <w:ind w:leftChars="0" w:left="2"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4" w:lineRule="auto"/>
        <w:ind w:leftChars="0" w:left="913" w:right="492" w:firstLineChars="0" w:firstLine="0"/>
        <w:rPr>
          <w:rFonts w:ascii="Arial Narrow" w:eastAsia="Arial Narrow" w:hAnsi="Arial Narrow" w:cs="Arial Narrow"/>
          <w:sz w:val="24"/>
          <w:szCs w:val="24"/>
        </w:rPr>
      </w:pPr>
      <w:r>
        <w:rPr>
          <w:rFonts w:ascii="Arial Narrow" w:eastAsia="Arial Narrow" w:hAnsi="Arial Narrow" w:cs="Arial Narrow"/>
          <w:sz w:val="24"/>
          <w:szCs w:val="24"/>
        </w:rPr>
        <w:t>Stručno usavršavanje provodit će se kao sastavni dio rada stručnih aktiva razredne i predmetne nastave                          u Školi, kao sastavni dio plana rada Učiteljskog vijeća, a i kroz ponuđene oblike stručnog usavršavanja izvan škole u organizaci</w:t>
      </w:r>
      <w:r>
        <w:rPr>
          <w:rFonts w:ascii="Arial Narrow" w:eastAsia="Arial Narrow" w:hAnsi="Arial Narrow" w:cs="Arial Narrow"/>
          <w:sz w:val="24"/>
          <w:szCs w:val="24"/>
        </w:rPr>
        <w:t>ji Ministarstva znanosti, obrazovanja i sporta i Agencije za odgoj i obrazovanje. Obveza svakog učitelja je skrbiti o redovitom stručnom usavršavanju i njegovoj primjeni u svakodnevnom radu.</w:t>
      </w:r>
    </w:p>
    <w:p w:rsidR="009B6283" w:rsidRDefault="009B6283">
      <w:pPr>
        <w:pBdr>
          <w:top w:val="nil"/>
          <w:left w:val="nil"/>
          <w:bottom w:val="nil"/>
          <w:right w:val="nil"/>
          <w:between w:val="nil"/>
        </w:pBdr>
        <w:spacing w:line="244" w:lineRule="auto"/>
        <w:ind w:leftChars="0" w:left="523" w:right="492" w:firstLineChars="0" w:firstLine="0"/>
        <w:rPr>
          <w:rFonts w:ascii="Arial Narrow" w:eastAsia="Arial Narrow" w:hAnsi="Arial Narrow" w:cs="Arial Narrow"/>
          <w:sz w:val="24"/>
          <w:szCs w:val="24"/>
        </w:rPr>
      </w:pPr>
    </w:p>
    <w:p w:rsidR="009B6283" w:rsidRDefault="005B1CC1">
      <w:pPr>
        <w:pBdr>
          <w:top w:val="nil"/>
          <w:left w:val="nil"/>
          <w:bottom w:val="nil"/>
          <w:right w:val="nil"/>
          <w:between w:val="nil"/>
        </w:pBdr>
        <w:spacing w:before="78" w:line="240" w:lineRule="auto"/>
        <w:ind w:leftChars="0" w:left="0" w:firstLineChars="0" w:firstLine="0"/>
        <w:rPr>
          <w:rFonts w:ascii="Arial Narrow" w:eastAsia="Arial Narrow" w:hAnsi="Arial Narrow" w:cs="Arial Narrow"/>
          <w:sz w:val="24"/>
          <w:szCs w:val="24"/>
        </w:rPr>
      </w:pPr>
      <w:r>
        <w:rPr>
          <w:rFonts w:ascii="Arial Narrow" w:eastAsia="Arial Narrow" w:hAnsi="Arial Narrow" w:cs="Arial Narrow"/>
          <w:sz w:val="24"/>
          <w:szCs w:val="24"/>
        </w:rPr>
        <w:t xml:space="preserve">                O sudjelovanju učitelja u oblicima stručnog usavršavanja izvan Škole vodit ćemo primjerenu evidenciju.</w:t>
      </w:r>
    </w:p>
    <w:p w:rsidR="009B6283" w:rsidRDefault="005B1CC1">
      <w:pPr>
        <w:pBdr>
          <w:top w:val="nil"/>
          <w:left w:val="nil"/>
          <w:bottom w:val="nil"/>
          <w:right w:val="nil"/>
          <w:between w:val="nil"/>
        </w:pBdr>
        <w:spacing w:before="5" w:line="244" w:lineRule="auto"/>
        <w:ind w:leftChars="0" w:left="917" w:right="400" w:firstLineChars="0" w:firstLine="0"/>
        <w:rPr>
          <w:rFonts w:ascii="Arial Narrow" w:eastAsia="Arial Narrow" w:hAnsi="Arial Narrow" w:cs="Arial Narrow"/>
          <w:sz w:val="24"/>
          <w:szCs w:val="24"/>
        </w:rPr>
      </w:pPr>
      <w:r>
        <w:rPr>
          <w:rFonts w:ascii="Arial Narrow" w:eastAsia="Arial Narrow" w:hAnsi="Arial Narrow" w:cs="Arial Narrow"/>
          <w:sz w:val="24"/>
          <w:szCs w:val="24"/>
        </w:rPr>
        <w:lastRenderedPageBreak/>
        <w:t>Učitelji će ravnatelju podnositi izvješća o oblicima stručnog usavršavanja izvan škole, a po potrebi će               izvijestiti i ostal</w:t>
      </w:r>
      <w:r>
        <w:rPr>
          <w:rFonts w:ascii="Arial Narrow" w:eastAsia="Arial Narrow" w:hAnsi="Arial Narrow" w:cs="Arial Narrow"/>
          <w:sz w:val="24"/>
          <w:szCs w:val="24"/>
        </w:rPr>
        <w:t>e učitelje na sastancima stručnih aktiva i UV-a.</w:t>
      </w:r>
    </w:p>
    <w:p w:rsidR="009B6283" w:rsidRDefault="005B1CC1">
      <w:pPr>
        <w:pBdr>
          <w:top w:val="nil"/>
          <w:left w:val="nil"/>
          <w:bottom w:val="nil"/>
          <w:right w:val="nil"/>
          <w:between w:val="nil"/>
        </w:pBdr>
        <w:spacing w:before="268" w:line="240" w:lineRule="auto"/>
        <w:ind w:leftChars="0" w:left="0" w:firstLineChars="0" w:firstLine="0"/>
        <w:rPr>
          <w:rFonts w:ascii="Arial Narrow" w:eastAsia="Arial Narrow" w:hAnsi="Arial Narrow" w:cs="Arial Narrow"/>
          <w:sz w:val="24"/>
          <w:szCs w:val="24"/>
        </w:rPr>
      </w:pPr>
      <w:r>
        <w:rPr>
          <w:rFonts w:ascii="Arial Narrow" w:eastAsia="Arial Narrow" w:hAnsi="Arial Narrow" w:cs="Arial Narrow"/>
          <w:b/>
          <w:sz w:val="24"/>
          <w:szCs w:val="24"/>
        </w:rPr>
        <w:t xml:space="preserve">                 Stručno usavršavanje učitelja na Učiteljskom vijeću za 2025./ 2026. provoditi će:</w:t>
      </w:r>
    </w:p>
    <w:p w:rsidR="009B6283" w:rsidRDefault="005B1CC1">
      <w:pPr>
        <w:pBdr>
          <w:top w:val="nil"/>
          <w:left w:val="nil"/>
          <w:bottom w:val="nil"/>
          <w:right w:val="nil"/>
          <w:between w:val="nil"/>
        </w:pBdr>
        <w:tabs>
          <w:tab w:val="left" w:pos="1190"/>
        </w:tabs>
        <w:spacing w:before="256" w:line="240" w:lineRule="auto"/>
        <w:ind w:leftChars="0" w:left="829" w:firstLineChars="0" w:firstLine="0"/>
        <w:rPr>
          <w:rFonts w:ascii="Arial Narrow" w:eastAsia="Arial Narrow" w:hAnsi="Arial Narrow" w:cs="Arial Narrow"/>
          <w:sz w:val="24"/>
          <w:szCs w:val="24"/>
        </w:rPr>
      </w:pPr>
      <w:r>
        <w:rPr>
          <w:rFonts w:ascii="Arial Narrow" w:eastAsia="Arial Narrow" w:hAnsi="Arial Narrow" w:cs="Arial Narrow"/>
          <w:sz w:val="24"/>
          <w:szCs w:val="24"/>
        </w:rPr>
        <w:t xml:space="preserve">Pedagog: </w:t>
      </w:r>
    </w:p>
    <w:p w:rsidR="009B6283" w:rsidRDefault="005B1CC1">
      <w:pPr>
        <w:pBdr>
          <w:top w:val="nil"/>
          <w:left w:val="nil"/>
          <w:bottom w:val="nil"/>
          <w:right w:val="nil"/>
          <w:between w:val="nil"/>
        </w:pBdr>
        <w:tabs>
          <w:tab w:val="left" w:pos="1190"/>
        </w:tabs>
        <w:spacing w:before="4" w:line="240" w:lineRule="auto"/>
        <w:ind w:leftChars="0" w:left="829" w:firstLineChars="0" w:firstLine="0"/>
        <w:rPr>
          <w:rFonts w:ascii="Arial Narrow" w:eastAsia="Arial Narrow" w:hAnsi="Arial Narrow" w:cs="Arial Narrow"/>
          <w:sz w:val="24"/>
          <w:szCs w:val="24"/>
        </w:rPr>
      </w:pPr>
      <w:r>
        <w:rPr>
          <w:rFonts w:ascii="Arial Narrow" w:eastAsia="Arial Narrow" w:hAnsi="Arial Narrow" w:cs="Arial Narrow"/>
          <w:sz w:val="24"/>
          <w:szCs w:val="24"/>
        </w:rPr>
        <w:t>Socijalni pedagog: Suradnja s roditeljima, Smjernice za rad s djecom s teškoćama u radu</w:t>
      </w:r>
    </w:p>
    <w:p w:rsidR="009B6283" w:rsidRDefault="005B1CC1">
      <w:pPr>
        <w:pBdr>
          <w:top w:val="nil"/>
          <w:left w:val="nil"/>
          <w:bottom w:val="nil"/>
          <w:right w:val="nil"/>
          <w:between w:val="nil"/>
        </w:pBdr>
        <w:tabs>
          <w:tab w:val="left" w:pos="1190"/>
        </w:tabs>
        <w:spacing w:before="4" w:line="240" w:lineRule="auto"/>
        <w:ind w:leftChars="0" w:left="829" w:firstLineChars="0" w:firstLine="0"/>
        <w:rPr>
          <w:rFonts w:ascii="Arial Narrow" w:eastAsia="Arial Narrow" w:hAnsi="Arial Narrow" w:cs="Arial Narrow"/>
          <w:sz w:val="24"/>
          <w:szCs w:val="24"/>
        </w:rPr>
      </w:pPr>
      <w:r>
        <w:rPr>
          <w:rFonts w:ascii="Arial Narrow" w:eastAsia="Arial Narrow" w:hAnsi="Arial Narrow" w:cs="Arial Narrow"/>
          <w:sz w:val="24"/>
          <w:szCs w:val="24"/>
        </w:rPr>
        <w:t>Psiholog: Mentalno zdravlje učenika, poticanje mentalnog zdravlja</w:t>
      </w:r>
    </w:p>
    <w:p w:rsidR="009B6283" w:rsidRDefault="005B1CC1">
      <w:pPr>
        <w:pBdr>
          <w:top w:val="nil"/>
          <w:left w:val="nil"/>
          <w:bottom w:val="nil"/>
          <w:right w:val="nil"/>
          <w:between w:val="nil"/>
        </w:pBdr>
        <w:tabs>
          <w:tab w:val="left" w:pos="1190"/>
        </w:tabs>
        <w:spacing w:before="2" w:line="240" w:lineRule="auto"/>
        <w:ind w:leftChars="0" w:left="829" w:firstLineChars="0" w:firstLine="0"/>
        <w:rPr>
          <w:rFonts w:ascii="Arial Narrow" w:eastAsia="Arial Narrow" w:hAnsi="Arial Narrow" w:cs="Arial Narrow"/>
          <w:sz w:val="24"/>
          <w:szCs w:val="24"/>
        </w:rPr>
      </w:pPr>
      <w:r>
        <w:rPr>
          <w:rFonts w:ascii="Arial Narrow" w:eastAsia="Arial Narrow" w:hAnsi="Arial Narrow" w:cs="Arial Narrow"/>
          <w:sz w:val="24"/>
          <w:szCs w:val="24"/>
        </w:rPr>
        <w:t>Logoped: Učenici s teškoćama, prepoznavanje teškoća i rad s učenicima, studeni 2023.</w:t>
      </w:r>
    </w:p>
    <w:p w:rsidR="009B6283" w:rsidRDefault="009B6283">
      <w:pPr>
        <w:pBdr>
          <w:top w:val="nil"/>
          <w:left w:val="nil"/>
          <w:bottom w:val="nil"/>
          <w:right w:val="nil"/>
          <w:between w:val="nil"/>
        </w:pBdr>
        <w:tabs>
          <w:tab w:val="left" w:pos="1190"/>
        </w:tabs>
        <w:spacing w:before="2" w:line="240" w:lineRule="auto"/>
        <w:ind w:leftChars="0" w:left="829" w:firstLineChars="0" w:firstLine="0"/>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Chars="0" w:left="2" w:hanging="2"/>
        <w:rPr>
          <w:rFonts w:ascii="Arial Narrow" w:eastAsia="Arial Narrow" w:hAnsi="Arial Narrow" w:cs="Arial Narrow"/>
          <w:sz w:val="24"/>
          <w:szCs w:val="24"/>
        </w:rPr>
      </w:pPr>
      <w:r>
        <w:rPr>
          <w:rFonts w:ascii="Arial Narrow" w:eastAsia="Arial Narrow" w:hAnsi="Arial Narrow" w:cs="Arial Narrow"/>
          <w:b/>
          <w:sz w:val="24"/>
          <w:szCs w:val="24"/>
        </w:rPr>
        <w:t xml:space="preserve">               Individualni oblici stručnog usavršavanja</w:t>
      </w:r>
    </w:p>
    <w:p w:rsidR="009B6283" w:rsidRDefault="009B6283">
      <w:pPr>
        <w:pBdr>
          <w:top w:val="nil"/>
          <w:left w:val="nil"/>
          <w:bottom w:val="nil"/>
          <w:right w:val="nil"/>
          <w:between w:val="nil"/>
        </w:pBdr>
        <w:spacing w:before="2" w:line="240" w:lineRule="auto"/>
        <w:ind w:leftChars="0" w:left="2"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4" w:lineRule="auto"/>
        <w:ind w:leftChars="0" w:left="845" w:right="269" w:firstLineChars="0" w:firstLine="0"/>
        <w:rPr>
          <w:rFonts w:ascii="Arial Narrow" w:eastAsia="Arial Narrow" w:hAnsi="Arial Narrow" w:cs="Arial Narrow"/>
          <w:sz w:val="24"/>
          <w:szCs w:val="24"/>
        </w:rPr>
      </w:pPr>
      <w:r>
        <w:rPr>
          <w:rFonts w:ascii="Arial Narrow" w:eastAsia="Arial Narrow" w:hAnsi="Arial Narrow" w:cs="Arial Narrow"/>
          <w:sz w:val="24"/>
          <w:szCs w:val="24"/>
        </w:rPr>
        <w:t>Svaki će učitelj izraditi plan i program individualnog stručnog usavršavanja. Sadržaji individualnog stručnog   usavršavanja odnose se na:</w:t>
      </w:r>
    </w:p>
    <w:p w:rsidR="009B6283" w:rsidRDefault="005B1CC1">
      <w:pPr>
        <w:pBdr>
          <w:top w:val="nil"/>
          <w:left w:val="nil"/>
          <w:bottom w:val="nil"/>
          <w:right w:val="nil"/>
          <w:between w:val="nil"/>
        </w:pBdr>
        <w:tabs>
          <w:tab w:val="left" w:pos="1553"/>
        </w:tabs>
        <w:spacing w:line="240" w:lineRule="auto"/>
        <w:ind w:leftChars="0" w:left="112" w:firstLineChars="0" w:firstLine="0"/>
        <w:rPr>
          <w:rFonts w:ascii="Arial Narrow" w:eastAsia="Arial Narrow" w:hAnsi="Arial Narrow" w:cs="Arial Narrow"/>
          <w:sz w:val="24"/>
          <w:szCs w:val="24"/>
        </w:rPr>
      </w:pPr>
      <w:r>
        <w:rPr>
          <w:rFonts w:ascii="Arial Narrow" w:eastAsia="Arial Narrow" w:hAnsi="Arial Narrow" w:cs="Arial Narrow"/>
          <w:sz w:val="24"/>
          <w:szCs w:val="24"/>
        </w:rPr>
        <w:t xml:space="preserve">       </w:t>
      </w:r>
    </w:p>
    <w:p w:rsidR="009B6283" w:rsidRDefault="005B1CC1">
      <w:pPr>
        <w:pStyle w:val="Odlomakpopisa"/>
        <w:pBdr>
          <w:top w:val="nil"/>
          <w:left w:val="nil"/>
          <w:bottom w:val="nil"/>
          <w:right w:val="nil"/>
          <w:between w:val="nil"/>
        </w:pBdr>
        <w:tabs>
          <w:tab w:val="left" w:pos="1553"/>
        </w:tabs>
        <w:spacing w:line="240" w:lineRule="auto"/>
        <w:ind w:leftChars="0" w:left="460" w:firstLineChars="0" w:firstLine="0"/>
        <w:rPr>
          <w:rFonts w:ascii="Arial Narrow" w:eastAsia="Arial Narrow" w:hAnsi="Arial Narrow" w:cs="Arial Narrow"/>
          <w:sz w:val="24"/>
          <w:szCs w:val="24"/>
        </w:rPr>
      </w:pPr>
      <w:r>
        <w:rPr>
          <w:rFonts w:ascii="Arial Narrow" w:eastAsia="Arial Narrow" w:hAnsi="Arial Narrow" w:cs="Arial Narrow"/>
          <w:sz w:val="24"/>
          <w:szCs w:val="24"/>
        </w:rPr>
        <w:t xml:space="preserve">                      sadržaje struke i metodike,</w:t>
      </w:r>
    </w:p>
    <w:p w:rsidR="009B6283" w:rsidRDefault="005B1CC1">
      <w:pPr>
        <w:pBdr>
          <w:top w:val="nil"/>
          <w:left w:val="nil"/>
          <w:bottom w:val="nil"/>
          <w:right w:val="nil"/>
          <w:between w:val="nil"/>
        </w:pBdr>
        <w:tabs>
          <w:tab w:val="left" w:pos="1553"/>
        </w:tabs>
        <w:spacing w:line="240" w:lineRule="auto"/>
        <w:ind w:leftChars="0" w:left="2" w:firstLineChars="0" w:firstLine="0"/>
        <w:rPr>
          <w:rFonts w:ascii="Arial Narrow" w:eastAsia="Arial Narrow" w:hAnsi="Arial Narrow" w:cs="Arial Narrow"/>
          <w:sz w:val="24"/>
          <w:szCs w:val="24"/>
        </w:rPr>
      </w:pPr>
      <w:r>
        <w:rPr>
          <w:rFonts w:ascii="Arial Narrow" w:eastAsia="Arial Narrow" w:hAnsi="Arial Narrow" w:cs="Arial Narrow"/>
          <w:sz w:val="24"/>
          <w:szCs w:val="24"/>
        </w:rPr>
        <w:t xml:space="preserve">                              </w:t>
      </w:r>
      <w:r>
        <w:rPr>
          <w:rFonts w:ascii="Arial Narrow" w:eastAsia="Arial Narrow" w:hAnsi="Arial Narrow" w:cs="Arial Narrow"/>
          <w:sz w:val="24"/>
          <w:szCs w:val="24"/>
        </w:rPr>
        <w:t>pedagoško psihološke sadržaje.</w:t>
      </w:r>
    </w:p>
    <w:p w:rsidR="009B6283" w:rsidRDefault="009B6283">
      <w:pPr>
        <w:pBdr>
          <w:top w:val="nil"/>
          <w:left w:val="nil"/>
          <w:bottom w:val="nil"/>
          <w:right w:val="nil"/>
          <w:between w:val="nil"/>
        </w:pBdr>
        <w:tabs>
          <w:tab w:val="left" w:pos="1190"/>
        </w:tabs>
        <w:spacing w:before="2" w:line="240" w:lineRule="auto"/>
        <w:ind w:leftChars="0" w:left="831" w:firstLineChars="0" w:firstLine="0"/>
        <w:rPr>
          <w:rFonts w:ascii="Arial Narrow" w:eastAsia="Arial Narrow" w:hAnsi="Arial Narrow" w:cs="Arial Narrow"/>
        </w:rPr>
      </w:pPr>
    </w:p>
    <w:p w:rsidR="009B6283" w:rsidRDefault="009B6283">
      <w:pPr>
        <w:pBdr>
          <w:top w:val="nil"/>
          <w:left w:val="nil"/>
          <w:bottom w:val="nil"/>
          <w:right w:val="nil"/>
          <w:between w:val="nil"/>
        </w:pBdr>
        <w:spacing w:before="5"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4" w:lineRule="auto"/>
        <w:ind w:leftChars="0" w:left="523" w:right="492" w:firstLineChars="0" w:firstLine="0"/>
        <w:rPr>
          <w:rFonts w:ascii="Arial Narrow" w:eastAsia="Arial Narrow" w:hAnsi="Arial Narrow" w:cs="Arial Narrow"/>
          <w:sz w:val="24"/>
          <w:szCs w:val="24"/>
        </w:rPr>
        <w:sectPr w:rsidR="009B6283">
          <w:pgSz w:w="11910" w:h="16840"/>
          <w:pgMar w:top="1080" w:right="860" w:bottom="1460"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before="3"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before="3" w:line="240" w:lineRule="auto"/>
        <w:ind w:left="0" w:hanging="2"/>
        <w:rPr>
          <w:rFonts w:ascii="Arial Narrow" w:eastAsia="Arial Narrow" w:hAnsi="Arial Narrow" w:cs="Arial Narrow"/>
          <w:sz w:val="24"/>
          <w:szCs w:val="24"/>
        </w:rPr>
      </w:pPr>
    </w:p>
    <w:p w:rsidR="009B6283" w:rsidRDefault="005B1CC1" w:rsidP="005B1CC1">
      <w:pPr>
        <w:numPr>
          <w:ilvl w:val="1"/>
          <w:numId w:val="146"/>
        </w:numPr>
        <w:pBdr>
          <w:top w:val="nil"/>
          <w:left w:val="nil"/>
          <w:bottom w:val="nil"/>
          <w:right w:val="nil"/>
          <w:between w:val="nil"/>
        </w:pBdr>
        <w:tabs>
          <w:tab w:val="left" w:pos="1893"/>
        </w:tabs>
        <w:spacing w:before="1" w:line="240" w:lineRule="auto"/>
        <w:ind w:left="0" w:hanging="2"/>
        <w:rPr>
          <w:rFonts w:ascii="Arial Narrow" w:eastAsia="Arial Narrow" w:hAnsi="Arial Narrow" w:cs="Arial Narrow"/>
          <w:sz w:val="24"/>
          <w:szCs w:val="24"/>
        </w:rPr>
      </w:pPr>
      <w:bookmarkStart w:id="13" w:name="_heading=h.35nkun2" w:colFirst="0" w:colLast="0"/>
      <w:bookmarkEnd w:id="13"/>
      <w:r>
        <w:rPr>
          <w:rFonts w:ascii="Arial Narrow" w:eastAsia="Arial Narrow" w:hAnsi="Arial Narrow" w:cs="Arial Narrow"/>
          <w:b/>
          <w:sz w:val="24"/>
          <w:szCs w:val="24"/>
        </w:rPr>
        <w:t>PLAN RADA UČITELJSKOG VIJEĆA, RAZREDNIH VIJEĆA I RAZREDNIKA</w:t>
      </w:r>
    </w:p>
    <w:p w:rsidR="009B6283" w:rsidRDefault="005B1CC1" w:rsidP="005B1CC1">
      <w:pPr>
        <w:numPr>
          <w:ilvl w:val="2"/>
          <w:numId w:val="146"/>
        </w:numPr>
        <w:pBdr>
          <w:top w:val="nil"/>
          <w:left w:val="nil"/>
          <w:bottom w:val="nil"/>
          <w:right w:val="nil"/>
          <w:between w:val="nil"/>
        </w:pBdr>
        <w:tabs>
          <w:tab w:val="left" w:pos="1431"/>
        </w:tabs>
        <w:spacing w:before="237"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PLAN RADA UČITELJSKOG VIJEĆA</w:t>
      </w:r>
    </w:p>
    <w:p w:rsidR="009B6283" w:rsidRDefault="009B6283">
      <w:pPr>
        <w:pBdr>
          <w:top w:val="nil"/>
          <w:left w:val="nil"/>
          <w:bottom w:val="nil"/>
          <w:right w:val="nil"/>
          <w:between w:val="nil"/>
        </w:pBdr>
        <w:spacing w:before="46" w:line="240" w:lineRule="auto"/>
        <w:ind w:left="0" w:hanging="2"/>
        <w:rPr>
          <w:rFonts w:ascii="Arial Narrow" w:eastAsia="Arial Narrow" w:hAnsi="Arial Narrow" w:cs="Arial Narrow"/>
          <w:sz w:val="20"/>
          <w:szCs w:val="20"/>
        </w:rPr>
      </w:pPr>
    </w:p>
    <w:tbl>
      <w:tblPr>
        <w:tblStyle w:val="affffffffffffffffffffffffffffffffffffffffd"/>
        <w:tblW w:w="9331" w:type="dxa"/>
        <w:tblInd w:w="7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874"/>
        <w:gridCol w:w="2822"/>
        <w:gridCol w:w="578"/>
        <w:gridCol w:w="974"/>
        <w:gridCol w:w="350"/>
        <w:gridCol w:w="763"/>
        <w:gridCol w:w="436"/>
        <w:gridCol w:w="582"/>
        <w:gridCol w:w="1952"/>
      </w:tblGrid>
      <w:tr w:rsidR="009B6283">
        <w:trPr>
          <w:trHeight w:val="599"/>
        </w:trPr>
        <w:tc>
          <w:tcPr>
            <w:tcW w:w="874" w:type="dxa"/>
          </w:tcPr>
          <w:p w:rsidR="009B6283" w:rsidRDefault="005B1CC1">
            <w:pPr>
              <w:pBdr>
                <w:top w:val="nil"/>
                <w:left w:val="nil"/>
                <w:bottom w:val="nil"/>
                <w:right w:val="nil"/>
                <w:between w:val="nil"/>
              </w:pBdr>
              <w:spacing w:before="163"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Mjesec</w:t>
            </w:r>
          </w:p>
        </w:tc>
        <w:tc>
          <w:tcPr>
            <w:tcW w:w="6505" w:type="dxa"/>
            <w:gridSpan w:val="7"/>
          </w:tcPr>
          <w:p w:rsidR="009B6283" w:rsidRDefault="005B1CC1">
            <w:pPr>
              <w:pBdr>
                <w:top w:val="nil"/>
                <w:left w:val="nil"/>
                <w:bottom w:val="nil"/>
                <w:right w:val="nil"/>
                <w:between w:val="nil"/>
              </w:pBdr>
              <w:spacing w:before="163"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Sadržaj rada</w:t>
            </w:r>
          </w:p>
        </w:tc>
        <w:tc>
          <w:tcPr>
            <w:tcW w:w="1952" w:type="dxa"/>
          </w:tcPr>
          <w:p w:rsidR="009B6283" w:rsidRDefault="005B1CC1">
            <w:pPr>
              <w:pBdr>
                <w:top w:val="nil"/>
                <w:left w:val="nil"/>
                <w:bottom w:val="nil"/>
                <w:right w:val="nil"/>
                <w:between w:val="nil"/>
              </w:pBdr>
              <w:spacing w:before="163"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Izvršitelji</w:t>
            </w:r>
          </w:p>
        </w:tc>
      </w:tr>
      <w:tr w:rsidR="009B6283">
        <w:trPr>
          <w:trHeight w:val="1377"/>
        </w:trPr>
        <w:tc>
          <w:tcPr>
            <w:tcW w:w="874"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IX.</w:t>
            </w:r>
          </w:p>
        </w:tc>
        <w:tc>
          <w:tcPr>
            <w:tcW w:w="6505" w:type="dxa"/>
            <w:gridSpan w:val="7"/>
          </w:tcPr>
          <w:p w:rsidR="009B6283" w:rsidRDefault="005B1CC1">
            <w:pPr>
              <w:pBdr>
                <w:top w:val="nil"/>
                <w:left w:val="nil"/>
                <w:bottom w:val="nil"/>
                <w:right w:val="nil"/>
                <w:between w:val="nil"/>
              </w:pBdr>
              <w:spacing w:before="4" w:line="244"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Planiranje, programiranje i pripremanje učitelja za neposredan rad s učenicima u školskoj godini.</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Usvajanje Školskog Kurikuluma za 2023. /2024.</w:t>
            </w:r>
          </w:p>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Razmatranje i usvajanje Godišnjeg plana i programa rada za školsku</w:t>
            </w:r>
          </w:p>
          <w:p w:rsidR="009B6283" w:rsidRDefault="005B1CC1">
            <w:pPr>
              <w:pBdr>
                <w:top w:val="nil"/>
                <w:left w:val="nil"/>
                <w:bottom w:val="nil"/>
                <w:right w:val="nil"/>
                <w:between w:val="nil"/>
              </w:pBdr>
              <w:spacing w:before="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godinu 2023. /2024.</w:t>
            </w:r>
          </w:p>
        </w:tc>
        <w:tc>
          <w:tcPr>
            <w:tcW w:w="1952" w:type="dxa"/>
          </w:tcPr>
          <w:p w:rsidR="009B6283" w:rsidRDefault="005B1CC1">
            <w:pPr>
              <w:pBdr>
                <w:top w:val="nil"/>
                <w:left w:val="nil"/>
                <w:bottom w:val="nil"/>
                <w:right w:val="nil"/>
                <w:between w:val="nil"/>
              </w:pBdr>
              <w:spacing w:before="4" w:line="244"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pedagoginja ravnateljica</w:t>
            </w:r>
          </w:p>
        </w:tc>
      </w:tr>
      <w:tr w:rsidR="009B6283">
        <w:trPr>
          <w:trHeight w:val="529"/>
        </w:trPr>
        <w:tc>
          <w:tcPr>
            <w:tcW w:w="874" w:type="dxa"/>
          </w:tcPr>
          <w:p w:rsidR="009B6283" w:rsidRDefault="005B1CC1">
            <w:pPr>
              <w:pBdr>
                <w:top w:val="nil"/>
                <w:left w:val="nil"/>
                <w:bottom w:val="nil"/>
                <w:right w:val="nil"/>
                <w:between w:val="nil"/>
              </w:pBdr>
              <w:spacing w:before="13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X</w:t>
            </w:r>
          </w:p>
        </w:tc>
        <w:tc>
          <w:tcPr>
            <w:tcW w:w="6505" w:type="dxa"/>
            <w:gridSpan w:val="7"/>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Redovita sjednica – aktualne teme</w:t>
            </w:r>
          </w:p>
        </w:tc>
        <w:tc>
          <w:tcPr>
            <w:tcW w:w="1952"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Ravnateljica,</w:t>
            </w:r>
          </w:p>
        </w:tc>
      </w:tr>
      <w:tr w:rsidR="009B6283">
        <w:trPr>
          <w:trHeight w:val="824"/>
        </w:trPr>
        <w:tc>
          <w:tcPr>
            <w:tcW w:w="874" w:type="dxa"/>
          </w:tcPr>
          <w:p w:rsidR="009B6283" w:rsidRDefault="009B6283">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XI</w:t>
            </w:r>
          </w:p>
        </w:tc>
        <w:tc>
          <w:tcPr>
            <w:tcW w:w="6505" w:type="dxa"/>
            <w:gridSpan w:val="7"/>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Redovita sjednica – aktualne teme</w:t>
            </w:r>
          </w:p>
          <w:p w:rsidR="009B6283" w:rsidRDefault="005B1CC1">
            <w:pPr>
              <w:pBdr>
                <w:top w:val="nil"/>
                <w:left w:val="nil"/>
                <w:bottom w:val="nil"/>
                <w:right w:val="nil"/>
                <w:between w:val="nil"/>
              </w:pBdr>
              <w:spacing w:before="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Izvješće o odgojno - obrazovnom radu na kraju 1. kvartala (početak</w:t>
            </w:r>
          </w:p>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mjeseca)</w:t>
            </w:r>
          </w:p>
        </w:tc>
        <w:tc>
          <w:tcPr>
            <w:tcW w:w="1952"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Ravnateljica,</w:t>
            </w:r>
          </w:p>
          <w:p w:rsidR="009B6283" w:rsidRDefault="005B1CC1">
            <w:pPr>
              <w:pBdr>
                <w:top w:val="nil"/>
                <w:left w:val="nil"/>
                <w:bottom w:val="nil"/>
                <w:right w:val="nil"/>
                <w:between w:val="nil"/>
              </w:pBdr>
              <w:spacing w:before="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pedagoginja, učitelji</w:t>
            </w:r>
          </w:p>
        </w:tc>
      </w:tr>
      <w:tr w:rsidR="009B6283">
        <w:trPr>
          <w:trHeight w:val="1101"/>
        </w:trPr>
        <w:tc>
          <w:tcPr>
            <w:tcW w:w="874" w:type="dxa"/>
          </w:tcPr>
          <w:p w:rsidR="009B6283" w:rsidRDefault="009B6283">
            <w:pPr>
              <w:pBdr>
                <w:top w:val="nil"/>
                <w:left w:val="nil"/>
                <w:bottom w:val="nil"/>
                <w:right w:val="nil"/>
                <w:between w:val="nil"/>
              </w:pBdr>
              <w:spacing w:before="140"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XII.</w:t>
            </w:r>
          </w:p>
        </w:tc>
        <w:tc>
          <w:tcPr>
            <w:tcW w:w="6505" w:type="dxa"/>
            <w:gridSpan w:val="7"/>
          </w:tcPr>
          <w:p w:rsidR="009B6283" w:rsidRDefault="009B6283">
            <w:pPr>
              <w:pBdr>
                <w:top w:val="nil"/>
                <w:left w:val="nil"/>
                <w:bottom w:val="nil"/>
                <w:right w:val="nil"/>
                <w:between w:val="nil"/>
              </w:pBdr>
              <w:spacing w:before="3"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Izvješće o odgojno - obrazovnom radu na kraju prvog pol. 2023. /2024.</w:t>
            </w:r>
          </w:p>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Izvješće voditelja stručnih aktiva</w:t>
            </w:r>
          </w:p>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Preventivni programi - izvješće socijalnog pedagoga</w:t>
            </w:r>
          </w:p>
        </w:tc>
        <w:tc>
          <w:tcPr>
            <w:tcW w:w="1952" w:type="dxa"/>
          </w:tcPr>
          <w:p w:rsidR="009B6283" w:rsidRDefault="005B1CC1">
            <w:pPr>
              <w:pBdr>
                <w:top w:val="nil"/>
                <w:left w:val="nil"/>
                <w:bottom w:val="nil"/>
                <w:right w:val="nil"/>
                <w:between w:val="nil"/>
              </w:pBdr>
              <w:spacing w:before="4" w:line="244" w:lineRule="auto"/>
              <w:ind w:left="0" w:right="746" w:hanging="2"/>
              <w:rPr>
                <w:rFonts w:ascii="Arial Narrow" w:eastAsia="Arial Narrow" w:hAnsi="Arial Narrow" w:cs="Arial Narrow"/>
                <w:sz w:val="24"/>
                <w:szCs w:val="24"/>
              </w:rPr>
            </w:pPr>
            <w:r>
              <w:rPr>
                <w:rFonts w:ascii="Arial Narrow" w:eastAsia="Arial Narrow" w:hAnsi="Arial Narrow" w:cs="Arial Narrow"/>
                <w:sz w:val="24"/>
                <w:szCs w:val="24"/>
              </w:rPr>
              <w:t>ravnateljica pedagoginja voditelji</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socijalni pedagog</w:t>
            </w:r>
          </w:p>
        </w:tc>
      </w:tr>
      <w:tr w:rsidR="009B6283">
        <w:trPr>
          <w:trHeight w:val="620"/>
        </w:trPr>
        <w:tc>
          <w:tcPr>
            <w:tcW w:w="874" w:type="dxa"/>
          </w:tcPr>
          <w:p w:rsidR="009B6283" w:rsidRDefault="005B1CC1">
            <w:pPr>
              <w:pBdr>
                <w:top w:val="nil"/>
                <w:left w:val="nil"/>
                <w:bottom w:val="nil"/>
                <w:right w:val="nil"/>
                <w:between w:val="nil"/>
              </w:pBdr>
              <w:spacing w:before="17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w:t>
            </w:r>
          </w:p>
        </w:tc>
        <w:tc>
          <w:tcPr>
            <w:tcW w:w="6505" w:type="dxa"/>
            <w:gridSpan w:val="7"/>
          </w:tcPr>
          <w:p w:rsidR="009B6283" w:rsidRDefault="005B1CC1">
            <w:pPr>
              <w:pBdr>
                <w:top w:val="nil"/>
                <w:left w:val="nil"/>
                <w:bottom w:val="nil"/>
                <w:right w:val="nil"/>
                <w:between w:val="nil"/>
              </w:pBdr>
              <w:spacing w:before="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Analiza praćenja rada učitelja</w:t>
            </w:r>
          </w:p>
        </w:tc>
        <w:tc>
          <w:tcPr>
            <w:tcW w:w="1952" w:type="dxa"/>
          </w:tcPr>
          <w:p w:rsidR="009B6283" w:rsidRDefault="005B1CC1">
            <w:pPr>
              <w:pBdr>
                <w:top w:val="nil"/>
                <w:left w:val="nil"/>
                <w:bottom w:val="nil"/>
                <w:right w:val="nil"/>
                <w:between w:val="nil"/>
              </w:pBdr>
              <w:tabs>
                <w:tab w:val="left" w:pos="1801"/>
              </w:tabs>
              <w:spacing w:before="6" w:line="240" w:lineRule="auto"/>
              <w:ind w:left="0" w:right="85" w:hanging="2"/>
              <w:rPr>
                <w:rFonts w:ascii="Arial Narrow" w:eastAsia="Arial Narrow" w:hAnsi="Arial Narrow" w:cs="Arial Narrow"/>
                <w:sz w:val="24"/>
                <w:szCs w:val="24"/>
              </w:rPr>
            </w:pPr>
            <w:r>
              <w:rPr>
                <w:rFonts w:ascii="Arial Narrow" w:eastAsia="Arial Narrow" w:hAnsi="Arial Narrow" w:cs="Arial Narrow"/>
                <w:sz w:val="24"/>
                <w:szCs w:val="24"/>
              </w:rPr>
              <w:t>Ravnateljica</w:t>
            </w:r>
            <w:r>
              <w:rPr>
                <w:rFonts w:ascii="Arial Narrow" w:eastAsia="Arial Narrow" w:hAnsi="Arial Narrow" w:cs="Arial Narrow"/>
                <w:sz w:val="24"/>
                <w:szCs w:val="24"/>
              </w:rPr>
              <w:tab/>
              <w:t>i pedagoginja</w:t>
            </w:r>
          </w:p>
        </w:tc>
      </w:tr>
      <w:tr w:rsidR="009B6283">
        <w:trPr>
          <w:trHeight w:val="280"/>
        </w:trPr>
        <w:tc>
          <w:tcPr>
            <w:tcW w:w="874" w:type="dxa"/>
          </w:tcPr>
          <w:p w:rsidR="009B6283" w:rsidRDefault="005B1CC1">
            <w:pPr>
              <w:pBdr>
                <w:top w:val="nil"/>
                <w:left w:val="nil"/>
                <w:bottom w:val="nil"/>
                <w:right w:val="nil"/>
                <w:between w:val="nil"/>
              </w:pBdr>
              <w:spacing w:before="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II.</w:t>
            </w:r>
          </w:p>
        </w:tc>
        <w:tc>
          <w:tcPr>
            <w:tcW w:w="6505" w:type="dxa"/>
            <w:gridSpan w:val="7"/>
          </w:tcPr>
          <w:p w:rsidR="009B6283" w:rsidRDefault="005B1CC1">
            <w:pPr>
              <w:pBdr>
                <w:top w:val="nil"/>
                <w:left w:val="nil"/>
                <w:bottom w:val="nil"/>
                <w:right w:val="nil"/>
                <w:between w:val="nil"/>
              </w:pBdr>
              <w:spacing w:before="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Kako prepoznati učenike s teškoćama</w:t>
            </w:r>
          </w:p>
        </w:tc>
        <w:tc>
          <w:tcPr>
            <w:tcW w:w="1952"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logopedinja</w:t>
            </w:r>
          </w:p>
        </w:tc>
      </w:tr>
      <w:tr w:rsidR="009B6283">
        <w:trPr>
          <w:trHeight w:val="827"/>
        </w:trPr>
        <w:tc>
          <w:tcPr>
            <w:tcW w:w="874" w:type="dxa"/>
          </w:tcPr>
          <w:p w:rsidR="009B6283" w:rsidRDefault="009B6283">
            <w:pPr>
              <w:pBdr>
                <w:top w:val="nil"/>
                <w:left w:val="nil"/>
                <w:bottom w:val="nil"/>
                <w:right w:val="nil"/>
                <w:between w:val="nil"/>
              </w:pBdr>
              <w:spacing w:before="3"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III.</w:t>
            </w:r>
          </w:p>
        </w:tc>
        <w:tc>
          <w:tcPr>
            <w:tcW w:w="2822" w:type="dxa"/>
            <w:tcBorders>
              <w:right w:val="nil"/>
            </w:tcBorders>
          </w:tcPr>
          <w:p w:rsidR="009B6283" w:rsidRDefault="005B1CC1">
            <w:pPr>
              <w:pBdr>
                <w:top w:val="nil"/>
                <w:left w:val="nil"/>
                <w:bottom w:val="nil"/>
                <w:right w:val="nil"/>
                <w:between w:val="nil"/>
              </w:pBdr>
              <w:spacing w:before="4" w:line="244" w:lineRule="auto"/>
              <w:ind w:left="0" w:right="80" w:hanging="2"/>
              <w:rPr>
                <w:rFonts w:ascii="Arial Narrow" w:eastAsia="Arial Narrow" w:hAnsi="Arial Narrow" w:cs="Arial Narrow"/>
                <w:sz w:val="24"/>
                <w:szCs w:val="24"/>
              </w:rPr>
            </w:pPr>
            <w:r>
              <w:rPr>
                <w:rFonts w:ascii="Arial Narrow" w:eastAsia="Arial Narrow" w:hAnsi="Arial Narrow" w:cs="Arial Narrow"/>
                <w:sz w:val="24"/>
                <w:szCs w:val="24"/>
              </w:rPr>
              <w:t>Analiza odgojno-obrazovnog 2023./2024.</w:t>
            </w:r>
          </w:p>
        </w:tc>
        <w:tc>
          <w:tcPr>
            <w:tcW w:w="578" w:type="dxa"/>
            <w:tcBorders>
              <w:left w:val="nil"/>
              <w:right w:val="nil"/>
            </w:tcBorders>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rada</w:t>
            </w:r>
          </w:p>
        </w:tc>
        <w:tc>
          <w:tcPr>
            <w:tcW w:w="974" w:type="dxa"/>
            <w:tcBorders>
              <w:left w:val="nil"/>
              <w:right w:val="nil"/>
            </w:tcBorders>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učenika ,</w:t>
            </w:r>
          </w:p>
        </w:tc>
        <w:tc>
          <w:tcPr>
            <w:tcW w:w="350" w:type="dxa"/>
            <w:tcBorders>
              <w:left w:val="nil"/>
              <w:right w:val="nil"/>
            </w:tcBorders>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3.</w:t>
            </w:r>
          </w:p>
        </w:tc>
        <w:tc>
          <w:tcPr>
            <w:tcW w:w="763" w:type="dxa"/>
            <w:tcBorders>
              <w:left w:val="nil"/>
              <w:right w:val="nil"/>
            </w:tcBorders>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kvartal</w:t>
            </w:r>
          </w:p>
        </w:tc>
        <w:tc>
          <w:tcPr>
            <w:tcW w:w="436" w:type="dxa"/>
            <w:tcBorders>
              <w:left w:val="nil"/>
              <w:right w:val="nil"/>
            </w:tcBorders>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šk.</w:t>
            </w:r>
          </w:p>
        </w:tc>
        <w:tc>
          <w:tcPr>
            <w:tcW w:w="582" w:type="dxa"/>
            <w:tcBorders>
              <w:left w:val="nil"/>
            </w:tcBorders>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god.</w:t>
            </w:r>
          </w:p>
        </w:tc>
        <w:tc>
          <w:tcPr>
            <w:tcW w:w="1952"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pedagoginja</w:t>
            </w:r>
          </w:p>
        </w:tc>
      </w:tr>
      <w:tr w:rsidR="009B6283">
        <w:trPr>
          <w:trHeight w:val="548"/>
        </w:trPr>
        <w:tc>
          <w:tcPr>
            <w:tcW w:w="874" w:type="dxa"/>
          </w:tcPr>
          <w:p w:rsidR="009B6283" w:rsidRDefault="005B1CC1">
            <w:pPr>
              <w:pBdr>
                <w:top w:val="nil"/>
                <w:left w:val="nil"/>
                <w:bottom w:val="nil"/>
                <w:right w:val="nil"/>
                <w:between w:val="nil"/>
              </w:pBdr>
              <w:spacing w:before="14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IV</w:t>
            </w:r>
          </w:p>
        </w:tc>
        <w:tc>
          <w:tcPr>
            <w:tcW w:w="6505" w:type="dxa"/>
            <w:gridSpan w:val="7"/>
          </w:tcPr>
          <w:p w:rsidR="009B6283" w:rsidRDefault="005B1CC1">
            <w:pPr>
              <w:pBdr>
                <w:top w:val="nil"/>
                <w:left w:val="nil"/>
                <w:bottom w:val="nil"/>
                <w:right w:val="nil"/>
                <w:between w:val="nil"/>
              </w:pBdr>
              <w:spacing w:line="240" w:lineRule="auto"/>
              <w:ind w:left="0" w:right="2344" w:hanging="2"/>
              <w:rPr>
                <w:rFonts w:ascii="Arial Narrow" w:eastAsia="Arial Narrow" w:hAnsi="Arial Narrow" w:cs="Arial Narrow"/>
                <w:sz w:val="24"/>
                <w:szCs w:val="24"/>
              </w:rPr>
            </w:pPr>
            <w:r>
              <w:rPr>
                <w:rFonts w:ascii="Arial Narrow" w:eastAsia="Arial Narrow" w:hAnsi="Arial Narrow" w:cs="Arial Narrow"/>
                <w:sz w:val="24"/>
                <w:szCs w:val="24"/>
              </w:rPr>
              <w:t>Redovita sjednica – aktualne teme Predavanje</w:t>
            </w:r>
          </w:p>
        </w:tc>
        <w:tc>
          <w:tcPr>
            <w:tcW w:w="1952" w:type="dxa"/>
          </w:tcPr>
          <w:p w:rsidR="009B6283" w:rsidRDefault="005B1CC1">
            <w:pPr>
              <w:pBdr>
                <w:top w:val="nil"/>
                <w:left w:val="nil"/>
                <w:bottom w:val="nil"/>
                <w:right w:val="nil"/>
                <w:between w:val="nil"/>
              </w:pBdr>
              <w:spacing w:line="240" w:lineRule="auto"/>
              <w:ind w:left="0" w:right="746" w:hanging="2"/>
              <w:rPr>
                <w:rFonts w:ascii="Arial Narrow" w:eastAsia="Arial Narrow" w:hAnsi="Arial Narrow" w:cs="Arial Narrow"/>
                <w:sz w:val="24"/>
                <w:szCs w:val="24"/>
              </w:rPr>
            </w:pPr>
            <w:r>
              <w:rPr>
                <w:rFonts w:ascii="Arial Narrow" w:eastAsia="Arial Narrow" w:hAnsi="Arial Narrow" w:cs="Arial Narrow"/>
                <w:sz w:val="24"/>
                <w:szCs w:val="24"/>
              </w:rPr>
              <w:t>Ravnateljica psihologinja</w:t>
            </w:r>
          </w:p>
        </w:tc>
      </w:tr>
      <w:tr w:rsidR="009B6283">
        <w:trPr>
          <w:trHeight w:val="282"/>
        </w:trPr>
        <w:tc>
          <w:tcPr>
            <w:tcW w:w="874" w:type="dxa"/>
          </w:tcPr>
          <w:p w:rsidR="009B6283" w:rsidRDefault="005B1CC1">
            <w:pPr>
              <w:pBdr>
                <w:top w:val="nil"/>
                <w:left w:val="nil"/>
                <w:bottom w:val="nil"/>
                <w:right w:val="nil"/>
                <w:between w:val="nil"/>
              </w:pBdr>
              <w:spacing w:before="8"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V.</w:t>
            </w:r>
          </w:p>
        </w:tc>
        <w:tc>
          <w:tcPr>
            <w:tcW w:w="6505" w:type="dxa"/>
            <w:gridSpan w:val="7"/>
          </w:tcPr>
          <w:p w:rsidR="009B6283" w:rsidRDefault="005B1CC1">
            <w:pPr>
              <w:pBdr>
                <w:top w:val="nil"/>
                <w:left w:val="nil"/>
                <w:bottom w:val="nil"/>
                <w:right w:val="nil"/>
                <w:between w:val="nil"/>
              </w:pBdr>
              <w:spacing w:before="8"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Utvrđivanje programa povodom Dana škole.</w:t>
            </w:r>
          </w:p>
        </w:tc>
        <w:tc>
          <w:tcPr>
            <w:tcW w:w="1952" w:type="dxa"/>
          </w:tcPr>
          <w:p w:rsidR="009B6283" w:rsidRDefault="005B1CC1">
            <w:pPr>
              <w:pBdr>
                <w:top w:val="nil"/>
                <w:left w:val="nil"/>
                <w:bottom w:val="nil"/>
                <w:right w:val="nil"/>
                <w:between w:val="nil"/>
              </w:pBdr>
              <w:spacing w:before="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ravnateljica</w:t>
            </w:r>
          </w:p>
        </w:tc>
      </w:tr>
    </w:tbl>
    <w:tbl>
      <w:tblPr>
        <w:tblStyle w:val="affffffffffffffffffffffffffffffffffffffffe"/>
        <w:tblpPr w:leftFromText="180" w:rightFromText="180" w:vertAnchor="text" w:horzAnchor="margin" w:tblpXSpec="center" w:tblpY="96"/>
        <w:tblW w:w="93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874"/>
        <w:gridCol w:w="6505"/>
        <w:gridCol w:w="1952"/>
      </w:tblGrid>
      <w:tr w:rsidR="009B6283">
        <w:trPr>
          <w:trHeight w:val="827"/>
        </w:trPr>
        <w:tc>
          <w:tcPr>
            <w:tcW w:w="874"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c>
          <w:tcPr>
            <w:tcW w:w="6505" w:type="dxa"/>
          </w:tcPr>
          <w:p w:rsidR="009B6283" w:rsidRDefault="005B1CC1">
            <w:pPr>
              <w:pBdr>
                <w:top w:val="nil"/>
                <w:left w:val="nil"/>
                <w:bottom w:val="nil"/>
                <w:right w:val="nil"/>
                <w:between w:val="nil"/>
              </w:pBdr>
              <w:spacing w:before="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Samovrednovanje škole</w:t>
            </w:r>
          </w:p>
        </w:tc>
        <w:tc>
          <w:tcPr>
            <w:tcW w:w="1952" w:type="dxa"/>
          </w:tcPr>
          <w:p w:rsidR="009B6283" w:rsidRDefault="005B1CC1">
            <w:pPr>
              <w:pBdr>
                <w:top w:val="nil"/>
                <w:left w:val="nil"/>
                <w:bottom w:val="nil"/>
                <w:right w:val="nil"/>
                <w:between w:val="nil"/>
              </w:pBdr>
              <w:tabs>
                <w:tab w:val="left" w:pos="1198"/>
              </w:tabs>
              <w:spacing w:before="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voditelj</w:t>
            </w:r>
            <w:r>
              <w:rPr>
                <w:rFonts w:ascii="Arial Narrow" w:eastAsia="Arial Narrow" w:hAnsi="Arial Narrow" w:cs="Arial Narrow"/>
                <w:sz w:val="24"/>
                <w:szCs w:val="24"/>
              </w:rPr>
              <w:tab/>
              <w:t>KUD-a,</w:t>
            </w:r>
          </w:p>
          <w:p w:rsidR="009B6283" w:rsidRDefault="005B1CC1">
            <w:pPr>
              <w:pBdr>
                <w:top w:val="nil"/>
                <w:left w:val="nil"/>
                <w:bottom w:val="nil"/>
                <w:right w:val="nil"/>
                <w:between w:val="nil"/>
              </w:pBdr>
              <w:spacing w:before="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učitelji</w:t>
            </w:r>
          </w:p>
          <w:p w:rsidR="009B6283" w:rsidRDefault="005B1CC1">
            <w:pPr>
              <w:pBdr>
                <w:top w:val="nil"/>
                <w:left w:val="nil"/>
                <w:bottom w:val="nil"/>
                <w:right w:val="nil"/>
                <w:between w:val="nil"/>
              </w:pBdr>
              <w:spacing w:before="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pedagoginja</w:t>
            </w:r>
          </w:p>
        </w:tc>
      </w:tr>
      <w:tr w:rsidR="009B6283">
        <w:trPr>
          <w:trHeight w:val="1376"/>
        </w:trPr>
        <w:tc>
          <w:tcPr>
            <w:tcW w:w="874" w:type="dxa"/>
          </w:tcPr>
          <w:p w:rsidR="009B6283" w:rsidRDefault="005B1CC1">
            <w:pPr>
              <w:pBdr>
                <w:top w:val="nil"/>
                <w:left w:val="nil"/>
                <w:bottom w:val="nil"/>
                <w:right w:val="nil"/>
                <w:between w:val="nil"/>
              </w:pBdr>
              <w:spacing w:before="2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VI.</w:t>
            </w:r>
          </w:p>
        </w:tc>
        <w:tc>
          <w:tcPr>
            <w:tcW w:w="6505"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Utvrđivanje uspjeha učenika</w:t>
            </w:r>
          </w:p>
          <w:p w:rsidR="009B6283" w:rsidRDefault="005B1CC1">
            <w:pPr>
              <w:pBdr>
                <w:top w:val="nil"/>
                <w:left w:val="nil"/>
                <w:bottom w:val="nil"/>
                <w:right w:val="nil"/>
                <w:between w:val="nil"/>
              </w:pBdr>
              <w:spacing w:before="4" w:line="244" w:lineRule="auto"/>
              <w:ind w:left="0" w:right="110" w:hanging="2"/>
              <w:rPr>
                <w:rFonts w:ascii="Arial Narrow" w:eastAsia="Arial Narrow" w:hAnsi="Arial Narrow" w:cs="Arial Narrow"/>
                <w:sz w:val="24"/>
                <w:szCs w:val="24"/>
              </w:rPr>
            </w:pPr>
            <w:r>
              <w:rPr>
                <w:rFonts w:ascii="Arial Narrow" w:eastAsia="Arial Narrow" w:hAnsi="Arial Narrow" w:cs="Arial Narrow"/>
                <w:sz w:val="24"/>
                <w:szCs w:val="24"/>
              </w:rPr>
              <w:t>Utvrđivanje učenika koji se upućuju na dodatni rad, polaganje predmetnih i razrednih ispita i utvrđivanje ispitnih rokova.</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Zamolbe roditelja</w:t>
            </w:r>
          </w:p>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Preventivni programi - izvješće socijalnog pedagoga</w:t>
            </w:r>
          </w:p>
        </w:tc>
        <w:tc>
          <w:tcPr>
            <w:tcW w:w="1952" w:type="dxa"/>
          </w:tcPr>
          <w:p w:rsidR="009B6283" w:rsidRDefault="005B1CC1">
            <w:pPr>
              <w:pBdr>
                <w:top w:val="nil"/>
                <w:left w:val="nil"/>
                <w:bottom w:val="nil"/>
                <w:right w:val="nil"/>
                <w:between w:val="nil"/>
              </w:pBdr>
              <w:tabs>
                <w:tab w:val="left" w:pos="1479"/>
              </w:tabs>
              <w:spacing w:before="4" w:line="244" w:lineRule="auto"/>
              <w:ind w:left="0" w:right="88" w:hanging="2"/>
              <w:rPr>
                <w:rFonts w:ascii="Arial Narrow" w:eastAsia="Arial Narrow" w:hAnsi="Arial Narrow" w:cs="Arial Narrow"/>
                <w:sz w:val="24"/>
                <w:szCs w:val="24"/>
              </w:rPr>
            </w:pPr>
            <w:r>
              <w:rPr>
                <w:rFonts w:ascii="Arial Narrow" w:eastAsia="Arial Narrow" w:hAnsi="Arial Narrow" w:cs="Arial Narrow"/>
                <w:sz w:val="24"/>
                <w:szCs w:val="24"/>
              </w:rPr>
              <w:t>pedagoginja ravnateljica,</w:t>
            </w:r>
            <w:r>
              <w:rPr>
                <w:rFonts w:ascii="Arial Narrow" w:eastAsia="Arial Narrow" w:hAnsi="Arial Narrow" w:cs="Arial Narrow"/>
                <w:sz w:val="24"/>
                <w:szCs w:val="24"/>
              </w:rPr>
              <w:tab/>
              <w:t>soc. pedagog</w:t>
            </w:r>
          </w:p>
        </w:tc>
      </w:tr>
      <w:tr w:rsidR="009B6283">
        <w:trPr>
          <w:trHeight w:val="1929"/>
        </w:trPr>
        <w:tc>
          <w:tcPr>
            <w:tcW w:w="874"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VIII.</w:t>
            </w:r>
          </w:p>
        </w:tc>
        <w:tc>
          <w:tcPr>
            <w:tcW w:w="6505"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Uspjeh učenika poslije dodatnog rada, predmetnih i</w:t>
            </w:r>
          </w:p>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razrednih ispita</w:t>
            </w:r>
          </w:p>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Analiza uspjeha na kraju nastavne godine</w:t>
            </w:r>
          </w:p>
          <w:p w:rsidR="009B6283" w:rsidRDefault="005B1CC1">
            <w:pPr>
              <w:pBdr>
                <w:top w:val="nil"/>
                <w:left w:val="nil"/>
                <w:bottom w:val="nil"/>
                <w:right w:val="nil"/>
                <w:between w:val="nil"/>
              </w:pBdr>
              <w:spacing w:before="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Podjela učenika po odjelima</w:t>
            </w:r>
          </w:p>
          <w:p w:rsidR="009B6283" w:rsidRDefault="005B1CC1">
            <w:pPr>
              <w:pBdr>
                <w:top w:val="nil"/>
                <w:left w:val="nil"/>
                <w:bottom w:val="nil"/>
                <w:right w:val="nil"/>
                <w:between w:val="nil"/>
              </w:pBdr>
              <w:spacing w:before="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Imenovanje razrednika i ustroja razrednih odjeljenja</w:t>
            </w:r>
          </w:p>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Zaduženja učitelja u školskoj godini</w:t>
            </w:r>
          </w:p>
          <w:p w:rsidR="009B6283" w:rsidRDefault="005B1CC1">
            <w:pPr>
              <w:pBdr>
                <w:top w:val="nil"/>
                <w:left w:val="nil"/>
                <w:bottom w:val="nil"/>
                <w:right w:val="nil"/>
                <w:between w:val="nil"/>
              </w:pBdr>
              <w:spacing w:before="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Izvješće o realizaciji Godišnjeg plana i programa</w:t>
            </w:r>
          </w:p>
        </w:tc>
        <w:tc>
          <w:tcPr>
            <w:tcW w:w="1952" w:type="dxa"/>
          </w:tcPr>
          <w:p w:rsidR="009B6283" w:rsidRDefault="005B1CC1">
            <w:pPr>
              <w:pBdr>
                <w:top w:val="nil"/>
                <w:left w:val="nil"/>
                <w:bottom w:val="nil"/>
                <w:right w:val="nil"/>
                <w:between w:val="nil"/>
              </w:pBdr>
              <w:spacing w:before="4" w:line="244"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ravnateljica pedagoginja</w:t>
            </w:r>
          </w:p>
        </w:tc>
      </w:tr>
    </w:tbl>
    <w:p w:rsidR="009B6283" w:rsidRDefault="009B6283">
      <w:pPr>
        <w:ind w:leftChars="0" w:left="0" w:firstLineChars="0" w:firstLine="0"/>
        <w:rPr>
          <w:rFonts w:ascii="Arial Narrow" w:eastAsia="Arial Narrow" w:hAnsi="Arial Narrow" w:cs="Arial Narrow"/>
          <w:sz w:val="24"/>
          <w:szCs w:val="24"/>
        </w:rPr>
        <w:sectPr w:rsidR="009B6283">
          <w:pgSz w:w="11910" w:h="16840"/>
          <w:pgMar w:top="1040" w:right="860" w:bottom="1460"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before="19"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right="3554" w:hanging="2"/>
        <w:rPr>
          <w:rFonts w:ascii="Arial Narrow" w:eastAsia="Arial Narrow" w:hAnsi="Arial Narrow" w:cs="Arial Narrow"/>
          <w:sz w:val="24"/>
          <w:szCs w:val="24"/>
        </w:rPr>
      </w:pPr>
      <w:r>
        <w:rPr>
          <w:rFonts w:ascii="Arial Narrow" w:eastAsia="Arial Narrow" w:hAnsi="Arial Narrow" w:cs="Arial Narrow"/>
          <w:sz w:val="24"/>
          <w:szCs w:val="24"/>
        </w:rPr>
        <w:t>Ravnateljica saziva, predsjedava i predlaže dnevni red Učiteljskog vijeća. O radu Učiteljskog vijeća vode se zapisnici.</w:t>
      </w: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color w:val="FF0000"/>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color w:val="FF0000"/>
          <w:sz w:val="24"/>
          <w:szCs w:val="24"/>
        </w:rPr>
      </w:pPr>
      <w:bookmarkStart w:id="14" w:name="_heading=h.1ksv4uv" w:colFirst="0" w:colLast="0"/>
      <w:bookmarkEnd w:id="14"/>
    </w:p>
    <w:p w:rsidR="009B6283" w:rsidRDefault="009B6283">
      <w:pPr>
        <w:pBdr>
          <w:top w:val="nil"/>
          <w:left w:val="nil"/>
          <w:bottom w:val="nil"/>
          <w:right w:val="nil"/>
          <w:between w:val="nil"/>
        </w:pBdr>
        <w:spacing w:before="220" w:line="240" w:lineRule="auto"/>
        <w:ind w:left="0" w:hanging="2"/>
        <w:rPr>
          <w:rFonts w:ascii="Arial Narrow" w:eastAsia="Arial Narrow" w:hAnsi="Arial Narrow" w:cs="Arial Narrow"/>
          <w:color w:val="FF0000"/>
          <w:sz w:val="24"/>
          <w:szCs w:val="24"/>
        </w:rPr>
      </w:pPr>
    </w:p>
    <w:p w:rsidR="009B6283" w:rsidRDefault="005B1CC1" w:rsidP="005B1CC1">
      <w:pPr>
        <w:numPr>
          <w:ilvl w:val="2"/>
          <w:numId w:val="146"/>
        </w:numPr>
        <w:pBdr>
          <w:top w:val="nil"/>
          <w:left w:val="nil"/>
          <w:bottom w:val="nil"/>
          <w:right w:val="nil"/>
          <w:between w:val="nil"/>
        </w:pBdr>
        <w:tabs>
          <w:tab w:val="left" w:pos="1375"/>
        </w:tabs>
        <w:spacing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PLAN RADA RAZREDNIH VIJEĆA</w:t>
      </w:r>
    </w:p>
    <w:p w:rsidR="009B6283" w:rsidRDefault="009B6283">
      <w:pPr>
        <w:pBdr>
          <w:top w:val="nil"/>
          <w:left w:val="nil"/>
          <w:bottom w:val="nil"/>
          <w:right w:val="nil"/>
          <w:between w:val="nil"/>
        </w:pBdr>
        <w:spacing w:before="9" w:after="1" w:line="240" w:lineRule="auto"/>
        <w:ind w:left="0" w:hanging="2"/>
        <w:rPr>
          <w:rFonts w:ascii="Arial Narrow" w:eastAsia="Arial Narrow" w:hAnsi="Arial Narrow" w:cs="Arial Narrow"/>
          <w:sz w:val="20"/>
          <w:szCs w:val="20"/>
        </w:rPr>
      </w:pPr>
    </w:p>
    <w:tbl>
      <w:tblPr>
        <w:tblStyle w:val="afffffffffffffffffffffffffffffffffffffffff"/>
        <w:tblW w:w="9309"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4"/>
        <w:gridCol w:w="871"/>
        <w:gridCol w:w="5480"/>
        <w:gridCol w:w="2084"/>
      </w:tblGrid>
      <w:tr w:rsidR="009B6283">
        <w:trPr>
          <w:trHeight w:val="549"/>
        </w:trPr>
        <w:tc>
          <w:tcPr>
            <w:tcW w:w="874" w:type="dxa"/>
          </w:tcPr>
          <w:p w:rsidR="009B6283" w:rsidRDefault="005B1CC1">
            <w:pPr>
              <w:pBdr>
                <w:top w:val="nil"/>
                <w:left w:val="nil"/>
                <w:bottom w:val="nil"/>
                <w:right w:val="nil"/>
                <w:between w:val="nil"/>
              </w:pBdr>
              <w:spacing w:line="240" w:lineRule="auto"/>
              <w:ind w:left="0" w:right="90" w:hanging="2"/>
              <w:rPr>
                <w:rFonts w:ascii="Arial Narrow" w:eastAsia="Arial Narrow" w:hAnsi="Arial Narrow" w:cs="Arial Narrow"/>
                <w:sz w:val="24"/>
                <w:szCs w:val="24"/>
              </w:rPr>
            </w:pPr>
            <w:r>
              <w:rPr>
                <w:rFonts w:ascii="Arial Narrow" w:eastAsia="Arial Narrow" w:hAnsi="Arial Narrow" w:cs="Arial Narrow"/>
                <w:b/>
                <w:sz w:val="24"/>
                <w:szCs w:val="24"/>
              </w:rPr>
              <w:t>Mjese c</w:t>
            </w:r>
          </w:p>
        </w:tc>
        <w:tc>
          <w:tcPr>
            <w:tcW w:w="871" w:type="dxa"/>
          </w:tcPr>
          <w:p w:rsidR="009B6283" w:rsidRDefault="005B1CC1">
            <w:pPr>
              <w:pBdr>
                <w:top w:val="nil"/>
                <w:left w:val="nil"/>
                <w:bottom w:val="nil"/>
                <w:right w:val="nil"/>
                <w:between w:val="nil"/>
              </w:pBdr>
              <w:spacing w:before="137"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Razred</w:t>
            </w:r>
          </w:p>
        </w:tc>
        <w:tc>
          <w:tcPr>
            <w:tcW w:w="5480" w:type="dxa"/>
          </w:tcPr>
          <w:p w:rsidR="009B6283" w:rsidRDefault="005B1CC1">
            <w:pPr>
              <w:pBdr>
                <w:top w:val="nil"/>
                <w:left w:val="nil"/>
                <w:bottom w:val="nil"/>
                <w:right w:val="nil"/>
                <w:between w:val="nil"/>
              </w:pBdr>
              <w:spacing w:before="137"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Sadržaj rada</w:t>
            </w:r>
          </w:p>
        </w:tc>
        <w:tc>
          <w:tcPr>
            <w:tcW w:w="2084" w:type="dxa"/>
          </w:tcPr>
          <w:p w:rsidR="009B6283" w:rsidRDefault="005B1CC1">
            <w:pPr>
              <w:pBdr>
                <w:top w:val="nil"/>
                <w:left w:val="nil"/>
                <w:bottom w:val="nil"/>
                <w:right w:val="nil"/>
                <w:between w:val="nil"/>
              </w:pBdr>
              <w:spacing w:before="137"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Izvršitelj</w:t>
            </w:r>
          </w:p>
        </w:tc>
      </w:tr>
      <w:tr w:rsidR="009B6283">
        <w:trPr>
          <w:trHeight w:val="3028"/>
        </w:trPr>
        <w:tc>
          <w:tcPr>
            <w:tcW w:w="874" w:type="dxa"/>
          </w:tcPr>
          <w:p w:rsidR="009B6283" w:rsidRDefault="005B1CC1">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IX.</w:t>
            </w:r>
          </w:p>
        </w:tc>
        <w:tc>
          <w:tcPr>
            <w:tcW w:w="871"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before="275"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 8.</w:t>
            </w:r>
          </w:p>
        </w:tc>
        <w:tc>
          <w:tcPr>
            <w:tcW w:w="5480" w:type="dxa"/>
          </w:tcPr>
          <w:p w:rsidR="009B6283" w:rsidRDefault="005B1CC1">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Planiranje rada prema kurikularnoj reformi Škole za život u</w:t>
            </w:r>
          </w:p>
          <w:p w:rsidR="009B6283" w:rsidRDefault="005B1CC1">
            <w:pPr>
              <w:pBdr>
                <w:top w:val="nil"/>
                <w:left w:val="nil"/>
                <w:bottom w:val="nil"/>
                <w:right w:val="nil"/>
                <w:between w:val="nil"/>
              </w:pBdr>
              <w:spacing w:before="4" w:line="244" w:lineRule="auto"/>
              <w:ind w:left="0" w:right="2651" w:hanging="2"/>
              <w:rPr>
                <w:rFonts w:ascii="Arial Narrow" w:eastAsia="Arial Narrow" w:hAnsi="Arial Narrow" w:cs="Arial Narrow"/>
                <w:sz w:val="24"/>
                <w:szCs w:val="24"/>
              </w:rPr>
            </w:pPr>
            <w:r>
              <w:rPr>
                <w:rFonts w:ascii="Arial Narrow" w:eastAsia="Arial Narrow" w:hAnsi="Arial Narrow" w:cs="Arial Narrow"/>
                <w:sz w:val="24"/>
                <w:szCs w:val="24"/>
              </w:rPr>
              <w:t>svim njenim segmentima Kriterij vrednovanja</w:t>
            </w:r>
          </w:p>
          <w:p w:rsidR="009B6283" w:rsidRDefault="005B1CC1">
            <w:pPr>
              <w:pBdr>
                <w:top w:val="nil"/>
                <w:left w:val="nil"/>
                <w:bottom w:val="nil"/>
                <w:right w:val="nil"/>
                <w:between w:val="nil"/>
              </w:pBdr>
              <w:spacing w:line="244" w:lineRule="auto"/>
              <w:ind w:left="0" w:right="52" w:hanging="2"/>
              <w:rPr>
                <w:rFonts w:ascii="Arial Narrow" w:eastAsia="Arial Narrow" w:hAnsi="Arial Narrow" w:cs="Arial Narrow"/>
                <w:sz w:val="24"/>
                <w:szCs w:val="24"/>
              </w:rPr>
            </w:pPr>
            <w:r>
              <w:rPr>
                <w:rFonts w:ascii="Arial Narrow" w:eastAsia="Arial Narrow" w:hAnsi="Arial Narrow" w:cs="Arial Narrow"/>
                <w:sz w:val="24"/>
                <w:szCs w:val="24"/>
              </w:rPr>
              <w:t>Školski uspjeh, disciplina, suradnja s roditeljima Pojedinačno o svakom učeniku s posebnim osvrtom na one koji se ističu u pozitivnom i negativnom smislu</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Osvrt na rezultate o utvrđivanju zrelosti učenika za upis u prvi</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razred</w:t>
            </w:r>
          </w:p>
          <w:p w:rsidR="009B6283" w:rsidRDefault="005B1CC1">
            <w:pPr>
              <w:pBdr>
                <w:top w:val="nil"/>
                <w:left w:val="nil"/>
                <w:bottom w:val="nil"/>
                <w:right w:val="nil"/>
                <w:between w:val="nil"/>
              </w:pBdr>
              <w:spacing w:before="3" w:line="244"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Temeljne odrednice odgojno-obrazovnog i nastavnog rada Timsko planiranje i programiranje</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Planiranje i dogovor oko izleta, ekskurzija, posjeta</w:t>
            </w:r>
          </w:p>
        </w:tc>
        <w:tc>
          <w:tcPr>
            <w:tcW w:w="2084" w:type="dxa"/>
          </w:tcPr>
          <w:p w:rsidR="009B6283" w:rsidRDefault="005B1CC1">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svi učitelji</w:t>
            </w:r>
          </w:p>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učitelji i razrednici 4. i</w:t>
            </w:r>
          </w:p>
          <w:p w:rsidR="009B6283" w:rsidRDefault="005B1CC1">
            <w:pPr>
              <w:pBdr>
                <w:top w:val="nil"/>
                <w:left w:val="nil"/>
                <w:bottom w:val="nil"/>
                <w:right w:val="nil"/>
                <w:between w:val="nil"/>
              </w:pBdr>
              <w:spacing w:before="5" w:line="242" w:lineRule="auto"/>
              <w:ind w:left="0" w:right="542" w:hanging="2"/>
              <w:rPr>
                <w:rFonts w:ascii="Arial Narrow" w:eastAsia="Arial Narrow" w:hAnsi="Arial Narrow" w:cs="Arial Narrow"/>
                <w:sz w:val="24"/>
                <w:szCs w:val="24"/>
              </w:rPr>
            </w:pPr>
            <w:r>
              <w:rPr>
                <w:rFonts w:ascii="Arial Narrow" w:eastAsia="Arial Narrow" w:hAnsi="Arial Narrow" w:cs="Arial Narrow"/>
                <w:sz w:val="24"/>
                <w:szCs w:val="24"/>
              </w:rPr>
              <w:t>5. razreda ravnateljica stručna služba učitelji, ravnateljica stručni suradnici</w:t>
            </w:r>
          </w:p>
        </w:tc>
      </w:tr>
      <w:tr w:rsidR="009B6283">
        <w:trPr>
          <w:trHeight w:val="2476"/>
        </w:trPr>
        <w:tc>
          <w:tcPr>
            <w:tcW w:w="874" w:type="dxa"/>
          </w:tcPr>
          <w:p w:rsidR="009B6283" w:rsidRDefault="005B1CC1">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X.-XI.</w:t>
            </w:r>
          </w:p>
        </w:tc>
        <w:tc>
          <w:tcPr>
            <w:tcW w:w="871" w:type="dxa"/>
          </w:tcPr>
          <w:p w:rsidR="009B6283" w:rsidRDefault="005B1CC1">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1.-8.</w:t>
            </w:r>
          </w:p>
        </w:tc>
        <w:tc>
          <w:tcPr>
            <w:tcW w:w="5480" w:type="dxa"/>
          </w:tcPr>
          <w:p w:rsidR="009B6283" w:rsidRDefault="005B1CC1">
            <w:pPr>
              <w:pBdr>
                <w:top w:val="nil"/>
                <w:left w:val="nil"/>
                <w:bottom w:val="nil"/>
                <w:right w:val="nil"/>
                <w:between w:val="nil"/>
              </w:pBdr>
              <w:spacing w:before="1" w:line="244"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Realizacija nastavnog plana i programa i neposredna organizacija odgojno - obrazovnog rada u razredu</w:t>
            </w:r>
          </w:p>
          <w:p w:rsidR="009B6283" w:rsidRDefault="005B1CC1">
            <w:pPr>
              <w:pBdr>
                <w:top w:val="nil"/>
                <w:left w:val="nil"/>
                <w:bottom w:val="nil"/>
                <w:right w:val="nil"/>
                <w:between w:val="nil"/>
              </w:pBdr>
              <w:spacing w:line="244"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Uspjeh učenika u učenju i vladanju i pružanje učenicima potrebne pomoći</w:t>
            </w:r>
          </w:p>
          <w:p w:rsidR="009B6283" w:rsidRDefault="005B1CC1">
            <w:pPr>
              <w:pBdr>
                <w:top w:val="nil"/>
                <w:left w:val="nil"/>
                <w:bottom w:val="nil"/>
                <w:right w:val="nil"/>
                <w:between w:val="nil"/>
              </w:pBdr>
              <w:spacing w:line="244"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Prijedlog mjera za poboljšanje pedagoške situacije Uključenost učenika u posebne oblike odgojno-obrazovnog rada ( INA, IŠA )</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Koordinacija rada učitelja svih odjela</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Povjerenstvo za izlete i odabir agencije</w:t>
            </w:r>
          </w:p>
        </w:tc>
        <w:tc>
          <w:tcPr>
            <w:tcW w:w="2084" w:type="dxa"/>
          </w:tcPr>
          <w:p w:rsidR="009B6283" w:rsidRDefault="005B1CC1">
            <w:pPr>
              <w:pBdr>
                <w:top w:val="nil"/>
                <w:left w:val="nil"/>
                <w:bottom w:val="nil"/>
                <w:right w:val="nil"/>
                <w:between w:val="nil"/>
              </w:pBdr>
              <w:spacing w:before="1" w:line="244" w:lineRule="auto"/>
              <w:ind w:left="0" w:right="388" w:hanging="2"/>
              <w:rPr>
                <w:rFonts w:ascii="Arial Narrow" w:eastAsia="Arial Narrow" w:hAnsi="Arial Narrow" w:cs="Arial Narrow"/>
                <w:sz w:val="24"/>
                <w:szCs w:val="24"/>
              </w:rPr>
            </w:pPr>
            <w:r>
              <w:rPr>
                <w:rFonts w:ascii="Arial Narrow" w:eastAsia="Arial Narrow" w:hAnsi="Arial Narrow" w:cs="Arial Narrow"/>
                <w:sz w:val="24"/>
                <w:szCs w:val="24"/>
              </w:rPr>
              <w:t>učitelji ravnateljica pedagoginja</w:t>
            </w:r>
          </w:p>
        </w:tc>
      </w:tr>
      <w:tr w:rsidR="009B6283">
        <w:trPr>
          <w:trHeight w:val="827"/>
        </w:trPr>
        <w:tc>
          <w:tcPr>
            <w:tcW w:w="874"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XII.</w:t>
            </w:r>
          </w:p>
        </w:tc>
        <w:tc>
          <w:tcPr>
            <w:tcW w:w="871"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c>
          <w:tcPr>
            <w:tcW w:w="5480" w:type="dxa"/>
          </w:tcPr>
          <w:p w:rsidR="009B6283" w:rsidRDefault="005B1CC1">
            <w:pPr>
              <w:pBdr>
                <w:top w:val="nil"/>
                <w:left w:val="nil"/>
                <w:bottom w:val="nil"/>
                <w:right w:val="nil"/>
                <w:between w:val="nil"/>
              </w:pBdr>
              <w:spacing w:line="240" w:lineRule="auto"/>
              <w:ind w:left="0" w:right="1148" w:hanging="2"/>
              <w:rPr>
                <w:rFonts w:ascii="Arial Narrow" w:eastAsia="Arial Narrow" w:hAnsi="Arial Narrow" w:cs="Arial Narrow"/>
                <w:sz w:val="24"/>
                <w:szCs w:val="24"/>
              </w:rPr>
            </w:pPr>
            <w:r>
              <w:rPr>
                <w:rFonts w:ascii="Arial Narrow" w:eastAsia="Arial Narrow" w:hAnsi="Arial Narrow" w:cs="Arial Narrow"/>
                <w:sz w:val="24"/>
                <w:szCs w:val="24"/>
              </w:rPr>
              <w:t>Vrednovanje obrazovnih postignuća Realizacija nastavnog plana i programa Postignuća učenika na kraju prvog polugodišta</w:t>
            </w:r>
          </w:p>
        </w:tc>
        <w:tc>
          <w:tcPr>
            <w:tcW w:w="2084"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Učitelji, razrednici</w:t>
            </w:r>
          </w:p>
        </w:tc>
      </w:tr>
    </w:tbl>
    <w:p w:rsidR="009B6283" w:rsidRDefault="009B6283">
      <w:pPr>
        <w:ind w:leftChars="0" w:left="0" w:firstLineChars="0" w:firstLine="0"/>
        <w:rPr>
          <w:rFonts w:ascii="Arial Narrow" w:eastAsia="Arial Narrow" w:hAnsi="Arial Narrow" w:cs="Arial Narrow"/>
          <w:sz w:val="24"/>
          <w:szCs w:val="24"/>
        </w:rPr>
        <w:sectPr w:rsidR="009B6283">
          <w:type w:val="continuous"/>
          <w:pgSz w:w="11910" w:h="16840"/>
          <w:pgMar w:top="1100" w:right="860" w:bottom="1460"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line="276" w:lineRule="auto"/>
        <w:ind w:leftChars="0" w:left="0" w:firstLineChars="0" w:firstLine="0"/>
        <w:rPr>
          <w:rFonts w:ascii="Arial Narrow" w:eastAsia="Arial Narrow" w:hAnsi="Arial Narrow" w:cs="Arial Narrow"/>
          <w:sz w:val="24"/>
          <w:szCs w:val="24"/>
        </w:rPr>
      </w:pPr>
    </w:p>
    <w:tbl>
      <w:tblPr>
        <w:tblStyle w:val="afffffffffffffffffffffffffffffffffffffffff0"/>
        <w:tblW w:w="9309"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4"/>
        <w:gridCol w:w="871"/>
        <w:gridCol w:w="5480"/>
        <w:gridCol w:w="2084"/>
      </w:tblGrid>
      <w:tr w:rsidR="009B6283">
        <w:trPr>
          <w:trHeight w:val="3307"/>
        </w:trPr>
        <w:tc>
          <w:tcPr>
            <w:tcW w:w="874"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IX - VI</w:t>
            </w:r>
          </w:p>
        </w:tc>
        <w:tc>
          <w:tcPr>
            <w:tcW w:w="871"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1.-8.</w:t>
            </w:r>
          </w:p>
        </w:tc>
        <w:tc>
          <w:tcPr>
            <w:tcW w:w="5480"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Pedagoške mjere i sugestije za poboljšanje uspjeha u</w:t>
            </w:r>
          </w:p>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razrednom odjelu</w:t>
            </w:r>
          </w:p>
          <w:p w:rsidR="009B6283" w:rsidRDefault="005B1CC1">
            <w:pPr>
              <w:pBdr>
                <w:top w:val="nil"/>
                <w:left w:val="nil"/>
                <w:bottom w:val="nil"/>
                <w:right w:val="nil"/>
                <w:between w:val="nil"/>
              </w:pBdr>
              <w:spacing w:before="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Sudjelovanje učenika u radu izvannastavnih i izvanškolskih</w:t>
            </w:r>
          </w:p>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aktivnosti</w:t>
            </w:r>
          </w:p>
          <w:p w:rsidR="009B6283" w:rsidRDefault="005B1CC1">
            <w:pPr>
              <w:pBdr>
                <w:top w:val="nil"/>
                <w:left w:val="nil"/>
                <w:bottom w:val="nil"/>
                <w:right w:val="nil"/>
                <w:between w:val="nil"/>
              </w:pBdr>
              <w:spacing w:before="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Učenici s teškoćama u razvoju</w:t>
            </w:r>
          </w:p>
          <w:p w:rsidR="009B6283" w:rsidRDefault="005B1CC1">
            <w:pPr>
              <w:pBdr>
                <w:top w:val="nil"/>
                <w:left w:val="nil"/>
                <w:bottom w:val="nil"/>
                <w:right w:val="nil"/>
                <w:between w:val="nil"/>
              </w:pBdr>
              <w:spacing w:before="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Natjecanja učenika, pripreme, realizacija i postignuća</w:t>
            </w:r>
          </w:p>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Realizacija nastavnog plana i programa</w:t>
            </w:r>
          </w:p>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Postignuća učenika u učenju i vladanju</w:t>
            </w:r>
          </w:p>
          <w:p w:rsidR="009B6283" w:rsidRDefault="005B1CC1">
            <w:pPr>
              <w:pBdr>
                <w:top w:val="nil"/>
                <w:left w:val="nil"/>
                <w:bottom w:val="nil"/>
                <w:right w:val="nil"/>
                <w:between w:val="nil"/>
              </w:pBdr>
              <w:spacing w:before="2" w:line="244"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Uvjeti života i rada učenika I predlaganje mjera za njihovo unapređenje</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Suradnja s roditeljima i starateljima učenika</w:t>
            </w:r>
          </w:p>
          <w:p w:rsidR="009B6283" w:rsidRDefault="005B1CC1">
            <w:pPr>
              <w:pBdr>
                <w:top w:val="nil"/>
                <w:left w:val="nil"/>
                <w:bottom w:val="nil"/>
                <w:right w:val="nil"/>
                <w:between w:val="nil"/>
              </w:pBdr>
              <w:spacing w:before="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Organizacija izleta</w:t>
            </w:r>
          </w:p>
        </w:tc>
        <w:tc>
          <w:tcPr>
            <w:tcW w:w="2084" w:type="dxa"/>
          </w:tcPr>
          <w:p w:rsidR="009B6283" w:rsidRDefault="005B1CC1">
            <w:pPr>
              <w:pBdr>
                <w:top w:val="nil"/>
                <w:left w:val="nil"/>
                <w:bottom w:val="nil"/>
                <w:right w:val="nil"/>
                <w:between w:val="nil"/>
              </w:pBdr>
              <w:spacing w:before="4" w:line="244"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Učitelji, razrednici ravnateljica pedagoginja</w:t>
            </w:r>
          </w:p>
        </w:tc>
      </w:tr>
      <w:tr w:rsidR="009B6283">
        <w:trPr>
          <w:trHeight w:val="1101"/>
        </w:trPr>
        <w:tc>
          <w:tcPr>
            <w:tcW w:w="874"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VI.</w:t>
            </w:r>
          </w:p>
        </w:tc>
        <w:tc>
          <w:tcPr>
            <w:tcW w:w="871"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1.-8.</w:t>
            </w:r>
          </w:p>
        </w:tc>
        <w:tc>
          <w:tcPr>
            <w:tcW w:w="5480"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Realizacija nastavnog plana i programa</w:t>
            </w:r>
          </w:p>
          <w:p w:rsidR="009B6283" w:rsidRDefault="005B1CC1">
            <w:pPr>
              <w:pBdr>
                <w:top w:val="nil"/>
                <w:left w:val="nil"/>
                <w:bottom w:val="nil"/>
                <w:right w:val="nil"/>
                <w:between w:val="nil"/>
              </w:pBdr>
              <w:spacing w:before="2" w:line="244" w:lineRule="auto"/>
              <w:ind w:left="0" w:right="1148" w:hanging="2"/>
              <w:rPr>
                <w:rFonts w:ascii="Arial Narrow" w:eastAsia="Arial Narrow" w:hAnsi="Arial Narrow" w:cs="Arial Narrow"/>
                <w:sz w:val="24"/>
                <w:szCs w:val="24"/>
              </w:rPr>
            </w:pPr>
            <w:r>
              <w:rPr>
                <w:rFonts w:ascii="Arial Narrow" w:eastAsia="Arial Narrow" w:hAnsi="Arial Narrow" w:cs="Arial Narrow"/>
                <w:sz w:val="24"/>
                <w:szCs w:val="24"/>
              </w:rPr>
              <w:t>Utvrđivanje uspjeha na kraju nastavne godine Učenici s teškoćama u razvoju</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Ostvarivanje plana razrednika</w:t>
            </w:r>
          </w:p>
        </w:tc>
        <w:tc>
          <w:tcPr>
            <w:tcW w:w="2084" w:type="dxa"/>
          </w:tcPr>
          <w:p w:rsidR="009B6283" w:rsidRDefault="005B1CC1">
            <w:pPr>
              <w:pBdr>
                <w:top w:val="nil"/>
                <w:left w:val="nil"/>
                <w:bottom w:val="nil"/>
                <w:right w:val="nil"/>
                <w:between w:val="nil"/>
              </w:pBdr>
              <w:spacing w:before="4" w:line="242" w:lineRule="auto"/>
              <w:ind w:left="0" w:right="388" w:hanging="2"/>
              <w:rPr>
                <w:rFonts w:ascii="Arial Narrow" w:eastAsia="Arial Narrow" w:hAnsi="Arial Narrow" w:cs="Arial Narrow"/>
                <w:sz w:val="24"/>
                <w:szCs w:val="24"/>
              </w:rPr>
            </w:pPr>
            <w:r>
              <w:rPr>
                <w:rFonts w:ascii="Arial Narrow" w:eastAsia="Arial Narrow" w:hAnsi="Arial Narrow" w:cs="Arial Narrow"/>
                <w:sz w:val="24"/>
                <w:szCs w:val="24"/>
              </w:rPr>
              <w:t>učitelji ravnateljica stručna služba</w:t>
            </w:r>
          </w:p>
        </w:tc>
      </w:tr>
      <w:tr w:rsidR="009B6283">
        <w:trPr>
          <w:trHeight w:val="825"/>
        </w:trPr>
        <w:tc>
          <w:tcPr>
            <w:tcW w:w="874"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lastRenderedPageBreak/>
              <w:t>VIII.</w:t>
            </w:r>
          </w:p>
        </w:tc>
        <w:tc>
          <w:tcPr>
            <w:tcW w:w="871"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1.-8.</w:t>
            </w:r>
          </w:p>
        </w:tc>
        <w:tc>
          <w:tcPr>
            <w:tcW w:w="5480"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Utvrđivanje općeg uspjeha učenika nakon dopunskog rada, predmetnih i razrednih ispita</w:t>
            </w:r>
          </w:p>
        </w:tc>
        <w:tc>
          <w:tcPr>
            <w:tcW w:w="2084"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učitelji</w:t>
            </w:r>
          </w:p>
          <w:p w:rsidR="009B6283" w:rsidRDefault="005B1CC1">
            <w:pPr>
              <w:pBdr>
                <w:top w:val="nil"/>
                <w:left w:val="nil"/>
                <w:bottom w:val="nil"/>
                <w:right w:val="nil"/>
                <w:between w:val="nil"/>
              </w:pBdr>
              <w:spacing w:before="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ravnateljica</w:t>
            </w:r>
          </w:p>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stručni suradnici</w:t>
            </w:r>
          </w:p>
        </w:tc>
      </w:tr>
    </w:tbl>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bookmarkStart w:id="15" w:name="_heading=h.44sinio" w:colFirst="0" w:colLast="0"/>
      <w:bookmarkEnd w:id="15"/>
    </w:p>
    <w:p w:rsidR="009B6283" w:rsidRDefault="009B6283">
      <w:pPr>
        <w:pBdr>
          <w:top w:val="nil"/>
          <w:left w:val="nil"/>
          <w:bottom w:val="nil"/>
          <w:right w:val="nil"/>
          <w:between w:val="nil"/>
        </w:pBdr>
        <w:spacing w:before="15" w:line="240" w:lineRule="auto"/>
        <w:ind w:left="0" w:hanging="2"/>
        <w:rPr>
          <w:rFonts w:ascii="Arial Narrow" w:eastAsia="Arial Narrow" w:hAnsi="Arial Narrow" w:cs="Arial Narrow"/>
          <w:sz w:val="24"/>
          <w:szCs w:val="24"/>
        </w:rPr>
      </w:pPr>
    </w:p>
    <w:p w:rsidR="009B6283" w:rsidRDefault="005B1CC1" w:rsidP="005B1CC1">
      <w:pPr>
        <w:numPr>
          <w:ilvl w:val="2"/>
          <w:numId w:val="146"/>
        </w:numPr>
        <w:pBdr>
          <w:top w:val="nil"/>
          <w:left w:val="nil"/>
          <w:bottom w:val="nil"/>
          <w:right w:val="nil"/>
          <w:between w:val="nil"/>
        </w:pBdr>
        <w:tabs>
          <w:tab w:val="left" w:pos="1431"/>
        </w:tabs>
        <w:spacing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PLAN RADA RAZREDNIKA</w:t>
      </w:r>
    </w:p>
    <w:p w:rsidR="009B6283" w:rsidRDefault="009B6283">
      <w:pPr>
        <w:pBdr>
          <w:top w:val="nil"/>
          <w:left w:val="nil"/>
          <w:bottom w:val="nil"/>
          <w:right w:val="nil"/>
          <w:between w:val="nil"/>
        </w:pBdr>
        <w:spacing w:before="43" w:after="1" w:line="240" w:lineRule="auto"/>
        <w:ind w:left="0" w:hanging="2"/>
        <w:rPr>
          <w:rFonts w:ascii="Arial Narrow" w:eastAsia="Arial Narrow" w:hAnsi="Arial Narrow" w:cs="Arial Narrow"/>
          <w:sz w:val="20"/>
          <w:szCs w:val="20"/>
        </w:rPr>
      </w:pPr>
    </w:p>
    <w:tbl>
      <w:tblPr>
        <w:tblStyle w:val="afffffffffffffffffffffffffffffffffffffffff1"/>
        <w:tblW w:w="9331" w:type="dxa"/>
        <w:tblInd w:w="7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6772"/>
        <w:gridCol w:w="1256"/>
        <w:gridCol w:w="1303"/>
      </w:tblGrid>
      <w:tr w:rsidR="009B6283">
        <w:trPr>
          <w:trHeight w:val="580"/>
        </w:trPr>
        <w:tc>
          <w:tcPr>
            <w:tcW w:w="6772" w:type="dxa"/>
          </w:tcPr>
          <w:p w:rsidR="009B6283" w:rsidRDefault="005B1CC1">
            <w:pPr>
              <w:pBdr>
                <w:top w:val="nil"/>
                <w:left w:val="nil"/>
                <w:bottom w:val="nil"/>
                <w:right w:val="nil"/>
                <w:between w:val="nil"/>
              </w:pBdr>
              <w:spacing w:before="153"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Planirani zadaci i aktivnosti</w:t>
            </w:r>
          </w:p>
        </w:tc>
        <w:tc>
          <w:tcPr>
            <w:tcW w:w="1256" w:type="dxa"/>
          </w:tcPr>
          <w:p w:rsidR="009B6283" w:rsidRDefault="005B1CC1">
            <w:pPr>
              <w:pBdr>
                <w:top w:val="nil"/>
                <w:left w:val="nil"/>
                <w:bottom w:val="nil"/>
                <w:right w:val="nil"/>
                <w:between w:val="nil"/>
              </w:pBdr>
              <w:spacing w:before="8"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Nositelji zadataka</w:t>
            </w:r>
          </w:p>
        </w:tc>
        <w:tc>
          <w:tcPr>
            <w:tcW w:w="1303" w:type="dxa"/>
          </w:tcPr>
          <w:p w:rsidR="009B6283" w:rsidRDefault="005B1CC1">
            <w:pPr>
              <w:pBdr>
                <w:top w:val="nil"/>
                <w:left w:val="nil"/>
                <w:bottom w:val="nil"/>
                <w:right w:val="nil"/>
                <w:between w:val="nil"/>
              </w:pBdr>
              <w:spacing w:before="153"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Mjesec</w:t>
            </w:r>
          </w:p>
        </w:tc>
      </w:tr>
      <w:tr w:rsidR="009B6283">
        <w:trPr>
          <w:trHeight w:val="1653"/>
        </w:trPr>
        <w:tc>
          <w:tcPr>
            <w:tcW w:w="6772" w:type="dxa"/>
          </w:tcPr>
          <w:p w:rsidR="009B6283" w:rsidRDefault="005B1CC1">
            <w:pPr>
              <w:pBdr>
                <w:top w:val="nil"/>
                <w:left w:val="nil"/>
                <w:bottom w:val="nil"/>
                <w:right w:val="nil"/>
                <w:between w:val="nil"/>
              </w:pBdr>
              <w:spacing w:before="4" w:line="240" w:lineRule="auto"/>
              <w:ind w:left="0" w:hanging="2"/>
              <w:jc w:val="both"/>
              <w:rPr>
                <w:rFonts w:ascii="Arial Narrow" w:eastAsia="Arial Narrow" w:hAnsi="Arial Narrow" w:cs="Arial Narrow"/>
                <w:sz w:val="24"/>
                <w:szCs w:val="24"/>
              </w:rPr>
            </w:pPr>
            <w:r>
              <w:rPr>
                <w:rFonts w:ascii="Arial Narrow" w:eastAsia="Arial Narrow" w:hAnsi="Arial Narrow" w:cs="Arial Narrow"/>
                <w:sz w:val="24"/>
                <w:szCs w:val="24"/>
              </w:rPr>
              <w:t>ANALIZA ODGOJNE SITUACIJE</w:t>
            </w:r>
          </w:p>
          <w:p w:rsidR="009B6283" w:rsidRDefault="005B1CC1">
            <w:pPr>
              <w:pBdr>
                <w:top w:val="nil"/>
                <w:left w:val="nil"/>
                <w:bottom w:val="nil"/>
                <w:right w:val="nil"/>
                <w:between w:val="nil"/>
              </w:pBdr>
              <w:spacing w:before="4" w:line="242" w:lineRule="auto"/>
              <w:ind w:left="0" w:right="85" w:hanging="2"/>
              <w:jc w:val="both"/>
              <w:rPr>
                <w:rFonts w:ascii="Arial Narrow" w:eastAsia="Arial Narrow" w:hAnsi="Arial Narrow" w:cs="Arial Narrow"/>
                <w:sz w:val="24"/>
                <w:szCs w:val="24"/>
              </w:rPr>
            </w:pPr>
            <w:r>
              <w:rPr>
                <w:rFonts w:ascii="Arial Narrow" w:eastAsia="Arial Narrow" w:hAnsi="Arial Narrow" w:cs="Arial Narrow"/>
                <w:sz w:val="24"/>
                <w:szCs w:val="24"/>
              </w:rPr>
              <w:t>(broj učenika, novo pridošli učenici, učenici s teškoćama, zdravstveno stanje učenika, briga roditelja, razina obrazovanja roditelja, procjena radnih- higijenskih-kulturnih navika, razina socijalizacije, kulturna sredina u kojoj učenici žive, socioekonomsk</w:t>
            </w:r>
            <w:r>
              <w:rPr>
                <w:rFonts w:ascii="Arial Narrow" w:eastAsia="Arial Narrow" w:hAnsi="Arial Narrow" w:cs="Arial Narrow"/>
                <w:sz w:val="24"/>
                <w:szCs w:val="24"/>
              </w:rPr>
              <w:t>i položaj učenika-roditelja, eventualno</w:t>
            </w:r>
          </w:p>
          <w:p w:rsidR="009B6283" w:rsidRDefault="005B1CC1">
            <w:pPr>
              <w:pBdr>
                <w:top w:val="nil"/>
                <w:left w:val="nil"/>
                <w:bottom w:val="nil"/>
                <w:right w:val="nil"/>
                <w:between w:val="nil"/>
              </w:pBdr>
              <w:spacing w:before="5" w:line="240" w:lineRule="auto"/>
              <w:ind w:left="0" w:hanging="2"/>
              <w:jc w:val="both"/>
              <w:rPr>
                <w:rFonts w:ascii="Arial Narrow" w:eastAsia="Arial Narrow" w:hAnsi="Arial Narrow" w:cs="Arial Narrow"/>
                <w:sz w:val="24"/>
                <w:szCs w:val="24"/>
              </w:rPr>
            </w:pPr>
            <w:r>
              <w:rPr>
                <w:rFonts w:ascii="Arial Narrow" w:eastAsia="Arial Narrow" w:hAnsi="Arial Narrow" w:cs="Arial Narrow"/>
                <w:sz w:val="24"/>
                <w:szCs w:val="24"/>
              </w:rPr>
              <w:t>grupiranje učenika)</w:t>
            </w:r>
          </w:p>
        </w:tc>
        <w:tc>
          <w:tcPr>
            <w:tcW w:w="1256"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razrednici</w:t>
            </w:r>
          </w:p>
        </w:tc>
        <w:tc>
          <w:tcPr>
            <w:tcW w:w="1303"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IX.</w:t>
            </w:r>
          </w:p>
        </w:tc>
      </w:tr>
      <w:tr w:rsidR="009B6283">
        <w:trPr>
          <w:trHeight w:val="275"/>
        </w:trPr>
        <w:tc>
          <w:tcPr>
            <w:tcW w:w="6772"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 Rad razrednika s učenicima</w:t>
            </w:r>
          </w:p>
        </w:tc>
        <w:tc>
          <w:tcPr>
            <w:tcW w:w="1256"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0"/>
                <w:szCs w:val="20"/>
              </w:rPr>
            </w:pPr>
          </w:p>
        </w:tc>
        <w:tc>
          <w:tcPr>
            <w:tcW w:w="1303"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0"/>
                <w:szCs w:val="20"/>
              </w:rPr>
            </w:pPr>
          </w:p>
        </w:tc>
      </w:tr>
      <w:tr w:rsidR="009B6283">
        <w:trPr>
          <w:trHeight w:val="829"/>
        </w:trPr>
        <w:tc>
          <w:tcPr>
            <w:tcW w:w="6772" w:type="dxa"/>
          </w:tcPr>
          <w:p w:rsidR="009B6283" w:rsidRDefault="005B1CC1" w:rsidP="005B1CC1">
            <w:pPr>
              <w:numPr>
                <w:ilvl w:val="0"/>
                <w:numId w:val="143"/>
              </w:numPr>
              <w:pBdr>
                <w:top w:val="nil"/>
                <w:left w:val="nil"/>
                <w:bottom w:val="nil"/>
                <w:right w:val="nil"/>
                <w:between w:val="nil"/>
              </w:pBdr>
              <w:tabs>
                <w:tab w:val="left" w:pos="323"/>
              </w:tabs>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Upoznavanje učenika s obvezama u školi; kućni red, raspored rada</w:t>
            </w:r>
          </w:p>
          <w:p w:rsidR="009B6283" w:rsidRDefault="005B1CC1" w:rsidP="005B1CC1">
            <w:pPr>
              <w:numPr>
                <w:ilvl w:val="1"/>
                <w:numId w:val="143"/>
              </w:numPr>
              <w:pBdr>
                <w:top w:val="nil"/>
                <w:left w:val="nil"/>
                <w:bottom w:val="nil"/>
                <w:right w:val="nil"/>
                <w:between w:val="nil"/>
              </w:pBdr>
              <w:tabs>
                <w:tab w:val="left" w:pos="107"/>
                <w:tab w:val="left" w:pos="827"/>
              </w:tabs>
              <w:spacing w:line="240" w:lineRule="auto"/>
              <w:ind w:left="0" w:right="84" w:hanging="2"/>
              <w:rPr>
                <w:rFonts w:ascii="Arial Narrow" w:eastAsia="Arial Narrow" w:hAnsi="Arial Narrow" w:cs="Arial Narrow"/>
                <w:sz w:val="24"/>
                <w:szCs w:val="24"/>
              </w:rPr>
            </w:pPr>
            <w:r>
              <w:rPr>
                <w:rFonts w:ascii="Arial Narrow" w:eastAsia="Arial Narrow" w:hAnsi="Arial Narrow" w:cs="Arial Narrow"/>
                <w:sz w:val="24"/>
                <w:szCs w:val="24"/>
              </w:rPr>
              <w:t>uključivanje učenika u rad dodatne, dopunske, izborne nastave i izvannastavnih aktivnosti</w:t>
            </w:r>
          </w:p>
        </w:tc>
        <w:tc>
          <w:tcPr>
            <w:tcW w:w="1256" w:type="dxa"/>
          </w:tcPr>
          <w:p w:rsidR="009B6283" w:rsidRDefault="005B1CC1">
            <w:pPr>
              <w:pBdr>
                <w:top w:val="nil"/>
                <w:left w:val="nil"/>
                <w:bottom w:val="nil"/>
                <w:right w:val="nil"/>
                <w:between w:val="nil"/>
              </w:pBdr>
              <w:spacing w:line="240" w:lineRule="auto"/>
              <w:ind w:left="0" w:right="163" w:hanging="2"/>
              <w:jc w:val="both"/>
              <w:rPr>
                <w:rFonts w:ascii="Arial Narrow" w:eastAsia="Arial Narrow" w:hAnsi="Arial Narrow" w:cs="Arial Narrow"/>
                <w:sz w:val="24"/>
                <w:szCs w:val="24"/>
              </w:rPr>
            </w:pPr>
            <w:r>
              <w:rPr>
                <w:rFonts w:ascii="Arial Narrow" w:eastAsia="Arial Narrow" w:hAnsi="Arial Narrow" w:cs="Arial Narrow"/>
                <w:sz w:val="24"/>
                <w:szCs w:val="24"/>
              </w:rPr>
              <w:t>razrednici, pedagoška služba</w:t>
            </w:r>
          </w:p>
        </w:tc>
        <w:tc>
          <w:tcPr>
            <w:tcW w:w="1303" w:type="dxa"/>
          </w:tcPr>
          <w:p w:rsidR="009B6283" w:rsidRDefault="009B6283">
            <w:pPr>
              <w:pBdr>
                <w:top w:val="nil"/>
                <w:left w:val="nil"/>
                <w:bottom w:val="nil"/>
                <w:right w:val="nil"/>
                <w:between w:val="nil"/>
              </w:pBdr>
              <w:spacing w:before="3"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IX. - X.</w:t>
            </w:r>
          </w:p>
        </w:tc>
      </w:tr>
      <w:tr w:rsidR="009B6283">
        <w:trPr>
          <w:trHeight w:val="1667"/>
        </w:trPr>
        <w:tc>
          <w:tcPr>
            <w:tcW w:w="6772" w:type="dxa"/>
          </w:tcPr>
          <w:p w:rsidR="009B6283" w:rsidRDefault="005B1CC1" w:rsidP="005B1CC1">
            <w:pPr>
              <w:numPr>
                <w:ilvl w:val="0"/>
                <w:numId w:val="160"/>
              </w:numPr>
              <w:pBdr>
                <w:top w:val="nil"/>
                <w:left w:val="nil"/>
                <w:bottom w:val="nil"/>
                <w:right w:val="nil"/>
                <w:between w:val="nil"/>
              </w:pBdr>
              <w:tabs>
                <w:tab w:val="left" w:pos="323"/>
              </w:tabs>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Rad na poboljšanju uspjeha učenika:</w:t>
            </w:r>
          </w:p>
          <w:p w:rsidR="009B6283" w:rsidRDefault="005B1CC1" w:rsidP="005B1CC1">
            <w:pPr>
              <w:numPr>
                <w:ilvl w:val="1"/>
                <w:numId w:val="160"/>
              </w:numPr>
              <w:pBdr>
                <w:top w:val="nil"/>
                <w:left w:val="nil"/>
                <w:bottom w:val="nil"/>
                <w:right w:val="nil"/>
                <w:between w:val="nil"/>
              </w:pBdr>
              <w:tabs>
                <w:tab w:val="left" w:pos="827"/>
              </w:tabs>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uspjeha u učenju i vladanju učenika</w:t>
            </w:r>
          </w:p>
          <w:p w:rsidR="009B6283" w:rsidRDefault="005B1CC1" w:rsidP="005B1CC1">
            <w:pPr>
              <w:numPr>
                <w:ilvl w:val="1"/>
                <w:numId w:val="160"/>
              </w:numPr>
              <w:pBdr>
                <w:top w:val="nil"/>
                <w:left w:val="nil"/>
                <w:bottom w:val="nil"/>
                <w:right w:val="nil"/>
                <w:between w:val="nil"/>
              </w:pBdr>
              <w:tabs>
                <w:tab w:val="left" w:pos="107"/>
                <w:tab w:val="left" w:pos="827"/>
              </w:tabs>
              <w:spacing w:line="232" w:lineRule="auto"/>
              <w:ind w:left="0" w:right="86" w:hanging="2"/>
              <w:rPr>
                <w:rFonts w:ascii="Arial Narrow" w:eastAsia="Arial Narrow" w:hAnsi="Arial Narrow" w:cs="Arial Narrow"/>
                <w:sz w:val="24"/>
                <w:szCs w:val="24"/>
              </w:rPr>
            </w:pPr>
            <w:r>
              <w:rPr>
                <w:rFonts w:ascii="Arial Narrow" w:eastAsia="Arial Narrow" w:hAnsi="Arial Narrow" w:cs="Arial Narrow"/>
                <w:sz w:val="24"/>
                <w:szCs w:val="24"/>
              </w:rPr>
              <w:t>posebno praćenje i individualni razgovori s ciljem poticanja učenika koji imaju poteškoća u učenju i ponašanju</w:t>
            </w:r>
          </w:p>
          <w:p w:rsidR="009B6283" w:rsidRDefault="005B1CC1" w:rsidP="005B1CC1">
            <w:pPr>
              <w:numPr>
                <w:ilvl w:val="1"/>
                <w:numId w:val="160"/>
              </w:numPr>
              <w:pBdr>
                <w:top w:val="nil"/>
                <w:left w:val="nil"/>
                <w:bottom w:val="nil"/>
                <w:right w:val="nil"/>
                <w:between w:val="nil"/>
              </w:pBdr>
              <w:tabs>
                <w:tab w:val="left" w:pos="827"/>
              </w:tabs>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upućivanje učenika u racionalne metode učenja</w:t>
            </w:r>
          </w:p>
          <w:p w:rsidR="009B6283" w:rsidRDefault="005B1CC1" w:rsidP="005B1CC1">
            <w:pPr>
              <w:numPr>
                <w:ilvl w:val="1"/>
                <w:numId w:val="160"/>
              </w:numPr>
              <w:pBdr>
                <w:top w:val="nil"/>
                <w:left w:val="nil"/>
                <w:bottom w:val="nil"/>
                <w:right w:val="nil"/>
                <w:between w:val="nil"/>
              </w:pBdr>
              <w:tabs>
                <w:tab w:val="left" w:pos="827"/>
              </w:tabs>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organiziranje međusobne pomoći učenika u učenju</w:t>
            </w:r>
          </w:p>
        </w:tc>
        <w:tc>
          <w:tcPr>
            <w:tcW w:w="1256" w:type="dxa"/>
          </w:tcPr>
          <w:p w:rsidR="009B6283" w:rsidRDefault="009B6283">
            <w:pPr>
              <w:pBdr>
                <w:top w:val="nil"/>
                <w:left w:val="nil"/>
                <w:bottom w:val="nil"/>
                <w:right w:val="nil"/>
                <w:between w:val="nil"/>
              </w:pBdr>
              <w:spacing w:before="3"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razrednici</w:t>
            </w:r>
          </w:p>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učitelji</w:t>
            </w:r>
          </w:p>
          <w:p w:rsidR="009B6283" w:rsidRDefault="009B6283">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pedagoška služba</w:t>
            </w:r>
          </w:p>
        </w:tc>
        <w:tc>
          <w:tcPr>
            <w:tcW w:w="1303" w:type="dxa"/>
          </w:tcPr>
          <w:p w:rsidR="009B6283" w:rsidRDefault="009B6283">
            <w:pPr>
              <w:pBdr>
                <w:top w:val="nil"/>
                <w:left w:val="nil"/>
                <w:bottom w:val="nil"/>
                <w:right w:val="nil"/>
                <w:between w:val="nil"/>
              </w:pBdr>
              <w:spacing w:before="243"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before="1" w:line="244" w:lineRule="auto"/>
              <w:ind w:left="0" w:right="298" w:hanging="2"/>
              <w:rPr>
                <w:rFonts w:ascii="Arial Narrow" w:eastAsia="Arial Narrow" w:hAnsi="Arial Narrow" w:cs="Arial Narrow"/>
                <w:sz w:val="24"/>
                <w:szCs w:val="24"/>
              </w:rPr>
            </w:pPr>
            <w:r>
              <w:rPr>
                <w:rFonts w:ascii="Arial Narrow" w:eastAsia="Arial Narrow" w:hAnsi="Arial Narrow" w:cs="Arial Narrow"/>
                <w:sz w:val="24"/>
                <w:szCs w:val="24"/>
              </w:rPr>
              <w:t>stalno i po potrebi</w:t>
            </w:r>
          </w:p>
        </w:tc>
      </w:tr>
      <w:tr w:rsidR="009B6283">
        <w:trPr>
          <w:trHeight w:val="2495"/>
        </w:trPr>
        <w:tc>
          <w:tcPr>
            <w:tcW w:w="6772"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3. Rad na unapređenju odgojnog rada u razrednim odjelima</w:t>
            </w:r>
          </w:p>
          <w:p w:rsidR="009B6283" w:rsidRDefault="005B1CC1">
            <w:pPr>
              <w:pBdr>
                <w:top w:val="nil"/>
                <w:left w:val="nil"/>
                <w:bottom w:val="nil"/>
                <w:right w:val="nil"/>
                <w:between w:val="nil"/>
              </w:pBdr>
              <w:tabs>
                <w:tab w:val="left" w:pos="5813"/>
              </w:tabs>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 snimanje odgojne situacije u odjelima i utvrđivanje adekvatnih</w:t>
            </w:r>
            <w:r>
              <w:rPr>
                <w:rFonts w:ascii="Arial Narrow" w:eastAsia="Arial Narrow" w:hAnsi="Arial Narrow" w:cs="Arial Narrow"/>
                <w:sz w:val="24"/>
                <w:szCs w:val="24"/>
              </w:rPr>
              <w:tab/>
              <w:t>zadataka</w:t>
            </w:r>
          </w:p>
          <w:p w:rsidR="009B6283" w:rsidRDefault="005B1CC1" w:rsidP="005B1CC1">
            <w:pPr>
              <w:numPr>
                <w:ilvl w:val="0"/>
                <w:numId w:val="152"/>
              </w:numPr>
              <w:pBdr>
                <w:top w:val="nil"/>
                <w:left w:val="nil"/>
                <w:bottom w:val="nil"/>
                <w:right w:val="nil"/>
                <w:between w:val="nil"/>
              </w:pBdr>
              <w:tabs>
                <w:tab w:val="left" w:pos="107"/>
                <w:tab w:val="left" w:pos="827"/>
              </w:tabs>
              <w:spacing w:before="7" w:line="232" w:lineRule="auto"/>
              <w:ind w:left="0" w:right="83" w:hanging="2"/>
              <w:rPr>
                <w:rFonts w:ascii="Arial Narrow" w:eastAsia="Arial Narrow" w:hAnsi="Arial Narrow" w:cs="Arial Narrow"/>
                <w:sz w:val="24"/>
                <w:szCs w:val="24"/>
              </w:rPr>
            </w:pPr>
            <w:r>
              <w:rPr>
                <w:rFonts w:ascii="Arial Narrow" w:eastAsia="Arial Narrow" w:hAnsi="Arial Narrow" w:cs="Arial Narrow"/>
                <w:sz w:val="24"/>
                <w:szCs w:val="24"/>
              </w:rPr>
              <w:t>upućivanje učenika u svrsishodno korištenje slobodnog vremena - posebno za vrijeme praznika</w:t>
            </w:r>
          </w:p>
          <w:p w:rsidR="009B6283" w:rsidRDefault="005B1CC1" w:rsidP="005B1CC1">
            <w:pPr>
              <w:numPr>
                <w:ilvl w:val="0"/>
                <w:numId w:val="152"/>
              </w:numPr>
              <w:pBdr>
                <w:top w:val="nil"/>
                <w:left w:val="nil"/>
                <w:bottom w:val="nil"/>
                <w:right w:val="nil"/>
                <w:between w:val="nil"/>
              </w:pBdr>
              <w:tabs>
                <w:tab w:val="left" w:pos="827"/>
              </w:tabs>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posjete kinu, kazalištu, izložbama i sl. prema prema Godišnjem</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programu rada</w:t>
            </w:r>
          </w:p>
          <w:p w:rsidR="009B6283" w:rsidRDefault="005B1CC1" w:rsidP="005B1CC1">
            <w:pPr>
              <w:numPr>
                <w:ilvl w:val="0"/>
                <w:numId w:val="152"/>
              </w:numPr>
              <w:pBdr>
                <w:top w:val="nil"/>
                <w:left w:val="nil"/>
                <w:bottom w:val="nil"/>
                <w:right w:val="nil"/>
                <w:between w:val="nil"/>
              </w:pBdr>
              <w:tabs>
                <w:tab w:val="left" w:pos="827"/>
              </w:tabs>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sudjelovanje učenika u pripremama i proslavama blagdana, Dana</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škole, razrednih zabava</w:t>
            </w:r>
          </w:p>
          <w:p w:rsidR="009B6283" w:rsidRDefault="005B1CC1" w:rsidP="005B1CC1">
            <w:pPr>
              <w:numPr>
                <w:ilvl w:val="0"/>
                <w:numId w:val="152"/>
              </w:numPr>
              <w:pBdr>
                <w:top w:val="nil"/>
                <w:left w:val="nil"/>
                <w:bottom w:val="nil"/>
                <w:right w:val="nil"/>
                <w:between w:val="nil"/>
              </w:pBdr>
              <w:tabs>
                <w:tab w:val="left" w:pos="827"/>
              </w:tabs>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uključivanje razrednih odjela u akcije uređenja okoliša</w:t>
            </w:r>
          </w:p>
        </w:tc>
        <w:tc>
          <w:tcPr>
            <w:tcW w:w="1256" w:type="dxa"/>
          </w:tcPr>
          <w:p w:rsidR="009B6283" w:rsidRDefault="009B6283">
            <w:pPr>
              <w:pBdr>
                <w:top w:val="nil"/>
                <w:left w:val="nil"/>
                <w:bottom w:val="nil"/>
                <w:right w:val="nil"/>
                <w:between w:val="nil"/>
              </w:pBdr>
              <w:spacing w:before="3"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razrednici</w:t>
            </w:r>
          </w:p>
          <w:p w:rsidR="009B6283" w:rsidRDefault="009B6283">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before="1" w:line="244"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stručna služba</w:t>
            </w:r>
          </w:p>
          <w:p w:rsidR="009B6283" w:rsidRDefault="005B1CC1">
            <w:pPr>
              <w:pBdr>
                <w:top w:val="nil"/>
                <w:left w:val="nil"/>
                <w:bottom w:val="nil"/>
                <w:right w:val="nil"/>
                <w:between w:val="nil"/>
              </w:pBdr>
              <w:spacing w:before="27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razrednici</w:t>
            </w:r>
          </w:p>
          <w:p w:rsidR="009B6283" w:rsidRDefault="009B6283">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učitelji</w:t>
            </w:r>
          </w:p>
        </w:tc>
        <w:tc>
          <w:tcPr>
            <w:tcW w:w="1303" w:type="dxa"/>
          </w:tcPr>
          <w:p w:rsidR="009B6283" w:rsidRDefault="009B6283">
            <w:pPr>
              <w:pBdr>
                <w:top w:val="nil"/>
                <w:left w:val="nil"/>
                <w:bottom w:val="nil"/>
                <w:right w:val="nil"/>
                <w:between w:val="nil"/>
              </w:pBdr>
              <w:spacing w:before="3"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before="1" w:line="484"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povremeno XII.,IV.,VI.</w:t>
            </w:r>
          </w:p>
          <w:p w:rsidR="009B6283" w:rsidRDefault="005B1CC1">
            <w:pPr>
              <w:pBdr>
                <w:top w:val="nil"/>
                <w:left w:val="nil"/>
                <w:bottom w:val="nil"/>
                <w:right w:val="nil"/>
                <w:between w:val="nil"/>
              </w:pBdr>
              <w:spacing w:before="4" w:line="242" w:lineRule="auto"/>
              <w:ind w:left="0" w:right="85" w:hanging="2"/>
              <w:rPr>
                <w:rFonts w:ascii="Arial Narrow" w:eastAsia="Arial Narrow" w:hAnsi="Arial Narrow" w:cs="Arial Narrow"/>
                <w:sz w:val="24"/>
                <w:szCs w:val="24"/>
              </w:rPr>
            </w:pPr>
            <w:r>
              <w:rPr>
                <w:rFonts w:ascii="Arial Narrow" w:eastAsia="Arial Narrow" w:hAnsi="Arial Narrow" w:cs="Arial Narrow"/>
                <w:sz w:val="24"/>
                <w:szCs w:val="24"/>
              </w:rPr>
              <w:t>prema planu prema planu</w:t>
            </w:r>
          </w:p>
          <w:p w:rsidR="009B6283" w:rsidRDefault="005B1CC1">
            <w:pPr>
              <w:pBdr>
                <w:top w:val="nil"/>
                <w:left w:val="nil"/>
                <w:bottom w:val="nil"/>
                <w:right w:val="nil"/>
                <w:between w:val="nil"/>
              </w:pBdr>
              <w:spacing w:before="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prema planu</w:t>
            </w:r>
          </w:p>
        </w:tc>
      </w:tr>
    </w:tbl>
    <w:p w:rsidR="009B6283" w:rsidRDefault="009B6283">
      <w:pPr>
        <w:ind w:left="0" w:hanging="2"/>
        <w:rPr>
          <w:rFonts w:ascii="Arial Narrow" w:eastAsia="Arial Narrow" w:hAnsi="Arial Narrow" w:cs="Arial Narrow"/>
          <w:sz w:val="24"/>
          <w:szCs w:val="24"/>
        </w:rPr>
        <w:sectPr w:rsidR="009B6283">
          <w:type w:val="continuous"/>
          <w:pgSz w:w="11910" w:h="16840"/>
          <w:pgMar w:top="1100" w:right="860" w:bottom="1460"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bl>
      <w:tblPr>
        <w:tblStyle w:val="afffffffffffffffffffffffffffffffffffffffff2"/>
        <w:tblW w:w="9331" w:type="dxa"/>
        <w:tblInd w:w="7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6772"/>
        <w:gridCol w:w="1256"/>
        <w:gridCol w:w="1303"/>
      </w:tblGrid>
      <w:tr w:rsidR="009B6283">
        <w:trPr>
          <w:trHeight w:val="551"/>
        </w:trPr>
        <w:tc>
          <w:tcPr>
            <w:tcW w:w="6772" w:type="dxa"/>
          </w:tcPr>
          <w:p w:rsidR="009B6283" w:rsidRDefault="005B1CC1">
            <w:pPr>
              <w:numPr>
                <w:ilvl w:val="0"/>
                <w:numId w:val="41"/>
              </w:numPr>
              <w:pBdr>
                <w:top w:val="nil"/>
                <w:left w:val="nil"/>
                <w:bottom w:val="nil"/>
                <w:right w:val="nil"/>
                <w:between w:val="nil"/>
              </w:pBdr>
              <w:tabs>
                <w:tab w:val="left" w:pos="827"/>
              </w:tabs>
              <w:spacing w:before="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uključivanje u humanitarne akcije</w:t>
            </w:r>
          </w:p>
        </w:tc>
        <w:tc>
          <w:tcPr>
            <w:tcW w:w="1256" w:type="dxa"/>
          </w:tcPr>
          <w:p w:rsidR="009B6283" w:rsidRDefault="005B1CC1">
            <w:pPr>
              <w:pBdr>
                <w:top w:val="nil"/>
                <w:left w:val="nil"/>
                <w:bottom w:val="nil"/>
                <w:right w:val="nil"/>
                <w:between w:val="nil"/>
              </w:pBdr>
              <w:spacing w:before="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razrednici</w:t>
            </w:r>
          </w:p>
          <w:p w:rsidR="009B6283" w:rsidRDefault="005B1CC1">
            <w:pPr>
              <w:pBdr>
                <w:top w:val="nil"/>
                <w:left w:val="nil"/>
                <w:bottom w:val="nil"/>
                <w:right w:val="nil"/>
                <w:between w:val="nil"/>
              </w:pBdr>
              <w:spacing w:before="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učitelji</w:t>
            </w:r>
          </w:p>
        </w:tc>
        <w:tc>
          <w:tcPr>
            <w:tcW w:w="1303"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2204"/>
        </w:trPr>
        <w:tc>
          <w:tcPr>
            <w:tcW w:w="6772" w:type="dxa"/>
          </w:tcPr>
          <w:p w:rsidR="009B6283" w:rsidRDefault="005B1CC1" w:rsidP="005B1CC1">
            <w:pPr>
              <w:numPr>
                <w:ilvl w:val="0"/>
                <w:numId w:val="84"/>
              </w:numPr>
              <w:pBdr>
                <w:top w:val="nil"/>
                <w:left w:val="nil"/>
                <w:bottom w:val="nil"/>
                <w:right w:val="nil"/>
                <w:between w:val="nil"/>
              </w:pBdr>
              <w:tabs>
                <w:tab w:val="left" w:pos="323"/>
              </w:tabs>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Zdravstvena zaštita učenika:</w:t>
            </w:r>
          </w:p>
          <w:p w:rsidR="009B6283" w:rsidRDefault="005B1CC1" w:rsidP="005B1CC1">
            <w:pPr>
              <w:numPr>
                <w:ilvl w:val="1"/>
                <w:numId w:val="84"/>
              </w:numPr>
              <w:pBdr>
                <w:top w:val="nil"/>
                <w:left w:val="nil"/>
                <w:bottom w:val="nil"/>
                <w:right w:val="nil"/>
                <w:between w:val="nil"/>
              </w:pBdr>
              <w:tabs>
                <w:tab w:val="left" w:pos="827"/>
              </w:tabs>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briga o prehrani učenika u Školi</w:t>
            </w:r>
          </w:p>
          <w:p w:rsidR="009B6283" w:rsidRDefault="005B1CC1" w:rsidP="005B1CC1">
            <w:pPr>
              <w:numPr>
                <w:ilvl w:val="1"/>
                <w:numId w:val="84"/>
              </w:numPr>
              <w:pBdr>
                <w:top w:val="nil"/>
                <w:left w:val="nil"/>
                <w:bottom w:val="nil"/>
                <w:right w:val="nil"/>
                <w:between w:val="nil"/>
              </w:pBdr>
              <w:tabs>
                <w:tab w:val="left" w:pos="827"/>
              </w:tabs>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upućivanje učenika na potrebu održavanja higijene kako osobne</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tako i prostora u kojem rade i borave</w:t>
            </w:r>
          </w:p>
          <w:p w:rsidR="009B6283" w:rsidRDefault="005B1CC1" w:rsidP="005B1CC1">
            <w:pPr>
              <w:numPr>
                <w:ilvl w:val="1"/>
                <w:numId w:val="84"/>
              </w:numPr>
              <w:pBdr>
                <w:top w:val="nil"/>
                <w:left w:val="nil"/>
                <w:bottom w:val="nil"/>
                <w:right w:val="nil"/>
                <w:between w:val="nil"/>
              </w:pBdr>
              <w:tabs>
                <w:tab w:val="left" w:pos="827"/>
              </w:tabs>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sportsko - rekreativne aktivnosti razrednog odjela</w:t>
            </w:r>
          </w:p>
          <w:p w:rsidR="009B6283" w:rsidRDefault="005B1CC1" w:rsidP="005B1CC1">
            <w:pPr>
              <w:numPr>
                <w:ilvl w:val="1"/>
                <w:numId w:val="84"/>
              </w:numPr>
              <w:pBdr>
                <w:top w:val="nil"/>
                <w:left w:val="nil"/>
                <w:bottom w:val="nil"/>
                <w:right w:val="nil"/>
                <w:between w:val="nil"/>
              </w:pBdr>
              <w:tabs>
                <w:tab w:val="left" w:pos="107"/>
                <w:tab w:val="left" w:pos="827"/>
              </w:tabs>
              <w:spacing w:line="232" w:lineRule="auto"/>
              <w:ind w:left="0" w:right="85" w:hanging="2"/>
              <w:rPr>
                <w:rFonts w:ascii="Arial Narrow" w:eastAsia="Arial Narrow" w:hAnsi="Arial Narrow" w:cs="Arial Narrow"/>
                <w:sz w:val="24"/>
                <w:szCs w:val="24"/>
              </w:rPr>
            </w:pPr>
            <w:r>
              <w:rPr>
                <w:rFonts w:ascii="Arial Narrow" w:eastAsia="Arial Narrow" w:hAnsi="Arial Narrow" w:cs="Arial Narrow"/>
                <w:sz w:val="24"/>
                <w:szCs w:val="24"/>
              </w:rPr>
              <w:t>briga o zdravstvenom stanju učenika - pregledi, cijepljenja, predavanja o bolestima ovisnosti idr</w:t>
            </w:r>
          </w:p>
        </w:tc>
        <w:tc>
          <w:tcPr>
            <w:tcW w:w="1256" w:type="dxa"/>
          </w:tcPr>
          <w:p w:rsidR="009B6283" w:rsidRDefault="005B1CC1">
            <w:pPr>
              <w:pBdr>
                <w:top w:val="nil"/>
                <w:left w:val="nil"/>
                <w:bottom w:val="nil"/>
                <w:right w:val="nil"/>
                <w:between w:val="nil"/>
              </w:pBdr>
              <w:tabs>
                <w:tab w:val="left" w:pos="941"/>
              </w:tabs>
              <w:spacing w:before="4" w:line="242" w:lineRule="auto"/>
              <w:ind w:left="0" w:right="86" w:hanging="2"/>
              <w:rPr>
                <w:rFonts w:ascii="Arial Narrow" w:eastAsia="Arial Narrow" w:hAnsi="Arial Narrow" w:cs="Arial Narrow"/>
                <w:sz w:val="24"/>
                <w:szCs w:val="24"/>
              </w:rPr>
            </w:pPr>
            <w:r>
              <w:rPr>
                <w:rFonts w:ascii="Arial Narrow" w:eastAsia="Arial Narrow" w:hAnsi="Arial Narrow" w:cs="Arial Narrow"/>
                <w:sz w:val="24"/>
                <w:szCs w:val="24"/>
              </w:rPr>
              <w:t>razrednici roditelji učitelj TZK školska liječnica Zavod</w:t>
            </w:r>
            <w:r>
              <w:rPr>
                <w:rFonts w:ascii="Arial Narrow" w:eastAsia="Arial Narrow" w:hAnsi="Arial Narrow" w:cs="Arial Narrow"/>
                <w:sz w:val="24"/>
                <w:szCs w:val="24"/>
              </w:rPr>
              <w:tab/>
              <w:t>za javno</w:t>
            </w:r>
          </w:p>
          <w:p w:rsidR="009B6283" w:rsidRDefault="005B1CC1">
            <w:pPr>
              <w:pBdr>
                <w:top w:val="nil"/>
                <w:left w:val="nil"/>
                <w:bottom w:val="nil"/>
                <w:right w:val="nil"/>
                <w:between w:val="nil"/>
              </w:pBdr>
              <w:spacing w:before="9"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zdravstvo</w:t>
            </w:r>
          </w:p>
        </w:tc>
        <w:tc>
          <w:tcPr>
            <w:tcW w:w="1303"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4"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Tijekom godine</w:t>
            </w:r>
          </w:p>
        </w:tc>
      </w:tr>
      <w:tr w:rsidR="009B6283">
        <w:trPr>
          <w:trHeight w:val="829"/>
        </w:trPr>
        <w:tc>
          <w:tcPr>
            <w:tcW w:w="6772" w:type="dxa"/>
          </w:tcPr>
          <w:p w:rsidR="009B6283" w:rsidRDefault="005B1CC1" w:rsidP="005B1CC1">
            <w:pPr>
              <w:numPr>
                <w:ilvl w:val="0"/>
                <w:numId w:val="92"/>
              </w:numPr>
              <w:pBdr>
                <w:top w:val="nil"/>
                <w:left w:val="nil"/>
                <w:bottom w:val="nil"/>
                <w:right w:val="nil"/>
                <w:between w:val="nil"/>
              </w:pBdr>
              <w:tabs>
                <w:tab w:val="left" w:pos="323"/>
              </w:tabs>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Profesionalno informiranje učenika:</w:t>
            </w:r>
          </w:p>
          <w:p w:rsidR="009B6283" w:rsidRDefault="005B1CC1" w:rsidP="005B1CC1">
            <w:pPr>
              <w:numPr>
                <w:ilvl w:val="1"/>
                <w:numId w:val="92"/>
              </w:numPr>
              <w:pBdr>
                <w:top w:val="nil"/>
                <w:left w:val="nil"/>
                <w:bottom w:val="nil"/>
                <w:right w:val="nil"/>
                <w:between w:val="nil"/>
              </w:pBdr>
              <w:tabs>
                <w:tab w:val="left" w:pos="107"/>
                <w:tab w:val="left" w:pos="827"/>
                <w:tab w:val="left" w:pos="3112"/>
                <w:tab w:val="left" w:pos="4331"/>
                <w:tab w:val="left" w:pos="5100"/>
                <w:tab w:val="left" w:pos="6187"/>
                <w:tab w:val="left" w:pos="6431"/>
              </w:tabs>
              <w:spacing w:line="240" w:lineRule="auto"/>
              <w:ind w:left="0" w:right="91" w:hanging="2"/>
              <w:rPr>
                <w:rFonts w:ascii="Arial Narrow" w:eastAsia="Arial Narrow" w:hAnsi="Arial Narrow" w:cs="Arial Narrow"/>
                <w:sz w:val="24"/>
                <w:szCs w:val="24"/>
              </w:rPr>
            </w:pPr>
            <w:r>
              <w:rPr>
                <w:rFonts w:ascii="Arial Narrow" w:eastAsia="Arial Narrow" w:hAnsi="Arial Narrow" w:cs="Arial Narrow"/>
                <w:sz w:val="24"/>
                <w:szCs w:val="24"/>
              </w:rPr>
              <w:t>predavanja, radionice,</w:t>
            </w:r>
            <w:r>
              <w:rPr>
                <w:rFonts w:ascii="Arial Narrow" w:eastAsia="Arial Narrow" w:hAnsi="Arial Narrow" w:cs="Arial Narrow"/>
                <w:sz w:val="24"/>
                <w:szCs w:val="24"/>
              </w:rPr>
              <w:tab/>
              <w:t>organizirani</w:t>
            </w:r>
            <w:r>
              <w:rPr>
                <w:rFonts w:ascii="Arial Narrow" w:eastAsia="Arial Narrow" w:hAnsi="Arial Narrow" w:cs="Arial Narrow"/>
                <w:sz w:val="24"/>
                <w:szCs w:val="24"/>
              </w:rPr>
              <w:tab/>
              <w:t>posjeti</w:t>
            </w:r>
            <w:r>
              <w:rPr>
                <w:rFonts w:ascii="Arial Narrow" w:eastAsia="Arial Narrow" w:hAnsi="Arial Narrow" w:cs="Arial Narrow"/>
                <w:sz w:val="24"/>
                <w:szCs w:val="24"/>
              </w:rPr>
              <w:tab/>
              <w:t>izložbama</w:t>
            </w:r>
            <w:r>
              <w:rPr>
                <w:rFonts w:ascii="Arial Narrow" w:eastAsia="Arial Narrow" w:hAnsi="Arial Narrow" w:cs="Arial Narrow"/>
                <w:sz w:val="24"/>
                <w:szCs w:val="24"/>
              </w:rPr>
              <w:tab/>
              <w:t>i</w:t>
            </w:r>
            <w:r>
              <w:rPr>
                <w:rFonts w:ascii="Arial Narrow" w:eastAsia="Arial Narrow" w:hAnsi="Arial Narrow" w:cs="Arial Narrow"/>
                <w:sz w:val="24"/>
                <w:szCs w:val="24"/>
              </w:rPr>
              <w:tab/>
              <w:t>dr. Ustanovama, Dani otvorenih vrata, Sajam mogućnosti</w:t>
            </w:r>
          </w:p>
        </w:tc>
        <w:tc>
          <w:tcPr>
            <w:tcW w:w="1256" w:type="dxa"/>
          </w:tcPr>
          <w:p w:rsidR="009B6283" w:rsidRDefault="005B1CC1">
            <w:pPr>
              <w:pBdr>
                <w:top w:val="nil"/>
                <w:left w:val="nil"/>
                <w:bottom w:val="nil"/>
                <w:right w:val="nil"/>
                <w:between w:val="nil"/>
              </w:pBdr>
              <w:spacing w:before="26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Pedagog psiholog</w:t>
            </w:r>
          </w:p>
        </w:tc>
        <w:tc>
          <w:tcPr>
            <w:tcW w:w="1303" w:type="dxa"/>
          </w:tcPr>
          <w:p w:rsidR="009B6283" w:rsidRDefault="005B1CC1">
            <w:pPr>
              <w:pBdr>
                <w:top w:val="nil"/>
                <w:left w:val="nil"/>
                <w:bottom w:val="nil"/>
                <w:right w:val="nil"/>
                <w:between w:val="nil"/>
              </w:pBdr>
              <w:spacing w:before="26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Tijekom godine</w:t>
            </w:r>
          </w:p>
        </w:tc>
      </w:tr>
      <w:tr w:rsidR="009B6283">
        <w:trPr>
          <w:trHeight w:val="275"/>
        </w:trPr>
        <w:tc>
          <w:tcPr>
            <w:tcW w:w="6772"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lastRenderedPageBreak/>
              <w:t>II. Rad razrednika u Razrednom vijeću</w:t>
            </w:r>
          </w:p>
        </w:tc>
        <w:tc>
          <w:tcPr>
            <w:tcW w:w="1256"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0"/>
                <w:szCs w:val="20"/>
              </w:rPr>
            </w:pPr>
          </w:p>
        </w:tc>
        <w:tc>
          <w:tcPr>
            <w:tcW w:w="1303"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0"/>
                <w:szCs w:val="20"/>
              </w:rPr>
            </w:pPr>
          </w:p>
        </w:tc>
      </w:tr>
      <w:tr w:rsidR="009B6283">
        <w:trPr>
          <w:trHeight w:val="830"/>
        </w:trPr>
        <w:tc>
          <w:tcPr>
            <w:tcW w:w="6772" w:type="dxa"/>
          </w:tcPr>
          <w:p w:rsidR="009B6283" w:rsidRDefault="005B1CC1" w:rsidP="005B1CC1">
            <w:pPr>
              <w:numPr>
                <w:ilvl w:val="0"/>
                <w:numId w:val="163"/>
              </w:numPr>
              <w:pBdr>
                <w:top w:val="nil"/>
                <w:left w:val="nil"/>
                <w:bottom w:val="nil"/>
                <w:right w:val="nil"/>
                <w:between w:val="nil"/>
              </w:pBdr>
              <w:tabs>
                <w:tab w:val="left" w:pos="107"/>
                <w:tab w:val="left" w:pos="827"/>
              </w:tabs>
              <w:spacing w:line="240" w:lineRule="auto"/>
              <w:ind w:left="0" w:right="89" w:hanging="2"/>
              <w:jc w:val="both"/>
              <w:rPr>
                <w:rFonts w:ascii="Arial Narrow" w:eastAsia="Arial Narrow" w:hAnsi="Arial Narrow" w:cs="Arial Narrow"/>
                <w:sz w:val="24"/>
                <w:szCs w:val="24"/>
              </w:rPr>
            </w:pPr>
            <w:r>
              <w:rPr>
                <w:rFonts w:ascii="Arial Narrow" w:eastAsia="Arial Narrow" w:hAnsi="Arial Narrow" w:cs="Arial Narrow"/>
                <w:sz w:val="24"/>
                <w:szCs w:val="24"/>
              </w:rPr>
              <w:t>sjednice razrednih vijeća, priprema i održavanje grupne i individualne konzultacije u razrednom vijeću i dogovori s roditeljima u svezi nastave, ponašanja i ostalih aktivnosti</w:t>
            </w:r>
          </w:p>
        </w:tc>
        <w:tc>
          <w:tcPr>
            <w:tcW w:w="1256"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razrednici</w:t>
            </w:r>
          </w:p>
          <w:p w:rsidR="009B6283" w:rsidRDefault="005B1CC1">
            <w:pPr>
              <w:pBdr>
                <w:top w:val="nil"/>
                <w:left w:val="nil"/>
                <w:bottom w:val="nil"/>
                <w:right w:val="nil"/>
                <w:between w:val="nil"/>
              </w:pBdr>
              <w:spacing w:before="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učitelji</w:t>
            </w:r>
          </w:p>
        </w:tc>
        <w:tc>
          <w:tcPr>
            <w:tcW w:w="1303" w:type="dxa"/>
          </w:tcPr>
          <w:p w:rsidR="009B6283" w:rsidRDefault="005B1CC1">
            <w:pPr>
              <w:pBdr>
                <w:top w:val="nil"/>
                <w:left w:val="nil"/>
                <w:bottom w:val="nil"/>
                <w:right w:val="nil"/>
                <w:between w:val="nil"/>
              </w:pBdr>
              <w:spacing w:before="4" w:line="244" w:lineRule="auto"/>
              <w:ind w:left="0" w:right="85" w:hanging="2"/>
              <w:rPr>
                <w:rFonts w:ascii="Arial Narrow" w:eastAsia="Arial Narrow" w:hAnsi="Arial Narrow" w:cs="Arial Narrow"/>
                <w:sz w:val="24"/>
                <w:szCs w:val="24"/>
              </w:rPr>
            </w:pPr>
            <w:r>
              <w:rPr>
                <w:rFonts w:ascii="Arial Narrow" w:eastAsia="Arial Narrow" w:hAnsi="Arial Narrow" w:cs="Arial Narrow"/>
                <w:sz w:val="24"/>
                <w:szCs w:val="24"/>
              </w:rPr>
              <w:t>IX.,XII.,IV., VI.</w:t>
            </w:r>
          </w:p>
        </w:tc>
      </w:tr>
      <w:tr w:rsidR="009B6283">
        <w:trPr>
          <w:trHeight w:val="275"/>
        </w:trPr>
        <w:tc>
          <w:tcPr>
            <w:tcW w:w="6772"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III. Rad s roditeljima učenika</w:t>
            </w:r>
          </w:p>
        </w:tc>
        <w:tc>
          <w:tcPr>
            <w:tcW w:w="1256"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0"/>
                <w:szCs w:val="20"/>
              </w:rPr>
            </w:pPr>
          </w:p>
        </w:tc>
        <w:tc>
          <w:tcPr>
            <w:tcW w:w="1303"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0"/>
                <w:szCs w:val="20"/>
              </w:rPr>
            </w:pPr>
          </w:p>
        </w:tc>
      </w:tr>
      <w:tr w:rsidR="009B6283">
        <w:trPr>
          <w:trHeight w:val="1112"/>
        </w:trPr>
        <w:tc>
          <w:tcPr>
            <w:tcW w:w="6772" w:type="dxa"/>
          </w:tcPr>
          <w:p w:rsidR="009B6283" w:rsidRDefault="005B1CC1">
            <w:pPr>
              <w:numPr>
                <w:ilvl w:val="0"/>
                <w:numId w:val="17"/>
              </w:numPr>
              <w:pBdr>
                <w:top w:val="nil"/>
                <w:left w:val="nil"/>
                <w:bottom w:val="nil"/>
                <w:right w:val="nil"/>
                <w:between w:val="nil"/>
              </w:pBdr>
              <w:tabs>
                <w:tab w:val="left" w:pos="107"/>
                <w:tab w:val="left" w:pos="827"/>
              </w:tabs>
              <w:spacing w:before="6" w:line="232" w:lineRule="auto"/>
              <w:ind w:left="0" w:right="88" w:hanging="2"/>
              <w:rPr>
                <w:rFonts w:ascii="Arial Narrow" w:eastAsia="Arial Narrow" w:hAnsi="Arial Narrow" w:cs="Arial Narrow"/>
                <w:sz w:val="24"/>
                <w:szCs w:val="24"/>
              </w:rPr>
            </w:pPr>
            <w:r>
              <w:rPr>
                <w:rFonts w:ascii="Arial Narrow" w:eastAsia="Arial Narrow" w:hAnsi="Arial Narrow" w:cs="Arial Narrow"/>
                <w:sz w:val="24"/>
                <w:szCs w:val="24"/>
              </w:rPr>
              <w:t>roditeljski sastanci (najmanje 3) uz administrativne, organizacijske i ostale zadatke</w:t>
            </w:r>
          </w:p>
          <w:p w:rsidR="009B6283" w:rsidRDefault="005B1CC1">
            <w:pPr>
              <w:numPr>
                <w:ilvl w:val="0"/>
                <w:numId w:val="17"/>
              </w:numPr>
              <w:pBdr>
                <w:top w:val="nil"/>
                <w:left w:val="nil"/>
                <w:bottom w:val="nil"/>
                <w:right w:val="nil"/>
                <w:between w:val="nil"/>
              </w:pBdr>
              <w:tabs>
                <w:tab w:val="left" w:pos="827"/>
              </w:tabs>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pedagoško obrazovanje roditelja</w:t>
            </w:r>
          </w:p>
          <w:p w:rsidR="009B6283" w:rsidRDefault="005B1CC1">
            <w:pPr>
              <w:numPr>
                <w:ilvl w:val="0"/>
                <w:numId w:val="17"/>
              </w:numPr>
              <w:pBdr>
                <w:top w:val="nil"/>
                <w:left w:val="nil"/>
                <w:bottom w:val="nil"/>
                <w:right w:val="nil"/>
                <w:between w:val="nil"/>
              </w:pBdr>
              <w:tabs>
                <w:tab w:val="left" w:pos="827"/>
              </w:tabs>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individualne (1 tjedno) i grupne (po potrebi) konzultacije s roditeljima</w:t>
            </w:r>
          </w:p>
        </w:tc>
        <w:tc>
          <w:tcPr>
            <w:tcW w:w="1256"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razrednici</w:t>
            </w:r>
          </w:p>
          <w:p w:rsidR="009B6283" w:rsidRDefault="005B1CC1">
            <w:pPr>
              <w:pBdr>
                <w:top w:val="nil"/>
                <w:left w:val="nil"/>
                <w:bottom w:val="nil"/>
                <w:right w:val="nil"/>
                <w:between w:val="nil"/>
              </w:pBdr>
              <w:spacing w:before="27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pedagoška služba</w:t>
            </w:r>
          </w:p>
        </w:tc>
        <w:tc>
          <w:tcPr>
            <w:tcW w:w="1303"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redovito</w:t>
            </w:r>
          </w:p>
        </w:tc>
      </w:tr>
      <w:tr w:rsidR="009B6283">
        <w:trPr>
          <w:trHeight w:val="275"/>
        </w:trPr>
        <w:tc>
          <w:tcPr>
            <w:tcW w:w="6772"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IV. Administrativni poslovi razrednika</w:t>
            </w:r>
          </w:p>
        </w:tc>
        <w:tc>
          <w:tcPr>
            <w:tcW w:w="1256"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0"/>
                <w:szCs w:val="20"/>
              </w:rPr>
            </w:pPr>
          </w:p>
        </w:tc>
        <w:tc>
          <w:tcPr>
            <w:tcW w:w="1303"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0"/>
                <w:szCs w:val="20"/>
              </w:rPr>
            </w:pPr>
          </w:p>
        </w:tc>
      </w:tr>
      <w:tr w:rsidR="009B6283">
        <w:trPr>
          <w:trHeight w:val="4725"/>
        </w:trPr>
        <w:tc>
          <w:tcPr>
            <w:tcW w:w="6772" w:type="dxa"/>
          </w:tcPr>
          <w:p w:rsidR="009B6283" w:rsidRDefault="005B1CC1" w:rsidP="005B1CC1">
            <w:pPr>
              <w:numPr>
                <w:ilvl w:val="0"/>
                <w:numId w:val="61"/>
              </w:numPr>
              <w:pBdr>
                <w:top w:val="nil"/>
                <w:left w:val="nil"/>
                <w:bottom w:val="nil"/>
                <w:right w:val="nil"/>
                <w:between w:val="nil"/>
              </w:pBdr>
              <w:tabs>
                <w:tab w:val="left" w:pos="827"/>
              </w:tabs>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izrada godišnjeg plana i programa rada razrednika, razrednih vijeća</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 suradnje s roditeljima</w:t>
            </w:r>
          </w:p>
          <w:p w:rsidR="009B6283" w:rsidRDefault="005B1CC1" w:rsidP="005B1CC1">
            <w:pPr>
              <w:numPr>
                <w:ilvl w:val="0"/>
                <w:numId w:val="61"/>
              </w:numPr>
              <w:pBdr>
                <w:top w:val="nil"/>
                <w:left w:val="nil"/>
                <w:bottom w:val="nil"/>
                <w:right w:val="nil"/>
                <w:between w:val="nil"/>
              </w:pBdr>
              <w:tabs>
                <w:tab w:val="left" w:pos="827"/>
              </w:tabs>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izrada popisa učenika (za preglede, cijepljenje, osiguranje,...)</w:t>
            </w:r>
          </w:p>
          <w:p w:rsidR="009B6283" w:rsidRDefault="005B1CC1" w:rsidP="005B1CC1">
            <w:pPr>
              <w:numPr>
                <w:ilvl w:val="0"/>
                <w:numId w:val="61"/>
              </w:numPr>
              <w:pBdr>
                <w:top w:val="nil"/>
                <w:left w:val="nil"/>
                <w:bottom w:val="nil"/>
                <w:right w:val="nil"/>
                <w:between w:val="nil"/>
              </w:pBdr>
              <w:tabs>
                <w:tab w:val="left" w:pos="827"/>
              </w:tabs>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upis učenika u razredni imenik s podacima</w:t>
            </w:r>
          </w:p>
          <w:p w:rsidR="009B6283" w:rsidRDefault="005B1CC1" w:rsidP="005B1CC1">
            <w:pPr>
              <w:numPr>
                <w:ilvl w:val="0"/>
                <w:numId w:val="61"/>
              </w:numPr>
              <w:pBdr>
                <w:top w:val="nil"/>
                <w:left w:val="nil"/>
                <w:bottom w:val="nil"/>
                <w:right w:val="nil"/>
                <w:between w:val="nil"/>
              </w:pBdr>
              <w:tabs>
                <w:tab w:val="left" w:pos="107"/>
                <w:tab w:val="left" w:pos="827"/>
              </w:tabs>
              <w:spacing w:before="1" w:line="232" w:lineRule="auto"/>
              <w:ind w:left="0" w:right="91" w:hanging="2"/>
              <w:rPr>
                <w:rFonts w:ascii="Arial Narrow" w:eastAsia="Arial Narrow" w:hAnsi="Arial Narrow" w:cs="Arial Narrow"/>
                <w:sz w:val="24"/>
                <w:szCs w:val="24"/>
              </w:rPr>
            </w:pPr>
            <w:r>
              <w:rPr>
                <w:rFonts w:ascii="Arial Narrow" w:eastAsia="Arial Narrow" w:hAnsi="Arial Narrow" w:cs="Arial Narrow"/>
                <w:sz w:val="24"/>
                <w:szCs w:val="24"/>
              </w:rPr>
              <w:t>upisivanje podataka o uspjehu učenika na kraju polugodišta, svjedodžbi i matične knjige</w:t>
            </w:r>
          </w:p>
          <w:p w:rsidR="009B6283" w:rsidRDefault="005B1CC1" w:rsidP="005B1CC1">
            <w:pPr>
              <w:numPr>
                <w:ilvl w:val="0"/>
                <w:numId w:val="61"/>
              </w:numPr>
              <w:pBdr>
                <w:top w:val="nil"/>
                <w:left w:val="nil"/>
                <w:bottom w:val="nil"/>
                <w:right w:val="nil"/>
                <w:between w:val="nil"/>
              </w:pBdr>
              <w:tabs>
                <w:tab w:val="left" w:pos="107"/>
                <w:tab w:val="left" w:pos="827"/>
              </w:tabs>
              <w:spacing w:before="6" w:line="232" w:lineRule="auto"/>
              <w:ind w:left="0" w:right="89" w:hanging="2"/>
              <w:rPr>
                <w:rFonts w:ascii="Arial Narrow" w:eastAsia="Arial Narrow" w:hAnsi="Arial Narrow" w:cs="Arial Narrow"/>
                <w:sz w:val="24"/>
                <w:szCs w:val="24"/>
              </w:rPr>
            </w:pPr>
            <w:r>
              <w:rPr>
                <w:rFonts w:ascii="Arial Narrow" w:eastAsia="Arial Narrow" w:hAnsi="Arial Narrow" w:cs="Arial Narrow"/>
                <w:sz w:val="24"/>
                <w:szCs w:val="24"/>
              </w:rPr>
              <w:t>praćenje izvješća sa sjednica razrednih i učiteljskih vijeća, i davanje podataka o učenicima iz razrednog odjela</w:t>
            </w:r>
          </w:p>
          <w:p w:rsidR="009B6283" w:rsidRDefault="005B1CC1" w:rsidP="005B1CC1">
            <w:pPr>
              <w:numPr>
                <w:ilvl w:val="0"/>
                <w:numId w:val="61"/>
              </w:numPr>
              <w:pBdr>
                <w:top w:val="nil"/>
                <w:left w:val="nil"/>
                <w:bottom w:val="nil"/>
                <w:right w:val="nil"/>
                <w:between w:val="nil"/>
              </w:pBdr>
              <w:tabs>
                <w:tab w:val="left" w:pos="827"/>
              </w:tabs>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redovito bilježenje i praćenje podataka o učeniku</w:t>
            </w:r>
          </w:p>
          <w:p w:rsidR="009B6283" w:rsidRDefault="005B1CC1" w:rsidP="005B1CC1">
            <w:pPr>
              <w:numPr>
                <w:ilvl w:val="0"/>
                <w:numId w:val="61"/>
              </w:numPr>
              <w:pBdr>
                <w:top w:val="nil"/>
                <w:left w:val="nil"/>
                <w:bottom w:val="nil"/>
                <w:right w:val="nil"/>
                <w:between w:val="nil"/>
              </w:pBdr>
              <w:tabs>
                <w:tab w:val="left" w:pos="827"/>
              </w:tabs>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bilježenje nazočnosti roditelja roditeljskim sastancima i tjednim</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informacijama</w:t>
            </w:r>
          </w:p>
          <w:p w:rsidR="009B6283" w:rsidRDefault="005B1CC1" w:rsidP="005B1CC1">
            <w:pPr>
              <w:numPr>
                <w:ilvl w:val="0"/>
                <w:numId w:val="61"/>
              </w:numPr>
              <w:pBdr>
                <w:top w:val="nil"/>
                <w:left w:val="nil"/>
                <w:bottom w:val="nil"/>
                <w:right w:val="nil"/>
                <w:between w:val="nil"/>
              </w:pBdr>
              <w:tabs>
                <w:tab w:val="left" w:pos="827"/>
              </w:tabs>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upisivanje zapisnika s roditeljskih sastanaka</w:t>
            </w:r>
          </w:p>
          <w:p w:rsidR="009B6283" w:rsidRDefault="005B1CC1" w:rsidP="005B1CC1">
            <w:pPr>
              <w:numPr>
                <w:ilvl w:val="0"/>
                <w:numId w:val="61"/>
              </w:numPr>
              <w:pBdr>
                <w:top w:val="nil"/>
                <w:left w:val="nil"/>
                <w:bottom w:val="nil"/>
                <w:right w:val="nil"/>
                <w:between w:val="nil"/>
              </w:pBdr>
              <w:tabs>
                <w:tab w:val="left" w:pos="107"/>
                <w:tab w:val="left" w:pos="827"/>
              </w:tabs>
              <w:spacing w:line="232" w:lineRule="auto"/>
              <w:ind w:left="0" w:right="83" w:hanging="2"/>
              <w:rPr>
                <w:rFonts w:ascii="Arial Narrow" w:eastAsia="Arial Narrow" w:hAnsi="Arial Narrow" w:cs="Arial Narrow"/>
                <w:sz w:val="24"/>
                <w:szCs w:val="24"/>
              </w:rPr>
            </w:pPr>
            <w:r>
              <w:rPr>
                <w:rFonts w:ascii="Arial Narrow" w:eastAsia="Arial Narrow" w:hAnsi="Arial Narrow" w:cs="Arial Narrow"/>
                <w:sz w:val="24"/>
                <w:szCs w:val="24"/>
              </w:rPr>
              <w:t>evidencija ostvarivanja planova, aktivnosti odjela u društveno- kulturnom radu, kulturne i javne djelatnosti, zdravstvenim akcijama</w:t>
            </w:r>
          </w:p>
          <w:p w:rsidR="009B6283" w:rsidRDefault="005B1CC1" w:rsidP="005B1CC1">
            <w:pPr>
              <w:numPr>
                <w:ilvl w:val="0"/>
                <w:numId w:val="61"/>
              </w:numPr>
              <w:pBdr>
                <w:top w:val="nil"/>
                <w:left w:val="nil"/>
                <w:bottom w:val="nil"/>
                <w:right w:val="nil"/>
                <w:between w:val="nil"/>
              </w:pBdr>
              <w:tabs>
                <w:tab w:val="left" w:pos="827"/>
              </w:tabs>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vođenje zapisnika sa sjednica razrednih vijeća</w:t>
            </w:r>
          </w:p>
          <w:p w:rsidR="009B6283" w:rsidRDefault="005B1CC1" w:rsidP="005B1CC1">
            <w:pPr>
              <w:numPr>
                <w:ilvl w:val="0"/>
                <w:numId w:val="61"/>
              </w:numPr>
              <w:pBdr>
                <w:top w:val="nil"/>
                <w:left w:val="nil"/>
                <w:bottom w:val="nil"/>
                <w:right w:val="nil"/>
                <w:between w:val="nil"/>
              </w:pBdr>
              <w:tabs>
                <w:tab w:val="left" w:pos="827"/>
              </w:tabs>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vođenje evidencije o uplatama u</w:t>
            </w:r>
            <w:r>
              <w:rPr>
                <w:rFonts w:ascii="Arial Narrow" w:eastAsia="Arial Narrow" w:hAnsi="Arial Narrow" w:cs="Arial Narrow"/>
                <w:sz w:val="24"/>
                <w:szCs w:val="24"/>
              </w:rPr>
              <w:t>čenika</w:t>
            </w:r>
          </w:p>
          <w:p w:rsidR="009B6283" w:rsidRDefault="005B1CC1" w:rsidP="005B1CC1">
            <w:pPr>
              <w:numPr>
                <w:ilvl w:val="0"/>
                <w:numId w:val="61"/>
              </w:numPr>
              <w:pBdr>
                <w:top w:val="nil"/>
                <w:left w:val="nil"/>
                <w:bottom w:val="nil"/>
                <w:right w:val="nil"/>
                <w:between w:val="nil"/>
              </w:pBdr>
              <w:tabs>
                <w:tab w:val="left" w:pos="827"/>
              </w:tabs>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podjela i prikupljanje udžbenika</w:t>
            </w:r>
          </w:p>
        </w:tc>
        <w:tc>
          <w:tcPr>
            <w:tcW w:w="1256" w:type="dxa"/>
          </w:tcPr>
          <w:p w:rsidR="009B6283" w:rsidRDefault="005B1CC1">
            <w:pPr>
              <w:pBdr>
                <w:top w:val="nil"/>
                <w:left w:val="nil"/>
                <w:bottom w:val="nil"/>
                <w:right w:val="nil"/>
                <w:between w:val="nil"/>
              </w:pBdr>
              <w:spacing w:before="4" w:line="487" w:lineRule="auto"/>
              <w:ind w:left="0" w:right="271" w:hanging="2"/>
              <w:jc w:val="both"/>
              <w:rPr>
                <w:rFonts w:ascii="Arial Narrow" w:eastAsia="Arial Narrow" w:hAnsi="Arial Narrow" w:cs="Arial Narrow"/>
                <w:sz w:val="24"/>
                <w:szCs w:val="24"/>
              </w:rPr>
            </w:pPr>
            <w:r>
              <w:rPr>
                <w:rFonts w:ascii="Arial Narrow" w:eastAsia="Arial Narrow" w:hAnsi="Arial Narrow" w:cs="Arial Narrow"/>
                <w:sz w:val="24"/>
                <w:szCs w:val="24"/>
              </w:rPr>
              <w:t>razrednici razrednici razrednici razrednici razrednici</w:t>
            </w:r>
          </w:p>
          <w:p w:rsidR="009B6283" w:rsidRDefault="005B1CC1">
            <w:pPr>
              <w:pBdr>
                <w:top w:val="nil"/>
                <w:left w:val="nil"/>
                <w:bottom w:val="nil"/>
                <w:right w:val="nil"/>
                <w:between w:val="nil"/>
              </w:pBdr>
              <w:spacing w:before="272" w:line="244"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razrednici razrednici</w:t>
            </w:r>
          </w:p>
          <w:p w:rsidR="009B6283" w:rsidRDefault="009B6283">
            <w:pPr>
              <w:pBdr>
                <w:top w:val="nil"/>
                <w:left w:val="nil"/>
                <w:bottom w:val="nil"/>
                <w:right w:val="nil"/>
                <w:between w:val="nil"/>
              </w:pBdr>
              <w:spacing w:before="271"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razrednici</w:t>
            </w:r>
          </w:p>
        </w:tc>
        <w:tc>
          <w:tcPr>
            <w:tcW w:w="1303"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IX.</w:t>
            </w:r>
          </w:p>
          <w:p w:rsidR="009B6283" w:rsidRDefault="009B6283">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IX.</w:t>
            </w:r>
          </w:p>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IX.</w:t>
            </w:r>
          </w:p>
          <w:p w:rsidR="009B6283" w:rsidRDefault="009B6283">
            <w:pPr>
              <w:pBdr>
                <w:top w:val="nil"/>
                <w:left w:val="nil"/>
                <w:bottom w:val="nil"/>
                <w:right w:val="nil"/>
                <w:between w:val="nil"/>
              </w:pBdr>
              <w:spacing w:before="2"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4" w:lineRule="auto"/>
              <w:ind w:left="0" w:right="85" w:hanging="2"/>
              <w:rPr>
                <w:rFonts w:ascii="Arial Narrow" w:eastAsia="Arial Narrow" w:hAnsi="Arial Narrow" w:cs="Arial Narrow"/>
                <w:sz w:val="24"/>
                <w:szCs w:val="24"/>
              </w:rPr>
            </w:pPr>
            <w:r>
              <w:rPr>
                <w:rFonts w:ascii="Arial Narrow" w:eastAsia="Arial Narrow" w:hAnsi="Arial Narrow" w:cs="Arial Narrow"/>
                <w:sz w:val="24"/>
                <w:szCs w:val="24"/>
              </w:rPr>
              <w:t>IX.,XII.,IV., VI.</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stalno</w:t>
            </w: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before="2"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4" w:lineRule="auto"/>
              <w:ind w:left="0" w:right="298" w:hanging="2"/>
              <w:rPr>
                <w:rFonts w:ascii="Arial Narrow" w:eastAsia="Arial Narrow" w:hAnsi="Arial Narrow" w:cs="Arial Narrow"/>
                <w:sz w:val="24"/>
                <w:szCs w:val="24"/>
              </w:rPr>
            </w:pPr>
            <w:r>
              <w:rPr>
                <w:rFonts w:ascii="Arial Narrow" w:eastAsia="Arial Narrow" w:hAnsi="Arial Narrow" w:cs="Arial Narrow"/>
                <w:sz w:val="24"/>
                <w:szCs w:val="24"/>
              </w:rPr>
              <w:t>stalno stalno</w:t>
            </w:r>
          </w:p>
          <w:p w:rsidR="009B6283" w:rsidRDefault="005B1CC1">
            <w:pPr>
              <w:pBdr>
                <w:top w:val="nil"/>
                <w:left w:val="nil"/>
                <w:bottom w:val="nil"/>
                <w:right w:val="nil"/>
                <w:between w:val="nil"/>
              </w:pBdr>
              <w:spacing w:before="272" w:line="244"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povremeno stalno</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IX i VI</w:t>
            </w:r>
          </w:p>
        </w:tc>
      </w:tr>
    </w:tbl>
    <w:p w:rsidR="009B6283" w:rsidRDefault="005B1CC1">
      <w:pPr>
        <w:pBdr>
          <w:top w:val="nil"/>
          <w:left w:val="nil"/>
          <w:bottom w:val="nil"/>
          <w:right w:val="nil"/>
          <w:between w:val="nil"/>
        </w:pBdr>
        <w:spacing w:before="18"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 xml:space="preserve">                  Napomena: </w:t>
      </w:r>
      <w:r>
        <w:rPr>
          <w:rFonts w:ascii="Arial Narrow" w:eastAsia="Arial Narrow" w:hAnsi="Arial Narrow" w:cs="Arial Narrow"/>
          <w:sz w:val="24"/>
          <w:szCs w:val="24"/>
        </w:rPr>
        <w:t>Plan rada razrednog odjela razrednici evidentiraju u E-dnevnicima.</w:t>
      </w: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bookmarkStart w:id="16" w:name="_heading=h.2jxsxqh" w:colFirst="0" w:colLast="0"/>
      <w:bookmarkEnd w:id="16"/>
    </w:p>
    <w:p w:rsidR="009B6283" w:rsidRDefault="009B6283">
      <w:pPr>
        <w:pBdr>
          <w:top w:val="nil"/>
          <w:left w:val="nil"/>
          <w:bottom w:val="nil"/>
          <w:right w:val="nil"/>
          <w:between w:val="nil"/>
        </w:pBdr>
        <w:spacing w:before="6" w:line="240" w:lineRule="auto"/>
        <w:ind w:left="0" w:hanging="2"/>
        <w:rPr>
          <w:rFonts w:ascii="Arial Narrow" w:eastAsia="Arial Narrow" w:hAnsi="Arial Narrow" w:cs="Arial Narrow"/>
          <w:sz w:val="24"/>
          <w:szCs w:val="24"/>
        </w:rPr>
      </w:pPr>
    </w:p>
    <w:p w:rsidR="009B6283" w:rsidRDefault="005B1CC1" w:rsidP="005B1CC1">
      <w:pPr>
        <w:numPr>
          <w:ilvl w:val="2"/>
          <w:numId w:val="146"/>
        </w:numPr>
        <w:pBdr>
          <w:top w:val="nil"/>
          <w:left w:val="nil"/>
          <w:bottom w:val="nil"/>
          <w:right w:val="nil"/>
          <w:between w:val="nil"/>
        </w:pBdr>
        <w:tabs>
          <w:tab w:val="left" w:pos="1375"/>
        </w:tabs>
        <w:spacing w:before="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PLAN RADA VIJEĆA UČENIKA</w:t>
      </w:r>
    </w:p>
    <w:p w:rsidR="009B6283" w:rsidRDefault="009B6283">
      <w:pPr>
        <w:pBdr>
          <w:top w:val="nil"/>
          <w:left w:val="nil"/>
          <w:bottom w:val="nil"/>
          <w:right w:val="nil"/>
          <w:between w:val="nil"/>
        </w:pBdr>
        <w:spacing w:before="23" w:line="240" w:lineRule="auto"/>
        <w:ind w:left="0" w:hanging="2"/>
        <w:rPr>
          <w:rFonts w:ascii="Arial Narrow" w:eastAsia="Arial Narrow" w:hAnsi="Arial Narrow" w:cs="Arial Narrow"/>
          <w:sz w:val="20"/>
          <w:szCs w:val="20"/>
        </w:rPr>
      </w:pPr>
    </w:p>
    <w:tbl>
      <w:tblPr>
        <w:tblStyle w:val="afffffffffffffffffffffffffffffffffffffffff3"/>
        <w:tblW w:w="9331" w:type="dxa"/>
        <w:tblInd w:w="7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5519"/>
        <w:gridCol w:w="1140"/>
        <w:gridCol w:w="2672"/>
      </w:tblGrid>
      <w:tr w:rsidR="009B6283">
        <w:trPr>
          <w:trHeight w:val="978"/>
        </w:trPr>
        <w:tc>
          <w:tcPr>
            <w:tcW w:w="5519" w:type="dxa"/>
          </w:tcPr>
          <w:p w:rsidR="009B6283" w:rsidRDefault="009B6283">
            <w:pPr>
              <w:pBdr>
                <w:top w:val="nil"/>
                <w:left w:val="nil"/>
                <w:bottom w:val="nil"/>
                <w:right w:val="nil"/>
                <w:between w:val="nil"/>
              </w:pBdr>
              <w:spacing w:before="7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SADRŽAJ RADA</w:t>
            </w:r>
          </w:p>
        </w:tc>
        <w:tc>
          <w:tcPr>
            <w:tcW w:w="1140" w:type="dxa"/>
          </w:tcPr>
          <w:p w:rsidR="009B6283" w:rsidRDefault="009B6283">
            <w:pPr>
              <w:pBdr>
                <w:top w:val="nil"/>
                <w:left w:val="nil"/>
                <w:bottom w:val="nil"/>
                <w:right w:val="nil"/>
                <w:between w:val="nil"/>
              </w:pBdr>
              <w:spacing w:before="7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MJESEC</w:t>
            </w:r>
          </w:p>
        </w:tc>
        <w:tc>
          <w:tcPr>
            <w:tcW w:w="2672" w:type="dxa"/>
          </w:tcPr>
          <w:p w:rsidR="009B6283" w:rsidRDefault="009B6283">
            <w:pPr>
              <w:pBdr>
                <w:top w:val="nil"/>
                <w:left w:val="nil"/>
                <w:bottom w:val="nil"/>
                <w:right w:val="nil"/>
                <w:between w:val="nil"/>
              </w:pBdr>
              <w:spacing w:before="7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IZVRŠITELJI</w:t>
            </w:r>
          </w:p>
        </w:tc>
      </w:tr>
      <w:tr w:rsidR="009B6283">
        <w:trPr>
          <w:trHeight w:val="279"/>
        </w:trPr>
        <w:tc>
          <w:tcPr>
            <w:tcW w:w="5519" w:type="dxa"/>
          </w:tcPr>
          <w:p w:rsidR="009B6283" w:rsidRDefault="005B1CC1" w:rsidP="005B1CC1">
            <w:pPr>
              <w:numPr>
                <w:ilvl w:val="0"/>
                <w:numId w:val="147"/>
              </w:numPr>
              <w:pBdr>
                <w:top w:val="nil"/>
                <w:left w:val="nil"/>
                <w:bottom w:val="nil"/>
                <w:right w:val="nil"/>
                <w:between w:val="nil"/>
              </w:pBdr>
              <w:tabs>
                <w:tab w:val="left" w:pos="827"/>
              </w:tabs>
              <w:spacing w:before="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Upoznavanje</w:t>
            </w:r>
          </w:p>
        </w:tc>
        <w:tc>
          <w:tcPr>
            <w:tcW w:w="1140" w:type="dxa"/>
          </w:tcPr>
          <w:p w:rsidR="009B6283" w:rsidRDefault="005B1CC1">
            <w:pPr>
              <w:pBdr>
                <w:top w:val="nil"/>
                <w:left w:val="nil"/>
                <w:bottom w:val="nil"/>
                <w:right w:val="nil"/>
                <w:between w:val="nil"/>
              </w:pBdr>
              <w:spacing w:before="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IX.</w:t>
            </w:r>
          </w:p>
        </w:tc>
        <w:tc>
          <w:tcPr>
            <w:tcW w:w="2672" w:type="dxa"/>
          </w:tcPr>
          <w:p w:rsidR="009B6283" w:rsidRDefault="005B1CC1">
            <w:pPr>
              <w:pBdr>
                <w:top w:val="nil"/>
                <w:left w:val="nil"/>
                <w:bottom w:val="nil"/>
                <w:right w:val="nil"/>
                <w:between w:val="nil"/>
              </w:pBdr>
              <w:tabs>
                <w:tab w:val="left" w:pos="1438"/>
                <w:tab w:val="left" w:pos="1742"/>
              </w:tabs>
              <w:spacing w:before="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Predstavnici</w:t>
            </w:r>
            <w:r>
              <w:rPr>
                <w:rFonts w:ascii="Arial Narrow" w:eastAsia="Arial Narrow" w:hAnsi="Arial Narrow" w:cs="Arial Narrow"/>
                <w:sz w:val="24"/>
                <w:szCs w:val="24"/>
              </w:rPr>
              <w:tab/>
              <w:t>i</w:t>
            </w:r>
            <w:r>
              <w:rPr>
                <w:rFonts w:ascii="Arial Narrow" w:eastAsia="Arial Narrow" w:hAnsi="Arial Narrow" w:cs="Arial Narrow"/>
                <w:sz w:val="24"/>
                <w:szCs w:val="24"/>
              </w:rPr>
              <w:tab/>
              <w:t>zamjenici</w:t>
            </w:r>
          </w:p>
        </w:tc>
      </w:tr>
    </w:tbl>
    <w:p w:rsidR="009B6283" w:rsidRDefault="009B6283">
      <w:pPr>
        <w:ind w:left="0" w:hanging="2"/>
        <w:rPr>
          <w:rFonts w:ascii="Arial Narrow" w:eastAsia="Arial Narrow" w:hAnsi="Arial Narrow" w:cs="Arial Narrow"/>
          <w:sz w:val="24"/>
          <w:szCs w:val="24"/>
        </w:rPr>
        <w:sectPr w:rsidR="009B6283">
          <w:type w:val="continuous"/>
          <w:pgSz w:w="11910" w:h="16840"/>
          <w:pgMar w:top="1100" w:right="860" w:bottom="1460"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bl>
      <w:tblPr>
        <w:tblStyle w:val="afffffffffffffffffffffffffffffffffffffffff4"/>
        <w:tblW w:w="9331" w:type="dxa"/>
        <w:tblInd w:w="7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5519"/>
        <w:gridCol w:w="1140"/>
        <w:gridCol w:w="2672"/>
      </w:tblGrid>
      <w:tr w:rsidR="009B6283">
        <w:trPr>
          <w:trHeight w:val="1941"/>
        </w:trPr>
        <w:tc>
          <w:tcPr>
            <w:tcW w:w="5519" w:type="dxa"/>
          </w:tcPr>
          <w:p w:rsidR="009B6283" w:rsidRDefault="005B1CC1" w:rsidP="005B1CC1">
            <w:pPr>
              <w:numPr>
                <w:ilvl w:val="0"/>
                <w:numId w:val="128"/>
              </w:numPr>
              <w:pBdr>
                <w:top w:val="nil"/>
                <w:left w:val="nil"/>
                <w:bottom w:val="nil"/>
                <w:right w:val="nil"/>
                <w:between w:val="nil"/>
              </w:pBdr>
              <w:tabs>
                <w:tab w:val="left" w:pos="107"/>
                <w:tab w:val="left" w:pos="827"/>
              </w:tabs>
              <w:spacing w:before="8" w:line="232" w:lineRule="auto"/>
              <w:ind w:left="0" w:right="90" w:hanging="2"/>
              <w:jc w:val="both"/>
              <w:rPr>
                <w:rFonts w:ascii="Arial Narrow" w:eastAsia="Arial Narrow" w:hAnsi="Arial Narrow" w:cs="Arial Narrow"/>
                <w:sz w:val="24"/>
                <w:szCs w:val="24"/>
              </w:rPr>
            </w:pPr>
            <w:r>
              <w:rPr>
                <w:rFonts w:ascii="Arial Narrow" w:eastAsia="Arial Narrow" w:hAnsi="Arial Narrow" w:cs="Arial Narrow"/>
                <w:sz w:val="24"/>
                <w:szCs w:val="24"/>
              </w:rPr>
              <w:t>PPP o svrsi i načinu rada Vijeća učenika, utemeljeno na važećim zakonskim propisima.</w:t>
            </w:r>
          </w:p>
          <w:p w:rsidR="009B6283" w:rsidRDefault="005B1CC1" w:rsidP="005B1CC1">
            <w:pPr>
              <w:numPr>
                <w:ilvl w:val="0"/>
                <w:numId w:val="128"/>
              </w:numPr>
              <w:pBdr>
                <w:top w:val="nil"/>
                <w:left w:val="nil"/>
                <w:bottom w:val="nil"/>
                <w:right w:val="nil"/>
                <w:between w:val="nil"/>
              </w:pBdr>
              <w:tabs>
                <w:tab w:val="left" w:pos="107"/>
                <w:tab w:val="left" w:pos="827"/>
              </w:tabs>
              <w:spacing w:before="3" w:line="237" w:lineRule="auto"/>
              <w:ind w:left="0" w:right="88" w:hanging="2"/>
              <w:jc w:val="both"/>
              <w:rPr>
                <w:rFonts w:ascii="Arial Narrow" w:eastAsia="Arial Narrow" w:hAnsi="Arial Narrow" w:cs="Arial Narrow"/>
                <w:sz w:val="24"/>
                <w:szCs w:val="24"/>
              </w:rPr>
            </w:pPr>
            <w:r>
              <w:rPr>
                <w:rFonts w:ascii="Arial Narrow" w:eastAsia="Arial Narrow" w:hAnsi="Arial Narrow" w:cs="Arial Narrow"/>
                <w:sz w:val="24"/>
                <w:szCs w:val="24"/>
              </w:rPr>
              <w:t>Prva konstituirajuća sjednica Vijeća učenika u 2023./2024. godini (izbor predsjednika, zamjenika i zapisničara vijeća)</w:t>
            </w:r>
          </w:p>
          <w:p w:rsidR="009B6283" w:rsidRDefault="005B1CC1" w:rsidP="005B1CC1">
            <w:pPr>
              <w:numPr>
                <w:ilvl w:val="0"/>
                <w:numId w:val="128"/>
              </w:numPr>
              <w:pBdr>
                <w:top w:val="nil"/>
                <w:left w:val="nil"/>
                <w:bottom w:val="nil"/>
                <w:right w:val="nil"/>
                <w:between w:val="nil"/>
              </w:pBdr>
              <w:tabs>
                <w:tab w:val="left" w:pos="107"/>
                <w:tab w:val="left" w:pos="827"/>
              </w:tabs>
              <w:spacing w:line="240" w:lineRule="auto"/>
              <w:ind w:left="0" w:right="89" w:hanging="2"/>
              <w:jc w:val="both"/>
              <w:rPr>
                <w:rFonts w:ascii="Arial Narrow" w:eastAsia="Arial Narrow" w:hAnsi="Arial Narrow" w:cs="Arial Narrow"/>
                <w:sz w:val="24"/>
                <w:szCs w:val="24"/>
              </w:rPr>
            </w:pPr>
            <w:r>
              <w:rPr>
                <w:rFonts w:ascii="Arial Narrow" w:eastAsia="Arial Narrow" w:hAnsi="Arial Narrow" w:cs="Arial Narrow"/>
                <w:sz w:val="24"/>
                <w:szCs w:val="24"/>
              </w:rPr>
              <w:t>Dogovor oko načina rada, prijedlog tema, plana i programa rada za školsku 2023./2024.</w:t>
            </w:r>
          </w:p>
        </w:tc>
        <w:tc>
          <w:tcPr>
            <w:tcW w:w="1140"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c>
          <w:tcPr>
            <w:tcW w:w="2672" w:type="dxa"/>
          </w:tcPr>
          <w:p w:rsidR="009B6283" w:rsidRDefault="005B1CC1">
            <w:pPr>
              <w:pBdr>
                <w:top w:val="nil"/>
                <w:left w:val="nil"/>
                <w:bottom w:val="nil"/>
                <w:right w:val="nil"/>
                <w:between w:val="nil"/>
              </w:pBdr>
              <w:tabs>
                <w:tab w:val="left" w:pos="2026"/>
              </w:tabs>
              <w:spacing w:before="6" w:line="242" w:lineRule="auto"/>
              <w:ind w:left="0" w:right="86" w:hanging="2"/>
              <w:jc w:val="both"/>
              <w:rPr>
                <w:rFonts w:ascii="Arial Narrow" w:eastAsia="Arial Narrow" w:hAnsi="Arial Narrow" w:cs="Arial Narrow"/>
                <w:sz w:val="24"/>
                <w:szCs w:val="24"/>
              </w:rPr>
            </w:pPr>
            <w:r>
              <w:rPr>
                <w:rFonts w:ascii="Arial Narrow" w:eastAsia="Arial Narrow" w:hAnsi="Arial Narrow" w:cs="Arial Narrow"/>
                <w:sz w:val="24"/>
                <w:szCs w:val="24"/>
              </w:rPr>
              <w:t>predstavnika</w:t>
            </w:r>
            <w:r>
              <w:rPr>
                <w:rFonts w:ascii="Arial Narrow" w:eastAsia="Arial Narrow" w:hAnsi="Arial Narrow" w:cs="Arial Narrow"/>
                <w:sz w:val="24"/>
                <w:szCs w:val="24"/>
              </w:rPr>
              <w:tab/>
              <w:t>Vijeća učenika, pedagoginja, ravnateljica,</w:t>
            </w:r>
          </w:p>
        </w:tc>
      </w:tr>
      <w:tr w:rsidR="009B6283">
        <w:trPr>
          <w:trHeight w:val="548"/>
        </w:trPr>
        <w:tc>
          <w:tcPr>
            <w:tcW w:w="5519" w:type="dxa"/>
          </w:tcPr>
          <w:p w:rsidR="009B6283" w:rsidRDefault="005B1CC1" w:rsidP="005B1CC1">
            <w:pPr>
              <w:numPr>
                <w:ilvl w:val="0"/>
                <w:numId w:val="79"/>
              </w:numPr>
              <w:pBdr>
                <w:top w:val="nil"/>
                <w:left w:val="nil"/>
                <w:bottom w:val="nil"/>
                <w:right w:val="nil"/>
                <w:between w:val="nil"/>
              </w:pBdr>
              <w:tabs>
                <w:tab w:val="left" w:pos="827"/>
              </w:tabs>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Aktualna pitanja vezana za život i rad u školi</w:t>
            </w:r>
          </w:p>
        </w:tc>
        <w:tc>
          <w:tcPr>
            <w:tcW w:w="1140" w:type="dxa"/>
          </w:tcPr>
          <w:p w:rsidR="009B6283" w:rsidRDefault="005B1CC1">
            <w:pPr>
              <w:pBdr>
                <w:top w:val="nil"/>
                <w:left w:val="nil"/>
                <w:bottom w:val="nil"/>
                <w:right w:val="nil"/>
                <w:between w:val="nil"/>
              </w:pBdr>
              <w:spacing w:before="140"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X</w:t>
            </w:r>
          </w:p>
        </w:tc>
        <w:tc>
          <w:tcPr>
            <w:tcW w:w="2672"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Predstavnici 1.-8. r. pedagoginja</w:t>
            </w:r>
          </w:p>
        </w:tc>
      </w:tr>
      <w:tr w:rsidR="009B6283">
        <w:trPr>
          <w:trHeight w:val="834"/>
        </w:trPr>
        <w:tc>
          <w:tcPr>
            <w:tcW w:w="5519" w:type="dxa"/>
          </w:tcPr>
          <w:p w:rsidR="009B6283" w:rsidRDefault="005B1CC1" w:rsidP="005B1CC1">
            <w:pPr>
              <w:numPr>
                <w:ilvl w:val="0"/>
                <w:numId w:val="108"/>
              </w:numPr>
              <w:pBdr>
                <w:top w:val="nil"/>
                <w:left w:val="nil"/>
                <w:bottom w:val="nil"/>
                <w:right w:val="nil"/>
                <w:between w:val="nil"/>
              </w:pBdr>
              <w:tabs>
                <w:tab w:val="left" w:pos="827"/>
              </w:tabs>
              <w:spacing w:before="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u w:val="single"/>
              </w:rPr>
              <w:lastRenderedPageBreak/>
              <w:t xml:space="preserve">Tema: </w:t>
            </w:r>
            <w:r>
              <w:rPr>
                <w:rFonts w:ascii="Arial Narrow" w:eastAsia="Arial Narrow" w:hAnsi="Arial Narrow" w:cs="Arial Narrow"/>
                <w:sz w:val="24"/>
                <w:szCs w:val="24"/>
              </w:rPr>
              <w:t>Obilježavanje Međunarodnog dana prava</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djeteta, prevencije nasilja nad djecom)</w:t>
            </w:r>
          </w:p>
          <w:p w:rsidR="009B6283" w:rsidRDefault="005B1CC1" w:rsidP="005B1CC1">
            <w:pPr>
              <w:numPr>
                <w:ilvl w:val="0"/>
                <w:numId w:val="108"/>
              </w:numPr>
              <w:pBdr>
                <w:top w:val="nil"/>
                <w:left w:val="nil"/>
                <w:bottom w:val="nil"/>
                <w:right w:val="nil"/>
                <w:between w:val="nil"/>
              </w:pBdr>
              <w:tabs>
                <w:tab w:val="left" w:pos="827"/>
              </w:tabs>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rada Vijeća učenika</w:t>
            </w:r>
          </w:p>
        </w:tc>
        <w:tc>
          <w:tcPr>
            <w:tcW w:w="1140" w:type="dxa"/>
          </w:tcPr>
          <w:p w:rsidR="009B6283" w:rsidRDefault="009B6283">
            <w:pPr>
              <w:pBdr>
                <w:top w:val="nil"/>
                <w:left w:val="nil"/>
                <w:bottom w:val="nil"/>
                <w:right w:val="nil"/>
                <w:between w:val="nil"/>
              </w:pBdr>
              <w:spacing w:before="8"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XI</w:t>
            </w:r>
          </w:p>
        </w:tc>
        <w:tc>
          <w:tcPr>
            <w:tcW w:w="2672" w:type="dxa"/>
          </w:tcPr>
          <w:p w:rsidR="009B6283" w:rsidRDefault="005B1CC1">
            <w:pPr>
              <w:pBdr>
                <w:top w:val="nil"/>
                <w:left w:val="nil"/>
                <w:bottom w:val="nil"/>
                <w:right w:val="nil"/>
                <w:between w:val="nil"/>
              </w:pBdr>
              <w:tabs>
                <w:tab w:val="left" w:pos="2049"/>
              </w:tabs>
              <w:spacing w:before="145" w:line="244" w:lineRule="auto"/>
              <w:ind w:left="0" w:right="86" w:hanging="2"/>
              <w:rPr>
                <w:rFonts w:ascii="Arial Narrow" w:eastAsia="Arial Narrow" w:hAnsi="Arial Narrow" w:cs="Arial Narrow"/>
                <w:sz w:val="24"/>
                <w:szCs w:val="24"/>
              </w:rPr>
            </w:pPr>
            <w:r>
              <w:rPr>
                <w:rFonts w:ascii="Arial Narrow" w:eastAsia="Arial Narrow" w:hAnsi="Arial Narrow" w:cs="Arial Narrow"/>
                <w:sz w:val="24"/>
                <w:szCs w:val="24"/>
              </w:rPr>
              <w:t>Predstavnici</w:t>
            </w:r>
            <w:r>
              <w:rPr>
                <w:rFonts w:ascii="Arial Narrow" w:eastAsia="Arial Narrow" w:hAnsi="Arial Narrow" w:cs="Arial Narrow"/>
                <w:sz w:val="24"/>
                <w:szCs w:val="24"/>
              </w:rPr>
              <w:tab/>
              <w:t>1.-4.r. Pedagoginja</w:t>
            </w:r>
          </w:p>
        </w:tc>
      </w:tr>
      <w:tr w:rsidR="009B6283">
        <w:trPr>
          <w:trHeight w:val="1389"/>
        </w:trPr>
        <w:tc>
          <w:tcPr>
            <w:tcW w:w="5519" w:type="dxa"/>
          </w:tcPr>
          <w:p w:rsidR="009B6283" w:rsidRDefault="005B1CC1" w:rsidP="005B1CC1">
            <w:pPr>
              <w:numPr>
                <w:ilvl w:val="0"/>
                <w:numId w:val="145"/>
              </w:numPr>
              <w:pBdr>
                <w:top w:val="nil"/>
                <w:left w:val="nil"/>
                <w:bottom w:val="nil"/>
                <w:right w:val="nil"/>
                <w:between w:val="nil"/>
              </w:pBdr>
              <w:tabs>
                <w:tab w:val="left" w:pos="827"/>
              </w:tabs>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Osvrt na postignuti uspjeh i stanje u razrednom</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odjelu na kraju 1. polugodišta</w:t>
            </w:r>
          </w:p>
          <w:p w:rsidR="009B6283" w:rsidRDefault="005B1CC1" w:rsidP="005B1CC1">
            <w:pPr>
              <w:numPr>
                <w:ilvl w:val="0"/>
                <w:numId w:val="145"/>
              </w:numPr>
              <w:pBdr>
                <w:top w:val="nil"/>
                <w:left w:val="nil"/>
                <w:bottom w:val="nil"/>
                <w:right w:val="nil"/>
                <w:between w:val="nil"/>
              </w:pBdr>
              <w:tabs>
                <w:tab w:val="left" w:pos="827"/>
              </w:tabs>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Prijedlozi za unapređenje rada u 2. polugodištu</w:t>
            </w:r>
          </w:p>
          <w:p w:rsidR="009B6283" w:rsidRDefault="005B1CC1" w:rsidP="005B1CC1">
            <w:pPr>
              <w:numPr>
                <w:ilvl w:val="0"/>
                <w:numId w:val="145"/>
              </w:numPr>
              <w:pBdr>
                <w:top w:val="nil"/>
                <w:left w:val="nil"/>
                <w:bottom w:val="nil"/>
                <w:right w:val="nil"/>
                <w:between w:val="nil"/>
              </w:pBdr>
              <w:tabs>
                <w:tab w:val="left" w:pos="827"/>
              </w:tabs>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u w:val="single"/>
              </w:rPr>
              <w:t>Tema</w:t>
            </w:r>
            <w:r>
              <w:rPr>
                <w:rFonts w:ascii="Arial Narrow" w:eastAsia="Arial Narrow" w:hAnsi="Arial Narrow" w:cs="Arial Narrow"/>
                <w:sz w:val="24"/>
                <w:szCs w:val="24"/>
              </w:rPr>
              <w:t xml:space="preserve"> za raspravu: „Kvalitetno provođenje slobodnog</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vremena</w:t>
            </w:r>
          </w:p>
        </w:tc>
        <w:tc>
          <w:tcPr>
            <w:tcW w:w="1140" w:type="dxa"/>
          </w:tcPr>
          <w:p w:rsidR="009B6283" w:rsidRDefault="009B6283">
            <w:pPr>
              <w:pBdr>
                <w:top w:val="nil"/>
                <w:left w:val="nil"/>
                <w:bottom w:val="nil"/>
                <w:right w:val="nil"/>
                <w:between w:val="nil"/>
              </w:pBdr>
              <w:spacing w:before="8"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4" w:lineRule="auto"/>
              <w:ind w:left="0" w:right="762" w:hanging="2"/>
              <w:rPr>
                <w:rFonts w:ascii="Arial Narrow" w:eastAsia="Arial Narrow" w:hAnsi="Arial Narrow" w:cs="Arial Narrow"/>
                <w:sz w:val="24"/>
                <w:szCs w:val="24"/>
              </w:rPr>
            </w:pPr>
            <w:r>
              <w:rPr>
                <w:rFonts w:ascii="Arial Narrow" w:eastAsia="Arial Narrow" w:hAnsi="Arial Narrow" w:cs="Arial Narrow"/>
                <w:sz w:val="24"/>
                <w:szCs w:val="24"/>
              </w:rPr>
              <w:t>. XII I.</w:t>
            </w:r>
          </w:p>
        </w:tc>
        <w:tc>
          <w:tcPr>
            <w:tcW w:w="2672" w:type="dxa"/>
          </w:tcPr>
          <w:p w:rsidR="009B6283" w:rsidRDefault="009B6283">
            <w:pPr>
              <w:pBdr>
                <w:top w:val="nil"/>
                <w:left w:val="nil"/>
                <w:bottom w:val="nil"/>
                <w:right w:val="nil"/>
                <w:between w:val="nil"/>
              </w:pBdr>
              <w:spacing w:before="8"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4" w:lineRule="auto"/>
              <w:ind w:left="0" w:right="498" w:hanging="2"/>
              <w:rPr>
                <w:rFonts w:ascii="Arial Narrow" w:eastAsia="Arial Narrow" w:hAnsi="Arial Narrow" w:cs="Arial Narrow"/>
                <w:sz w:val="24"/>
                <w:szCs w:val="24"/>
              </w:rPr>
            </w:pPr>
            <w:r>
              <w:rPr>
                <w:rFonts w:ascii="Arial Narrow" w:eastAsia="Arial Narrow" w:hAnsi="Arial Narrow" w:cs="Arial Narrow"/>
                <w:sz w:val="24"/>
                <w:szCs w:val="24"/>
              </w:rPr>
              <w:t>Predstavnici i zamjenici 1.-8.r</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pedagoginja</w:t>
            </w:r>
          </w:p>
        </w:tc>
      </w:tr>
      <w:tr w:rsidR="009B6283">
        <w:trPr>
          <w:trHeight w:val="618"/>
        </w:trPr>
        <w:tc>
          <w:tcPr>
            <w:tcW w:w="5519" w:type="dxa"/>
          </w:tcPr>
          <w:p w:rsidR="009B6283" w:rsidRDefault="005B1CC1" w:rsidP="005B1CC1">
            <w:pPr>
              <w:numPr>
                <w:ilvl w:val="0"/>
                <w:numId w:val="91"/>
              </w:numPr>
              <w:pBdr>
                <w:top w:val="nil"/>
                <w:left w:val="nil"/>
                <w:bottom w:val="nil"/>
                <w:right w:val="nil"/>
                <w:between w:val="nil"/>
              </w:pBdr>
              <w:tabs>
                <w:tab w:val="left" w:pos="827"/>
              </w:tabs>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u w:val="single"/>
              </w:rPr>
              <w:t>Tema</w:t>
            </w:r>
            <w:r>
              <w:rPr>
                <w:rFonts w:ascii="Arial Narrow" w:eastAsia="Arial Narrow" w:hAnsi="Arial Narrow" w:cs="Arial Narrow"/>
                <w:sz w:val="24"/>
                <w:szCs w:val="24"/>
              </w:rPr>
              <w:t>: Valentinovo u školi – 7. i 8. razredi</w:t>
            </w:r>
          </w:p>
        </w:tc>
        <w:tc>
          <w:tcPr>
            <w:tcW w:w="1140" w:type="dxa"/>
          </w:tcPr>
          <w:p w:rsidR="009B6283" w:rsidRDefault="005B1CC1">
            <w:pPr>
              <w:pBdr>
                <w:top w:val="nil"/>
                <w:left w:val="nil"/>
                <w:bottom w:val="nil"/>
                <w:right w:val="nil"/>
                <w:between w:val="nil"/>
              </w:pBdr>
              <w:spacing w:before="17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II</w:t>
            </w:r>
          </w:p>
        </w:tc>
        <w:tc>
          <w:tcPr>
            <w:tcW w:w="2672" w:type="dxa"/>
          </w:tcPr>
          <w:p w:rsidR="009B6283" w:rsidRDefault="005B1CC1">
            <w:pPr>
              <w:pBdr>
                <w:top w:val="nil"/>
                <w:left w:val="nil"/>
                <w:bottom w:val="nil"/>
                <w:right w:val="nil"/>
                <w:between w:val="nil"/>
              </w:pBdr>
              <w:spacing w:before="37" w:line="244"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Predstavnici 7. i 8. r. Pedagoginja, razrednici</w:t>
            </w:r>
          </w:p>
        </w:tc>
      </w:tr>
      <w:tr w:rsidR="009B6283">
        <w:trPr>
          <w:trHeight w:val="1103"/>
        </w:trPr>
        <w:tc>
          <w:tcPr>
            <w:tcW w:w="5519" w:type="dxa"/>
          </w:tcPr>
          <w:p w:rsidR="009B6283" w:rsidRDefault="005B1CC1" w:rsidP="005B1CC1">
            <w:pPr>
              <w:numPr>
                <w:ilvl w:val="0"/>
                <w:numId w:val="82"/>
              </w:numPr>
              <w:pBdr>
                <w:top w:val="nil"/>
                <w:left w:val="nil"/>
                <w:bottom w:val="nil"/>
                <w:right w:val="nil"/>
                <w:between w:val="nil"/>
              </w:pBdr>
              <w:tabs>
                <w:tab w:val="left" w:pos="827"/>
              </w:tabs>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u w:val="single"/>
              </w:rPr>
              <w:t>Tema:</w:t>
            </w:r>
            <w:r>
              <w:rPr>
                <w:rFonts w:ascii="Arial Narrow" w:eastAsia="Arial Narrow" w:hAnsi="Arial Narrow" w:cs="Arial Narrow"/>
                <w:sz w:val="24"/>
                <w:szCs w:val="24"/>
              </w:rPr>
              <w:t xml:space="preserve"> Biti slobodan –</w:t>
            </w:r>
          </w:p>
          <w:p w:rsidR="009B6283" w:rsidRDefault="005B1CC1" w:rsidP="005B1CC1">
            <w:pPr>
              <w:numPr>
                <w:ilvl w:val="0"/>
                <w:numId w:val="82"/>
              </w:numPr>
              <w:pBdr>
                <w:top w:val="nil"/>
                <w:left w:val="nil"/>
                <w:bottom w:val="nil"/>
                <w:right w:val="nil"/>
                <w:between w:val="nil"/>
              </w:pBdr>
              <w:tabs>
                <w:tab w:val="left" w:pos="827"/>
              </w:tabs>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Debata: „Google-prijatelj ili neprijatelj učenika?"</w:t>
            </w:r>
          </w:p>
          <w:p w:rsidR="009B6283" w:rsidRDefault="005B1CC1" w:rsidP="005B1CC1">
            <w:pPr>
              <w:numPr>
                <w:ilvl w:val="0"/>
                <w:numId w:val="82"/>
              </w:numPr>
              <w:pBdr>
                <w:top w:val="nil"/>
                <w:left w:val="nil"/>
                <w:bottom w:val="nil"/>
                <w:right w:val="nil"/>
                <w:between w:val="nil"/>
              </w:pBdr>
              <w:tabs>
                <w:tab w:val="left" w:pos="827"/>
              </w:tabs>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Prevencija ovisnosti (PPP učenika, plakati, radionica,</w:t>
            </w:r>
          </w:p>
          <w:p w:rsidR="009B6283" w:rsidRDefault="005B1CC1">
            <w:pPr>
              <w:pBdr>
                <w:top w:val="nil"/>
                <w:left w:val="nil"/>
                <w:bottom w:val="nil"/>
                <w:right w:val="nil"/>
                <w:between w:val="nil"/>
              </w:pBdr>
              <w:spacing w:before="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esej, ili on - line)</w:t>
            </w:r>
          </w:p>
        </w:tc>
        <w:tc>
          <w:tcPr>
            <w:tcW w:w="1140" w:type="dxa"/>
          </w:tcPr>
          <w:p w:rsidR="009B6283" w:rsidRDefault="009B6283">
            <w:pPr>
              <w:pBdr>
                <w:top w:val="nil"/>
                <w:left w:val="nil"/>
                <w:bottom w:val="nil"/>
                <w:right w:val="nil"/>
                <w:between w:val="nil"/>
              </w:pBdr>
              <w:spacing w:before="140"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III</w:t>
            </w:r>
          </w:p>
        </w:tc>
        <w:tc>
          <w:tcPr>
            <w:tcW w:w="2672" w:type="dxa"/>
          </w:tcPr>
          <w:p w:rsidR="009B6283" w:rsidRDefault="009B6283">
            <w:pPr>
              <w:pBdr>
                <w:top w:val="nil"/>
                <w:left w:val="nil"/>
                <w:bottom w:val="nil"/>
                <w:right w:val="nil"/>
                <w:between w:val="nil"/>
              </w:pBdr>
              <w:spacing w:before="3"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before="1" w:line="244"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Predstavnici 5.-6.r.za ostale predstavnike</w:t>
            </w:r>
          </w:p>
        </w:tc>
      </w:tr>
      <w:tr w:rsidR="009B6283">
        <w:trPr>
          <w:trHeight w:val="829"/>
        </w:trPr>
        <w:tc>
          <w:tcPr>
            <w:tcW w:w="5519" w:type="dxa"/>
          </w:tcPr>
          <w:p w:rsidR="009B6283" w:rsidRDefault="005B1CC1" w:rsidP="005B1CC1">
            <w:pPr>
              <w:numPr>
                <w:ilvl w:val="0"/>
                <w:numId w:val="95"/>
              </w:numPr>
              <w:pBdr>
                <w:top w:val="nil"/>
                <w:left w:val="nil"/>
                <w:bottom w:val="nil"/>
                <w:right w:val="nil"/>
                <w:between w:val="nil"/>
              </w:pBdr>
              <w:tabs>
                <w:tab w:val="left" w:pos="107"/>
                <w:tab w:val="left" w:pos="827"/>
              </w:tabs>
              <w:spacing w:line="240" w:lineRule="auto"/>
              <w:ind w:left="0" w:right="85" w:hanging="2"/>
              <w:jc w:val="both"/>
              <w:rPr>
                <w:rFonts w:ascii="Arial Narrow" w:eastAsia="Arial Narrow" w:hAnsi="Arial Narrow" w:cs="Arial Narrow"/>
                <w:sz w:val="24"/>
                <w:szCs w:val="24"/>
              </w:rPr>
            </w:pPr>
            <w:r>
              <w:rPr>
                <w:rFonts w:ascii="Arial Narrow" w:eastAsia="Arial Narrow" w:hAnsi="Arial Narrow" w:cs="Arial Narrow"/>
                <w:sz w:val="24"/>
                <w:szCs w:val="24"/>
              </w:rPr>
              <w:t>Aktualna problematika u školi – čime smo nezadovoljni i što možemo promijeniti -prijedlozi za poboljšanje stanja</w:t>
            </w:r>
          </w:p>
        </w:tc>
        <w:tc>
          <w:tcPr>
            <w:tcW w:w="1140" w:type="dxa"/>
          </w:tcPr>
          <w:p w:rsidR="009B6283" w:rsidRDefault="009B6283">
            <w:pPr>
              <w:pBdr>
                <w:top w:val="nil"/>
                <w:left w:val="nil"/>
                <w:bottom w:val="nil"/>
                <w:right w:val="nil"/>
                <w:between w:val="nil"/>
              </w:pBdr>
              <w:spacing w:before="3"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IV.</w:t>
            </w:r>
          </w:p>
        </w:tc>
        <w:tc>
          <w:tcPr>
            <w:tcW w:w="2672" w:type="dxa"/>
          </w:tcPr>
          <w:p w:rsidR="009B6283" w:rsidRDefault="005B1CC1">
            <w:pPr>
              <w:pBdr>
                <w:top w:val="nil"/>
                <w:left w:val="nil"/>
                <w:bottom w:val="nil"/>
                <w:right w:val="nil"/>
                <w:between w:val="nil"/>
              </w:pBdr>
              <w:spacing w:before="143" w:line="244"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Predstavnici 4.-8. r pedagoginja</w:t>
            </w:r>
          </w:p>
        </w:tc>
      </w:tr>
      <w:tr w:rsidR="009B6283">
        <w:trPr>
          <w:trHeight w:val="1115"/>
        </w:trPr>
        <w:tc>
          <w:tcPr>
            <w:tcW w:w="5519" w:type="dxa"/>
          </w:tcPr>
          <w:p w:rsidR="009B6283" w:rsidRDefault="005B1CC1">
            <w:pPr>
              <w:numPr>
                <w:ilvl w:val="0"/>
                <w:numId w:val="16"/>
              </w:numPr>
              <w:pBdr>
                <w:top w:val="nil"/>
                <w:left w:val="nil"/>
                <w:bottom w:val="nil"/>
                <w:right w:val="nil"/>
                <w:between w:val="nil"/>
              </w:pBdr>
              <w:tabs>
                <w:tab w:val="left" w:pos="827"/>
              </w:tabs>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u w:val="single"/>
              </w:rPr>
              <w:t>Tema</w:t>
            </w:r>
            <w:r>
              <w:rPr>
                <w:rFonts w:ascii="Arial Narrow" w:eastAsia="Arial Narrow" w:hAnsi="Arial Narrow" w:cs="Arial Narrow"/>
                <w:sz w:val="24"/>
                <w:szCs w:val="24"/>
              </w:rPr>
              <w:t>: Biser u tebi</w:t>
            </w:r>
          </w:p>
          <w:p w:rsidR="009B6283" w:rsidRDefault="005B1CC1">
            <w:pPr>
              <w:numPr>
                <w:ilvl w:val="0"/>
                <w:numId w:val="16"/>
              </w:numPr>
              <w:pBdr>
                <w:top w:val="nil"/>
                <w:left w:val="nil"/>
                <w:bottom w:val="nil"/>
                <w:right w:val="nil"/>
                <w:between w:val="nil"/>
              </w:pBdr>
              <w:tabs>
                <w:tab w:val="left" w:pos="827"/>
              </w:tabs>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Podrška i međusobno pomaganje učenicima</w:t>
            </w:r>
          </w:p>
          <w:p w:rsidR="009B6283" w:rsidRDefault="005B1CC1">
            <w:pPr>
              <w:numPr>
                <w:ilvl w:val="0"/>
                <w:numId w:val="16"/>
              </w:numPr>
              <w:pBdr>
                <w:top w:val="nil"/>
                <w:left w:val="nil"/>
                <w:bottom w:val="nil"/>
                <w:right w:val="nil"/>
                <w:between w:val="nil"/>
              </w:pBdr>
              <w:tabs>
                <w:tab w:val="left" w:pos="827"/>
              </w:tabs>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Prijedlog učenika za pohvale i nagrade</w:t>
            </w:r>
          </w:p>
          <w:p w:rsidR="009B6283" w:rsidRDefault="005B1CC1">
            <w:pPr>
              <w:numPr>
                <w:ilvl w:val="0"/>
                <w:numId w:val="16"/>
              </w:numPr>
              <w:pBdr>
                <w:top w:val="nil"/>
                <w:left w:val="nil"/>
                <w:bottom w:val="nil"/>
                <w:right w:val="nil"/>
                <w:between w:val="nil"/>
              </w:pBdr>
              <w:tabs>
                <w:tab w:val="left" w:pos="827"/>
              </w:tabs>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Sudjelovanje u radu Vijeća učenika Grada Zagreba</w:t>
            </w:r>
          </w:p>
        </w:tc>
        <w:tc>
          <w:tcPr>
            <w:tcW w:w="1140" w:type="dxa"/>
          </w:tcPr>
          <w:p w:rsidR="009B6283" w:rsidRDefault="009B6283">
            <w:pPr>
              <w:pBdr>
                <w:top w:val="nil"/>
                <w:left w:val="nil"/>
                <w:bottom w:val="nil"/>
                <w:right w:val="nil"/>
                <w:between w:val="nil"/>
              </w:pBdr>
              <w:spacing w:before="148"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V</w:t>
            </w:r>
          </w:p>
        </w:tc>
        <w:tc>
          <w:tcPr>
            <w:tcW w:w="2672" w:type="dxa"/>
          </w:tcPr>
          <w:p w:rsidR="009B6283" w:rsidRDefault="009B6283">
            <w:pPr>
              <w:pBdr>
                <w:top w:val="nil"/>
                <w:left w:val="nil"/>
                <w:bottom w:val="nil"/>
                <w:right w:val="nil"/>
                <w:between w:val="nil"/>
              </w:pBdr>
              <w:spacing w:before="11"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Predstavnici 1.-8.r pedagoginja</w:t>
            </w:r>
          </w:p>
        </w:tc>
      </w:tr>
      <w:tr w:rsidR="009B6283">
        <w:trPr>
          <w:trHeight w:val="1108"/>
        </w:trPr>
        <w:tc>
          <w:tcPr>
            <w:tcW w:w="5519" w:type="dxa"/>
          </w:tcPr>
          <w:p w:rsidR="009B6283" w:rsidRDefault="005B1CC1" w:rsidP="005B1CC1">
            <w:pPr>
              <w:numPr>
                <w:ilvl w:val="0"/>
                <w:numId w:val="67"/>
              </w:numPr>
              <w:pBdr>
                <w:top w:val="nil"/>
                <w:left w:val="nil"/>
                <w:bottom w:val="nil"/>
                <w:right w:val="nil"/>
                <w:between w:val="nil"/>
              </w:pBdr>
              <w:tabs>
                <w:tab w:val="left" w:pos="827"/>
              </w:tabs>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Analiza uspjeha učenika</w:t>
            </w:r>
          </w:p>
          <w:p w:rsidR="009B6283" w:rsidRDefault="005B1CC1" w:rsidP="005B1CC1">
            <w:pPr>
              <w:numPr>
                <w:ilvl w:val="0"/>
                <w:numId w:val="67"/>
              </w:numPr>
              <w:pBdr>
                <w:top w:val="nil"/>
                <w:left w:val="nil"/>
                <w:bottom w:val="nil"/>
                <w:right w:val="nil"/>
                <w:between w:val="nil"/>
              </w:pBdr>
              <w:tabs>
                <w:tab w:val="left" w:pos="107"/>
                <w:tab w:val="left" w:pos="827"/>
              </w:tabs>
              <w:spacing w:line="232" w:lineRule="auto"/>
              <w:ind w:left="0" w:right="89" w:hanging="2"/>
              <w:rPr>
                <w:rFonts w:ascii="Arial Narrow" w:eastAsia="Arial Narrow" w:hAnsi="Arial Narrow" w:cs="Arial Narrow"/>
                <w:sz w:val="24"/>
                <w:szCs w:val="24"/>
              </w:rPr>
            </w:pPr>
            <w:r>
              <w:rPr>
                <w:rFonts w:ascii="Arial Narrow" w:eastAsia="Arial Narrow" w:hAnsi="Arial Narrow" w:cs="Arial Narrow"/>
                <w:sz w:val="24"/>
                <w:szCs w:val="24"/>
              </w:rPr>
              <w:t>Završne aktivnosti za tekuću godinu, sumiranje urađenog i procjena cjelokupnog rada, prijedlog mjera i</w:t>
            </w:r>
          </w:p>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aktivnosti za narednu godinu.</w:t>
            </w:r>
          </w:p>
        </w:tc>
        <w:tc>
          <w:tcPr>
            <w:tcW w:w="1140" w:type="dxa"/>
          </w:tcPr>
          <w:p w:rsidR="009B6283" w:rsidRDefault="009B6283">
            <w:pPr>
              <w:pBdr>
                <w:top w:val="nil"/>
                <w:left w:val="nil"/>
                <w:bottom w:val="nil"/>
                <w:right w:val="nil"/>
                <w:between w:val="nil"/>
              </w:pBdr>
              <w:spacing w:before="145"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VI</w:t>
            </w:r>
          </w:p>
        </w:tc>
        <w:tc>
          <w:tcPr>
            <w:tcW w:w="2672" w:type="dxa"/>
          </w:tcPr>
          <w:p w:rsidR="009B6283" w:rsidRDefault="009B6283">
            <w:pPr>
              <w:pBdr>
                <w:top w:val="nil"/>
                <w:left w:val="nil"/>
                <w:bottom w:val="nil"/>
                <w:right w:val="nil"/>
                <w:between w:val="nil"/>
              </w:pBdr>
              <w:spacing w:before="145"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Predsjednik VU</w:t>
            </w:r>
          </w:p>
        </w:tc>
      </w:tr>
      <w:tr w:rsidR="009B6283">
        <w:trPr>
          <w:trHeight w:val="1107"/>
        </w:trPr>
        <w:tc>
          <w:tcPr>
            <w:tcW w:w="5519" w:type="dxa"/>
          </w:tcPr>
          <w:p w:rsidR="009B6283" w:rsidRDefault="005B1CC1" w:rsidP="005B1CC1">
            <w:pPr>
              <w:numPr>
                <w:ilvl w:val="0"/>
                <w:numId w:val="70"/>
              </w:numPr>
              <w:pBdr>
                <w:top w:val="nil"/>
                <w:left w:val="nil"/>
                <w:bottom w:val="nil"/>
                <w:right w:val="nil"/>
                <w:between w:val="nil"/>
              </w:pBdr>
              <w:tabs>
                <w:tab w:val="left" w:pos="107"/>
                <w:tab w:val="left" w:pos="827"/>
              </w:tabs>
              <w:spacing w:before="3" w:line="237" w:lineRule="auto"/>
              <w:ind w:left="0" w:right="85" w:hanging="2"/>
              <w:jc w:val="both"/>
              <w:rPr>
                <w:rFonts w:ascii="Arial Narrow" w:eastAsia="Arial Narrow" w:hAnsi="Arial Narrow" w:cs="Arial Narrow"/>
                <w:sz w:val="24"/>
                <w:szCs w:val="24"/>
              </w:rPr>
            </w:pPr>
            <w:r>
              <w:rPr>
                <w:rFonts w:ascii="Arial Narrow" w:eastAsia="Arial Narrow" w:hAnsi="Arial Narrow" w:cs="Arial Narrow"/>
                <w:sz w:val="24"/>
                <w:szCs w:val="24"/>
              </w:rPr>
              <w:t>Uočavanje aktualnih pitanja i problema u razredu i školi, predlaganje mjera za rješavanje istih na području prava učenika, uspjeha i vladanja učenika, radnom ozračju u školi i</w:t>
            </w:r>
          </w:p>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sl.</w:t>
            </w:r>
          </w:p>
        </w:tc>
        <w:tc>
          <w:tcPr>
            <w:tcW w:w="1140" w:type="dxa"/>
          </w:tcPr>
          <w:p w:rsidR="009B6283" w:rsidRDefault="009B6283">
            <w:pPr>
              <w:pBdr>
                <w:top w:val="nil"/>
                <w:left w:val="nil"/>
                <w:bottom w:val="nil"/>
                <w:right w:val="nil"/>
                <w:between w:val="nil"/>
              </w:pBdr>
              <w:spacing w:before="6"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4"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Tijekom godine</w:t>
            </w:r>
          </w:p>
        </w:tc>
        <w:tc>
          <w:tcPr>
            <w:tcW w:w="2672" w:type="dxa"/>
          </w:tcPr>
          <w:p w:rsidR="009B6283" w:rsidRDefault="005B1CC1">
            <w:pPr>
              <w:pBdr>
                <w:top w:val="nil"/>
                <w:left w:val="nil"/>
                <w:bottom w:val="nil"/>
                <w:right w:val="nil"/>
                <w:between w:val="nil"/>
              </w:pBdr>
              <w:spacing w:before="145" w:line="242" w:lineRule="auto"/>
              <w:ind w:left="0" w:right="87" w:hanging="2"/>
              <w:jc w:val="both"/>
              <w:rPr>
                <w:rFonts w:ascii="Arial Narrow" w:eastAsia="Arial Narrow" w:hAnsi="Arial Narrow" w:cs="Arial Narrow"/>
                <w:sz w:val="24"/>
                <w:szCs w:val="24"/>
              </w:rPr>
            </w:pPr>
            <w:r>
              <w:rPr>
                <w:rFonts w:ascii="Arial Narrow" w:eastAsia="Arial Narrow" w:hAnsi="Arial Narrow" w:cs="Arial Narrow"/>
                <w:sz w:val="24"/>
                <w:szCs w:val="24"/>
              </w:rPr>
              <w:t>Ravnateljica, predstavnici VU, stručna služba, razrednici</w:t>
            </w:r>
          </w:p>
        </w:tc>
      </w:tr>
    </w:tbl>
    <w:p w:rsidR="009B6283" w:rsidRDefault="009B6283">
      <w:pPr>
        <w:pBdr>
          <w:top w:val="nil"/>
          <w:left w:val="nil"/>
          <w:bottom w:val="nil"/>
          <w:right w:val="nil"/>
          <w:between w:val="nil"/>
        </w:pBdr>
        <w:spacing w:before="256" w:line="240" w:lineRule="auto"/>
        <w:ind w:left="0" w:hanging="2"/>
        <w:rPr>
          <w:rFonts w:ascii="Arial Narrow" w:eastAsia="Arial Narrow" w:hAnsi="Arial Narrow" w:cs="Arial Narrow"/>
          <w:sz w:val="24"/>
          <w:szCs w:val="24"/>
        </w:rPr>
      </w:pPr>
      <w:bookmarkStart w:id="17" w:name="_heading=h.z337ya" w:colFirst="0" w:colLast="0"/>
      <w:bookmarkEnd w:id="17"/>
    </w:p>
    <w:p w:rsidR="009B6283" w:rsidRDefault="005B1CC1" w:rsidP="005B1CC1">
      <w:pPr>
        <w:numPr>
          <w:ilvl w:val="2"/>
          <w:numId w:val="146"/>
        </w:numPr>
        <w:pBdr>
          <w:top w:val="nil"/>
          <w:left w:val="nil"/>
          <w:bottom w:val="nil"/>
          <w:right w:val="nil"/>
          <w:between w:val="nil"/>
        </w:pBdr>
        <w:tabs>
          <w:tab w:val="left" w:pos="1375"/>
        </w:tabs>
        <w:spacing w:before="1"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PLAN RADA VIJEĆA RODITELJA</w:t>
      </w:r>
    </w:p>
    <w:p w:rsidR="009B6283" w:rsidRDefault="009B6283">
      <w:pPr>
        <w:pBdr>
          <w:top w:val="nil"/>
          <w:left w:val="nil"/>
          <w:bottom w:val="nil"/>
          <w:right w:val="nil"/>
          <w:between w:val="nil"/>
        </w:pBdr>
        <w:spacing w:before="9" w:line="240" w:lineRule="auto"/>
        <w:ind w:left="0" w:hanging="2"/>
        <w:rPr>
          <w:rFonts w:ascii="Arial Narrow" w:eastAsia="Arial Narrow" w:hAnsi="Arial Narrow" w:cs="Arial Narrow"/>
          <w:sz w:val="20"/>
          <w:szCs w:val="20"/>
        </w:rPr>
      </w:pPr>
    </w:p>
    <w:tbl>
      <w:tblPr>
        <w:tblStyle w:val="afffffffffffffffffffffffffffffffffffffffff5"/>
        <w:tblW w:w="9332" w:type="dxa"/>
        <w:tblInd w:w="7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5637"/>
        <w:gridCol w:w="1107"/>
        <w:gridCol w:w="2588"/>
      </w:tblGrid>
      <w:tr w:rsidR="009B6283">
        <w:trPr>
          <w:trHeight w:val="580"/>
        </w:trPr>
        <w:tc>
          <w:tcPr>
            <w:tcW w:w="5637" w:type="dxa"/>
          </w:tcPr>
          <w:p w:rsidR="009B6283" w:rsidRDefault="005B1CC1">
            <w:pPr>
              <w:pBdr>
                <w:top w:val="nil"/>
                <w:left w:val="nil"/>
                <w:bottom w:val="nil"/>
                <w:right w:val="nil"/>
                <w:between w:val="nil"/>
              </w:pBdr>
              <w:spacing w:before="153"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Sadržaj rada</w:t>
            </w:r>
          </w:p>
        </w:tc>
        <w:tc>
          <w:tcPr>
            <w:tcW w:w="1107" w:type="dxa"/>
          </w:tcPr>
          <w:p w:rsidR="009B6283" w:rsidRDefault="005B1CC1">
            <w:pPr>
              <w:pBdr>
                <w:top w:val="nil"/>
                <w:left w:val="nil"/>
                <w:bottom w:val="nil"/>
                <w:right w:val="nil"/>
                <w:between w:val="nil"/>
              </w:pBdr>
              <w:spacing w:before="153"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Mjesec</w:t>
            </w:r>
          </w:p>
        </w:tc>
        <w:tc>
          <w:tcPr>
            <w:tcW w:w="2588" w:type="dxa"/>
          </w:tcPr>
          <w:p w:rsidR="009B6283" w:rsidRDefault="005B1CC1">
            <w:pPr>
              <w:pBdr>
                <w:top w:val="nil"/>
                <w:left w:val="nil"/>
                <w:bottom w:val="nil"/>
                <w:right w:val="nil"/>
                <w:between w:val="nil"/>
              </w:pBdr>
              <w:spacing w:before="153"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Izvršitelji</w:t>
            </w:r>
          </w:p>
        </w:tc>
      </w:tr>
      <w:tr w:rsidR="009B6283">
        <w:trPr>
          <w:trHeight w:val="1652"/>
        </w:trPr>
        <w:tc>
          <w:tcPr>
            <w:tcW w:w="5637" w:type="dxa"/>
          </w:tcPr>
          <w:p w:rsidR="009B6283" w:rsidRDefault="005B1CC1">
            <w:pPr>
              <w:pBdr>
                <w:top w:val="nil"/>
                <w:left w:val="nil"/>
                <w:bottom w:val="nil"/>
                <w:right w:val="nil"/>
                <w:between w:val="nil"/>
              </w:pBdr>
              <w:spacing w:before="4" w:line="242"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Imenovanje predsjednika, zamjenika, zapisničara u VR Organizacija rada u novoj školskoj godini - upoznavanje s Godišnjim planom i programom rada Škole i Školskim kurikulumom – razmatranje</w:t>
            </w:r>
          </w:p>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Analiza godišnjeg uspjeha, izvješće o radu Škole u školskoj</w:t>
            </w:r>
          </w:p>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godini - razmatranje</w:t>
            </w:r>
          </w:p>
        </w:tc>
        <w:tc>
          <w:tcPr>
            <w:tcW w:w="1107" w:type="dxa"/>
          </w:tcPr>
          <w:p w:rsidR="009B6283" w:rsidRDefault="009B6283">
            <w:pPr>
              <w:pBdr>
                <w:top w:val="nil"/>
                <w:left w:val="nil"/>
                <w:bottom w:val="nil"/>
                <w:right w:val="nil"/>
                <w:between w:val="nil"/>
              </w:pBdr>
              <w:spacing w:before="3"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IX.</w:t>
            </w:r>
          </w:p>
        </w:tc>
        <w:tc>
          <w:tcPr>
            <w:tcW w:w="2588" w:type="dxa"/>
          </w:tcPr>
          <w:p w:rsidR="009B6283" w:rsidRDefault="009B6283">
            <w:pPr>
              <w:pBdr>
                <w:top w:val="nil"/>
                <w:left w:val="nil"/>
                <w:bottom w:val="nil"/>
                <w:right w:val="nil"/>
                <w:between w:val="nil"/>
              </w:pBdr>
              <w:spacing w:before="3"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before="1" w:line="242" w:lineRule="auto"/>
              <w:ind w:left="0" w:right="193" w:hanging="2"/>
              <w:rPr>
                <w:rFonts w:ascii="Arial Narrow" w:eastAsia="Arial Narrow" w:hAnsi="Arial Narrow" w:cs="Arial Narrow"/>
                <w:sz w:val="24"/>
                <w:szCs w:val="24"/>
              </w:rPr>
            </w:pPr>
            <w:r>
              <w:rPr>
                <w:rFonts w:ascii="Arial Narrow" w:eastAsia="Arial Narrow" w:hAnsi="Arial Narrow" w:cs="Arial Narrow"/>
                <w:sz w:val="24"/>
                <w:szCs w:val="24"/>
              </w:rPr>
              <w:t>članovi vijeća roditelja, ravnateljica, pedagoginja</w:t>
            </w:r>
          </w:p>
        </w:tc>
      </w:tr>
    </w:tbl>
    <w:p w:rsidR="009B6283" w:rsidRDefault="009B6283">
      <w:pPr>
        <w:spacing w:line="242" w:lineRule="auto"/>
        <w:ind w:left="0" w:hanging="2"/>
        <w:rPr>
          <w:rFonts w:ascii="Arial Narrow" w:eastAsia="Arial Narrow" w:hAnsi="Arial Narrow" w:cs="Arial Narrow"/>
          <w:sz w:val="24"/>
          <w:szCs w:val="24"/>
        </w:rPr>
        <w:sectPr w:rsidR="009B6283">
          <w:type w:val="continuous"/>
          <w:pgSz w:w="11910" w:h="16840"/>
          <w:pgMar w:top="1100" w:right="860" w:bottom="1460"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bl>
      <w:tblPr>
        <w:tblStyle w:val="afffffffffffffffffffffffffffffffffffffffff6"/>
        <w:tblW w:w="9332" w:type="dxa"/>
        <w:tblInd w:w="7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5637"/>
        <w:gridCol w:w="1107"/>
        <w:gridCol w:w="2588"/>
      </w:tblGrid>
      <w:tr w:rsidR="009B6283">
        <w:trPr>
          <w:trHeight w:val="827"/>
        </w:trPr>
        <w:tc>
          <w:tcPr>
            <w:tcW w:w="5637" w:type="dxa"/>
          </w:tcPr>
          <w:p w:rsidR="009B6283" w:rsidRDefault="005B1CC1">
            <w:pPr>
              <w:pBdr>
                <w:top w:val="nil"/>
                <w:left w:val="nil"/>
                <w:bottom w:val="nil"/>
                <w:right w:val="nil"/>
                <w:between w:val="nil"/>
              </w:pBdr>
              <w:spacing w:before="6"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Planiranje rada Vijeća roditelja</w:t>
            </w:r>
          </w:p>
          <w:p w:rsidR="009B6283" w:rsidRDefault="005B1CC1">
            <w:pPr>
              <w:pBdr>
                <w:top w:val="nil"/>
                <w:left w:val="nil"/>
                <w:bottom w:val="nil"/>
                <w:right w:val="nil"/>
                <w:between w:val="nil"/>
              </w:pBdr>
              <w:spacing w:before="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Odabir osiguravajuće kuće za osiguranje učenika</w:t>
            </w:r>
          </w:p>
          <w:p w:rsidR="009B6283" w:rsidRDefault="005B1CC1">
            <w:pPr>
              <w:pBdr>
                <w:top w:val="nil"/>
                <w:left w:val="nil"/>
                <w:bottom w:val="nil"/>
                <w:right w:val="nil"/>
                <w:between w:val="nil"/>
              </w:pBdr>
              <w:spacing w:before="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Aktualni problemi</w:t>
            </w:r>
          </w:p>
        </w:tc>
        <w:tc>
          <w:tcPr>
            <w:tcW w:w="11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c>
          <w:tcPr>
            <w:tcW w:w="2588"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tc>
      </w:tr>
      <w:tr w:rsidR="009B6283">
        <w:trPr>
          <w:trHeight w:val="827"/>
        </w:trPr>
        <w:tc>
          <w:tcPr>
            <w:tcW w:w="5637" w:type="dxa"/>
          </w:tcPr>
          <w:p w:rsidR="009B6283" w:rsidRDefault="005B1CC1">
            <w:pPr>
              <w:pBdr>
                <w:top w:val="nil"/>
                <w:left w:val="nil"/>
                <w:bottom w:val="nil"/>
                <w:right w:val="nil"/>
                <w:between w:val="nil"/>
              </w:pBdr>
              <w:spacing w:before="4" w:line="244" w:lineRule="auto"/>
              <w:ind w:left="0" w:right="1372" w:hanging="2"/>
              <w:rPr>
                <w:rFonts w:ascii="Arial Narrow" w:eastAsia="Arial Narrow" w:hAnsi="Arial Narrow" w:cs="Arial Narrow"/>
                <w:sz w:val="24"/>
                <w:szCs w:val="24"/>
              </w:rPr>
            </w:pPr>
            <w:r>
              <w:rPr>
                <w:rFonts w:ascii="Arial Narrow" w:eastAsia="Arial Narrow" w:hAnsi="Arial Narrow" w:cs="Arial Narrow"/>
                <w:sz w:val="24"/>
                <w:szCs w:val="24"/>
              </w:rPr>
              <w:t>Uspjeh učenika na kraju 1. polugodišta, Estetsko uređenje Škole</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Razmatranje aktualnih i tekućih pitanja</w:t>
            </w:r>
          </w:p>
        </w:tc>
        <w:tc>
          <w:tcPr>
            <w:tcW w:w="1107" w:type="dxa"/>
          </w:tcPr>
          <w:p w:rsidR="009B6283" w:rsidRDefault="005B1CC1">
            <w:pPr>
              <w:pBdr>
                <w:top w:val="nil"/>
                <w:left w:val="nil"/>
                <w:bottom w:val="nil"/>
                <w:right w:val="nil"/>
                <w:between w:val="nil"/>
              </w:pBdr>
              <w:spacing w:before="4" w:line="244" w:lineRule="auto"/>
              <w:ind w:left="0" w:right="670" w:hanging="2"/>
              <w:rPr>
                <w:rFonts w:ascii="Arial Narrow" w:eastAsia="Arial Narrow" w:hAnsi="Arial Narrow" w:cs="Arial Narrow"/>
                <w:sz w:val="24"/>
                <w:szCs w:val="24"/>
              </w:rPr>
            </w:pPr>
            <w:r>
              <w:rPr>
                <w:rFonts w:ascii="Arial Narrow" w:eastAsia="Arial Narrow" w:hAnsi="Arial Narrow" w:cs="Arial Narrow"/>
                <w:sz w:val="24"/>
                <w:szCs w:val="24"/>
              </w:rPr>
              <w:t>XII I.</w:t>
            </w:r>
          </w:p>
        </w:tc>
        <w:tc>
          <w:tcPr>
            <w:tcW w:w="2588" w:type="dxa"/>
          </w:tcPr>
          <w:p w:rsidR="009B6283" w:rsidRDefault="005B1CC1">
            <w:pPr>
              <w:pBdr>
                <w:top w:val="nil"/>
                <w:left w:val="nil"/>
                <w:bottom w:val="nil"/>
                <w:right w:val="nil"/>
                <w:between w:val="nil"/>
              </w:pBdr>
              <w:spacing w:line="240" w:lineRule="auto"/>
              <w:ind w:left="0" w:right="193" w:hanging="2"/>
              <w:rPr>
                <w:rFonts w:ascii="Arial Narrow" w:eastAsia="Arial Narrow" w:hAnsi="Arial Narrow" w:cs="Arial Narrow"/>
                <w:sz w:val="24"/>
                <w:szCs w:val="24"/>
              </w:rPr>
            </w:pPr>
            <w:r>
              <w:rPr>
                <w:rFonts w:ascii="Arial Narrow" w:eastAsia="Arial Narrow" w:hAnsi="Arial Narrow" w:cs="Arial Narrow"/>
                <w:sz w:val="24"/>
                <w:szCs w:val="24"/>
              </w:rPr>
              <w:t>članovi vijeća roditelja, ravnateljica, pedagoginja</w:t>
            </w:r>
          </w:p>
        </w:tc>
      </w:tr>
      <w:tr w:rsidR="009B6283">
        <w:trPr>
          <w:trHeight w:val="823"/>
        </w:trPr>
        <w:tc>
          <w:tcPr>
            <w:tcW w:w="563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Aktualna pitanja i prijedlozi</w:t>
            </w:r>
          </w:p>
        </w:tc>
        <w:tc>
          <w:tcPr>
            <w:tcW w:w="110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II</w:t>
            </w:r>
          </w:p>
        </w:tc>
        <w:tc>
          <w:tcPr>
            <w:tcW w:w="2588" w:type="dxa"/>
          </w:tcPr>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članovi vijeća roditelja,</w:t>
            </w:r>
          </w:p>
          <w:p w:rsidR="009B6283" w:rsidRDefault="005B1CC1">
            <w:pPr>
              <w:pBdr>
                <w:top w:val="nil"/>
                <w:left w:val="nil"/>
                <w:bottom w:val="nil"/>
                <w:right w:val="nil"/>
                <w:between w:val="nil"/>
              </w:pBdr>
              <w:spacing w:line="240" w:lineRule="auto"/>
              <w:ind w:left="0" w:right="453" w:hanging="2"/>
              <w:rPr>
                <w:rFonts w:ascii="Arial Narrow" w:eastAsia="Arial Narrow" w:hAnsi="Arial Narrow" w:cs="Arial Narrow"/>
                <w:sz w:val="24"/>
                <w:szCs w:val="24"/>
              </w:rPr>
            </w:pPr>
            <w:r>
              <w:rPr>
                <w:rFonts w:ascii="Arial Narrow" w:eastAsia="Arial Narrow" w:hAnsi="Arial Narrow" w:cs="Arial Narrow"/>
                <w:sz w:val="24"/>
                <w:szCs w:val="24"/>
              </w:rPr>
              <w:t>ravnateljica, pedagoginja</w:t>
            </w:r>
          </w:p>
        </w:tc>
      </w:tr>
      <w:tr w:rsidR="009B6283">
        <w:trPr>
          <w:trHeight w:val="824"/>
        </w:trPr>
        <w:tc>
          <w:tcPr>
            <w:tcW w:w="5637" w:type="dxa"/>
          </w:tcPr>
          <w:p w:rsidR="009B6283" w:rsidRDefault="009B6283">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Javna i kulturna djelatnost Škole</w:t>
            </w:r>
          </w:p>
        </w:tc>
        <w:tc>
          <w:tcPr>
            <w:tcW w:w="1107" w:type="dxa"/>
          </w:tcPr>
          <w:p w:rsidR="009B6283" w:rsidRDefault="005B1CC1">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IV.</w:t>
            </w:r>
          </w:p>
        </w:tc>
        <w:tc>
          <w:tcPr>
            <w:tcW w:w="2588" w:type="dxa"/>
          </w:tcPr>
          <w:p w:rsidR="009B6283" w:rsidRDefault="005B1CC1">
            <w:pPr>
              <w:pBdr>
                <w:top w:val="nil"/>
                <w:left w:val="nil"/>
                <w:bottom w:val="nil"/>
                <w:right w:val="nil"/>
                <w:between w:val="nil"/>
              </w:pBdr>
              <w:spacing w:line="240" w:lineRule="auto"/>
              <w:ind w:left="0" w:right="193" w:hanging="2"/>
              <w:rPr>
                <w:rFonts w:ascii="Arial Narrow" w:eastAsia="Arial Narrow" w:hAnsi="Arial Narrow" w:cs="Arial Narrow"/>
                <w:sz w:val="24"/>
                <w:szCs w:val="24"/>
              </w:rPr>
            </w:pPr>
            <w:r>
              <w:rPr>
                <w:rFonts w:ascii="Arial Narrow" w:eastAsia="Arial Narrow" w:hAnsi="Arial Narrow" w:cs="Arial Narrow"/>
                <w:sz w:val="24"/>
                <w:szCs w:val="24"/>
              </w:rPr>
              <w:t>članovi vijeća roditelja, ravnateljica, pedagoginja,</w:t>
            </w:r>
          </w:p>
        </w:tc>
      </w:tr>
      <w:tr w:rsidR="009B6283">
        <w:trPr>
          <w:trHeight w:val="548"/>
        </w:trPr>
        <w:tc>
          <w:tcPr>
            <w:tcW w:w="5637"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Prijedlog mjera za unapređenje odgojno-obrazovnog rada</w:t>
            </w:r>
          </w:p>
        </w:tc>
        <w:tc>
          <w:tcPr>
            <w:tcW w:w="1107"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tijekom godine</w:t>
            </w:r>
          </w:p>
        </w:tc>
        <w:tc>
          <w:tcPr>
            <w:tcW w:w="2588"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Ravnateljica, pedagoginja,</w:t>
            </w:r>
          </w:p>
          <w:p w:rsidR="009B6283" w:rsidRDefault="005B1CC1">
            <w:pPr>
              <w:pBdr>
                <w:top w:val="nil"/>
                <w:left w:val="nil"/>
                <w:bottom w:val="nil"/>
                <w:right w:val="nil"/>
                <w:between w:val="nil"/>
              </w:pBdr>
              <w:spacing w:before="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članovi VR, razrednici</w:t>
            </w:r>
          </w:p>
        </w:tc>
      </w:tr>
      <w:tr w:rsidR="009B6283">
        <w:trPr>
          <w:trHeight w:val="547"/>
        </w:trPr>
        <w:tc>
          <w:tcPr>
            <w:tcW w:w="5637" w:type="dxa"/>
          </w:tcPr>
          <w:p w:rsidR="009B6283" w:rsidRDefault="005B1CC1">
            <w:pPr>
              <w:pBdr>
                <w:top w:val="nil"/>
                <w:left w:val="nil"/>
                <w:bottom w:val="nil"/>
                <w:right w:val="nil"/>
                <w:between w:val="nil"/>
              </w:pBdr>
              <w:spacing w:before="27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Humanitarne akcije</w:t>
            </w:r>
          </w:p>
        </w:tc>
        <w:tc>
          <w:tcPr>
            <w:tcW w:w="1107"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tijekom godine</w:t>
            </w:r>
          </w:p>
        </w:tc>
        <w:tc>
          <w:tcPr>
            <w:tcW w:w="2588" w:type="dxa"/>
          </w:tcPr>
          <w:p w:rsidR="009B6283" w:rsidRDefault="005B1CC1">
            <w:pPr>
              <w:pBdr>
                <w:top w:val="nil"/>
                <w:left w:val="nil"/>
                <w:bottom w:val="nil"/>
                <w:right w:val="nil"/>
                <w:between w:val="nil"/>
              </w:pBdr>
              <w:spacing w:before="27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članovi Vijeća roditelja,</w:t>
            </w:r>
          </w:p>
        </w:tc>
      </w:tr>
    </w:tbl>
    <w:p w:rsidR="009B6283" w:rsidRDefault="005B1CC1">
      <w:pPr>
        <w:pBdr>
          <w:top w:val="nil"/>
          <w:left w:val="nil"/>
          <w:bottom w:val="nil"/>
          <w:right w:val="nil"/>
          <w:between w:val="nil"/>
        </w:pBdr>
        <w:spacing w:before="20" w:line="242" w:lineRule="auto"/>
        <w:ind w:leftChars="0" w:left="720" w:right="269" w:firstLineChars="0" w:firstLine="315"/>
        <w:jc w:val="both"/>
        <w:rPr>
          <w:rFonts w:ascii="Arial Narrow" w:eastAsia="Arial Narrow" w:hAnsi="Arial Narrow" w:cs="Arial Narrow"/>
          <w:sz w:val="24"/>
          <w:szCs w:val="24"/>
        </w:rPr>
      </w:pPr>
      <w:r>
        <w:rPr>
          <w:rFonts w:ascii="Arial Narrow" w:eastAsia="Arial Narrow" w:hAnsi="Arial Narrow" w:cs="Arial Narrow"/>
          <w:sz w:val="24"/>
          <w:szCs w:val="24"/>
        </w:rPr>
        <w:t xml:space="preserve">Tijekom prošle nastavne godine bile su organizirane mnogobrojne aktivnosti u suradnji s Vijećem roditelja a                </w:t>
      </w:r>
      <w:r>
        <w:rPr>
          <w:rFonts w:ascii="Arial Narrow" w:eastAsia="Arial Narrow" w:hAnsi="Arial Narrow" w:cs="Arial Narrow"/>
          <w:sz w:val="24"/>
          <w:szCs w:val="24"/>
        </w:rPr>
        <w:t>koje nisu bile unaprijed predviđene Godišnjim planom i programom. Također, i ove godine očekujemo puno novih aktivnosti o kojima će se dogovarati na redovnim sastancima Vijeća roditelja a koje su plod bliske suradnje na relaciji Škole i Vijeća roditelja.</w:t>
      </w:r>
    </w:p>
    <w:p w:rsidR="009B6283" w:rsidRDefault="005B1CC1">
      <w:pPr>
        <w:pBdr>
          <w:top w:val="nil"/>
          <w:left w:val="nil"/>
          <w:bottom w:val="nil"/>
          <w:right w:val="nil"/>
          <w:between w:val="nil"/>
        </w:pBdr>
        <w:spacing w:before="5" w:line="240" w:lineRule="auto"/>
        <w:ind w:leftChars="0" w:left="0" w:firstLineChars="0" w:firstLine="720"/>
        <w:jc w:val="both"/>
        <w:rPr>
          <w:rFonts w:ascii="Arial Narrow" w:eastAsia="Arial Narrow" w:hAnsi="Arial Narrow" w:cs="Arial Narrow"/>
          <w:sz w:val="24"/>
          <w:szCs w:val="24"/>
        </w:rPr>
      </w:pPr>
      <w:r>
        <w:rPr>
          <w:rFonts w:ascii="Arial Narrow" w:eastAsia="Arial Narrow" w:hAnsi="Arial Narrow" w:cs="Arial Narrow"/>
          <w:sz w:val="24"/>
          <w:szCs w:val="24"/>
        </w:rPr>
        <w:t>V</w:t>
      </w:r>
      <w:r>
        <w:rPr>
          <w:rFonts w:ascii="Arial Narrow" w:eastAsia="Arial Narrow" w:hAnsi="Arial Narrow" w:cs="Arial Narrow"/>
          <w:sz w:val="24"/>
          <w:szCs w:val="24"/>
        </w:rPr>
        <w:t>ijeće roditelja saziva predsjednik Vijeća roditelja. O radu Vijeća roditelja vodi se zapisnik.</w:t>
      </w: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color w:val="FF0000"/>
          <w:sz w:val="24"/>
          <w:szCs w:val="24"/>
        </w:rPr>
      </w:pP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color w:val="FF0000"/>
          <w:sz w:val="24"/>
          <w:szCs w:val="24"/>
        </w:rPr>
      </w:pPr>
      <w:bookmarkStart w:id="18" w:name="_heading=h.3j2qqm3" w:colFirst="0" w:colLast="0"/>
      <w:bookmarkEnd w:id="18"/>
    </w:p>
    <w:p w:rsidR="009B6283" w:rsidRDefault="009B6283">
      <w:pPr>
        <w:pBdr>
          <w:top w:val="nil"/>
          <w:left w:val="nil"/>
          <w:bottom w:val="nil"/>
          <w:right w:val="nil"/>
          <w:between w:val="nil"/>
        </w:pBdr>
        <w:spacing w:before="8" w:line="240" w:lineRule="auto"/>
        <w:ind w:left="0" w:hanging="2"/>
        <w:rPr>
          <w:rFonts w:ascii="Arial Narrow" w:eastAsia="Arial Narrow" w:hAnsi="Arial Narrow" w:cs="Arial Narrow"/>
          <w:color w:val="FF0000"/>
          <w:sz w:val="24"/>
          <w:szCs w:val="24"/>
        </w:rPr>
      </w:pPr>
    </w:p>
    <w:p w:rsidR="009B6283" w:rsidRDefault="005B1CC1" w:rsidP="005B1CC1">
      <w:pPr>
        <w:numPr>
          <w:ilvl w:val="2"/>
          <w:numId w:val="146"/>
        </w:numPr>
        <w:pBdr>
          <w:top w:val="nil"/>
          <w:left w:val="nil"/>
          <w:bottom w:val="nil"/>
          <w:right w:val="nil"/>
          <w:between w:val="nil"/>
        </w:pBdr>
        <w:tabs>
          <w:tab w:val="left" w:pos="1375"/>
        </w:tabs>
        <w:spacing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PLAN RADA ŠKOLSKOG ODBORA</w:t>
      </w:r>
    </w:p>
    <w:p w:rsidR="009B6283" w:rsidRDefault="009B6283">
      <w:pPr>
        <w:pBdr>
          <w:top w:val="nil"/>
          <w:left w:val="nil"/>
          <w:bottom w:val="nil"/>
          <w:right w:val="nil"/>
          <w:between w:val="nil"/>
        </w:pBdr>
        <w:spacing w:before="46" w:line="240" w:lineRule="auto"/>
        <w:ind w:left="0" w:hanging="2"/>
        <w:rPr>
          <w:rFonts w:ascii="Arial Narrow" w:eastAsia="Arial Narrow" w:hAnsi="Arial Narrow" w:cs="Arial Narrow"/>
          <w:sz w:val="20"/>
          <w:szCs w:val="20"/>
        </w:rPr>
      </w:pPr>
    </w:p>
    <w:tbl>
      <w:tblPr>
        <w:tblStyle w:val="afffffffffffffffffffffffffffffffffffffffff7"/>
        <w:tblW w:w="9310"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08"/>
        <w:gridCol w:w="5514"/>
        <w:gridCol w:w="2588"/>
      </w:tblGrid>
      <w:tr w:rsidR="009B6283">
        <w:trPr>
          <w:trHeight w:val="780"/>
        </w:trPr>
        <w:tc>
          <w:tcPr>
            <w:tcW w:w="1208" w:type="dxa"/>
          </w:tcPr>
          <w:p w:rsidR="009B6283" w:rsidRDefault="005B1CC1">
            <w:pPr>
              <w:pBdr>
                <w:top w:val="nil"/>
                <w:left w:val="nil"/>
                <w:bottom w:val="nil"/>
                <w:right w:val="nil"/>
                <w:between w:val="nil"/>
              </w:pBdr>
              <w:spacing w:before="252"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MJESEC</w:t>
            </w:r>
          </w:p>
        </w:tc>
        <w:tc>
          <w:tcPr>
            <w:tcW w:w="5514" w:type="dxa"/>
          </w:tcPr>
          <w:p w:rsidR="009B6283" w:rsidRDefault="005B1CC1">
            <w:pPr>
              <w:pBdr>
                <w:top w:val="nil"/>
                <w:left w:val="nil"/>
                <w:bottom w:val="nil"/>
                <w:right w:val="nil"/>
                <w:between w:val="nil"/>
              </w:pBdr>
              <w:spacing w:before="252"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POSLOVI I ZADACI</w:t>
            </w:r>
          </w:p>
        </w:tc>
        <w:tc>
          <w:tcPr>
            <w:tcW w:w="2588" w:type="dxa"/>
          </w:tcPr>
          <w:p w:rsidR="009B6283" w:rsidRDefault="005B1CC1">
            <w:pPr>
              <w:pBdr>
                <w:top w:val="nil"/>
                <w:left w:val="nil"/>
                <w:bottom w:val="nil"/>
                <w:right w:val="nil"/>
                <w:between w:val="nil"/>
              </w:pBdr>
              <w:spacing w:before="252"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IZVRŠITELJI</w:t>
            </w:r>
          </w:p>
        </w:tc>
      </w:tr>
      <w:tr w:rsidR="009B6283">
        <w:trPr>
          <w:trHeight w:val="1377"/>
        </w:trPr>
        <w:tc>
          <w:tcPr>
            <w:tcW w:w="1208" w:type="dxa"/>
          </w:tcPr>
          <w:p w:rsidR="009B6283" w:rsidRDefault="009B6283">
            <w:pPr>
              <w:pBdr>
                <w:top w:val="nil"/>
                <w:left w:val="nil"/>
                <w:bottom w:val="nil"/>
                <w:right w:val="nil"/>
                <w:between w:val="nil"/>
              </w:pBdr>
              <w:spacing w:before="140"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before="1" w:line="244"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Stalni poslovi</w:t>
            </w:r>
          </w:p>
        </w:tc>
        <w:tc>
          <w:tcPr>
            <w:tcW w:w="5514" w:type="dxa"/>
          </w:tcPr>
          <w:p w:rsidR="009B6283" w:rsidRDefault="005B1CC1">
            <w:pPr>
              <w:pBdr>
                <w:top w:val="nil"/>
                <w:left w:val="nil"/>
                <w:bottom w:val="nil"/>
                <w:right w:val="nil"/>
                <w:between w:val="nil"/>
              </w:pBdr>
              <w:spacing w:before="4" w:line="244"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Svi poslovi predviđeni Statutom škole i Zakonom o OOOSŠ. Rješavanje radnih odnosa i davanja suglasnosti</w:t>
            </w:r>
          </w:p>
          <w:p w:rsidR="009B6283" w:rsidRDefault="005B1CC1">
            <w:pPr>
              <w:pBdr>
                <w:top w:val="nil"/>
                <w:left w:val="nil"/>
                <w:bottom w:val="nil"/>
                <w:right w:val="nil"/>
                <w:between w:val="nil"/>
              </w:pBdr>
              <w:spacing w:line="244"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Praćenje rada Škole na temelju Godišnjeg plana i programa rada</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Tekući poslovi ŠO tijekom školske godine</w:t>
            </w:r>
          </w:p>
        </w:tc>
        <w:tc>
          <w:tcPr>
            <w:tcW w:w="2588" w:type="dxa"/>
          </w:tcPr>
          <w:p w:rsidR="009B6283" w:rsidRDefault="005B1CC1">
            <w:pPr>
              <w:pBdr>
                <w:top w:val="nil"/>
                <w:left w:val="nil"/>
                <w:bottom w:val="nil"/>
                <w:right w:val="nil"/>
                <w:between w:val="nil"/>
              </w:pBdr>
              <w:tabs>
                <w:tab w:val="left" w:pos="1466"/>
                <w:tab w:val="left" w:pos="1865"/>
              </w:tabs>
              <w:spacing w:before="143" w:line="242" w:lineRule="auto"/>
              <w:ind w:left="0" w:right="96" w:hanging="2"/>
              <w:rPr>
                <w:rFonts w:ascii="Arial Narrow" w:eastAsia="Arial Narrow" w:hAnsi="Arial Narrow" w:cs="Arial Narrow"/>
                <w:sz w:val="24"/>
                <w:szCs w:val="24"/>
              </w:rPr>
            </w:pPr>
            <w:r>
              <w:rPr>
                <w:rFonts w:ascii="Arial Narrow" w:eastAsia="Arial Narrow" w:hAnsi="Arial Narrow" w:cs="Arial Narrow"/>
                <w:sz w:val="24"/>
                <w:szCs w:val="24"/>
              </w:rPr>
              <w:t>predsjednik</w:t>
            </w:r>
            <w:r>
              <w:rPr>
                <w:rFonts w:ascii="Arial Narrow" w:eastAsia="Arial Narrow" w:hAnsi="Arial Narrow" w:cs="Arial Narrow"/>
                <w:sz w:val="24"/>
                <w:szCs w:val="24"/>
              </w:rPr>
              <w:tab/>
              <w:t>i</w:t>
            </w:r>
            <w:r>
              <w:rPr>
                <w:rFonts w:ascii="Arial Narrow" w:eastAsia="Arial Narrow" w:hAnsi="Arial Narrow" w:cs="Arial Narrow"/>
                <w:sz w:val="24"/>
                <w:szCs w:val="24"/>
              </w:rPr>
              <w:tab/>
            </w:r>
            <w:r>
              <w:rPr>
                <w:rFonts w:ascii="Arial Narrow" w:eastAsia="Arial Narrow" w:hAnsi="Arial Narrow" w:cs="Arial Narrow"/>
                <w:sz w:val="24"/>
                <w:szCs w:val="24"/>
              </w:rPr>
              <w:t>članovi Školskog odbora ravnateljica</w:t>
            </w:r>
          </w:p>
          <w:p w:rsidR="009B6283" w:rsidRDefault="005B1CC1">
            <w:pPr>
              <w:pBdr>
                <w:top w:val="nil"/>
                <w:left w:val="nil"/>
                <w:bottom w:val="nil"/>
                <w:right w:val="nil"/>
                <w:between w:val="nil"/>
              </w:pBdr>
              <w:spacing w:before="3"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tajnica</w:t>
            </w:r>
          </w:p>
        </w:tc>
      </w:tr>
      <w:tr w:rsidR="009B6283">
        <w:trPr>
          <w:trHeight w:val="1101"/>
        </w:trPr>
        <w:tc>
          <w:tcPr>
            <w:tcW w:w="1208" w:type="dxa"/>
          </w:tcPr>
          <w:p w:rsidR="009B6283" w:rsidRDefault="009B6283">
            <w:pPr>
              <w:pBdr>
                <w:top w:val="nil"/>
                <w:left w:val="nil"/>
                <w:bottom w:val="nil"/>
                <w:right w:val="nil"/>
                <w:between w:val="nil"/>
              </w:pBdr>
              <w:spacing w:before="140"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IX.</w:t>
            </w:r>
          </w:p>
        </w:tc>
        <w:tc>
          <w:tcPr>
            <w:tcW w:w="5514" w:type="dxa"/>
          </w:tcPr>
          <w:p w:rsidR="009B6283" w:rsidRDefault="005B1CC1">
            <w:pPr>
              <w:pBdr>
                <w:top w:val="nil"/>
                <w:left w:val="nil"/>
                <w:bottom w:val="nil"/>
                <w:right w:val="nil"/>
                <w:between w:val="nil"/>
              </w:pBdr>
              <w:spacing w:before="4" w:line="244"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Usvajanje izvješća o ostvarenju GPIP za šk. god. 2024./2025. Financijsko izvješće za 2024. god.</w:t>
            </w:r>
          </w:p>
        </w:tc>
        <w:tc>
          <w:tcPr>
            <w:tcW w:w="2588" w:type="dxa"/>
          </w:tcPr>
          <w:p w:rsidR="009B6283" w:rsidRDefault="005B1CC1">
            <w:pPr>
              <w:pBdr>
                <w:top w:val="nil"/>
                <w:left w:val="nil"/>
                <w:bottom w:val="nil"/>
                <w:right w:val="nil"/>
                <w:between w:val="nil"/>
              </w:pBdr>
              <w:tabs>
                <w:tab w:val="left" w:pos="1466"/>
                <w:tab w:val="left" w:pos="1865"/>
              </w:tabs>
              <w:spacing w:before="4" w:line="244" w:lineRule="auto"/>
              <w:ind w:left="0" w:right="96" w:hanging="2"/>
              <w:rPr>
                <w:rFonts w:ascii="Arial Narrow" w:eastAsia="Arial Narrow" w:hAnsi="Arial Narrow" w:cs="Arial Narrow"/>
                <w:sz w:val="24"/>
                <w:szCs w:val="24"/>
              </w:rPr>
            </w:pPr>
            <w:r>
              <w:rPr>
                <w:rFonts w:ascii="Arial Narrow" w:eastAsia="Arial Narrow" w:hAnsi="Arial Narrow" w:cs="Arial Narrow"/>
                <w:sz w:val="24"/>
                <w:szCs w:val="24"/>
              </w:rPr>
              <w:t>predsjednik</w:t>
            </w:r>
            <w:r>
              <w:rPr>
                <w:rFonts w:ascii="Arial Narrow" w:eastAsia="Arial Narrow" w:hAnsi="Arial Narrow" w:cs="Arial Narrow"/>
                <w:sz w:val="24"/>
                <w:szCs w:val="24"/>
              </w:rPr>
              <w:tab/>
              <w:t>i</w:t>
            </w:r>
            <w:r>
              <w:rPr>
                <w:rFonts w:ascii="Arial Narrow" w:eastAsia="Arial Narrow" w:hAnsi="Arial Narrow" w:cs="Arial Narrow"/>
                <w:sz w:val="24"/>
                <w:szCs w:val="24"/>
              </w:rPr>
              <w:tab/>
              <w:t>članovi Školskog odbora ravnateljica</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tajnica</w:t>
            </w:r>
          </w:p>
        </w:tc>
      </w:tr>
      <w:tr w:rsidR="009B6283">
        <w:trPr>
          <w:trHeight w:val="1653"/>
        </w:trPr>
        <w:tc>
          <w:tcPr>
            <w:tcW w:w="1208"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before="141"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X.</w:t>
            </w:r>
          </w:p>
        </w:tc>
        <w:tc>
          <w:tcPr>
            <w:tcW w:w="5514" w:type="dxa"/>
          </w:tcPr>
          <w:p w:rsidR="009B6283" w:rsidRDefault="005B1CC1">
            <w:pPr>
              <w:pBdr>
                <w:top w:val="nil"/>
                <w:left w:val="nil"/>
                <w:bottom w:val="nil"/>
                <w:right w:val="nil"/>
                <w:between w:val="nil"/>
              </w:pBdr>
              <w:spacing w:before="4" w:line="244"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Usvajanje Godišnjeg plana i programa rada Škole i Kurikuluma škole za šk. god. 2025./2026.</w:t>
            </w:r>
          </w:p>
          <w:p w:rsidR="009B6283" w:rsidRDefault="005B1CC1">
            <w:pPr>
              <w:pBdr>
                <w:top w:val="nil"/>
                <w:left w:val="nil"/>
                <w:bottom w:val="nil"/>
                <w:right w:val="nil"/>
                <w:between w:val="nil"/>
              </w:pBdr>
              <w:spacing w:before="27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Informacije i obavijesti ravnateljice škole</w:t>
            </w:r>
          </w:p>
          <w:p w:rsidR="009B6283" w:rsidRDefault="005B1CC1">
            <w:pPr>
              <w:pBdr>
                <w:top w:val="nil"/>
                <w:left w:val="nil"/>
                <w:bottom w:val="nil"/>
                <w:right w:val="nil"/>
                <w:between w:val="nil"/>
              </w:pBdr>
              <w:spacing w:before="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Upoznavanje članova Školskog odbora s prijedlogom</w:t>
            </w:r>
          </w:p>
          <w:p w:rsidR="009B6283" w:rsidRDefault="005B1CC1">
            <w:pPr>
              <w:pBdr>
                <w:top w:val="nil"/>
                <w:left w:val="nil"/>
                <w:bottom w:val="nil"/>
                <w:right w:val="nil"/>
                <w:between w:val="nil"/>
              </w:pBdr>
              <w:spacing w:before="5"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proračuna Grada Zagreba za razdoblje 2025./2026.</w:t>
            </w:r>
          </w:p>
        </w:tc>
        <w:tc>
          <w:tcPr>
            <w:tcW w:w="2588" w:type="dxa"/>
          </w:tcPr>
          <w:p w:rsidR="009B6283" w:rsidRDefault="005B1CC1">
            <w:pPr>
              <w:pBdr>
                <w:top w:val="nil"/>
                <w:left w:val="nil"/>
                <w:bottom w:val="nil"/>
                <w:right w:val="nil"/>
                <w:between w:val="nil"/>
              </w:pBdr>
              <w:tabs>
                <w:tab w:val="left" w:pos="1478"/>
                <w:tab w:val="left" w:pos="1867"/>
              </w:tabs>
              <w:spacing w:before="4" w:line="244" w:lineRule="auto"/>
              <w:ind w:left="0" w:right="96" w:hanging="2"/>
              <w:rPr>
                <w:rFonts w:ascii="Arial Narrow" w:eastAsia="Arial Narrow" w:hAnsi="Arial Narrow" w:cs="Arial Narrow"/>
                <w:sz w:val="24"/>
                <w:szCs w:val="24"/>
              </w:rPr>
            </w:pPr>
            <w:r>
              <w:rPr>
                <w:rFonts w:ascii="Arial Narrow" w:eastAsia="Arial Narrow" w:hAnsi="Arial Narrow" w:cs="Arial Narrow"/>
                <w:sz w:val="24"/>
                <w:szCs w:val="24"/>
              </w:rPr>
              <w:t>Predsjednik</w:t>
            </w:r>
            <w:r>
              <w:rPr>
                <w:rFonts w:ascii="Arial Narrow" w:eastAsia="Arial Narrow" w:hAnsi="Arial Narrow" w:cs="Arial Narrow"/>
                <w:sz w:val="24"/>
                <w:szCs w:val="24"/>
              </w:rPr>
              <w:tab/>
              <w:t>i</w:t>
            </w:r>
            <w:r>
              <w:rPr>
                <w:rFonts w:ascii="Arial Narrow" w:eastAsia="Arial Narrow" w:hAnsi="Arial Narrow" w:cs="Arial Narrow"/>
                <w:sz w:val="24"/>
                <w:szCs w:val="24"/>
              </w:rPr>
              <w:tab/>
            </w:r>
            <w:r>
              <w:rPr>
                <w:rFonts w:ascii="Arial Narrow" w:eastAsia="Arial Narrow" w:hAnsi="Arial Narrow" w:cs="Arial Narrow"/>
                <w:sz w:val="24"/>
                <w:szCs w:val="24"/>
              </w:rPr>
              <w:t>članovi Školskog odbora ravnateljica, tajnica</w:t>
            </w:r>
          </w:p>
        </w:tc>
      </w:tr>
      <w:tr w:rsidR="009B6283">
        <w:trPr>
          <w:trHeight w:val="825"/>
        </w:trPr>
        <w:tc>
          <w:tcPr>
            <w:tcW w:w="1208" w:type="dxa"/>
          </w:tcPr>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X. i XI.</w:t>
            </w:r>
          </w:p>
        </w:tc>
        <w:tc>
          <w:tcPr>
            <w:tcW w:w="5514"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Rješavanje radnih odnosa i davanja suglasnosti</w:t>
            </w:r>
          </w:p>
        </w:tc>
        <w:tc>
          <w:tcPr>
            <w:tcW w:w="2588" w:type="dxa"/>
          </w:tcPr>
          <w:p w:rsidR="009B6283" w:rsidRDefault="005B1CC1">
            <w:pPr>
              <w:pBdr>
                <w:top w:val="nil"/>
                <w:left w:val="nil"/>
                <w:bottom w:val="nil"/>
                <w:right w:val="nil"/>
                <w:between w:val="nil"/>
              </w:pBdr>
              <w:tabs>
                <w:tab w:val="left" w:pos="1478"/>
                <w:tab w:val="left" w:pos="1867"/>
              </w:tabs>
              <w:spacing w:before="4" w:line="244" w:lineRule="auto"/>
              <w:ind w:left="0" w:right="96" w:hanging="2"/>
              <w:rPr>
                <w:rFonts w:ascii="Arial Narrow" w:eastAsia="Arial Narrow" w:hAnsi="Arial Narrow" w:cs="Arial Narrow"/>
                <w:sz w:val="24"/>
                <w:szCs w:val="24"/>
              </w:rPr>
            </w:pPr>
            <w:r>
              <w:rPr>
                <w:rFonts w:ascii="Arial Narrow" w:eastAsia="Arial Narrow" w:hAnsi="Arial Narrow" w:cs="Arial Narrow"/>
                <w:sz w:val="24"/>
                <w:szCs w:val="24"/>
              </w:rPr>
              <w:t>Predsjednik</w:t>
            </w:r>
            <w:r>
              <w:rPr>
                <w:rFonts w:ascii="Arial Narrow" w:eastAsia="Arial Narrow" w:hAnsi="Arial Narrow" w:cs="Arial Narrow"/>
                <w:sz w:val="24"/>
                <w:szCs w:val="24"/>
              </w:rPr>
              <w:tab/>
              <w:t>i</w:t>
            </w:r>
            <w:r>
              <w:rPr>
                <w:rFonts w:ascii="Arial Narrow" w:eastAsia="Arial Narrow" w:hAnsi="Arial Narrow" w:cs="Arial Narrow"/>
                <w:sz w:val="24"/>
                <w:szCs w:val="24"/>
              </w:rPr>
              <w:tab/>
              <w:t>članovi Školskog odbora</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ravnateljica, tajnica</w:t>
            </w:r>
          </w:p>
        </w:tc>
      </w:tr>
      <w:tr w:rsidR="009B6283">
        <w:trPr>
          <w:trHeight w:val="827"/>
        </w:trPr>
        <w:tc>
          <w:tcPr>
            <w:tcW w:w="1208" w:type="dxa"/>
          </w:tcPr>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XII</w:t>
            </w:r>
          </w:p>
        </w:tc>
        <w:tc>
          <w:tcPr>
            <w:tcW w:w="5514"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Plan nabave za 2026. godinu.</w:t>
            </w:r>
          </w:p>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Rješavanje radnih odnosa i davanja suglasnosti</w:t>
            </w:r>
          </w:p>
        </w:tc>
        <w:tc>
          <w:tcPr>
            <w:tcW w:w="2588" w:type="dxa"/>
          </w:tcPr>
          <w:p w:rsidR="009B6283" w:rsidRDefault="005B1CC1">
            <w:pPr>
              <w:pBdr>
                <w:top w:val="nil"/>
                <w:left w:val="nil"/>
                <w:bottom w:val="nil"/>
                <w:right w:val="nil"/>
                <w:between w:val="nil"/>
              </w:pBdr>
              <w:tabs>
                <w:tab w:val="left" w:pos="1478"/>
                <w:tab w:val="left" w:pos="1867"/>
              </w:tabs>
              <w:spacing w:line="240" w:lineRule="auto"/>
              <w:ind w:left="0" w:right="96" w:hanging="2"/>
              <w:rPr>
                <w:rFonts w:ascii="Arial Narrow" w:eastAsia="Arial Narrow" w:hAnsi="Arial Narrow" w:cs="Arial Narrow"/>
                <w:sz w:val="24"/>
                <w:szCs w:val="24"/>
              </w:rPr>
            </w:pPr>
            <w:r>
              <w:rPr>
                <w:rFonts w:ascii="Arial Narrow" w:eastAsia="Arial Narrow" w:hAnsi="Arial Narrow" w:cs="Arial Narrow"/>
                <w:sz w:val="24"/>
                <w:szCs w:val="24"/>
              </w:rPr>
              <w:t>Predsjednik</w:t>
            </w:r>
            <w:r>
              <w:rPr>
                <w:rFonts w:ascii="Arial Narrow" w:eastAsia="Arial Narrow" w:hAnsi="Arial Narrow" w:cs="Arial Narrow"/>
                <w:sz w:val="24"/>
                <w:szCs w:val="24"/>
              </w:rPr>
              <w:tab/>
              <w:t>i</w:t>
            </w:r>
            <w:r>
              <w:rPr>
                <w:rFonts w:ascii="Arial Narrow" w:eastAsia="Arial Narrow" w:hAnsi="Arial Narrow" w:cs="Arial Narrow"/>
                <w:sz w:val="24"/>
                <w:szCs w:val="24"/>
              </w:rPr>
              <w:tab/>
              <w:t>članovi Školskog odbora ravnateljica, tajnica</w:t>
            </w:r>
          </w:p>
        </w:tc>
      </w:tr>
    </w:tbl>
    <w:p w:rsidR="009B6283" w:rsidRDefault="009B6283">
      <w:pPr>
        <w:ind w:left="0" w:hanging="2"/>
        <w:rPr>
          <w:rFonts w:ascii="Arial Narrow" w:eastAsia="Arial Narrow" w:hAnsi="Arial Narrow" w:cs="Arial Narrow"/>
          <w:sz w:val="24"/>
          <w:szCs w:val="24"/>
        </w:rPr>
        <w:sectPr w:rsidR="009B6283">
          <w:type w:val="continuous"/>
          <w:pgSz w:w="11910" w:h="16840"/>
          <w:pgMar w:top="1100" w:right="860" w:bottom="1460"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9B6283">
      <w:pPr>
        <w:pBdr>
          <w:top w:val="nil"/>
          <w:left w:val="nil"/>
          <w:bottom w:val="nil"/>
          <w:right w:val="nil"/>
          <w:between w:val="nil"/>
        </w:pBdr>
        <w:spacing w:line="276" w:lineRule="auto"/>
        <w:ind w:left="0" w:hanging="2"/>
        <w:rPr>
          <w:rFonts w:ascii="Arial Narrow" w:eastAsia="Arial Narrow" w:hAnsi="Arial Narrow" w:cs="Arial Narrow"/>
          <w:sz w:val="24"/>
          <w:szCs w:val="24"/>
        </w:rPr>
      </w:pPr>
    </w:p>
    <w:tbl>
      <w:tblPr>
        <w:tblStyle w:val="afffffffffffffffffffffffffffffffffffffffff8"/>
        <w:tblW w:w="9310"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08"/>
        <w:gridCol w:w="5514"/>
        <w:gridCol w:w="2588"/>
      </w:tblGrid>
      <w:tr w:rsidR="009B6283">
        <w:trPr>
          <w:trHeight w:val="1377"/>
        </w:trPr>
        <w:tc>
          <w:tcPr>
            <w:tcW w:w="1208"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4"/>
                <w:szCs w:val="24"/>
              </w:rPr>
            </w:pPr>
          </w:p>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II.</w:t>
            </w:r>
          </w:p>
        </w:tc>
        <w:tc>
          <w:tcPr>
            <w:tcW w:w="5514"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Financijsko izvješće za 2025. god.</w:t>
            </w:r>
          </w:p>
          <w:p w:rsidR="009B6283" w:rsidRDefault="005B1CC1">
            <w:pPr>
              <w:pBdr>
                <w:top w:val="nil"/>
                <w:left w:val="nil"/>
                <w:bottom w:val="nil"/>
                <w:right w:val="nil"/>
                <w:between w:val="nil"/>
              </w:pBdr>
              <w:spacing w:before="4" w:line="244"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Izvješće o odgojno-obrazovnim rezultatima rada Škole u prvom polugodištu</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Rješavanje radnih odnosa i davanja suglasnosti</w:t>
            </w:r>
          </w:p>
          <w:p w:rsidR="009B6283" w:rsidRDefault="005B1CC1">
            <w:pPr>
              <w:pBdr>
                <w:top w:val="nil"/>
                <w:left w:val="nil"/>
                <w:bottom w:val="nil"/>
                <w:right w:val="nil"/>
                <w:between w:val="nil"/>
              </w:pBdr>
              <w:spacing w:before="2"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Ostalo</w:t>
            </w:r>
          </w:p>
        </w:tc>
        <w:tc>
          <w:tcPr>
            <w:tcW w:w="2588" w:type="dxa"/>
          </w:tcPr>
          <w:p w:rsidR="009B6283" w:rsidRDefault="005B1CC1">
            <w:pPr>
              <w:pBdr>
                <w:top w:val="nil"/>
                <w:left w:val="nil"/>
                <w:bottom w:val="nil"/>
                <w:right w:val="nil"/>
                <w:between w:val="nil"/>
              </w:pBdr>
              <w:tabs>
                <w:tab w:val="left" w:pos="1466"/>
                <w:tab w:val="left" w:pos="1865"/>
              </w:tabs>
              <w:spacing w:before="4" w:line="244" w:lineRule="auto"/>
              <w:ind w:left="0" w:right="96" w:hanging="2"/>
              <w:rPr>
                <w:rFonts w:ascii="Arial Narrow" w:eastAsia="Arial Narrow" w:hAnsi="Arial Narrow" w:cs="Arial Narrow"/>
                <w:sz w:val="24"/>
                <w:szCs w:val="24"/>
              </w:rPr>
            </w:pPr>
            <w:r>
              <w:rPr>
                <w:rFonts w:ascii="Arial Narrow" w:eastAsia="Arial Narrow" w:hAnsi="Arial Narrow" w:cs="Arial Narrow"/>
                <w:sz w:val="24"/>
                <w:szCs w:val="24"/>
              </w:rPr>
              <w:t>predsjednik</w:t>
            </w:r>
            <w:r>
              <w:rPr>
                <w:rFonts w:ascii="Arial Narrow" w:eastAsia="Arial Narrow" w:hAnsi="Arial Narrow" w:cs="Arial Narrow"/>
                <w:sz w:val="24"/>
                <w:szCs w:val="24"/>
              </w:rPr>
              <w:tab/>
              <w:t>i</w:t>
            </w:r>
            <w:r>
              <w:rPr>
                <w:rFonts w:ascii="Arial Narrow" w:eastAsia="Arial Narrow" w:hAnsi="Arial Narrow" w:cs="Arial Narrow"/>
                <w:sz w:val="24"/>
                <w:szCs w:val="24"/>
              </w:rPr>
              <w:tab/>
              <w:t>članovi Školskog odbora ravnateljica,</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tajnica</w:t>
            </w:r>
          </w:p>
        </w:tc>
      </w:tr>
      <w:tr w:rsidR="009B6283">
        <w:trPr>
          <w:trHeight w:val="1103"/>
        </w:trPr>
        <w:tc>
          <w:tcPr>
            <w:tcW w:w="1208" w:type="dxa"/>
          </w:tcPr>
          <w:p w:rsidR="009B6283" w:rsidRDefault="009B6283">
            <w:pPr>
              <w:pBdr>
                <w:top w:val="nil"/>
                <w:left w:val="nil"/>
                <w:bottom w:val="nil"/>
                <w:right w:val="nil"/>
                <w:between w:val="nil"/>
              </w:pBdr>
              <w:spacing w:before="140"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VII</w:t>
            </w:r>
          </w:p>
        </w:tc>
        <w:tc>
          <w:tcPr>
            <w:tcW w:w="5514" w:type="dxa"/>
          </w:tcPr>
          <w:p w:rsidR="009B6283" w:rsidRDefault="005B1CC1">
            <w:pPr>
              <w:pBdr>
                <w:top w:val="nil"/>
                <w:left w:val="nil"/>
                <w:bottom w:val="nil"/>
                <w:right w:val="nil"/>
                <w:between w:val="nil"/>
              </w:pBdr>
              <w:spacing w:before="4"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Polugodišnje financijsko izvješće</w:t>
            </w:r>
          </w:p>
          <w:p w:rsidR="009B6283" w:rsidRDefault="005B1CC1">
            <w:pPr>
              <w:pBdr>
                <w:top w:val="nil"/>
                <w:left w:val="nil"/>
                <w:bottom w:val="nil"/>
                <w:right w:val="nil"/>
                <w:between w:val="nil"/>
              </w:pBdr>
              <w:spacing w:before="4" w:line="244"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Izvješće o odgojno-obrazovnim rezultatima rada Škole u prvom polugodištu</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Osvrt na proteklu šk. godinu.</w:t>
            </w:r>
          </w:p>
        </w:tc>
        <w:tc>
          <w:tcPr>
            <w:tcW w:w="2588" w:type="dxa"/>
          </w:tcPr>
          <w:p w:rsidR="009B6283" w:rsidRDefault="005B1CC1">
            <w:pPr>
              <w:pBdr>
                <w:top w:val="nil"/>
                <w:left w:val="nil"/>
                <w:bottom w:val="nil"/>
                <w:right w:val="nil"/>
                <w:between w:val="nil"/>
              </w:pBdr>
              <w:tabs>
                <w:tab w:val="left" w:pos="1466"/>
                <w:tab w:val="left" w:pos="1865"/>
              </w:tabs>
              <w:spacing w:before="4" w:line="244" w:lineRule="auto"/>
              <w:ind w:left="0" w:right="96" w:hanging="2"/>
              <w:rPr>
                <w:rFonts w:ascii="Arial Narrow" w:eastAsia="Arial Narrow" w:hAnsi="Arial Narrow" w:cs="Arial Narrow"/>
                <w:sz w:val="24"/>
                <w:szCs w:val="24"/>
              </w:rPr>
            </w:pPr>
            <w:r>
              <w:rPr>
                <w:rFonts w:ascii="Arial Narrow" w:eastAsia="Arial Narrow" w:hAnsi="Arial Narrow" w:cs="Arial Narrow"/>
                <w:sz w:val="24"/>
                <w:szCs w:val="24"/>
              </w:rPr>
              <w:t>predsjednik</w:t>
            </w:r>
            <w:r>
              <w:rPr>
                <w:rFonts w:ascii="Arial Narrow" w:eastAsia="Arial Narrow" w:hAnsi="Arial Narrow" w:cs="Arial Narrow"/>
                <w:sz w:val="24"/>
                <w:szCs w:val="24"/>
              </w:rPr>
              <w:tab/>
              <w:t>i</w:t>
            </w:r>
            <w:r>
              <w:rPr>
                <w:rFonts w:ascii="Arial Narrow" w:eastAsia="Arial Narrow" w:hAnsi="Arial Narrow" w:cs="Arial Narrow"/>
                <w:sz w:val="24"/>
                <w:szCs w:val="24"/>
              </w:rPr>
              <w:tab/>
              <w:t>članovi Školskog odbora ravnateljica,</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tajnica</w:t>
            </w:r>
          </w:p>
        </w:tc>
      </w:tr>
    </w:tbl>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p w:rsidR="009B6283" w:rsidRDefault="009B6283">
      <w:pPr>
        <w:pBdr>
          <w:top w:val="nil"/>
          <w:left w:val="nil"/>
          <w:bottom w:val="nil"/>
          <w:right w:val="nil"/>
          <w:between w:val="nil"/>
        </w:pBdr>
        <w:tabs>
          <w:tab w:val="left" w:pos="994"/>
          <w:tab w:val="left" w:pos="1553"/>
        </w:tabs>
        <w:spacing w:line="240" w:lineRule="auto"/>
        <w:ind w:leftChars="0" w:left="0" w:firstLineChars="0" w:firstLine="0"/>
        <w:rPr>
          <w:rFonts w:ascii="Arial Narrow" w:eastAsia="Arial Narrow" w:hAnsi="Arial Narrow" w:cs="Arial Narrow"/>
          <w:b/>
          <w:sz w:val="24"/>
          <w:szCs w:val="24"/>
        </w:rPr>
      </w:pPr>
    </w:p>
    <w:p w:rsidR="009B6283" w:rsidRDefault="005B1CC1">
      <w:pPr>
        <w:pBdr>
          <w:top w:val="nil"/>
          <w:left w:val="nil"/>
          <w:bottom w:val="nil"/>
          <w:right w:val="nil"/>
          <w:between w:val="nil"/>
        </w:pBdr>
        <w:tabs>
          <w:tab w:val="left" w:pos="994"/>
          <w:tab w:val="left" w:pos="1553"/>
        </w:tabs>
        <w:spacing w:line="240" w:lineRule="auto"/>
        <w:ind w:leftChars="0" w:left="0" w:firstLineChars="0" w:firstLine="0"/>
        <w:rPr>
          <w:rFonts w:ascii="Arial Narrow" w:eastAsia="Arial Narrow" w:hAnsi="Arial Narrow" w:cs="Arial Narrow"/>
        </w:rPr>
      </w:pPr>
      <w:r>
        <w:rPr>
          <w:rFonts w:ascii="Arial Narrow" w:eastAsia="Arial Narrow" w:hAnsi="Arial Narrow" w:cs="Arial Narrow"/>
          <w:b/>
          <w:sz w:val="24"/>
          <w:szCs w:val="24"/>
        </w:rPr>
        <w:tab/>
      </w:r>
      <w:r>
        <w:rPr>
          <w:rFonts w:ascii="Arial Narrow" w:eastAsia="Arial Narrow" w:hAnsi="Arial Narrow" w:cs="Arial Narrow"/>
          <w:b/>
        </w:rPr>
        <w:t>PLAN I PROGRAM RADA TAJNIŠTVA I ADMINISTRATIVNO TEHNIČKE SLUŽBE</w:t>
      </w:r>
    </w:p>
    <w:p w:rsidR="009B6283" w:rsidRDefault="009B6283">
      <w:pPr>
        <w:pBdr>
          <w:top w:val="nil"/>
          <w:left w:val="nil"/>
          <w:bottom w:val="nil"/>
          <w:right w:val="nil"/>
          <w:between w:val="nil"/>
        </w:pBdr>
        <w:spacing w:before="238" w:line="240" w:lineRule="auto"/>
        <w:ind w:left="0" w:hanging="2"/>
        <w:rPr>
          <w:rFonts w:ascii="Arial Narrow" w:eastAsia="Arial Narrow" w:hAnsi="Arial Narrow" w:cs="Arial Narrow"/>
        </w:rPr>
      </w:pPr>
    </w:p>
    <w:p w:rsidR="009B6283" w:rsidRDefault="005B1CC1" w:rsidP="005B1CC1">
      <w:pPr>
        <w:numPr>
          <w:ilvl w:val="2"/>
          <w:numId w:val="66"/>
        </w:numPr>
        <w:pBdr>
          <w:top w:val="nil"/>
          <w:left w:val="nil"/>
          <w:bottom w:val="nil"/>
          <w:right w:val="nil"/>
          <w:between w:val="nil"/>
        </w:pBdr>
        <w:tabs>
          <w:tab w:val="left" w:pos="1553"/>
        </w:tabs>
        <w:spacing w:before="1" w:line="240" w:lineRule="auto"/>
        <w:ind w:left="0" w:hanging="2"/>
        <w:rPr>
          <w:rFonts w:ascii="Arial Narrow" w:eastAsia="Arial Narrow" w:hAnsi="Arial Narrow" w:cs="Arial Narrow"/>
        </w:rPr>
      </w:pPr>
      <w:r>
        <w:rPr>
          <w:rFonts w:ascii="Arial Narrow" w:eastAsia="Arial Narrow" w:hAnsi="Arial Narrow" w:cs="Arial Narrow"/>
          <w:b/>
        </w:rPr>
        <w:t>PLAN RADA TAJNIKA</w:t>
      </w:r>
    </w:p>
    <w:p w:rsidR="009B6283" w:rsidRDefault="009B6283">
      <w:pPr>
        <w:pBdr>
          <w:top w:val="nil"/>
          <w:left w:val="nil"/>
          <w:bottom w:val="nil"/>
          <w:right w:val="nil"/>
          <w:between w:val="nil"/>
        </w:pBdr>
        <w:spacing w:before="23" w:after="1" w:line="240" w:lineRule="auto"/>
        <w:ind w:left="0" w:hanging="2"/>
        <w:rPr>
          <w:rFonts w:ascii="Arial Narrow" w:eastAsia="Arial Narrow" w:hAnsi="Arial Narrow" w:cs="Arial Narrow"/>
          <w:sz w:val="20"/>
          <w:szCs w:val="20"/>
        </w:rPr>
      </w:pPr>
    </w:p>
    <w:tbl>
      <w:tblPr>
        <w:tblStyle w:val="afffffffffffffffffffffffffffffffffffffffff9"/>
        <w:tblW w:w="9759" w:type="dxa"/>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2"/>
        <w:gridCol w:w="8558"/>
        <w:gridCol w:w="689"/>
      </w:tblGrid>
      <w:tr w:rsidR="009B6283">
        <w:trPr>
          <w:trHeight w:val="438"/>
        </w:trPr>
        <w:tc>
          <w:tcPr>
            <w:tcW w:w="512"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c>
          <w:tcPr>
            <w:tcW w:w="8558" w:type="dxa"/>
          </w:tcPr>
          <w:p w:rsidR="009B6283" w:rsidRDefault="005B1CC1">
            <w:pPr>
              <w:pBdr>
                <w:top w:val="nil"/>
                <w:left w:val="nil"/>
                <w:bottom w:val="nil"/>
                <w:right w:val="nil"/>
                <w:between w:val="nil"/>
              </w:pBdr>
              <w:spacing w:before="93" w:line="240" w:lineRule="auto"/>
              <w:ind w:left="0" w:hanging="2"/>
              <w:rPr>
                <w:rFonts w:ascii="Arial Narrow" w:eastAsia="Arial Narrow" w:hAnsi="Arial Narrow" w:cs="Arial Narrow"/>
              </w:rPr>
            </w:pPr>
            <w:r>
              <w:rPr>
                <w:rFonts w:ascii="Arial Narrow" w:eastAsia="Arial Narrow" w:hAnsi="Arial Narrow" w:cs="Arial Narrow"/>
                <w:b/>
              </w:rPr>
              <w:t>POSLOVI I ZADACI</w:t>
            </w:r>
          </w:p>
        </w:tc>
        <w:tc>
          <w:tcPr>
            <w:tcW w:w="689"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trHeight w:val="280"/>
        </w:trPr>
        <w:tc>
          <w:tcPr>
            <w:tcW w:w="512" w:type="dxa"/>
          </w:tcPr>
          <w:p w:rsidR="009B6283" w:rsidRDefault="005B1CC1">
            <w:pPr>
              <w:pBdr>
                <w:top w:val="nil"/>
                <w:left w:val="nil"/>
                <w:bottom w:val="nil"/>
                <w:right w:val="nil"/>
                <w:between w:val="nil"/>
              </w:pBdr>
              <w:spacing w:before="2" w:line="240" w:lineRule="auto"/>
              <w:ind w:left="0" w:hanging="2"/>
              <w:rPr>
                <w:rFonts w:ascii="Arial Narrow" w:eastAsia="Arial Narrow" w:hAnsi="Arial Narrow" w:cs="Arial Narrow"/>
              </w:rPr>
            </w:pPr>
            <w:r>
              <w:rPr>
                <w:rFonts w:ascii="Arial Narrow" w:eastAsia="Arial Narrow" w:hAnsi="Arial Narrow" w:cs="Arial Narrow"/>
                <w:b/>
              </w:rPr>
              <w:t>I</w:t>
            </w:r>
          </w:p>
        </w:tc>
        <w:tc>
          <w:tcPr>
            <w:tcW w:w="8558" w:type="dxa"/>
          </w:tcPr>
          <w:p w:rsidR="009B6283" w:rsidRDefault="005B1CC1">
            <w:pPr>
              <w:pBdr>
                <w:top w:val="nil"/>
                <w:left w:val="nil"/>
                <w:bottom w:val="nil"/>
                <w:right w:val="nil"/>
                <w:between w:val="nil"/>
              </w:pBdr>
              <w:spacing w:before="2" w:line="240" w:lineRule="auto"/>
              <w:ind w:left="0" w:hanging="2"/>
              <w:rPr>
                <w:rFonts w:ascii="Arial Narrow" w:eastAsia="Arial Narrow" w:hAnsi="Arial Narrow" w:cs="Arial Narrow"/>
              </w:rPr>
            </w:pPr>
            <w:r>
              <w:rPr>
                <w:rFonts w:ascii="Arial Narrow" w:eastAsia="Arial Narrow" w:hAnsi="Arial Narrow" w:cs="Arial Narrow"/>
                <w:b/>
              </w:rPr>
              <w:t>Normativno – pravni poslovi</w:t>
            </w:r>
          </w:p>
        </w:tc>
        <w:tc>
          <w:tcPr>
            <w:tcW w:w="689"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0"/>
                <w:szCs w:val="20"/>
              </w:rPr>
            </w:pPr>
          </w:p>
        </w:tc>
      </w:tr>
      <w:tr w:rsidR="009B6283">
        <w:trPr>
          <w:trHeight w:val="767"/>
        </w:trPr>
        <w:tc>
          <w:tcPr>
            <w:tcW w:w="512"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c>
          <w:tcPr>
            <w:tcW w:w="8558" w:type="dxa"/>
          </w:tcPr>
          <w:p w:rsidR="009B6283" w:rsidRDefault="005B1CC1" w:rsidP="005B1CC1">
            <w:pPr>
              <w:numPr>
                <w:ilvl w:val="0"/>
                <w:numId w:val="58"/>
              </w:numPr>
              <w:pBdr>
                <w:top w:val="nil"/>
                <w:left w:val="nil"/>
                <w:bottom w:val="nil"/>
                <w:right w:val="nil"/>
                <w:between w:val="nil"/>
              </w:pBdr>
              <w:tabs>
                <w:tab w:val="left" w:pos="829"/>
              </w:tabs>
              <w:spacing w:before="1" w:line="240" w:lineRule="auto"/>
              <w:ind w:left="0" w:hanging="2"/>
              <w:rPr>
                <w:rFonts w:ascii="Arial Narrow" w:eastAsia="Arial Narrow" w:hAnsi="Arial Narrow" w:cs="Arial Narrow"/>
              </w:rPr>
            </w:pPr>
            <w:r>
              <w:rPr>
                <w:rFonts w:ascii="Arial Narrow" w:eastAsia="Arial Narrow" w:hAnsi="Arial Narrow" w:cs="Arial Narrow"/>
              </w:rPr>
              <w:t>Izrađuje normativne akte</w:t>
            </w:r>
          </w:p>
          <w:p w:rsidR="009B6283" w:rsidRDefault="005B1CC1" w:rsidP="005B1CC1">
            <w:pPr>
              <w:numPr>
                <w:ilvl w:val="0"/>
                <w:numId w:val="58"/>
              </w:numPr>
              <w:pBdr>
                <w:top w:val="nil"/>
                <w:left w:val="nil"/>
                <w:bottom w:val="nil"/>
                <w:right w:val="nil"/>
                <w:between w:val="nil"/>
              </w:pBdr>
              <w:tabs>
                <w:tab w:val="left" w:pos="829"/>
              </w:tabs>
              <w:spacing w:line="240" w:lineRule="auto"/>
              <w:ind w:left="0" w:hanging="2"/>
              <w:rPr>
                <w:rFonts w:ascii="Arial Narrow" w:eastAsia="Arial Narrow" w:hAnsi="Arial Narrow" w:cs="Arial Narrow"/>
              </w:rPr>
            </w:pPr>
            <w:r>
              <w:rPr>
                <w:rFonts w:ascii="Arial Narrow" w:eastAsia="Arial Narrow" w:hAnsi="Arial Narrow" w:cs="Arial Narrow"/>
              </w:rPr>
              <w:t>Izrađuje ugovore, rješenja i odluke</w:t>
            </w:r>
          </w:p>
          <w:p w:rsidR="009B6283" w:rsidRDefault="005B1CC1" w:rsidP="005B1CC1">
            <w:pPr>
              <w:numPr>
                <w:ilvl w:val="0"/>
                <w:numId w:val="58"/>
              </w:numPr>
              <w:pBdr>
                <w:top w:val="nil"/>
                <w:left w:val="nil"/>
                <w:bottom w:val="nil"/>
                <w:right w:val="nil"/>
                <w:between w:val="nil"/>
              </w:pBdr>
              <w:tabs>
                <w:tab w:val="left" w:pos="829"/>
              </w:tabs>
              <w:spacing w:line="240" w:lineRule="auto"/>
              <w:ind w:left="0" w:hanging="2"/>
              <w:rPr>
                <w:rFonts w:ascii="Arial Narrow" w:eastAsia="Arial Narrow" w:hAnsi="Arial Narrow" w:cs="Arial Narrow"/>
              </w:rPr>
            </w:pPr>
            <w:r>
              <w:rPr>
                <w:rFonts w:ascii="Arial Narrow" w:eastAsia="Arial Narrow" w:hAnsi="Arial Narrow" w:cs="Arial Narrow"/>
              </w:rPr>
              <w:t>Prati i provodi propise</w:t>
            </w:r>
          </w:p>
        </w:tc>
        <w:tc>
          <w:tcPr>
            <w:tcW w:w="689"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trHeight w:val="280"/>
        </w:trPr>
        <w:tc>
          <w:tcPr>
            <w:tcW w:w="512"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0"/>
                <w:szCs w:val="20"/>
              </w:rPr>
            </w:pPr>
          </w:p>
        </w:tc>
        <w:tc>
          <w:tcPr>
            <w:tcW w:w="8558"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0"/>
                <w:szCs w:val="20"/>
              </w:rPr>
            </w:pPr>
          </w:p>
        </w:tc>
        <w:tc>
          <w:tcPr>
            <w:tcW w:w="689"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0"/>
                <w:szCs w:val="20"/>
              </w:rPr>
            </w:pPr>
          </w:p>
        </w:tc>
      </w:tr>
      <w:tr w:rsidR="009B6283">
        <w:trPr>
          <w:trHeight w:val="280"/>
        </w:trPr>
        <w:tc>
          <w:tcPr>
            <w:tcW w:w="512" w:type="dxa"/>
          </w:tcPr>
          <w:p w:rsidR="009B6283" w:rsidRDefault="005B1CC1">
            <w:pPr>
              <w:pBdr>
                <w:top w:val="nil"/>
                <w:left w:val="nil"/>
                <w:bottom w:val="nil"/>
                <w:right w:val="nil"/>
                <w:between w:val="nil"/>
              </w:pBdr>
              <w:spacing w:before="14" w:line="240" w:lineRule="auto"/>
              <w:ind w:left="0" w:hanging="2"/>
              <w:rPr>
                <w:rFonts w:ascii="Arial Narrow" w:eastAsia="Arial Narrow" w:hAnsi="Arial Narrow" w:cs="Arial Narrow"/>
              </w:rPr>
            </w:pPr>
            <w:r>
              <w:rPr>
                <w:rFonts w:ascii="Arial Narrow" w:eastAsia="Arial Narrow" w:hAnsi="Arial Narrow" w:cs="Arial Narrow"/>
                <w:b/>
              </w:rPr>
              <w:t>II</w:t>
            </w:r>
          </w:p>
        </w:tc>
        <w:tc>
          <w:tcPr>
            <w:tcW w:w="8558" w:type="dxa"/>
          </w:tcPr>
          <w:p w:rsidR="009B6283" w:rsidRDefault="005B1CC1">
            <w:pPr>
              <w:pBdr>
                <w:top w:val="nil"/>
                <w:left w:val="nil"/>
                <w:bottom w:val="nil"/>
                <w:right w:val="nil"/>
                <w:between w:val="nil"/>
              </w:pBdr>
              <w:spacing w:before="14" w:line="240" w:lineRule="auto"/>
              <w:ind w:left="0" w:hanging="2"/>
              <w:rPr>
                <w:rFonts w:ascii="Arial Narrow" w:eastAsia="Arial Narrow" w:hAnsi="Arial Narrow" w:cs="Arial Narrow"/>
              </w:rPr>
            </w:pPr>
            <w:r>
              <w:rPr>
                <w:rFonts w:ascii="Arial Narrow" w:eastAsia="Arial Narrow" w:hAnsi="Arial Narrow" w:cs="Arial Narrow"/>
                <w:b/>
              </w:rPr>
              <w:t>Kadrovski poslovi</w:t>
            </w:r>
          </w:p>
        </w:tc>
        <w:tc>
          <w:tcPr>
            <w:tcW w:w="689"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0"/>
                <w:szCs w:val="20"/>
              </w:rPr>
            </w:pPr>
          </w:p>
        </w:tc>
      </w:tr>
      <w:tr w:rsidR="009B6283">
        <w:trPr>
          <w:trHeight w:val="1531"/>
        </w:trPr>
        <w:tc>
          <w:tcPr>
            <w:tcW w:w="512"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c>
          <w:tcPr>
            <w:tcW w:w="8558" w:type="dxa"/>
          </w:tcPr>
          <w:p w:rsidR="009B6283" w:rsidRDefault="005B1CC1" w:rsidP="005B1CC1">
            <w:pPr>
              <w:numPr>
                <w:ilvl w:val="0"/>
                <w:numId w:val="153"/>
              </w:numPr>
              <w:pBdr>
                <w:top w:val="nil"/>
                <w:left w:val="nil"/>
                <w:bottom w:val="nil"/>
                <w:right w:val="nil"/>
                <w:between w:val="nil"/>
              </w:pBdr>
              <w:tabs>
                <w:tab w:val="left" w:pos="829"/>
              </w:tabs>
              <w:spacing w:before="1" w:line="240" w:lineRule="auto"/>
              <w:ind w:left="0" w:hanging="2"/>
              <w:rPr>
                <w:rFonts w:ascii="Arial Narrow" w:eastAsia="Arial Narrow" w:hAnsi="Arial Narrow" w:cs="Arial Narrow"/>
              </w:rPr>
            </w:pPr>
            <w:r>
              <w:rPr>
                <w:rFonts w:ascii="Arial Narrow" w:eastAsia="Arial Narrow" w:hAnsi="Arial Narrow" w:cs="Arial Narrow"/>
              </w:rPr>
              <w:t>Obavlja poslove vezane za zasnivanje i prestanak radnog odnosa</w:t>
            </w:r>
          </w:p>
          <w:p w:rsidR="009B6283" w:rsidRDefault="005B1CC1" w:rsidP="005B1CC1">
            <w:pPr>
              <w:numPr>
                <w:ilvl w:val="0"/>
                <w:numId w:val="153"/>
              </w:numPr>
              <w:pBdr>
                <w:top w:val="nil"/>
                <w:left w:val="nil"/>
                <w:bottom w:val="nil"/>
                <w:right w:val="nil"/>
                <w:between w:val="nil"/>
              </w:pBdr>
              <w:tabs>
                <w:tab w:val="left" w:pos="829"/>
              </w:tabs>
              <w:spacing w:line="240" w:lineRule="auto"/>
              <w:ind w:left="0" w:hanging="2"/>
              <w:rPr>
                <w:rFonts w:ascii="Arial Narrow" w:eastAsia="Arial Narrow" w:hAnsi="Arial Narrow" w:cs="Arial Narrow"/>
              </w:rPr>
            </w:pPr>
            <w:r>
              <w:rPr>
                <w:rFonts w:ascii="Arial Narrow" w:eastAsia="Arial Narrow" w:hAnsi="Arial Narrow" w:cs="Arial Narrow"/>
              </w:rPr>
              <w:t>Vodi evidenciju radnika</w:t>
            </w:r>
          </w:p>
          <w:p w:rsidR="009B6283" w:rsidRDefault="005B1CC1" w:rsidP="005B1CC1">
            <w:pPr>
              <w:numPr>
                <w:ilvl w:val="0"/>
                <w:numId w:val="153"/>
              </w:numPr>
              <w:pBdr>
                <w:top w:val="nil"/>
                <w:left w:val="nil"/>
                <w:bottom w:val="nil"/>
                <w:right w:val="nil"/>
                <w:between w:val="nil"/>
              </w:pBdr>
              <w:tabs>
                <w:tab w:val="left" w:pos="829"/>
              </w:tabs>
              <w:spacing w:line="240" w:lineRule="auto"/>
              <w:ind w:left="0" w:hanging="2"/>
              <w:rPr>
                <w:rFonts w:ascii="Arial Narrow" w:eastAsia="Arial Narrow" w:hAnsi="Arial Narrow" w:cs="Arial Narrow"/>
              </w:rPr>
            </w:pPr>
            <w:r>
              <w:rPr>
                <w:rFonts w:ascii="Arial Narrow" w:eastAsia="Arial Narrow" w:hAnsi="Arial Narrow" w:cs="Arial Narrow"/>
              </w:rPr>
              <w:t>Vrši prijave i odjave radnika i članova njihovih obitelji nadležnim službama mirovinskog i</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rPr>
              <w:t>zdravstvenog osiguranja</w:t>
            </w:r>
          </w:p>
          <w:p w:rsidR="009B6283" w:rsidRDefault="005B1CC1" w:rsidP="005B1CC1">
            <w:pPr>
              <w:numPr>
                <w:ilvl w:val="0"/>
                <w:numId w:val="153"/>
              </w:numPr>
              <w:pBdr>
                <w:top w:val="nil"/>
                <w:left w:val="nil"/>
                <w:bottom w:val="nil"/>
                <w:right w:val="nil"/>
                <w:between w:val="nil"/>
              </w:pBdr>
              <w:tabs>
                <w:tab w:val="left" w:pos="829"/>
              </w:tabs>
              <w:spacing w:line="240" w:lineRule="auto"/>
              <w:ind w:left="0" w:hanging="2"/>
              <w:rPr>
                <w:rFonts w:ascii="Arial Narrow" w:eastAsia="Arial Narrow" w:hAnsi="Arial Narrow" w:cs="Arial Narrow"/>
              </w:rPr>
            </w:pPr>
            <w:r>
              <w:rPr>
                <w:rFonts w:ascii="Arial Narrow" w:eastAsia="Arial Narrow" w:hAnsi="Arial Narrow" w:cs="Arial Narrow"/>
              </w:rPr>
              <w:t>Izrađuje rješenja o korištenju godišnjeg odmora i o tome vodi kontrolu</w:t>
            </w:r>
          </w:p>
          <w:p w:rsidR="009B6283" w:rsidRDefault="005B1CC1" w:rsidP="005B1CC1">
            <w:pPr>
              <w:numPr>
                <w:ilvl w:val="0"/>
                <w:numId w:val="153"/>
              </w:numPr>
              <w:pBdr>
                <w:top w:val="nil"/>
                <w:left w:val="nil"/>
                <w:bottom w:val="nil"/>
                <w:right w:val="nil"/>
                <w:between w:val="nil"/>
              </w:pBdr>
              <w:tabs>
                <w:tab w:val="left" w:pos="829"/>
              </w:tabs>
              <w:spacing w:line="240" w:lineRule="auto"/>
              <w:ind w:left="0" w:hanging="2"/>
              <w:rPr>
                <w:rFonts w:ascii="Arial Narrow" w:eastAsia="Arial Narrow" w:hAnsi="Arial Narrow" w:cs="Arial Narrow"/>
              </w:rPr>
            </w:pPr>
            <w:r>
              <w:rPr>
                <w:rFonts w:ascii="Arial Narrow" w:eastAsia="Arial Narrow" w:hAnsi="Arial Narrow" w:cs="Arial Narrow"/>
              </w:rPr>
              <w:t>Vodi ostale evidencije radnika</w:t>
            </w:r>
          </w:p>
        </w:tc>
        <w:tc>
          <w:tcPr>
            <w:tcW w:w="689"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trHeight w:val="280"/>
        </w:trPr>
        <w:tc>
          <w:tcPr>
            <w:tcW w:w="512"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0"/>
                <w:szCs w:val="20"/>
              </w:rPr>
            </w:pPr>
          </w:p>
        </w:tc>
        <w:tc>
          <w:tcPr>
            <w:tcW w:w="8558"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0"/>
                <w:szCs w:val="20"/>
              </w:rPr>
            </w:pPr>
          </w:p>
        </w:tc>
        <w:tc>
          <w:tcPr>
            <w:tcW w:w="689"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0"/>
                <w:szCs w:val="20"/>
              </w:rPr>
            </w:pPr>
          </w:p>
        </w:tc>
      </w:tr>
      <w:tr w:rsidR="009B6283">
        <w:trPr>
          <w:trHeight w:val="280"/>
        </w:trPr>
        <w:tc>
          <w:tcPr>
            <w:tcW w:w="512"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b/>
              </w:rPr>
              <w:t>III</w:t>
            </w:r>
          </w:p>
        </w:tc>
        <w:tc>
          <w:tcPr>
            <w:tcW w:w="8558"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b/>
              </w:rPr>
              <w:t>Opći i administrativno-analitički poslovi</w:t>
            </w:r>
          </w:p>
        </w:tc>
        <w:tc>
          <w:tcPr>
            <w:tcW w:w="689"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0"/>
                <w:szCs w:val="20"/>
              </w:rPr>
            </w:pPr>
          </w:p>
        </w:tc>
      </w:tr>
      <w:tr w:rsidR="009B6283">
        <w:trPr>
          <w:trHeight w:val="1336"/>
        </w:trPr>
        <w:tc>
          <w:tcPr>
            <w:tcW w:w="512"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c>
          <w:tcPr>
            <w:tcW w:w="8558" w:type="dxa"/>
          </w:tcPr>
          <w:p w:rsidR="009B6283" w:rsidRDefault="005B1CC1" w:rsidP="005B1CC1">
            <w:pPr>
              <w:numPr>
                <w:ilvl w:val="0"/>
                <w:numId w:val="99"/>
              </w:numPr>
              <w:pBdr>
                <w:top w:val="nil"/>
                <w:left w:val="nil"/>
                <w:bottom w:val="nil"/>
                <w:right w:val="nil"/>
                <w:between w:val="nil"/>
              </w:pBdr>
              <w:tabs>
                <w:tab w:val="left" w:pos="829"/>
              </w:tabs>
              <w:spacing w:line="240" w:lineRule="auto"/>
              <w:ind w:left="0" w:hanging="2"/>
              <w:rPr>
                <w:rFonts w:ascii="Arial Narrow" w:eastAsia="Arial Narrow" w:hAnsi="Arial Narrow" w:cs="Arial Narrow"/>
              </w:rPr>
            </w:pPr>
            <w:r>
              <w:rPr>
                <w:rFonts w:ascii="Arial Narrow" w:eastAsia="Arial Narrow" w:hAnsi="Arial Narrow" w:cs="Arial Narrow"/>
              </w:rPr>
              <w:t>Obavlja poslove sa strankama</w:t>
            </w:r>
          </w:p>
          <w:p w:rsidR="009B6283" w:rsidRDefault="005B1CC1" w:rsidP="005B1CC1">
            <w:pPr>
              <w:numPr>
                <w:ilvl w:val="0"/>
                <w:numId w:val="99"/>
              </w:numPr>
              <w:pBdr>
                <w:top w:val="nil"/>
                <w:left w:val="nil"/>
                <w:bottom w:val="nil"/>
                <w:right w:val="nil"/>
                <w:between w:val="nil"/>
              </w:pBdr>
              <w:tabs>
                <w:tab w:val="left" w:pos="829"/>
              </w:tabs>
              <w:spacing w:line="240" w:lineRule="auto"/>
              <w:ind w:left="0" w:hanging="2"/>
              <w:rPr>
                <w:rFonts w:ascii="Arial Narrow" w:eastAsia="Arial Narrow" w:hAnsi="Arial Narrow" w:cs="Arial Narrow"/>
              </w:rPr>
            </w:pPr>
            <w:r>
              <w:rPr>
                <w:rFonts w:ascii="Arial Narrow" w:eastAsia="Arial Narrow" w:hAnsi="Arial Narrow" w:cs="Arial Narrow"/>
              </w:rPr>
              <w:t>Surađuje s tijelima upravljanja i radnim tijelima Škole te s nadležnim ministarstvima</w:t>
            </w:r>
          </w:p>
          <w:p w:rsidR="009B6283" w:rsidRDefault="005B1CC1" w:rsidP="005B1CC1">
            <w:pPr>
              <w:numPr>
                <w:ilvl w:val="0"/>
                <w:numId w:val="99"/>
              </w:numPr>
              <w:pBdr>
                <w:top w:val="nil"/>
                <w:left w:val="nil"/>
                <w:bottom w:val="nil"/>
                <w:right w:val="nil"/>
                <w:between w:val="nil"/>
              </w:pBdr>
              <w:tabs>
                <w:tab w:val="left" w:pos="829"/>
              </w:tabs>
              <w:spacing w:line="240" w:lineRule="auto"/>
              <w:ind w:left="0" w:hanging="2"/>
              <w:rPr>
                <w:rFonts w:ascii="Arial Narrow" w:eastAsia="Arial Narrow" w:hAnsi="Arial Narrow" w:cs="Arial Narrow"/>
              </w:rPr>
            </w:pPr>
            <w:r>
              <w:rPr>
                <w:rFonts w:ascii="Arial Narrow" w:eastAsia="Arial Narrow" w:hAnsi="Arial Narrow" w:cs="Arial Narrow"/>
              </w:rPr>
              <w:t>Surađuje s nadležnim ministarstvima, uredima državne uprave, jedinicama lokalne i područne</w:t>
            </w:r>
          </w:p>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rPr>
              <w:t>(regionalne) samouprave</w:t>
            </w:r>
          </w:p>
          <w:p w:rsidR="009B6283" w:rsidRDefault="005B1CC1" w:rsidP="005B1CC1">
            <w:pPr>
              <w:numPr>
                <w:ilvl w:val="0"/>
                <w:numId w:val="99"/>
              </w:numPr>
              <w:pBdr>
                <w:top w:val="nil"/>
                <w:left w:val="nil"/>
                <w:bottom w:val="nil"/>
                <w:right w:val="nil"/>
                <w:between w:val="nil"/>
              </w:pBdr>
              <w:tabs>
                <w:tab w:val="left" w:pos="829"/>
              </w:tabs>
              <w:spacing w:line="240" w:lineRule="auto"/>
              <w:ind w:left="0" w:hanging="2"/>
              <w:rPr>
                <w:rFonts w:ascii="Arial Narrow" w:eastAsia="Arial Narrow" w:hAnsi="Arial Narrow" w:cs="Arial Narrow"/>
              </w:rPr>
            </w:pPr>
            <w:r>
              <w:rPr>
                <w:rFonts w:ascii="Arial Narrow" w:eastAsia="Arial Narrow" w:hAnsi="Arial Narrow" w:cs="Arial Narrow"/>
              </w:rPr>
              <w:t>Surađuje s Gradskim uredom za obrazovanje Grada Zagreba</w:t>
            </w:r>
          </w:p>
        </w:tc>
        <w:tc>
          <w:tcPr>
            <w:tcW w:w="689"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trHeight w:val="280"/>
        </w:trPr>
        <w:tc>
          <w:tcPr>
            <w:tcW w:w="512"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0"/>
                <w:szCs w:val="20"/>
              </w:rPr>
            </w:pPr>
          </w:p>
        </w:tc>
        <w:tc>
          <w:tcPr>
            <w:tcW w:w="8558"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0"/>
                <w:szCs w:val="20"/>
              </w:rPr>
            </w:pPr>
          </w:p>
        </w:tc>
        <w:tc>
          <w:tcPr>
            <w:tcW w:w="689"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0"/>
                <w:szCs w:val="20"/>
              </w:rPr>
            </w:pPr>
          </w:p>
        </w:tc>
      </w:tr>
      <w:tr w:rsidR="009B6283">
        <w:trPr>
          <w:trHeight w:val="280"/>
        </w:trPr>
        <w:tc>
          <w:tcPr>
            <w:tcW w:w="512"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b/>
              </w:rPr>
              <w:t>IV</w:t>
            </w:r>
          </w:p>
        </w:tc>
        <w:tc>
          <w:tcPr>
            <w:tcW w:w="8558"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b/>
              </w:rPr>
              <w:t>Sudjeluje u pripremi sjednica i vodi dokumentaciju školskog odbora</w:t>
            </w:r>
          </w:p>
        </w:tc>
        <w:tc>
          <w:tcPr>
            <w:tcW w:w="689"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0"/>
                <w:szCs w:val="20"/>
              </w:rPr>
            </w:pPr>
          </w:p>
        </w:tc>
      </w:tr>
      <w:tr w:rsidR="009B6283">
        <w:trPr>
          <w:trHeight w:val="280"/>
        </w:trPr>
        <w:tc>
          <w:tcPr>
            <w:tcW w:w="512"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0"/>
                <w:szCs w:val="20"/>
              </w:rPr>
            </w:pPr>
          </w:p>
        </w:tc>
        <w:tc>
          <w:tcPr>
            <w:tcW w:w="8558"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0"/>
                <w:szCs w:val="20"/>
              </w:rPr>
            </w:pPr>
          </w:p>
        </w:tc>
        <w:tc>
          <w:tcPr>
            <w:tcW w:w="689"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0"/>
                <w:szCs w:val="20"/>
              </w:rPr>
            </w:pPr>
          </w:p>
        </w:tc>
      </w:tr>
      <w:tr w:rsidR="009B6283">
        <w:trPr>
          <w:trHeight w:val="278"/>
        </w:trPr>
        <w:tc>
          <w:tcPr>
            <w:tcW w:w="512"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b/>
              </w:rPr>
              <w:t>V</w:t>
            </w:r>
          </w:p>
        </w:tc>
        <w:tc>
          <w:tcPr>
            <w:tcW w:w="8558"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b/>
              </w:rPr>
              <w:t>Vodi evidenciju o radnom vremenu administrativno-tehničkih i pomoćnih radnika</w:t>
            </w:r>
          </w:p>
        </w:tc>
        <w:tc>
          <w:tcPr>
            <w:tcW w:w="689"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0"/>
                <w:szCs w:val="20"/>
              </w:rPr>
            </w:pPr>
          </w:p>
        </w:tc>
      </w:tr>
      <w:tr w:rsidR="009B6283">
        <w:trPr>
          <w:trHeight w:val="280"/>
        </w:trPr>
        <w:tc>
          <w:tcPr>
            <w:tcW w:w="512"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0"/>
                <w:szCs w:val="20"/>
              </w:rPr>
            </w:pPr>
          </w:p>
        </w:tc>
        <w:tc>
          <w:tcPr>
            <w:tcW w:w="8558"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0"/>
                <w:szCs w:val="20"/>
              </w:rPr>
            </w:pPr>
          </w:p>
        </w:tc>
        <w:tc>
          <w:tcPr>
            <w:tcW w:w="689"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0"/>
                <w:szCs w:val="20"/>
              </w:rPr>
            </w:pPr>
          </w:p>
        </w:tc>
      </w:tr>
      <w:tr w:rsidR="009B6283">
        <w:trPr>
          <w:trHeight w:val="506"/>
        </w:trPr>
        <w:tc>
          <w:tcPr>
            <w:tcW w:w="512"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b/>
              </w:rPr>
              <w:t>VI</w:t>
            </w:r>
          </w:p>
        </w:tc>
        <w:tc>
          <w:tcPr>
            <w:tcW w:w="8558"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b/>
              </w:rPr>
              <w:t>Obavlja dodatne poslove koji proizlaze iz programa, projekata i aktivnosti koje se financiraju iz</w:t>
            </w:r>
          </w:p>
          <w:p w:rsidR="009B6283" w:rsidRDefault="005B1CC1">
            <w:pPr>
              <w:pBdr>
                <w:top w:val="nil"/>
                <w:left w:val="nil"/>
                <w:bottom w:val="nil"/>
                <w:right w:val="nil"/>
                <w:between w:val="nil"/>
              </w:pBdr>
              <w:spacing w:before="1" w:line="240" w:lineRule="auto"/>
              <w:ind w:left="0" w:hanging="2"/>
              <w:rPr>
                <w:rFonts w:ascii="Arial Narrow" w:eastAsia="Arial Narrow" w:hAnsi="Arial Narrow" w:cs="Arial Narrow"/>
              </w:rPr>
            </w:pPr>
            <w:r>
              <w:rPr>
                <w:rFonts w:ascii="Arial Narrow" w:eastAsia="Arial Narrow" w:hAnsi="Arial Narrow" w:cs="Arial Narrow"/>
                <w:b/>
              </w:rPr>
              <w:t>proračuna jedinica lokalne i područne (regionalne) samouprave</w:t>
            </w:r>
          </w:p>
        </w:tc>
        <w:tc>
          <w:tcPr>
            <w:tcW w:w="689"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trHeight w:val="280"/>
        </w:trPr>
        <w:tc>
          <w:tcPr>
            <w:tcW w:w="512"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0"/>
                <w:szCs w:val="20"/>
              </w:rPr>
            </w:pPr>
          </w:p>
        </w:tc>
        <w:tc>
          <w:tcPr>
            <w:tcW w:w="8558"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0"/>
                <w:szCs w:val="20"/>
              </w:rPr>
            </w:pPr>
          </w:p>
        </w:tc>
        <w:tc>
          <w:tcPr>
            <w:tcW w:w="689"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0"/>
                <w:szCs w:val="20"/>
              </w:rPr>
            </w:pPr>
          </w:p>
        </w:tc>
      </w:tr>
      <w:tr w:rsidR="009B6283">
        <w:trPr>
          <w:trHeight w:val="277"/>
        </w:trPr>
        <w:tc>
          <w:tcPr>
            <w:tcW w:w="512"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b/>
              </w:rPr>
              <w:t>VII</w:t>
            </w:r>
          </w:p>
        </w:tc>
        <w:tc>
          <w:tcPr>
            <w:tcW w:w="8558"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b/>
              </w:rPr>
              <w:t>Poslovi u svezi inspekcijskih pregleda</w:t>
            </w:r>
          </w:p>
        </w:tc>
        <w:tc>
          <w:tcPr>
            <w:tcW w:w="689"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0"/>
                <w:szCs w:val="20"/>
              </w:rPr>
            </w:pPr>
          </w:p>
        </w:tc>
      </w:tr>
      <w:tr w:rsidR="009B6283">
        <w:trPr>
          <w:trHeight w:val="758"/>
        </w:trPr>
        <w:tc>
          <w:tcPr>
            <w:tcW w:w="512"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c>
          <w:tcPr>
            <w:tcW w:w="8558" w:type="dxa"/>
          </w:tcPr>
          <w:p w:rsidR="009B6283" w:rsidRDefault="005B1CC1">
            <w:pPr>
              <w:numPr>
                <w:ilvl w:val="0"/>
                <w:numId w:val="14"/>
              </w:numPr>
              <w:pBdr>
                <w:top w:val="nil"/>
                <w:left w:val="nil"/>
                <w:bottom w:val="nil"/>
                <w:right w:val="nil"/>
                <w:between w:val="nil"/>
              </w:pBdr>
              <w:tabs>
                <w:tab w:val="left" w:pos="829"/>
              </w:tabs>
              <w:spacing w:before="5" w:line="240" w:lineRule="auto"/>
              <w:ind w:left="0" w:hanging="2"/>
              <w:rPr>
                <w:rFonts w:ascii="Arial Narrow" w:eastAsia="Arial Narrow" w:hAnsi="Arial Narrow" w:cs="Arial Narrow"/>
              </w:rPr>
            </w:pPr>
            <w:r>
              <w:rPr>
                <w:rFonts w:ascii="Arial Narrow" w:eastAsia="Arial Narrow" w:hAnsi="Arial Narrow" w:cs="Arial Narrow"/>
              </w:rPr>
              <w:t>Vođenje evidencije kontroliranja elektroinstalacija, vodo-instalacija, te protupožarnih aparata</w:t>
            </w:r>
          </w:p>
          <w:p w:rsidR="009B6283" w:rsidRDefault="005B1CC1">
            <w:pPr>
              <w:numPr>
                <w:ilvl w:val="0"/>
                <w:numId w:val="14"/>
              </w:numPr>
              <w:pBdr>
                <w:top w:val="nil"/>
                <w:left w:val="nil"/>
                <w:bottom w:val="nil"/>
                <w:right w:val="nil"/>
                <w:between w:val="nil"/>
              </w:pBdr>
              <w:tabs>
                <w:tab w:val="left" w:pos="829"/>
              </w:tabs>
              <w:spacing w:line="240" w:lineRule="auto"/>
              <w:ind w:left="0" w:hanging="2"/>
              <w:rPr>
                <w:rFonts w:ascii="Arial Narrow" w:eastAsia="Arial Narrow" w:hAnsi="Arial Narrow" w:cs="Arial Narrow"/>
              </w:rPr>
            </w:pPr>
            <w:r>
              <w:rPr>
                <w:rFonts w:ascii="Arial Narrow" w:eastAsia="Arial Narrow" w:hAnsi="Arial Narrow" w:cs="Arial Narrow"/>
              </w:rPr>
              <w:t>Vođenje evidencije o sanitarnom pregledu školske kuhinje i ostalog prostora i osoblja škole</w:t>
            </w:r>
          </w:p>
          <w:p w:rsidR="009B6283" w:rsidRDefault="005B1CC1">
            <w:pPr>
              <w:numPr>
                <w:ilvl w:val="0"/>
                <w:numId w:val="14"/>
              </w:numPr>
              <w:pBdr>
                <w:top w:val="nil"/>
                <w:left w:val="nil"/>
                <w:bottom w:val="nil"/>
                <w:right w:val="nil"/>
                <w:between w:val="nil"/>
              </w:pBdr>
              <w:tabs>
                <w:tab w:val="left" w:pos="829"/>
              </w:tabs>
              <w:spacing w:line="240" w:lineRule="auto"/>
              <w:ind w:left="0" w:hanging="2"/>
              <w:rPr>
                <w:rFonts w:ascii="Arial Narrow" w:eastAsia="Arial Narrow" w:hAnsi="Arial Narrow" w:cs="Arial Narrow"/>
              </w:rPr>
            </w:pPr>
            <w:r>
              <w:rPr>
                <w:rFonts w:ascii="Arial Narrow" w:eastAsia="Arial Narrow" w:hAnsi="Arial Narrow" w:cs="Arial Narrow"/>
              </w:rPr>
              <w:t>Vođenje evidencije o ispravnosti i inspekcijskom pregledu oruđa za r</w:t>
            </w:r>
            <w:r>
              <w:rPr>
                <w:rFonts w:ascii="Arial Narrow" w:eastAsia="Arial Narrow" w:hAnsi="Arial Narrow" w:cs="Arial Narrow"/>
              </w:rPr>
              <w:t>ad.</w:t>
            </w:r>
          </w:p>
        </w:tc>
        <w:tc>
          <w:tcPr>
            <w:tcW w:w="689"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tc>
      </w:tr>
      <w:tr w:rsidR="009B6283">
        <w:trPr>
          <w:trHeight w:val="280"/>
        </w:trPr>
        <w:tc>
          <w:tcPr>
            <w:tcW w:w="512"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0"/>
                <w:szCs w:val="20"/>
              </w:rPr>
            </w:pPr>
          </w:p>
        </w:tc>
        <w:tc>
          <w:tcPr>
            <w:tcW w:w="8558"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0"/>
                <w:szCs w:val="20"/>
              </w:rPr>
            </w:pPr>
          </w:p>
        </w:tc>
        <w:tc>
          <w:tcPr>
            <w:tcW w:w="689"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0"/>
                <w:szCs w:val="20"/>
              </w:rPr>
            </w:pPr>
          </w:p>
        </w:tc>
      </w:tr>
      <w:tr w:rsidR="009B6283">
        <w:trPr>
          <w:trHeight w:val="280"/>
        </w:trPr>
        <w:tc>
          <w:tcPr>
            <w:tcW w:w="512"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b/>
              </w:rPr>
              <w:t>VIII</w:t>
            </w:r>
          </w:p>
        </w:tc>
        <w:tc>
          <w:tcPr>
            <w:tcW w:w="8558" w:type="dxa"/>
          </w:tcPr>
          <w:p w:rsidR="009B6283" w:rsidRDefault="005B1CC1">
            <w:pPr>
              <w:pBdr>
                <w:top w:val="nil"/>
                <w:left w:val="nil"/>
                <w:bottom w:val="nil"/>
                <w:right w:val="nil"/>
                <w:between w:val="nil"/>
              </w:pBdr>
              <w:spacing w:line="240" w:lineRule="auto"/>
              <w:ind w:left="0" w:hanging="2"/>
              <w:rPr>
                <w:rFonts w:ascii="Arial Narrow" w:eastAsia="Arial Narrow" w:hAnsi="Arial Narrow" w:cs="Arial Narrow"/>
              </w:rPr>
            </w:pPr>
            <w:r>
              <w:rPr>
                <w:rFonts w:ascii="Arial Narrow" w:eastAsia="Arial Narrow" w:hAnsi="Arial Narrow" w:cs="Arial Narrow"/>
                <w:b/>
              </w:rPr>
              <w:t>Ostali poslovi</w:t>
            </w:r>
          </w:p>
        </w:tc>
        <w:tc>
          <w:tcPr>
            <w:tcW w:w="689" w:type="dxa"/>
          </w:tcPr>
          <w:p w:rsidR="009B6283" w:rsidRDefault="009B6283">
            <w:pPr>
              <w:pBdr>
                <w:top w:val="nil"/>
                <w:left w:val="nil"/>
                <w:bottom w:val="nil"/>
                <w:right w:val="nil"/>
                <w:between w:val="nil"/>
              </w:pBdr>
              <w:spacing w:line="240" w:lineRule="auto"/>
              <w:ind w:left="0" w:hanging="2"/>
              <w:rPr>
                <w:rFonts w:ascii="Arial Narrow" w:eastAsia="Arial Narrow" w:hAnsi="Arial Narrow" w:cs="Arial Narrow"/>
                <w:sz w:val="20"/>
                <w:szCs w:val="20"/>
              </w:rPr>
            </w:pPr>
          </w:p>
        </w:tc>
      </w:tr>
    </w:tbl>
    <w:p w:rsidR="009B6283" w:rsidRDefault="009B6283">
      <w:pPr>
        <w:ind w:left="0" w:hanging="2"/>
        <w:rPr>
          <w:rFonts w:ascii="Arial Narrow" w:eastAsia="Arial Narrow" w:hAnsi="Arial Narrow" w:cs="Arial Narrow"/>
          <w:sz w:val="20"/>
          <w:szCs w:val="20"/>
        </w:rPr>
        <w:sectPr w:rsidR="009B6283">
          <w:type w:val="continuous"/>
          <w:pgSz w:w="11910" w:h="16840"/>
          <w:pgMar w:top="1100" w:right="860" w:bottom="1460"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p>
    <w:p w:rsidR="009B6283" w:rsidRDefault="005B1CC1" w:rsidP="005B1CC1">
      <w:pPr>
        <w:numPr>
          <w:ilvl w:val="2"/>
          <w:numId w:val="66"/>
        </w:numPr>
        <w:pBdr>
          <w:top w:val="nil"/>
          <w:left w:val="nil"/>
          <w:bottom w:val="nil"/>
          <w:right w:val="nil"/>
          <w:between w:val="nil"/>
        </w:pBdr>
        <w:tabs>
          <w:tab w:val="left" w:pos="1553"/>
        </w:tabs>
        <w:spacing w:before="89" w:line="240" w:lineRule="auto"/>
        <w:ind w:left="0" w:hanging="2"/>
        <w:rPr>
          <w:rFonts w:ascii="Arial Narrow" w:eastAsia="Arial Narrow" w:hAnsi="Arial Narrow" w:cs="Arial Narrow"/>
        </w:rPr>
      </w:pPr>
      <w:r>
        <w:rPr>
          <w:rFonts w:ascii="Arial Narrow" w:eastAsia="Arial Narrow" w:hAnsi="Arial Narrow" w:cs="Arial Narrow"/>
          <w:b/>
        </w:rPr>
        <w:lastRenderedPageBreak/>
        <w:t>PLAN I PROGRAM RADA RAČUNOVODSTVENO- FINANCIJSKOG RADNIKA ŠKOLE</w:t>
      </w:r>
    </w:p>
    <w:p w:rsidR="009B6283" w:rsidRDefault="009B6283">
      <w:pPr>
        <w:pBdr>
          <w:top w:val="nil"/>
          <w:left w:val="nil"/>
          <w:bottom w:val="nil"/>
          <w:right w:val="nil"/>
          <w:between w:val="nil"/>
        </w:pBdr>
        <w:spacing w:before="41" w:line="240" w:lineRule="auto"/>
        <w:ind w:left="0" w:hanging="2"/>
        <w:rPr>
          <w:rFonts w:ascii="Arial Narrow" w:eastAsia="Arial Narrow" w:hAnsi="Arial Narrow" w:cs="Arial Narrow"/>
        </w:rPr>
      </w:pPr>
    </w:p>
    <w:p w:rsidR="009B6283" w:rsidRDefault="005B1CC1" w:rsidP="005B1CC1">
      <w:pPr>
        <w:pStyle w:val="Odlomakpopisa"/>
        <w:numPr>
          <w:ilvl w:val="0"/>
          <w:numId w:val="100"/>
        </w:numPr>
        <w:pBdr>
          <w:top w:val="nil"/>
          <w:left w:val="nil"/>
          <w:bottom w:val="nil"/>
          <w:right w:val="nil"/>
          <w:between w:val="nil"/>
        </w:pBdr>
        <w:tabs>
          <w:tab w:val="left" w:pos="1553"/>
        </w:tabs>
        <w:spacing w:line="240" w:lineRule="auto"/>
        <w:ind w:leftChars="0" w:firstLineChars="0"/>
        <w:rPr>
          <w:rFonts w:ascii="Arial Narrow" w:eastAsia="Arial Narrow" w:hAnsi="Arial Narrow" w:cs="Arial Narrow"/>
        </w:rPr>
      </w:pPr>
      <w:r>
        <w:rPr>
          <w:rFonts w:ascii="Arial Narrow" w:eastAsia="Arial Narrow" w:hAnsi="Arial Narrow" w:cs="Arial Narrow"/>
        </w:rPr>
        <w:t>Organizira i vodi računovodstvene i knjigovodstvene poslove u osnovnoj Školi</w:t>
      </w:r>
    </w:p>
    <w:p w:rsidR="009B6283" w:rsidRDefault="005B1CC1" w:rsidP="005B1CC1">
      <w:pPr>
        <w:pStyle w:val="Odlomakpopisa"/>
        <w:numPr>
          <w:ilvl w:val="0"/>
          <w:numId w:val="100"/>
        </w:numPr>
        <w:pBdr>
          <w:top w:val="nil"/>
          <w:left w:val="nil"/>
          <w:bottom w:val="nil"/>
          <w:right w:val="nil"/>
          <w:between w:val="nil"/>
        </w:pBdr>
        <w:tabs>
          <w:tab w:val="left" w:pos="1553"/>
        </w:tabs>
        <w:spacing w:before="38" w:line="240" w:lineRule="auto"/>
        <w:ind w:leftChars="0" w:firstLineChars="0"/>
        <w:rPr>
          <w:rFonts w:ascii="Arial Narrow" w:eastAsia="Arial Narrow" w:hAnsi="Arial Narrow" w:cs="Arial Narrow"/>
        </w:rPr>
      </w:pPr>
      <w:r>
        <w:rPr>
          <w:rFonts w:ascii="Arial Narrow" w:eastAsia="Arial Narrow" w:hAnsi="Arial Narrow" w:cs="Arial Narrow"/>
        </w:rPr>
        <w:t>U suradnji s ravnateljem, izrađuje prijedlog financijskog plana po programima i izvorima</w:t>
      </w:r>
    </w:p>
    <w:p w:rsidR="009B6283" w:rsidRDefault="005B1CC1" w:rsidP="005B1CC1">
      <w:pPr>
        <w:pStyle w:val="Odlomakpopisa"/>
        <w:numPr>
          <w:ilvl w:val="2"/>
          <w:numId w:val="100"/>
        </w:numPr>
        <w:spacing w:before="37"/>
        <w:ind w:leftChars="0" w:firstLineChars="0"/>
        <w:rPr>
          <w:rFonts w:ascii="Arial Narrow" w:eastAsia="Arial Narrow" w:hAnsi="Arial Narrow" w:cs="Arial Narrow"/>
        </w:rPr>
      </w:pPr>
      <w:r>
        <w:rPr>
          <w:rFonts w:ascii="Arial Narrow" w:eastAsia="Arial Narrow" w:hAnsi="Arial Narrow" w:cs="Arial Narrow"/>
        </w:rPr>
        <w:t>financiranja te prati njihovo izvršavanje</w:t>
      </w:r>
    </w:p>
    <w:p w:rsidR="009B6283" w:rsidRDefault="005B1CC1" w:rsidP="005B1CC1">
      <w:pPr>
        <w:pStyle w:val="Odlomakpopisa"/>
        <w:numPr>
          <w:ilvl w:val="0"/>
          <w:numId w:val="100"/>
        </w:numPr>
        <w:pBdr>
          <w:top w:val="nil"/>
          <w:left w:val="nil"/>
          <w:bottom w:val="nil"/>
          <w:right w:val="nil"/>
          <w:between w:val="nil"/>
        </w:pBdr>
        <w:tabs>
          <w:tab w:val="left" w:pos="1553"/>
        </w:tabs>
        <w:spacing w:before="42" w:line="240" w:lineRule="auto"/>
        <w:ind w:leftChars="0" w:firstLineChars="0"/>
        <w:rPr>
          <w:rFonts w:ascii="Arial Narrow" w:eastAsia="Arial Narrow" w:hAnsi="Arial Narrow" w:cs="Arial Narrow"/>
        </w:rPr>
      </w:pPr>
      <w:r>
        <w:rPr>
          <w:rFonts w:ascii="Arial Narrow" w:eastAsia="Arial Narrow" w:hAnsi="Arial Narrow" w:cs="Arial Narrow"/>
        </w:rPr>
        <w:t>Vodi poslovne knjige u skladu s propisima</w:t>
      </w:r>
    </w:p>
    <w:p w:rsidR="009B6283" w:rsidRDefault="005B1CC1" w:rsidP="005B1CC1">
      <w:pPr>
        <w:pStyle w:val="Odlomakpopisa"/>
        <w:numPr>
          <w:ilvl w:val="0"/>
          <w:numId w:val="100"/>
        </w:numPr>
        <w:pBdr>
          <w:top w:val="nil"/>
          <w:left w:val="nil"/>
          <w:bottom w:val="nil"/>
          <w:right w:val="nil"/>
          <w:between w:val="nil"/>
        </w:pBdr>
        <w:tabs>
          <w:tab w:val="left" w:pos="1553"/>
        </w:tabs>
        <w:spacing w:before="38" w:line="240" w:lineRule="auto"/>
        <w:ind w:leftChars="0" w:firstLineChars="0"/>
        <w:rPr>
          <w:rFonts w:ascii="Arial Narrow" w:eastAsia="Arial Narrow" w:hAnsi="Arial Narrow" w:cs="Arial Narrow"/>
        </w:rPr>
      </w:pPr>
      <w:r>
        <w:rPr>
          <w:rFonts w:ascii="Arial Narrow" w:eastAsia="Arial Narrow" w:hAnsi="Arial Narrow" w:cs="Arial Narrow"/>
        </w:rPr>
        <w:t>Kontrolira obračune i isplate putnih naloga</w:t>
      </w:r>
    </w:p>
    <w:p w:rsidR="009B6283" w:rsidRDefault="005B1CC1" w:rsidP="005B1CC1">
      <w:pPr>
        <w:pStyle w:val="Odlomakpopisa"/>
        <w:numPr>
          <w:ilvl w:val="1"/>
          <w:numId w:val="100"/>
        </w:numPr>
        <w:pBdr>
          <w:top w:val="nil"/>
          <w:left w:val="nil"/>
          <w:bottom w:val="nil"/>
          <w:right w:val="nil"/>
          <w:between w:val="nil"/>
        </w:pBdr>
        <w:tabs>
          <w:tab w:val="left" w:pos="1553"/>
        </w:tabs>
        <w:spacing w:before="36" w:line="240" w:lineRule="auto"/>
        <w:ind w:leftChars="0" w:firstLineChars="0"/>
        <w:rPr>
          <w:rFonts w:ascii="Arial Narrow" w:eastAsia="Arial Narrow" w:hAnsi="Arial Narrow" w:cs="Arial Narrow"/>
        </w:rPr>
      </w:pPr>
      <w:r>
        <w:rPr>
          <w:rFonts w:ascii="Arial Narrow" w:eastAsia="Arial Narrow" w:hAnsi="Arial Narrow" w:cs="Arial Narrow"/>
        </w:rPr>
        <w:t>Sastavlja godišnje i periodične financi</w:t>
      </w:r>
      <w:r>
        <w:rPr>
          <w:rFonts w:ascii="Arial Narrow" w:eastAsia="Arial Narrow" w:hAnsi="Arial Narrow" w:cs="Arial Narrow"/>
        </w:rPr>
        <w:t>jske te statističke izvještaje</w:t>
      </w:r>
    </w:p>
    <w:p w:rsidR="009B6283" w:rsidRDefault="005B1CC1" w:rsidP="005B1CC1">
      <w:pPr>
        <w:pStyle w:val="Odlomakpopisa"/>
        <w:numPr>
          <w:ilvl w:val="2"/>
          <w:numId w:val="100"/>
        </w:numPr>
        <w:pBdr>
          <w:top w:val="nil"/>
          <w:left w:val="nil"/>
          <w:bottom w:val="nil"/>
          <w:right w:val="nil"/>
          <w:between w:val="nil"/>
        </w:pBdr>
        <w:tabs>
          <w:tab w:val="left" w:pos="1534"/>
          <w:tab w:val="left" w:pos="1553"/>
        </w:tabs>
        <w:spacing w:before="37" w:line="273" w:lineRule="auto"/>
        <w:ind w:leftChars="0" w:right="1610" w:firstLineChars="0"/>
        <w:rPr>
          <w:rFonts w:ascii="Arial Narrow" w:eastAsia="Arial Narrow" w:hAnsi="Arial Narrow" w:cs="Arial Narrow"/>
        </w:rPr>
      </w:pPr>
      <w:r>
        <w:rPr>
          <w:rFonts w:ascii="Arial Narrow" w:eastAsia="Arial Narrow" w:hAnsi="Arial Narrow" w:cs="Arial Narrow"/>
        </w:rPr>
        <w:t xml:space="preserve">Priprema operativna izvješća i analize za školski odbor i ravnatelja škole te za </w:t>
      </w:r>
      <w:r>
        <w:rPr>
          <w:rFonts w:ascii="Arial Narrow" w:eastAsia="Arial Narrow" w:hAnsi="Arial Narrow" w:cs="Arial Narrow"/>
        </w:rPr>
        <w:tab/>
        <w:t>jedinice lokalne i područne (regionalne) samouprave</w:t>
      </w:r>
    </w:p>
    <w:p w:rsidR="009B6283" w:rsidRDefault="005B1CC1" w:rsidP="005B1CC1">
      <w:pPr>
        <w:pStyle w:val="Odlomakpopisa"/>
        <w:numPr>
          <w:ilvl w:val="2"/>
          <w:numId w:val="100"/>
        </w:numPr>
        <w:pBdr>
          <w:top w:val="nil"/>
          <w:left w:val="nil"/>
          <w:bottom w:val="nil"/>
          <w:right w:val="nil"/>
          <w:between w:val="nil"/>
        </w:pBdr>
        <w:tabs>
          <w:tab w:val="left" w:pos="1553"/>
        </w:tabs>
        <w:spacing w:before="7" w:line="240" w:lineRule="auto"/>
        <w:ind w:leftChars="0" w:firstLineChars="0"/>
        <w:rPr>
          <w:rFonts w:ascii="Arial Narrow" w:eastAsia="Arial Narrow" w:hAnsi="Arial Narrow" w:cs="Arial Narrow"/>
        </w:rPr>
      </w:pPr>
      <w:r>
        <w:rPr>
          <w:rFonts w:ascii="Arial Narrow" w:eastAsia="Arial Narrow" w:hAnsi="Arial Narrow" w:cs="Arial Narrow"/>
        </w:rPr>
        <w:t xml:space="preserve">Priprema godišnji popis imovine, obveza i potraživanja, knjiži inventure razlike i otpis </w:t>
      </w:r>
      <w:r>
        <w:rPr>
          <w:rFonts w:ascii="Arial Narrow" w:eastAsia="Arial Narrow" w:hAnsi="Arial Narrow" w:cs="Arial Narrow"/>
        </w:rPr>
        <w:t xml:space="preserve">                vrijednosti.</w:t>
      </w:r>
    </w:p>
    <w:p w:rsidR="009B6283" w:rsidRDefault="005B1CC1" w:rsidP="005B1CC1">
      <w:pPr>
        <w:pStyle w:val="Odlomakpopisa"/>
        <w:numPr>
          <w:ilvl w:val="3"/>
          <w:numId w:val="100"/>
        </w:numPr>
        <w:pBdr>
          <w:top w:val="nil"/>
          <w:left w:val="nil"/>
          <w:bottom w:val="nil"/>
          <w:right w:val="nil"/>
          <w:between w:val="nil"/>
        </w:pBdr>
        <w:tabs>
          <w:tab w:val="left" w:pos="1536"/>
          <w:tab w:val="left" w:pos="1553"/>
        </w:tabs>
        <w:spacing w:before="38" w:line="271" w:lineRule="auto"/>
        <w:ind w:leftChars="0" w:right="1631" w:firstLineChars="0"/>
        <w:rPr>
          <w:rFonts w:ascii="Arial Narrow" w:eastAsia="Arial Narrow" w:hAnsi="Arial Narrow" w:cs="Arial Narrow"/>
        </w:rPr>
      </w:pPr>
      <w:r>
        <w:rPr>
          <w:rFonts w:ascii="Arial Narrow" w:eastAsia="Arial Narrow" w:hAnsi="Arial Narrow" w:cs="Arial Narrow"/>
        </w:rPr>
        <w:t xml:space="preserve">Surađuje s nadležnim ministarstvima, uredima državne uprave,            jedinicama </w:t>
      </w:r>
      <w:r>
        <w:rPr>
          <w:rFonts w:ascii="Arial Narrow" w:eastAsia="Arial Narrow" w:hAnsi="Arial Narrow" w:cs="Arial Narrow"/>
        </w:rPr>
        <w:tab/>
        <w:t xml:space="preserve">lokalne i područne (regionalne) samouprave, službama mirovinskog i </w:t>
      </w:r>
      <w:r>
        <w:rPr>
          <w:rFonts w:ascii="Arial Narrow" w:eastAsia="Arial Narrow" w:hAnsi="Arial Narrow" w:cs="Arial Narrow"/>
        </w:rPr>
        <w:tab/>
      </w:r>
      <w:r>
        <w:rPr>
          <w:rFonts w:ascii="Arial Narrow" w:eastAsia="Arial Narrow" w:hAnsi="Arial Narrow" w:cs="Arial Narrow"/>
        </w:rPr>
        <w:tab/>
        <w:t>zdravstvenog osiguranja, poreznim uredima.</w:t>
      </w:r>
    </w:p>
    <w:p w:rsidR="009B6283" w:rsidRDefault="005B1CC1" w:rsidP="005B1CC1">
      <w:pPr>
        <w:pStyle w:val="Odlomakpopisa"/>
        <w:numPr>
          <w:ilvl w:val="0"/>
          <w:numId w:val="100"/>
        </w:numPr>
        <w:pBdr>
          <w:top w:val="nil"/>
          <w:left w:val="nil"/>
          <w:bottom w:val="nil"/>
          <w:right w:val="nil"/>
          <w:between w:val="nil"/>
        </w:pBdr>
        <w:tabs>
          <w:tab w:val="left" w:pos="1553"/>
        </w:tabs>
        <w:spacing w:before="10" w:line="240" w:lineRule="auto"/>
        <w:ind w:leftChars="0" w:firstLineChars="0"/>
        <w:rPr>
          <w:rFonts w:ascii="Arial Narrow" w:eastAsia="Arial Narrow" w:hAnsi="Arial Narrow" w:cs="Arial Narrow"/>
        </w:rPr>
      </w:pPr>
      <w:r>
        <w:rPr>
          <w:rFonts w:ascii="Arial Narrow" w:eastAsia="Arial Narrow" w:hAnsi="Arial Narrow" w:cs="Arial Narrow"/>
        </w:rPr>
        <w:t>Usklađuje stanja s poslovnim partnerima</w:t>
      </w:r>
    </w:p>
    <w:p w:rsidR="009B6283" w:rsidRDefault="005B1CC1" w:rsidP="005B1CC1">
      <w:pPr>
        <w:pStyle w:val="Odlomakpopisa"/>
        <w:numPr>
          <w:ilvl w:val="2"/>
          <w:numId w:val="100"/>
        </w:numPr>
        <w:pBdr>
          <w:top w:val="nil"/>
          <w:left w:val="nil"/>
          <w:bottom w:val="nil"/>
          <w:right w:val="nil"/>
          <w:between w:val="nil"/>
        </w:pBdr>
        <w:tabs>
          <w:tab w:val="left" w:pos="1553"/>
        </w:tabs>
        <w:spacing w:before="38" w:line="240" w:lineRule="auto"/>
        <w:ind w:leftChars="0" w:firstLineChars="0"/>
        <w:rPr>
          <w:rFonts w:ascii="Arial Narrow" w:eastAsia="Arial Narrow" w:hAnsi="Arial Narrow" w:cs="Arial Narrow"/>
        </w:rPr>
      </w:pPr>
      <w:r>
        <w:rPr>
          <w:rFonts w:ascii="Arial Narrow" w:eastAsia="Arial Narrow" w:hAnsi="Arial Narrow" w:cs="Arial Narrow"/>
        </w:rPr>
        <w:t>Obavlja poslove vezane uz uspostavu i razvoj sustava financijskog upravljanja i kontrole  (FMC)</w:t>
      </w:r>
    </w:p>
    <w:p w:rsidR="009B6283" w:rsidRDefault="005B1CC1" w:rsidP="005B1CC1">
      <w:pPr>
        <w:pStyle w:val="Odlomakpopisa"/>
        <w:numPr>
          <w:ilvl w:val="2"/>
          <w:numId w:val="100"/>
        </w:numPr>
        <w:pBdr>
          <w:top w:val="nil"/>
          <w:left w:val="nil"/>
          <w:bottom w:val="nil"/>
          <w:right w:val="nil"/>
          <w:between w:val="nil"/>
        </w:pBdr>
        <w:tabs>
          <w:tab w:val="left" w:pos="1534"/>
          <w:tab w:val="left" w:pos="1551"/>
        </w:tabs>
        <w:spacing w:before="38" w:line="276" w:lineRule="auto"/>
        <w:ind w:leftChars="0" w:right="2039" w:firstLineChars="0"/>
        <w:rPr>
          <w:rFonts w:ascii="Arial Narrow" w:eastAsia="Arial Narrow" w:hAnsi="Arial Narrow" w:cs="Arial Narrow"/>
        </w:rPr>
      </w:pPr>
      <w:r>
        <w:rPr>
          <w:rFonts w:ascii="Arial Narrow" w:eastAsia="Arial Narrow" w:hAnsi="Arial Narrow" w:cs="Arial Narrow"/>
        </w:rPr>
        <w:t xml:space="preserve">Obavlja i dodatne računovodstvene, financijske i knjigovodstvene poslove koji </w:t>
      </w:r>
      <w:r>
        <w:rPr>
          <w:rFonts w:ascii="Arial Narrow" w:eastAsia="Arial Narrow" w:hAnsi="Arial Narrow" w:cs="Arial Narrow"/>
        </w:rPr>
        <w:tab/>
      </w:r>
      <w:r>
        <w:rPr>
          <w:rFonts w:ascii="Arial Narrow" w:eastAsia="Arial Narrow" w:hAnsi="Arial Narrow" w:cs="Arial Narrow"/>
        </w:rPr>
        <w:tab/>
        <w:t>proizlaze iz programa, projekata i aktiv</w:t>
      </w:r>
      <w:r>
        <w:rPr>
          <w:rFonts w:ascii="Arial Narrow" w:eastAsia="Arial Narrow" w:hAnsi="Arial Narrow" w:cs="Arial Narrow"/>
        </w:rPr>
        <w:t xml:space="preserve">nosti koji se financiraju iz </w:t>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t>proračuna jedinica lokalne i područne (regionalne) samouprave.</w:t>
      </w:r>
    </w:p>
    <w:p w:rsidR="009B6283" w:rsidRDefault="005B1CC1" w:rsidP="005B1CC1">
      <w:pPr>
        <w:pStyle w:val="Odlomakpopisa"/>
        <w:numPr>
          <w:ilvl w:val="0"/>
          <w:numId w:val="100"/>
        </w:numPr>
        <w:pBdr>
          <w:top w:val="nil"/>
          <w:left w:val="nil"/>
          <w:bottom w:val="nil"/>
          <w:right w:val="nil"/>
          <w:between w:val="nil"/>
        </w:pBdr>
        <w:tabs>
          <w:tab w:val="left" w:pos="1553"/>
        </w:tabs>
        <w:spacing w:before="5" w:line="240" w:lineRule="auto"/>
        <w:ind w:leftChars="0" w:firstLineChars="0"/>
        <w:rPr>
          <w:rFonts w:ascii="Arial Narrow" w:eastAsia="Arial Narrow" w:hAnsi="Arial Narrow" w:cs="Arial Narrow"/>
        </w:rPr>
      </w:pPr>
      <w:r>
        <w:rPr>
          <w:rFonts w:ascii="Arial Narrow" w:eastAsia="Arial Narrow" w:hAnsi="Arial Narrow" w:cs="Arial Narrow"/>
        </w:rPr>
        <w:t>Vodi refundacije naknada plaća</w:t>
      </w:r>
    </w:p>
    <w:p w:rsidR="009B6283" w:rsidRDefault="005B1CC1" w:rsidP="005B1CC1">
      <w:pPr>
        <w:pStyle w:val="Odlomakpopisa"/>
        <w:numPr>
          <w:ilvl w:val="1"/>
          <w:numId w:val="100"/>
        </w:numPr>
        <w:pBdr>
          <w:top w:val="nil"/>
          <w:left w:val="nil"/>
          <w:bottom w:val="nil"/>
          <w:right w:val="nil"/>
          <w:between w:val="nil"/>
        </w:pBdr>
        <w:tabs>
          <w:tab w:val="left" w:pos="1553"/>
        </w:tabs>
        <w:spacing w:before="36" w:line="240" w:lineRule="auto"/>
        <w:ind w:leftChars="0" w:firstLineChars="0"/>
        <w:rPr>
          <w:rFonts w:ascii="Arial Narrow" w:eastAsia="Arial Narrow" w:hAnsi="Arial Narrow" w:cs="Arial Narrow"/>
        </w:rPr>
      </w:pPr>
      <w:r>
        <w:rPr>
          <w:rFonts w:ascii="Arial Narrow" w:eastAsia="Arial Narrow" w:hAnsi="Arial Narrow" w:cs="Arial Narrow"/>
        </w:rPr>
        <w:t>Izrađuje periodične obračune i završni račun</w:t>
      </w:r>
    </w:p>
    <w:p w:rsidR="009B6283" w:rsidRDefault="005B1CC1" w:rsidP="005B1CC1">
      <w:pPr>
        <w:pStyle w:val="Odlomakpopisa"/>
        <w:numPr>
          <w:ilvl w:val="0"/>
          <w:numId w:val="100"/>
        </w:numPr>
        <w:pBdr>
          <w:top w:val="nil"/>
          <w:left w:val="nil"/>
          <w:bottom w:val="nil"/>
          <w:right w:val="nil"/>
          <w:between w:val="nil"/>
        </w:pBdr>
        <w:tabs>
          <w:tab w:val="left" w:pos="1553"/>
        </w:tabs>
        <w:spacing w:before="38" w:line="240" w:lineRule="auto"/>
        <w:ind w:leftChars="0" w:firstLineChars="0"/>
        <w:rPr>
          <w:rFonts w:ascii="Arial Narrow" w:eastAsia="Arial Narrow" w:hAnsi="Arial Narrow" w:cs="Arial Narrow"/>
        </w:rPr>
      </w:pPr>
      <w:r>
        <w:rPr>
          <w:rFonts w:ascii="Arial Narrow" w:eastAsia="Arial Narrow" w:hAnsi="Arial Narrow" w:cs="Arial Narrow"/>
        </w:rPr>
        <w:t>Vodi kartoteku o osobnim primanjima djelatnika</w:t>
      </w:r>
    </w:p>
    <w:p w:rsidR="009B6283" w:rsidRDefault="005B1CC1" w:rsidP="005B1CC1">
      <w:pPr>
        <w:pStyle w:val="Odlomakpopisa"/>
        <w:numPr>
          <w:ilvl w:val="0"/>
          <w:numId w:val="100"/>
        </w:numPr>
        <w:pBdr>
          <w:top w:val="nil"/>
          <w:left w:val="nil"/>
          <w:bottom w:val="nil"/>
          <w:right w:val="nil"/>
          <w:between w:val="nil"/>
        </w:pBdr>
        <w:tabs>
          <w:tab w:val="left" w:pos="1553"/>
        </w:tabs>
        <w:spacing w:before="37" w:line="240" w:lineRule="auto"/>
        <w:ind w:leftChars="0" w:firstLineChars="0"/>
        <w:rPr>
          <w:rFonts w:ascii="Arial Narrow" w:eastAsia="Arial Narrow" w:hAnsi="Arial Narrow" w:cs="Arial Narrow"/>
        </w:rPr>
      </w:pPr>
      <w:r>
        <w:rPr>
          <w:rFonts w:ascii="Arial Narrow" w:eastAsia="Arial Narrow" w:hAnsi="Arial Narrow" w:cs="Arial Narrow"/>
        </w:rPr>
        <w:t>Obračunava isplate i naknade plaća u skladu s posebnim propisima</w:t>
      </w:r>
    </w:p>
    <w:p w:rsidR="009B6283" w:rsidRDefault="005B1CC1" w:rsidP="005B1CC1">
      <w:pPr>
        <w:pStyle w:val="Odlomakpopisa"/>
        <w:numPr>
          <w:ilvl w:val="1"/>
          <w:numId w:val="100"/>
        </w:numPr>
        <w:pBdr>
          <w:top w:val="nil"/>
          <w:left w:val="nil"/>
          <w:bottom w:val="nil"/>
          <w:right w:val="nil"/>
          <w:between w:val="nil"/>
        </w:pBdr>
        <w:tabs>
          <w:tab w:val="left" w:pos="1553"/>
        </w:tabs>
        <w:spacing w:before="38" w:line="240" w:lineRule="auto"/>
        <w:ind w:leftChars="0" w:firstLineChars="0"/>
        <w:rPr>
          <w:rFonts w:ascii="Arial Narrow" w:eastAsia="Arial Narrow" w:hAnsi="Arial Narrow" w:cs="Arial Narrow"/>
        </w:rPr>
      </w:pPr>
      <w:r>
        <w:rPr>
          <w:rFonts w:ascii="Arial Narrow" w:eastAsia="Arial Narrow" w:hAnsi="Arial Narrow" w:cs="Arial Narrow"/>
        </w:rPr>
        <w:t>Obračunava isplate po ugovorima o djelu vanjskim suradnicima</w:t>
      </w:r>
    </w:p>
    <w:p w:rsidR="009B6283" w:rsidRDefault="005B1CC1" w:rsidP="005B1CC1">
      <w:pPr>
        <w:pStyle w:val="Odlomakpopisa"/>
        <w:numPr>
          <w:ilvl w:val="0"/>
          <w:numId w:val="100"/>
        </w:numPr>
        <w:pBdr>
          <w:top w:val="nil"/>
          <w:left w:val="nil"/>
          <w:bottom w:val="nil"/>
          <w:right w:val="nil"/>
          <w:between w:val="nil"/>
        </w:pBdr>
        <w:tabs>
          <w:tab w:val="left" w:pos="1553"/>
        </w:tabs>
        <w:spacing w:before="36" w:line="240" w:lineRule="auto"/>
        <w:ind w:leftChars="0" w:firstLineChars="0"/>
        <w:rPr>
          <w:rFonts w:ascii="Arial Narrow" w:eastAsia="Arial Narrow" w:hAnsi="Arial Narrow" w:cs="Arial Narrow"/>
        </w:rPr>
      </w:pPr>
      <w:r>
        <w:rPr>
          <w:rFonts w:ascii="Arial Narrow" w:eastAsia="Arial Narrow" w:hAnsi="Arial Narrow" w:cs="Arial Narrow"/>
        </w:rPr>
        <w:t>Obračunava isplate članovima povjerenstva</w:t>
      </w:r>
    </w:p>
    <w:p w:rsidR="009B6283" w:rsidRDefault="005B1CC1" w:rsidP="005B1CC1">
      <w:pPr>
        <w:pStyle w:val="Odlomakpopisa"/>
        <w:numPr>
          <w:ilvl w:val="0"/>
          <w:numId w:val="100"/>
        </w:numPr>
        <w:pBdr>
          <w:top w:val="nil"/>
          <w:left w:val="nil"/>
          <w:bottom w:val="nil"/>
          <w:right w:val="nil"/>
          <w:between w:val="nil"/>
        </w:pBdr>
        <w:tabs>
          <w:tab w:val="left" w:pos="1553"/>
        </w:tabs>
        <w:spacing w:before="38" w:line="240" w:lineRule="auto"/>
        <w:ind w:leftChars="0" w:firstLineChars="0"/>
        <w:rPr>
          <w:rFonts w:ascii="Arial Narrow" w:eastAsia="Arial Narrow" w:hAnsi="Arial Narrow" w:cs="Arial Narrow"/>
        </w:rPr>
      </w:pPr>
      <w:r>
        <w:rPr>
          <w:rFonts w:ascii="Arial Narrow" w:eastAsia="Arial Narrow" w:hAnsi="Arial Narrow" w:cs="Arial Narrow"/>
        </w:rPr>
        <w:t>Obračunate plaće i ostala davanja obrađuje elektronički i šalje u poreznu upravu</w:t>
      </w: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p w:rsidR="009B6283" w:rsidRDefault="009B6283">
      <w:pPr>
        <w:pBdr>
          <w:top w:val="nil"/>
          <w:left w:val="nil"/>
          <w:bottom w:val="nil"/>
          <w:right w:val="nil"/>
          <w:between w:val="nil"/>
        </w:pBdr>
        <w:spacing w:before="84" w:line="240" w:lineRule="auto"/>
        <w:ind w:left="0" w:hanging="2"/>
        <w:rPr>
          <w:rFonts w:ascii="Arial Narrow" w:eastAsia="Arial Narrow" w:hAnsi="Arial Narrow" w:cs="Arial Narrow"/>
        </w:rPr>
      </w:pPr>
    </w:p>
    <w:p w:rsidR="009B6283" w:rsidRDefault="005B1CC1" w:rsidP="005B1CC1">
      <w:pPr>
        <w:numPr>
          <w:ilvl w:val="2"/>
          <w:numId w:val="66"/>
        </w:numPr>
        <w:pBdr>
          <w:top w:val="nil"/>
          <w:left w:val="nil"/>
          <w:bottom w:val="nil"/>
          <w:right w:val="nil"/>
          <w:between w:val="nil"/>
        </w:pBdr>
        <w:tabs>
          <w:tab w:val="left" w:pos="1553"/>
        </w:tabs>
        <w:spacing w:line="240" w:lineRule="auto"/>
        <w:ind w:left="0" w:hanging="2"/>
        <w:rPr>
          <w:rFonts w:ascii="Arial Narrow" w:eastAsia="Arial Narrow" w:hAnsi="Arial Narrow" w:cs="Arial Narrow"/>
        </w:rPr>
      </w:pPr>
      <w:r>
        <w:rPr>
          <w:rFonts w:ascii="Arial Narrow" w:eastAsia="Arial Narrow" w:hAnsi="Arial Narrow" w:cs="Arial Narrow"/>
          <w:b/>
        </w:rPr>
        <w:t>PLAN I PROGRAM RADA ADMINISTRATIVNOG REFERENTA</w:t>
      </w: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p w:rsidR="009B6283" w:rsidRDefault="009B6283">
      <w:pPr>
        <w:pBdr>
          <w:top w:val="nil"/>
          <w:left w:val="nil"/>
          <w:bottom w:val="nil"/>
          <w:right w:val="nil"/>
          <w:between w:val="nil"/>
        </w:pBdr>
        <w:spacing w:before="13" w:line="240" w:lineRule="auto"/>
        <w:ind w:left="0" w:hanging="2"/>
        <w:rPr>
          <w:rFonts w:ascii="Arial Narrow" w:eastAsia="Arial Narrow" w:hAnsi="Arial Narrow" w:cs="Arial Narrow"/>
        </w:rPr>
      </w:pPr>
    </w:p>
    <w:p w:rsidR="009B6283" w:rsidRDefault="005B1CC1">
      <w:pPr>
        <w:numPr>
          <w:ilvl w:val="0"/>
          <w:numId w:val="39"/>
        </w:numPr>
        <w:pBdr>
          <w:top w:val="nil"/>
          <w:left w:val="nil"/>
          <w:bottom w:val="nil"/>
          <w:right w:val="nil"/>
          <w:between w:val="nil"/>
        </w:pBdr>
        <w:tabs>
          <w:tab w:val="left" w:pos="1464"/>
        </w:tabs>
        <w:spacing w:before="1" w:line="240" w:lineRule="auto"/>
        <w:ind w:left="0" w:hanging="2"/>
        <w:rPr>
          <w:rFonts w:ascii="Arial Narrow" w:eastAsia="Arial Narrow" w:hAnsi="Arial Narrow" w:cs="Arial Narrow"/>
        </w:rPr>
      </w:pPr>
      <w:r>
        <w:rPr>
          <w:rFonts w:ascii="Arial Narrow" w:eastAsia="Arial Narrow" w:hAnsi="Arial Narrow" w:cs="Arial Narrow"/>
          <w:b/>
        </w:rPr>
        <w:t>BLAGAJNIČKI POSLOVI</w:t>
      </w:r>
    </w:p>
    <w:p w:rsidR="009B6283" w:rsidRDefault="009B6283">
      <w:pPr>
        <w:pBdr>
          <w:top w:val="nil"/>
          <w:left w:val="nil"/>
          <w:bottom w:val="nil"/>
          <w:right w:val="nil"/>
          <w:between w:val="nil"/>
        </w:pBdr>
        <w:spacing w:before="78" w:line="240" w:lineRule="auto"/>
        <w:ind w:left="0" w:hanging="2"/>
        <w:rPr>
          <w:rFonts w:ascii="Arial Narrow" w:eastAsia="Arial Narrow" w:hAnsi="Arial Narrow" w:cs="Arial Narrow"/>
        </w:rPr>
      </w:pPr>
    </w:p>
    <w:p w:rsidR="009B6283" w:rsidRDefault="005B1CC1">
      <w:pPr>
        <w:ind w:left="0" w:hanging="2"/>
        <w:rPr>
          <w:rFonts w:ascii="Arial Narrow" w:eastAsia="Arial Narrow" w:hAnsi="Arial Narrow" w:cs="Arial Narrow"/>
        </w:rPr>
      </w:pPr>
      <w:r>
        <w:rPr>
          <w:rFonts w:ascii="Arial Narrow" w:eastAsia="Arial Narrow" w:hAnsi="Arial Narrow" w:cs="Arial Narrow"/>
        </w:rPr>
        <w:t>Evidentira i izrađuje ulazne i izlazne fakture</w:t>
      </w:r>
    </w:p>
    <w:p w:rsidR="009B6283" w:rsidRDefault="005B1CC1">
      <w:pPr>
        <w:spacing w:before="41" w:line="280" w:lineRule="auto"/>
        <w:ind w:left="0" w:right="1440" w:hanging="2"/>
        <w:rPr>
          <w:rFonts w:ascii="Arial Narrow" w:eastAsia="Arial Narrow" w:hAnsi="Arial Narrow" w:cs="Arial Narrow"/>
        </w:rPr>
      </w:pPr>
      <w:r>
        <w:rPr>
          <w:rFonts w:ascii="Arial Narrow" w:eastAsia="Arial Narrow" w:hAnsi="Arial Narrow" w:cs="Arial Narrow"/>
        </w:rPr>
        <w:t>Radi blagajničke poslove ( uplate i isplate, polozi</w:t>
      </w:r>
      <w:r>
        <w:rPr>
          <w:rFonts w:ascii="Arial Narrow" w:eastAsia="Arial Narrow" w:hAnsi="Arial Narrow" w:cs="Arial Narrow"/>
        </w:rPr>
        <w:t>, izrada uplatnica, vođenje evidencije o potrošnji i nabavi školske kuhinje, vođenje evidencije o iznajmljivanju dvorane, nabava potrošnog materijala za potrebe Škole, nabava školskih udžbenika, evidencija ulaznih faktura i plaćanja, narudžbenice,)</w:t>
      </w:r>
    </w:p>
    <w:p w:rsidR="009B6283" w:rsidRDefault="005B1CC1">
      <w:pPr>
        <w:ind w:left="0" w:hanging="2"/>
        <w:rPr>
          <w:rFonts w:ascii="Arial Narrow" w:eastAsia="Arial Narrow" w:hAnsi="Arial Narrow" w:cs="Arial Narrow"/>
        </w:rPr>
      </w:pPr>
      <w:r>
        <w:rPr>
          <w:rFonts w:ascii="Arial Narrow" w:eastAsia="Arial Narrow" w:hAnsi="Arial Narrow" w:cs="Arial Narrow"/>
        </w:rPr>
        <w:t>Vođenje</w:t>
      </w:r>
      <w:r>
        <w:rPr>
          <w:rFonts w:ascii="Arial Narrow" w:eastAsia="Arial Narrow" w:hAnsi="Arial Narrow" w:cs="Arial Narrow"/>
        </w:rPr>
        <w:t xml:space="preserve"> arhive Škole- ARHINET</w:t>
      </w:r>
    </w:p>
    <w:p w:rsidR="009B6283" w:rsidRDefault="005B1CC1">
      <w:pPr>
        <w:spacing w:before="42"/>
        <w:ind w:left="0" w:hanging="2"/>
        <w:rPr>
          <w:rFonts w:ascii="Arial Narrow" w:eastAsia="Arial Narrow" w:hAnsi="Arial Narrow" w:cs="Arial Narrow"/>
        </w:rPr>
      </w:pPr>
      <w:r>
        <w:rPr>
          <w:rFonts w:ascii="Arial Narrow" w:eastAsia="Arial Narrow" w:hAnsi="Arial Narrow" w:cs="Arial Narrow"/>
        </w:rPr>
        <w:t>Izdavanje potvrda i softwera za učenike i djelatnike CARNet</w:t>
      </w:r>
    </w:p>
    <w:p w:rsidR="009B6283" w:rsidRDefault="005B1CC1">
      <w:pPr>
        <w:spacing w:before="41" w:line="280" w:lineRule="auto"/>
        <w:ind w:left="0" w:right="4891" w:hanging="2"/>
        <w:rPr>
          <w:rFonts w:ascii="Arial Narrow" w:eastAsia="Arial Narrow" w:hAnsi="Arial Narrow" w:cs="Arial Narrow"/>
        </w:rPr>
      </w:pPr>
      <w:r>
        <w:rPr>
          <w:rFonts w:ascii="Arial Narrow" w:eastAsia="Arial Narrow" w:hAnsi="Arial Narrow" w:cs="Arial Narrow"/>
        </w:rPr>
        <w:t xml:space="preserve">Pohranjuje podatke vezano uz vanjsko vrednovanje </w:t>
      </w:r>
      <w:r>
        <w:rPr>
          <w:rFonts w:ascii="Arial Narrow" w:eastAsia="Arial Narrow" w:hAnsi="Arial Narrow" w:cs="Arial Narrow"/>
        </w:rPr>
        <w:lastRenderedPageBreak/>
        <w:t>Prima, razvrstava, urudžbira, otprema i arhivira poštu Provodi poslove osiguranja učenika</w:t>
      </w:r>
    </w:p>
    <w:p w:rsidR="009B6283" w:rsidRDefault="009B6283">
      <w:pPr>
        <w:pBdr>
          <w:top w:val="nil"/>
          <w:left w:val="nil"/>
          <w:bottom w:val="nil"/>
          <w:right w:val="nil"/>
          <w:between w:val="nil"/>
        </w:pBdr>
        <w:spacing w:before="35" w:line="240" w:lineRule="auto"/>
        <w:ind w:left="0" w:hanging="2"/>
        <w:rPr>
          <w:rFonts w:ascii="Arial Narrow" w:eastAsia="Arial Narrow" w:hAnsi="Arial Narrow" w:cs="Arial Narrow"/>
        </w:rPr>
      </w:pPr>
    </w:p>
    <w:p w:rsidR="009B6283" w:rsidRDefault="009B6283">
      <w:pPr>
        <w:pBdr>
          <w:top w:val="nil"/>
          <w:left w:val="nil"/>
          <w:bottom w:val="nil"/>
          <w:right w:val="nil"/>
          <w:between w:val="nil"/>
        </w:pBdr>
        <w:spacing w:before="35" w:line="240" w:lineRule="auto"/>
        <w:ind w:left="0" w:hanging="2"/>
        <w:rPr>
          <w:rFonts w:ascii="Arial Narrow" w:eastAsia="Arial Narrow" w:hAnsi="Arial Narrow" w:cs="Arial Narrow"/>
        </w:rPr>
      </w:pPr>
    </w:p>
    <w:p w:rsidR="009B6283" w:rsidRDefault="009B6283">
      <w:pPr>
        <w:pBdr>
          <w:top w:val="nil"/>
          <w:left w:val="nil"/>
          <w:bottom w:val="nil"/>
          <w:right w:val="nil"/>
          <w:between w:val="nil"/>
        </w:pBdr>
        <w:spacing w:before="35" w:line="240" w:lineRule="auto"/>
        <w:ind w:left="0" w:hanging="2"/>
        <w:rPr>
          <w:rFonts w:ascii="Arial Narrow" w:eastAsia="Arial Narrow" w:hAnsi="Arial Narrow" w:cs="Arial Narrow"/>
        </w:rPr>
      </w:pPr>
    </w:p>
    <w:p w:rsidR="009B6283" w:rsidRDefault="005B1CC1">
      <w:pPr>
        <w:numPr>
          <w:ilvl w:val="0"/>
          <w:numId w:val="39"/>
        </w:numPr>
        <w:pBdr>
          <w:top w:val="nil"/>
          <w:left w:val="nil"/>
          <w:bottom w:val="nil"/>
          <w:right w:val="nil"/>
          <w:between w:val="nil"/>
        </w:pBdr>
        <w:tabs>
          <w:tab w:val="left" w:pos="1365"/>
        </w:tabs>
        <w:spacing w:line="240" w:lineRule="auto"/>
        <w:ind w:left="0" w:hanging="2"/>
        <w:rPr>
          <w:rFonts w:ascii="Arial Narrow" w:eastAsia="Arial Narrow" w:hAnsi="Arial Narrow" w:cs="Arial Narrow"/>
        </w:rPr>
      </w:pPr>
      <w:r>
        <w:rPr>
          <w:rFonts w:ascii="Arial Narrow" w:eastAsia="Arial Narrow" w:hAnsi="Arial Narrow" w:cs="Arial Narrow"/>
          <w:b/>
        </w:rPr>
        <w:t>ADMINISTRATIVNI POSLOVI</w:t>
      </w:r>
    </w:p>
    <w:p w:rsidR="009B6283" w:rsidRDefault="009B6283">
      <w:pPr>
        <w:ind w:left="0" w:hanging="2"/>
        <w:rPr>
          <w:rFonts w:ascii="Arial Narrow" w:eastAsia="Arial Narrow" w:hAnsi="Arial Narrow" w:cs="Arial Narrow"/>
        </w:rPr>
      </w:pPr>
    </w:p>
    <w:p w:rsidR="009B6283" w:rsidRDefault="005B1CC1">
      <w:pPr>
        <w:ind w:left="0" w:hanging="2"/>
        <w:rPr>
          <w:rFonts w:ascii="Arial Narrow" w:eastAsia="Arial Narrow" w:hAnsi="Arial Narrow" w:cs="Arial Narrow"/>
        </w:rPr>
        <w:sectPr w:rsidR="009B6283">
          <w:pgSz w:w="11910" w:h="16840"/>
          <w:pgMar w:top="1440" w:right="1440" w:bottom="1440" w:left="1440" w:header="0" w:footer="1242" w:gutter="0"/>
          <w:pgBorders w:offsetFrom="page">
            <w:top w:val="single" w:sz="8" w:space="24" w:color="000000"/>
            <w:left w:val="single" w:sz="8" w:space="24" w:color="000000"/>
            <w:bottom w:val="single" w:sz="8" w:space="24" w:color="000000"/>
            <w:right w:val="single" w:sz="8" w:space="24" w:color="000000"/>
          </w:pgBorders>
          <w:cols w:space="720"/>
          <w:docGrid w:linePitch="299"/>
        </w:sectPr>
      </w:pPr>
      <w:r>
        <w:rPr>
          <w:rFonts w:ascii="Arial Narrow" w:eastAsia="Arial Narrow" w:hAnsi="Arial Narrow" w:cs="Arial Narrow"/>
        </w:rPr>
        <w:t>Vodi evidenciju podataka o učenicima i priprema različite potvrde na temelju tih evidencija</w:t>
      </w:r>
    </w:p>
    <w:p w:rsidR="009B6283" w:rsidRDefault="005B1CC1">
      <w:pPr>
        <w:spacing w:before="78" w:line="280" w:lineRule="auto"/>
        <w:ind w:leftChars="0" w:left="0" w:right="3554" w:firstLineChars="0" w:firstLine="0"/>
        <w:rPr>
          <w:rFonts w:ascii="Arial Narrow" w:eastAsia="Arial Narrow" w:hAnsi="Arial Narrow" w:cs="Arial Narrow"/>
        </w:rPr>
      </w:pPr>
      <w:r>
        <w:rPr>
          <w:rFonts w:ascii="Arial Narrow" w:eastAsia="Arial Narrow" w:hAnsi="Arial Narrow" w:cs="Arial Narrow"/>
        </w:rPr>
        <w:lastRenderedPageBreak/>
        <w:t>Obavlja poslove vezane uz obradu podataka u elektroničkim maticama Arhivira podatke o učenicima i radnicima</w:t>
      </w:r>
    </w:p>
    <w:p w:rsidR="009B6283" w:rsidRDefault="005B1CC1">
      <w:pPr>
        <w:spacing w:before="78" w:line="280" w:lineRule="auto"/>
        <w:ind w:leftChars="0" w:left="0" w:right="3554" w:firstLineChars="0" w:firstLine="0"/>
        <w:rPr>
          <w:rFonts w:ascii="Arial Narrow" w:eastAsia="Arial Narrow" w:hAnsi="Arial Narrow" w:cs="Arial Narrow"/>
        </w:rPr>
      </w:pPr>
      <w:r>
        <w:rPr>
          <w:rFonts w:ascii="Arial Narrow" w:eastAsia="Arial Narrow" w:hAnsi="Arial Narrow" w:cs="Arial Narrow"/>
        </w:rPr>
        <w:t>Ažurira podatke o radnicima</w:t>
      </w:r>
    </w:p>
    <w:p w:rsidR="009B6283" w:rsidRDefault="005B1CC1">
      <w:pPr>
        <w:spacing w:before="41"/>
        <w:ind w:left="0" w:hanging="2"/>
        <w:rPr>
          <w:rFonts w:ascii="Arial Narrow" w:eastAsia="Arial Narrow" w:hAnsi="Arial Narrow" w:cs="Arial Narrow"/>
        </w:rPr>
      </w:pPr>
      <w:r>
        <w:rPr>
          <w:rFonts w:ascii="Arial Narrow" w:eastAsia="Arial Narrow" w:hAnsi="Arial Narrow" w:cs="Arial Narrow"/>
        </w:rPr>
        <w:t>Izdaje javne isprave</w:t>
      </w:r>
    </w:p>
    <w:p w:rsidR="009B6283" w:rsidRDefault="005B1CC1">
      <w:pPr>
        <w:spacing w:before="41" w:line="280" w:lineRule="auto"/>
        <w:ind w:left="0" w:right="4770" w:hanging="2"/>
        <w:rPr>
          <w:rFonts w:ascii="Arial Narrow" w:eastAsia="Arial Narrow" w:hAnsi="Arial Narrow" w:cs="Arial Narrow"/>
        </w:rPr>
      </w:pPr>
      <w:r>
        <w:rPr>
          <w:rFonts w:ascii="Arial Narrow" w:eastAsia="Arial Narrow" w:hAnsi="Arial Narrow" w:cs="Arial Narrow"/>
        </w:rPr>
        <w:t>Priprema podatke vezano uz vanjsko vrednovanje Prima, razvrstava, urudžbira, otprema i arhivira poštu Provodi poslove osiguranja učenika</w:t>
      </w:r>
    </w:p>
    <w:p w:rsidR="009B6283" w:rsidRDefault="005B1CC1">
      <w:pPr>
        <w:ind w:left="0" w:hanging="2"/>
        <w:rPr>
          <w:rFonts w:ascii="Arial Narrow" w:eastAsia="Arial Narrow" w:hAnsi="Arial Narrow" w:cs="Arial Narrow"/>
        </w:rPr>
      </w:pPr>
      <w:r>
        <w:rPr>
          <w:rFonts w:ascii="Arial Narrow" w:eastAsia="Arial Narrow" w:hAnsi="Arial Narrow" w:cs="Arial Narrow"/>
        </w:rPr>
        <w:t>Obavlja poslove vezane uz unos podataka o radnicima u elektroničkim maticama (e-Matica, CARNet, Registar</w:t>
      </w:r>
    </w:p>
    <w:p w:rsidR="009B6283" w:rsidRDefault="005B1CC1">
      <w:pPr>
        <w:spacing w:before="42" w:line="280" w:lineRule="auto"/>
        <w:ind w:left="0" w:right="6723" w:hanging="2"/>
        <w:rPr>
          <w:rFonts w:ascii="Arial Narrow" w:eastAsia="Arial Narrow" w:hAnsi="Arial Narrow" w:cs="Arial Narrow"/>
        </w:rPr>
      </w:pPr>
      <w:r>
        <w:rPr>
          <w:rFonts w:ascii="Arial Narrow" w:eastAsia="Arial Narrow" w:hAnsi="Arial Narrow" w:cs="Arial Narrow"/>
        </w:rPr>
        <w:t>zaposlenih u javnim službama) Provodi popis inventure Škole</w:t>
      </w:r>
    </w:p>
    <w:p w:rsidR="009B6283" w:rsidRDefault="005B1CC1">
      <w:pPr>
        <w:ind w:left="0" w:hanging="2"/>
        <w:rPr>
          <w:rFonts w:ascii="Arial Narrow" w:eastAsia="Arial Narrow" w:hAnsi="Arial Narrow" w:cs="Arial Narrow"/>
        </w:rPr>
      </w:pPr>
      <w:r>
        <w:rPr>
          <w:rFonts w:ascii="Arial Narrow" w:eastAsia="Arial Narrow" w:hAnsi="Arial Narrow" w:cs="Arial Narrow"/>
        </w:rPr>
        <w:t>Vođenje energetskih resursa škole (struja, voda, lož ulje)</w:t>
      </w:r>
    </w:p>
    <w:p w:rsidR="009B6283" w:rsidRDefault="009B6283">
      <w:pPr>
        <w:pBdr>
          <w:top w:val="nil"/>
          <w:left w:val="nil"/>
          <w:bottom w:val="nil"/>
          <w:right w:val="nil"/>
          <w:between w:val="nil"/>
        </w:pBdr>
        <w:spacing w:before="142" w:line="240" w:lineRule="auto"/>
        <w:ind w:left="0" w:hanging="2"/>
        <w:rPr>
          <w:rFonts w:ascii="Arial Narrow" w:eastAsia="Arial Narrow" w:hAnsi="Arial Narrow" w:cs="Arial Narrow"/>
          <w:color w:val="FF0000"/>
        </w:rPr>
      </w:pPr>
    </w:p>
    <w:p w:rsidR="009B6283" w:rsidRDefault="005B1CC1" w:rsidP="005B1CC1">
      <w:pPr>
        <w:numPr>
          <w:ilvl w:val="2"/>
          <w:numId w:val="66"/>
        </w:numPr>
        <w:pBdr>
          <w:top w:val="nil"/>
          <w:left w:val="nil"/>
          <w:bottom w:val="nil"/>
          <w:right w:val="nil"/>
          <w:between w:val="nil"/>
        </w:pBdr>
        <w:tabs>
          <w:tab w:val="left" w:pos="1553"/>
        </w:tabs>
        <w:spacing w:line="240" w:lineRule="auto"/>
        <w:ind w:left="0" w:hanging="2"/>
        <w:rPr>
          <w:rFonts w:ascii="Arial Narrow" w:eastAsia="Arial Narrow" w:hAnsi="Arial Narrow" w:cs="Arial Narrow"/>
        </w:rPr>
      </w:pPr>
      <w:r>
        <w:rPr>
          <w:rFonts w:ascii="Arial Narrow" w:eastAsia="Arial Narrow" w:hAnsi="Arial Narrow" w:cs="Arial Narrow"/>
          <w:b/>
        </w:rPr>
        <w:t>PLAN I PROGRAM RADA DOMARA-LOŽAČA ŠKOLE</w:t>
      </w:r>
    </w:p>
    <w:p w:rsidR="009B6283" w:rsidRDefault="009B6283">
      <w:pPr>
        <w:pBdr>
          <w:top w:val="nil"/>
          <w:left w:val="nil"/>
          <w:bottom w:val="nil"/>
          <w:right w:val="nil"/>
          <w:between w:val="nil"/>
        </w:pBdr>
        <w:spacing w:before="4" w:line="240" w:lineRule="auto"/>
        <w:ind w:left="0" w:hanging="2"/>
        <w:rPr>
          <w:rFonts w:ascii="Arial Narrow" w:eastAsia="Arial Narrow" w:hAnsi="Arial Narrow" w:cs="Arial Narrow"/>
        </w:rPr>
      </w:pPr>
    </w:p>
    <w:p w:rsidR="009B6283" w:rsidRDefault="005B1CC1">
      <w:pPr>
        <w:ind w:left="0" w:hanging="2"/>
        <w:rPr>
          <w:rFonts w:ascii="Arial Narrow" w:eastAsia="Arial Narrow" w:hAnsi="Arial Narrow" w:cs="Arial Narrow"/>
        </w:rPr>
      </w:pPr>
      <w:r>
        <w:rPr>
          <w:rFonts w:ascii="Arial Narrow" w:eastAsia="Arial Narrow" w:hAnsi="Arial Narrow" w:cs="Arial Narrow"/>
        </w:rPr>
        <w:t>Kontrola elektroinstalacija, te ostalih instalacija i inventara</w:t>
      </w:r>
    </w:p>
    <w:p w:rsidR="009B6283" w:rsidRDefault="005B1CC1">
      <w:pPr>
        <w:spacing w:before="41" w:line="280" w:lineRule="auto"/>
        <w:ind w:left="0" w:right="2614" w:hanging="2"/>
        <w:rPr>
          <w:rFonts w:ascii="Arial Narrow" w:eastAsia="Arial Narrow" w:hAnsi="Arial Narrow" w:cs="Arial Narrow"/>
        </w:rPr>
      </w:pPr>
      <w:r>
        <w:rPr>
          <w:rFonts w:ascii="Arial Narrow" w:eastAsia="Arial Narrow" w:hAnsi="Arial Narrow" w:cs="Arial Narrow"/>
        </w:rPr>
        <w:t>Kontrola stolarije i njeno održavanje, izmjena razbijenih stakala i potrganih brava Održavanje školske zgrade, instalacija i inventara</w:t>
      </w:r>
    </w:p>
    <w:p w:rsidR="009B6283" w:rsidRDefault="005B1CC1">
      <w:pPr>
        <w:spacing w:line="280" w:lineRule="auto"/>
        <w:ind w:left="0" w:right="2614" w:hanging="2"/>
        <w:rPr>
          <w:rFonts w:ascii="Arial Narrow" w:eastAsia="Arial Narrow" w:hAnsi="Arial Narrow" w:cs="Arial Narrow"/>
        </w:rPr>
      </w:pPr>
      <w:r>
        <w:rPr>
          <w:rFonts w:ascii="Arial Narrow" w:eastAsia="Arial Narrow" w:hAnsi="Arial Narrow" w:cs="Arial Narrow"/>
        </w:rPr>
        <w:t>Pribavljanje potrošnog materijala za održavanje školske zgrade i opreme Održavanje okoliša škole i nasada oko škole</w:t>
      </w:r>
    </w:p>
    <w:p w:rsidR="009B6283" w:rsidRDefault="005B1CC1">
      <w:pPr>
        <w:spacing w:line="280" w:lineRule="auto"/>
        <w:ind w:left="0" w:right="4182" w:hanging="2"/>
        <w:rPr>
          <w:rFonts w:ascii="Arial Narrow" w:eastAsia="Arial Narrow" w:hAnsi="Arial Narrow" w:cs="Arial Narrow"/>
        </w:rPr>
      </w:pPr>
      <w:r>
        <w:rPr>
          <w:rFonts w:ascii="Arial Narrow" w:eastAsia="Arial Narrow" w:hAnsi="Arial Narrow" w:cs="Arial Narrow"/>
        </w:rPr>
        <w:t>Loženje i održavanje postrojenja za loženje i grijanje škole Provođenje mjera protupožarne zaštite škole</w:t>
      </w:r>
    </w:p>
    <w:p w:rsidR="009B6283" w:rsidRDefault="005B1CC1">
      <w:pPr>
        <w:ind w:left="0" w:hanging="2"/>
        <w:rPr>
          <w:rFonts w:ascii="Arial Narrow" w:eastAsia="Arial Narrow" w:hAnsi="Arial Narrow" w:cs="Arial Narrow"/>
        </w:rPr>
      </w:pPr>
      <w:r>
        <w:rPr>
          <w:rFonts w:ascii="Arial Narrow" w:eastAsia="Arial Narrow" w:hAnsi="Arial Narrow" w:cs="Arial Narrow"/>
        </w:rPr>
        <w:t xml:space="preserve">Izrada novog inventara, dežurstvo, </w:t>
      </w:r>
      <w:r>
        <w:rPr>
          <w:rFonts w:ascii="Arial Narrow" w:eastAsia="Arial Narrow" w:hAnsi="Arial Narrow" w:cs="Arial Narrow"/>
        </w:rPr>
        <w:t>otključavanje i zaključavanje škole i briga za funkcioniranje</w:t>
      </w:r>
    </w:p>
    <w:p w:rsidR="009B6283" w:rsidRDefault="005B1CC1">
      <w:pPr>
        <w:spacing w:before="38"/>
        <w:ind w:left="0" w:hanging="2"/>
        <w:rPr>
          <w:rFonts w:ascii="Arial Narrow" w:eastAsia="Arial Narrow" w:hAnsi="Arial Narrow" w:cs="Arial Narrow"/>
        </w:rPr>
      </w:pPr>
      <w:r>
        <w:rPr>
          <w:rFonts w:ascii="Arial Narrow" w:eastAsia="Arial Narrow" w:hAnsi="Arial Narrow" w:cs="Arial Narrow"/>
        </w:rPr>
        <w:t>alarmnog sustava</w:t>
      </w:r>
    </w:p>
    <w:p w:rsidR="009B6283" w:rsidRDefault="005B1CC1">
      <w:pPr>
        <w:spacing w:before="42" w:line="280" w:lineRule="auto"/>
        <w:ind w:left="0" w:right="1440" w:hanging="2"/>
        <w:rPr>
          <w:rFonts w:ascii="Arial Narrow" w:eastAsia="Arial Narrow" w:hAnsi="Arial Narrow" w:cs="Arial Narrow"/>
        </w:rPr>
      </w:pPr>
      <w:r>
        <w:rPr>
          <w:rFonts w:ascii="Arial Narrow" w:eastAsia="Arial Narrow" w:hAnsi="Arial Narrow" w:cs="Arial Narrow"/>
        </w:rPr>
        <w:t>Popravak nastavnih sredstava, te rekvizita na sportskom igralištu i u školskoj sportskoj dvorani Popravak podova, lijepljenje keramičkih pločica, bojanje zidova, čišćenje stroje</w:t>
      </w:r>
      <w:r>
        <w:rPr>
          <w:rFonts w:ascii="Arial Narrow" w:eastAsia="Arial Narrow" w:hAnsi="Arial Narrow" w:cs="Arial Narrow"/>
        </w:rPr>
        <w:t>m parketa i</w:t>
      </w:r>
    </w:p>
    <w:p w:rsidR="009B6283" w:rsidRDefault="005B1CC1">
      <w:pPr>
        <w:ind w:left="0" w:hanging="2"/>
        <w:rPr>
          <w:rFonts w:ascii="Arial Narrow" w:eastAsia="Arial Narrow" w:hAnsi="Arial Narrow" w:cs="Arial Narrow"/>
        </w:rPr>
      </w:pPr>
      <w:r>
        <w:rPr>
          <w:rFonts w:ascii="Arial Narrow" w:eastAsia="Arial Narrow" w:hAnsi="Arial Narrow" w:cs="Arial Narrow"/>
        </w:rPr>
        <w:t>lakiranje parketa</w:t>
      </w:r>
    </w:p>
    <w:p w:rsidR="009B6283" w:rsidRDefault="005B1CC1">
      <w:pPr>
        <w:spacing w:before="41"/>
        <w:ind w:left="0" w:hanging="2"/>
        <w:rPr>
          <w:rFonts w:ascii="Arial Narrow" w:eastAsia="Arial Narrow" w:hAnsi="Arial Narrow" w:cs="Arial Narrow"/>
        </w:rPr>
      </w:pPr>
      <w:r>
        <w:rPr>
          <w:rFonts w:ascii="Arial Narrow" w:eastAsia="Arial Narrow" w:hAnsi="Arial Narrow" w:cs="Arial Narrow"/>
        </w:rPr>
        <w:t>Obavlja poslove dežurstva.</w:t>
      </w:r>
    </w:p>
    <w:p w:rsidR="009B6283" w:rsidRDefault="009B6283">
      <w:pPr>
        <w:pBdr>
          <w:top w:val="nil"/>
          <w:left w:val="nil"/>
          <w:bottom w:val="nil"/>
          <w:right w:val="nil"/>
          <w:between w:val="nil"/>
        </w:pBdr>
        <w:spacing w:line="240" w:lineRule="auto"/>
        <w:ind w:left="0" w:hanging="2"/>
        <w:rPr>
          <w:rFonts w:ascii="Arial Narrow" w:eastAsia="Arial Narrow" w:hAnsi="Arial Narrow" w:cs="Arial Narrow"/>
        </w:rPr>
      </w:pPr>
    </w:p>
    <w:p w:rsidR="009B6283" w:rsidRDefault="009B6283">
      <w:pPr>
        <w:pBdr>
          <w:top w:val="nil"/>
          <w:left w:val="nil"/>
          <w:bottom w:val="nil"/>
          <w:right w:val="nil"/>
          <w:between w:val="nil"/>
        </w:pBdr>
        <w:spacing w:before="121" w:line="240" w:lineRule="auto"/>
        <w:ind w:left="0" w:hanging="2"/>
        <w:rPr>
          <w:rFonts w:ascii="Arial Narrow" w:eastAsia="Arial Narrow" w:hAnsi="Arial Narrow" w:cs="Arial Narrow"/>
        </w:rPr>
      </w:pPr>
    </w:p>
    <w:p w:rsidR="009B6283" w:rsidRDefault="005B1CC1">
      <w:pPr>
        <w:ind w:left="0" w:hanging="2"/>
        <w:rPr>
          <w:rFonts w:ascii="Arial Narrow" w:eastAsia="Arial Narrow" w:hAnsi="Arial Narrow" w:cs="Arial Narrow"/>
        </w:rPr>
      </w:pPr>
      <w:r>
        <w:rPr>
          <w:rFonts w:ascii="Arial Narrow" w:eastAsia="Arial Narrow" w:hAnsi="Arial Narrow" w:cs="Arial Narrow"/>
          <w:b/>
        </w:rPr>
        <w:t>8.5.5. PLAN I PROGRAM RADA KUHARICA</w:t>
      </w:r>
    </w:p>
    <w:p w:rsidR="009B6283" w:rsidRDefault="009B6283">
      <w:pPr>
        <w:pBdr>
          <w:top w:val="nil"/>
          <w:left w:val="nil"/>
          <w:bottom w:val="nil"/>
          <w:right w:val="nil"/>
          <w:between w:val="nil"/>
        </w:pBdr>
        <w:spacing w:before="78" w:line="240" w:lineRule="auto"/>
        <w:ind w:left="0" w:hanging="2"/>
        <w:rPr>
          <w:rFonts w:ascii="Arial Narrow" w:eastAsia="Arial Narrow" w:hAnsi="Arial Narrow" w:cs="Arial Narrow"/>
        </w:rPr>
      </w:pPr>
    </w:p>
    <w:p w:rsidR="009B6283" w:rsidRDefault="005B1CC1">
      <w:pPr>
        <w:spacing w:line="280" w:lineRule="auto"/>
        <w:ind w:left="0" w:right="5711" w:hanging="2"/>
        <w:rPr>
          <w:rFonts w:ascii="Arial Narrow" w:eastAsia="Arial Narrow" w:hAnsi="Arial Narrow" w:cs="Arial Narrow"/>
        </w:rPr>
      </w:pPr>
      <w:r>
        <w:rPr>
          <w:rFonts w:ascii="Arial Narrow" w:eastAsia="Arial Narrow" w:hAnsi="Arial Narrow" w:cs="Arial Narrow"/>
        </w:rPr>
        <w:t>Organizacija rada u školskoj kuhinji Priprema mliječnih obroka za učenike škole Izdavanje mliječnih obroka učenicima škole</w:t>
      </w:r>
    </w:p>
    <w:p w:rsidR="009B6283" w:rsidRDefault="005B1CC1">
      <w:pPr>
        <w:ind w:left="0" w:hanging="2"/>
        <w:rPr>
          <w:rFonts w:ascii="Arial Narrow" w:eastAsia="Arial Narrow" w:hAnsi="Arial Narrow" w:cs="Arial Narrow"/>
        </w:rPr>
      </w:pPr>
      <w:r>
        <w:rPr>
          <w:rFonts w:ascii="Arial Narrow" w:eastAsia="Arial Narrow" w:hAnsi="Arial Narrow" w:cs="Arial Narrow"/>
        </w:rPr>
        <w:t>Pranje i dezinfekcija posuđa, te održavanje radne odjeće i obuće</w:t>
      </w:r>
    </w:p>
    <w:p w:rsidR="009B6283" w:rsidRDefault="005B1CC1">
      <w:pPr>
        <w:spacing w:before="42"/>
        <w:ind w:left="0" w:hanging="2"/>
        <w:rPr>
          <w:rFonts w:ascii="Arial Narrow" w:eastAsia="Arial Narrow" w:hAnsi="Arial Narrow" w:cs="Arial Narrow"/>
        </w:rPr>
      </w:pPr>
      <w:r>
        <w:rPr>
          <w:rFonts w:ascii="Arial Narrow" w:eastAsia="Arial Narrow" w:hAnsi="Arial Narrow" w:cs="Arial Narrow"/>
        </w:rPr>
        <w:t>Uređenje kuhinje, garderobe, spremišta namirnica, sanitarnog čvora i prostora u kojem se</w:t>
      </w:r>
    </w:p>
    <w:p w:rsidR="009B6283" w:rsidRDefault="005B1CC1">
      <w:pPr>
        <w:spacing w:before="42"/>
        <w:ind w:left="0" w:hanging="2"/>
        <w:rPr>
          <w:rFonts w:ascii="Arial Narrow" w:eastAsia="Arial Narrow" w:hAnsi="Arial Narrow" w:cs="Arial Narrow"/>
        </w:rPr>
      </w:pPr>
      <w:r>
        <w:rPr>
          <w:rFonts w:ascii="Arial Narrow" w:eastAsia="Arial Narrow" w:hAnsi="Arial Narrow" w:cs="Arial Narrow"/>
        </w:rPr>
        <w:t>izdaje mliječni obrok učenicima škole</w:t>
      </w:r>
    </w:p>
    <w:p w:rsidR="009B6283" w:rsidRDefault="005B1CC1">
      <w:pPr>
        <w:spacing w:before="41" w:line="280" w:lineRule="auto"/>
        <w:ind w:left="0" w:right="2614" w:hanging="2"/>
        <w:rPr>
          <w:rFonts w:ascii="Arial Narrow" w:eastAsia="Arial Narrow" w:hAnsi="Arial Narrow" w:cs="Arial Narrow"/>
        </w:rPr>
      </w:pPr>
      <w:r>
        <w:rPr>
          <w:rFonts w:ascii="Arial Narrow" w:eastAsia="Arial Narrow" w:hAnsi="Arial Narrow" w:cs="Arial Narrow"/>
        </w:rPr>
        <w:t>Naručivanje potrebnih namirnica za pripremanje mliječnih obroka za učenike Kontrola namirnica u količini i kvaliteti prilikom preuzimanja namirnica od dobavljača</w:t>
      </w:r>
    </w:p>
    <w:p w:rsidR="009B6283" w:rsidRDefault="009B6283">
      <w:pPr>
        <w:pBdr>
          <w:top w:val="nil"/>
          <w:left w:val="nil"/>
          <w:bottom w:val="nil"/>
          <w:right w:val="nil"/>
          <w:between w:val="nil"/>
        </w:pBdr>
        <w:spacing w:before="238" w:line="240" w:lineRule="auto"/>
        <w:ind w:left="0" w:hanging="2"/>
        <w:rPr>
          <w:rFonts w:ascii="Arial Narrow" w:eastAsia="Arial Narrow" w:hAnsi="Arial Narrow" w:cs="Arial Narrow"/>
        </w:rPr>
      </w:pPr>
    </w:p>
    <w:p w:rsidR="009B6283" w:rsidRDefault="009B6283">
      <w:pPr>
        <w:ind w:left="0" w:hanging="2"/>
        <w:rPr>
          <w:rFonts w:ascii="Arial Narrow" w:eastAsia="Arial Narrow" w:hAnsi="Arial Narrow" w:cs="Arial Narrow"/>
          <w:b/>
        </w:rPr>
      </w:pPr>
    </w:p>
    <w:p w:rsidR="009B6283" w:rsidRDefault="009B6283">
      <w:pPr>
        <w:ind w:left="0" w:hanging="2"/>
        <w:rPr>
          <w:rFonts w:ascii="Arial Narrow" w:eastAsia="Arial Narrow" w:hAnsi="Arial Narrow" w:cs="Arial Narrow"/>
          <w:b/>
        </w:rPr>
      </w:pPr>
    </w:p>
    <w:p w:rsidR="009B6283" w:rsidRDefault="005B1CC1">
      <w:pPr>
        <w:ind w:left="0" w:hanging="2"/>
        <w:rPr>
          <w:rFonts w:ascii="Arial Narrow" w:eastAsia="Arial Narrow" w:hAnsi="Arial Narrow" w:cs="Arial Narrow"/>
        </w:rPr>
      </w:pPr>
      <w:r>
        <w:rPr>
          <w:rFonts w:ascii="Arial Narrow" w:eastAsia="Arial Narrow" w:hAnsi="Arial Narrow" w:cs="Arial Narrow"/>
          <w:b/>
        </w:rPr>
        <w:lastRenderedPageBreak/>
        <w:t>8.5.6. PLAN I PROGRAM RADA SPREMAČICA</w:t>
      </w:r>
    </w:p>
    <w:p w:rsidR="009B6283" w:rsidRDefault="005B1CC1">
      <w:pPr>
        <w:spacing w:before="242"/>
        <w:ind w:left="0" w:hanging="2"/>
        <w:rPr>
          <w:rFonts w:ascii="Arial Narrow" w:eastAsia="Arial Narrow" w:hAnsi="Arial Narrow" w:cs="Arial Narrow"/>
        </w:rPr>
      </w:pPr>
      <w:r>
        <w:rPr>
          <w:rFonts w:ascii="Arial Narrow" w:eastAsia="Arial Narrow" w:hAnsi="Arial Narrow" w:cs="Arial Narrow"/>
        </w:rPr>
        <w:t>Čišćenje škole i održavanje prilaza i ulaza u Školu.</w:t>
      </w:r>
    </w:p>
    <w:p w:rsidR="009B6283" w:rsidRDefault="005B1CC1">
      <w:pPr>
        <w:spacing w:before="3" w:line="244" w:lineRule="auto"/>
        <w:ind w:left="0" w:right="1440" w:hanging="2"/>
        <w:rPr>
          <w:rFonts w:ascii="Arial Narrow" w:eastAsia="Arial Narrow" w:hAnsi="Arial Narrow" w:cs="Arial Narrow"/>
        </w:rPr>
      </w:pPr>
      <w:r>
        <w:rPr>
          <w:rFonts w:ascii="Arial Narrow" w:eastAsia="Arial Narrow" w:hAnsi="Arial Narrow" w:cs="Arial Narrow"/>
        </w:rPr>
        <w:t>Čišćenje i pranje školskih učionica, kabineta, radionica, sanitarnih čvorova, hodnika, stubišta, školske sportske dvorane i drugih prostorija škole i vanjskog okoliša.</w:t>
      </w:r>
    </w:p>
    <w:p w:rsidR="009B6283" w:rsidRDefault="005B1CC1">
      <w:pPr>
        <w:spacing w:before="78"/>
        <w:ind w:leftChars="0" w:left="0" w:firstLineChars="0" w:firstLine="0"/>
        <w:rPr>
          <w:rFonts w:ascii="Arial Narrow" w:eastAsia="Arial Narrow" w:hAnsi="Arial Narrow" w:cs="Arial Narrow"/>
        </w:rPr>
      </w:pPr>
      <w:r>
        <w:rPr>
          <w:rFonts w:ascii="Arial Narrow" w:eastAsia="Arial Narrow" w:hAnsi="Arial Narrow" w:cs="Arial Narrow"/>
        </w:rPr>
        <w:t>Čišćenje i održavanje prozora i stolarije</w:t>
      </w:r>
    </w:p>
    <w:p w:rsidR="009B6283" w:rsidRDefault="005B1CC1">
      <w:pPr>
        <w:spacing w:before="5" w:line="242" w:lineRule="auto"/>
        <w:ind w:leftChars="0" w:left="0" w:right="4182" w:firstLineChars="0" w:firstLine="0"/>
        <w:rPr>
          <w:rFonts w:ascii="Arial Narrow" w:eastAsia="Arial Narrow" w:hAnsi="Arial Narrow" w:cs="Arial Narrow"/>
        </w:rPr>
      </w:pPr>
      <w:r>
        <w:rPr>
          <w:rFonts w:ascii="Arial Narrow" w:eastAsia="Arial Narrow" w:hAnsi="Arial Narrow" w:cs="Arial Narrow"/>
        </w:rPr>
        <w:t>Premazivanje podnih površina po izvršenom čišćenju istih Pranje i sušenje zavjesa, te postavljanje zavjesa</w:t>
      </w:r>
    </w:p>
    <w:p w:rsidR="009B6283" w:rsidRDefault="005B1CC1">
      <w:pPr>
        <w:spacing w:before="1" w:line="242" w:lineRule="auto"/>
        <w:ind w:leftChars="0" w:left="0" w:right="6723" w:firstLineChars="0" w:firstLine="0"/>
        <w:rPr>
          <w:rFonts w:ascii="Arial Narrow" w:eastAsia="Arial Narrow" w:hAnsi="Arial Narrow" w:cs="Arial Narrow"/>
        </w:rPr>
      </w:pPr>
      <w:r>
        <w:rPr>
          <w:rFonts w:ascii="Arial Narrow" w:eastAsia="Arial Narrow" w:hAnsi="Arial Narrow" w:cs="Arial Narrow"/>
        </w:rPr>
        <w:t>Poslovi dezinfekcije škole Poslovi dežurstva u školi</w:t>
      </w:r>
    </w:p>
    <w:p w:rsidR="009B6283" w:rsidRDefault="009B6283">
      <w:pPr>
        <w:spacing w:before="3" w:line="244" w:lineRule="auto"/>
        <w:ind w:left="0" w:right="1440" w:hanging="2"/>
        <w:rPr>
          <w:rFonts w:ascii="Arial Narrow" w:eastAsia="Arial Narrow" w:hAnsi="Arial Narrow" w:cs="Arial Narrow"/>
        </w:rPr>
      </w:pPr>
    </w:p>
    <w:p w:rsidR="009B6283" w:rsidRDefault="009B6283">
      <w:pPr>
        <w:spacing w:before="3" w:line="244" w:lineRule="auto"/>
        <w:ind w:left="0" w:right="1440" w:hanging="2"/>
        <w:rPr>
          <w:rFonts w:ascii="Arial Narrow" w:eastAsia="Arial Narrow" w:hAnsi="Arial Narrow" w:cs="Arial Narrow"/>
        </w:rPr>
      </w:pPr>
    </w:p>
    <w:p w:rsidR="009B6283" w:rsidRDefault="009B6283">
      <w:pPr>
        <w:spacing w:before="3" w:line="244" w:lineRule="auto"/>
        <w:ind w:left="0" w:right="1440" w:hanging="2"/>
        <w:rPr>
          <w:rFonts w:ascii="Arial Narrow" w:eastAsia="Arial Narrow" w:hAnsi="Arial Narrow" w:cs="Arial Narrow"/>
        </w:rPr>
      </w:pPr>
    </w:p>
    <w:p w:rsidR="009B6283" w:rsidRDefault="009B6283">
      <w:pPr>
        <w:spacing w:before="3" w:line="244" w:lineRule="auto"/>
        <w:ind w:left="0" w:right="1440" w:hanging="2"/>
        <w:rPr>
          <w:rFonts w:ascii="Arial Narrow" w:eastAsia="Arial Narrow" w:hAnsi="Arial Narrow" w:cs="Arial Narrow"/>
        </w:rPr>
      </w:pPr>
    </w:p>
    <w:p w:rsidR="009B6283" w:rsidRDefault="009B6283">
      <w:pPr>
        <w:spacing w:before="3" w:line="244" w:lineRule="auto"/>
        <w:ind w:left="0" w:right="1440" w:hanging="2"/>
        <w:rPr>
          <w:rFonts w:ascii="Arial Narrow" w:eastAsia="Arial Narrow" w:hAnsi="Arial Narrow" w:cs="Arial Narrow"/>
        </w:rPr>
      </w:pPr>
    </w:p>
    <w:p w:rsidR="009B6283" w:rsidRDefault="005B1CC1">
      <w:pPr>
        <w:spacing w:before="3" w:line="244" w:lineRule="auto"/>
        <w:ind w:left="0" w:right="1440" w:hanging="2"/>
        <w:rPr>
          <w:rFonts w:ascii="Arial Narrow" w:eastAsia="Arial Narrow" w:hAnsi="Arial Narrow" w:cs="Arial Narrow"/>
          <w:b/>
          <w:bCs/>
        </w:rPr>
      </w:pPr>
      <w:r>
        <w:rPr>
          <w:rFonts w:ascii="Arial Narrow" w:eastAsia="Arial Narrow" w:hAnsi="Arial Narrow" w:cs="Arial Narrow"/>
          <w:b/>
          <w:bCs/>
        </w:rPr>
        <w:t>8.5.6. PLAN I PROGRAM RADA OPERATIVNOG DJELATNIKA ZA SIGURNOST I CIVILNU ZAŠTITU</w:t>
      </w:r>
    </w:p>
    <w:p w:rsidR="009B6283" w:rsidRDefault="009B6283">
      <w:pPr>
        <w:spacing w:before="3" w:line="244" w:lineRule="auto"/>
        <w:ind w:left="0" w:right="1440" w:hanging="2"/>
        <w:rPr>
          <w:rFonts w:ascii="Arial Narrow" w:eastAsia="Arial Narrow" w:hAnsi="Arial Narrow" w:cs="Arial Narrow"/>
          <w:b/>
          <w:bCs/>
        </w:rPr>
      </w:pPr>
    </w:p>
    <w:p w:rsidR="009B6283" w:rsidRDefault="005B1CC1">
      <w:pPr>
        <w:ind w:left="0" w:hanging="2"/>
        <w:rPr>
          <w:rFonts w:ascii="Arial Narrow" w:eastAsia="Times New Roman" w:hAnsi="Arial Narrow" w:cs="Times New Roman"/>
          <w:sz w:val="24"/>
          <w:szCs w:val="20"/>
          <w:lang w:eastAsia="hr-HR"/>
        </w:rPr>
      </w:pPr>
      <w:r>
        <w:rPr>
          <w:rFonts w:ascii="Arial Narrow" w:eastAsia="Times New Roman" w:hAnsi="Arial Narrow" w:cs="Times New Roman"/>
          <w:sz w:val="24"/>
          <w:szCs w:val="20"/>
          <w:lang w:eastAsia="hr-HR"/>
        </w:rPr>
        <w:t>Nadzire k</w:t>
      </w:r>
      <w:r>
        <w:rPr>
          <w:rFonts w:ascii="Arial Narrow" w:eastAsia="Times New Roman" w:hAnsi="Arial Narrow" w:cs="Times New Roman"/>
          <w:sz w:val="24"/>
          <w:szCs w:val="20"/>
          <w:lang w:eastAsia="hr-HR"/>
        </w:rPr>
        <w:t>ontrolu pristupa u školsku ustanovu, nadzire i osigurava školsku imovinu i prostor, sudjeluje u organizaciji i provedbi osnovnih mjera civilne zaštite te obavlja poslove održavanja objekta škole i njezina okoliša, surađuje s nadležnim službama (vatrogasci,</w:t>
      </w:r>
      <w:r>
        <w:rPr>
          <w:rFonts w:ascii="Arial Narrow" w:eastAsia="Times New Roman" w:hAnsi="Arial Narrow" w:cs="Times New Roman"/>
          <w:sz w:val="24"/>
          <w:szCs w:val="20"/>
          <w:lang w:eastAsia="hr-HR"/>
        </w:rPr>
        <w:t xml:space="preserve"> hitna pomoć, civilna zaštita) u slučaju izvanrednih situacija, sudjeluje u edukacijama i podizanju svijesti učenika i zaposlenika o sigurnosnim protokolima i postupcima u hitnim situacijama, prati situacije u školskim prostorima i prijavljuje nadležnim os</w:t>
      </w:r>
      <w:r>
        <w:rPr>
          <w:rFonts w:ascii="Arial Narrow" w:eastAsia="Times New Roman" w:hAnsi="Arial Narrow" w:cs="Times New Roman"/>
          <w:sz w:val="24"/>
          <w:szCs w:val="20"/>
          <w:lang w:eastAsia="hr-HR"/>
        </w:rPr>
        <w:t xml:space="preserve">obama ponašanja koja mogu ugroziti sigurnost i </w:t>
      </w:r>
      <w:r>
        <w:rPr>
          <w:rFonts w:ascii="Arial Narrow" w:hAnsi="Arial Narrow" w:cs="Times New Roman"/>
          <w:sz w:val="24"/>
          <w:szCs w:val="24"/>
        </w:rPr>
        <w:t xml:space="preserve">dobrobit učenika, zaposlenika i posjetitelja, surađuje s odgojno-obrazovnim i drugim radnicima i ravnateljem škole u pružanju podrške sigurnosti i dobrobiti učenika, obavlja i ostale poslove sigurnosti i civilne zaštite koji proizlaze iz godišnjeg plana i </w:t>
      </w:r>
      <w:r>
        <w:rPr>
          <w:rFonts w:ascii="Arial Narrow" w:hAnsi="Arial Narrow" w:cs="Times New Roman"/>
          <w:sz w:val="24"/>
          <w:szCs w:val="24"/>
        </w:rPr>
        <w:t>programa rada škole i drugih propisa, a može obavljati i poslove</w:t>
      </w:r>
      <w:r>
        <w:rPr>
          <w:rFonts w:ascii="Arial Narrow" w:hAnsi="Arial Narrow" w:cs="Times New Roman"/>
          <w:color w:val="00B0F0"/>
          <w:sz w:val="24"/>
          <w:szCs w:val="24"/>
        </w:rPr>
        <w:t xml:space="preserve"> </w:t>
      </w:r>
      <w:r>
        <w:rPr>
          <w:rFonts w:ascii="Arial Narrow" w:hAnsi="Arial Narrow" w:cs="Times New Roman"/>
          <w:iCs/>
          <w:sz w:val="24"/>
          <w:szCs w:val="24"/>
        </w:rPr>
        <w:t>iz članka 6. Pravilnika o djelokrugu rada tajnika te administrativno–tehničkim i pomoćnim poslovima koji se obavljaju u osnovnoj školi.</w:t>
      </w:r>
    </w:p>
    <w:p w:rsidR="009B6283" w:rsidRDefault="009B6283">
      <w:pPr>
        <w:spacing w:before="3" w:line="244" w:lineRule="auto"/>
        <w:ind w:left="0" w:right="1440" w:hanging="2"/>
        <w:rPr>
          <w:rFonts w:ascii="Arial Narrow" w:eastAsia="Arial Narrow" w:hAnsi="Arial Narrow" w:cs="Arial Narrow"/>
          <w:b/>
          <w:bCs/>
        </w:rPr>
      </w:pPr>
    </w:p>
    <w:p w:rsidR="009B6283" w:rsidRDefault="009B6283">
      <w:pPr>
        <w:spacing w:before="3" w:line="244" w:lineRule="auto"/>
        <w:ind w:left="0" w:right="1440" w:hanging="2"/>
        <w:rPr>
          <w:rFonts w:ascii="Arial Narrow" w:eastAsia="Arial Narrow" w:hAnsi="Arial Narrow" w:cs="Arial Narrow"/>
          <w:b/>
          <w:bCs/>
        </w:rPr>
      </w:pPr>
    </w:p>
    <w:p w:rsidR="009B6283" w:rsidRDefault="009B6283">
      <w:pPr>
        <w:spacing w:before="3" w:line="244" w:lineRule="auto"/>
        <w:ind w:left="0" w:right="1440" w:hanging="2"/>
        <w:rPr>
          <w:rFonts w:ascii="Arial Narrow" w:eastAsia="Arial Narrow" w:hAnsi="Arial Narrow" w:cs="Arial Narrow"/>
          <w:b/>
          <w:bCs/>
        </w:rPr>
        <w:sectPr w:rsidR="009B6283">
          <w:pgSz w:w="11910" w:h="16840"/>
          <w:pgMar w:top="1440" w:right="1440" w:bottom="1440" w:left="1440" w:header="0" w:footer="1242" w:gutter="0"/>
          <w:pgBorders w:offsetFrom="page">
            <w:top w:val="single" w:sz="8" w:space="24" w:color="000000"/>
            <w:left w:val="single" w:sz="8" w:space="24" w:color="000000"/>
            <w:bottom w:val="single" w:sz="8" w:space="24" w:color="000000"/>
            <w:right w:val="single" w:sz="8" w:space="24" w:color="000000"/>
          </w:pgBorders>
          <w:cols w:space="720"/>
          <w:docGrid w:linePitch="299"/>
        </w:sectPr>
      </w:pPr>
    </w:p>
    <w:p w:rsidR="009B6283" w:rsidRDefault="009B6283">
      <w:pPr>
        <w:pBdr>
          <w:top w:val="nil"/>
          <w:left w:val="nil"/>
          <w:bottom w:val="nil"/>
          <w:right w:val="nil"/>
          <w:between w:val="nil"/>
        </w:pBdr>
        <w:spacing w:before="71" w:line="240" w:lineRule="auto"/>
        <w:ind w:left="0" w:hanging="2"/>
        <w:rPr>
          <w:rFonts w:ascii="Arial Narrow" w:eastAsia="Arial Narrow" w:hAnsi="Arial Narrow" w:cs="Arial Narrow"/>
        </w:rPr>
      </w:pPr>
    </w:p>
    <w:p w:rsidR="009B6283" w:rsidRDefault="005B1CC1" w:rsidP="005B1CC1">
      <w:pPr>
        <w:numPr>
          <w:ilvl w:val="0"/>
          <w:numId w:val="122"/>
        </w:numPr>
        <w:pBdr>
          <w:top w:val="nil"/>
          <w:left w:val="nil"/>
          <w:bottom w:val="nil"/>
          <w:right w:val="nil"/>
          <w:between w:val="nil"/>
        </w:pBdr>
        <w:tabs>
          <w:tab w:val="left" w:pos="1050"/>
        </w:tabs>
        <w:spacing w:line="240" w:lineRule="auto"/>
        <w:ind w:left="0" w:hanging="2"/>
        <w:rPr>
          <w:rFonts w:ascii="Arial Narrow" w:eastAsia="Arial Narrow" w:hAnsi="Arial Narrow" w:cs="Arial Narrow"/>
          <w:sz w:val="24"/>
          <w:szCs w:val="24"/>
        </w:rPr>
      </w:pPr>
      <w:r>
        <w:rPr>
          <w:rFonts w:ascii="Arial Narrow" w:eastAsia="Arial Narrow" w:hAnsi="Arial Narrow" w:cs="Arial Narrow"/>
          <w:b/>
          <w:sz w:val="24"/>
          <w:szCs w:val="24"/>
        </w:rPr>
        <w:t>PLAN I PROGRAM INVESTICIJA, INVESTICIONOG I TEKUĆEG ODRŽAVANJA</w:t>
      </w:r>
    </w:p>
    <w:p w:rsidR="009B6283" w:rsidRDefault="009B6283">
      <w:pPr>
        <w:pBdr>
          <w:top w:val="nil"/>
          <w:left w:val="nil"/>
          <w:bottom w:val="nil"/>
          <w:right w:val="nil"/>
          <w:between w:val="nil"/>
        </w:pBdr>
        <w:spacing w:before="1" w:line="240" w:lineRule="auto"/>
        <w:ind w:left="0"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244" w:lineRule="auto"/>
        <w:ind w:leftChars="0" w:left="720" w:right="280" w:firstLineChars="105" w:firstLine="252"/>
        <w:jc w:val="both"/>
        <w:rPr>
          <w:rFonts w:ascii="Arial Narrow" w:eastAsia="Arial Narrow" w:hAnsi="Arial Narrow" w:cs="Arial Narrow"/>
          <w:sz w:val="24"/>
          <w:szCs w:val="24"/>
        </w:rPr>
      </w:pPr>
      <w:r>
        <w:rPr>
          <w:rFonts w:ascii="Arial Narrow" w:eastAsia="Arial Narrow" w:hAnsi="Arial Narrow" w:cs="Arial Narrow"/>
          <w:sz w:val="24"/>
          <w:szCs w:val="24"/>
        </w:rPr>
        <w:t xml:space="preserve">Tijekom ove školske godine u planu nam je popraviti betonske ploče koje su oštećene i napuknute u gotovo               </w:t>
      </w:r>
      <w:r>
        <w:rPr>
          <w:rFonts w:ascii="Arial Narrow" w:eastAsia="Arial Narrow" w:hAnsi="Arial Narrow" w:cs="Arial Narrow"/>
          <w:sz w:val="24"/>
          <w:szCs w:val="24"/>
        </w:rPr>
        <w:t>cijelom školskom dvorištu. Potrebno je pokrpati, urediti i stepenice koje okružuju dio školskog dvorišta kod glavnog ulaza u školu.</w:t>
      </w:r>
    </w:p>
    <w:p w:rsidR="009B6283" w:rsidRDefault="005B1CC1">
      <w:pPr>
        <w:pBdr>
          <w:top w:val="nil"/>
          <w:left w:val="nil"/>
          <w:bottom w:val="nil"/>
          <w:right w:val="nil"/>
          <w:between w:val="nil"/>
        </w:pBdr>
        <w:spacing w:line="240" w:lineRule="auto"/>
        <w:ind w:leftChars="0" w:left="2" w:firstLineChars="0" w:firstLine="718"/>
        <w:jc w:val="both"/>
        <w:rPr>
          <w:rFonts w:ascii="Arial Narrow" w:eastAsia="Arial Narrow" w:hAnsi="Arial Narrow" w:cs="Arial Narrow"/>
          <w:sz w:val="24"/>
          <w:szCs w:val="24"/>
        </w:rPr>
      </w:pPr>
      <w:r>
        <w:rPr>
          <w:rFonts w:ascii="Arial Narrow" w:eastAsia="Arial Narrow" w:hAnsi="Arial Narrow" w:cs="Arial Narrow"/>
          <w:sz w:val="24"/>
          <w:szCs w:val="24"/>
        </w:rPr>
        <w:t>Hitno je potrebno napraviti rukohvat uz stepenice na glavnom ulazu u školsku zgradu.</w:t>
      </w:r>
    </w:p>
    <w:p w:rsidR="009B6283" w:rsidRDefault="005B1CC1">
      <w:pPr>
        <w:pBdr>
          <w:top w:val="nil"/>
          <w:left w:val="nil"/>
          <w:bottom w:val="nil"/>
          <w:right w:val="nil"/>
          <w:between w:val="nil"/>
        </w:pBdr>
        <w:spacing w:before="2" w:line="240" w:lineRule="auto"/>
        <w:ind w:leftChars="0" w:left="2" w:firstLineChars="0" w:firstLine="718"/>
        <w:jc w:val="both"/>
        <w:rPr>
          <w:rFonts w:ascii="Arial Narrow" w:eastAsia="Arial Narrow" w:hAnsi="Arial Narrow" w:cs="Arial Narrow"/>
          <w:sz w:val="24"/>
          <w:szCs w:val="24"/>
        </w:rPr>
      </w:pPr>
      <w:r>
        <w:rPr>
          <w:rFonts w:ascii="Arial Narrow" w:eastAsia="Arial Narrow" w:hAnsi="Arial Narrow" w:cs="Arial Narrow"/>
          <w:sz w:val="24"/>
          <w:szCs w:val="24"/>
        </w:rPr>
        <w:t>Tekuće održavanje podrazumijeva popravak zidova u razredima i na hodnicima koje redovito kreče domari,</w:t>
      </w:r>
    </w:p>
    <w:p w:rsidR="009B6283" w:rsidRDefault="005B1CC1">
      <w:pPr>
        <w:pBdr>
          <w:top w:val="nil"/>
          <w:left w:val="nil"/>
          <w:bottom w:val="nil"/>
          <w:right w:val="nil"/>
          <w:between w:val="nil"/>
        </w:pBdr>
        <w:spacing w:before="5" w:line="240" w:lineRule="auto"/>
        <w:ind w:leftChars="0" w:left="2" w:firstLineChars="0" w:firstLine="718"/>
        <w:jc w:val="both"/>
        <w:rPr>
          <w:rFonts w:ascii="Arial Narrow" w:eastAsia="Arial Narrow" w:hAnsi="Arial Narrow" w:cs="Arial Narrow"/>
          <w:sz w:val="24"/>
          <w:szCs w:val="24"/>
        </w:rPr>
        <w:sectPr w:rsidR="009B6283">
          <w:pgSz w:w="11910" w:h="16840"/>
          <w:pgMar w:top="1040" w:right="860" w:bottom="1460"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r>
        <w:rPr>
          <w:rFonts w:ascii="Arial Narrow" w:eastAsia="Arial Narrow" w:hAnsi="Arial Narrow" w:cs="Arial Narrow"/>
          <w:sz w:val="24"/>
          <w:szCs w:val="24"/>
        </w:rPr>
        <w:t>popravak ili izmjenu sanitarnih dijelova kao i popravak vrata na WC-ima.</w:t>
      </w:r>
    </w:p>
    <w:p w:rsidR="009B6283" w:rsidRDefault="005B1CC1">
      <w:pPr>
        <w:pBdr>
          <w:top w:val="nil"/>
          <w:left w:val="nil"/>
          <w:bottom w:val="nil"/>
          <w:right w:val="nil"/>
          <w:between w:val="nil"/>
        </w:pBdr>
        <w:spacing w:before="73" w:line="240" w:lineRule="auto"/>
        <w:ind w:leftChars="0" w:left="2" w:hanging="2"/>
        <w:rPr>
          <w:rFonts w:ascii="Arial Narrow" w:eastAsia="Arial Narrow" w:hAnsi="Arial Narrow" w:cs="Arial Narrow"/>
          <w:sz w:val="24"/>
          <w:szCs w:val="24"/>
        </w:rPr>
      </w:pPr>
      <w:r>
        <w:rPr>
          <w:rFonts w:ascii="Arial Narrow" w:eastAsia="Arial Narrow" w:hAnsi="Arial Narrow" w:cs="Arial Narrow"/>
          <w:b/>
          <w:sz w:val="24"/>
          <w:szCs w:val="24"/>
        </w:rPr>
        <w:lastRenderedPageBreak/>
        <w:t>Pripremila, izradila</w:t>
      </w:r>
      <w:r>
        <w:rPr>
          <w:rFonts w:ascii="Arial Narrow" w:eastAsia="Arial Narrow" w:hAnsi="Arial Narrow" w:cs="Arial Narrow"/>
          <w:b/>
          <w:sz w:val="24"/>
          <w:szCs w:val="24"/>
        </w:rPr>
        <w:t xml:space="preserve"> i objedinila Godišnji plan i program rada škole:</w:t>
      </w:r>
    </w:p>
    <w:p w:rsidR="009B6283" w:rsidRDefault="009B6283">
      <w:pPr>
        <w:pBdr>
          <w:top w:val="nil"/>
          <w:left w:val="nil"/>
          <w:bottom w:val="nil"/>
          <w:right w:val="nil"/>
          <w:between w:val="nil"/>
        </w:pBdr>
        <w:spacing w:before="4" w:line="240" w:lineRule="auto"/>
        <w:ind w:leftChars="0" w:left="2" w:hanging="2"/>
        <w:rPr>
          <w:rFonts w:ascii="Arial Narrow" w:eastAsia="Arial Narrow" w:hAnsi="Arial Narrow" w:cs="Arial Narrow"/>
          <w:sz w:val="24"/>
          <w:szCs w:val="24"/>
        </w:rPr>
      </w:pPr>
    </w:p>
    <w:p w:rsidR="009B6283" w:rsidRDefault="005B1CC1">
      <w:pPr>
        <w:pBdr>
          <w:top w:val="nil"/>
          <w:left w:val="nil"/>
          <w:bottom w:val="nil"/>
          <w:right w:val="nil"/>
          <w:between w:val="nil"/>
        </w:pBdr>
        <w:spacing w:line="484" w:lineRule="auto"/>
        <w:ind w:leftChars="0" w:left="2" w:right="7006" w:hanging="2"/>
        <w:rPr>
          <w:rFonts w:ascii="Arial Narrow" w:eastAsia="Arial Narrow" w:hAnsi="Arial Narrow" w:cs="Arial Narrow"/>
          <w:sz w:val="24"/>
          <w:szCs w:val="24"/>
        </w:rPr>
      </w:pPr>
      <w:r>
        <w:rPr>
          <w:rFonts w:ascii="Arial Narrow" w:eastAsia="Arial Narrow" w:hAnsi="Arial Narrow" w:cs="Arial Narrow"/>
          <w:sz w:val="24"/>
          <w:szCs w:val="24"/>
        </w:rPr>
        <w:t xml:space="preserve">     </w:t>
      </w:r>
    </w:p>
    <w:p w:rsidR="009B6283" w:rsidRDefault="005B1CC1">
      <w:pPr>
        <w:pBdr>
          <w:top w:val="nil"/>
          <w:left w:val="nil"/>
          <w:bottom w:val="nil"/>
          <w:right w:val="nil"/>
          <w:between w:val="nil"/>
        </w:pBdr>
        <w:spacing w:line="484" w:lineRule="auto"/>
        <w:ind w:leftChars="0" w:left="2" w:right="7006" w:hanging="2"/>
        <w:rPr>
          <w:rFonts w:ascii="Arial Narrow" w:eastAsia="Arial Narrow" w:hAnsi="Arial Narrow" w:cs="Arial Narrow"/>
          <w:sz w:val="24"/>
          <w:szCs w:val="24"/>
        </w:rPr>
      </w:pPr>
      <w:r>
        <w:rPr>
          <w:rFonts w:ascii="Arial Narrow" w:eastAsia="Arial Narrow" w:hAnsi="Arial Narrow" w:cs="Arial Narrow"/>
          <w:sz w:val="24"/>
          <w:szCs w:val="24"/>
        </w:rPr>
        <w:t xml:space="preserve">                     Renata Cindrić, ravnateljica</w:t>
      </w:r>
    </w:p>
    <w:p w:rsidR="009B6283" w:rsidRDefault="009B6283">
      <w:pPr>
        <w:pBdr>
          <w:top w:val="nil"/>
          <w:left w:val="nil"/>
          <w:bottom w:val="nil"/>
          <w:right w:val="nil"/>
          <w:between w:val="nil"/>
        </w:pBdr>
        <w:spacing w:line="240" w:lineRule="auto"/>
        <w:ind w:leftChars="0" w:left="2" w:hanging="2"/>
        <w:rPr>
          <w:rFonts w:ascii="Arial Narrow" w:eastAsia="Arial Narrow" w:hAnsi="Arial Narrow" w:cs="Arial Narrow"/>
          <w:sz w:val="24"/>
          <w:szCs w:val="24"/>
        </w:rPr>
      </w:pPr>
    </w:p>
    <w:p w:rsidR="009B6283" w:rsidRDefault="009B6283">
      <w:pPr>
        <w:pBdr>
          <w:top w:val="nil"/>
          <w:left w:val="nil"/>
          <w:bottom w:val="nil"/>
          <w:right w:val="nil"/>
          <w:between w:val="nil"/>
        </w:pBdr>
        <w:spacing w:before="184" w:line="240" w:lineRule="auto"/>
        <w:ind w:leftChars="0" w:left="2" w:hanging="2"/>
        <w:rPr>
          <w:rFonts w:ascii="Arial Narrow" w:eastAsia="Arial Narrow" w:hAnsi="Arial Narrow" w:cs="Arial Narrow"/>
          <w:sz w:val="24"/>
          <w:szCs w:val="24"/>
        </w:rPr>
      </w:pPr>
    </w:p>
    <w:p w:rsidR="009B6283" w:rsidRDefault="005B1CC1">
      <w:pPr>
        <w:pBdr>
          <w:top w:val="nil"/>
          <w:left w:val="nil"/>
          <w:bottom w:val="nil"/>
          <w:right w:val="nil"/>
          <w:between w:val="nil"/>
        </w:pBdr>
        <w:tabs>
          <w:tab w:val="left" w:pos="7314"/>
        </w:tabs>
        <w:spacing w:line="240" w:lineRule="auto"/>
        <w:ind w:leftChars="0" w:left="2" w:hanging="2"/>
        <w:rPr>
          <w:rFonts w:ascii="Arial Narrow" w:eastAsia="Arial Narrow" w:hAnsi="Arial Narrow" w:cs="Arial Narrow"/>
          <w:sz w:val="24"/>
          <w:szCs w:val="24"/>
        </w:rPr>
      </w:pPr>
      <w:r>
        <w:rPr>
          <w:rFonts w:ascii="Arial Narrow" w:eastAsia="Arial Narrow" w:hAnsi="Arial Narrow" w:cs="Arial Narrow"/>
          <w:b/>
          <w:sz w:val="24"/>
          <w:szCs w:val="24"/>
        </w:rPr>
        <w:t xml:space="preserve">                    Predsjednik Školskog odbora:</w:t>
      </w:r>
      <w:r>
        <w:rPr>
          <w:rFonts w:ascii="Arial Narrow" w:eastAsia="Arial Narrow" w:hAnsi="Arial Narrow" w:cs="Arial Narrow"/>
          <w:b/>
          <w:sz w:val="24"/>
          <w:szCs w:val="24"/>
        </w:rPr>
        <w:tab/>
        <w:t>Ravnateljica škole:</w:t>
      </w:r>
    </w:p>
    <w:p w:rsidR="009B6283" w:rsidRDefault="009B6283">
      <w:pPr>
        <w:pBdr>
          <w:top w:val="nil"/>
          <w:left w:val="nil"/>
          <w:bottom w:val="nil"/>
          <w:right w:val="nil"/>
          <w:between w:val="nil"/>
        </w:pBdr>
        <w:spacing w:line="240" w:lineRule="auto"/>
        <w:ind w:leftChars="0" w:left="2" w:hanging="2"/>
        <w:rPr>
          <w:rFonts w:ascii="Arial Narrow" w:eastAsia="Arial Narrow" w:hAnsi="Arial Narrow" w:cs="Arial Narrow"/>
          <w:sz w:val="20"/>
          <w:szCs w:val="20"/>
        </w:rPr>
      </w:pPr>
    </w:p>
    <w:p w:rsidR="009B6283" w:rsidRDefault="005B1CC1">
      <w:pPr>
        <w:pBdr>
          <w:top w:val="nil"/>
          <w:left w:val="nil"/>
          <w:bottom w:val="nil"/>
          <w:right w:val="nil"/>
          <w:between w:val="nil"/>
        </w:pBdr>
        <w:spacing w:before="2" w:line="240" w:lineRule="auto"/>
        <w:ind w:leftChars="0" w:left="2" w:hanging="2"/>
        <w:rPr>
          <w:rFonts w:ascii="Arial Narrow" w:eastAsia="Arial Narrow" w:hAnsi="Arial Narrow" w:cs="Arial Narrow"/>
          <w:sz w:val="20"/>
          <w:szCs w:val="20"/>
        </w:rPr>
      </w:pPr>
      <w:r>
        <w:rPr>
          <w:noProof/>
        </w:rPr>
        <mc:AlternateContent>
          <mc:Choice Requires="wps">
            <w:drawing>
              <wp:anchor distT="0" distB="0" distL="0" distR="0" simplePos="0" relativeHeight="251658241" behindDoc="0" locked="0" layoutInCell="1" allowOverlap="1">
                <wp:simplePos x="0" y="0"/>
                <wp:positionH relativeFrom="column">
                  <wp:posOffset>508000</wp:posOffset>
                </wp:positionH>
                <wp:positionV relativeFrom="paragraph">
                  <wp:posOffset>152400</wp:posOffset>
                </wp:positionV>
                <wp:extent cx="1270" cy="12700"/>
                <wp:effectExtent l="0" t="0" r="0" b="0"/>
                <wp:wrapTopAndBottom/>
                <wp:docPr id="3" name="Prostoručno: oblik 8"/>
                <wp:cNvGraphicFramePr/>
                <a:graphic xmlns:a="http://schemas.openxmlformats.org/drawingml/2006/main">
                  <a:graphicData uri="http://schemas.microsoft.com/office/word/2010/wordprocessingShape">
                    <wps:wsp>
                      <wps:cNvSpPr/>
                      <wps:spPr>
                        <a:xfrm>
                          <a:off x="0" y="0"/>
                          <a:ext cx="1270" cy="12700"/>
                        </a:xfrm>
                        <a:custGeom>
                          <a:avLst/>
                          <a:gdLst/>
                          <a:ahLst/>
                          <a:cxnLst/>
                          <a:rect l="l" t="t" r="r" b="b"/>
                          <a:pathLst>
                            <a:path w="1804670" h="120000">
                              <a:moveTo>
                                <a:pt x="0" y="0"/>
                              </a:moveTo>
                              <a:lnTo>
                                <a:pt x="1804576" y="0"/>
                              </a:lnTo>
                            </a:path>
                          </a:pathLst>
                        </a:custGeom>
                        <a:noFill/>
                        <a:ln w="9525" cap="flat" cmpd="sng">
                          <a:solidFill>
                            <a:srgbClr val="000000">
                              <a:alpha val="100000"/>
                            </a:srgbClr>
                          </a:solidFill>
                          <a:prstDash val="solid"/>
                        </a:ln>
                      </wps:spPr>
                      <wps:bodyPr rot="0" spcFirstLastPara="0" vertOverflow="overflow" horzOverflow="overflow" vert="horz" wrap="square" lIns="91425" tIns="91425" rIns="91425" bIns="91425" numCol="1" spcCol="0" rtlCol="0" fromWordArt="0" anchor="ctr" anchorCtr="0" forceAA="0" compatLnSpc="1">
                        <a:prstTxWarp prst="textNoShape">
                          <a:avLst/>
                        </a:prstTxWarp>
                        <a:noAutofit/>
                      </wps:bodyPr>
                    </wps:wsp>
                  </a:graphicData>
                </a:graphic>
              </wp:anchor>
            </w:drawing>
          </mc:Choice>
          <mc:Fallback>
            <w:pict>
              <v:shape type="#" style="position:absolute;margin-left:40pt;margin-top:12pt;width:0.1pt;height:1pt;z-index:251658241;;v-text-anchor:middle;mso-wrap-distance-left:0pt;mso-wrap-distance-top:0pt;mso-wrap-distance-right:0pt;mso-wrap-distance-bottom:0pt;" filled="f" strokecolor="#000000" strokeweight="0.75pt">
                <v:stroke dashstyle="solid" linestyle="single" joinstyle="round" endcap="flat" color2="#000000"/>
                <w10:wrap type="topAndBottom"/>
                <w10:wrap xmlns:w10="urn:schemas-microsoft-com:office:word" type="topAndBottom"/>
              </v:shape>
            </w:pict>
          </mc:Fallback>
        </mc:AlternateContent>
      </w:r>
      <w:r>
        <w:rPr>
          <w:noProof/>
        </w:rPr>
        <mc:AlternateContent>
          <mc:Choice Requires="wps">
            <w:drawing>
              <wp:anchor distT="0" distB="0" distL="0" distR="0" simplePos="0" relativeHeight="251658242" behindDoc="0" locked="0" layoutInCell="1" allowOverlap="1">
                <wp:simplePos x="0" y="0"/>
                <wp:positionH relativeFrom="column">
                  <wp:posOffset>4622800</wp:posOffset>
                </wp:positionH>
                <wp:positionV relativeFrom="paragraph">
                  <wp:posOffset>152400</wp:posOffset>
                </wp:positionV>
                <wp:extent cx="1270" cy="12700"/>
                <wp:effectExtent l="0" t="0" r="0" b="0"/>
                <wp:wrapTopAndBottom/>
                <wp:docPr id="4" name="Prostoručno: oblik 7"/>
                <wp:cNvGraphicFramePr/>
                <a:graphic xmlns:a="http://schemas.openxmlformats.org/drawingml/2006/main">
                  <a:graphicData uri="http://schemas.microsoft.com/office/word/2010/wordprocessingShape">
                    <wps:wsp>
                      <wps:cNvSpPr/>
                      <wps:spPr>
                        <a:xfrm>
                          <a:off x="0" y="0"/>
                          <a:ext cx="1270" cy="12700"/>
                        </a:xfrm>
                        <a:custGeom>
                          <a:avLst/>
                          <a:gdLst/>
                          <a:ahLst/>
                          <a:cxnLst/>
                          <a:rect l="l" t="t" r="r" b="b"/>
                          <a:pathLst>
                            <a:path w="1804670" h="120000">
                              <a:moveTo>
                                <a:pt x="0" y="0"/>
                              </a:moveTo>
                              <a:lnTo>
                                <a:pt x="1804576" y="0"/>
                              </a:lnTo>
                            </a:path>
                          </a:pathLst>
                        </a:custGeom>
                        <a:noFill/>
                        <a:ln w="9525" cap="flat" cmpd="sng">
                          <a:solidFill>
                            <a:srgbClr val="000000">
                              <a:alpha val="100000"/>
                            </a:srgbClr>
                          </a:solidFill>
                          <a:prstDash val="solid"/>
                        </a:ln>
                      </wps:spPr>
                      <wps:bodyPr rot="0" spcFirstLastPara="0" vertOverflow="overflow" horzOverflow="overflow" vert="horz" wrap="square" lIns="91425" tIns="91425" rIns="91425" bIns="91425" numCol="1" spcCol="0" rtlCol="0" fromWordArt="0" anchor="ctr" anchorCtr="0" forceAA="0" compatLnSpc="1">
                        <a:prstTxWarp prst="textNoShape">
                          <a:avLst/>
                        </a:prstTxWarp>
                        <a:noAutofit/>
                      </wps:bodyPr>
                    </wps:wsp>
                  </a:graphicData>
                </a:graphic>
              </wp:anchor>
            </w:drawing>
          </mc:Choice>
          <mc:Fallback>
            <w:pict>
              <v:shape type="#" style="position:absolute;margin-left:364pt;margin-top:12pt;width:0.1pt;height:1pt;z-index:251658242;;v-text-anchor:middle;mso-wrap-distance-left:0pt;mso-wrap-distance-top:0pt;mso-wrap-distance-right:0pt;mso-wrap-distance-bottom:0pt;" filled="f" strokecolor="#000000" strokeweight="0.75pt">
                <v:stroke dashstyle="solid" linestyle="single" joinstyle="round" endcap="flat" color2="#000000"/>
                <w10:wrap type="topAndBottom"/>
                <w10:wrap xmlns:w10="urn:schemas-microsoft-com:office:word" type="topAndBottom"/>
              </v:shape>
            </w:pict>
          </mc:Fallback>
        </mc:AlternateContent>
      </w:r>
    </w:p>
    <w:p w:rsidR="009B6283" w:rsidRDefault="005B1CC1">
      <w:pPr>
        <w:pBdr>
          <w:top w:val="nil"/>
          <w:left w:val="nil"/>
          <w:bottom w:val="nil"/>
          <w:right w:val="nil"/>
          <w:between w:val="nil"/>
        </w:pBdr>
        <w:tabs>
          <w:tab w:val="left" w:pos="7314"/>
        </w:tabs>
        <w:spacing w:before="24" w:line="240" w:lineRule="auto"/>
        <w:ind w:leftChars="0" w:left="2" w:hanging="2"/>
        <w:rPr>
          <w:rFonts w:ascii="Arial Narrow" w:eastAsia="Arial Narrow" w:hAnsi="Arial Narrow" w:cs="Arial Narrow"/>
          <w:sz w:val="24"/>
          <w:szCs w:val="24"/>
        </w:rPr>
      </w:pPr>
      <w:r>
        <w:rPr>
          <w:rFonts w:ascii="Arial Narrow" w:eastAsia="Arial Narrow" w:hAnsi="Arial Narrow" w:cs="Arial Narrow"/>
          <w:sz w:val="24"/>
          <w:szCs w:val="24"/>
        </w:rPr>
        <w:t xml:space="preserve">           Josip Matković, prof. njemačkog jezika i književnosti</w:t>
      </w:r>
      <w:r>
        <w:rPr>
          <w:rFonts w:ascii="Arial Narrow" w:eastAsia="Arial Narrow" w:hAnsi="Arial Narrow" w:cs="Arial Narrow"/>
          <w:sz w:val="24"/>
          <w:szCs w:val="24"/>
        </w:rPr>
        <w:tab/>
      </w:r>
      <w:r>
        <w:rPr>
          <w:rFonts w:ascii="Arial Narrow" w:eastAsia="Arial Narrow" w:hAnsi="Arial Narrow" w:cs="Arial Narrow"/>
          <w:sz w:val="24"/>
          <w:szCs w:val="24"/>
        </w:rPr>
        <w:t>Renata Cindrić, univ. spec. educ.</w:t>
      </w:r>
    </w:p>
    <w:p w:rsidR="009B6283" w:rsidRDefault="009B6283">
      <w:pPr>
        <w:pBdr>
          <w:top w:val="nil"/>
          <w:left w:val="nil"/>
          <w:bottom w:val="nil"/>
          <w:right w:val="nil"/>
          <w:between w:val="nil"/>
        </w:pBdr>
        <w:spacing w:line="240" w:lineRule="auto"/>
        <w:ind w:leftChars="0" w:left="2" w:hanging="2"/>
        <w:rPr>
          <w:rFonts w:ascii="Arial Narrow" w:eastAsia="Arial Narrow" w:hAnsi="Arial Narrow" w:cs="Arial Narrow"/>
          <w:sz w:val="24"/>
          <w:szCs w:val="24"/>
        </w:rPr>
      </w:pPr>
    </w:p>
    <w:p w:rsidR="009B6283" w:rsidRDefault="009B6283">
      <w:pPr>
        <w:pBdr>
          <w:top w:val="nil"/>
          <w:left w:val="nil"/>
          <w:bottom w:val="nil"/>
          <w:right w:val="nil"/>
          <w:between w:val="nil"/>
        </w:pBdr>
        <w:spacing w:before="240" w:line="240" w:lineRule="auto"/>
        <w:ind w:leftChars="0" w:left="2" w:hanging="2"/>
        <w:rPr>
          <w:rFonts w:ascii="Arial Narrow" w:eastAsia="Arial Narrow" w:hAnsi="Arial Narrow" w:cs="Arial Narrow"/>
          <w:sz w:val="24"/>
          <w:szCs w:val="24"/>
        </w:rPr>
      </w:pPr>
    </w:p>
    <w:p w:rsidR="009B6283" w:rsidRDefault="005B1CC1" w:rsidP="005B1CC1">
      <w:pPr>
        <w:numPr>
          <w:ilvl w:val="0"/>
          <w:numId w:val="122"/>
        </w:numPr>
        <w:pBdr>
          <w:top w:val="nil"/>
          <w:left w:val="nil"/>
          <w:bottom w:val="nil"/>
          <w:right w:val="nil"/>
          <w:between w:val="nil"/>
        </w:pBdr>
        <w:tabs>
          <w:tab w:val="left" w:pos="1158"/>
        </w:tabs>
        <w:spacing w:line="240" w:lineRule="auto"/>
        <w:ind w:leftChars="0" w:left="2" w:hanging="2"/>
        <w:rPr>
          <w:rFonts w:ascii="Arial Narrow" w:eastAsia="Arial Narrow" w:hAnsi="Arial Narrow" w:cs="Arial Narrow"/>
          <w:sz w:val="24"/>
          <w:szCs w:val="24"/>
        </w:rPr>
      </w:pPr>
      <w:r>
        <w:rPr>
          <w:rFonts w:ascii="Arial Narrow" w:eastAsia="Arial Narrow" w:hAnsi="Arial Narrow" w:cs="Arial Narrow"/>
          <w:b/>
          <w:sz w:val="24"/>
          <w:szCs w:val="24"/>
        </w:rPr>
        <w:t>PRILOZI</w:t>
      </w:r>
    </w:p>
    <w:p w:rsidR="009B6283" w:rsidRDefault="005B1CC1">
      <w:pPr>
        <w:pBdr>
          <w:top w:val="nil"/>
          <w:left w:val="nil"/>
          <w:bottom w:val="nil"/>
          <w:right w:val="nil"/>
          <w:between w:val="nil"/>
        </w:pBdr>
        <w:spacing w:before="244" w:line="240" w:lineRule="auto"/>
        <w:ind w:leftChars="0" w:left="2" w:hanging="2"/>
        <w:rPr>
          <w:rFonts w:ascii="Arial Narrow" w:eastAsia="Arial Narrow" w:hAnsi="Arial Narrow" w:cs="Arial Narrow"/>
          <w:sz w:val="24"/>
          <w:szCs w:val="24"/>
        </w:rPr>
      </w:pPr>
      <w:r>
        <w:rPr>
          <w:rFonts w:ascii="Arial Narrow" w:eastAsia="Arial Narrow" w:hAnsi="Arial Narrow" w:cs="Arial Narrow"/>
          <w:sz w:val="24"/>
          <w:szCs w:val="24"/>
        </w:rPr>
        <w:t xml:space="preserve">                     Sastavni dijelovi Godišnjeg plana i programa rada škole su:</w:t>
      </w:r>
    </w:p>
    <w:p w:rsidR="009B6283" w:rsidRDefault="009B6283">
      <w:pPr>
        <w:pBdr>
          <w:top w:val="nil"/>
          <w:left w:val="nil"/>
          <w:bottom w:val="nil"/>
          <w:right w:val="nil"/>
          <w:between w:val="nil"/>
        </w:pBdr>
        <w:spacing w:before="6" w:line="240" w:lineRule="auto"/>
        <w:ind w:leftChars="0" w:left="2" w:hanging="2"/>
        <w:rPr>
          <w:rFonts w:ascii="Arial Narrow" w:eastAsia="Arial Narrow" w:hAnsi="Arial Narrow" w:cs="Arial Narrow"/>
          <w:sz w:val="24"/>
          <w:szCs w:val="24"/>
        </w:rPr>
      </w:pPr>
    </w:p>
    <w:p w:rsidR="009B6283" w:rsidRDefault="005B1CC1" w:rsidP="005B1CC1">
      <w:pPr>
        <w:numPr>
          <w:ilvl w:val="1"/>
          <w:numId w:val="122"/>
        </w:numPr>
        <w:pBdr>
          <w:top w:val="nil"/>
          <w:left w:val="nil"/>
          <w:bottom w:val="nil"/>
          <w:right w:val="nil"/>
          <w:between w:val="nil"/>
        </w:pBdr>
        <w:tabs>
          <w:tab w:val="left" w:pos="2273"/>
        </w:tabs>
        <w:spacing w:line="240" w:lineRule="auto"/>
        <w:ind w:leftChars="0" w:left="2" w:hanging="2"/>
        <w:rPr>
          <w:rFonts w:ascii="Arial Narrow" w:eastAsia="Arial Narrow" w:hAnsi="Arial Narrow" w:cs="Arial Narrow"/>
          <w:sz w:val="24"/>
          <w:szCs w:val="24"/>
        </w:rPr>
      </w:pPr>
      <w:r>
        <w:rPr>
          <w:rFonts w:ascii="Arial Narrow" w:eastAsia="Arial Narrow" w:hAnsi="Arial Narrow" w:cs="Arial Narrow"/>
          <w:sz w:val="24"/>
          <w:szCs w:val="24"/>
        </w:rPr>
        <w:t>Godišnji izvedbeni kurikulum– GIK</w:t>
      </w:r>
    </w:p>
    <w:p w:rsidR="009B6283" w:rsidRDefault="005B1CC1" w:rsidP="005B1CC1">
      <w:pPr>
        <w:numPr>
          <w:ilvl w:val="1"/>
          <w:numId w:val="122"/>
        </w:numPr>
        <w:pBdr>
          <w:top w:val="nil"/>
          <w:left w:val="nil"/>
          <w:bottom w:val="nil"/>
          <w:right w:val="nil"/>
          <w:between w:val="nil"/>
        </w:pBdr>
        <w:tabs>
          <w:tab w:val="left" w:pos="2273"/>
        </w:tabs>
        <w:spacing w:before="5" w:line="240" w:lineRule="auto"/>
        <w:ind w:leftChars="0" w:left="2" w:hanging="2"/>
        <w:rPr>
          <w:rFonts w:ascii="Arial Narrow" w:eastAsia="Arial Narrow" w:hAnsi="Arial Narrow" w:cs="Arial Narrow"/>
          <w:sz w:val="24"/>
          <w:szCs w:val="24"/>
        </w:rPr>
      </w:pPr>
      <w:r>
        <w:rPr>
          <w:rFonts w:ascii="Arial Narrow" w:eastAsia="Arial Narrow" w:hAnsi="Arial Narrow" w:cs="Arial Narrow"/>
          <w:sz w:val="24"/>
          <w:szCs w:val="24"/>
        </w:rPr>
        <w:t>Godišnji planovi rada</w:t>
      </w:r>
    </w:p>
    <w:p w:rsidR="009B6283" w:rsidRDefault="005B1CC1" w:rsidP="005B1CC1">
      <w:pPr>
        <w:numPr>
          <w:ilvl w:val="1"/>
          <w:numId w:val="122"/>
        </w:numPr>
        <w:pBdr>
          <w:top w:val="nil"/>
          <w:left w:val="nil"/>
          <w:bottom w:val="nil"/>
          <w:right w:val="nil"/>
          <w:between w:val="nil"/>
        </w:pBdr>
        <w:tabs>
          <w:tab w:val="left" w:pos="2273"/>
        </w:tabs>
        <w:spacing w:before="4" w:line="240" w:lineRule="auto"/>
        <w:ind w:leftChars="0" w:left="2" w:hanging="2"/>
        <w:rPr>
          <w:rFonts w:ascii="Arial Narrow" w:eastAsia="Arial Narrow" w:hAnsi="Arial Narrow" w:cs="Arial Narrow"/>
          <w:sz w:val="24"/>
          <w:szCs w:val="24"/>
        </w:rPr>
      </w:pPr>
      <w:r>
        <w:rPr>
          <w:rFonts w:ascii="Arial Narrow" w:eastAsia="Arial Narrow" w:hAnsi="Arial Narrow" w:cs="Arial Narrow"/>
          <w:sz w:val="24"/>
          <w:szCs w:val="24"/>
        </w:rPr>
        <w:t>Kurikul Škole</w:t>
      </w:r>
    </w:p>
    <w:p w:rsidR="009B6283" w:rsidRDefault="005B1CC1" w:rsidP="005B1CC1">
      <w:pPr>
        <w:numPr>
          <w:ilvl w:val="1"/>
          <w:numId w:val="122"/>
        </w:numPr>
        <w:pBdr>
          <w:top w:val="nil"/>
          <w:left w:val="nil"/>
          <w:bottom w:val="nil"/>
          <w:right w:val="nil"/>
          <w:between w:val="nil"/>
        </w:pBdr>
        <w:tabs>
          <w:tab w:val="left" w:pos="2273"/>
        </w:tabs>
        <w:spacing w:before="5" w:line="240" w:lineRule="auto"/>
        <w:ind w:leftChars="0" w:left="2" w:hanging="2"/>
        <w:rPr>
          <w:rFonts w:ascii="Arial Narrow" w:eastAsia="Arial Narrow" w:hAnsi="Arial Narrow" w:cs="Arial Narrow"/>
          <w:sz w:val="24"/>
          <w:szCs w:val="24"/>
        </w:rPr>
      </w:pPr>
      <w:r>
        <w:rPr>
          <w:rFonts w:ascii="Arial Narrow" w:eastAsia="Arial Narrow" w:hAnsi="Arial Narrow" w:cs="Arial Narrow"/>
          <w:sz w:val="24"/>
          <w:szCs w:val="24"/>
        </w:rPr>
        <w:t>Popis učenika s rješenjem o primjerenom obliku školovanja</w:t>
      </w:r>
    </w:p>
    <w:p w:rsidR="009B6283" w:rsidRDefault="005B1CC1" w:rsidP="005B1CC1">
      <w:pPr>
        <w:numPr>
          <w:ilvl w:val="1"/>
          <w:numId w:val="122"/>
        </w:numPr>
        <w:pBdr>
          <w:top w:val="nil"/>
          <w:left w:val="nil"/>
          <w:bottom w:val="nil"/>
          <w:right w:val="nil"/>
          <w:between w:val="nil"/>
        </w:pBdr>
        <w:tabs>
          <w:tab w:val="left" w:pos="2273"/>
        </w:tabs>
        <w:spacing w:before="2" w:line="240" w:lineRule="auto"/>
        <w:ind w:leftChars="0" w:left="2" w:hanging="2"/>
        <w:rPr>
          <w:rFonts w:ascii="Arial Narrow" w:eastAsia="Arial Narrow" w:hAnsi="Arial Narrow" w:cs="Arial Narrow"/>
          <w:sz w:val="24"/>
          <w:szCs w:val="24"/>
        </w:rPr>
      </w:pPr>
      <w:r>
        <w:rPr>
          <w:rFonts w:ascii="Arial Narrow" w:eastAsia="Arial Narrow" w:hAnsi="Arial Narrow" w:cs="Arial Narrow"/>
          <w:sz w:val="24"/>
          <w:szCs w:val="24"/>
        </w:rPr>
        <w:t>Rješenja o tjednim zaduženjima odgojno-obrazovnih radnika</w:t>
      </w:r>
    </w:p>
    <w:p w:rsidR="009B6283" w:rsidRDefault="005B1CC1" w:rsidP="005B1CC1">
      <w:pPr>
        <w:numPr>
          <w:ilvl w:val="1"/>
          <w:numId w:val="122"/>
        </w:numPr>
        <w:pBdr>
          <w:top w:val="nil"/>
          <w:left w:val="nil"/>
          <w:bottom w:val="nil"/>
          <w:right w:val="nil"/>
          <w:between w:val="nil"/>
        </w:pBdr>
        <w:tabs>
          <w:tab w:val="left" w:pos="2273"/>
        </w:tabs>
        <w:spacing w:before="4" w:line="240" w:lineRule="auto"/>
        <w:ind w:leftChars="0" w:left="2" w:hanging="2"/>
        <w:rPr>
          <w:rFonts w:ascii="Arial Narrow" w:eastAsia="Arial Narrow" w:hAnsi="Arial Narrow" w:cs="Arial Narrow"/>
          <w:sz w:val="24"/>
          <w:szCs w:val="24"/>
        </w:rPr>
        <w:sectPr w:rsidR="009B6283">
          <w:pgSz w:w="11910" w:h="16840"/>
          <w:pgMar w:top="1920" w:right="860" w:bottom="1460" w:left="300" w:header="0" w:footer="1242" w:gutter="0"/>
          <w:pgBorders w:offsetFrom="page">
            <w:top w:val="single" w:sz="8" w:space="24" w:color="000000"/>
            <w:left w:val="single" w:sz="8" w:space="24" w:color="000000"/>
            <w:bottom w:val="single" w:sz="8" w:space="24" w:color="000000"/>
            <w:right w:val="single" w:sz="8" w:space="24" w:color="000000"/>
          </w:pgBorders>
          <w:cols w:space="720"/>
        </w:sectPr>
      </w:pPr>
      <w:r>
        <w:rPr>
          <w:rFonts w:ascii="Arial Narrow" w:eastAsia="Arial Narrow" w:hAnsi="Arial Narrow" w:cs="Arial Narrow"/>
          <w:sz w:val="24"/>
          <w:szCs w:val="24"/>
        </w:rPr>
        <w:t>Raspored sat</w:t>
      </w:r>
    </w:p>
    <w:p w:rsidR="009B6283" w:rsidRDefault="005B1CC1">
      <w:pPr>
        <w:pBdr>
          <w:top w:val="nil"/>
          <w:left w:val="nil"/>
          <w:bottom w:val="nil"/>
          <w:right w:val="nil"/>
          <w:between w:val="nil"/>
        </w:pBdr>
        <w:spacing w:line="240" w:lineRule="auto"/>
        <w:ind w:leftChars="0" w:left="0" w:firstLineChars="0" w:firstLine="0"/>
        <w:rPr>
          <w:rFonts w:ascii="Arial Narrow" w:eastAsia="Arial Narrow" w:hAnsi="Arial Narrow" w:cs="Arial Narrow"/>
          <w:color w:val="FF0000"/>
          <w:sz w:val="2"/>
          <w:szCs w:val="2"/>
        </w:rPr>
      </w:pPr>
      <w:r>
        <w:rPr>
          <w:noProof/>
        </w:rPr>
        <w:lastRenderedPageBreak/>
        <mc:AlternateContent>
          <mc:Choice Requires="wps">
            <w:drawing>
              <wp:anchor distT="0" distB="0" distL="114300" distR="114300" simplePos="0" relativeHeight="251658290" behindDoc="0" locked="0" layoutInCell="1" allowOverlap="1">
                <wp:simplePos x="0" y="0"/>
                <wp:positionH relativeFrom="column">
                  <wp:posOffset>0</wp:posOffset>
                </wp:positionH>
                <wp:positionV relativeFrom="paragraph">
                  <wp:posOffset>0</wp:posOffset>
                </wp:positionV>
                <wp:extent cx="5908675" cy="6350"/>
                <wp:effectExtent l="0" t="0" r="0" b="0"/>
                <wp:wrapNone/>
                <wp:docPr id="5" name="Grupa 67"/>
                <wp:cNvGraphicFramePr/>
                <a:graphic xmlns:a="http://schemas.openxmlformats.org/drawingml/2006/main">
                  <a:graphicData uri="http://schemas.microsoft.com/office/word/2010/wordprocessingGroup">
                    <wpg:wgp>
                      <wpg:cNvGrpSpPr/>
                      <wpg:grpSpPr>
                        <a:xfrm>
                          <a:off x="0" y="0"/>
                          <a:ext cx="5908675" cy="6350"/>
                          <a:chOff x="2391650" y="3775225"/>
                          <a:chExt cx="5908700" cy="9550"/>
                        </a:xfrm>
                      </wpg:grpSpPr>
                      <wpg:grpSp>
                        <wpg:cNvPr id="68" name="Grupa 82"/>
                        <wpg:cNvGrpSpPr/>
                        <wpg:grpSpPr>
                          <a:xfrm>
                            <a:off x="2391663" y="3776825"/>
                            <a:ext cx="5908675" cy="6350"/>
                            <a:chOff x="2391650" y="3775100"/>
                            <a:chExt cx="5908700" cy="9550"/>
                          </a:xfrm>
                        </wpg:grpSpPr>
                        <wps:wsp>
                          <wps:cNvPr id="1025" name="Pravokutnik 83"/>
                          <wps:cNvSpPr/>
                          <wps:spPr>
                            <a:xfrm>
                              <a:off x="2391650" y="3775100"/>
                              <a:ext cx="5908700" cy="9550"/>
                            </a:xfrm>
                            <a:prstGeom prst="rect">
                              <a:avLst/>
                            </a:prstGeom>
                            <a:noFill/>
                            <a:ln w="12700" cap="flat" cmpd="sng">
                              <a:prstDash val="solid"/>
                            </a:ln>
                          </wps:spPr>
                          <wps:txbx>
                            <w:txbxContent>
                              <w:p w:rsidR="009B6283" w:rsidRDefault="009B6283">
                                <w:pPr>
                                  <w:spacing w:line="240" w:lineRule="auto"/>
                                  <w:ind w:left="0" w:hanging="2"/>
                                  <w:textDirection w:val="btLr"/>
                                </w:pPr>
                              </w:p>
                            </w:txbxContent>
                          </wps:txbx>
                          <wps:bodyPr rot="0" spcFirstLastPara="0" vertOverflow="overflow" horzOverflow="overflow" vert="horz" wrap="square" lIns="91425" tIns="91425" rIns="91425" bIns="91425" numCol="1" spcCol="0" rtlCol="0" fromWordArt="0" anchor="ctr" anchorCtr="0" forceAA="0" compatLnSpc="1">
                            <a:prstTxWarp prst="textNoShape">
                              <a:avLst/>
                            </a:prstTxWarp>
                            <a:noAutofit/>
                          </wps:bodyPr>
                        </wps:wsp>
                        <wpg:grpSp>
                          <wpg:cNvPr id="70" name="Grupa 84"/>
                          <wpg:cNvGrpSpPr/>
                          <wpg:grpSpPr>
                            <a:xfrm>
                              <a:off x="2391663" y="3776825"/>
                              <a:ext cx="5908675" cy="6350"/>
                              <a:chOff x="0" y="0"/>
                              <a:chExt cx="5908675" cy="6350"/>
                            </a:xfrm>
                          </wpg:grpSpPr>
                          <wps:wsp>
                            <wps:cNvPr id="1026" name="Pravokutnik 85"/>
                            <wps:cNvSpPr/>
                            <wps:spPr>
                              <a:xfrm>
                                <a:off x="0" y="0"/>
                                <a:ext cx="5908675" cy="6350"/>
                              </a:xfrm>
                              <a:prstGeom prst="rect">
                                <a:avLst/>
                              </a:prstGeom>
                              <a:noFill/>
                              <a:ln w="12700" cap="flat" cmpd="sng">
                                <a:prstDash val="solid"/>
                              </a:ln>
                            </wps:spPr>
                            <wps:txbx>
                              <w:txbxContent>
                                <w:p w:rsidR="009B6283" w:rsidRDefault="009B6283">
                                  <w:pPr>
                                    <w:spacing w:line="240" w:lineRule="auto"/>
                                    <w:ind w:left="0" w:hanging="2"/>
                                    <w:textDirection w:val="btLr"/>
                                  </w:pPr>
                                </w:p>
                              </w:txbxContent>
                            </wps:txbx>
                            <wps:bodyPr rot="0" spcFirstLastPara="0" vertOverflow="overflow" horzOverflow="overflow" vert="horz" wrap="square" lIns="91425" tIns="91425" rIns="91425" bIns="91425" numCol="1" spcCol="0" rtlCol="0" fromWordArt="0" anchor="ctr" anchorCtr="0" forceAA="0" compatLnSpc="1">
                              <a:prstTxWarp prst="textNoShape">
                                <a:avLst/>
                              </a:prstTxWarp>
                              <a:noAutofit/>
                            </wps:bodyPr>
                          </wps:wsp>
                          <wps:wsp>
                            <wps:cNvPr id="1027" name="Prostoručno: oblik 86"/>
                            <wps:cNvSpPr/>
                            <wps:spPr>
                              <a:xfrm>
                                <a:off x="0" y="3047"/>
                                <a:ext cx="5908675" cy="1270"/>
                              </a:xfrm>
                              <a:custGeom>
                                <a:avLst/>
                                <a:gdLst/>
                                <a:ahLst/>
                                <a:cxnLst/>
                                <a:rect l="l" t="t" r="r" b="b"/>
                                <a:pathLst>
                                  <a:path w="5908675" h="120000">
                                    <a:moveTo>
                                      <a:pt x="0" y="0"/>
                                    </a:moveTo>
                                    <a:lnTo>
                                      <a:pt x="564184" y="0"/>
                                    </a:lnTo>
                                  </a:path>
                                  <a:path w="5908675" h="120000">
                                    <a:moveTo>
                                      <a:pt x="555040" y="0"/>
                                    </a:moveTo>
                                    <a:lnTo>
                                      <a:pt x="561136" y="0"/>
                                    </a:lnTo>
                                  </a:path>
                                  <a:path w="5908675" h="120000">
                                    <a:moveTo>
                                      <a:pt x="561136" y="0"/>
                                    </a:moveTo>
                                    <a:lnTo>
                                      <a:pt x="5542534" y="0"/>
                                    </a:lnTo>
                                  </a:path>
                                  <a:path w="5908675" h="120000">
                                    <a:moveTo>
                                      <a:pt x="5533390" y="0"/>
                                    </a:moveTo>
                                    <a:lnTo>
                                      <a:pt x="5539486" y="0"/>
                                    </a:lnTo>
                                  </a:path>
                                  <a:path w="5908675" h="120000">
                                    <a:moveTo>
                                      <a:pt x="5539486" y="0"/>
                                    </a:moveTo>
                                    <a:lnTo>
                                      <a:pt x="5908294" y="0"/>
                                    </a:lnTo>
                                  </a:path>
                                </a:pathLst>
                              </a:custGeom>
                              <a:noFill/>
                              <a:ln w="9525" cap="flat" cmpd="sng">
                                <a:solidFill>
                                  <a:srgbClr val="000000">
                                    <a:alpha val="100000"/>
                                  </a:srgbClr>
                                </a:solidFill>
                                <a:prstDash val="dot"/>
                              </a:ln>
                            </wps:spPr>
                            <wps:bodyPr rot="0" spcFirstLastPara="0" vertOverflow="overflow" horzOverflow="overflow" vert="horz" wrap="square" lIns="91425" tIns="91425" rIns="91425" bIns="91425" numCol="1" spcCol="0" rtlCol="0" fromWordArt="0" anchor="ctr" anchorCtr="0" forceAA="0" compatLnSpc="1">
                              <a:prstTxWarp prst="textNoShape">
                                <a:avLst/>
                              </a:prstTxWarp>
                              <a:noAutofit/>
                            </wps:bodyPr>
                          </wps:wsp>
                        </wpg:grpSp>
                      </wpg:grpSp>
                    </wpg:wgp>
                  </a:graphicData>
                </a:graphic>
              </wp:anchor>
            </w:drawing>
          </mc:Choice>
          <mc:Fallback>
            <w:pict>
              <v:group id="Grupa 67" style="position:absolute;;margin-left:0pt;margin-top:0pt;width:465.25pt;height:0.5pt;z-index:251658290;;mso-wrap-distance-left:9pt;mso-wrap-distance-top:0pt;mso-wrap-distance-right:9pt;mso-wrap-distance-bottom:0pt;" coordorigin="0,0">
                <v:group id="Grupa 82" coordorigin="0,0" style="position:absolute;;width:465.25;height:0.5;;v-text-anchor:top" strokecolor="#000000" strokeweight="1pt">
                  <v:stroke dashstyle="solid" linestyle="single" joinstyle="miter" endcap="flat" color2="#000000"/>
                  <v:rect id="Pravokutnik 83" style="position:absolute;;width:465.252;height:0.7519685;;v-text-anchor:middle" filled="f" stroked="f" strokecolor="#000000">
                    <v:textbox style="">
                      <w:txbxContent>
                        <w:p>
                          <w:pPr>
                            <w:spacing w:line="240" w:lineRule="auto"/>
                            <w:ind w:left="0" w:hanging="2"/>
                            <w:textDirection xmlns:w="http://schemas.openxmlformats.org/wordprocessingml/2006/main" w:val="btLr"/>
                            <w:rPr/>
                          </w:pPr>
                        </w:p>
                      </w:txbxContent>
                    </v:textbox>
                  </v:rect>
                  <v:group id="Grupa 84" coordorigin="0,0" style="position:absolute;;width:465.25;height:0.5;;v-text-anchor:top" strokecolor="#000000" strokeweight="1pt">
                    <v:stroke dashstyle="solid" linestyle="single" joinstyle="miter" endcap="flat" color2="#000000"/>
                    <v:rect id="Pravokutnik 85" style="position:absolute;;width:465.25;height:0.5;;v-text-anchor:middle" filled="f" stroked="f" strokecolor="#000000">
                      <v:textbox style="">
                        <w:txbxContent>
                          <w:p>
                            <w:pPr>
                              <w:spacing w:line="240" w:lineRule="auto"/>
                              <w:ind w:left="0" w:hanging="2"/>
                              <w:textDirection xmlns:w="http://schemas.openxmlformats.org/wordprocessingml/2006/main" w:val="btLr"/>
                              <w:rPr/>
                            </w:pPr>
                          </w:p>
                        </w:txbxContent>
                      </v:textbox>
                    </v:rect>
                    <v:shape id="Prostoručno: oblik 86" style="position:absolute;;width:465.25;height:0.1;;v-text-anchor:middle" filled="f" strokecolor="#000000" strokeweight="0.75pt">
                      <v:stroke dashstyle="1 1" linestyle="single" joinstyle="round" endcap="flat" color2="#000000"/>
                    </v:shape>
                  </v:group>
                </v:group>
              </v:group>
            </w:pict>
          </mc:Fallback>
        </mc:AlternateContent>
      </w:r>
    </w:p>
    <w:sectPr w:rsidR="009B6283">
      <w:pgSz w:w="11910" w:h="16840"/>
      <w:pgMar w:top="1440" w:right="1440" w:bottom="1440" w:left="1440" w:header="0" w:footer="1242" w:gutter="0"/>
      <w:pgBorders w:offsetFrom="page">
        <w:top w:val="single" w:sz="8" w:space="24" w:color="000000"/>
        <w:left w:val="single" w:sz="8" w:space="24" w:color="000000"/>
        <w:bottom w:val="single" w:sz="8" w:space="24" w:color="000000"/>
        <w:right w:val="single" w:sz="8" w:space="24" w:color="000000"/>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1CC1" w:rsidRDefault="005B1CC1">
      <w:pPr>
        <w:spacing w:line="240" w:lineRule="auto"/>
        <w:ind w:left="0" w:hanging="2"/>
      </w:pPr>
      <w:r>
        <w:separator/>
      </w:r>
    </w:p>
  </w:endnote>
  <w:endnote w:type="continuationSeparator" w:id="0">
    <w:p w:rsidR="005B1CC1" w:rsidRDefault="005B1CC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Helvetica Neue">
    <w:altName w:val="Arial"/>
    <w:charset w:val="0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283" w:rsidRDefault="009B6283">
    <w:pPr>
      <w:pBdr>
        <w:top w:val="nil"/>
        <w:left w:val="nil"/>
        <w:bottom w:val="nil"/>
        <w:right w:val="nil"/>
        <w:between w:val="nil"/>
      </w:pBdr>
      <w:spacing w:line="240" w:lineRule="auto"/>
      <w:ind w:left="0" w:hanging="2"/>
      <w:rPr>
        <w:rFonts w:ascii="Helvetica Neue" w:eastAsia="Helvetica Neue" w:hAnsi="Helvetica Neue" w:cs="Helvetica Neue"/>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283" w:rsidRDefault="005B1CC1">
    <w:pPr>
      <w:ind w:left="0" w:hanging="2"/>
      <w:jc w:val="right"/>
    </w:pPr>
    <w:r>
      <w:fldChar w:fldCharType="begin"/>
    </w:r>
    <w:r>
      <w:instrText>PAGE</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283" w:rsidRDefault="009B6283">
    <w:pPr>
      <w:pStyle w:val="Podnoje"/>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1CC1" w:rsidRDefault="005B1CC1">
      <w:pPr>
        <w:spacing w:line="240" w:lineRule="auto"/>
        <w:ind w:left="0" w:hanging="2"/>
      </w:pPr>
      <w:r>
        <w:separator/>
      </w:r>
    </w:p>
  </w:footnote>
  <w:footnote w:type="continuationSeparator" w:id="0">
    <w:p w:rsidR="005B1CC1" w:rsidRDefault="005B1CC1">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283" w:rsidRDefault="009B6283">
    <w:pPr>
      <w:pBdr>
        <w:top w:val="nil"/>
        <w:left w:val="nil"/>
        <w:bottom w:val="nil"/>
        <w:right w:val="nil"/>
        <w:between w:val="nil"/>
      </w:pBdr>
      <w:spacing w:line="240" w:lineRule="auto"/>
      <w:ind w:left="0" w:hanging="2"/>
      <w:rPr>
        <w:rFonts w:ascii="Helvetica Neue" w:eastAsia="Helvetica Neue" w:hAnsi="Helvetica Neue" w:cs="Helvetica Neue"/>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283" w:rsidRDefault="009B6283">
    <w:pP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283" w:rsidRDefault="009B6283">
    <w:pPr>
      <w:pStyle w:val="Zaglavlje"/>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76C4C89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000003"/>
    <w:multiLevelType w:val="multilevel"/>
    <w:tmpl w:val="CBC492E6"/>
    <w:lvl w:ilvl="0">
      <w:start w:val="1"/>
      <w:numFmt w:val="bullet"/>
      <w:lvlText w:val=""/>
      <w:lvlJc w:val="left"/>
      <w:pPr>
        <w:tabs>
          <w:tab w:val="num" w:pos="360"/>
        </w:tabs>
        <w:ind w:left="360" w:hanging="360"/>
      </w:pPr>
      <w:rPr>
        <w:rFonts w:ascii="Symbol" w:hAnsi="Symbol" w:cs="Symbol" w:hint="default"/>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000005"/>
    <w:multiLevelType w:val="multilevel"/>
    <w:tmpl w:val="E7509A28"/>
    <w:lvl w:ilvl="0">
      <w:start w:val="1"/>
      <w:numFmt w:val="bullet"/>
      <w:lvlText w:val=""/>
      <w:lvlJc w:val="left"/>
      <w:pPr>
        <w:tabs>
          <w:tab w:val="num" w:pos="360"/>
        </w:tabs>
        <w:ind w:left="36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06"/>
    <w:multiLevelType w:val="multilevel"/>
    <w:tmpl w:val="56BE275E"/>
    <w:lvl w:ilvl="0">
      <w:start w:val="1"/>
      <w:numFmt w:val="decimal"/>
      <w:lvlText w:val="%1."/>
      <w:lvlJc w:val="left"/>
      <w:pPr>
        <w:tabs>
          <w:tab w:val="num" w:pos="360"/>
        </w:tabs>
        <w:ind w:left="360" w:hanging="360"/>
      </w:pPr>
      <w:rPr>
        <w:rFonts w:ascii="Arial" w:hAnsi="Arial" w:cs="Arial"/>
        <w:b/>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2151"/>
    <w:multiLevelType w:val="multilevel"/>
    <w:tmpl w:val="A71422DE"/>
    <w:lvl w:ilvl="0">
      <w:numFmt w:val="bullet"/>
      <w:lvlText w:val="●"/>
      <w:lvlJc w:val="left"/>
      <w:pPr>
        <w:ind w:left="1553" w:hanging="721"/>
      </w:pPr>
      <w:rPr>
        <w:rFonts w:ascii="Calibri" w:eastAsia="Calibri" w:hAnsi="Calibri" w:cs="Calibri"/>
        <w:vertAlign w:val="baseline"/>
      </w:rPr>
    </w:lvl>
    <w:lvl w:ilvl="1">
      <w:numFmt w:val="bullet"/>
      <w:lvlText w:val="•"/>
      <w:lvlJc w:val="left"/>
      <w:pPr>
        <w:ind w:left="2478" w:hanging="723"/>
      </w:pPr>
      <w:rPr>
        <w:vertAlign w:val="baseline"/>
      </w:rPr>
    </w:lvl>
    <w:lvl w:ilvl="2">
      <w:numFmt w:val="bullet"/>
      <w:lvlText w:val="•"/>
      <w:lvlJc w:val="left"/>
      <w:pPr>
        <w:ind w:left="3397" w:hanging="723"/>
      </w:pPr>
      <w:rPr>
        <w:vertAlign w:val="baseline"/>
      </w:rPr>
    </w:lvl>
    <w:lvl w:ilvl="3">
      <w:numFmt w:val="bullet"/>
      <w:lvlText w:val="•"/>
      <w:lvlJc w:val="left"/>
      <w:pPr>
        <w:ind w:left="4315" w:hanging="723"/>
      </w:pPr>
      <w:rPr>
        <w:vertAlign w:val="baseline"/>
      </w:rPr>
    </w:lvl>
    <w:lvl w:ilvl="4">
      <w:numFmt w:val="bullet"/>
      <w:lvlText w:val="•"/>
      <w:lvlJc w:val="left"/>
      <w:pPr>
        <w:ind w:left="5234" w:hanging="723"/>
      </w:pPr>
      <w:rPr>
        <w:vertAlign w:val="baseline"/>
      </w:rPr>
    </w:lvl>
    <w:lvl w:ilvl="5">
      <w:numFmt w:val="bullet"/>
      <w:lvlText w:val="•"/>
      <w:lvlJc w:val="left"/>
      <w:pPr>
        <w:ind w:left="6153" w:hanging="723"/>
      </w:pPr>
      <w:rPr>
        <w:vertAlign w:val="baseline"/>
      </w:rPr>
    </w:lvl>
    <w:lvl w:ilvl="6">
      <w:numFmt w:val="bullet"/>
      <w:lvlText w:val="•"/>
      <w:lvlJc w:val="left"/>
      <w:pPr>
        <w:ind w:left="7071" w:hanging="722"/>
      </w:pPr>
      <w:rPr>
        <w:vertAlign w:val="baseline"/>
      </w:rPr>
    </w:lvl>
    <w:lvl w:ilvl="7">
      <w:numFmt w:val="bullet"/>
      <w:lvlText w:val="•"/>
      <w:lvlJc w:val="left"/>
      <w:pPr>
        <w:ind w:left="7990" w:hanging="723"/>
      </w:pPr>
      <w:rPr>
        <w:vertAlign w:val="baseline"/>
      </w:rPr>
    </w:lvl>
    <w:lvl w:ilvl="8">
      <w:numFmt w:val="bullet"/>
      <w:lvlText w:val="•"/>
      <w:lvlJc w:val="left"/>
      <w:pPr>
        <w:ind w:left="8909" w:hanging="723"/>
      </w:pPr>
      <w:rPr>
        <w:vertAlign w:val="baseline"/>
      </w:rPr>
    </w:lvl>
  </w:abstractNum>
  <w:abstractNum w:abstractNumId="5" w15:restartNumberingAfterBreak="0">
    <w:nsid w:val="01857427"/>
    <w:multiLevelType w:val="multilevel"/>
    <w:tmpl w:val="ED906A3C"/>
    <w:lvl w:ilvl="0">
      <w:start w:val="1"/>
      <w:numFmt w:val="decimal"/>
      <w:lvlText w:val="%1"/>
      <w:lvlJc w:val="left"/>
      <w:pPr>
        <w:tabs>
          <w:tab w:val="num" w:pos="0"/>
        </w:tabs>
        <w:ind w:left="720" w:hanging="360"/>
      </w:pPr>
      <w:rPr>
        <w:b/>
        <w:position w:val="0"/>
        <w:sz w:val="24"/>
        <w:szCs w:val="24"/>
        <w:vertAlign w:val="baseline"/>
      </w:rPr>
    </w:lvl>
    <w:lvl w:ilvl="1">
      <w:start w:val="1"/>
      <w:numFmt w:val="decimal"/>
      <w:lvlText w:val="%1.%2"/>
      <w:lvlJc w:val="left"/>
      <w:pPr>
        <w:tabs>
          <w:tab w:val="num" w:pos="0"/>
        </w:tabs>
        <w:ind w:left="720" w:hanging="360"/>
      </w:pPr>
      <w:rPr>
        <w:position w:val="0"/>
        <w:sz w:val="22"/>
        <w:vertAlign w:val="baseline"/>
      </w:rPr>
    </w:lvl>
    <w:lvl w:ilvl="2">
      <w:start w:val="1"/>
      <w:numFmt w:val="decimal"/>
      <w:lvlText w:val="%1.%2.%3"/>
      <w:lvlJc w:val="left"/>
      <w:pPr>
        <w:tabs>
          <w:tab w:val="num" w:pos="0"/>
        </w:tabs>
        <w:ind w:left="1080" w:hanging="720"/>
      </w:pPr>
      <w:rPr>
        <w:position w:val="0"/>
        <w:sz w:val="22"/>
        <w:vertAlign w:val="baseline"/>
      </w:rPr>
    </w:lvl>
    <w:lvl w:ilvl="3">
      <w:start w:val="1"/>
      <w:numFmt w:val="decimal"/>
      <w:lvlText w:val="%1.%2.%3.%4"/>
      <w:lvlJc w:val="left"/>
      <w:pPr>
        <w:tabs>
          <w:tab w:val="num" w:pos="0"/>
        </w:tabs>
        <w:ind w:left="1080" w:hanging="720"/>
      </w:pPr>
      <w:rPr>
        <w:position w:val="0"/>
        <w:sz w:val="22"/>
        <w:vertAlign w:val="baseline"/>
      </w:rPr>
    </w:lvl>
    <w:lvl w:ilvl="4">
      <w:start w:val="1"/>
      <w:numFmt w:val="decimal"/>
      <w:lvlText w:val="%1.%2.%3.%4.%5"/>
      <w:lvlJc w:val="left"/>
      <w:pPr>
        <w:tabs>
          <w:tab w:val="num" w:pos="0"/>
        </w:tabs>
        <w:ind w:left="1440" w:hanging="1080"/>
      </w:pPr>
      <w:rPr>
        <w:position w:val="0"/>
        <w:sz w:val="22"/>
        <w:vertAlign w:val="baseline"/>
      </w:rPr>
    </w:lvl>
    <w:lvl w:ilvl="5">
      <w:start w:val="1"/>
      <w:numFmt w:val="decimal"/>
      <w:lvlText w:val="%1.%2.%3.%4.%5.%6"/>
      <w:lvlJc w:val="left"/>
      <w:pPr>
        <w:tabs>
          <w:tab w:val="num" w:pos="0"/>
        </w:tabs>
        <w:ind w:left="1440" w:hanging="1080"/>
      </w:pPr>
      <w:rPr>
        <w:position w:val="0"/>
        <w:sz w:val="22"/>
        <w:vertAlign w:val="baseline"/>
      </w:rPr>
    </w:lvl>
    <w:lvl w:ilvl="6">
      <w:start w:val="1"/>
      <w:numFmt w:val="decimal"/>
      <w:lvlText w:val="%1.%2.%3.%4.%5.%6.%7"/>
      <w:lvlJc w:val="left"/>
      <w:pPr>
        <w:tabs>
          <w:tab w:val="num" w:pos="0"/>
        </w:tabs>
        <w:ind w:left="1800" w:hanging="1440"/>
      </w:pPr>
      <w:rPr>
        <w:position w:val="0"/>
        <w:sz w:val="22"/>
        <w:vertAlign w:val="baseline"/>
      </w:rPr>
    </w:lvl>
    <w:lvl w:ilvl="7">
      <w:start w:val="1"/>
      <w:numFmt w:val="decimal"/>
      <w:lvlText w:val="%1.%2.%3.%4.%5.%6.%7.%8"/>
      <w:lvlJc w:val="left"/>
      <w:pPr>
        <w:tabs>
          <w:tab w:val="num" w:pos="0"/>
        </w:tabs>
        <w:ind w:left="1800" w:hanging="1440"/>
      </w:pPr>
      <w:rPr>
        <w:position w:val="0"/>
        <w:sz w:val="22"/>
        <w:vertAlign w:val="baseline"/>
      </w:rPr>
    </w:lvl>
    <w:lvl w:ilvl="8">
      <w:start w:val="1"/>
      <w:numFmt w:val="decimal"/>
      <w:lvlText w:val="%1.%2.%3.%4.%5.%6.%7.%8.%9"/>
      <w:lvlJc w:val="left"/>
      <w:pPr>
        <w:tabs>
          <w:tab w:val="num" w:pos="0"/>
        </w:tabs>
        <w:ind w:left="2160" w:hanging="1800"/>
      </w:pPr>
      <w:rPr>
        <w:position w:val="0"/>
        <w:sz w:val="22"/>
        <w:vertAlign w:val="baseline"/>
      </w:rPr>
    </w:lvl>
  </w:abstractNum>
  <w:abstractNum w:abstractNumId="6" w15:restartNumberingAfterBreak="0">
    <w:nsid w:val="03A63650"/>
    <w:multiLevelType w:val="multilevel"/>
    <w:tmpl w:val="1B120164"/>
    <w:lvl w:ilvl="0">
      <w:numFmt w:val="bullet"/>
      <w:lvlText w:val="-"/>
      <w:lvlJc w:val="left"/>
      <w:pPr>
        <w:ind w:left="460" w:hanging="348"/>
      </w:pPr>
      <w:rPr>
        <w:rFonts w:ascii="Helvetica Neue" w:eastAsia="Helvetica Neue" w:hAnsi="Helvetica Neue" w:cs="Helvetica Neue"/>
        <w:b w:val="0"/>
        <w:i w:val="0"/>
        <w:sz w:val="24"/>
        <w:szCs w:val="24"/>
        <w:vertAlign w:val="baseline"/>
      </w:rPr>
    </w:lvl>
    <w:lvl w:ilvl="1">
      <w:numFmt w:val="bullet"/>
      <w:lvlText w:val="•"/>
      <w:lvlJc w:val="left"/>
      <w:pPr>
        <w:ind w:left="1226" w:hanging="348"/>
      </w:pPr>
      <w:rPr>
        <w:vertAlign w:val="baseline"/>
      </w:rPr>
    </w:lvl>
    <w:lvl w:ilvl="2">
      <w:numFmt w:val="bullet"/>
      <w:lvlText w:val="•"/>
      <w:lvlJc w:val="left"/>
      <w:pPr>
        <w:ind w:left="1993" w:hanging="348"/>
      </w:pPr>
      <w:rPr>
        <w:vertAlign w:val="baseline"/>
      </w:rPr>
    </w:lvl>
    <w:lvl w:ilvl="3">
      <w:numFmt w:val="bullet"/>
      <w:lvlText w:val="•"/>
      <w:lvlJc w:val="left"/>
      <w:pPr>
        <w:ind w:left="2760" w:hanging="348"/>
      </w:pPr>
      <w:rPr>
        <w:vertAlign w:val="baseline"/>
      </w:rPr>
    </w:lvl>
    <w:lvl w:ilvl="4">
      <w:numFmt w:val="bullet"/>
      <w:lvlText w:val="•"/>
      <w:lvlJc w:val="left"/>
      <w:pPr>
        <w:ind w:left="3527" w:hanging="348"/>
      </w:pPr>
      <w:rPr>
        <w:vertAlign w:val="baseline"/>
      </w:rPr>
    </w:lvl>
    <w:lvl w:ilvl="5">
      <w:numFmt w:val="bullet"/>
      <w:lvlText w:val="•"/>
      <w:lvlJc w:val="left"/>
      <w:pPr>
        <w:ind w:left="4294" w:hanging="348"/>
      </w:pPr>
      <w:rPr>
        <w:vertAlign w:val="baseline"/>
      </w:rPr>
    </w:lvl>
    <w:lvl w:ilvl="6">
      <w:numFmt w:val="bullet"/>
      <w:lvlText w:val="•"/>
      <w:lvlJc w:val="left"/>
      <w:pPr>
        <w:ind w:left="5060" w:hanging="348"/>
      </w:pPr>
      <w:rPr>
        <w:vertAlign w:val="baseline"/>
      </w:rPr>
    </w:lvl>
    <w:lvl w:ilvl="7">
      <w:numFmt w:val="bullet"/>
      <w:lvlText w:val="•"/>
      <w:lvlJc w:val="left"/>
      <w:pPr>
        <w:ind w:left="5827" w:hanging="347"/>
      </w:pPr>
      <w:rPr>
        <w:vertAlign w:val="baseline"/>
      </w:rPr>
    </w:lvl>
    <w:lvl w:ilvl="8">
      <w:numFmt w:val="bullet"/>
      <w:lvlText w:val="•"/>
      <w:lvlJc w:val="left"/>
      <w:pPr>
        <w:ind w:left="6594" w:hanging="348"/>
      </w:pPr>
      <w:rPr>
        <w:vertAlign w:val="baseline"/>
      </w:rPr>
    </w:lvl>
  </w:abstractNum>
  <w:abstractNum w:abstractNumId="7" w15:restartNumberingAfterBreak="0">
    <w:nsid w:val="04A61539"/>
    <w:multiLevelType w:val="multilevel"/>
    <w:tmpl w:val="A78C3FA6"/>
    <w:lvl w:ilvl="0">
      <w:start w:val="3"/>
      <w:numFmt w:val="decimal"/>
      <w:lvlText w:val="%1."/>
      <w:lvlJc w:val="left"/>
      <w:pPr>
        <w:ind w:left="340" w:hanging="240"/>
      </w:pPr>
      <w:rPr>
        <w:rFonts w:ascii="Times New Roman" w:eastAsia="Times New Roman" w:hAnsi="Times New Roman" w:cs="Times New Roman"/>
        <w:b w:val="0"/>
        <w:i w:val="0"/>
        <w:sz w:val="24"/>
        <w:szCs w:val="24"/>
        <w:vertAlign w:val="baseline"/>
      </w:rPr>
    </w:lvl>
    <w:lvl w:ilvl="1">
      <w:start w:val="1"/>
      <w:numFmt w:val="decimal"/>
      <w:lvlText w:val="%1.%2."/>
      <w:lvlJc w:val="left"/>
      <w:pPr>
        <w:ind w:left="520" w:hanging="420"/>
      </w:pPr>
      <w:rPr>
        <w:rFonts w:ascii="Times New Roman" w:eastAsia="Times New Roman" w:hAnsi="Times New Roman" w:cs="Times New Roman"/>
        <w:b w:val="0"/>
        <w:i/>
        <w:sz w:val="24"/>
        <w:szCs w:val="24"/>
        <w:vertAlign w:val="baseline"/>
      </w:rPr>
    </w:lvl>
    <w:lvl w:ilvl="2">
      <w:numFmt w:val="bullet"/>
      <w:lvlText w:val="-"/>
      <w:lvlJc w:val="left"/>
      <w:pPr>
        <w:ind w:left="460" w:hanging="348"/>
      </w:pPr>
      <w:rPr>
        <w:rFonts w:ascii="Helvetica Neue" w:eastAsia="Helvetica Neue" w:hAnsi="Helvetica Neue" w:cs="Helvetica Neue"/>
        <w:b w:val="0"/>
        <w:i w:val="0"/>
        <w:sz w:val="24"/>
        <w:szCs w:val="24"/>
        <w:vertAlign w:val="baseline"/>
      </w:rPr>
    </w:lvl>
    <w:lvl w:ilvl="3">
      <w:numFmt w:val="bullet"/>
      <w:lvlText w:val="•"/>
      <w:lvlJc w:val="left"/>
      <w:pPr>
        <w:ind w:left="1471" w:hanging="348"/>
      </w:pPr>
      <w:rPr>
        <w:vertAlign w:val="baseline"/>
      </w:rPr>
    </w:lvl>
    <w:lvl w:ilvl="4">
      <w:numFmt w:val="bullet"/>
      <w:lvlText w:val="•"/>
      <w:lvlJc w:val="left"/>
      <w:pPr>
        <w:ind w:left="2422" w:hanging="348"/>
      </w:pPr>
      <w:rPr>
        <w:vertAlign w:val="baseline"/>
      </w:rPr>
    </w:lvl>
    <w:lvl w:ilvl="5">
      <w:numFmt w:val="bullet"/>
      <w:lvlText w:val="•"/>
      <w:lvlJc w:val="left"/>
      <w:pPr>
        <w:ind w:left="3373" w:hanging="348"/>
      </w:pPr>
      <w:rPr>
        <w:vertAlign w:val="baseline"/>
      </w:rPr>
    </w:lvl>
    <w:lvl w:ilvl="6">
      <w:numFmt w:val="bullet"/>
      <w:lvlText w:val="•"/>
      <w:lvlJc w:val="left"/>
      <w:pPr>
        <w:ind w:left="4324" w:hanging="348"/>
      </w:pPr>
      <w:rPr>
        <w:vertAlign w:val="baseline"/>
      </w:rPr>
    </w:lvl>
    <w:lvl w:ilvl="7">
      <w:numFmt w:val="bullet"/>
      <w:lvlText w:val="•"/>
      <w:lvlJc w:val="left"/>
      <w:pPr>
        <w:ind w:left="5275" w:hanging="348"/>
      </w:pPr>
      <w:rPr>
        <w:vertAlign w:val="baseline"/>
      </w:rPr>
    </w:lvl>
    <w:lvl w:ilvl="8">
      <w:numFmt w:val="bullet"/>
      <w:lvlText w:val="•"/>
      <w:lvlJc w:val="left"/>
      <w:pPr>
        <w:ind w:left="6226" w:hanging="347"/>
      </w:pPr>
      <w:rPr>
        <w:vertAlign w:val="baseline"/>
      </w:rPr>
    </w:lvl>
  </w:abstractNum>
  <w:abstractNum w:abstractNumId="8" w15:restartNumberingAfterBreak="0">
    <w:nsid w:val="057161F9"/>
    <w:multiLevelType w:val="multilevel"/>
    <w:tmpl w:val="44084F2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73B2443"/>
    <w:multiLevelType w:val="multilevel"/>
    <w:tmpl w:val="F352483A"/>
    <w:lvl w:ilvl="0">
      <w:start w:val="1"/>
      <w:numFmt w:val="decimal"/>
      <w:lvlText w:val="%1."/>
      <w:lvlJc w:val="left"/>
      <w:pPr>
        <w:ind w:left="340" w:hanging="240"/>
      </w:pPr>
      <w:rPr>
        <w:rFonts w:ascii="Times New Roman" w:eastAsia="Times New Roman" w:hAnsi="Times New Roman" w:cs="Times New Roman"/>
        <w:b w:val="0"/>
        <w:i w:val="0"/>
        <w:sz w:val="24"/>
        <w:szCs w:val="24"/>
        <w:vertAlign w:val="baseline"/>
      </w:rPr>
    </w:lvl>
    <w:lvl w:ilvl="1">
      <w:start w:val="1"/>
      <w:numFmt w:val="decimal"/>
      <w:lvlText w:val="%1.%2."/>
      <w:lvlJc w:val="left"/>
      <w:pPr>
        <w:ind w:left="100" w:hanging="420"/>
      </w:pPr>
      <w:rPr>
        <w:rFonts w:ascii="Times New Roman" w:eastAsia="Times New Roman" w:hAnsi="Times New Roman" w:cs="Times New Roman"/>
        <w:b w:val="0"/>
        <w:i w:val="0"/>
        <w:sz w:val="24"/>
        <w:szCs w:val="24"/>
        <w:vertAlign w:val="baseline"/>
      </w:rPr>
    </w:lvl>
    <w:lvl w:ilvl="2">
      <w:numFmt w:val="bullet"/>
      <w:lvlText w:val="•"/>
      <w:lvlJc w:val="left"/>
      <w:pPr>
        <w:ind w:left="1205" w:hanging="420"/>
      </w:pPr>
      <w:rPr>
        <w:vertAlign w:val="baseline"/>
      </w:rPr>
    </w:lvl>
    <w:lvl w:ilvl="3">
      <w:numFmt w:val="bullet"/>
      <w:lvlText w:val="•"/>
      <w:lvlJc w:val="left"/>
      <w:pPr>
        <w:ind w:left="2070" w:hanging="420"/>
      </w:pPr>
      <w:rPr>
        <w:vertAlign w:val="baseline"/>
      </w:rPr>
    </w:lvl>
    <w:lvl w:ilvl="4">
      <w:numFmt w:val="bullet"/>
      <w:lvlText w:val="•"/>
      <w:lvlJc w:val="left"/>
      <w:pPr>
        <w:ind w:left="2936" w:hanging="420"/>
      </w:pPr>
      <w:rPr>
        <w:vertAlign w:val="baseline"/>
      </w:rPr>
    </w:lvl>
    <w:lvl w:ilvl="5">
      <w:numFmt w:val="bullet"/>
      <w:lvlText w:val="•"/>
      <w:lvlJc w:val="left"/>
      <w:pPr>
        <w:ind w:left="3801" w:hanging="420"/>
      </w:pPr>
      <w:rPr>
        <w:vertAlign w:val="baseline"/>
      </w:rPr>
    </w:lvl>
    <w:lvl w:ilvl="6">
      <w:numFmt w:val="bullet"/>
      <w:lvlText w:val="•"/>
      <w:lvlJc w:val="left"/>
      <w:pPr>
        <w:ind w:left="4666" w:hanging="420"/>
      </w:pPr>
      <w:rPr>
        <w:vertAlign w:val="baseline"/>
      </w:rPr>
    </w:lvl>
    <w:lvl w:ilvl="7">
      <w:numFmt w:val="bullet"/>
      <w:lvlText w:val="•"/>
      <w:lvlJc w:val="left"/>
      <w:pPr>
        <w:ind w:left="5532" w:hanging="420"/>
      </w:pPr>
      <w:rPr>
        <w:vertAlign w:val="baseline"/>
      </w:rPr>
    </w:lvl>
    <w:lvl w:ilvl="8">
      <w:numFmt w:val="bullet"/>
      <w:lvlText w:val="•"/>
      <w:lvlJc w:val="left"/>
      <w:pPr>
        <w:ind w:left="6397" w:hanging="420"/>
      </w:pPr>
      <w:rPr>
        <w:vertAlign w:val="baseline"/>
      </w:rPr>
    </w:lvl>
  </w:abstractNum>
  <w:abstractNum w:abstractNumId="10" w15:restartNumberingAfterBreak="0">
    <w:nsid w:val="08793E47"/>
    <w:multiLevelType w:val="multilevel"/>
    <w:tmpl w:val="47E4644A"/>
    <w:lvl w:ilvl="0">
      <w:numFmt w:val="bullet"/>
      <w:lvlText w:val="-"/>
      <w:lvlJc w:val="left"/>
      <w:pPr>
        <w:ind w:left="460" w:hanging="348"/>
      </w:pPr>
      <w:rPr>
        <w:rFonts w:ascii="Helvetica Neue" w:eastAsia="Helvetica Neue" w:hAnsi="Helvetica Neue" w:cs="Helvetica Neue"/>
        <w:b w:val="0"/>
        <w:i w:val="0"/>
        <w:sz w:val="24"/>
        <w:szCs w:val="24"/>
        <w:vertAlign w:val="baseline"/>
      </w:rPr>
    </w:lvl>
    <w:lvl w:ilvl="1">
      <w:numFmt w:val="bullet"/>
      <w:lvlText w:val="•"/>
      <w:lvlJc w:val="left"/>
      <w:pPr>
        <w:ind w:left="1226" w:hanging="348"/>
      </w:pPr>
      <w:rPr>
        <w:vertAlign w:val="baseline"/>
      </w:rPr>
    </w:lvl>
    <w:lvl w:ilvl="2">
      <w:numFmt w:val="bullet"/>
      <w:lvlText w:val="•"/>
      <w:lvlJc w:val="left"/>
      <w:pPr>
        <w:ind w:left="1993" w:hanging="348"/>
      </w:pPr>
      <w:rPr>
        <w:vertAlign w:val="baseline"/>
      </w:rPr>
    </w:lvl>
    <w:lvl w:ilvl="3">
      <w:numFmt w:val="bullet"/>
      <w:lvlText w:val="•"/>
      <w:lvlJc w:val="left"/>
      <w:pPr>
        <w:ind w:left="2760" w:hanging="348"/>
      </w:pPr>
      <w:rPr>
        <w:vertAlign w:val="baseline"/>
      </w:rPr>
    </w:lvl>
    <w:lvl w:ilvl="4">
      <w:numFmt w:val="bullet"/>
      <w:lvlText w:val="•"/>
      <w:lvlJc w:val="left"/>
      <w:pPr>
        <w:ind w:left="3527" w:hanging="348"/>
      </w:pPr>
      <w:rPr>
        <w:vertAlign w:val="baseline"/>
      </w:rPr>
    </w:lvl>
    <w:lvl w:ilvl="5">
      <w:numFmt w:val="bullet"/>
      <w:lvlText w:val="•"/>
      <w:lvlJc w:val="left"/>
      <w:pPr>
        <w:ind w:left="4294" w:hanging="348"/>
      </w:pPr>
      <w:rPr>
        <w:vertAlign w:val="baseline"/>
      </w:rPr>
    </w:lvl>
    <w:lvl w:ilvl="6">
      <w:numFmt w:val="bullet"/>
      <w:lvlText w:val="•"/>
      <w:lvlJc w:val="left"/>
      <w:pPr>
        <w:ind w:left="5060" w:hanging="348"/>
      </w:pPr>
      <w:rPr>
        <w:vertAlign w:val="baseline"/>
      </w:rPr>
    </w:lvl>
    <w:lvl w:ilvl="7">
      <w:numFmt w:val="bullet"/>
      <w:lvlText w:val="•"/>
      <w:lvlJc w:val="left"/>
      <w:pPr>
        <w:ind w:left="5827" w:hanging="347"/>
      </w:pPr>
      <w:rPr>
        <w:vertAlign w:val="baseline"/>
      </w:rPr>
    </w:lvl>
    <w:lvl w:ilvl="8">
      <w:numFmt w:val="bullet"/>
      <w:lvlText w:val="•"/>
      <w:lvlJc w:val="left"/>
      <w:pPr>
        <w:ind w:left="6594" w:hanging="348"/>
      </w:pPr>
      <w:rPr>
        <w:vertAlign w:val="baseline"/>
      </w:rPr>
    </w:lvl>
  </w:abstractNum>
  <w:abstractNum w:abstractNumId="11" w15:restartNumberingAfterBreak="0">
    <w:nsid w:val="08EC6717"/>
    <w:multiLevelType w:val="multilevel"/>
    <w:tmpl w:val="0A023B76"/>
    <w:lvl w:ilvl="0">
      <w:numFmt w:val="bullet"/>
      <w:lvlText w:val="–"/>
      <w:lvlJc w:val="left"/>
      <w:pPr>
        <w:ind w:left="100" w:hanging="180"/>
      </w:pPr>
      <w:rPr>
        <w:rFonts w:ascii="Times New Roman" w:eastAsia="Times New Roman" w:hAnsi="Times New Roman" w:cs="Times New Roman"/>
        <w:b w:val="0"/>
        <w:i w:val="0"/>
        <w:sz w:val="24"/>
        <w:szCs w:val="24"/>
        <w:vertAlign w:val="baseline"/>
      </w:rPr>
    </w:lvl>
    <w:lvl w:ilvl="1">
      <w:numFmt w:val="bullet"/>
      <w:lvlText w:val="•"/>
      <w:lvlJc w:val="left"/>
      <w:pPr>
        <w:ind w:left="902" w:hanging="180"/>
      </w:pPr>
      <w:rPr>
        <w:vertAlign w:val="baseline"/>
      </w:rPr>
    </w:lvl>
    <w:lvl w:ilvl="2">
      <w:numFmt w:val="bullet"/>
      <w:lvlText w:val="•"/>
      <w:lvlJc w:val="left"/>
      <w:pPr>
        <w:ind w:left="1705" w:hanging="180"/>
      </w:pPr>
      <w:rPr>
        <w:vertAlign w:val="baseline"/>
      </w:rPr>
    </w:lvl>
    <w:lvl w:ilvl="3">
      <w:numFmt w:val="bullet"/>
      <w:lvlText w:val="•"/>
      <w:lvlJc w:val="left"/>
      <w:pPr>
        <w:ind w:left="2508" w:hanging="180"/>
      </w:pPr>
      <w:rPr>
        <w:vertAlign w:val="baseline"/>
      </w:rPr>
    </w:lvl>
    <w:lvl w:ilvl="4">
      <w:numFmt w:val="bullet"/>
      <w:lvlText w:val="•"/>
      <w:lvlJc w:val="left"/>
      <w:pPr>
        <w:ind w:left="3311" w:hanging="180"/>
      </w:pPr>
      <w:rPr>
        <w:vertAlign w:val="baseline"/>
      </w:rPr>
    </w:lvl>
    <w:lvl w:ilvl="5">
      <w:numFmt w:val="bullet"/>
      <w:lvlText w:val="•"/>
      <w:lvlJc w:val="left"/>
      <w:pPr>
        <w:ind w:left="4114" w:hanging="180"/>
      </w:pPr>
      <w:rPr>
        <w:vertAlign w:val="baseline"/>
      </w:rPr>
    </w:lvl>
    <w:lvl w:ilvl="6">
      <w:numFmt w:val="bullet"/>
      <w:lvlText w:val="•"/>
      <w:lvlJc w:val="left"/>
      <w:pPr>
        <w:ind w:left="4916" w:hanging="180"/>
      </w:pPr>
      <w:rPr>
        <w:vertAlign w:val="baseline"/>
      </w:rPr>
    </w:lvl>
    <w:lvl w:ilvl="7">
      <w:numFmt w:val="bullet"/>
      <w:lvlText w:val="•"/>
      <w:lvlJc w:val="left"/>
      <w:pPr>
        <w:ind w:left="5719" w:hanging="180"/>
      </w:pPr>
      <w:rPr>
        <w:vertAlign w:val="baseline"/>
      </w:rPr>
    </w:lvl>
    <w:lvl w:ilvl="8">
      <w:numFmt w:val="bullet"/>
      <w:lvlText w:val="•"/>
      <w:lvlJc w:val="left"/>
      <w:pPr>
        <w:ind w:left="6522" w:hanging="180"/>
      </w:pPr>
      <w:rPr>
        <w:vertAlign w:val="baseline"/>
      </w:rPr>
    </w:lvl>
  </w:abstractNum>
  <w:abstractNum w:abstractNumId="12" w15:restartNumberingAfterBreak="0">
    <w:nsid w:val="0997232A"/>
    <w:multiLevelType w:val="multilevel"/>
    <w:tmpl w:val="A46AE3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C1E09D1"/>
    <w:multiLevelType w:val="multilevel"/>
    <w:tmpl w:val="75B64F76"/>
    <w:lvl w:ilvl="0">
      <w:numFmt w:val="bullet"/>
      <w:lvlText w:val="o"/>
      <w:lvlJc w:val="left"/>
      <w:pPr>
        <w:ind w:left="829" w:hanging="722"/>
      </w:pPr>
      <w:rPr>
        <w:rFonts w:ascii="Courier New" w:eastAsia="Courier New" w:hAnsi="Courier New" w:cs="Courier New"/>
        <w:b w:val="0"/>
        <w:i w:val="0"/>
        <w:sz w:val="22"/>
        <w:szCs w:val="22"/>
        <w:vertAlign w:val="baseline"/>
      </w:rPr>
    </w:lvl>
    <w:lvl w:ilvl="1">
      <w:numFmt w:val="bullet"/>
      <w:lvlText w:val="•"/>
      <w:lvlJc w:val="left"/>
      <w:pPr>
        <w:ind w:left="1592" w:hanging="723"/>
      </w:pPr>
      <w:rPr>
        <w:vertAlign w:val="baseline"/>
      </w:rPr>
    </w:lvl>
    <w:lvl w:ilvl="2">
      <w:numFmt w:val="bullet"/>
      <w:lvlText w:val="•"/>
      <w:lvlJc w:val="left"/>
      <w:pPr>
        <w:ind w:left="2365" w:hanging="723"/>
      </w:pPr>
      <w:rPr>
        <w:vertAlign w:val="baseline"/>
      </w:rPr>
    </w:lvl>
    <w:lvl w:ilvl="3">
      <w:numFmt w:val="bullet"/>
      <w:lvlText w:val="•"/>
      <w:lvlJc w:val="left"/>
      <w:pPr>
        <w:ind w:left="3138" w:hanging="723"/>
      </w:pPr>
      <w:rPr>
        <w:vertAlign w:val="baseline"/>
      </w:rPr>
    </w:lvl>
    <w:lvl w:ilvl="4">
      <w:numFmt w:val="bullet"/>
      <w:lvlText w:val="•"/>
      <w:lvlJc w:val="left"/>
      <w:pPr>
        <w:ind w:left="3911" w:hanging="723"/>
      </w:pPr>
      <w:rPr>
        <w:vertAlign w:val="baseline"/>
      </w:rPr>
    </w:lvl>
    <w:lvl w:ilvl="5">
      <w:numFmt w:val="bullet"/>
      <w:lvlText w:val="•"/>
      <w:lvlJc w:val="left"/>
      <w:pPr>
        <w:ind w:left="4684" w:hanging="723"/>
      </w:pPr>
      <w:rPr>
        <w:vertAlign w:val="baseline"/>
      </w:rPr>
    </w:lvl>
    <w:lvl w:ilvl="6">
      <w:numFmt w:val="bullet"/>
      <w:lvlText w:val="•"/>
      <w:lvlJc w:val="left"/>
      <w:pPr>
        <w:ind w:left="5456" w:hanging="723"/>
      </w:pPr>
      <w:rPr>
        <w:vertAlign w:val="baseline"/>
      </w:rPr>
    </w:lvl>
    <w:lvl w:ilvl="7">
      <w:numFmt w:val="bullet"/>
      <w:lvlText w:val="•"/>
      <w:lvlJc w:val="left"/>
      <w:pPr>
        <w:ind w:left="6229" w:hanging="723"/>
      </w:pPr>
      <w:rPr>
        <w:vertAlign w:val="baseline"/>
      </w:rPr>
    </w:lvl>
    <w:lvl w:ilvl="8">
      <w:numFmt w:val="bullet"/>
      <w:lvlText w:val="•"/>
      <w:lvlJc w:val="left"/>
      <w:pPr>
        <w:ind w:left="7002" w:hanging="722"/>
      </w:pPr>
      <w:rPr>
        <w:vertAlign w:val="baseline"/>
      </w:rPr>
    </w:lvl>
  </w:abstractNum>
  <w:abstractNum w:abstractNumId="14" w15:restartNumberingAfterBreak="0">
    <w:nsid w:val="0CAA09C9"/>
    <w:multiLevelType w:val="multilevel"/>
    <w:tmpl w:val="D5BC1D34"/>
    <w:lvl w:ilvl="0">
      <w:numFmt w:val="bullet"/>
      <w:lvlText w:val="-"/>
      <w:lvlJc w:val="left"/>
      <w:pPr>
        <w:ind w:left="460" w:hanging="348"/>
      </w:pPr>
      <w:rPr>
        <w:rFonts w:ascii="Helvetica Neue" w:eastAsia="Helvetica Neue" w:hAnsi="Helvetica Neue" w:cs="Helvetica Neue"/>
        <w:b w:val="0"/>
        <w:i w:val="0"/>
        <w:sz w:val="24"/>
        <w:szCs w:val="24"/>
        <w:vertAlign w:val="baseline"/>
      </w:rPr>
    </w:lvl>
    <w:lvl w:ilvl="1">
      <w:numFmt w:val="bullet"/>
      <w:lvlText w:val="•"/>
      <w:lvlJc w:val="left"/>
      <w:pPr>
        <w:ind w:left="1226" w:hanging="348"/>
      </w:pPr>
      <w:rPr>
        <w:vertAlign w:val="baseline"/>
      </w:rPr>
    </w:lvl>
    <w:lvl w:ilvl="2">
      <w:numFmt w:val="bullet"/>
      <w:lvlText w:val="•"/>
      <w:lvlJc w:val="left"/>
      <w:pPr>
        <w:ind w:left="1993" w:hanging="348"/>
      </w:pPr>
      <w:rPr>
        <w:vertAlign w:val="baseline"/>
      </w:rPr>
    </w:lvl>
    <w:lvl w:ilvl="3">
      <w:numFmt w:val="bullet"/>
      <w:lvlText w:val="•"/>
      <w:lvlJc w:val="left"/>
      <w:pPr>
        <w:ind w:left="2760" w:hanging="348"/>
      </w:pPr>
      <w:rPr>
        <w:vertAlign w:val="baseline"/>
      </w:rPr>
    </w:lvl>
    <w:lvl w:ilvl="4">
      <w:numFmt w:val="bullet"/>
      <w:lvlText w:val="•"/>
      <w:lvlJc w:val="left"/>
      <w:pPr>
        <w:ind w:left="3527" w:hanging="348"/>
      </w:pPr>
      <w:rPr>
        <w:vertAlign w:val="baseline"/>
      </w:rPr>
    </w:lvl>
    <w:lvl w:ilvl="5">
      <w:numFmt w:val="bullet"/>
      <w:lvlText w:val="•"/>
      <w:lvlJc w:val="left"/>
      <w:pPr>
        <w:ind w:left="4294" w:hanging="348"/>
      </w:pPr>
      <w:rPr>
        <w:vertAlign w:val="baseline"/>
      </w:rPr>
    </w:lvl>
    <w:lvl w:ilvl="6">
      <w:numFmt w:val="bullet"/>
      <w:lvlText w:val="•"/>
      <w:lvlJc w:val="left"/>
      <w:pPr>
        <w:ind w:left="5060" w:hanging="348"/>
      </w:pPr>
      <w:rPr>
        <w:vertAlign w:val="baseline"/>
      </w:rPr>
    </w:lvl>
    <w:lvl w:ilvl="7">
      <w:numFmt w:val="bullet"/>
      <w:lvlText w:val="•"/>
      <w:lvlJc w:val="left"/>
      <w:pPr>
        <w:ind w:left="5827" w:hanging="347"/>
      </w:pPr>
      <w:rPr>
        <w:vertAlign w:val="baseline"/>
      </w:rPr>
    </w:lvl>
    <w:lvl w:ilvl="8">
      <w:numFmt w:val="bullet"/>
      <w:lvlText w:val="•"/>
      <w:lvlJc w:val="left"/>
      <w:pPr>
        <w:ind w:left="6594" w:hanging="348"/>
      </w:pPr>
      <w:rPr>
        <w:vertAlign w:val="baseline"/>
      </w:rPr>
    </w:lvl>
  </w:abstractNum>
  <w:abstractNum w:abstractNumId="15" w15:restartNumberingAfterBreak="0">
    <w:nsid w:val="0EB84AAF"/>
    <w:multiLevelType w:val="multilevel"/>
    <w:tmpl w:val="D698473A"/>
    <w:lvl w:ilvl="0">
      <w:numFmt w:val="bullet"/>
      <w:lvlText w:val="●"/>
      <w:lvlJc w:val="left"/>
      <w:pPr>
        <w:ind w:left="828" w:hanging="723"/>
      </w:pPr>
      <w:rPr>
        <w:rFonts w:ascii="Calibri" w:eastAsia="Calibri" w:hAnsi="Calibri" w:cs="Calibri"/>
        <w:b w:val="0"/>
        <w:i w:val="0"/>
        <w:sz w:val="24"/>
        <w:szCs w:val="24"/>
        <w:vertAlign w:val="baseline"/>
      </w:rPr>
    </w:lvl>
    <w:lvl w:ilvl="1">
      <w:numFmt w:val="bullet"/>
      <w:lvlText w:val="•"/>
      <w:lvlJc w:val="left"/>
      <w:pPr>
        <w:ind w:left="1287" w:hanging="723"/>
      </w:pPr>
      <w:rPr>
        <w:vertAlign w:val="baseline"/>
      </w:rPr>
    </w:lvl>
    <w:lvl w:ilvl="2">
      <w:numFmt w:val="bullet"/>
      <w:lvlText w:val="•"/>
      <w:lvlJc w:val="left"/>
      <w:pPr>
        <w:ind w:left="1755" w:hanging="723"/>
      </w:pPr>
      <w:rPr>
        <w:vertAlign w:val="baseline"/>
      </w:rPr>
    </w:lvl>
    <w:lvl w:ilvl="3">
      <w:numFmt w:val="bullet"/>
      <w:lvlText w:val="•"/>
      <w:lvlJc w:val="left"/>
      <w:pPr>
        <w:ind w:left="2223" w:hanging="723"/>
      </w:pPr>
      <w:rPr>
        <w:vertAlign w:val="baseline"/>
      </w:rPr>
    </w:lvl>
    <w:lvl w:ilvl="4">
      <w:numFmt w:val="bullet"/>
      <w:lvlText w:val="•"/>
      <w:lvlJc w:val="left"/>
      <w:pPr>
        <w:ind w:left="2691" w:hanging="723"/>
      </w:pPr>
      <w:rPr>
        <w:vertAlign w:val="baseline"/>
      </w:rPr>
    </w:lvl>
    <w:lvl w:ilvl="5">
      <w:numFmt w:val="bullet"/>
      <w:lvlText w:val="•"/>
      <w:lvlJc w:val="left"/>
      <w:pPr>
        <w:ind w:left="3159" w:hanging="723"/>
      </w:pPr>
      <w:rPr>
        <w:vertAlign w:val="baseline"/>
      </w:rPr>
    </w:lvl>
    <w:lvl w:ilvl="6">
      <w:numFmt w:val="bullet"/>
      <w:lvlText w:val="•"/>
      <w:lvlJc w:val="left"/>
      <w:pPr>
        <w:ind w:left="3627" w:hanging="723"/>
      </w:pPr>
      <w:rPr>
        <w:vertAlign w:val="baseline"/>
      </w:rPr>
    </w:lvl>
    <w:lvl w:ilvl="7">
      <w:numFmt w:val="bullet"/>
      <w:lvlText w:val="•"/>
      <w:lvlJc w:val="left"/>
      <w:pPr>
        <w:ind w:left="4095" w:hanging="723"/>
      </w:pPr>
      <w:rPr>
        <w:vertAlign w:val="baseline"/>
      </w:rPr>
    </w:lvl>
    <w:lvl w:ilvl="8">
      <w:numFmt w:val="bullet"/>
      <w:lvlText w:val="•"/>
      <w:lvlJc w:val="left"/>
      <w:pPr>
        <w:ind w:left="4563" w:hanging="723"/>
      </w:pPr>
      <w:rPr>
        <w:vertAlign w:val="baseline"/>
      </w:rPr>
    </w:lvl>
  </w:abstractNum>
  <w:abstractNum w:abstractNumId="16" w15:restartNumberingAfterBreak="0">
    <w:nsid w:val="0EE801E2"/>
    <w:multiLevelType w:val="multilevel"/>
    <w:tmpl w:val="F1F4C15A"/>
    <w:lvl w:ilvl="0">
      <w:numFmt w:val="bullet"/>
      <w:lvlText w:val="●"/>
      <w:lvlJc w:val="left"/>
      <w:pPr>
        <w:ind w:left="107" w:hanging="723"/>
      </w:pPr>
      <w:rPr>
        <w:rFonts w:ascii="Calibri" w:eastAsia="Calibri" w:hAnsi="Calibri" w:cs="Calibri"/>
        <w:b w:val="0"/>
        <w:i w:val="0"/>
        <w:sz w:val="24"/>
        <w:szCs w:val="24"/>
        <w:vertAlign w:val="baseline"/>
      </w:rPr>
    </w:lvl>
    <w:lvl w:ilvl="1">
      <w:numFmt w:val="bullet"/>
      <w:lvlText w:val="•"/>
      <w:lvlJc w:val="left"/>
      <w:pPr>
        <w:ind w:left="765" w:hanging="723"/>
      </w:pPr>
      <w:rPr>
        <w:vertAlign w:val="baseline"/>
      </w:rPr>
    </w:lvl>
    <w:lvl w:ilvl="2">
      <w:numFmt w:val="bullet"/>
      <w:lvlText w:val="•"/>
      <w:lvlJc w:val="left"/>
      <w:pPr>
        <w:ind w:left="1430" w:hanging="723"/>
      </w:pPr>
      <w:rPr>
        <w:vertAlign w:val="baseline"/>
      </w:rPr>
    </w:lvl>
    <w:lvl w:ilvl="3">
      <w:numFmt w:val="bullet"/>
      <w:lvlText w:val="•"/>
      <w:lvlJc w:val="left"/>
      <w:pPr>
        <w:ind w:left="2095" w:hanging="723"/>
      </w:pPr>
      <w:rPr>
        <w:vertAlign w:val="baseline"/>
      </w:rPr>
    </w:lvl>
    <w:lvl w:ilvl="4">
      <w:numFmt w:val="bullet"/>
      <w:lvlText w:val="•"/>
      <w:lvlJc w:val="left"/>
      <w:pPr>
        <w:ind w:left="2760" w:hanging="723"/>
      </w:pPr>
      <w:rPr>
        <w:vertAlign w:val="baseline"/>
      </w:rPr>
    </w:lvl>
    <w:lvl w:ilvl="5">
      <w:numFmt w:val="bullet"/>
      <w:lvlText w:val="•"/>
      <w:lvlJc w:val="left"/>
      <w:pPr>
        <w:ind w:left="3426" w:hanging="723"/>
      </w:pPr>
      <w:rPr>
        <w:vertAlign w:val="baseline"/>
      </w:rPr>
    </w:lvl>
    <w:lvl w:ilvl="6">
      <w:numFmt w:val="bullet"/>
      <w:lvlText w:val="•"/>
      <w:lvlJc w:val="left"/>
      <w:pPr>
        <w:ind w:left="4091" w:hanging="723"/>
      </w:pPr>
      <w:rPr>
        <w:vertAlign w:val="baseline"/>
      </w:rPr>
    </w:lvl>
    <w:lvl w:ilvl="7">
      <w:numFmt w:val="bullet"/>
      <w:lvlText w:val="•"/>
      <w:lvlJc w:val="left"/>
      <w:pPr>
        <w:ind w:left="4756" w:hanging="723"/>
      </w:pPr>
      <w:rPr>
        <w:vertAlign w:val="baseline"/>
      </w:rPr>
    </w:lvl>
    <w:lvl w:ilvl="8">
      <w:numFmt w:val="bullet"/>
      <w:lvlText w:val="•"/>
      <w:lvlJc w:val="left"/>
      <w:pPr>
        <w:ind w:left="5421" w:hanging="723"/>
      </w:pPr>
      <w:rPr>
        <w:vertAlign w:val="baseline"/>
      </w:rPr>
    </w:lvl>
  </w:abstractNum>
  <w:abstractNum w:abstractNumId="17" w15:restartNumberingAfterBreak="0">
    <w:nsid w:val="0EE81222"/>
    <w:multiLevelType w:val="multilevel"/>
    <w:tmpl w:val="4C2CC826"/>
    <w:lvl w:ilvl="0">
      <w:numFmt w:val="bullet"/>
      <w:lvlText w:val="-"/>
      <w:lvlJc w:val="left"/>
      <w:pPr>
        <w:ind w:left="460" w:hanging="348"/>
      </w:pPr>
      <w:rPr>
        <w:rFonts w:ascii="Helvetica Neue" w:eastAsia="Helvetica Neue" w:hAnsi="Helvetica Neue" w:cs="Helvetica Neue"/>
        <w:b w:val="0"/>
        <w:i w:val="0"/>
        <w:sz w:val="24"/>
        <w:szCs w:val="24"/>
        <w:vertAlign w:val="baseline"/>
      </w:rPr>
    </w:lvl>
    <w:lvl w:ilvl="1">
      <w:numFmt w:val="bullet"/>
      <w:lvlText w:val="•"/>
      <w:lvlJc w:val="left"/>
      <w:pPr>
        <w:ind w:left="1226" w:hanging="348"/>
      </w:pPr>
      <w:rPr>
        <w:vertAlign w:val="baseline"/>
      </w:rPr>
    </w:lvl>
    <w:lvl w:ilvl="2">
      <w:numFmt w:val="bullet"/>
      <w:lvlText w:val="•"/>
      <w:lvlJc w:val="left"/>
      <w:pPr>
        <w:ind w:left="1993" w:hanging="348"/>
      </w:pPr>
      <w:rPr>
        <w:vertAlign w:val="baseline"/>
      </w:rPr>
    </w:lvl>
    <w:lvl w:ilvl="3">
      <w:numFmt w:val="bullet"/>
      <w:lvlText w:val="•"/>
      <w:lvlJc w:val="left"/>
      <w:pPr>
        <w:ind w:left="2760" w:hanging="348"/>
      </w:pPr>
      <w:rPr>
        <w:vertAlign w:val="baseline"/>
      </w:rPr>
    </w:lvl>
    <w:lvl w:ilvl="4">
      <w:numFmt w:val="bullet"/>
      <w:lvlText w:val="•"/>
      <w:lvlJc w:val="left"/>
      <w:pPr>
        <w:ind w:left="3527" w:hanging="348"/>
      </w:pPr>
      <w:rPr>
        <w:vertAlign w:val="baseline"/>
      </w:rPr>
    </w:lvl>
    <w:lvl w:ilvl="5">
      <w:numFmt w:val="bullet"/>
      <w:lvlText w:val="•"/>
      <w:lvlJc w:val="left"/>
      <w:pPr>
        <w:ind w:left="4294" w:hanging="348"/>
      </w:pPr>
      <w:rPr>
        <w:vertAlign w:val="baseline"/>
      </w:rPr>
    </w:lvl>
    <w:lvl w:ilvl="6">
      <w:numFmt w:val="bullet"/>
      <w:lvlText w:val="•"/>
      <w:lvlJc w:val="left"/>
      <w:pPr>
        <w:ind w:left="5060" w:hanging="348"/>
      </w:pPr>
      <w:rPr>
        <w:vertAlign w:val="baseline"/>
      </w:rPr>
    </w:lvl>
    <w:lvl w:ilvl="7">
      <w:numFmt w:val="bullet"/>
      <w:lvlText w:val="•"/>
      <w:lvlJc w:val="left"/>
      <w:pPr>
        <w:ind w:left="5827" w:hanging="347"/>
      </w:pPr>
      <w:rPr>
        <w:vertAlign w:val="baseline"/>
      </w:rPr>
    </w:lvl>
    <w:lvl w:ilvl="8">
      <w:numFmt w:val="bullet"/>
      <w:lvlText w:val="•"/>
      <w:lvlJc w:val="left"/>
      <w:pPr>
        <w:ind w:left="6594" w:hanging="348"/>
      </w:pPr>
      <w:rPr>
        <w:vertAlign w:val="baseline"/>
      </w:rPr>
    </w:lvl>
  </w:abstractNum>
  <w:abstractNum w:abstractNumId="18" w15:restartNumberingAfterBreak="0">
    <w:nsid w:val="0F666E96"/>
    <w:multiLevelType w:val="multilevel"/>
    <w:tmpl w:val="0E98325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10140A9D"/>
    <w:multiLevelType w:val="multilevel"/>
    <w:tmpl w:val="8A4E63BC"/>
    <w:lvl w:ilvl="0">
      <w:start w:val="1"/>
      <w:numFmt w:val="decimal"/>
      <w:lvlText w:val="%1"/>
      <w:lvlJc w:val="left"/>
      <w:pPr>
        <w:tabs>
          <w:tab w:val="num" w:pos="0"/>
        </w:tabs>
        <w:ind w:left="720" w:hanging="360"/>
      </w:pPr>
      <w:rPr>
        <w:b/>
        <w:position w:val="0"/>
        <w:sz w:val="24"/>
        <w:szCs w:val="24"/>
        <w:vertAlign w:val="baseline"/>
      </w:rPr>
    </w:lvl>
    <w:lvl w:ilvl="1">
      <w:start w:val="1"/>
      <w:numFmt w:val="decimal"/>
      <w:lvlText w:val="%1.%2"/>
      <w:lvlJc w:val="left"/>
      <w:pPr>
        <w:tabs>
          <w:tab w:val="num" w:pos="0"/>
        </w:tabs>
        <w:ind w:left="720" w:hanging="360"/>
      </w:pPr>
      <w:rPr>
        <w:position w:val="0"/>
        <w:sz w:val="22"/>
        <w:vertAlign w:val="baseline"/>
      </w:rPr>
    </w:lvl>
    <w:lvl w:ilvl="2">
      <w:start w:val="1"/>
      <w:numFmt w:val="decimal"/>
      <w:lvlText w:val="%1.%2.%3"/>
      <w:lvlJc w:val="left"/>
      <w:pPr>
        <w:tabs>
          <w:tab w:val="num" w:pos="0"/>
        </w:tabs>
        <w:ind w:left="1080" w:hanging="720"/>
      </w:pPr>
      <w:rPr>
        <w:position w:val="0"/>
        <w:sz w:val="22"/>
        <w:vertAlign w:val="baseline"/>
      </w:rPr>
    </w:lvl>
    <w:lvl w:ilvl="3">
      <w:start w:val="1"/>
      <w:numFmt w:val="decimal"/>
      <w:lvlText w:val="%1.%2.%3.%4"/>
      <w:lvlJc w:val="left"/>
      <w:pPr>
        <w:tabs>
          <w:tab w:val="num" w:pos="0"/>
        </w:tabs>
        <w:ind w:left="1080" w:hanging="720"/>
      </w:pPr>
      <w:rPr>
        <w:position w:val="0"/>
        <w:sz w:val="22"/>
        <w:vertAlign w:val="baseline"/>
      </w:rPr>
    </w:lvl>
    <w:lvl w:ilvl="4">
      <w:start w:val="1"/>
      <w:numFmt w:val="decimal"/>
      <w:lvlText w:val="%1.%2.%3.%4.%5"/>
      <w:lvlJc w:val="left"/>
      <w:pPr>
        <w:tabs>
          <w:tab w:val="num" w:pos="0"/>
        </w:tabs>
        <w:ind w:left="1440" w:hanging="1080"/>
      </w:pPr>
      <w:rPr>
        <w:position w:val="0"/>
        <w:sz w:val="22"/>
        <w:vertAlign w:val="baseline"/>
      </w:rPr>
    </w:lvl>
    <w:lvl w:ilvl="5">
      <w:start w:val="1"/>
      <w:numFmt w:val="decimal"/>
      <w:lvlText w:val="%1.%2.%3.%4.%5.%6"/>
      <w:lvlJc w:val="left"/>
      <w:pPr>
        <w:tabs>
          <w:tab w:val="num" w:pos="0"/>
        </w:tabs>
        <w:ind w:left="1440" w:hanging="1080"/>
      </w:pPr>
      <w:rPr>
        <w:position w:val="0"/>
        <w:sz w:val="22"/>
        <w:vertAlign w:val="baseline"/>
      </w:rPr>
    </w:lvl>
    <w:lvl w:ilvl="6">
      <w:start w:val="1"/>
      <w:numFmt w:val="decimal"/>
      <w:lvlText w:val="%1.%2.%3.%4.%5.%6.%7"/>
      <w:lvlJc w:val="left"/>
      <w:pPr>
        <w:tabs>
          <w:tab w:val="num" w:pos="0"/>
        </w:tabs>
        <w:ind w:left="1800" w:hanging="1440"/>
      </w:pPr>
      <w:rPr>
        <w:position w:val="0"/>
        <w:sz w:val="22"/>
        <w:vertAlign w:val="baseline"/>
      </w:rPr>
    </w:lvl>
    <w:lvl w:ilvl="7">
      <w:start w:val="1"/>
      <w:numFmt w:val="decimal"/>
      <w:lvlText w:val="%1.%2.%3.%4.%5.%6.%7.%8"/>
      <w:lvlJc w:val="left"/>
      <w:pPr>
        <w:tabs>
          <w:tab w:val="num" w:pos="0"/>
        </w:tabs>
        <w:ind w:left="1800" w:hanging="1440"/>
      </w:pPr>
      <w:rPr>
        <w:position w:val="0"/>
        <w:sz w:val="22"/>
        <w:vertAlign w:val="baseline"/>
      </w:rPr>
    </w:lvl>
    <w:lvl w:ilvl="8">
      <w:start w:val="1"/>
      <w:numFmt w:val="decimal"/>
      <w:lvlText w:val="%1.%2.%3.%4.%5.%6.%7.%8.%9"/>
      <w:lvlJc w:val="left"/>
      <w:pPr>
        <w:tabs>
          <w:tab w:val="num" w:pos="0"/>
        </w:tabs>
        <w:ind w:left="2160" w:hanging="1800"/>
      </w:pPr>
      <w:rPr>
        <w:position w:val="0"/>
        <w:sz w:val="22"/>
        <w:vertAlign w:val="baseline"/>
      </w:rPr>
    </w:lvl>
  </w:abstractNum>
  <w:abstractNum w:abstractNumId="20" w15:restartNumberingAfterBreak="0">
    <w:nsid w:val="11354FAB"/>
    <w:multiLevelType w:val="multilevel"/>
    <w:tmpl w:val="9A1CBE10"/>
    <w:lvl w:ilvl="0">
      <w:numFmt w:val="bullet"/>
      <w:lvlText w:val="-"/>
      <w:lvlJc w:val="left"/>
      <w:pPr>
        <w:ind w:left="453" w:hanging="348"/>
      </w:pPr>
      <w:rPr>
        <w:rFonts w:ascii="Helvetica Neue" w:eastAsia="Helvetica Neue" w:hAnsi="Helvetica Neue" w:cs="Helvetica Neue"/>
        <w:b w:val="0"/>
        <w:i w:val="0"/>
        <w:sz w:val="24"/>
        <w:szCs w:val="24"/>
        <w:vertAlign w:val="baseline"/>
      </w:rPr>
    </w:lvl>
    <w:lvl w:ilvl="1">
      <w:numFmt w:val="bullet"/>
      <w:lvlText w:val="•"/>
      <w:lvlJc w:val="left"/>
      <w:pPr>
        <w:ind w:left="1226" w:hanging="348"/>
      </w:pPr>
      <w:rPr>
        <w:vertAlign w:val="baseline"/>
      </w:rPr>
    </w:lvl>
    <w:lvl w:ilvl="2">
      <w:numFmt w:val="bullet"/>
      <w:lvlText w:val="•"/>
      <w:lvlJc w:val="left"/>
      <w:pPr>
        <w:ind w:left="1993" w:hanging="348"/>
      </w:pPr>
      <w:rPr>
        <w:vertAlign w:val="baseline"/>
      </w:rPr>
    </w:lvl>
    <w:lvl w:ilvl="3">
      <w:numFmt w:val="bullet"/>
      <w:lvlText w:val="•"/>
      <w:lvlJc w:val="left"/>
      <w:pPr>
        <w:ind w:left="2760" w:hanging="348"/>
      </w:pPr>
      <w:rPr>
        <w:vertAlign w:val="baseline"/>
      </w:rPr>
    </w:lvl>
    <w:lvl w:ilvl="4">
      <w:numFmt w:val="bullet"/>
      <w:lvlText w:val="•"/>
      <w:lvlJc w:val="left"/>
      <w:pPr>
        <w:ind w:left="3527" w:hanging="348"/>
      </w:pPr>
      <w:rPr>
        <w:vertAlign w:val="baseline"/>
      </w:rPr>
    </w:lvl>
    <w:lvl w:ilvl="5">
      <w:numFmt w:val="bullet"/>
      <w:lvlText w:val="•"/>
      <w:lvlJc w:val="left"/>
      <w:pPr>
        <w:ind w:left="4293" w:hanging="348"/>
      </w:pPr>
      <w:rPr>
        <w:vertAlign w:val="baseline"/>
      </w:rPr>
    </w:lvl>
    <w:lvl w:ilvl="6">
      <w:numFmt w:val="bullet"/>
      <w:lvlText w:val="•"/>
      <w:lvlJc w:val="left"/>
      <w:pPr>
        <w:ind w:left="5060" w:hanging="348"/>
      </w:pPr>
      <w:rPr>
        <w:vertAlign w:val="baseline"/>
      </w:rPr>
    </w:lvl>
    <w:lvl w:ilvl="7">
      <w:numFmt w:val="bullet"/>
      <w:lvlText w:val="•"/>
      <w:lvlJc w:val="left"/>
      <w:pPr>
        <w:ind w:left="5827" w:hanging="347"/>
      </w:pPr>
      <w:rPr>
        <w:vertAlign w:val="baseline"/>
      </w:rPr>
    </w:lvl>
    <w:lvl w:ilvl="8">
      <w:numFmt w:val="bullet"/>
      <w:lvlText w:val="•"/>
      <w:lvlJc w:val="left"/>
      <w:pPr>
        <w:ind w:left="6594" w:hanging="348"/>
      </w:pPr>
      <w:rPr>
        <w:vertAlign w:val="baseline"/>
      </w:rPr>
    </w:lvl>
  </w:abstractNum>
  <w:abstractNum w:abstractNumId="21" w15:restartNumberingAfterBreak="0">
    <w:nsid w:val="114B16BB"/>
    <w:multiLevelType w:val="multilevel"/>
    <w:tmpl w:val="FDE012BE"/>
    <w:lvl w:ilvl="0">
      <w:numFmt w:val="bullet"/>
      <w:lvlText w:val="-"/>
      <w:lvlJc w:val="left"/>
      <w:pPr>
        <w:ind w:left="460" w:hanging="348"/>
      </w:pPr>
      <w:rPr>
        <w:rFonts w:ascii="Helvetica Neue" w:eastAsia="Helvetica Neue" w:hAnsi="Helvetica Neue" w:cs="Helvetica Neue"/>
        <w:b w:val="0"/>
        <w:i w:val="0"/>
        <w:sz w:val="24"/>
        <w:szCs w:val="24"/>
        <w:vertAlign w:val="baseline"/>
      </w:rPr>
    </w:lvl>
    <w:lvl w:ilvl="1">
      <w:numFmt w:val="bullet"/>
      <w:lvlText w:val="•"/>
      <w:lvlJc w:val="left"/>
      <w:pPr>
        <w:ind w:left="1226" w:hanging="348"/>
      </w:pPr>
      <w:rPr>
        <w:vertAlign w:val="baseline"/>
      </w:rPr>
    </w:lvl>
    <w:lvl w:ilvl="2">
      <w:numFmt w:val="bullet"/>
      <w:lvlText w:val="•"/>
      <w:lvlJc w:val="left"/>
      <w:pPr>
        <w:ind w:left="1993" w:hanging="348"/>
      </w:pPr>
      <w:rPr>
        <w:vertAlign w:val="baseline"/>
      </w:rPr>
    </w:lvl>
    <w:lvl w:ilvl="3">
      <w:numFmt w:val="bullet"/>
      <w:lvlText w:val="•"/>
      <w:lvlJc w:val="left"/>
      <w:pPr>
        <w:ind w:left="2760" w:hanging="348"/>
      </w:pPr>
      <w:rPr>
        <w:vertAlign w:val="baseline"/>
      </w:rPr>
    </w:lvl>
    <w:lvl w:ilvl="4">
      <w:numFmt w:val="bullet"/>
      <w:lvlText w:val="•"/>
      <w:lvlJc w:val="left"/>
      <w:pPr>
        <w:ind w:left="3527" w:hanging="348"/>
      </w:pPr>
      <w:rPr>
        <w:vertAlign w:val="baseline"/>
      </w:rPr>
    </w:lvl>
    <w:lvl w:ilvl="5">
      <w:numFmt w:val="bullet"/>
      <w:lvlText w:val="•"/>
      <w:lvlJc w:val="left"/>
      <w:pPr>
        <w:ind w:left="4294" w:hanging="348"/>
      </w:pPr>
      <w:rPr>
        <w:vertAlign w:val="baseline"/>
      </w:rPr>
    </w:lvl>
    <w:lvl w:ilvl="6">
      <w:numFmt w:val="bullet"/>
      <w:lvlText w:val="•"/>
      <w:lvlJc w:val="left"/>
      <w:pPr>
        <w:ind w:left="5060" w:hanging="348"/>
      </w:pPr>
      <w:rPr>
        <w:vertAlign w:val="baseline"/>
      </w:rPr>
    </w:lvl>
    <w:lvl w:ilvl="7">
      <w:numFmt w:val="bullet"/>
      <w:lvlText w:val="•"/>
      <w:lvlJc w:val="left"/>
      <w:pPr>
        <w:ind w:left="5827" w:hanging="347"/>
      </w:pPr>
      <w:rPr>
        <w:vertAlign w:val="baseline"/>
      </w:rPr>
    </w:lvl>
    <w:lvl w:ilvl="8">
      <w:numFmt w:val="bullet"/>
      <w:lvlText w:val="•"/>
      <w:lvlJc w:val="left"/>
      <w:pPr>
        <w:ind w:left="6594" w:hanging="348"/>
      </w:pPr>
      <w:rPr>
        <w:vertAlign w:val="baseline"/>
      </w:rPr>
    </w:lvl>
  </w:abstractNum>
  <w:abstractNum w:abstractNumId="22" w15:restartNumberingAfterBreak="0">
    <w:nsid w:val="11774149"/>
    <w:multiLevelType w:val="multilevel"/>
    <w:tmpl w:val="6FB4A45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19C52D9"/>
    <w:multiLevelType w:val="multilevel"/>
    <w:tmpl w:val="0A40B2A6"/>
    <w:lvl w:ilvl="0">
      <w:start w:val="3"/>
      <w:numFmt w:val="decimal"/>
      <w:lvlText w:val="%1"/>
      <w:lvlJc w:val="left"/>
      <w:pPr>
        <w:ind w:left="513" w:hanging="420"/>
      </w:pPr>
      <w:rPr>
        <w:vertAlign w:val="baseline"/>
      </w:rPr>
    </w:lvl>
    <w:lvl w:ilvl="1">
      <w:start w:val="1"/>
      <w:numFmt w:val="decimal"/>
      <w:lvlText w:val="%1.%2."/>
      <w:lvlJc w:val="left"/>
      <w:pPr>
        <w:ind w:left="513" w:hanging="420"/>
      </w:pPr>
      <w:rPr>
        <w:rFonts w:ascii="Times New Roman" w:eastAsia="Times New Roman" w:hAnsi="Times New Roman" w:cs="Times New Roman"/>
        <w:b w:val="0"/>
        <w:i/>
        <w:sz w:val="24"/>
        <w:szCs w:val="24"/>
        <w:vertAlign w:val="baseline"/>
      </w:rPr>
    </w:lvl>
    <w:lvl w:ilvl="2">
      <w:numFmt w:val="bullet"/>
      <w:lvlText w:val="-"/>
      <w:lvlJc w:val="left"/>
      <w:pPr>
        <w:ind w:left="453" w:hanging="348"/>
      </w:pPr>
      <w:rPr>
        <w:rFonts w:ascii="Helvetica Neue" w:eastAsia="Helvetica Neue" w:hAnsi="Helvetica Neue" w:cs="Helvetica Neue"/>
        <w:b w:val="0"/>
        <w:i w:val="0"/>
        <w:sz w:val="24"/>
        <w:szCs w:val="24"/>
        <w:vertAlign w:val="baseline"/>
      </w:rPr>
    </w:lvl>
    <w:lvl w:ilvl="3">
      <w:numFmt w:val="bullet"/>
      <w:lvlText w:val="•"/>
      <w:lvlJc w:val="left"/>
      <w:pPr>
        <w:ind w:left="2210" w:hanging="348"/>
      </w:pPr>
      <w:rPr>
        <w:vertAlign w:val="baseline"/>
      </w:rPr>
    </w:lvl>
    <w:lvl w:ilvl="4">
      <w:numFmt w:val="bullet"/>
      <w:lvlText w:val="•"/>
      <w:lvlJc w:val="left"/>
      <w:pPr>
        <w:ind w:left="3055" w:hanging="348"/>
      </w:pPr>
      <w:rPr>
        <w:vertAlign w:val="baseline"/>
      </w:rPr>
    </w:lvl>
    <w:lvl w:ilvl="5">
      <w:numFmt w:val="bullet"/>
      <w:lvlText w:val="•"/>
      <w:lvlJc w:val="left"/>
      <w:pPr>
        <w:ind w:left="3901" w:hanging="348"/>
      </w:pPr>
      <w:rPr>
        <w:vertAlign w:val="baseline"/>
      </w:rPr>
    </w:lvl>
    <w:lvl w:ilvl="6">
      <w:numFmt w:val="bullet"/>
      <w:lvlText w:val="•"/>
      <w:lvlJc w:val="left"/>
      <w:pPr>
        <w:ind w:left="4746" w:hanging="348"/>
      </w:pPr>
      <w:rPr>
        <w:vertAlign w:val="baseline"/>
      </w:rPr>
    </w:lvl>
    <w:lvl w:ilvl="7">
      <w:numFmt w:val="bullet"/>
      <w:lvlText w:val="•"/>
      <w:lvlJc w:val="left"/>
      <w:pPr>
        <w:ind w:left="5591" w:hanging="347"/>
      </w:pPr>
      <w:rPr>
        <w:vertAlign w:val="baseline"/>
      </w:rPr>
    </w:lvl>
    <w:lvl w:ilvl="8">
      <w:numFmt w:val="bullet"/>
      <w:lvlText w:val="•"/>
      <w:lvlJc w:val="left"/>
      <w:pPr>
        <w:ind w:left="6437" w:hanging="347"/>
      </w:pPr>
      <w:rPr>
        <w:vertAlign w:val="baseline"/>
      </w:rPr>
    </w:lvl>
  </w:abstractNum>
  <w:abstractNum w:abstractNumId="24" w15:restartNumberingAfterBreak="0">
    <w:nsid w:val="11C26ADE"/>
    <w:multiLevelType w:val="multilevel"/>
    <w:tmpl w:val="2BAA69D0"/>
    <w:lvl w:ilvl="0">
      <w:numFmt w:val="bullet"/>
      <w:lvlText w:val="–"/>
      <w:lvlJc w:val="left"/>
      <w:pPr>
        <w:ind w:left="100" w:hanging="180"/>
      </w:pPr>
      <w:rPr>
        <w:rFonts w:ascii="Times New Roman" w:eastAsia="Times New Roman" w:hAnsi="Times New Roman" w:cs="Times New Roman"/>
        <w:b w:val="0"/>
        <w:i w:val="0"/>
        <w:sz w:val="24"/>
        <w:szCs w:val="24"/>
        <w:vertAlign w:val="baseline"/>
      </w:rPr>
    </w:lvl>
    <w:lvl w:ilvl="1">
      <w:numFmt w:val="bullet"/>
      <w:lvlText w:val="•"/>
      <w:lvlJc w:val="left"/>
      <w:pPr>
        <w:ind w:left="902" w:hanging="180"/>
      </w:pPr>
      <w:rPr>
        <w:vertAlign w:val="baseline"/>
      </w:rPr>
    </w:lvl>
    <w:lvl w:ilvl="2">
      <w:numFmt w:val="bullet"/>
      <w:lvlText w:val="•"/>
      <w:lvlJc w:val="left"/>
      <w:pPr>
        <w:ind w:left="1705" w:hanging="180"/>
      </w:pPr>
      <w:rPr>
        <w:vertAlign w:val="baseline"/>
      </w:rPr>
    </w:lvl>
    <w:lvl w:ilvl="3">
      <w:numFmt w:val="bullet"/>
      <w:lvlText w:val="•"/>
      <w:lvlJc w:val="left"/>
      <w:pPr>
        <w:ind w:left="2508" w:hanging="180"/>
      </w:pPr>
      <w:rPr>
        <w:vertAlign w:val="baseline"/>
      </w:rPr>
    </w:lvl>
    <w:lvl w:ilvl="4">
      <w:numFmt w:val="bullet"/>
      <w:lvlText w:val="•"/>
      <w:lvlJc w:val="left"/>
      <w:pPr>
        <w:ind w:left="3311" w:hanging="180"/>
      </w:pPr>
      <w:rPr>
        <w:vertAlign w:val="baseline"/>
      </w:rPr>
    </w:lvl>
    <w:lvl w:ilvl="5">
      <w:numFmt w:val="bullet"/>
      <w:lvlText w:val="•"/>
      <w:lvlJc w:val="left"/>
      <w:pPr>
        <w:ind w:left="4114" w:hanging="180"/>
      </w:pPr>
      <w:rPr>
        <w:vertAlign w:val="baseline"/>
      </w:rPr>
    </w:lvl>
    <w:lvl w:ilvl="6">
      <w:numFmt w:val="bullet"/>
      <w:lvlText w:val="•"/>
      <w:lvlJc w:val="left"/>
      <w:pPr>
        <w:ind w:left="4916" w:hanging="180"/>
      </w:pPr>
      <w:rPr>
        <w:vertAlign w:val="baseline"/>
      </w:rPr>
    </w:lvl>
    <w:lvl w:ilvl="7">
      <w:numFmt w:val="bullet"/>
      <w:lvlText w:val="•"/>
      <w:lvlJc w:val="left"/>
      <w:pPr>
        <w:ind w:left="5719" w:hanging="180"/>
      </w:pPr>
      <w:rPr>
        <w:vertAlign w:val="baseline"/>
      </w:rPr>
    </w:lvl>
    <w:lvl w:ilvl="8">
      <w:numFmt w:val="bullet"/>
      <w:lvlText w:val="•"/>
      <w:lvlJc w:val="left"/>
      <w:pPr>
        <w:ind w:left="6522" w:hanging="180"/>
      </w:pPr>
      <w:rPr>
        <w:vertAlign w:val="baseline"/>
      </w:rPr>
    </w:lvl>
  </w:abstractNum>
  <w:abstractNum w:abstractNumId="25" w15:restartNumberingAfterBreak="0">
    <w:nsid w:val="11FB0452"/>
    <w:multiLevelType w:val="multilevel"/>
    <w:tmpl w:val="C55268B0"/>
    <w:lvl w:ilvl="0">
      <w:start w:val="5"/>
      <w:numFmt w:val="decimal"/>
      <w:lvlText w:val="%1."/>
      <w:lvlJc w:val="left"/>
      <w:pPr>
        <w:ind w:left="495" w:hanging="495"/>
      </w:pPr>
      <w:rPr>
        <w:rFonts w:hint="default"/>
        <w:b/>
      </w:rPr>
    </w:lvl>
    <w:lvl w:ilvl="1">
      <w:start w:val="2"/>
      <w:numFmt w:val="decimal"/>
      <w:lvlText w:val="%1.%2."/>
      <w:lvlJc w:val="left"/>
      <w:pPr>
        <w:ind w:left="1515" w:hanging="495"/>
      </w:pPr>
      <w:rPr>
        <w:rFonts w:hint="default"/>
        <w:b/>
      </w:rPr>
    </w:lvl>
    <w:lvl w:ilvl="2">
      <w:start w:val="1"/>
      <w:numFmt w:val="decimal"/>
      <w:lvlText w:val="%1.%2.%3."/>
      <w:lvlJc w:val="left"/>
      <w:pPr>
        <w:ind w:left="2760" w:hanging="720"/>
      </w:pPr>
      <w:rPr>
        <w:rFonts w:hint="default"/>
        <w:b/>
      </w:rPr>
    </w:lvl>
    <w:lvl w:ilvl="3">
      <w:start w:val="1"/>
      <w:numFmt w:val="decimal"/>
      <w:lvlText w:val="%1.%2.%3.%4."/>
      <w:lvlJc w:val="left"/>
      <w:pPr>
        <w:ind w:left="3780" w:hanging="720"/>
      </w:pPr>
      <w:rPr>
        <w:rFonts w:hint="default"/>
        <w:b/>
      </w:rPr>
    </w:lvl>
    <w:lvl w:ilvl="4">
      <w:start w:val="1"/>
      <w:numFmt w:val="decimal"/>
      <w:lvlText w:val="%1.%2.%3.%4.%5."/>
      <w:lvlJc w:val="left"/>
      <w:pPr>
        <w:ind w:left="5160" w:hanging="1080"/>
      </w:pPr>
      <w:rPr>
        <w:rFonts w:hint="default"/>
        <w:b/>
      </w:rPr>
    </w:lvl>
    <w:lvl w:ilvl="5">
      <w:start w:val="1"/>
      <w:numFmt w:val="decimal"/>
      <w:lvlText w:val="%1.%2.%3.%4.%5.%6."/>
      <w:lvlJc w:val="left"/>
      <w:pPr>
        <w:ind w:left="6180" w:hanging="1080"/>
      </w:pPr>
      <w:rPr>
        <w:rFonts w:hint="default"/>
        <w:b/>
      </w:rPr>
    </w:lvl>
    <w:lvl w:ilvl="6">
      <w:start w:val="1"/>
      <w:numFmt w:val="decimal"/>
      <w:lvlText w:val="%1.%2.%3.%4.%5.%6.%7."/>
      <w:lvlJc w:val="left"/>
      <w:pPr>
        <w:ind w:left="7560" w:hanging="1440"/>
      </w:pPr>
      <w:rPr>
        <w:rFonts w:hint="default"/>
        <w:b/>
      </w:rPr>
    </w:lvl>
    <w:lvl w:ilvl="7">
      <w:start w:val="1"/>
      <w:numFmt w:val="decimal"/>
      <w:lvlText w:val="%1.%2.%3.%4.%5.%6.%7.%8."/>
      <w:lvlJc w:val="left"/>
      <w:pPr>
        <w:ind w:left="8580" w:hanging="1440"/>
      </w:pPr>
      <w:rPr>
        <w:rFonts w:hint="default"/>
        <w:b/>
      </w:rPr>
    </w:lvl>
    <w:lvl w:ilvl="8">
      <w:start w:val="1"/>
      <w:numFmt w:val="decimal"/>
      <w:lvlText w:val="%1.%2.%3.%4.%5.%6.%7.%8.%9."/>
      <w:lvlJc w:val="left"/>
      <w:pPr>
        <w:ind w:left="9960" w:hanging="1800"/>
      </w:pPr>
      <w:rPr>
        <w:rFonts w:hint="default"/>
        <w:b/>
      </w:rPr>
    </w:lvl>
  </w:abstractNum>
  <w:abstractNum w:abstractNumId="26" w15:restartNumberingAfterBreak="0">
    <w:nsid w:val="12F04423"/>
    <w:multiLevelType w:val="multilevel"/>
    <w:tmpl w:val="A37E83D0"/>
    <w:lvl w:ilvl="0">
      <w:numFmt w:val="bullet"/>
      <w:lvlText w:val="–"/>
      <w:lvlJc w:val="left"/>
      <w:pPr>
        <w:ind w:left="100" w:hanging="180"/>
      </w:pPr>
      <w:rPr>
        <w:rFonts w:ascii="Times New Roman" w:eastAsia="Times New Roman" w:hAnsi="Times New Roman" w:cs="Times New Roman"/>
        <w:b w:val="0"/>
        <w:i w:val="0"/>
        <w:sz w:val="24"/>
        <w:szCs w:val="24"/>
        <w:vertAlign w:val="baseline"/>
      </w:rPr>
    </w:lvl>
    <w:lvl w:ilvl="1">
      <w:numFmt w:val="bullet"/>
      <w:lvlText w:val="•"/>
      <w:lvlJc w:val="left"/>
      <w:pPr>
        <w:ind w:left="902" w:hanging="180"/>
      </w:pPr>
      <w:rPr>
        <w:vertAlign w:val="baseline"/>
      </w:rPr>
    </w:lvl>
    <w:lvl w:ilvl="2">
      <w:numFmt w:val="bullet"/>
      <w:lvlText w:val="•"/>
      <w:lvlJc w:val="left"/>
      <w:pPr>
        <w:ind w:left="1705" w:hanging="180"/>
      </w:pPr>
      <w:rPr>
        <w:vertAlign w:val="baseline"/>
      </w:rPr>
    </w:lvl>
    <w:lvl w:ilvl="3">
      <w:numFmt w:val="bullet"/>
      <w:lvlText w:val="•"/>
      <w:lvlJc w:val="left"/>
      <w:pPr>
        <w:ind w:left="2508" w:hanging="180"/>
      </w:pPr>
      <w:rPr>
        <w:vertAlign w:val="baseline"/>
      </w:rPr>
    </w:lvl>
    <w:lvl w:ilvl="4">
      <w:numFmt w:val="bullet"/>
      <w:lvlText w:val="•"/>
      <w:lvlJc w:val="left"/>
      <w:pPr>
        <w:ind w:left="3311" w:hanging="180"/>
      </w:pPr>
      <w:rPr>
        <w:vertAlign w:val="baseline"/>
      </w:rPr>
    </w:lvl>
    <w:lvl w:ilvl="5">
      <w:numFmt w:val="bullet"/>
      <w:lvlText w:val="•"/>
      <w:lvlJc w:val="left"/>
      <w:pPr>
        <w:ind w:left="4114" w:hanging="180"/>
      </w:pPr>
      <w:rPr>
        <w:vertAlign w:val="baseline"/>
      </w:rPr>
    </w:lvl>
    <w:lvl w:ilvl="6">
      <w:numFmt w:val="bullet"/>
      <w:lvlText w:val="•"/>
      <w:lvlJc w:val="left"/>
      <w:pPr>
        <w:ind w:left="4916" w:hanging="180"/>
      </w:pPr>
      <w:rPr>
        <w:vertAlign w:val="baseline"/>
      </w:rPr>
    </w:lvl>
    <w:lvl w:ilvl="7">
      <w:numFmt w:val="bullet"/>
      <w:lvlText w:val="•"/>
      <w:lvlJc w:val="left"/>
      <w:pPr>
        <w:ind w:left="5719" w:hanging="180"/>
      </w:pPr>
      <w:rPr>
        <w:vertAlign w:val="baseline"/>
      </w:rPr>
    </w:lvl>
    <w:lvl w:ilvl="8">
      <w:numFmt w:val="bullet"/>
      <w:lvlText w:val="•"/>
      <w:lvlJc w:val="left"/>
      <w:pPr>
        <w:ind w:left="6522" w:hanging="180"/>
      </w:pPr>
      <w:rPr>
        <w:vertAlign w:val="baseline"/>
      </w:rPr>
    </w:lvl>
  </w:abstractNum>
  <w:abstractNum w:abstractNumId="27" w15:restartNumberingAfterBreak="0">
    <w:nsid w:val="138E57F9"/>
    <w:multiLevelType w:val="multilevel"/>
    <w:tmpl w:val="37D8DA28"/>
    <w:lvl w:ilvl="0">
      <w:start w:val="1"/>
      <w:numFmt w:val="decimal"/>
      <w:lvlText w:val="%1."/>
      <w:lvlJc w:val="left"/>
      <w:pPr>
        <w:ind w:left="340" w:hanging="240"/>
      </w:pPr>
      <w:rPr>
        <w:rFonts w:ascii="Times New Roman" w:eastAsia="Times New Roman" w:hAnsi="Times New Roman" w:cs="Times New Roman"/>
        <w:b w:val="0"/>
        <w:i w:val="0"/>
        <w:sz w:val="24"/>
        <w:szCs w:val="24"/>
        <w:vertAlign w:val="baseline"/>
      </w:rPr>
    </w:lvl>
    <w:lvl w:ilvl="1">
      <w:start w:val="1"/>
      <w:numFmt w:val="decimal"/>
      <w:lvlText w:val="%1.%2."/>
      <w:lvlJc w:val="left"/>
      <w:pPr>
        <w:ind w:left="100" w:hanging="420"/>
      </w:pPr>
      <w:rPr>
        <w:rFonts w:ascii="Times New Roman" w:eastAsia="Times New Roman" w:hAnsi="Times New Roman" w:cs="Times New Roman"/>
        <w:b w:val="0"/>
        <w:i w:val="0"/>
        <w:sz w:val="24"/>
        <w:szCs w:val="24"/>
        <w:vertAlign w:val="baseline"/>
      </w:rPr>
    </w:lvl>
    <w:lvl w:ilvl="2">
      <w:numFmt w:val="bullet"/>
      <w:lvlText w:val="•"/>
      <w:lvlJc w:val="left"/>
      <w:pPr>
        <w:ind w:left="1205" w:hanging="420"/>
      </w:pPr>
      <w:rPr>
        <w:vertAlign w:val="baseline"/>
      </w:rPr>
    </w:lvl>
    <w:lvl w:ilvl="3">
      <w:numFmt w:val="bullet"/>
      <w:lvlText w:val="•"/>
      <w:lvlJc w:val="left"/>
      <w:pPr>
        <w:ind w:left="2070" w:hanging="420"/>
      </w:pPr>
      <w:rPr>
        <w:vertAlign w:val="baseline"/>
      </w:rPr>
    </w:lvl>
    <w:lvl w:ilvl="4">
      <w:numFmt w:val="bullet"/>
      <w:lvlText w:val="•"/>
      <w:lvlJc w:val="left"/>
      <w:pPr>
        <w:ind w:left="2936" w:hanging="420"/>
      </w:pPr>
      <w:rPr>
        <w:vertAlign w:val="baseline"/>
      </w:rPr>
    </w:lvl>
    <w:lvl w:ilvl="5">
      <w:numFmt w:val="bullet"/>
      <w:lvlText w:val="•"/>
      <w:lvlJc w:val="left"/>
      <w:pPr>
        <w:ind w:left="3801" w:hanging="420"/>
      </w:pPr>
      <w:rPr>
        <w:vertAlign w:val="baseline"/>
      </w:rPr>
    </w:lvl>
    <w:lvl w:ilvl="6">
      <w:numFmt w:val="bullet"/>
      <w:lvlText w:val="•"/>
      <w:lvlJc w:val="left"/>
      <w:pPr>
        <w:ind w:left="4666" w:hanging="420"/>
      </w:pPr>
      <w:rPr>
        <w:vertAlign w:val="baseline"/>
      </w:rPr>
    </w:lvl>
    <w:lvl w:ilvl="7">
      <w:numFmt w:val="bullet"/>
      <w:lvlText w:val="•"/>
      <w:lvlJc w:val="left"/>
      <w:pPr>
        <w:ind w:left="5532" w:hanging="420"/>
      </w:pPr>
      <w:rPr>
        <w:vertAlign w:val="baseline"/>
      </w:rPr>
    </w:lvl>
    <w:lvl w:ilvl="8">
      <w:numFmt w:val="bullet"/>
      <w:lvlText w:val="•"/>
      <w:lvlJc w:val="left"/>
      <w:pPr>
        <w:ind w:left="6397" w:hanging="420"/>
      </w:pPr>
      <w:rPr>
        <w:vertAlign w:val="baseline"/>
      </w:rPr>
    </w:lvl>
  </w:abstractNum>
  <w:abstractNum w:abstractNumId="28" w15:restartNumberingAfterBreak="0">
    <w:nsid w:val="13B113B8"/>
    <w:multiLevelType w:val="multilevel"/>
    <w:tmpl w:val="B802D408"/>
    <w:lvl w:ilvl="0">
      <w:start w:val="3"/>
      <w:numFmt w:val="decimal"/>
      <w:lvlText w:val="%1."/>
      <w:lvlJc w:val="left"/>
      <w:pPr>
        <w:ind w:left="340" w:hanging="240"/>
      </w:pPr>
      <w:rPr>
        <w:rFonts w:ascii="Times New Roman" w:eastAsia="Times New Roman" w:hAnsi="Times New Roman" w:cs="Times New Roman"/>
        <w:b w:val="0"/>
        <w:i w:val="0"/>
        <w:sz w:val="24"/>
        <w:szCs w:val="24"/>
        <w:vertAlign w:val="baseline"/>
      </w:rPr>
    </w:lvl>
    <w:lvl w:ilvl="1">
      <w:start w:val="1"/>
      <w:numFmt w:val="decimal"/>
      <w:lvlText w:val="%1.%2."/>
      <w:lvlJc w:val="left"/>
      <w:pPr>
        <w:ind w:left="520" w:hanging="420"/>
      </w:pPr>
      <w:rPr>
        <w:rFonts w:ascii="Times New Roman" w:eastAsia="Times New Roman" w:hAnsi="Times New Roman" w:cs="Times New Roman"/>
        <w:b w:val="0"/>
        <w:i/>
        <w:sz w:val="24"/>
        <w:szCs w:val="24"/>
        <w:vertAlign w:val="baseline"/>
      </w:rPr>
    </w:lvl>
    <w:lvl w:ilvl="2">
      <w:numFmt w:val="bullet"/>
      <w:lvlText w:val="-"/>
      <w:lvlJc w:val="left"/>
      <w:pPr>
        <w:ind w:left="460" w:hanging="348"/>
      </w:pPr>
      <w:rPr>
        <w:rFonts w:ascii="Helvetica Neue" w:eastAsia="Helvetica Neue" w:hAnsi="Helvetica Neue" w:cs="Helvetica Neue"/>
        <w:b w:val="0"/>
        <w:i w:val="0"/>
        <w:sz w:val="24"/>
        <w:szCs w:val="24"/>
        <w:vertAlign w:val="baseline"/>
      </w:rPr>
    </w:lvl>
    <w:lvl w:ilvl="3">
      <w:numFmt w:val="bullet"/>
      <w:lvlText w:val="•"/>
      <w:lvlJc w:val="left"/>
      <w:pPr>
        <w:ind w:left="1471" w:hanging="348"/>
      </w:pPr>
      <w:rPr>
        <w:vertAlign w:val="baseline"/>
      </w:rPr>
    </w:lvl>
    <w:lvl w:ilvl="4">
      <w:numFmt w:val="bullet"/>
      <w:lvlText w:val="•"/>
      <w:lvlJc w:val="left"/>
      <w:pPr>
        <w:ind w:left="2422" w:hanging="348"/>
      </w:pPr>
      <w:rPr>
        <w:vertAlign w:val="baseline"/>
      </w:rPr>
    </w:lvl>
    <w:lvl w:ilvl="5">
      <w:numFmt w:val="bullet"/>
      <w:lvlText w:val="•"/>
      <w:lvlJc w:val="left"/>
      <w:pPr>
        <w:ind w:left="3373" w:hanging="348"/>
      </w:pPr>
      <w:rPr>
        <w:vertAlign w:val="baseline"/>
      </w:rPr>
    </w:lvl>
    <w:lvl w:ilvl="6">
      <w:numFmt w:val="bullet"/>
      <w:lvlText w:val="•"/>
      <w:lvlJc w:val="left"/>
      <w:pPr>
        <w:ind w:left="4324" w:hanging="348"/>
      </w:pPr>
      <w:rPr>
        <w:vertAlign w:val="baseline"/>
      </w:rPr>
    </w:lvl>
    <w:lvl w:ilvl="7">
      <w:numFmt w:val="bullet"/>
      <w:lvlText w:val="•"/>
      <w:lvlJc w:val="left"/>
      <w:pPr>
        <w:ind w:left="5275" w:hanging="348"/>
      </w:pPr>
      <w:rPr>
        <w:vertAlign w:val="baseline"/>
      </w:rPr>
    </w:lvl>
    <w:lvl w:ilvl="8">
      <w:numFmt w:val="bullet"/>
      <w:lvlText w:val="•"/>
      <w:lvlJc w:val="left"/>
      <w:pPr>
        <w:ind w:left="6226" w:hanging="347"/>
      </w:pPr>
      <w:rPr>
        <w:vertAlign w:val="baseline"/>
      </w:rPr>
    </w:lvl>
  </w:abstractNum>
  <w:abstractNum w:abstractNumId="29" w15:restartNumberingAfterBreak="0">
    <w:nsid w:val="13FA0424"/>
    <w:multiLevelType w:val="multilevel"/>
    <w:tmpl w:val="B3880C98"/>
    <w:lvl w:ilvl="0">
      <w:start w:val="1"/>
      <w:numFmt w:val="decimal"/>
      <w:lvlText w:val="%1."/>
      <w:lvlJc w:val="left"/>
      <w:pPr>
        <w:ind w:left="358" w:hanging="360"/>
      </w:pPr>
      <w:rPr>
        <w:rFonts w:hint="default"/>
      </w:r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30" w15:restartNumberingAfterBreak="0">
    <w:nsid w:val="16BB3030"/>
    <w:multiLevelType w:val="multilevel"/>
    <w:tmpl w:val="8F260CEC"/>
    <w:lvl w:ilvl="0">
      <w:numFmt w:val="bullet"/>
      <w:lvlText w:val="-"/>
      <w:lvlJc w:val="left"/>
      <w:pPr>
        <w:ind w:left="460" w:hanging="348"/>
      </w:pPr>
      <w:rPr>
        <w:rFonts w:ascii="Helvetica Neue" w:eastAsia="Helvetica Neue" w:hAnsi="Helvetica Neue" w:cs="Helvetica Neue"/>
        <w:b w:val="0"/>
        <w:i w:val="0"/>
        <w:sz w:val="24"/>
        <w:szCs w:val="24"/>
        <w:vertAlign w:val="baseline"/>
      </w:rPr>
    </w:lvl>
    <w:lvl w:ilvl="1">
      <w:numFmt w:val="bullet"/>
      <w:lvlText w:val="•"/>
      <w:lvlJc w:val="left"/>
      <w:pPr>
        <w:ind w:left="1226" w:hanging="348"/>
      </w:pPr>
      <w:rPr>
        <w:vertAlign w:val="baseline"/>
      </w:rPr>
    </w:lvl>
    <w:lvl w:ilvl="2">
      <w:numFmt w:val="bullet"/>
      <w:lvlText w:val="•"/>
      <w:lvlJc w:val="left"/>
      <w:pPr>
        <w:ind w:left="1993" w:hanging="348"/>
      </w:pPr>
      <w:rPr>
        <w:vertAlign w:val="baseline"/>
      </w:rPr>
    </w:lvl>
    <w:lvl w:ilvl="3">
      <w:numFmt w:val="bullet"/>
      <w:lvlText w:val="•"/>
      <w:lvlJc w:val="left"/>
      <w:pPr>
        <w:ind w:left="2760" w:hanging="348"/>
      </w:pPr>
      <w:rPr>
        <w:vertAlign w:val="baseline"/>
      </w:rPr>
    </w:lvl>
    <w:lvl w:ilvl="4">
      <w:numFmt w:val="bullet"/>
      <w:lvlText w:val="•"/>
      <w:lvlJc w:val="left"/>
      <w:pPr>
        <w:ind w:left="3527" w:hanging="348"/>
      </w:pPr>
      <w:rPr>
        <w:vertAlign w:val="baseline"/>
      </w:rPr>
    </w:lvl>
    <w:lvl w:ilvl="5">
      <w:numFmt w:val="bullet"/>
      <w:lvlText w:val="•"/>
      <w:lvlJc w:val="left"/>
      <w:pPr>
        <w:ind w:left="4294" w:hanging="348"/>
      </w:pPr>
      <w:rPr>
        <w:vertAlign w:val="baseline"/>
      </w:rPr>
    </w:lvl>
    <w:lvl w:ilvl="6">
      <w:numFmt w:val="bullet"/>
      <w:lvlText w:val="•"/>
      <w:lvlJc w:val="left"/>
      <w:pPr>
        <w:ind w:left="5060" w:hanging="348"/>
      </w:pPr>
      <w:rPr>
        <w:vertAlign w:val="baseline"/>
      </w:rPr>
    </w:lvl>
    <w:lvl w:ilvl="7">
      <w:numFmt w:val="bullet"/>
      <w:lvlText w:val="•"/>
      <w:lvlJc w:val="left"/>
      <w:pPr>
        <w:ind w:left="5827" w:hanging="347"/>
      </w:pPr>
      <w:rPr>
        <w:vertAlign w:val="baseline"/>
      </w:rPr>
    </w:lvl>
    <w:lvl w:ilvl="8">
      <w:numFmt w:val="bullet"/>
      <w:lvlText w:val="•"/>
      <w:lvlJc w:val="left"/>
      <w:pPr>
        <w:ind w:left="6594" w:hanging="348"/>
      </w:pPr>
      <w:rPr>
        <w:vertAlign w:val="baseline"/>
      </w:rPr>
    </w:lvl>
  </w:abstractNum>
  <w:abstractNum w:abstractNumId="31" w15:restartNumberingAfterBreak="0">
    <w:nsid w:val="17247127"/>
    <w:multiLevelType w:val="multilevel"/>
    <w:tmpl w:val="0366B110"/>
    <w:lvl w:ilvl="0">
      <w:numFmt w:val="bullet"/>
      <w:lvlText w:val="-"/>
      <w:lvlJc w:val="left"/>
      <w:pPr>
        <w:ind w:left="460" w:hanging="348"/>
      </w:pPr>
      <w:rPr>
        <w:rFonts w:ascii="Helvetica Neue" w:eastAsia="Helvetica Neue" w:hAnsi="Helvetica Neue" w:cs="Helvetica Neue"/>
        <w:b w:val="0"/>
        <w:i w:val="0"/>
        <w:sz w:val="24"/>
        <w:szCs w:val="24"/>
        <w:vertAlign w:val="baseline"/>
      </w:rPr>
    </w:lvl>
    <w:lvl w:ilvl="1">
      <w:numFmt w:val="bullet"/>
      <w:lvlText w:val="•"/>
      <w:lvlJc w:val="left"/>
      <w:pPr>
        <w:ind w:left="1226" w:hanging="348"/>
      </w:pPr>
      <w:rPr>
        <w:vertAlign w:val="baseline"/>
      </w:rPr>
    </w:lvl>
    <w:lvl w:ilvl="2">
      <w:numFmt w:val="bullet"/>
      <w:lvlText w:val="•"/>
      <w:lvlJc w:val="left"/>
      <w:pPr>
        <w:ind w:left="1993" w:hanging="348"/>
      </w:pPr>
      <w:rPr>
        <w:vertAlign w:val="baseline"/>
      </w:rPr>
    </w:lvl>
    <w:lvl w:ilvl="3">
      <w:numFmt w:val="bullet"/>
      <w:lvlText w:val="•"/>
      <w:lvlJc w:val="left"/>
      <w:pPr>
        <w:ind w:left="2760" w:hanging="348"/>
      </w:pPr>
      <w:rPr>
        <w:vertAlign w:val="baseline"/>
      </w:rPr>
    </w:lvl>
    <w:lvl w:ilvl="4">
      <w:numFmt w:val="bullet"/>
      <w:lvlText w:val="•"/>
      <w:lvlJc w:val="left"/>
      <w:pPr>
        <w:ind w:left="3527" w:hanging="348"/>
      </w:pPr>
      <w:rPr>
        <w:vertAlign w:val="baseline"/>
      </w:rPr>
    </w:lvl>
    <w:lvl w:ilvl="5">
      <w:numFmt w:val="bullet"/>
      <w:lvlText w:val="•"/>
      <w:lvlJc w:val="left"/>
      <w:pPr>
        <w:ind w:left="4294" w:hanging="348"/>
      </w:pPr>
      <w:rPr>
        <w:vertAlign w:val="baseline"/>
      </w:rPr>
    </w:lvl>
    <w:lvl w:ilvl="6">
      <w:numFmt w:val="bullet"/>
      <w:lvlText w:val="•"/>
      <w:lvlJc w:val="left"/>
      <w:pPr>
        <w:ind w:left="5060" w:hanging="348"/>
      </w:pPr>
      <w:rPr>
        <w:vertAlign w:val="baseline"/>
      </w:rPr>
    </w:lvl>
    <w:lvl w:ilvl="7">
      <w:numFmt w:val="bullet"/>
      <w:lvlText w:val="•"/>
      <w:lvlJc w:val="left"/>
      <w:pPr>
        <w:ind w:left="5827" w:hanging="347"/>
      </w:pPr>
      <w:rPr>
        <w:vertAlign w:val="baseline"/>
      </w:rPr>
    </w:lvl>
    <w:lvl w:ilvl="8">
      <w:numFmt w:val="bullet"/>
      <w:lvlText w:val="•"/>
      <w:lvlJc w:val="left"/>
      <w:pPr>
        <w:ind w:left="6594" w:hanging="348"/>
      </w:pPr>
      <w:rPr>
        <w:vertAlign w:val="baseline"/>
      </w:rPr>
    </w:lvl>
  </w:abstractNum>
  <w:abstractNum w:abstractNumId="32" w15:restartNumberingAfterBreak="0">
    <w:nsid w:val="18536945"/>
    <w:multiLevelType w:val="multilevel"/>
    <w:tmpl w:val="21B4669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18DB3429"/>
    <w:multiLevelType w:val="multilevel"/>
    <w:tmpl w:val="7F36B60A"/>
    <w:lvl w:ilvl="0">
      <w:numFmt w:val="bullet"/>
      <w:lvlText w:val="–"/>
      <w:lvlJc w:val="left"/>
      <w:pPr>
        <w:ind w:left="100" w:hanging="180"/>
      </w:pPr>
      <w:rPr>
        <w:rFonts w:ascii="Times New Roman" w:eastAsia="Times New Roman" w:hAnsi="Times New Roman" w:cs="Times New Roman"/>
        <w:b w:val="0"/>
        <w:i w:val="0"/>
        <w:sz w:val="24"/>
        <w:szCs w:val="24"/>
        <w:vertAlign w:val="baseline"/>
      </w:rPr>
    </w:lvl>
    <w:lvl w:ilvl="1">
      <w:numFmt w:val="bullet"/>
      <w:lvlText w:val="•"/>
      <w:lvlJc w:val="left"/>
      <w:pPr>
        <w:ind w:left="902" w:hanging="180"/>
      </w:pPr>
      <w:rPr>
        <w:vertAlign w:val="baseline"/>
      </w:rPr>
    </w:lvl>
    <w:lvl w:ilvl="2">
      <w:numFmt w:val="bullet"/>
      <w:lvlText w:val="•"/>
      <w:lvlJc w:val="left"/>
      <w:pPr>
        <w:ind w:left="1705" w:hanging="180"/>
      </w:pPr>
      <w:rPr>
        <w:vertAlign w:val="baseline"/>
      </w:rPr>
    </w:lvl>
    <w:lvl w:ilvl="3">
      <w:numFmt w:val="bullet"/>
      <w:lvlText w:val="•"/>
      <w:lvlJc w:val="left"/>
      <w:pPr>
        <w:ind w:left="2508" w:hanging="180"/>
      </w:pPr>
      <w:rPr>
        <w:vertAlign w:val="baseline"/>
      </w:rPr>
    </w:lvl>
    <w:lvl w:ilvl="4">
      <w:numFmt w:val="bullet"/>
      <w:lvlText w:val="•"/>
      <w:lvlJc w:val="left"/>
      <w:pPr>
        <w:ind w:left="3311" w:hanging="180"/>
      </w:pPr>
      <w:rPr>
        <w:vertAlign w:val="baseline"/>
      </w:rPr>
    </w:lvl>
    <w:lvl w:ilvl="5">
      <w:numFmt w:val="bullet"/>
      <w:lvlText w:val="•"/>
      <w:lvlJc w:val="left"/>
      <w:pPr>
        <w:ind w:left="4114" w:hanging="180"/>
      </w:pPr>
      <w:rPr>
        <w:vertAlign w:val="baseline"/>
      </w:rPr>
    </w:lvl>
    <w:lvl w:ilvl="6">
      <w:numFmt w:val="bullet"/>
      <w:lvlText w:val="•"/>
      <w:lvlJc w:val="left"/>
      <w:pPr>
        <w:ind w:left="4916" w:hanging="180"/>
      </w:pPr>
      <w:rPr>
        <w:vertAlign w:val="baseline"/>
      </w:rPr>
    </w:lvl>
    <w:lvl w:ilvl="7">
      <w:numFmt w:val="bullet"/>
      <w:lvlText w:val="•"/>
      <w:lvlJc w:val="left"/>
      <w:pPr>
        <w:ind w:left="5719" w:hanging="180"/>
      </w:pPr>
      <w:rPr>
        <w:vertAlign w:val="baseline"/>
      </w:rPr>
    </w:lvl>
    <w:lvl w:ilvl="8">
      <w:numFmt w:val="bullet"/>
      <w:lvlText w:val="•"/>
      <w:lvlJc w:val="left"/>
      <w:pPr>
        <w:ind w:left="6522" w:hanging="180"/>
      </w:pPr>
      <w:rPr>
        <w:vertAlign w:val="baseline"/>
      </w:rPr>
    </w:lvl>
  </w:abstractNum>
  <w:abstractNum w:abstractNumId="34" w15:restartNumberingAfterBreak="0">
    <w:nsid w:val="19C60723"/>
    <w:multiLevelType w:val="multilevel"/>
    <w:tmpl w:val="17EE4AB2"/>
    <w:lvl w:ilvl="0">
      <w:start w:val="1"/>
      <w:numFmt w:val="decimal"/>
      <w:lvlText w:val="%1."/>
      <w:lvlJc w:val="left"/>
      <w:pPr>
        <w:ind w:left="340" w:hanging="240"/>
      </w:pPr>
      <w:rPr>
        <w:rFonts w:ascii="Times New Roman" w:eastAsia="Times New Roman" w:hAnsi="Times New Roman" w:cs="Times New Roman"/>
        <w:b w:val="0"/>
        <w:i w:val="0"/>
        <w:sz w:val="24"/>
        <w:szCs w:val="24"/>
        <w:vertAlign w:val="baseline"/>
      </w:rPr>
    </w:lvl>
    <w:lvl w:ilvl="1">
      <w:start w:val="1"/>
      <w:numFmt w:val="decimal"/>
      <w:lvlText w:val="%1.%2."/>
      <w:lvlJc w:val="left"/>
      <w:pPr>
        <w:ind w:left="100" w:hanging="420"/>
      </w:pPr>
      <w:rPr>
        <w:rFonts w:ascii="Times New Roman" w:eastAsia="Times New Roman" w:hAnsi="Times New Roman" w:cs="Times New Roman"/>
        <w:b w:val="0"/>
        <w:i w:val="0"/>
        <w:sz w:val="24"/>
        <w:szCs w:val="24"/>
        <w:vertAlign w:val="baseline"/>
      </w:rPr>
    </w:lvl>
    <w:lvl w:ilvl="2">
      <w:numFmt w:val="bullet"/>
      <w:lvlText w:val="•"/>
      <w:lvlJc w:val="left"/>
      <w:pPr>
        <w:ind w:left="1205" w:hanging="420"/>
      </w:pPr>
      <w:rPr>
        <w:vertAlign w:val="baseline"/>
      </w:rPr>
    </w:lvl>
    <w:lvl w:ilvl="3">
      <w:numFmt w:val="bullet"/>
      <w:lvlText w:val="•"/>
      <w:lvlJc w:val="left"/>
      <w:pPr>
        <w:ind w:left="2070" w:hanging="420"/>
      </w:pPr>
      <w:rPr>
        <w:vertAlign w:val="baseline"/>
      </w:rPr>
    </w:lvl>
    <w:lvl w:ilvl="4">
      <w:numFmt w:val="bullet"/>
      <w:lvlText w:val="•"/>
      <w:lvlJc w:val="left"/>
      <w:pPr>
        <w:ind w:left="2936" w:hanging="420"/>
      </w:pPr>
      <w:rPr>
        <w:vertAlign w:val="baseline"/>
      </w:rPr>
    </w:lvl>
    <w:lvl w:ilvl="5">
      <w:numFmt w:val="bullet"/>
      <w:lvlText w:val="•"/>
      <w:lvlJc w:val="left"/>
      <w:pPr>
        <w:ind w:left="3801" w:hanging="420"/>
      </w:pPr>
      <w:rPr>
        <w:vertAlign w:val="baseline"/>
      </w:rPr>
    </w:lvl>
    <w:lvl w:ilvl="6">
      <w:numFmt w:val="bullet"/>
      <w:lvlText w:val="•"/>
      <w:lvlJc w:val="left"/>
      <w:pPr>
        <w:ind w:left="4666" w:hanging="420"/>
      </w:pPr>
      <w:rPr>
        <w:vertAlign w:val="baseline"/>
      </w:rPr>
    </w:lvl>
    <w:lvl w:ilvl="7">
      <w:numFmt w:val="bullet"/>
      <w:lvlText w:val="•"/>
      <w:lvlJc w:val="left"/>
      <w:pPr>
        <w:ind w:left="5532" w:hanging="420"/>
      </w:pPr>
      <w:rPr>
        <w:vertAlign w:val="baseline"/>
      </w:rPr>
    </w:lvl>
    <w:lvl w:ilvl="8">
      <w:numFmt w:val="bullet"/>
      <w:lvlText w:val="•"/>
      <w:lvlJc w:val="left"/>
      <w:pPr>
        <w:ind w:left="6397" w:hanging="420"/>
      </w:pPr>
      <w:rPr>
        <w:vertAlign w:val="baseline"/>
      </w:rPr>
    </w:lvl>
  </w:abstractNum>
  <w:abstractNum w:abstractNumId="35" w15:restartNumberingAfterBreak="0">
    <w:nsid w:val="1A364E7B"/>
    <w:multiLevelType w:val="multilevel"/>
    <w:tmpl w:val="16087308"/>
    <w:lvl w:ilvl="0">
      <w:start w:val="1"/>
      <w:numFmt w:val="decimal"/>
      <w:lvlText w:val="%1"/>
      <w:lvlJc w:val="left"/>
      <w:pPr>
        <w:tabs>
          <w:tab w:val="num" w:pos="0"/>
        </w:tabs>
        <w:ind w:left="720" w:hanging="360"/>
      </w:pPr>
      <w:rPr>
        <w:b/>
        <w:position w:val="0"/>
        <w:sz w:val="24"/>
        <w:szCs w:val="24"/>
        <w:vertAlign w:val="baseline"/>
      </w:rPr>
    </w:lvl>
    <w:lvl w:ilvl="1">
      <w:start w:val="1"/>
      <w:numFmt w:val="decimal"/>
      <w:lvlText w:val="%1.%2"/>
      <w:lvlJc w:val="left"/>
      <w:pPr>
        <w:tabs>
          <w:tab w:val="num" w:pos="0"/>
        </w:tabs>
        <w:ind w:left="720" w:hanging="360"/>
      </w:pPr>
      <w:rPr>
        <w:position w:val="0"/>
        <w:sz w:val="22"/>
        <w:vertAlign w:val="baseline"/>
      </w:rPr>
    </w:lvl>
    <w:lvl w:ilvl="2">
      <w:start w:val="1"/>
      <w:numFmt w:val="decimal"/>
      <w:lvlText w:val="%1.%2.%3"/>
      <w:lvlJc w:val="left"/>
      <w:pPr>
        <w:tabs>
          <w:tab w:val="num" w:pos="0"/>
        </w:tabs>
        <w:ind w:left="1080" w:hanging="720"/>
      </w:pPr>
      <w:rPr>
        <w:position w:val="0"/>
        <w:sz w:val="22"/>
        <w:vertAlign w:val="baseline"/>
      </w:rPr>
    </w:lvl>
    <w:lvl w:ilvl="3">
      <w:start w:val="1"/>
      <w:numFmt w:val="decimal"/>
      <w:lvlText w:val="%1.%2.%3.%4"/>
      <w:lvlJc w:val="left"/>
      <w:pPr>
        <w:tabs>
          <w:tab w:val="num" w:pos="0"/>
        </w:tabs>
        <w:ind w:left="1080" w:hanging="720"/>
      </w:pPr>
      <w:rPr>
        <w:position w:val="0"/>
        <w:sz w:val="22"/>
        <w:vertAlign w:val="baseline"/>
      </w:rPr>
    </w:lvl>
    <w:lvl w:ilvl="4">
      <w:start w:val="1"/>
      <w:numFmt w:val="decimal"/>
      <w:lvlText w:val="%1.%2.%3.%4.%5"/>
      <w:lvlJc w:val="left"/>
      <w:pPr>
        <w:tabs>
          <w:tab w:val="num" w:pos="0"/>
        </w:tabs>
        <w:ind w:left="1440" w:hanging="1080"/>
      </w:pPr>
      <w:rPr>
        <w:position w:val="0"/>
        <w:sz w:val="22"/>
        <w:vertAlign w:val="baseline"/>
      </w:rPr>
    </w:lvl>
    <w:lvl w:ilvl="5">
      <w:start w:val="1"/>
      <w:numFmt w:val="decimal"/>
      <w:lvlText w:val="%1.%2.%3.%4.%5.%6"/>
      <w:lvlJc w:val="left"/>
      <w:pPr>
        <w:tabs>
          <w:tab w:val="num" w:pos="0"/>
        </w:tabs>
        <w:ind w:left="1440" w:hanging="1080"/>
      </w:pPr>
      <w:rPr>
        <w:position w:val="0"/>
        <w:sz w:val="22"/>
        <w:vertAlign w:val="baseline"/>
      </w:rPr>
    </w:lvl>
    <w:lvl w:ilvl="6">
      <w:start w:val="1"/>
      <w:numFmt w:val="decimal"/>
      <w:lvlText w:val="%1.%2.%3.%4.%5.%6.%7"/>
      <w:lvlJc w:val="left"/>
      <w:pPr>
        <w:tabs>
          <w:tab w:val="num" w:pos="0"/>
        </w:tabs>
        <w:ind w:left="1800" w:hanging="1440"/>
      </w:pPr>
      <w:rPr>
        <w:position w:val="0"/>
        <w:sz w:val="22"/>
        <w:vertAlign w:val="baseline"/>
      </w:rPr>
    </w:lvl>
    <w:lvl w:ilvl="7">
      <w:start w:val="1"/>
      <w:numFmt w:val="decimal"/>
      <w:lvlText w:val="%1.%2.%3.%4.%5.%6.%7.%8"/>
      <w:lvlJc w:val="left"/>
      <w:pPr>
        <w:tabs>
          <w:tab w:val="num" w:pos="0"/>
        </w:tabs>
        <w:ind w:left="1800" w:hanging="1440"/>
      </w:pPr>
      <w:rPr>
        <w:position w:val="0"/>
        <w:sz w:val="22"/>
        <w:vertAlign w:val="baseline"/>
      </w:rPr>
    </w:lvl>
    <w:lvl w:ilvl="8">
      <w:start w:val="1"/>
      <w:numFmt w:val="decimal"/>
      <w:lvlText w:val="%1.%2.%3.%4.%5.%6.%7.%8.%9"/>
      <w:lvlJc w:val="left"/>
      <w:pPr>
        <w:tabs>
          <w:tab w:val="num" w:pos="0"/>
        </w:tabs>
        <w:ind w:left="2160" w:hanging="1800"/>
      </w:pPr>
      <w:rPr>
        <w:position w:val="0"/>
        <w:sz w:val="22"/>
        <w:vertAlign w:val="baseline"/>
      </w:rPr>
    </w:lvl>
  </w:abstractNum>
  <w:abstractNum w:abstractNumId="36" w15:restartNumberingAfterBreak="0">
    <w:nsid w:val="1C675DC2"/>
    <w:multiLevelType w:val="multilevel"/>
    <w:tmpl w:val="92E4DAAA"/>
    <w:lvl w:ilvl="0">
      <w:start w:val="1"/>
      <w:numFmt w:val="decimal"/>
      <w:lvlText w:val="%1"/>
      <w:lvlJc w:val="left"/>
      <w:pPr>
        <w:ind w:left="828" w:hanging="723"/>
      </w:pPr>
      <w:rPr>
        <w:rFonts w:ascii="Arial" w:eastAsia="Arial" w:hAnsi="Arial" w:cs="Arial"/>
        <w:b/>
        <w:i w:val="0"/>
        <w:sz w:val="24"/>
        <w:szCs w:val="24"/>
        <w:vertAlign w:val="baseline"/>
      </w:rPr>
    </w:lvl>
    <w:lvl w:ilvl="1">
      <w:numFmt w:val="bullet"/>
      <w:lvlText w:val="•"/>
      <w:lvlJc w:val="left"/>
      <w:pPr>
        <w:ind w:left="1669" w:hanging="722"/>
      </w:pPr>
      <w:rPr>
        <w:vertAlign w:val="baseline"/>
      </w:rPr>
    </w:lvl>
    <w:lvl w:ilvl="2">
      <w:numFmt w:val="bullet"/>
      <w:lvlText w:val="•"/>
      <w:lvlJc w:val="left"/>
      <w:pPr>
        <w:ind w:left="2518" w:hanging="723"/>
      </w:pPr>
      <w:rPr>
        <w:vertAlign w:val="baseline"/>
      </w:rPr>
    </w:lvl>
    <w:lvl w:ilvl="3">
      <w:numFmt w:val="bullet"/>
      <w:lvlText w:val="•"/>
      <w:lvlJc w:val="left"/>
      <w:pPr>
        <w:ind w:left="3368" w:hanging="723"/>
      </w:pPr>
      <w:rPr>
        <w:vertAlign w:val="baseline"/>
      </w:rPr>
    </w:lvl>
    <w:lvl w:ilvl="4">
      <w:numFmt w:val="bullet"/>
      <w:lvlText w:val="•"/>
      <w:lvlJc w:val="left"/>
      <w:pPr>
        <w:ind w:left="4217" w:hanging="723"/>
      </w:pPr>
      <w:rPr>
        <w:vertAlign w:val="baseline"/>
      </w:rPr>
    </w:lvl>
    <w:lvl w:ilvl="5">
      <w:numFmt w:val="bullet"/>
      <w:lvlText w:val="•"/>
      <w:lvlJc w:val="left"/>
      <w:pPr>
        <w:ind w:left="5067" w:hanging="723"/>
      </w:pPr>
      <w:rPr>
        <w:vertAlign w:val="baseline"/>
      </w:rPr>
    </w:lvl>
    <w:lvl w:ilvl="6">
      <w:numFmt w:val="bullet"/>
      <w:lvlText w:val="•"/>
      <w:lvlJc w:val="left"/>
      <w:pPr>
        <w:ind w:left="5916" w:hanging="722"/>
      </w:pPr>
      <w:rPr>
        <w:vertAlign w:val="baseline"/>
      </w:rPr>
    </w:lvl>
    <w:lvl w:ilvl="7">
      <w:numFmt w:val="bullet"/>
      <w:lvlText w:val="•"/>
      <w:lvlJc w:val="left"/>
      <w:pPr>
        <w:ind w:left="6765" w:hanging="723"/>
      </w:pPr>
      <w:rPr>
        <w:vertAlign w:val="baseline"/>
      </w:rPr>
    </w:lvl>
    <w:lvl w:ilvl="8">
      <w:numFmt w:val="bullet"/>
      <w:lvlText w:val="•"/>
      <w:lvlJc w:val="left"/>
      <w:pPr>
        <w:ind w:left="7615" w:hanging="723"/>
      </w:pPr>
      <w:rPr>
        <w:vertAlign w:val="baseline"/>
      </w:rPr>
    </w:lvl>
  </w:abstractNum>
  <w:abstractNum w:abstractNumId="37" w15:restartNumberingAfterBreak="0">
    <w:nsid w:val="1CE366B4"/>
    <w:multiLevelType w:val="multilevel"/>
    <w:tmpl w:val="627A4B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1D587FB4"/>
    <w:multiLevelType w:val="multilevel"/>
    <w:tmpl w:val="41803516"/>
    <w:lvl w:ilvl="0">
      <w:start w:val="1"/>
      <w:numFmt w:val="upperLetter"/>
      <w:lvlText w:val="%1"/>
      <w:lvlJc w:val="left"/>
      <w:pPr>
        <w:ind w:left="1464" w:hanging="635"/>
      </w:pPr>
      <w:rPr>
        <w:rFonts w:ascii="Arial" w:eastAsia="Arial" w:hAnsi="Arial" w:cs="Arial"/>
        <w:b/>
        <w:i w:val="0"/>
        <w:sz w:val="22"/>
        <w:szCs w:val="22"/>
        <w:vertAlign w:val="baseline"/>
      </w:rPr>
    </w:lvl>
    <w:lvl w:ilvl="1">
      <w:numFmt w:val="bullet"/>
      <w:lvlText w:val="•"/>
      <w:lvlJc w:val="left"/>
      <w:pPr>
        <w:ind w:left="2388" w:hanging="635"/>
      </w:pPr>
      <w:rPr>
        <w:vertAlign w:val="baseline"/>
      </w:rPr>
    </w:lvl>
    <w:lvl w:ilvl="2">
      <w:numFmt w:val="bullet"/>
      <w:lvlText w:val="•"/>
      <w:lvlJc w:val="left"/>
      <w:pPr>
        <w:ind w:left="3317" w:hanging="635"/>
      </w:pPr>
      <w:rPr>
        <w:vertAlign w:val="baseline"/>
      </w:rPr>
    </w:lvl>
    <w:lvl w:ilvl="3">
      <w:numFmt w:val="bullet"/>
      <w:lvlText w:val="•"/>
      <w:lvlJc w:val="left"/>
      <w:pPr>
        <w:ind w:left="4245" w:hanging="635"/>
      </w:pPr>
      <w:rPr>
        <w:vertAlign w:val="baseline"/>
      </w:rPr>
    </w:lvl>
    <w:lvl w:ilvl="4">
      <w:numFmt w:val="bullet"/>
      <w:lvlText w:val="•"/>
      <w:lvlJc w:val="left"/>
      <w:pPr>
        <w:ind w:left="5174" w:hanging="635"/>
      </w:pPr>
      <w:rPr>
        <w:vertAlign w:val="baseline"/>
      </w:rPr>
    </w:lvl>
    <w:lvl w:ilvl="5">
      <w:numFmt w:val="bullet"/>
      <w:lvlText w:val="•"/>
      <w:lvlJc w:val="left"/>
      <w:pPr>
        <w:ind w:left="6103" w:hanging="635"/>
      </w:pPr>
      <w:rPr>
        <w:vertAlign w:val="baseline"/>
      </w:rPr>
    </w:lvl>
    <w:lvl w:ilvl="6">
      <w:numFmt w:val="bullet"/>
      <w:lvlText w:val="•"/>
      <w:lvlJc w:val="left"/>
      <w:pPr>
        <w:ind w:left="7031" w:hanging="635"/>
      </w:pPr>
      <w:rPr>
        <w:vertAlign w:val="baseline"/>
      </w:rPr>
    </w:lvl>
    <w:lvl w:ilvl="7">
      <w:numFmt w:val="bullet"/>
      <w:lvlText w:val="•"/>
      <w:lvlJc w:val="left"/>
      <w:pPr>
        <w:ind w:left="7960" w:hanging="635"/>
      </w:pPr>
      <w:rPr>
        <w:vertAlign w:val="baseline"/>
      </w:rPr>
    </w:lvl>
    <w:lvl w:ilvl="8">
      <w:numFmt w:val="bullet"/>
      <w:lvlText w:val="•"/>
      <w:lvlJc w:val="left"/>
      <w:pPr>
        <w:ind w:left="8889" w:hanging="635"/>
      </w:pPr>
      <w:rPr>
        <w:vertAlign w:val="baseline"/>
      </w:rPr>
    </w:lvl>
  </w:abstractNum>
  <w:abstractNum w:abstractNumId="39" w15:restartNumberingAfterBreak="0">
    <w:nsid w:val="1DA030D9"/>
    <w:multiLevelType w:val="multilevel"/>
    <w:tmpl w:val="F23470C6"/>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o"/>
      <w:lvlJc w:val="left"/>
      <w:pPr>
        <w:tabs>
          <w:tab w:val="num" w:pos="2880"/>
        </w:tabs>
        <w:ind w:left="2880" w:hanging="360"/>
      </w:pPr>
      <w:rPr>
        <w:rFonts w:ascii="Courier New" w:hAnsi="Courier New" w:hint="default"/>
        <w:sz w:val="20"/>
      </w:rPr>
    </w:lvl>
    <w:lvl w:ilvl="4">
      <w:start w:val="1"/>
      <w:numFmt w:val="bullet"/>
      <w:lvlText w:val="o"/>
      <w:lvlJc w:val="left"/>
      <w:pPr>
        <w:tabs>
          <w:tab w:val="num" w:pos="3600"/>
        </w:tabs>
        <w:ind w:left="3600" w:hanging="360"/>
      </w:pPr>
      <w:rPr>
        <w:rFonts w:ascii="Courier New" w:hAnsi="Courier New" w:hint="default"/>
        <w:sz w:val="20"/>
      </w:rPr>
    </w:lvl>
    <w:lvl w:ilvl="5">
      <w:start w:val="1"/>
      <w:numFmt w:val="bullet"/>
      <w:lvlText w:val="o"/>
      <w:lvlJc w:val="left"/>
      <w:pPr>
        <w:tabs>
          <w:tab w:val="num" w:pos="4320"/>
        </w:tabs>
        <w:ind w:left="4320" w:hanging="360"/>
      </w:pPr>
      <w:rPr>
        <w:rFonts w:ascii="Courier New" w:hAnsi="Courier New" w:hint="default"/>
        <w:sz w:val="20"/>
      </w:rPr>
    </w:lvl>
    <w:lvl w:ilvl="6">
      <w:start w:val="1"/>
      <w:numFmt w:val="bullet"/>
      <w:lvlText w:val="o"/>
      <w:lvlJc w:val="left"/>
      <w:pPr>
        <w:tabs>
          <w:tab w:val="num" w:pos="5040"/>
        </w:tabs>
        <w:ind w:left="5040" w:hanging="360"/>
      </w:pPr>
      <w:rPr>
        <w:rFonts w:ascii="Courier New" w:hAnsi="Courier New" w:hint="default"/>
        <w:sz w:val="20"/>
      </w:rPr>
    </w:lvl>
    <w:lvl w:ilvl="7">
      <w:start w:val="1"/>
      <w:numFmt w:val="bullet"/>
      <w:lvlText w:val="o"/>
      <w:lvlJc w:val="left"/>
      <w:pPr>
        <w:tabs>
          <w:tab w:val="num" w:pos="5760"/>
        </w:tabs>
        <w:ind w:left="5760" w:hanging="360"/>
      </w:pPr>
      <w:rPr>
        <w:rFonts w:ascii="Courier New" w:hAnsi="Courier New" w:hint="default"/>
        <w:sz w:val="20"/>
      </w:rPr>
    </w:lvl>
    <w:lvl w:ilvl="8">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1DA750AA"/>
    <w:multiLevelType w:val="multilevel"/>
    <w:tmpl w:val="DCF2C4AE"/>
    <w:lvl w:ilvl="0">
      <w:numFmt w:val="bullet"/>
      <w:lvlText w:val="●"/>
      <w:lvlJc w:val="left"/>
      <w:pPr>
        <w:ind w:left="828" w:hanging="723"/>
      </w:pPr>
      <w:rPr>
        <w:rFonts w:ascii="Calibri" w:eastAsia="Calibri" w:hAnsi="Calibri" w:cs="Calibri"/>
        <w:b w:val="0"/>
        <w:i w:val="0"/>
        <w:sz w:val="24"/>
        <w:szCs w:val="24"/>
        <w:vertAlign w:val="baseline"/>
      </w:rPr>
    </w:lvl>
    <w:lvl w:ilvl="1">
      <w:numFmt w:val="bullet"/>
      <w:lvlText w:val="•"/>
      <w:lvlJc w:val="left"/>
      <w:pPr>
        <w:ind w:left="1413" w:hanging="721"/>
      </w:pPr>
      <w:rPr>
        <w:vertAlign w:val="baseline"/>
      </w:rPr>
    </w:lvl>
    <w:lvl w:ilvl="2">
      <w:numFmt w:val="bullet"/>
      <w:lvlText w:val="•"/>
      <w:lvlJc w:val="left"/>
      <w:pPr>
        <w:ind w:left="2006" w:hanging="723"/>
      </w:pPr>
      <w:rPr>
        <w:vertAlign w:val="baseline"/>
      </w:rPr>
    </w:lvl>
    <w:lvl w:ilvl="3">
      <w:numFmt w:val="bullet"/>
      <w:lvlText w:val="•"/>
      <w:lvlJc w:val="left"/>
      <w:pPr>
        <w:ind w:left="2599" w:hanging="723"/>
      </w:pPr>
      <w:rPr>
        <w:vertAlign w:val="baseline"/>
      </w:rPr>
    </w:lvl>
    <w:lvl w:ilvl="4">
      <w:numFmt w:val="bullet"/>
      <w:lvlText w:val="•"/>
      <w:lvlJc w:val="left"/>
      <w:pPr>
        <w:ind w:left="3192" w:hanging="723"/>
      </w:pPr>
      <w:rPr>
        <w:vertAlign w:val="baseline"/>
      </w:rPr>
    </w:lvl>
    <w:lvl w:ilvl="5">
      <w:numFmt w:val="bullet"/>
      <w:lvlText w:val="•"/>
      <w:lvlJc w:val="left"/>
      <w:pPr>
        <w:ind w:left="3786" w:hanging="723"/>
      </w:pPr>
      <w:rPr>
        <w:vertAlign w:val="baseline"/>
      </w:rPr>
    </w:lvl>
    <w:lvl w:ilvl="6">
      <w:numFmt w:val="bullet"/>
      <w:lvlText w:val="•"/>
      <w:lvlJc w:val="left"/>
      <w:pPr>
        <w:ind w:left="4379" w:hanging="723"/>
      </w:pPr>
      <w:rPr>
        <w:vertAlign w:val="baseline"/>
      </w:rPr>
    </w:lvl>
    <w:lvl w:ilvl="7">
      <w:numFmt w:val="bullet"/>
      <w:lvlText w:val="•"/>
      <w:lvlJc w:val="left"/>
      <w:pPr>
        <w:ind w:left="4972" w:hanging="723"/>
      </w:pPr>
      <w:rPr>
        <w:vertAlign w:val="baseline"/>
      </w:rPr>
    </w:lvl>
    <w:lvl w:ilvl="8">
      <w:numFmt w:val="bullet"/>
      <w:lvlText w:val="•"/>
      <w:lvlJc w:val="left"/>
      <w:pPr>
        <w:ind w:left="5565" w:hanging="723"/>
      </w:pPr>
      <w:rPr>
        <w:vertAlign w:val="baseline"/>
      </w:rPr>
    </w:lvl>
  </w:abstractNum>
  <w:abstractNum w:abstractNumId="41" w15:restartNumberingAfterBreak="0">
    <w:nsid w:val="207C7F98"/>
    <w:multiLevelType w:val="multilevel"/>
    <w:tmpl w:val="FCFA975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22B70F62"/>
    <w:multiLevelType w:val="multilevel"/>
    <w:tmpl w:val="1AAA32F8"/>
    <w:lvl w:ilvl="0">
      <w:numFmt w:val="bullet"/>
      <w:lvlText w:val="–"/>
      <w:lvlJc w:val="left"/>
      <w:pPr>
        <w:ind w:left="100" w:hanging="180"/>
      </w:pPr>
      <w:rPr>
        <w:rFonts w:ascii="Times New Roman" w:eastAsia="Times New Roman" w:hAnsi="Times New Roman" w:cs="Times New Roman"/>
        <w:b w:val="0"/>
        <w:i w:val="0"/>
        <w:sz w:val="24"/>
        <w:szCs w:val="24"/>
        <w:vertAlign w:val="baseline"/>
      </w:rPr>
    </w:lvl>
    <w:lvl w:ilvl="1">
      <w:numFmt w:val="bullet"/>
      <w:lvlText w:val="•"/>
      <w:lvlJc w:val="left"/>
      <w:pPr>
        <w:ind w:left="902" w:hanging="180"/>
      </w:pPr>
      <w:rPr>
        <w:vertAlign w:val="baseline"/>
      </w:rPr>
    </w:lvl>
    <w:lvl w:ilvl="2">
      <w:numFmt w:val="bullet"/>
      <w:lvlText w:val="•"/>
      <w:lvlJc w:val="left"/>
      <w:pPr>
        <w:ind w:left="1705" w:hanging="180"/>
      </w:pPr>
      <w:rPr>
        <w:vertAlign w:val="baseline"/>
      </w:rPr>
    </w:lvl>
    <w:lvl w:ilvl="3">
      <w:numFmt w:val="bullet"/>
      <w:lvlText w:val="•"/>
      <w:lvlJc w:val="left"/>
      <w:pPr>
        <w:ind w:left="2508" w:hanging="180"/>
      </w:pPr>
      <w:rPr>
        <w:vertAlign w:val="baseline"/>
      </w:rPr>
    </w:lvl>
    <w:lvl w:ilvl="4">
      <w:numFmt w:val="bullet"/>
      <w:lvlText w:val="•"/>
      <w:lvlJc w:val="left"/>
      <w:pPr>
        <w:ind w:left="3311" w:hanging="180"/>
      </w:pPr>
      <w:rPr>
        <w:vertAlign w:val="baseline"/>
      </w:rPr>
    </w:lvl>
    <w:lvl w:ilvl="5">
      <w:numFmt w:val="bullet"/>
      <w:lvlText w:val="•"/>
      <w:lvlJc w:val="left"/>
      <w:pPr>
        <w:ind w:left="4114" w:hanging="180"/>
      </w:pPr>
      <w:rPr>
        <w:vertAlign w:val="baseline"/>
      </w:rPr>
    </w:lvl>
    <w:lvl w:ilvl="6">
      <w:numFmt w:val="bullet"/>
      <w:lvlText w:val="•"/>
      <w:lvlJc w:val="left"/>
      <w:pPr>
        <w:ind w:left="4916" w:hanging="180"/>
      </w:pPr>
      <w:rPr>
        <w:vertAlign w:val="baseline"/>
      </w:rPr>
    </w:lvl>
    <w:lvl w:ilvl="7">
      <w:numFmt w:val="bullet"/>
      <w:lvlText w:val="•"/>
      <w:lvlJc w:val="left"/>
      <w:pPr>
        <w:ind w:left="5719" w:hanging="180"/>
      </w:pPr>
      <w:rPr>
        <w:vertAlign w:val="baseline"/>
      </w:rPr>
    </w:lvl>
    <w:lvl w:ilvl="8">
      <w:numFmt w:val="bullet"/>
      <w:lvlText w:val="•"/>
      <w:lvlJc w:val="left"/>
      <w:pPr>
        <w:ind w:left="6522" w:hanging="180"/>
      </w:pPr>
      <w:rPr>
        <w:vertAlign w:val="baseline"/>
      </w:rPr>
    </w:lvl>
  </w:abstractNum>
  <w:abstractNum w:abstractNumId="43" w15:restartNumberingAfterBreak="0">
    <w:nsid w:val="230E08C1"/>
    <w:multiLevelType w:val="multilevel"/>
    <w:tmpl w:val="9B243148"/>
    <w:lvl w:ilvl="0">
      <w:start w:val="1"/>
      <w:numFmt w:val="decimal"/>
      <w:lvlText w:val="%1"/>
      <w:lvlJc w:val="left"/>
      <w:pPr>
        <w:tabs>
          <w:tab w:val="num" w:pos="0"/>
        </w:tabs>
        <w:ind w:left="720" w:hanging="360"/>
      </w:pPr>
      <w:rPr>
        <w:position w:val="0"/>
        <w:sz w:val="22"/>
        <w:vertAlign w:val="baseline"/>
      </w:rPr>
    </w:lvl>
    <w:lvl w:ilvl="1">
      <w:start w:val="1"/>
      <w:numFmt w:val="decimal"/>
      <w:lvlText w:val="%1.%2"/>
      <w:lvlJc w:val="left"/>
      <w:pPr>
        <w:tabs>
          <w:tab w:val="num" w:pos="0"/>
        </w:tabs>
        <w:ind w:left="720" w:hanging="360"/>
      </w:pPr>
      <w:rPr>
        <w:position w:val="0"/>
        <w:sz w:val="22"/>
        <w:vertAlign w:val="baseline"/>
      </w:rPr>
    </w:lvl>
    <w:lvl w:ilvl="2">
      <w:start w:val="1"/>
      <w:numFmt w:val="decimal"/>
      <w:lvlText w:val="%1.%2.%3"/>
      <w:lvlJc w:val="left"/>
      <w:pPr>
        <w:tabs>
          <w:tab w:val="num" w:pos="0"/>
        </w:tabs>
        <w:ind w:left="1080" w:hanging="720"/>
      </w:pPr>
      <w:rPr>
        <w:position w:val="0"/>
        <w:sz w:val="22"/>
        <w:vertAlign w:val="baseline"/>
      </w:rPr>
    </w:lvl>
    <w:lvl w:ilvl="3">
      <w:start w:val="1"/>
      <w:numFmt w:val="decimal"/>
      <w:lvlText w:val="%1.%2.%3.%4"/>
      <w:lvlJc w:val="left"/>
      <w:pPr>
        <w:tabs>
          <w:tab w:val="num" w:pos="0"/>
        </w:tabs>
        <w:ind w:left="1080" w:hanging="720"/>
      </w:pPr>
      <w:rPr>
        <w:position w:val="0"/>
        <w:sz w:val="22"/>
        <w:vertAlign w:val="baseline"/>
      </w:rPr>
    </w:lvl>
    <w:lvl w:ilvl="4">
      <w:start w:val="1"/>
      <w:numFmt w:val="decimal"/>
      <w:lvlText w:val="%1.%2.%3.%4.%5"/>
      <w:lvlJc w:val="left"/>
      <w:pPr>
        <w:tabs>
          <w:tab w:val="num" w:pos="0"/>
        </w:tabs>
        <w:ind w:left="1440" w:hanging="1080"/>
      </w:pPr>
      <w:rPr>
        <w:position w:val="0"/>
        <w:sz w:val="22"/>
        <w:vertAlign w:val="baseline"/>
      </w:rPr>
    </w:lvl>
    <w:lvl w:ilvl="5">
      <w:start w:val="1"/>
      <w:numFmt w:val="decimal"/>
      <w:lvlText w:val="%1.%2.%3.%4.%5.%6"/>
      <w:lvlJc w:val="left"/>
      <w:pPr>
        <w:tabs>
          <w:tab w:val="num" w:pos="0"/>
        </w:tabs>
        <w:ind w:left="1440" w:hanging="1080"/>
      </w:pPr>
      <w:rPr>
        <w:position w:val="0"/>
        <w:sz w:val="22"/>
        <w:vertAlign w:val="baseline"/>
      </w:rPr>
    </w:lvl>
    <w:lvl w:ilvl="6">
      <w:start w:val="1"/>
      <w:numFmt w:val="decimal"/>
      <w:lvlText w:val="%1.%2.%3.%4.%5.%6.%7"/>
      <w:lvlJc w:val="left"/>
      <w:pPr>
        <w:tabs>
          <w:tab w:val="num" w:pos="0"/>
        </w:tabs>
        <w:ind w:left="1800" w:hanging="1440"/>
      </w:pPr>
      <w:rPr>
        <w:position w:val="0"/>
        <w:sz w:val="22"/>
        <w:vertAlign w:val="baseline"/>
      </w:rPr>
    </w:lvl>
    <w:lvl w:ilvl="7">
      <w:start w:val="1"/>
      <w:numFmt w:val="decimal"/>
      <w:lvlText w:val="%1.%2.%3.%4.%5.%6.%7.%8"/>
      <w:lvlJc w:val="left"/>
      <w:pPr>
        <w:tabs>
          <w:tab w:val="num" w:pos="0"/>
        </w:tabs>
        <w:ind w:left="1800" w:hanging="1440"/>
      </w:pPr>
      <w:rPr>
        <w:position w:val="0"/>
        <w:sz w:val="22"/>
        <w:vertAlign w:val="baseline"/>
      </w:rPr>
    </w:lvl>
    <w:lvl w:ilvl="8">
      <w:start w:val="1"/>
      <w:numFmt w:val="decimal"/>
      <w:lvlText w:val="%1.%2.%3.%4.%5.%6.%7.%8.%9"/>
      <w:lvlJc w:val="left"/>
      <w:pPr>
        <w:tabs>
          <w:tab w:val="num" w:pos="0"/>
        </w:tabs>
        <w:ind w:left="2160" w:hanging="1800"/>
      </w:pPr>
      <w:rPr>
        <w:position w:val="0"/>
        <w:sz w:val="22"/>
        <w:vertAlign w:val="baseline"/>
      </w:rPr>
    </w:lvl>
  </w:abstractNum>
  <w:abstractNum w:abstractNumId="44" w15:restartNumberingAfterBreak="0">
    <w:nsid w:val="23620E1D"/>
    <w:multiLevelType w:val="multilevel"/>
    <w:tmpl w:val="2012C932"/>
    <w:lvl w:ilvl="0">
      <w:numFmt w:val="bullet"/>
      <w:lvlText w:val="-"/>
      <w:lvlJc w:val="left"/>
      <w:pPr>
        <w:ind w:left="460" w:hanging="348"/>
      </w:pPr>
      <w:rPr>
        <w:rFonts w:ascii="Helvetica Neue" w:eastAsia="Helvetica Neue" w:hAnsi="Helvetica Neue" w:cs="Helvetica Neue"/>
        <w:b w:val="0"/>
        <w:i w:val="0"/>
        <w:sz w:val="24"/>
        <w:szCs w:val="24"/>
        <w:vertAlign w:val="baseline"/>
      </w:rPr>
    </w:lvl>
    <w:lvl w:ilvl="1">
      <w:numFmt w:val="bullet"/>
      <w:lvlText w:val="•"/>
      <w:lvlJc w:val="left"/>
      <w:pPr>
        <w:ind w:left="1226" w:hanging="348"/>
      </w:pPr>
      <w:rPr>
        <w:vertAlign w:val="baseline"/>
      </w:rPr>
    </w:lvl>
    <w:lvl w:ilvl="2">
      <w:numFmt w:val="bullet"/>
      <w:lvlText w:val="•"/>
      <w:lvlJc w:val="left"/>
      <w:pPr>
        <w:ind w:left="1993" w:hanging="348"/>
      </w:pPr>
      <w:rPr>
        <w:vertAlign w:val="baseline"/>
      </w:rPr>
    </w:lvl>
    <w:lvl w:ilvl="3">
      <w:numFmt w:val="bullet"/>
      <w:lvlText w:val="•"/>
      <w:lvlJc w:val="left"/>
      <w:pPr>
        <w:ind w:left="2760" w:hanging="348"/>
      </w:pPr>
      <w:rPr>
        <w:vertAlign w:val="baseline"/>
      </w:rPr>
    </w:lvl>
    <w:lvl w:ilvl="4">
      <w:numFmt w:val="bullet"/>
      <w:lvlText w:val="•"/>
      <w:lvlJc w:val="left"/>
      <w:pPr>
        <w:ind w:left="3527" w:hanging="348"/>
      </w:pPr>
      <w:rPr>
        <w:vertAlign w:val="baseline"/>
      </w:rPr>
    </w:lvl>
    <w:lvl w:ilvl="5">
      <w:numFmt w:val="bullet"/>
      <w:lvlText w:val="•"/>
      <w:lvlJc w:val="left"/>
      <w:pPr>
        <w:ind w:left="4294" w:hanging="348"/>
      </w:pPr>
      <w:rPr>
        <w:vertAlign w:val="baseline"/>
      </w:rPr>
    </w:lvl>
    <w:lvl w:ilvl="6">
      <w:numFmt w:val="bullet"/>
      <w:lvlText w:val="•"/>
      <w:lvlJc w:val="left"/>
      <w:pPr>
        <w:ind w:left="5060" w:hanging="348"/>
      </w:pPr>
      <w:rPr>
        <w:vertAlign w:val="baseline"/>
      </w:rPr>
    </w:lvl>
    <w:lvl w:ilvl="7">
      <w:numFmt w:val="bullet"/>
      <w:lvlText w:val="•"/>
      <w:lvlJc w:val="left"/>
      <w:pPr>
        <w:ind w:left="5827" w:hanging="347"/>
      </w:pPr>
      <w:rPr>
        <w:vertAlign w:val="baseline"/>
      </w:rPr>
    </w:lvl>
    <w:lvl w:ilvl="8">
      <w:numFmt w:val="bullet"/>
      <w:lvlText w:val="•"/>
      <w:lvlJc w:val="left"/>
      <w:pPr>
        <w:ind w:left="6594" w:hanging="348"/>
      </w:pPr>
      <w:rPr>
        <w:vertAlign w:val="baseline"/>
      </w:rPr>
    </w:lvl>
  </w:abstractNum>
  <w:abstractNum w:abstractNumId="45" w15:restartNumberingAfterBreak="0">
    <w:nsid w:val="25E61E52"/>
    <w:multiLevelType w:val="multilevel"/>
    <w:tmpl w:val="FD72C52C"/>
    <w:lvl w:ilvl="0">
      <w:start w:val="1"/>
      <w:numFmt w:val="decimal"/>
      <w:lvlText w:val="%1"/>
      <w:lvlJc w:val="left"/>
      <w:pPr>
        <w:tabs>
          <w:tab w:val="num" w:pos="0"/>
        </w:tabs>
        <w:ind w:left="720" w:hanging="360"/>
      </w:pPr>
      <w:rPr>
        <w:b/>
        <w:position w:val="0"/>
        <w:sz w:val="24"/>
        <w:szCs w:val="24"/>
        <w:vertAlign w:val="baseline"/>
      </w:rPr>
    </w:lvl>
    <w:lvl w:ilvl="1">
      <w:start w:val="1"/>
      <w:numFmt w:val="decimal"/>
      <w:lvlText w:val="%1.%2"/>
      <w:lvlJc w:val="left"/>
      <w:pPr>
        <w:tabs>
          <w:tab w:val="num" w:pos="0"/>
        </w:tabs>
        <w:ind w:left="720" w:hanging="360"/>
      </w:pPr>
      <w:rPr>
        <w:position w:val="0"/>
        <w:sz w:val="22"/>
        <w:vertAlign w:val="baseline"/>
      </w:rPr>
    </w:lvl>
    <w:lvl w:ilvl="2">
      <w:start w:val="1"/>
      <w:numFmt w:val="decimal"/>
      <w:lvlText w:val="%1.%2.%3"/>
      <w:lvlJc w:val="left"/>
      <w:pPr>
        <w:tabs>
          <w:tab w:val="num" w:pos="0"/>
        </w:tabs>
        <w:ind w:left="1080" w:hanging="720"/>
      </w:pPr>
      <w:rPr>
        <w:position w:val="0"/>
        <w:sz w:val="22"/>
        <w:vertAlign w:val="baseline"/>
      </w:rPr>
    </w:lvl>
    <w:lvl w:ilvl="3">
      <w:start w:val="1"/>
      <w:numFmt w:val="decimal"/>
      <w:lvlText w:val="%1.%2.%3.%4"/>
      <w:lvlJc w:val="left"/>
      <w:pPr>
        <w:tabs>
          <w:tab w:val="num" w:pos="0"/>
        </w:tabs>
        <w:ind w:left="1080" w:hanging="720"/>
      </w:pPr>
      <w:rPr>
        <w:position w:val="0"/>
        <w:sz w:val="22"/>
        <w:vertAlign w:val="baseline"/>
      </w:rPr>
    </w:lvl>
    <w:lvl w:ilvl="4">
      <w:start w:val="1"/>
      <w:numFmt w:val="decimal"/>
      <w:lvlText w:val="%1.%2.%3.%4.%5"/>
      <w:lvlJc w:val="left"/>
      <w:pPr>
        <w:tabs>
          <w:tab w:val="num" w:pos="0"/>
        </w:tabs>
        <w:ind w:left="1440" w:hanging="1080"/>
      </w:pPr>
      <w:rPr>
        <w:position w:val="0"/>
        <w:sz w:val="22"/>
        <w:vertAlign w:val="baseline"/>
      </w:rPr>
    </w:lvl>
    <w:lvl w:ilvl="5">
      <w:start w:val="1"/>
      <w:numFmt w:val="decimal"/>
      <w:lvlText w:val="%1.%2.%3.%4.%5.%6"/>
      <w:lvlJc w:val="left"/>
      <w:pPr>
        <w:tabs>
          <w:tab w:val="num" w:pos="0"/>
        </w:tabs>
        <w:ind w:left="1440" w:hanging="1080"/>
      </w:pPr>
      <w:rPr>
        <w:position w:val="0"/>
        <w:sz w:val="22"/>
        <w:vertAlign w:val="baseline"/>
      </w:rPr>
    </w:lvl>
    <w:lvl w:ilvl="6">
      <w:start w:val="1"/>
      <w:numFmt w:val="decimal"/>
      <w:lvlText w:val="%1.%2.%3.%4.%5.%6.%7"/>
      <w:lvlJc w:val="left"/>
      <w:pPr>
        <w:tabs>
          <w:tab w:val="num" w:pos="0"/>
        </w:tabs>
        <w:ind w:left="1800" w:hanging="1440"/>
      </w:pPr>
      <w:rPr>
        <w:position w:val="0"/>
        <w:sz w:val="22"/>
        <w:vertAlign w:val="baseline"/>
      </w:rPr>
    </w:lvl>
    <w:lvl w:ilvl="7">
      <w:start w:val="1"/>
      <w:numFmt w:val="decimal"/>
      <w:lvlText w:val="%1.%2.%3.%4.%5.%6.%7.%8"/>
      <w:lvlJc w:val="left"/>
      <w:pPr>
        <w:tabs>
          <w:tab w:val="num" w:pos="0"/>
        </w:tabs>
        <w:ind w:left="1800" w:hanging="1440"/>
      </w:pPr>
      <w:rPr>
        <w:position w:val="0"/>
        <w:sz w:val="22"/>
        <w:vertAlign w:val="baseline"/>
      </w:rPr>
    </w:lvl>
    <w:lvl w:ilvl="8">
      <w:start w:val="1"/>
      <w:numFmt w:val="decimal"/>
      <w:lvlText w:val="%1.%2.%3.%4.%5.%6.%7.%8.%9"/>
      <w:lvlJc w:val="left"/>
      <w:pPr>
        <w:tabs>
          <w:tab w:val="num" w:pos="0"/>
        </w:tabs>
        <w:ind w:left="2160" w:hanging="1800"/>
      </w:pPr>
      <w:rPr>
        <w:position w:val="0"/>
        <w:sz w:val="22"/>
        <w:vertAlign w:val="baseline"/>
      </w:rPr>
    </w:lvl>
  </w:abstractNum>
  <w:abstractNum w:abstractNumId="46" w15:restartNumberingAfterBreak="0">
    <w:nsid w:val="265E0BDB"/>
    <w:multiLevelType w:val="multilevel"/>
    <w:tmpl w:val="B10A4522"/>
    <w:lvl w:ilvl="0">
      <w:numFmt w:val="bullet"/>
      <w:lvlText w:val="–"/>
      <w:lvlJc w:val="left"/>
      <w:pPr>
        <w:ind w:left="100" w:hanging="180"/>
      </w:pPr>
      <w:rPr>
        <w:rFonts w:ascii="Times New Roman" w:eastAsia="Times New Roman" w:hAnsi="Times New Roman" w:cs="Times New Roman"/>
        <w:b w:val="0"/>
        <w:i w:val="0"/>
        <w:sz w:val="24"/>
        <w:szCs w:val="24"/>
        <w:vertAlign w:val="baseline"/>
      </w:rPr>
    </w:lvl>
    <w:lvl w:ilvl="1">
      <w:numFmt w:val="bullet"/>
      <w:lvlText w:val="•"/>
      <w:lvlJc w:val="left"/>
      <w:pPr>
        <w:ind w:left="902" w:hanging="180"/>
      </w:pPr>
      <w:rPr>
        <w:vertAlign w:val="baseline"/>
      </w:rPr>
    </w:lvl>
    <w:lvl w:ilvl="2">
      <w:numFmt w:val="bullet"/>
      <w:lvlText w:val="•"/>
      <w:lvlJc w:val="left"/>
      <w:pPr>
        <w:ind w:left="1705" w:hanging="180"/>
      </w:pPr>
      <w:rPr>
        <w:vertAlign w:val="baseline"/>
      </w:rPr>
    </w:lvl>
    <w:lvl w:ilvl="3">
      <w:numFmt w:val="bullet"/>
      <w:lvlText w:val="•"/>
      <w:lvlJc w:val="left"/>
      <w:pPr>
        <w:ind w:left="2508" w:hanging="180"/>
      </w:pPr>
      <w:rPr>
        <w:vertAlign w:val="baseline"/>
      </w:rPr>
    </w:lvl>
    <w:lvl w:ilvl="4">
      <w:numFmt w:val="bullet"/>
      <w:lvlText w:val="•"/>
      <w:lvlJc w:val="left"/>
      <w:pPr>
        <w:ind w:left="3311" w:hanging="180"/>
      </w:pPr>
      <w:rPr>
        <w:vertAlign w:val="baseline"/>
      </w:rPr>
    </w:lvl>
    <w:lvl w:ilvl="5">
      <w:numFmt w:val="bullet"/>
      <w:lvlText w:val="•"/>
      <w:lvlJc w:val="left"/>
      <w:pPr>
        <w:ind w:left="4114" w:hanging="180"/>
      </w:pPr>
      <w:rPr>
        <w:vertAlign w:val="baseline"/>
      </w:rPr>
    </w:lvl>
    <w:lvl w:ilvl="6">
      <w:numFmt w:val="bullet"/>
      <w:lvlText w:val="•"/>
      <w:lvlJc w:val="left"/>
      <w:pPr>
        <w:ind w:left="4916" w:hanging="180"/>
      </w:pPr>
      <w:rPr>
        <w:vertAlign w:val="baseline"/>
      </w:rPr>
    </w:lvl>
    <w:lvl w:ilvl="7">
      <w:numFmt w:val="bullet"/>
      <w:lvlText w:val="•"/>
      <w:lvlJc w:val="left"/>
      <w:pPr>
        <w:ind w:left="5719" w:hanging="180"/>
      </w:pPr>
      <w:rPr>
        <w:vertAlign w:val="baseline"/>
      </w:rPr>
    </w:lvl>
    <w:lvl w:ilvl="8">
      <w:numFmt w:val="bullet"/>
      <w:lvlText w:val="•"/>
      <w:lvlJc w:val="left"/>
      <w:pPr>
        <w:ind w:left="6522" w:hanging="180"/>
      </w:pPr>
      <w:rPr>
        <w:vertAlign w:val="baseline"/>
      </w:rPr>
    </w:lvl>
  </w:abstractNum>
  <w:abstractNum w:abstractNumId="47" w15:restartNumberingAfterBreak="0">
    <w:nsid w:val="27093AE1"/>
    <w:multiLevelType w:val="multilevel"/>
    <w:tmpl w:val="A6AA4308"/>
    <w:lvl w:ilvl="0">
      <w:numFmt w:val="bullet"/>
      <w:lvlText w:val="–"/>
      <w:lvlJc w:val="left"/>
      <w:pPr>
        <w:ind w:left="100" w:hanging="180"/>
      </w:pPr>
      <w:rPr>
        <w:rFonts w:ascii="Times New Roman" w:eastAsia="Times New Roman" w:hAnsi="Times New Roman" w:cs="Times New Roman"/>
        <w:b w:val="0"/>
        <w:i w:val="0"/>
        <w:sz w:val="24"/>
        <w:szCs w:val="24"/>
        <w:vertAlign w:val="baseline"/>
      </w:rPr>
    </w:lvl>
    <w:lvl w:ilvl="1">
      <w:numFmt w:val="bullet"/>
      <w:lvlText w:val="•"/>
      <w:lvlJc w:val="left"/>
      <w:pPr>
        <w:ind w:left="902" w:hanging="180"/>
      </w:pPr>
      <w:rPr>
        <w:vertAlign w:val="baseline"/>
      </w:rPr>
    </w:lvl>
    <w:lvl w:ilvl="2">
      <w:numFmt w:val="bullet"/>
      <w:lvlText w:val="•"/>
      <w:lvlJc w:val="left"/>
      <w:pPr>
        <w:ind w:left="1705" w:hanging="180"/>
      </w:pPr>
      <w:rPr>
        <w:vertAlign w:val="baseline"/>
      </w:rPr>
    </w:lvl>
    <w:lvl w:ilvl="3">
      <w:numFmt w:val="bullet"/>
      <w:lvlText w:val="•"/>
      <w:lvlJc w:val="left"/>
      <w:pPr>
        <w:ind w:left="2508" w:hanging="180"/>
      </w:pPr>
      <w:rPr>
        <w:vertAlign w:val="baseline"/>
      </w:rPr>
    </w:lvl>
    <w:lvl w:ilvl="4">
      <w:numFmt w:val="bullet"/>
      <w:lvlText w:val="•"/>
      <w:lvlJc w:val="left"/>
      <w:pPr>
        <w:ind w:left="3311" w:hanging="180"/>
      </w:pPr>
      <w:rPr>
        <w:vertAlign w:val="baseline"/>
      </w:rPr>
    </w:lvl>
    <w:lvl w:ilvl="5">
      <w:numFmt w:val="bullet"/>
      <w:lvlText w:val="•"/>
      <w:lvlJc w:val="left"/>
      <w:pPr>
        <w:ind w:left="4114" w:hanging="180"/>
      </w:pPr>
      <w:rPr>
        <w:vertAlign w:val="baseline"/>
      </w:rPr>
    </w:lvl>
    <w:lvl w:ilvl="6">
      <w:numFmt w:val="bullet"/>
      <w:lvlText w:val="•"/>
      <w:lvlJc w:val="left"/>
      <w:pPr>
        <w:ind w:left="4916" w:hanging="180"/>
      </w:pPr>
      <w:rPr>
        <w:vertAlign w:val="baseline"/>
      </w:rPr>
    </w:lvl>
    <w:lvl w:ilvl="7">
      <w:numFmt w:val="bullet"/>
      <w:lvlText w:val="•"/>
      <w:lvlJc w:val="left"/>
      <w:pPr>
        <w:ind w:left="5719" w:hanging="180"/>
      </w:pPr>
      <w:rPr>
        <w:vertAlign w:val="baseline"/>
      </w:rPr>
    </w:lvl>
    <w:lvl w:ilvl="8">
      <w:numFmt w:val="bullet"/>
      <w:lvlText w:val="•"/>
      <w:lvlJc w:val="left"/>
      <w:pPr>
        <w:ind w:left="6522" w:hanging="180"/>
      </w:pPr>
      <w:rPr>
        <w:vertAlign w:val="baseline"/>
      </w:rPr>
    </w:lvl>
  </w:abstractNum>
  <w:abstractNum w:abstractNumId="48" w15:restartNumberingAfterBreak="0">
    <w:nsid w:val="28BA1CA2"/>
    <w:multiLevelType w:val="multilevel"/>
    <w:tmpl w:val="01F2DA3C"/>
    <w:lvl w:ilvl="0">
      <w:numFmt w:val="bullet"/>
      <w:lvlText w:val="-"/>
      <w:lvlJc w:val="left"/>
      <w:pPr>
        <w:ind w:left="460" w:hanging="348"/>
      </w:pPr>
      <w:rPr>
        <w:rFonts w:ascii="Helvetica Neue" w:eastAsia="Helvetica Neue" w:hAnsi="Helvetica Neue" w:cs="Helvetica Neue"/>
        <w:b w:val="0"/>
        <w:i w:val="0"/>
        <w:sz w:val="24"/>
        <w:szCs w:val="24"/>
        <w:vertAlign w:val="baseline"/>
      </w:rPr>
    </w:lvl>
    <w:lvl w:ilvl="1">
      <w:numFmt w:val="bullet"/>
      <w:lvlText w:val="•"/>
      <w:lvlJc w:val="left"/>
      <w:pPr>
        <w:ind w:left="1226" w:hanging="348"/>
      </w:pPr>
      <w:rPr>
        <w:vertAlign w:val="baseline"/>
      </w:rPr>
    </w:lvl>
    <w:lvl w:ilvl="2">
      <w:numFmt w:val="bullet"/>
      <w:lvlText w:val="•"/>
      <w:lvlJc w:val="left"/>
      <w:pPr>
        <w:ind w:left="1993" w:hanging="348"/>
      </w:pPr>
      <w:rPr>
        <w:vertAlign w:val="baseline"/>
      </w:rPr>
    </w:lvl>
    <w:lvl w:ilvl="3">
      <w:numFmt w:val="bullet"/>
      <w:lvlText w:val="•"/>
      <w:lvlJc w:val="left"/>
      <w:pPr>
        <w:ind w:left="2760" w:hanging="348"/>
      </w:pPr>
      <w:rPr>
        <w:vertAlign w:val="baseline"/>
      </w:rPr>
    </w:lvl>
    <w:lvl w:ilvl="4">
      <w:numFmt w:val="bullet"/>
      <w:lvlText w:val="•"/>
      <w:lvlJc w:val="left"/>
      <w:pPr>
        <w:ind w:left="3527" w:hanging="348"/>
      </w:pPr>
      <w:rPr>
        <w:vertAlign w:val="baseline"/>
      </w:rPr>
    </w:lvl>
    <w:lvl w:ilvl="5">
      <w:numFmt w:val="bullet"/>
      <w:lvlText w:val="•"/>
      <w:lvlJc w:val="left"/>
      <w:pPr>
        <w:ind w:left="4294" w:hanging="348"/>
      </w:pPr>
      <w:rPr>
        <w:vertAlign w:val="baseline"/>
      </w:rPr>
    </w:lvl>
    <w:lvl w:ilvl="6">
      <w:numFmt w:val="bullet"/>
      <w:lvlText w:val="•"/>
      <w:lvlJc w:val="left"/>
      <w:pPr>
        <w:ind w:left="5060" w:hanging="348"/>
      </w:pPr>
      <w:rPr>
        <w:vertAlign w:val="baseline"/>
      </w:rPr>
    </w:lvl>
    <w:lvl w:ilvl="7">
      <w:numFmt w:val="bullet"/>
      <w:lvlText w:val="•"/>
      <w:lvlJc w:val="left"/>
      <w:pPr>
        <w:ind w:left="5827" w:hanging="347"/>
      </w:pPr>
      <w:rPr>
        <w:vertAlign w:val="baseline"/>
      </w:rPr>
    </w:lvl>
    <w:lvl w:ilvl="8">
      <w:numFmt w:val="bullet"/>
      <w:lvlText w:val="•"/>
      <w:lvlJc w:val="left"/>
      <w:pPr>
        <w:ind w:left="6594" w:hanging="348"/>
      </w:pPr>
      <w:rPr>
        <w:vertAlign w:val="baseline"/>
      </w:rPr>
    </w:lvl>
  </w:abstractNum>
  <w:abstractNum w:abstractNumId="49" w15:restartNumberingAfterBreak="0">
    <w:nsid w:val="296842CC"/>
    <w:multiLevelType w:val="multilevel"/>
    <w:tmpl w:val="BD58681A"/>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o"/>
      <w:lvlJc w:val="left"/>
      <w:pPr>
        <w:tabs>
          <w:tab w:val="num" w:pos="2880"/>
        </w:tabs>
        <w:ind w:left="2880" w:hanging="360"/>
      </w:pPr>
      <w:rPr>
        <w:rFonts w:ascii="Courier New" w:hAnsi="Courier New" w:hint="default"/>
        <w:sz w:val="20"/>
      </w:rPr>
    </w:lvl>
    <w:lvl w:ilvl="4">
      <w:start w:val="1"/>
      <w:numFmt w:val="bullet"/>
      <w:lvlText w:val="o"/>
      <w:lvlJc w:val="left"/>
      <w:pPr>
        <w:tabs>
          <w:tab w:val="num" w:pos="3600"/>
        </w:tabs>
        <w:ind w:left="3600" w:hanging="360"/>
      </w:pPr>
      <w:rPr>
        <w:rFonts w:ascii="Courier New" w:hAnsi="Courier New" w:hint="default"/>
        <w:sz w:val="20"/>
      </w:rPr>
    </w:lvl>
    <w:lvl w:ilvl="5">
      <w:start w:val="1"/>
      <w:numFmt w:val="bullet"/>
      <w:lvlText w:val="o"/>
      <w:lvlJc w:val="left"/>
      <w:pPr>
        <w:tabs>
          <w:tab w:val="num" w:pos="4320"/>
        </w:tabs>
        <w:ind w:left="4320" w:hanging="360"/>
      </w:pPr>
      <w:rPr>
        <w:rFonts w:ascii="Courier New" w:hAnsi="Courier New" w:hint="default"/>
        <w:sz w:val="20"/>
      </w:rPr>
    </w:lvl>
    <w:lvl w:ilvl="6">
      <w:start w:val="1"/>
      <w:numFmt w:val="bullet"/>
      <w:lvlText w:val="o"/>
      <w:lvlJc w:val="left"/>
      <w:pPr>
        <w:tabs>
          <w:tab w:val="num" w:pos="5040"/>
        </w:tabs>
        <w:ind w:left="5040" w:hanging="360"/>
      </w:pPr>
      <w:rPr>
        <w:rFonts w:ascii="Courier New" w:hAnsi="Courier New" w:hint="default"/>
        <w:sz w:val="20"/>
      </w:rPr>
    </w:lvl>
    <w:lvl w:ilvl="7">
      <w:start w:val="1"/>
      <w:numFmt w:val="bullet"/>
      <w:lvlText w:val="o"/>
      <w:lvlJc w:val="left"/>
      <w:pPr>
        <w:tabs>
          <w:tab w:val="num" w:pos="5760"/>
        </w:tabs>
        <w:ind w:left="5760" w:hanging="360"/>
      </w:pPr>
      <w:rPr>
        <w:rFonts w:ascii="Courier New" w:hAnsi="Courier New" w:hint="default"/>
        <w:sz w:val="20"/>
      </w:rPr>
    </w:lvl>
    <w:lvl w:ilvl="8">
      <w:start w:val="1"/>
      <w:numFmt w:val="bullet"/>
      <w:lvlText w:val="o"/>
      <w:lvlJc w:val="left"/>
      <w:pPr>
        <w:tabs>
          <w:tab w:val="num" w:pos="6480"/>
        </w:tabs>
        <w:ind w:left="6480" w:hanging="360"/>
      </w:pPr>
      <w:rPr>
        <w:rFonts w:ascii="Courier New" w:hAnsi="Courier New" w:hint="default"/>
        <w:sz w:val="20"/>
      </w:rPr>
    </w:lvl>
  </w:abstractNum>
  <w:abstractNum w:abstractNumId="50" w15:restartNumberingAfterBreak="0">
    <w:nsid w:val="2BDE2BA1"/>
    <w:multiLevelType w:val="multilevel"/>
    <w:tmpl w:val="4A54F070"/>
    <w:lvl w:ilvl="0">
      <w:numFmt w:val="bullet"/>
      <w:lvlText w:val="-"/>
      <w:lvlJc w:val="left"/>
      <w:pPr>
        <w:ind w:left="460" w:hanging="348"/>
      </w:pPr>
      <w:rPr>
        <w:rFonts w:ascii="Helvetica Neue" w:eastAsia="Helvetica Neue" w:hAnsi="Helvetica Neue" w:cs="Helvetica Neue"/>
        <w:b w:val="0"/>
        <w:i w:val="0"/>
        <w:sz w:val="24"/>
        <w:szCs w:val="24"/>
        <w:vertAlign w:val="baseline"/>
      </w:rPr>
    </w:lvl>
    <w:lvl w:ilvl="1">
      <w:numFmt w:val="bullet"/>
      <w:lvlText w:val="•"/>
      <w:lvlJc w:val="left"/>
      <w:pPr>
        <w:ind w:left="1226" w:hanging="348"/>
      </w:pPr>
      <w:rPr>
        <w:vertAlign w:val="baseline"/>
      </w:rPr>
    </w:lvl>
    <w:lvl w:ilvl="2">
      <w:numFmt w:val="bullet"/>
      <w:lvlText w:val="•"/>
      <w:lvlJc w:val="left"/>
      <w:pPr>
        <w:ind w:left="1993" w:hanging="348"/>
      </w:pPr>
      <w:rPr>
        <w:vertAlign w:val="baseline"/>
      </w:rPr>
    </w:lvl>
    <w:lvl w:ilvl="3">
      <w:numFmt w:val="bullet"/>
      <w:lvlText w:val="•"/>
      <w:lvlJc w:val="left"/>
      <w:pPr>
        <w:ind w:left="2760" w:hanging="348"/>
      </w:pPr>
      <w:rPr>
        <w:vertAlign w:val="baseline"/>
      </w:rPr>
    </w:lvl>
    <w:lvl w:ilvl="4">
      <w:numFmt w:val="bullet"/>
      <w:lvlText w:val="•"/>
      <w:lvlJc w:val="left"/>
      <w:pPr>
        <w:ind w:left="3527" w:hanging="348"/>
      </w:pPr>
      <w:rPr>
        <w:vertAlign w:val="baseline"/>
      </w:rPr>
    </w:lvl>
    <w:lvl w:ilvl="5">
      <w:numFmt w:val="bullet"/>
      <w:lvlText w:val="•"/>
      <w:lvlJc w:val="left"/>
      <w:pPr>
        <w:ind w:left="4294" w:hanging="348"/>
      </w:pPr>
      <w:rPr>
        <w:vertAlign w:val="baseline"/>
      </w:rPr>
    </w:lvl>
    <w:lvl w:ilvl="6">
      <w:numFmt w:val="bullet"/>
      <w:lvlText w:val="•"/>
      <w:lvlJc w:val="left"/>
      <w:pPr>
        <w:ind w:left="5060" w:hanging="348"/>
      </w:pPr>
      <w:rPr>
        <w:vertAlign w:val="baseline"/>
      </w:rPr>
    </w:lvl>
    <w:lvl w:ilvl="7">
      <w:numFmt w:val="bullet"/>
      <w:lvlText w:val="•"/>
      <w:lvlJc w:val="left"/>
      <w:pPr>
        <w:ind w:left="5827" w:hanging="347"/>
      </w:pPr>
      <w:rPr>
        <w:vertAlign w:val="baseline"/>
      </w:rPr>
    </w:lvl>
    <w:lvl w:ilvl="8">
      <w:numFmt w:val="bullet"/>
      <w:lvlText w:val="•"/>
      <w:lvlJc w:val="left"/>
      <w:pPr>
        <w:ind w:left="6594" w:hanging="348"/>
      </w:pPr>
      <w:rPr>
        <w:vertAlign w:val="baseline"/>
      </w:rPr>
    </w:lvl>
  </w:abstractNum>
  <w:abstractNum w:abstractNumId="51" w15:restartNumberingAfterBreak="0">
    <w:nsid w:val="2C8A554C"/>
    <w:multiLevelType w:val="multilevel"/>
    <w:tmpl w:val="A6ACA338"/>
    <w:lvl w:ilvl="0">
      <w:start w:val="2"/>
      <w:numFmt w:val="decimal"/>
      <w:lvlText w:val="%1."/>
      <w:lvlJc w:val="left"/>
      <w:pPr>
        <w:ind w:left="1034" w:hanging="202"/>
      </w:pPr>
      <w:rPr>
        <w:vertAlign w:val="baseline"/>
      </w:rPr>
    </w:lvl>
    <w:lvl w:ilvl="1">
      <w:start w:val="1"/>
      <w:numFmt w:val="decimal"/>
      <w:lvlText w:val="%1.%2."/>
      <w:lvlJc w:val="left"/>
      <w:pPr>
        <w:ind w:left="1213" w:hanging="384"/>
      </w:pPr>
      <w:rPr>
        <w:vertAlign w:val="baseline"/>
      </w:rPr>
    </w:lvl>
    <w:lvl w:ilvl="2">
      <w:start w:val="1"/>
      <w:numFmt w:val="decimal"/>
      <w:lvlText w:val="%1.%2.%3."/>
      <w:lvlJc w:val="left"/>
      <w:pPr>
        <w:ind w:left="1553" w:hanging="384"/>
      </w:pPr>
      <w:rPr>
        <w:vertAlign w:val="baseline"/>
      </w:rPr>
    </w:lvl>
    <w:lvl w:ilvl="3">
      <w:numFmt w:val="bullet"/>
      <w:lvlText w:val="●"/>
      <w:lvlJc w:val="left"/>
      <w:pPr>
        <w:ind w:left="2273" w:hanging="384"/>
      </w:pPr>
      <w:rPr>
        <w:rFonts w:ascii="Calibri" w:eastAsia="Calibri" w:hAnsi="Calibri" w:cs="Calibri"/>
        <w:vertAlign w:val="baseline"/>
      </w:rPr>
    </w:lvl>
    <w:lvl w:ilvl="4">
      <w:numFmt w:val="bullet"/>
      <w:lvlText w:val="•"/>
      <w:lvlJc w:val="left"/>
      <w:pPr>
        <w:ind w:left="1320" w:hanging="384"/>
      </w:pPr>
      <w:rPr>
        <w:vertAlign w:val="baseline"/>
      </w:rPr>
    </w:lvl>
    <w:lvl w:ilvl="5">
      <w:numFmt w:val="bullet"/>
      <w:lvlText w:val="•"/>
      <w:lvlJc w:val="left"/>
      <w:pPr>
        <w:ind w:left="1380" w:hanging="384"/>
      </w:pPr>
      <w:rPr>
        <w:vertAlign w:val="baseline"/>
      </w:rPr>
    </w:lvl>
    <w:lvl w:ilvl="6">
      <w:numFmt w:val="bullet"/>
      <w:lvlText w:val="•"/>
      <w:lvlJc w:val="left"/>
      <w:pPr>
        <w:ind w:left="1560" w:hanging="384"/>
      </w:pPr>
      <w:rPr>
        <w:vertAlign w:val="baseline"/>
      </w:rPr>
    </w:lvl>
    <w:lvl w:ilvl="7">
      <w:numFmt w:val="bullet"/>
      <w:lvlText w:val="•"/>
      <w:lvlJc w:val="left"/>
      <w:pPr>
        <w:ind w:left="1600" w:hanging="384"/>
      </w:pPr>
      <w:rPr>
        <w:vertAlign w:val="baseline"/>
      </w:rPr>
    </w:lvl>
    <w:lvl w:ilvl="8">
      <w:numFmt w:val="bullet"/>
      <w:lvlText w:val="•"/>
      <w:lvlJc w:val="left"/>
      <w:pPr>
        <w:ind w:left="2280" w:hanging="384"/>
      </w:pPr>
      <w:rPr>
        <w:vertAlign w:val="baseline"/>
      </w:rPr>
    </w:lvl>
  </w:abstractNum>
  <w:abstractNum w:abstractNumId="52" w15:restartNumberingAfterBreak="0">
    <w:nsid w:val="2E6876E4"/>
    <w:multiLevelType w:val="multilevel"/>
    <w:tmpl w:val="C448877E"/>
    <w:lvl w:ilvl="0">
      <w:numFmt w:val="bullet"/>
      <w:lvlText w:val="o"/>
      <w:lvlJc w:val="left"/>
      <w:pPr>
        <w:ind w:left="1385" w:hanging="204"/>
      </w:pPr>
      <w:rPr>
        <w:rFonts w:ascii="Helvetica Neue" w:eastAsia="Helvetica Neue" w:hAnsi="Helvetica Neue" w:cs="Helvetica Neue"/>
        <w:b w:val="0"/>
        <w:i w:val="0"/>
        <w:sz w:val="24"/>
        <w:szCs w:val="24"/>
        <w:vertAlign w:val="baseline"/>
      </w:rPr>
    </w:lvl>
    <w:lvl w:ilvl="1">
      <w:numFmt w:val="bullet"/>
      <w:lvlText w:val="•"/>
      <w:lvlJc w:val="left"/>
      <w:pPr>
        <w:ind w:left="2127" w:hanging="204"/>
      </w:pPr>
      <w:rPr>
        <w:vertAlign w:val="baseline"/>
      </w:rPr>
    </w:lvl>
    <w:lvl w:ilvl="2">
      <w:numFmt w:val="bullet"/>
      <w:lvlText w:val="•"/>
      <w:lvlJc w:val="left"/>
      <w:pPr>
        <w:ind w:left="2875" w:hanging="204"/>
      </w:pPr>
      <w:rPr>
        <w:vertAlign w:val="baseline"/>
      </w:rPr>
    </w:lvl>
    <w:lvl w:ilvl="3">
      <w:numFmt w:val="bullet"/>
      <w:lvlText w:val="•"/>
      <w:lvlJc w:val="left"/>
      <w:pPr>
        <w:ind w:left="3623" w:hanging="203"/>
      </w:pPr>
      <w:rPr>
        <w:vertAlign w:val="baseline"/>
      </w:rPr>
    </w:lvl>
    <w:lvl w:ilvl="4">
      <w:numFmt w:val="bullet"/>
      <w:lvlText w:val="•"/>
      <w:lvlJc w:val="left"/>
      <w:pPr>
        <w:ind w:left="4371" w:hanging="204"/>
      </w:pPr>
      <w:rPr>
        <w:vertAlign w:val="baseline"/>
      </w:rPr>
    </w:lvl>
    <w:lvl w:ilvl="5">
      <w:numFmt w:val="bullet"/>
      <w:lvlText w:val="•"/>
      <w:lvlJc w:val="left"/>
      <w:pPr>
        <w:ind w:left="5119" w:hanging="204"/>
      </w:pPr>
      <w:rPr>
        <w:vertAlign w:val="baseline"/>
      </w:rPr>
    </w:lvl>
    <w:lvl w:ilvl="6">
      <w:numFmt w:val="bullet"/>
      <w:lvlText w:val="•"/>
      <w:lvlJc w:val="left"/>
      <w:pPr>
        <w:ind w:left="5866" w:hanging="204"/>
      </w:pPr>
      <w:rPr>
        <w:vertAlign w:val="baseline"/>
      </w:rPr>
    </w:lvl>
    <w:lvl w:ilvl="7">
      <w:numFmt w:val="bullet"/>
      <w:lvlText w:val="•"/>
      <w:lvlJc w:val="left"/>
      <w:pPr>
        <w:ind w:left="6614" w:hanging="204"/>
      </w:pPr>
      <w:rPr>
        <w:vertAlign w:val="baseline"/>
      </w:rPr>
    </w:lvl>
    <w:lvl w:ilvl="8">
      <w:numFmt w:val="bullet"/>
      <w:lvlText w:val="•"/>
      <w:lvlJc w:val="left"/>
      <w:pPr>
        <w:ind w:left="7362" w:hanging="202"/>
      </w:pPr>
      <w:rPr>
        <w:vertAlign w:val="baseline"/>
      </w:rPr>
    </w:lvl>
  </w:abstractNum>
  <w:abstractNum w:abstractNumId="53" w15:restartNumberingAfterBreak="0">
    <w:nsid w:val="2E941AB7"/>
    <w:multiLevelType w:val="multilevel"/>
    <w:tmpl w:val="8744A34C"/>
    <w:lvl w:ilvl="0">
      <w:numFmt w:val="bullet"/>
      <w:lvlText w:val="-"/>
      <w:lvlJc w:val="left"/>
      <w:pPr>
        <w:ind w:left="460" w:hanging="348"/>
      </w:pPr>
      <w:rPr>
        <w:rFonts w:ascii="Helvetica Neue" w:eastAsia="Helvetica Neue" w:hAnsi="Helvetica Neue" w:cs="Helvetica Neue"/>
        <w:b w:val="0"/>
        <w:i w:val="0"/>
        <w:sz w:val="24"/>
        <w:szCs w:val="24"/>
        <w:vertAlign w:val="baseline"/>
      </w:rPr>
    </w:lvl>
    <w:lvl w:ilvl="1">
      <w:numFmt w:val="bullet"/>
      <w:lvlText w:val="•"/>
      <w:lvlJc w:val="left"/>
      <w:pPr>
        <w:ind w:left="1226" w:hanging="348"/>
      </w:pPr>
      <w:rPr>
        <w:vertAlign w:val="baseline"/>
      </w:rPr>
    </w:lvl>
    <w:lvl w:ilvl="2">
      <w:numFmt w:val="bullet"/>
      <w:lvlText w:val="•"/>
      <w:lvlJc w:val="left"/>
      <w:pPr>
        <w:ind w:left="1993" w:hanging="348"/>
      </w:pPr>
      <w:rPr>
        <w:vertAlign w:val="baseline"/>
      </w:rPr>
    </w:lvl>
    <w:lvl w:ilvl="3">
      <w:numFmt w:val="bullet"/>
      <w:lvlText w:val="•"/>
      <w:lvlJc w:val="left"/>
      <w:pPr>
        <w:ind w:left="2760" w:hanging="348"/>
      </w:pPr>
      <w:rPr>
        <w:vertAlign w:val="baseline"/>
      </w:rPr>
    </w:lvl>
    <w:lvl w:ilvl="4">
      <w:numFmt w:val="bullet"/>
      <w:lvlText w:val="•"/>
      <w:lvlJc w:val="left"/>
      <w:pPr>
        <w:ind w:left="3527" w:hanging="348"/>
      </w:pPr>
      <w:rPr>
        <w:vertAlign w:val="baseline"/>
      </w:rPr>
    </w:lvl>
    <w:lvl w:ilvl="5">
      <w:numFmt w:val="bullet"/>
      <w:lvlText w:val="•"/>
      <w:lvlJc w:val="left"/>
      <w:pPr>
        <w:ind w:left="4294" w:hanging="348"/>
      </w:pPr>
      <w:rPr>
        <w:vertAlign w:val="baseline"/>
      </w:rPr>
    </w:lvl>
    <w:lvl w:ilvl="6">
      <w:numFmt w:val="bullet"/>
      <w:lvlText w:val="•"/>
      <w:lvlJc w:val="left"/>
      <w:pPr>
        <w:ind w:left="5060" w:hanging="348"/>
      </w:pPr>
      <w:rPr>
        <w:vertAlign w:val="baseline"/>
      </w:rPr>
    </w:lvl>
    <w:lvl w:ilvl="7">
      <w:numFmt w:val="bullet"/>
      <w:lvlText w:val="•"/>
      <w:lvlJc w:val="left"/>
      <w:pPr>
        <w:ind w:left="5827" w:hanging="347"/>
      </w:pPr>
      <w:rPr>
        <w:vertAlign w:val="baseline"/>
      </w:rPr>
    </w:lvl>
    <w:lvl w:ilvl="8">
      <w:numFmt w:val="bullet"/>
      <w:lvlText w:val="•"/>
      <w:lvlJc w:val="left"/>
      <w:pPr>
        <w:ind w:left="6594" w:hanging="348"/>
      </w:pPr>
      <w:rPr>
        <w:vertAlign w:val="baseline"/>
      </w:rPr>
    </w:lvl>
  </w:abstractNum>
  <w:abstractNum w:abstractNumId="54" w15:restartNumberingAfterBreak="0">
    <w:nsid w:val="2E967FC8"/>
    <w:multiLevelType w:val="multilevel"/>
    <w:tmpl w:val="1A5483C4"/>
    <w:lvl w:ilvl="0">
      <w:numFmt w:val="bullet"/>
      <w:lvlText w:val="–"/>
      <w:lvlJc w:val="left"/>
      <w:pPr>
        <w:ind w:left="100" w:hanging="180"/>
      </w:pPr>
      <w:rPr>
        <w:rFonts w:ascii="Times New Roman" w:eastAsia="Times New Roman" w:hAnsi="Times New Roman" w:cs="Times New Roman"/>
        <w:b w:val="0"/>
        <w:i w:val="0"/>
        <w:sz w:val="24"/>
        <w:szCs w:val="24"/>
        <w:vertAlign w:val="baseline"/>
      </w:rPr>
    </w:lvl>
    <w:lvl w:ilvl="1">
      <w:numFmt w:val="bullet"/>
      <w:lvlText w:val="•"/>
      <w:lvlJc w:val="left"/>
      <w:pPr>
        <w:ind w:left="902" w:hanging="180"/>
      </w:pPr>
      <w:rPr>
        <w:vertAlign w:val="baseline"/>
      </w:rPr>
    </w:lvl>
    <w:lvl w:ilvl="2">
      <w:numFmt w:val="bullet"/>
      <w:lvlText w:val="•"/>
      <w:lvlJc w:val="left"/>
      <w:pPr>
        <w:ind w:left="1705" w:hanging="180"/>
      </w:pPr>
      <w:rPr>
        <w:vertAlign w:val="baseline"/>
      </w:rPr>
    </w:lvl>
    <w:lvl w:ilvl="3">
      <w:numFmt w:val="bullet"/>
      <w:lvlText w:val="•"/>
      <w:lvlJc w:val="left"/>
      <w:pPr>
        <w:ind w:left="2508" w:hanging="180"/>
      </w:pPr>
      <w:rPr>
        <w:vertAlign w:val="baseline"/>
      </w:rPr>
    </w:lvl>
    <w:lvl w:ilvl="4">
      <w:numFmt w:val="bullet"/>
      <w:lvlText w:val="•"/>
      <w:lvlJc w:val="left"/>
      <w:pPr>
        <w:ind w:left="3311" w:hanging="180"/>
      </w:pPr>
      <w:rPr>
        <w:vertAlign w:val="baseline"/>
      </w:rPr>
    </w:lvl>
    <w:lvl w:ilvl="5">
      <w:numFmt w:val="bullet"/>
      <w:lvlText w:val="•"/>
      <w:lvlJc w:val="left"/>
      <w:pPr>
        <w:ind w:left="4114" w:hanging="180"/>
      </w:pPr>
      <w:rPr>
        <w:vertAlign w:val="baseline"/>
      </w:rPr>
    </w:lvl>
    <w:lvl w:ilvl="6">
      <w:numFmt w:val="bullet"/>
      <w:lvlText w:val="•"/>
      <w:lvlJc w:val="left"/>
      <w:pPr>
        <w:ind w:left="4916" w:hanging="180"/>
      </w:pPr>
      <w:rPr>
        <w:vertAlign w:val="baseline"/>
      </w:rPr>
    </w:lvl>
    <w:lvl w:ilvl="7">
      <w:numFmt w:val="bullet"/>
      <w:lvlText w:val="•"/>
      <w:lvlJc w:val="left"/>
      <w:pPr>
        <w:ind w:left="5719" w:hanging="180"/>
      </w:pPr>
      <w:rPr>
        <w:vertAlign w:val="baseline"/>
      </w:rPr>
    </w:lvl>
    <w:lvl w:ilvl="8">
      <w:numFmt w:val="bullet"/>
      <w:lvlText w:val="•"/>
      <w:lvlJc w:val="left"/>
      <w:pPr>
        <w:ind w:left="6522" w:hanging="180"/>
      </w:pPr>
      <w:rPr>
        <w:vertAlign w:val="baseline"/>
      </w:rPr>
    </w:lvl>
  </w:abstractNum>
  <w:abstractNum w:abstractNumId="55" w15:restartNumberingAfterBreak="0">
    <w:nsid w:val="2FCF48D4"/>
    <w:multiLevelType w:val="multilevel"/>
    <w:tmpl w:val="8C74EA68"/>
    <w:lvl w:ilvl="0">
      <w:numFmt w:val="bullet"/>
      <w:lvlText w:val="-"/>
      <w:lvlJc w:val="left"/>
      <w:pPr>
        <w:ind w:left="460" w:hanging="348"/>
      </w:pPr>
      <w:rPr>
        <w:rFonts w:ascii="Helvetica Neue" w:eastAsia="Helvetica Neue" w:hAnsi="Helvetica Neue" w:cs="Helvetica Neue"/>
        <w:b w:val="0"/>
        <w:i w:val="0"/>
        <w:sz w:val="24"/>
        <w:szCs w:val="24"/>
        <w:vertAlign w:val="baseline"/>
      </w:rPr>
    </w:lvl>
    <w:lvl w:ilvl="1">
      <w:numFmt w:val="bullet"/>
      <w:lvlText w:val="•"/>
      <w:lvlJc w:val="left"/>
      <w:pPr>
        <w:ind w:left="1226" w:hanging="348"/>
      </w:pPr>
      <w:rPr>
        <w:vertAlign w:val="baseline"/>
      </w:rPr>
    </w:lvl>
    <w:lvl w:ilvl="2">
      <w:numFmt w:val="bullet"/>
      <w:lvlText w:val="•"/>
      <w:lvlJc w:val="left"/>
      <w:pPr>
        <w:ind w:left="1993" w:hanging="348"/>
      </w:pPr>
      <w:rPr>
        <w:vertAlign w:val="baseline"/>
      </w:rPr>
    </w:lvl>
    <w:lvl w:ilvl="3">
      <w:numFmt w:val="bullet"/>
      <w:lvlText w:val="•"/>
      <w:lvlJc w:val="left"/>
      <w:pPr>
        <w:ind w:left="2760" w:hanging="348"/>
      </w:pPr>
      <w:rPr>
        <w:vertAlign w:val="baseline"/>
      </w:rPr>
    </w:lvl>
    <w:lvl w:ilvl="4">
      <w:numFmt w:val="bullet"/>
      <w:lvlText w:val="•"/>
      <w:lvlJc w:val="left"/>
      <w:pPr>
        <w:ind w:left="3527" w:hanging="348"/>
      </w:pPr>
      <w:rPr>
        <w:vertAlign w:val="baseline"/>
      </w:rPr>
    </w:lvl>
    <w:lvl w:ilvl="5">
      <w:numFmt w:val="bullet"/>
      <w:lvlText w:val="•"/>
      <w:lvlJc w:val="left"/>
      <w:pPr>
        <w:ind w:left="4294" w:hanging="348"/>
      </w:pPr>
      <w:rPr>
        <w:vertAlign w:val="baseline"/>
      </w:rPr>
    </w:lvl>
    <w:lvl w:ilvl="6">
      <w:numFmt w:val="bullet"/>
      <w:lvlText w:val="•"/>
      <w:lvlJc w:val="left"/>
      <w:pPr>
        <w:ind w:left="5060" w:hanging="348"/>
      </w:pPr>
      <w:rPr>
        <w:vertAlign w:val="baseline"/>
      </w:rPr>
    </w:lvl>
    <w:lvl w:ilvl="7">
      <w:numFmt w:val="bullet"/>
      <w:lvlText w:val="•"/>
      <w:lvlJc w:val="left"/>
      <w:pPr>
        <w:ind w:left="5827" w:hanging="347"/>
      </w:pPr>
      <w:rPr>
        <w:vertAlign w:val="baseline"/>
      </w:rPr>
    </w:lvl>
    <w:lvl w:ilvl="8">
      <w:numFmt w:val="bullet"/>
      <w:lvlText w:val="•"/>
      <w:lvlJc w:val="left"/>
      <w:pPr>
        <w:ind w:left="6594" w:hanging="348"/>
      </w:pPr>
      <w:rPr>
        <w:vertAlign w:val="baseline"/>
      </w:rPr>
    </w:lvl>
  </w:abstractNum>
  <w:abstractNum w:abstractNumId="56" w15:restartNumberingAfterBreak="0">
    <w:nsid w:val="30A55B3A"/>
    <w:multiLevelType w:val="multilevel"/>
    <w:tmpl w:val="24983FF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15:restartNumberingAfterBreak="0">
    <w:nsid w:val="319030F4"/>
    <w:multiLevelType w:val="multilevel"/>
    <w:tmpl w:val="68EA6336"/>
    <w:lvl w:ilvl="0">
      <w:numFmt w:val="bullet"/>
      <w:lvlText w:val="●"/>
      <w:lvlJc w:val="left"/>
      <w:pPr>
        <w:ind w:left="829" w:hanging="722"/>
      </w:pPr>
      <w:rPr>
        <w:rFonts w:ascii="Calibri" w:eastAsia="Calibri" w:hAnsi="Calibri" w:cs="Calibri"/>
        <w:b w:val="0"/>
        <w:i w:val="0"/>
        <w:sz w:val="22"/>
        <w:szCs w:val="22"/>
        <w:vertAlign w:val="baseline"/>
      </w:rPr>
    </w:lvl>
    <w:lvl w:ilvl="1">
      <w:numFmt w:val="bullet"/>
      <w:lvlText w:val="•"/>
      <w:lvlJc w:val="left"/>
      <w:pPr>
        <w:ind w:left="1592" w:hanging="723"/>
      </w:pPr>
      <w:rPr>
        <w:vertAlign w:val="baseline"/>
      </w:rPr>
    </w:lvl>
    <w:lvl w:ilvl="2">
      <w:numFmt w:val="bullet"/>
      <w:lvlText w:val="•"/>
      <w:lvlJc w:val="left"/>
      <w:pPr>
        <w:ind w:left="2365" w:hanging="723"/>
      </w:pPr>
      <w:rPr>
        <w:vertAlign w:val="baseline"/>
      </w:rPr>
    </w:lvl>
    <w:lvl w:ilvl="3">
      <w:numFmt w:val="bullet"/>
      <w:lvlText w:val="•"/>
      <w:lvlJc w:val="left"/>
      <w:pPr>
        <w:ind w:left="3138" w:hanging="723"/>
      </w:pPr>
      <w:rPr>
        <w:vertAlign w:val="baseline"/>
      </w:rPr>
    </w:lvl>
    <w:lvl w:ilvl="4">
      <w:numFmt w:val="bullet"/>
      <w:lvlText w:val="•"/>
      <w:lvlJc w:val="left"/>
      <w:pPr>
        <w:ind w:left="3911" w:hanging="723"/>
      </w:pPr>
      <w:rPr>
        <w:vertAlign w:val="baseline"/>
      </w:rPr>
    </w:lvl>
    <w:lvl w:ilvl="5">
      <w:numFmt w:val="bullet"/>
      <w:lvlText w:val="•"/>
      <w:lvlJc w:val="left"/>
      <w:pPr>
        <w:ind w:left="4684" w:hanging="723"/>
      </w:pPr>
      <w:rPr>
        <w:vertAlign w:val="baseline"/>
      </w:rPr>
    </w:lvl>
    <w:lvl w:ilvl="6">
      <w:numFmt w:val="bullet"/>
      <w:lvlText w:val="•"/>
      <w:lvlJc w:val="left"/>
      <w:pPr>
        <w:ind w:left="5456" w:hanging="723"/>
      </w:pPr>
      <w:rPr>
        <w:vertAlign w:val="baseline"/>
      </w:rPr>
    </w:lvl>
    <w:lvl w:ilvl="7">
      <w:numFmt w:val="bullet"/>
      <w:lvlText w:val="•"/>
      <w:lvlJc w:val="left"/>
      <w:pPr>
        <w:ind w:left="6229" w:hanging="723"/>
      </w:pPr>
      <w:rPr>
        <w:vertAlign w:val="baseline"/>
      </w:rPr>
    </w:lvl>
    <w:lvl w:ilvl="8">
      <w:numFmt w:val="bullet"/>
      <w:lvlText w:val="•"/>
      <w:lvlJc w:val="left"/>
      <w:pPr>
        <w:ind w:left="7002" w:hanging="722"/>
      </w:pPr>
      <w:rPr>
        <w:vertAlign w:val="baseline"/>
      </w:rPr>
    </w:lvl>
  </w:abstractNum>
  <w:abstractNum w:abstractNumId="58" w15:restartNumberingAfterBreak="0">
    <w:nsid w:val="32133076"/>
    <w:multiLevelType w:val="multilevel"/>
    <w:tmpl w:val="6A5A5588"/>
    <w:lvl w:ilvl="0">
      <w:numFmt w:val="bullet"/>
      <w:lvlText w:val="-"/>
      <w:lvlJc w:val="left"/>
      <w:pPr>
        <w:ind w:left="460" w:hanging="348"/>
      </w:pPr>
      <w:rPr>
        <w:rFonts w:ascii="Helvetica Neue" w:eastAsia="Helvetica Neue" w:hAnsi="Helvetica Neue" w:cs="Helvetica Neue"/>
        <w:b w:val="0"/>
        <w:i w:val="0"/>
        <w:sz w:val="24"/>
        <w:szCs w:val="24"/>
        <w:vertAlign w:val="baseline"/>
      </w:rPr>
    </w:lvl>
    <w:lvl w:ilvl="1">
      <w:numFmt w:val="bullet"/>
      <w:lvlText w:val="•"/>
      <w:lvlJc w:val="left"/>
      <w:pPr>
        <w:ind w:left="1226" w:hanging="348"/>
      </w:pPr>
      <w:rPr>
        <w:vertAlign w:val="baseline"/>
      </w:rPr>
    </w:lvl>
    <w:lvl w:ilvl="2">
      <w:numFmt w:val="bullet"/>
      <w:lvlText w:val="•"/>
      <w:lvlJc w:val="left"/>
      <w:pPr>
        <w:ind w:left="1993" w:hanging="348"/>
      </w:pPr>
      <w:rPr>
        <w:vertAlign w:val="baseline"/>
      </w:rPr>
    </w:lvl>
    <w:lvl w:ilvl="3">
      <w:numFmt w:val="bullet"/>
      <w:lvlText w:val="•"/>
      <w:lvlJc w:val="left"/>
      <w:pPr>
        <w:ind w:left="2760" w:hanging="348"/>
      </w:pPr>
      <w:rPr>
        <w:vertAlign w:val="baseline"/>
      </w:rPr>
    </w:lvl>
    <w:lvl w:ilvl="4">
      <w:numFmt w:val="bullet"/>
      <w:lvlText w:val="•"/>
      <w:lvlJc w:val="left"/>
      <w:pPr>
        <w:ind w:left="3527" w:hanging="348"/>
      </w:pPr>
      <w:rPr>
        <w:vertAlign w:val="baseline"/>
      </w:rPr>
    </w:lvl>
    <w:lvl w:ilvl="5">
      <w:numFmt w:val="bullet"/>
      <w:lvlText w:val="•"/>
      <w:lvlJc w:val="left"/>
      <w:pPr>
        <w:ind w:left="4294" w:hanging="348"/>
      </w:pPr>
      <w:rPr>
        <w:vertAlign w:val="baseline"/>
      </w:rPr>
    </w:lvl>
    <w:lvl w:ilvl="6">
      <w:numFmt w:val="bullet"/>
      <w:lvlText w:val="•"/>
      <w:lvlJc w:val="left"/>
      <w:pPr>
        <w:ind w:left="5060" w:hanging="348"/>
      </w:pPr>
      <w:rPr>
        <w:vertAlign w:val="baseline"/>
      </w:rPr>
    </w:lvl>
    <w:lvl w:ilvl="7">
      <w:numFmt w:val="bullet"/>
      <w:lvlText w:val="•"/>
      <w:lvlJc w:val="left"/>
      <w:pPr>
        <w:ind w:left="5827" w:hanging="347"/>
      </w:pPr>
      <w:rPr>
        <w:vertAlign w:val="baseline"/>
      </w:rPr>
    </w:lvl>
    <w:lvl w:ilvl="8">
      <w:numFmt w:val="bullet"/>
      <w:lvlText w:val="•"/>
      <w:lvlJc w:val="left"/>
      <w:pPr>
        <w:ind w:left="6594" w:hanging="348"/>
      </w:pPr>
      <w:rPr>
        <w:vertAlign w:val="baseline"/>
      </w:rPr>
    </w:lvl>
  </w:abstractNum>
  <w:abstractNum w:abstractNumId="59" w15:restartNumberingAfterBreak="0">
    <w:nsid w:val="3253647D"/>
    <w:multiLevelType w:val="multilevel"/>
    <w:tmpl w:val="95D0BEB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0" w15:restartNumberingAfterBreak="0">
    <w:nsid w:val="32FF1546"/>
    <w:multiLevelType w:val="multilevel"/>
    <w:tmpl w:val="55425650"/>
    <w:lvl w:ilvl="0">
      <w:numFmt w:val="bullet"/>
      <w:lvlText w:val="●"/>
      <w:lvlJc w:val="left"/>
      <w:pPr>
        <w:ind w:left="828" w:hanging="723"/>
      </w:pPr>
      <w:rPr>
        <w:rFonts w:ascii="Calibri" w:eastAsia="Calibri" w:hAnsi="Calibri" w:cs="Calibri"/>
        <w:b w:val="0"/>
        <w:i w:val="0"/>
        <w:sz w:val="24"/>
        <w:szCs w:val="24"/>
        <w:vertAlign w:val="baseline"/>
      </w:rPr>
    </w:lvl>
    <w:lvl w:ilvl="1">
      <w:numFmt w:val="bullet"/>
      <w:lvlText w:val="•"/>
      <w:lvlJc w:val="left"/>
      <w:pPr>
        <w:ind w:left="820" w:hanging="723"/>
      </w:pPr>
      <w:rPr>
        <w:vertAlign w:val="baseline"/>
      </w:rPr>
    </w:lvl>
    <w:lvl w:ilvl="2">
      <w:numFmt w:val="bullet"/>
      <w:lvlText w:val="•"/>
      <w:lvlJc w:val="left"/>
      <w:pPr>
        <w:ind w:left="1479" w:hanging="722"/>
      </w:pPr>
      <w:rPr>
        <w:vertAlign w:val="baseline"/>
      </w:rPr>
    </w:lvl>
    <w:lvl w:ilvl="3">
      <w:numFmt w:val="bullet"/>
      <w:lvlText w:val="•"/>
      <w:lvlJc w:val="left"/>
      <w:pPr>
        <w:ind w:left="2138" w:hanging="723"/>
      </w:pPr>
      <w:rPr>
        <w:vertAlign w:val="baseline"/>
      </w:rPr>
    </w:lvl>
    <w:lvl w:ilvl="4">
      <w:numFmt w:val="bullet"/>
      <w:lvlText w:val="•"/>
      <w:lvlJc w:val="left"/>
      <w:pPr>
        <w:ind w:left="2797" w:hanging="723"/>
      </w:pPr>
      <w:rPr>
        <w:vertAlign w:val="baseline"/>
      </w:rPr>
    </w:lvl>
    <w:lvl w:ilvl="5">
      <w:numFmt w:val="bullet"/>
      <w:lvlText w:val="•"/>
      <w:lvlJc w:val="left"/>
      <w:pPr>
        <w:ind w:left="3456" w:hanging="723"/>
      </w:pPr>
      <w:rPr>
        <w:vertAlign w:val="baseline"/>
      </w:rPr>
    </w:lvl>
    <w:lvl w:ilvl="6">
      <w:numFmt w:val="bullet"/>
      <w:lvlText w:val="•"/>
      <w:lvlJc w:val="left"/>
      <w:pPr>
        <w:ind w:left="4115" w:hanging="723"/>
      </w:pPr>
      <w:rPr>
        <w:vertAlign w:val="baseline"/>
      </w:rPr>
    </w:lvl>
    <w:lvl w:ilvl="7">
      <w:numFmt w:val="bullet"/>
      <w:lvlText w:val="•"/>
      <w:lvlJc w:val="left"/>
      <w:pPr>
        <w:ind w:left="4774" w:hanging="723"/>
      </w:pPr>
      <w:rPr>
        <w:vertAlign w:val="baseline"/>
      </w:rPr>
    </w:lvl>
    <w:lvl w:ilvl="8">
      <w:numFmt w:val="bullet"/>
      <w:lvlText w:val="•"/>
      <w:lvlJc w:val="left"/>
      <w:pPr>
        <w:ind w:left="5433" w:hanging="723"/>
      </w:pPr>
      <w:rPr>
        <w:vertAlign w:val="baseline"/>
      </w:rPr>
    </w:lvl>
  </w:abstractNum>
  <w:abstractNum w:abstractNumId="61" w15:restartNumberingAfterBreak="0">
    <w:nsid w:val="339E0258"/>
    <w:multiLevelType w:val="multilevel"/>
    <w:tmpl w:val="B25E40E0"/>
    <w:lvl w:ilvl="0">
      <w:numFmt w:val="bullet"/>
      <w:lvlText w:val="–"/>
      <w:lvlJc w:val="left"/>
      <w:pPr>
        <w:ind w:left="100" w:hanging="180"/>
      </w:pPr>
      <w:rPr>
        <w:rFonts w:ascii="Times New Roman" w:eastAsia="Times New Roman" w:hAnsi="Times New Roman" w:cs="Times New Roman"/>
        <w:b w:val="0"/>
        <w:i w:val="0"/>
        <w:sz w:val="24"/>
        <w:szCs w:val="24"/>
        <w:vertAlign w:val="baseline"/>
      </w:rPr>
    </w:lvl>
    <w:lvl w:ilvl="1">
      <w:numFmt w:val="bullet"/>
      <w:lvlText w:val="•"/>
      <w:lvlJc w:val="left"/>
      <w:pPr>
        <w:ind w:left="902" w:hanging="180"/>
      </w:pPr>
      <w:rPr>
        <w:vertAlign w:val="baseline"/>
      </w:rPr>
    </w:lvl>
    <w:lvl w:ilvl="2">
      <w:numFmt w:val="bullet"/>
      <w:lvlText w:val="•"/>
      <w:lvlJc w:val="left"/>
      <w:pPr>
        <w:ind w:left="1705" w:hanging="180"/>
      </w:pPr>
      <w:rPr>
        <w:vertAlign w:val="baseline"/>
      </w:rPr>
    </w:lvl>
    <w:lvl w:ilvl="3">
      <w:numFmt w:val="bullet"/>
      <w:lvlText w:val="•"/>
      <w:lvlJc w:val="left"/>
      <w:pPr>
        <w:ind w:left="2508" w:hanging="180"/>
      </w:pPr>
      <w:rPr>
        <w:vertAlign w:val="baseline"/>
      </w:rPr>
    </w:lvl>
    <w:lvl w:ilvl="4">
      <w:numFmt w:val="bullet"/>
      <w:lvlText w:val="•"/>
      <w:lvlJc w:val="left"/>
      <w:pPr>
        <w:ind w:left="3311" w:hanging="180"/>
      </w:pPr>
      <w:rPr>
        <w:vertAlign w:val="baseline"/>
      </w:rPr>
    </w:lvl>
    <w:lvl w:ilvl="5">
      <w:numFmt w:val="bullet"/>
      <w:lvlText w:val="•"/>
      <w:lvlJc w:val="left"/>
      <w:pPr>
        <w:ind w:left="4114" w:hanging="180"/>
      </w:pPr>
      <w:rPr>
        <w:vertAlign w:val="baseline"/>
      </w:rPr>
    </w:lvl>
    <w:lvl w:ilvl="6">
      <w:numFmt w:val="bullet"/>
      <w:lvlText w:val="•"/>
      <w:lvlJc w:val="left"/>
      <w:pPr>
        <w:ind w:left="4916" w:hanging="180"/>
      </w:pPr>
      <w:rPr>
        <w:vertAlign w:val="baseline"/>
      </w:rPr>
    </w:lvl>
    <w:lvl w:ilvl="7">
      <w:numFmt w:val="bullet"/>
      <w:lvlText w:val="•"/>
      <w:lvlJc w:val="left"/>
      <w:pPr>
        <w:ind w:left="5719" w:hanging="180"/>
      </w:pPr>
      <w:rPr>
        <w:vertAlign w:val="baseline"/>
      </w:rPr>
    </w:lvl>
    <w:lvl w:ilvl="8">
      <w:numFmt w:val="bullet"/>
      <w:lvlText w:val="•"/>
      <w:lvlJc w:val="left"/>
      <w:pPr>
        <w:ind w:left="6522" w:hanging="180"/>
      </w:pPr>
      <w:rPr>
        <w:vertAlign w:val="baseline"/>
      </w:rPr>
    </w:lvl>
  </w:abstractNum>
  <w:abstractNum w:abstractNumId="62" w15:restartNumberingAfterBreak="0">
    <w:nsid w:val="33E05833"/>
    <w:multiLevelType w:val="multilevel"/>
    <w:tmpl w:val="2654E460"/>
    <w:lvl w:ilvl="0">
      <w:start w:val="4"/>
      <w:numFmt w:val="decimal"/>
      <w:lvlText w:val="%1."/>
      <w:lvlJc w:val="left"/>
      <w:pPr>
        <w:ind w:left="360" w:hanging="360"/>
      </w:pPr>
      <w:rPr>
        <w:rFonts w:hint="default"/>
        <w:b/>
      </w:rPr>
    </w:lvl>
    <w:lvl w:ilvl="1">
      <w:start w:val="1"/>
      <w:numFmt w:val="decimal"/>
      <w:lvlText w:val="%1.%2."/>
      <w:lvlJc w:val="left"/>
      <w:pPr>
        <w:ind w:left="1350" w:hanging="360"/>
      </w:pPr>
      <w:rPr>
        <w:rFonts w:hint="default"/>
        <w:b/>
      </w:rPr>
    </w:lvl>
    <w:lvl w:ilvl="2">
      <w:start w:val="1"/>
      <w:numFmt w:val="decimal"/>
      <w:lvlText w:val="%1.%2.%3."/>
      <w:lvlJc w:val="left"/>
      <w:pPr>
        <w:ind w:left="2700" w:hanging="720"/>
      </w:pPr>
      <w:rPr>
        <w:rFonts w:hint="default"/>
        <w:b/>
      </w:rPr>
    </w:lvl>
    <w:lvl w:ilvl="3">
      <w:start w:val="1"/>
      <w:numFmt w:val="decimal"/>
      <w:lvlText w:val="%1.%2.%3.%4."/>
      <w:lvlJc w:val="left"/>
      <w:pPr>
        <w:ind w:left="3690" w:hanging="720"/>
      </w:pPr>
      <w:rPr>
        <w:rFonts w:hint="default"/>
        <w:b/>
      </w:rPr>
    </w:lvl>
    <w:lvl w:ilvl="4">
      <w:start w:val="1"/>
      <w:numFmt w:val="decimal"/>
      <w:lvlText w:val="%1.%2.%3.%4.%5."/>
      <w:lvlJc w:val="left"/>
      <w:pPr>
        <w:ind w:left="5040" w:hanging="1080"/>
      </w:pPr>
      <w:rPr>
        <w:rFonts w:hint="default"/>
        <w:b/>
      </w:rPr>
    </w:lvl>
    <w:lvl w:ilvl="5">
      <w:start w:val="1"/>
      <w:numFmt w:val="decimal"/>
      <w:lvlText w:val="%1.%2.%3.%4.%5.%6."/>
      <w:lvlJc w:val="left"/>
      <w:pPr>
        <w:ind w:left="6030" w:hanging="1080"/>
      </w:pPr>
      <w:rPr>
        <w:rFonts w:hint="default"/>
        <w:b/>
      </w:rPr>
    </w:lvl>
    <w:lvl w:ilvl="6">
      <w:start w:val="1"/>
      <w:numFmt w:val="decimal"/>
      <w:lvlText w:val="%1.%2.%3.%4.%5.%6.%7."/>
      <w:lvlJc w:val="left"/>
      <w:pPr>
        <w:ind w:left="7380" w:hanging="1440"/>
      </w:pPr>
      <w:rPr>
        <w:rFonts w:hint="default"/>
        <w:b/>
      </w:rPr>
    </w:lvl>
    <w:lvl w:ilvl="7">
      <w:start w:val="1"/>
      <w:numFmt w:val="decimal"/>
      <w:lvlText w:val="%1.%2.%3.%4.%5.%6.%7.%8."/>
      <w:lvlJc w:val="left"/>
      <w:pPr>
        <w:ind w:left="8370" w:hanging="1440"/>
      </w:pPr>
      <w:rPr>
        <w:rFonts w:hint="default"/>
        <w:b/>
      </w:rPr>
    </w:lvl>
    <w:lvl w:ilvl="8">
      <w:start w:val="1"/>
      <w:numFmt w:val="decimal"/>
      <w:lvlText w:val="%1.%2.%3.%4.%5.%6.%7.%8.%9."/>
      <w:lvlJc w:val="left"/>
      <w:pPr>
        <w:ind w:left="9720" w:hanging="1800"/>
      </w:pPr>
      <w:rPr>
        <w:rFonts w:hint="default"/>
        <w:b/>
      </w:rPr>
    </w:lvl>
  </w:abstractNum>
  <w:abstractNum w:abstractNumId="63" w15:restartNumberingAfterBreak="0">
    <w:nsid w:val="344573C2"/>
    <w:multiLevelType w:val="multilevel"/>
    <w:tmpl w:val="D64E20D6"/>
    <w:lvl w:ilvl="0">
      <w:numFmt w:val="bullet"/>
      <w:lvlText w:val="-"/>
      <w:lvlJc w:val="left"/>
      <w:pPr>
        <w:ind w:left="460" w:hanging="348"/>
      </w:pPr>
      <w:rPr>
        <w:rFonts w:ascii="Helvetica Neue" w:eastAsia="Helvetica Neue" w:hAnsi="Helvetica Neue" w:cs="Helvetica Neue"/>
        <w:b w:val="0"/>
        <w:i w:val="0"/>
        <w:sz w:val="24"/>
        <w:szCs w:val="24"/>
        <w:vertAlign w:val="baseline"/>
      </w:rPr>
    </w:lvl>
    <w:lvl w:ilvl="1">
      <w:numFmt w:val="bullet"/>
      <w:lvlText w:val="•"/>
      <w:lvlJc w:val="left"/>
      <w:pPr>
        <w:ind w:left="1226" w:hanging="348"/>
      </w:pPr>
      <w:rPr>
        <w:vertAlign w:val="baseline"/>
      </w:rPr>
    </w:lvl>
    <w:lvl w:ilvl="2">
      <w:numFmt w:val="bullet"/>
      <w:lvlText w:val="•"/>
      <w:lvlJc w:val="left"/>
      <w:pPr>
        <w:ind w:left="1993" w:hanging="348"/>
      </w:pPr>
      <w:rPr>
        <w:vertAlign w:val="baseline"/>
      </w:rPr>
    </w:lvl>
    <w:lvl w:ilvl="3">
      <w:numFmt w:val="bullet"/>
      <w:lvlText w:val="•"/>
      <w:lvlJc w:val="left"/>
      <w:pPr>
        <w:ind w:left="2760" w:hanging="348"/>
      </w:pPr>
      <w:rPr>
        <w:vertAlign w:val="baseline"/>
      </w:rPr>
    </w:lvl>
    <w:lvl w:ilvl="4">
      <w:numFmt w:val="bullet"/>
      <w:lvlText w:val="•"/>
      <w:lvlJc w:val="left"/>
      <w:pPr>
        <w:ind w:left="3527" w:hanging="348"/>
      </w:pPr>
      <w:rPr>
        <w:vertAlign w:val="baseline"/>
      </w:rPr>
    </w:lvl>
    <w:lvl w:ilvl="5">
      <w:numFmt w:val="bullet"/>
      <w:lvlText w:val="•"/>
      <w:lvlJc w:val="left"/>
      <w:pPr>
        <w:ind w:left="4294" w:hanging="348"/>
      </w:pPr>
      <w:rPr>
        <w:vertAlign w:val="baseline"/>
      </w:rPr>
    </w:lvl>
    <w:lvl w:ilvl="6">
      <w:numFmt w:val="bullet"/>
      <w:lvlText w:val="•"/>
      <w:lvlJc w:val="left"/>
      <w:pPr>
        <w:ind w:left="5060" w:hanging="348"/>
      </w:pPr>
      <w:rPr>
        <w:vertAlign w:val="baseline"/>
      </w:rPr>
    </w:lvl>
    <w:lvl w:ilvl="7">
      <w:numFmt w:val="bullet"/>
      <w:lvlText w:val="•"/>
      <w:lvlJc w:val="left"/>
      <w:pPr>
        <w:ind w:left="5827" w:hanging="347"/>
      </w:pPr>
      <w:rPr>
        <w:vertAlign w:val="baseline"/>
      </w:rPr>
    </w:lvl>
    <w:lvl w:ilvl="8">
      <w:numFmt w:val="bullet"/>
      <w:lvlText w:val="•"/>
      <w:lvlJc w:val="left"/>
      <w:pPr>
        <w:ind w:left="6594" w:hanging="348"/>
      </w:pPr>
      <w:rPr>
        <w:vertAlign w:val="baseline"/>
      </w:rPr>
    </w:lvl>
  </w:abstractNum>
  <w:abstractNum w:abstractNumId="64" w15:restartNumberingAfterBreak="0">
    <w:nsid w:val="34962808"/>
    <w:multiLevelType w:val="multilevel"/>
    <w:tmpl w:val="3A041A6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5" w15:restartNumberingAfterBreak="0">
    <w:nsid w:val="35763606"/>
    <w:multiLevelType w:val="multilevel"/>
    <w:tmpl w:val="C9207CAE"/>
    <w:lvl w:ilvl="0">
      <w:start w:val="8"/>
      <w:numFmt w:val="decimal"/>
      <w:lvlText w:val="%1"/>
      <w:lvlJc w:val="left"/>
      <w:pPr>
        <w:ind w:left="1553" w:hanging="719"/>
      </w:pPr>
      <w:rPr>
        <w:vertAlign w:val="baseline"/>
      </w:rPr>
    </w:lvl>
    <w:lvl w:ilvl="1">
      <w:start w:val="5"/>
      <w:numFmt w:val="decimal"/>
      <w:lvlText w:val="%1.%2"/>
      <w:lvlJc w:val="left"/>
      <w:pPr>
        <w:ind w:left="1553" w:hanging="719"/>
      </w:pPr>
      <w:rPr>
        <w:vertAlign w:val="baseline"/>
      </w:rPr>
    </w:lvl>
    <w:lvl w:ilvl="2">
      <w:start w:val="1"/>
      <w:numFmt w:val="decimal"/>
      <w:lvlText w:val="%1.%2.%3"/>
      <w:lvlJc w:val="left"/>
      <w:pPr>
        <w:ind w:left="1553" w:hanging="719"/>
      </w:pPr>
      <w:rPr>
        <w:rFonts w:ascii="Arial" w:eastAsia="Arial" w:hAnsi="Arial" w:cs="Arial"/>
        <w:b/>
        <w:i w:val="0"/>
        <w:sz w:val="22"/>
        <w:szCs w:val="22"/>
        <w:vertAlign w:val="baseline"/>
      </w:rPr>
    </w:lvl>
    <w:lvl w:ilvl="3">
      <w:numFmt w:val="bullet"/>
      <w:lvlText w:val="•"/>
      <w:lvlJc w:val="left"/>
      <w:pPr>
        <w:ind w:left="4315" w:hanging="721"/>
      </w:pPr>
      <w:rPr>
        <w:vertAlign w:val="baseline"/>
      </w:rPr>
    </w:lvl>
    <w:lvl w:ilvl="4">
      <w:numFmt w:val="bullet"/>
      <w:lvlText w:val="•"/>
      <w:lvlJc w:val="left"/>
      <w:pPr>
        <w:ind w:left="5234" w:hanging="721"/>
      </w:pPr>
      <w:rPr>
        <w:vertAlign w:val="baseline"/>
      </w:rPr>
    </w:lvl>
    <w:lvl w:ilvl="5">
      <w:numFmt w:val="bullet"/>
      <w:lvlText w:val="•"/>
      <w:lvlJc w:val="left"/>
      <w:pPr>
        <w:ind w:left="6153" w:hanging="721"/>
      </w:pPr>
      <w:rPr>
        <w:vertAlign w:val="baseline"/>
      </w:rPr>
    </w:lvl>
    <w:lvl w:ilvl="6">
      <w:numFmt w:val="bullet"/>
      <w:lvlText w:val="•"/>
      <w:lvlJc w:val="left"/>
      <w:pPr>
        <w:ind w:left="7071" w:hanging="721"/>
      </w:pPr>
      <w:rPr>
        <w:vertAlign w:val="baseline"/>
      </w:rPr>
    </w:lvl>
    <w:lvl w:ilvl="7">
      <w:numFmt w:val="bullet"/>
      <w:lvlText w:val="•"/>
      <w:lvlJc w:val="left"/>
      <w:pPr>
        <w:ind w:left="7990" w:hanging="721"/>
      </w:pPr>
      <w:rPr>
        <w:vertAlign w:val="baseline"/>
      </w:rPr>
    </w:lvl>
    <w:lvl w:ilvl="8">
      <w:numFmt w:val="bullet"/>
      <w:lvlText w:val="•"/>
      <w:lvlJc w:val="left"/>
      <w:pPr>
        <w:ind w:left="8909" w:hanging="721"/>
      </w:pPr>
      <w:rPr>
        <w:vertAlign w:val="baseline"/>
      </w:rPr>
    </w:lvl>
  </w:abstractNum>
  <w:abstractNum w:abstractNumId="66" w15:restartNumberingAfterBreak="0">
    <w:nsid w:val="362C7C13"/>
    <w:multiLevelType w:val="multilevel"/>
    <w:tmpl w:val="924AA6AC"/>
    <w:lvl w:ilvl="0">
      <w:numFmt w:val="bullet"/>
      <w:lvlText w:val="●"/>
      <w:lvlJc w:val="left"/>
      <w:pPr>
        <w:ind w:left="107" w:hanging="723"/>
      </w:pPr>
      <w:rPr>
        <w:rFonts w:ascii="Calibri" w:eastAsia="Calibri" w:hAnsi="Calibri" w:cs="Calibri"/>
        <w:b w:val="0"/>
        <w:i w:val="0"/>
        <w:sz w:val="24"/>
        <w:szCs w:val="24"/>
        <w:vertAlign w:val="baseline"/>
      </w:rPr>
    </w:lvl>
    <w:lvl w:ilvl="1">
      <w:numFmt w:val="bullet"/>
      <w:lvlText w:val="•"/>
      <w:lvlJc w:val="left"/>
      <w:pPr>
        <w:ind w:left="639" w:hanging="723"/>
      </w:pPr>
      <w:rPr>
        <w:vertAlign w:val="baseline"/>
      </w:rPr>
    </w:lvl>
    <w:lvl w:ilvl="2">
      <w:numFmt w:val="bullet"/>
      <w:lvlText w:val="•"/>
      <w:lvlJc w:val="left"/>
      <w:pPr>
        <w:ind w:left="1179" w:hanging="722"/>
      </w:pPr>
      <w:rPr>
        <w:vertAlign w:val="baseline"/>
      </w:rPr>
    </w:lvl>
    <w:lvl w:ilvl="3">
      <w:numFmt w:val="bullet"/>
      <w:lvlText w:val="•"/>
      <w:lvlJc w:val="left"/>
      <w:pPr>
        <w:ind w:left="1719" w:hanging="722"/>
      </w:pPr>
      <w:rPr>
        <w:vertAlign w:val="baseline"/>
      </w:rPr>
    </w:lvl>
    <w:lvl w:ilvl="4">
      <w:numFmt w:val="bullet"/>
      <w:lvlText w:val="•"/>
      <w:lvlJc w:val="left"/>
      <w:pPr>
        <w:ind w:left="2259" w:hanging="722"/>
      </w:pPr>
      <w:rPr>
        <w:vertAlign w:val="baseline"/>
      </w:rPr>
    </w:lvl>
    <w:lvl w:ilvl="5">
      <w:numFmt w:val="bullet"/>
      <w:lvlText w:val="•"/>
      <w:lvlJc w:val="left"/>
      <w:pPr>
        <w:ind w:left="2799" w:hanging="723"/>
      </w:pPr>
      <w:rPr>
        <w:vertAlign w:val="baseline"/>
      </w:rPr>
    </w:lvl>
    <w:lvl w:ilvl="6">
      <w:numFmt w:val="bullet"/>
      <w:lvlText w:val="•"/>
      <w:lvlJc w:val="left"/>
      <w:pPr>
        <w:ind w:left="3339" w:hanging="723"/>
      </w:pPr>
      <w:rPr>
        <w:vertAlign w:val="baseline"/>
      </w:rPr>
    </w:lvl>
    <w:lvl w:ilvl="7">
      <w:numFmt w:val="bullet"/>
      <w:lvlText w:val="•"/>
      <w:lvlJc w:val="left"/>
      <w:pPr>
        <w:ind w:left="3879" w:hanging="723"/>
      </w:pPr>
      <w:rPr>
        <w:vertAlign w:val="baseline"/>
      </w:rPr>
    </w:lvl>
    <w:lvl w:ilvl="8">
      <w:numFmt w:val="bullet"/>
      <w:lvlText w:val="•"/>
      <w:lvlJc w:val="left"/>
      <w:pPr>
        <w:ind w:left="4419" w:hanging="723"/>
      </w:pPr>
      <w:rPr>
        <w:vertAlign w:val="baseline"/>
      </w:rPr>
    </w:lvl>
  </w:abstractNum>
  <w:abstractNum w:abstractNumId="67" w15:restartNumberingAfterBreak="0">
    <w:nsid w:val="36470FDE"/>
    <w:multiLevelType w:val="multilevel"/>
    <w:tmpl w:val="B808BD8E"/>
    <w:lvl w:ilvl="0">
      <w:start w:val="3"/>
      <w:numFmt w:val="decimal"/>
      <w:lvlText w:val="%1."/>
      <w:lvlJc w:val="left"/>
      <w:pPr>
        <w:ind w:left="360" w:hanging="360"/>
      </w:pPr>
      <w:rPr>
        <w:rFonts w:hint="default"/>
        <w:b/>
      </w:rPr>
    </w:lvl>
    <w:lvl w:ilvl="1">
      <w:start w:val="3"/>
      <w:numFmt w:val="decimal"/>
      <w:lvlText w:val="%1.%2."/>
      <w:lvlJc w:val="left"/>
      <w:pPr>
        <w:ind w:left="1350" w:hanging="360"/>
      </w:pPr>
      <w:rPr>
        <w:rFonts w:hint="default"/>
        <w:b/>
      </w:rPr>
    </w:lvl>
    <w:lvl w:ilvl="2">
      <w:start w:val="1"/>
      <w:numFmt w:val="decimal"/>
      <w:lvlText w:val="%1.%2.%3."/>
      <w:lvlJc w:val="left"/>
      <w:pPr>
        <w:ind w:left="2700" w:hanging="720"/>
      </w:pPr>
      <w:rPr>
        <w:rFonts w:hint="default"/>
        <w:b/>
      </w:rPr>
    </w:lvl>
    <w:lvl w:ilvl="3">
      <w:start w:val="1"/>
      <w:numFmt w:val="decimal"/>
      <w:lvlText w:val="%1.%2.%3.%4."/>
      <w:lvlJc w:val="left"/>
      <w:pPr>
        <w:ind w:left="3690" w:hanging="720"/>
      </w:pPr>
      <w:rPr>
        <w:rFonts w:hint="default"/>
        <w:b/>
      </w:rPr>
    </w:lvl>
    <w:lvl w:ilvl="4">
      <w:start w:val="1"/>
      <w:numFmt w:val="decimal"/>
      <w:lvlText w:val="%1.%2.%3.%4.%5."/>
      <w:lvlJc w:val="left"/>
      <w:pPr>
        <w:ind w:left="5040" w:hanging="1080"/>
      </w:pPr>
      <w:rPr>
        <w:rFonts w:hint="default"/>
        <w:b/>
      </w:rPr>
    </w:lvl>
    <w:lvl w:ilvl="5">
      <w:start w:val="1"/>
      <w:numFmt w:val="decimal"/>
      <w:lvlText w:val="%1.%2.%3.%4.%5.%6."/>
      <w:lvlJc w:val="left"/>
      <w:pPr>
        <w:ind w:left="6030" w:hanging="1080"/>
      </w:pPr>
      <w:rPr>
        <w:rFonts w:hint="default"/>
        <w:b/>
      </w:rPr>
    </w:lvl>
    <w:lvl w:ilvl="6">
      <w:start w:val="1"/>
      <w:numFmt w:val="decimal"/>
      <w:lvlText w:val="%1.%2.%3.%4.%5.%6.%7."/>
      <w:lvlJc w:val="left"/>
      <w:pPr>
        <w:ind w:left="7380" w:hanging="1440"/>
      </w:pPr>
      <w:rPr>
        <w:rFonts w:hint="default"/>
        <w:b/>
      </w:rPr>
    </w:lvl>
    <w:lvl w:ilvl="7">
      <w:start w:val="1"/>
      <w:numFmt w:val="decimal"/>
      <w:lvlText w:val="%1.%2.%3.%4.%5.%6.%7.%8."/>
      <w:lvlJc w:val="left"/>
      <w:pPr>
        <w:ind w:left="8370" w:hanging="1440"/>
      </w:pPr>
      <w:rPr>
        <w:rFonts w:hint="default"/>
        <w:b/>
      </w:rPr>
    </w:lvl>
    <w:lvl w:ilvl="8">
      <w:start w:val="1"/>
      <w:numFmt w:val="decimal"/>
      <w:lvlText w:val="%1.%2.%3.%4.%5.%6.%7.%8.%9."/>
      <w:lvlJc w:val="left"/>
      <w:pPr>
        <w:ind w:left="9720" w:hanging="1800"/>
      </w:pPr>
      <w:rPr>
        <w:rFonts w:hint="default"/>
        <w:b/>
      </w:rPr>
    </w:lvl>
  </w:abstractNum>
  <w:abstractNum w:abstractNumId="68" w15:restartNumberingAfterBreak="0">
    <w:nsid w:val="370C7DB5"/>
    <w:multiLevelType w:val="multilevel"/>
    <w:tmpl w:val="7A8265E6"/>
    <w:lvl w:ilvl="0">
      <w:numFmt w:val="bullet"/>
      <w:lvlText w:val="-"/>
      <w:lvlJc w:val="left"/>
      <w:pPr>
        <w:ind w:left="453" w:hanging="348"/>
      </w:pPr>
      <w:rPr>
        <w:rFonts w:ascii="Helvetica Neue" w:eastAsia="Helvetica Neue" w:hAnsi="Helvetica Neue" w:cs="Helvetica Neue"/>
        <w:b w:val="0"/>
        <w:i w:val="0"/>
        <w:sz w:val="24"/>
        <w:szCs w:val="24"/>
        <w:vertAlign w:val="baseline"/>
      </w:rPr>
    </w:lvl>
    <w:lvl w:ilvl="1">
      <w:numFmt w:val="bullet"/>
      <w:lvlText w:val="•"/>
      <w:lvlJc w:val="left"/>
      <w:pPr>
        <w:ind w:left="1226" w:hanging="348"/>
      </w:pPr>
      <w:rPr>
        <w:vertAlign w:val="baseline"/>
      </w:rPr>
    </w:lvl>
    <w:lvl w:ilvl="2">
      <w:numFmt w:val="bullet"/>
      <w:lvlText w:val="•"/>
      <w:lvlJc w:val="left"/>
      <w:pPr>
        <w:ind w:left="1993" w:hanging="348"/>
      </w:pPr>
      <w:rPr>
        <w:vertAlign w:val="baseline"/>
      </w:rPr>
    </w:lvl>
    <w:lvl w:ilvl="3">
      <w:numFmt w:val="bullet"/>
      <w:lvlText w:val="•"/>
      <w:lvlJc w:val="left"/>
      <w:pPr>
        <w:ind w:left="2760" w:hanging="348"/>
      </w:pPr>
      <w:rPr>
        <w:vertAlign w:val="baseline"/>
      </w:rPr>
    </w:lvl>
    <w:lvl w:ilvl="4">
      <w:numFmt w:val="bullet"/>
      <w:lvlText w:val="•"/>
      <w:lvlJc w:val="left"/>
      <w:pPr>
        <w:ind w:left="3527" w:hanging="348"/>
      </w:pPr>
      <w:rPr>
        <w:vertAlign w:val="baseline"/>
      </w:rPr>
    </w:lvl>
    <w:lvl w:ilvl="5">
      <w:numFmt w:val="bullet"/>
      <w:lvlText w:val="•"/>
      <w:lvlJc w:val="left"/>
      <w:pPr>
        <w:ind w:left="4293" w:hanging="348"/>
      </w:pPr>
      <w:rPr>
        <w:vertAlign w:val="baseline"/>
      </w:rPr>
    </w:lvl>
    <w:lvl w:ilvl="6">
      <w:numFmt w:val="bullet"/>
      <w:lvlText w:val="•"/>
      <w:lvlJc w:val="left"/>
      <w:pPr>
        <w:ind w:left="5060" w:hanging="348"/>
      </w:pPr>
      <w:rPr>
        <w:vertAlign w:val="baseline"/>
      </w:rPr>
    </w:lvl>
    <w:lvl w:ilvl="7">
      <w:numFmt w:val="bullet"/>
      <w:lvlText w:val="•"/>
      <w:lvlJc w:val="left"/>
      <w:pPr>
        <w:ind w:left="5827" w:hanging="347"/>
      </w:pPr>
      <w:rPr>
        <w:vertAlign w:val="baseline"/>
      </w:rPr>
    </w:lvl>
    <w:lvl w:ilvl="8">
      <w:numFmt w:val="bullet"/>
      <w:lvlText w:val="•"/>
      <w:lvlJc w:val="left"/>
      <w:pPr>
        <w:ind w:left="6594" w:hanging="348"/>
      </w:pPr>
      <w:rPr>
        <w:vertAlign w:val="baseline"/>
      </w:rPr>
    </w:lvl>
  </w:abstractNum>
  <w:abstractNum w:abstractNumId="69" w15:restartNumberingAfterBreak="0">
    <w:nsid w:val="385B44B1"/>
    <w:multiLevelType w:val="multilevel"/>
    <w:tmpl w:val="93B862AC"/>
    <w:lvl w:ilvl="0">
      <w:numFmt w:val="bullet"/>
      <w:lvlText w:val="●"/>
      <w:lvlJc w:val="left"/>
      <w:pPr>
        <w:ind w:left="107" w:hanging="723"/>
      </w:pPr>
      <w:rPr>
        <w:rFonts w:ascii="Calibri" w:eastAsia="Calibri" w:hAnsi="Calibri" w:cs="Calibri"/>
        <w:b w:val="0"/>
        <w:i w:val="0"/>
        <w:sz w:val="24"/>
        <w:szCs w:val="24"/>
        <w:vertAlign w:val="baseline"/>
      </w:rPr>
    </w:lvl>
    <w:lvl w:ilvl="1">
      <w:numFmt w:val="bullet"/>
      <w:lvlText w:val="•"/>
      <w:lvlJc w:val="left"/>
      <w:pPr>
        <w:ind w:left="639" w:hanging="723"/>
      </w:pPr>
      <w:rPr>
        <w:vertAlign w:val="baseline"/>
      </w:rPr>
    </w:lvl>
    <w:lvl w:ilvl="2">
      <w:numFmt w:val="bullet"/>
      <w:lvlText w:val="•"/>
      <w:lvlJc w:val="left"/>
      <w:pPr>
        <w:ind w:left="1179" w:hanging="722"/>
      </w:pPr>
      <w:rPr>
        <w:vertAlign w:val="baseline"/>
      </w:rPr>
    </w:lvl>
    <w:lvl w:ilvl="3">
      <w:numFmt w:val="bullet"/>
      <w:lvlText w:val="•"/>
      <w:lvlJc w:val="left"/>
      <w:pPr>
        <w:ind w:left="1719" w:hanging="722"/>
      </w:pPr>
      <w:rPr>
        <w:vertAlign w:val="baseline"/>
      </w:rPr>
    </w:lvl>
    <w:lvl w:ilvl="4">
      <w:numFmt w:val="bullet"/>
      <w:lvlText w:val="•"/>
      <w:lvlJc w:val="left"/>
      <w:pPr>
        <w:ind w:left="2259" w:hanging="722"/>
      </w:pPr>
      <w:rPr>
        <w:vertAlign w:val="baseline"/>
      </w:rPr>
    </w:lvl>
    <w:lvl w:ilvl="5">
      <w:numFmt w:val="bullet"/>
      <w:lvlText w:val="•"/>
      <w:lvlJc w:val="left"/>
      <w:pPr>
        <w:ind w:left="2799" w:hanging="723"/>
      </w:pPr>
      <w:rPr>
        <w:vertAlign w:val="baseline"/>
      </w:rPr>
    </w:lvl>
    <w:lvl w:ilvl="6">
      <w:numFmt w:val="bullet"/>
      <w:lvlText w:val="•"/>
      <w:lvlJc w:val="left"/>
      <w:pPr>
        <w:ind w:left="3339" w:hanging="723"/>
      </w:pPr>
      <w:rPr>
        <w:vertAlign w:val="baseline"/>
      </w:rPr>
    </w:lvl>
    <w:lvl w:ilvl="7">
      <w:numFmt w:val="bullet"/>
      <w:lvlText w:val="•"/>
      <w:lvlJc w:val="left"/>
      <w:pPr>
        <w:ind w:left="3879" w:hanging="723"/>
      </w:pPr>
      <w:rPr>
        <w:vertAlign w:val="baseline"/>
      </w:rPr>
    </w:lvl>
    <w:lvl w:ilvl="8">
      <w:numFmt w:val="bullet"/>
      <w:lvlText w:val="•"/>
      <w:lvlJc w:val="left"/>
      <w:pPr>
        <w:ind w:left="4419" w:hanging="723"/>
      </w:pPr>
      <w:rPr>
        <w:vertAlign w:val="baseline"/>
      </w:rPr>
    </w:lvl>
  </w:abstractNum>
  <w:abstractNum w:abstractNumId="70" w15:restartNumberingAfterBreak="0">
    <w:nsid w:val="38815D14"/>
    <w:multiLevelType w:val="multilevel"/>
    <w:tmpl w:val="3CB67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1" w15:restartNumberingAfterBreak="0">
    <w:nsid w:val="38E01866"/>
    <w:multiLevelType w:val="multilevel"/>
    <w:tmpl w:val="C8BA18A6"/>
    <w:lvl w:ilvl="0">
      <w:numFmt w:val="bullet"/>
      <w:lvlText w:val="–"/>
      <w:lvlJc w:val="left"/>
      <w:pPr>
        <w:ind w:left="100" w:hanging="180"/>
      </w:pPr>
      <w:rPr>
        <w:rFonts w:ascii="Times New Roman" w:eastAsia="Times New Roman" w:hAnsi="Times New Roman" w:cs="Times New Roman"/>
        <w:b w:val="0"/>
        <w:i w:val="0"/>
        <w:sz w:val="24"/>
        <w:szCs w:val="24"/>
        <w:vertAlign w:val="baseline"/>
      </w:rPr>
    </w:lvl>
    <w:lvl w:ilvl="1">
      <w:numFmt w:val="bullet"/>
      <w:lvlText w:val="•"/>
      <w:lvlJc w:val="left"/>
      <w:pPr>
        <w:ind w:left="902" w:hanging="180"/>
      </w:pPr>
      <w:rPr>
        <w:vertAlign w:val="baseline"/>
      </w:rPr>
    </w:lvl>
    <w:lvl w:ilvl="2">
      <w:numFmt w:val="bullet"/>
      <w:lvlText w:val="•"/>
      <w:lvlJc w:val="left"/>
      <w:pPr>
        <w:ind w:left="1705" w:hanging="180"/>
      </w:pPr>
      <w:rPr>
        <w:vertAlign w:val="baseline"/>
      </w:rPr>
    </w:lvl>
    <w:lvl w:ilvl="3">
      <w:numFmt w:val="bullet"/>
      <w:lvlText w:val="•"/>
      <w:lvlJc w:val="left"/>
      <w:pPr>
        <w:ind w:left="2508" w:hanging="180"/>
      </w:pPr>
      <w:rPr>
        <w:vertAlign w:val="baseline"/>
      </w:rPr>
    </w:lvl>
    <w:lvl w:ilvl="4">
      <w:numFmt w:val="bullet"/>
      <w:lvlText w:val="•"/>
      <w:lvlJc w:val="left"/>
      <w:pPr>
        <w:ind w:left="3311" w:hanging="180"/>
      </w:pPr>
      <w:rPr>
        <w:vertAlign w:val="baseline"/>
      </w:rPr>
    </w:lvl>
    <w:lvl w:ilvl="5">
      <w:numFmt w:val="bullet"/>
      <w:lvlText w:val="•"/>
      <w:lvlJc w:val="left"/>
      <w:pPr>
        <w:ind w:left="4114" w:hanging="180"/>
      </w:pPr>
      <w:rPr>
        <w:vertAlign w:val="baseline"/>
      </w:rPr>
    </w:lvl>
    <w:lvl w:ilvl="6">
      <w:numFmt w:val="bullet"/>
      <w:lvlText w:val="•"/>
      <w:lvlJc w:val="left"/>
      <w:pPr>
        <w:ind w:left="4916" w:hanging="180"/>
      </w:pPr>
      <w:rPr>
        <w:vertAlign w:val="baseline"/>
      </w:rPr>
    </w:lvl>
    <w:lvl w:ilvl="7">
      <w:numFmt w:val="bullet"/>
      <w:lvlText w:val="•"/>
      <w:lvlJc w:val="left"/>
      <w:pPr>
        <w:ind w:left="5719" w:hanging="180"/>
      </w:pPr>
      <w:rPr>
        <w:vertAlign w:val="baseline"/>
      </w:rPr>
    </w:lvl>
    <w:lvl w:ilvl="8">
      <w:numFmt w:val="bullet"/>
      <w:lvlText w:val="•"/>
      <w:lvlJc w:val="left"/>
      <w:pPr>
        <w:ind w:left="6522" w:hanging="180"/>
      </w:pPr>
      <w:rPr>
        <w:vertAlign w:val="baseline"/>
      </w:rPr>
    </w:lvl>
  </w:abstractNum>
  <w:abstractNum w:abstractNumId="72" w15:restartNumberingAfterBreak="0">
    <w:nsid w:val="3A2A1644"/>
    <w:multiLevelType w:val="multilevel"/>
    <w:tmpl w:val="E432D772"/>
    <w:lvl w:ilvl="0">
      <w:numFmt w:val="bullet"/>
      <w:lvlText w:val="–"/>
      <w:lvlJc w:val="left"/>
      <w:pPr>
        <w:ind w:left="100" w:hanging="180"/>
      </w:pPr>
      <w:rPr>
        <w:rFonts w:ascii="Times New Roman" w:eastAsia="Times New Roman" w:hAnsi="Times New Roman" w:cs="Times New Roman"/>
        <w:b w:val="0"/>
        <w:i w:val="0"/>
        <w:sz w:val="24"/>
        <w:szCs w:val="24"/>
        <w:vertAlign w:val="baseline"/>
      </w:rPr>
    </w:lvl>
    <w:lvl w:ilvl="1">
      <w:numFmt w:val="bullet"/>
      <w:lvlText w:val="•"/>
      <w:lvlJc w:val="left"/>
      <w:pPr>
        <w:ind w:left="902" w:hanging="180"/>
      </w:pPr>
      <w:rPr>
        <w:vertAlign w:val="baseline"/>
      </w:rPr>
    </w:lvl>
    <w:lvl w:ilvl="2">
      <w:numFmt w:val="bullet"/>
      <w:lvlText w:val="•"/>
      <w:lvlJc w:val="left"/>
      <w:pPr>
        <w:ind w:left="1705" w:hanging="180"/>
      </w:pPr>
      <w:rPr>
        <w:vertAlign w:val="baseline"/>
      </w:rPr>
    </w:lvl>
    <w:lvl w:ilvl="3">
      <w:numFmt w:val="bullet"/>
      <w:lvlText w:val="•"/>
      <w:lvlJc w:val="left"/>
      <w:pPr>
        <w:ind w:left="2508" w:hanging="180"/>
      </w:pPr>
      <w:rPr>
        <w:vertAlign w:val="baseline"/>
      </w:rPr>
    </w:lvl>
    <w:lvl w:ilvl="4">
      <w:numFmt w:val="bullet"/>
      <w:lvlText w:val="•"/>
      <w:lvlJc w:val="left"/>
      <w:pPr>
        <w:ind w:left="3311" w:hanging="180"/>
      </w:pPr>
      <w:rPr>
        <w:vertAlign w:val="baseline"/>
      </w:rPr>
    </w:lvl>
    <w:lvl w:ilvl="5">
      <w:numFmt w:val="bullet"/>
      <w:lvlText w:val="•"/>
      <w:lvlJc w:val="left"/>
      <w:pPr>
        <w:ind w:left="4114" w:hanging="180"/>
      </w:pPr>
      <w:rPr>
        <w:vertAlign w:val="baseline"/>
      </w:rPr>
    </w:lvl>
    <w:lvl w:ilvl="6">
      <w:numFmt w:val="bullet"/>
      <w:lvlText w:val="•"/>
      <w:lvlJc w:val="left"/>
      <w:pPr>
        <w:ind w:left="4916" w:hanging="180"/>
      </w:pPr>
      <w:rPr>
        <w:vertAlign w:val="baseline"/>
      </w:rPr>
    </w:lvl>
    <w:lvl w:ilvl="7">
      <w:numFmt w:val="bullet"/>
      <w:lvlText w:val="•"/>
      <w:lvlJc w:val="left"/>
      <w:pPr>
        <w:ind w:left="5719" w:hanging="180"/>
      </w:pPr>
      <w:rPr>
        <w:vertAlign w:val="baseline"/>
      </w:rPr>
    </w:lvl>
    <w:lvl w:ilvl="8">
      <w:numFmt w:val="bullet"/>
      <w:lvlText w:val="•"/>
      <w:lvlJc w:val="left"/>
      <w:pPr>
        <w:ind w:left="6522" w:hanging="180"/>
      </w:pPr>
      <w:rPr>
        <w:vertAlign w:val="baseline"/>
      </w:rPr>
    </w:lvl>
  </w:abstractNum>
  <w:abstractNum w:abstractNumId="73" w15:restartNumberingAfterBreak="0">
    <w:nsid w:val="3BF3065E"/>
    <w:multiLevelType w:val="multilevel"/>
    <w:tmpl w:val="C8C2557A"/>
    <w:lvl w:ilvl="0">
      <w:numFmt w:val="bullet"/>
      <w:lvlText w:val="–"/>
      <w:lvlJc w:val="left"/>
      <w:pPr>
        <w:ind w:left="100" w:hanging="180"/>
      </w:pPr>
      <w:rPr>
        <w:rFonts w:ascii="Times New Roman" w:eastAsia="Times New Roman" w:hAnsi="Times New Roman" w:cs="Times New Roman"/>
        <w:b w:val="0"/>
        <w:i w:val="0"/>
        <w:sz w:val="24"/>
        <w:szCs w:val="24"/>
        <w:vertAlign w:val="baseline"/>
      </w:rPr>
    </w:lvl>
    <w:lvl w:ilvl="1">
      <w:numFmt w:val="bullet"/>
      <w:lvlText w:val="•"/>
      <w:lvlJc w:val="left"/>
      <w:pPr>
        <w:ind w:left="902" w:hanging="180"/>
      </w:pPr>
      <w:rPr>
        <w:vertAlign w:val="baseline"/>
      </w:rPr>
    </w:lvl>
    <w:lvl w:ilvl="2">
      <w:numFmt w:val="bullet"/>
      <w:lvlText w:val="•"/>
      <w:lvlJc w:val="left"/>
      <w:pPr>
        <w:ind w:left="1705" w:hanging="180"/>
      </w:pPr>
      <w:rPr>
        <w:vertAlign w:val="baseline"/>
      </w:rPr>
    </w:lvl>
    <w:lvl w:ilvl="3">
      <w:numFmt w:val="bullet"/>
      <w:lvlText w:val="•"/>
      <w:lvlJc w:val="left"/>
      <w:pPr>
        <w:ind w:left="2508" w:hanging="180"/>
      </w:pPr>
      <w:rPr>
        <w:vertAlign w:val="baseline"/>
      </w:rPr>
    </w:lvl>
    <w:lvl w:ilvl="4">
      <w:numFmt w:val="bullet"/>
      <w:lvlText w:val="•"/>
      <w:lvlJc w:val="left"/>
      <w:pPr>
        <w:ind w:left="3311" w:hanging="180"/>
      </w:pPr>
      <w:rPr>
        <w:vertAlign w:val="baseline"/>
      </w:rPr>
    </w:lvl>
    <w:lvl w:ilvl="5">
      <w:numFmt w:val="bullet"/>
      <w:lvlText w:val="•"/>
      <w:lvlJc w:val="left"/>
      <w:pPr>
        <w:ind w:left="4114" w:hanging="180"/>
      </w:pPr>
      <w:rPr>
        <w:vertAlign w:val="baseline"/>
      </w:rPr>
    </w:lvl>
    <w:lvl w:ilvl="6">
      <w:numFmt w:val="bullet"/>
      <w:lvlText w:val="•"/>
      <w:lvlJc w:val="left"/>
      <w:pPr>
        <w:ind w:left="4916" w:hanging="180"/>
      </w:pPr>
      <w:rPr>
        <w:vertAlign w:val="baseline"/>
      </w:rPr>
    </w:lvl>
    <w:lvl w:ilvl="7">
      <w:numFmt w:val="bullet"/>
      <w:lvlText w:val="•"/>
      <w:lvlJc w:val="left"/>
      <w:pPr>
        <w:ind w:left="5719" w:hanging="180"/>
      </w:pPr>
      <w:rPr>
        <w:vertAlign w:val="baseline"/>
      </w:rPr>
    </w:lvl>
    <w:lvl w:ilvl="8">
      <w:numFmt w:val="bullet"/>
      <w:lvlText w:val="•"/>
      <w:lvlJc w:val="left"/>
      <w:pPr>
        <w:ind w:left="6522" w:hanging="180"/>
      </w:pPr>
      <w:rPr>
        <w:vertAlign w:val="baseline"/>
      </w:rPr>
    </w:lvl>
  </w:abstractNum>
  <w:abstractNum w:abstractNumId="74" w15:restartNumberingAfterBreak="0">
    <w:nsid w:val="3D7E581F"/>
    <w:multiLevelType w:val="multilevel"/>
    <w:tmpl w:val="A87898D2"/>
    <w:lvl w:ilvl="0">
      <w:numFmt w:val="bullet"/>
      <w:lvlText w:val="-"/>
      <w:lvlJc w:val="left"/>
      <w:pPr>
        <w:ind w:left="460" w:hanging="348"/>
      </w:pPr>
      <w:rPr>
        <w:rFonts w:ascii="Helvetica Neue" w:eastAsia="Helvetica Neue" w:hAnsi="Helvetica Neue" w:cs="Helvetica Neue"/>
        <w:b w:val="0"/>
        <w:i w:val="0"/>
        <w:sz w:val="24"/>
        <w:szCs w:val="24"/>
        <w:vertAlign w:val="baseline"/>
      </w:rPr>
    </w:lvl>
    <w:lvl w:ilvl="1">
      <w:numFmt w:val="bullet"/>
      <w:lvlText w:val="•"/>
      <w:lvlJc w:val="left"/>
      <w:pPr>
        <w:ind w:left="1226" w:hanging="348"/>
      </w:pPr>
      <w:rPr>
        <w:vertAlign w:val="baseline"/>
      </w:rPr>
    </w:lvl>
    <w:lvl w:ilvl="2">
      <w:numFmt w:val="bullet"/>
      <w:lvlText w:val="•"/>
      <w:lvlJc w:val="left"/>
      <w:pPr>
        <w:ind w:left="1993" w:hanging="348"/>
      </w:pPr>
      <w:rPr>
        <w:vertAlign w:val="baseline"/>
      </w:rPr>
    </w:lvl>
    <w:lvl w:ilvl="3">
      <w:numFmt w:val="bullet"/>
      <w:lvlText w:val="•"/>
      <w:lvlJc w:val="left"/>
      <w:pPr>
        <w:ind w:left="2760" w:hanging="348"/>
      </w:pPr>
      <w:rPr>
        <w:vertAlign w:val="baseline"/>
      </w:rPr>
    </w:lvl>
    <w:lvl w:ilvl="4">
      <w:numFmt w:val="bullet"/>
      <w:lvlText w:val="•"/>
      <w:lvlJc w:val="left"/>
      <w:pPr>
        <w:ind w:left="3527" w:hanging="348"/>
      </w:pPr>
      <w:rPr>
        <w:vertAlign w:val="baseline"/>
      </w:rPr>
    </w:lvl>
    <w:lvl w:ilvl="5">
      <w:numFmt w:val="bullet"/>
      <w:lvlText w:val="•"/>
      <w:lvlJc w:val="left"/>
      <w:pPr>
        <w:ind w:left="4294" w:hanging="348"/>
      </w:pPr>
      <w:rPr>
        <w:vertAlign w:val="baseline"/>
      </w:rPr>
    </w:lvl>
    <w:lvl w:ilvl="6">
      <w:numFmt w:val="bullet"/>
      <w:lvlText w:val="•"/>
      <w:lvlJc w:val="left"/>
      <w:pPr>
        <w:ind w:left="5060" w:hanging="348"/>
      </w:pPr>
      <w:rPr>
        <w:vertAlign w:val="baseline"/>
      </w:rPr>
    </w:lvl>
    <w:lvl w:ilvl="7">
      <w:numFmt w:val="bullet"/>
      <w:lvlText w:val="•"/>
      <w:lvlJc w:val="left"/>
      <w:pPr>
        <w:ind w:left="5827" w:hanging="347"/>
      </w:pPr>
      <w:rPr>
        <w:vertAlign w:val="baseline"/>
      </w:rPr>
    </w:lvl>
    <w:lvl w:ilvl="8">
      <w:numFmt w:val="bullet"/>
      <w:lvlText w:val="•"/>
      <w:lvlJc w:val="left"/>
      <w:pPr>
        <w:ind w:left="6594" w:hanging="348"/>
      </w:pPr>
      <w:rPr>
        <w:vertAlign w:val="baseline"/>
      </w:rPr>
    </w:lvl>
  </w:abstractNum>
  <w:abstractNum w:abstractNumId="75" w15:restartNumberingAfterBreak="0">
    <w:nsid w:val="3E824F9A"/>
    <w:multiLevelType w:val="multilevel"/>
    <w:tmpl w:val="5CAA40EE"/>
    <w:lvl w:ilvl="0">
      <w:start w:val="6"/>
      <w:numFmt w:val="decimal"/>
      <w:lvlText w:val="%1"/>
      <w:lvlJc w:val="left"/>
      <w:pPr>
        <w:ind w:left="1106" w:hanging="440"/>
      </w:pPr>
      <w:rPr>
        <w:vertAlign w:val="baseline"/>
      </w:rPr>
    </w:lvl>
    <w:lvl w:ilvl="1">
      <w:start w:val="2"/>
      <w:numFmt w:val="decimal"/>
      <w:lvlText w:val="%1.%2."/>
      <w:lvlJc w:val="left"/>
      <w:pPr>
        <w:ind w:left="1106" w:hanging="440"/>
      </w:pPr>
      <w:rPr>
        <w:rFonts w:ascii="Arial" w:eastAsia="Arial" w:hAnsi="Arial" w:cs="Arial"/>
        <w:b/>
        <w:i w:val="0"/>
        <w:sz w:val="24"/>
        <w:szCs w:val="24"/>
        <w:vertAlign w:val="baseline"/>
      </w:rPr>
    </w:lvl>
    <w:lvl w:ilvl="2">
      <w:start w:val="1"/>
      <w:numFmt w:val="decimal"/>
      <w:lvlText w:val="%1.%2.%3."/>
      <w:lvlJc w:val="left"/>
      <w:pPr>
        <w:ind w:left="1379" w:hanging="549"/>
      </w:pPr>
      <w:rPr>
        <w:b/>
        <w:vertAlign w:val="baseline"/>
      </w:rPr>
    </w:lvl>
    <w:lvl w:ilvl="3">
      <w:numFmt w:val="bullet"/>
      <w:lvlText w:val="•"/>
      <w:lvlJc w:val="left"/>
      <w:pPr>
        <w:ind w:left="3461" w:hanging="548"/>
      </w:pPr>
      <w:rPr>
        <w:vertAlign w:val="baseline"/>
      </w:rPr>
    </w:lvl>
    <w:lvl w:ilvl="4">
      <w:numFmt w:val="bullet"/>
      <w:lvlText w:val="•"/>
      <w:lvlJc w:val="left"/>
      <w:pPr>
        <w:ind w:left="4502" w:hanging="549"/>
      </w:pPr>
      <w:rPr>
        <w:vertAlign w:val="baseline"/>
      </w:rPr>
    </w:lvl>
    <w:lvl w:ilvl="5">
      <w:numFmt w:val="bullet"/>
      <w:lvlText w:val="•"/>
      <w:lvlJc w:val="left"/>
      <w:pPr>
        <w:ind w:left="5542" w:hanging="548"/>
      </w:pPr>
      <w:rPr>
        <w:vertAlign w:val="baseline"/>
      </w:rPr>
    </w:lvl>
    <w:lvl w:ilvl="6">
      <w:numFmt w:val="bullet"/>
      <w:lvlText w:val="•"/>
      <w:lvlJc w:val="left"/>
      <w:pPr>
        <w:ind w:left="6583" w:hanging="549"/>
      </w:pPr>
      <w:rPr>
        <w:vertAlign w:val="baseline"/>
      </w:rPr>
    </w:lvl>
    <w:lvl w:ilvl="7">
      <w:numFmt w:val="bullet"/>
      <w:lvlText w:val="•"/>
      <w:lvlJc w:val="left"/>
      <w:pPr>
        <w:ind w:left="7624" w:hanging="549"/>
      </w:pPr>
      <w:rPr>
        <w:vertAlign w:val="baseline"/>
      </w:rPr>
    </w:lvl>
    <w:lvl w:ilvl="8">
      <w:numFmt w:val="bullet"/>
      <w:lvlText w:val="•"/>
      <w:lvlJc w:val="left"/>
      <w:pPr>
        <w:ind w:left="8664" w:hanging="549"/>
      </w:pPr>
      <w:rPr>
        <w:vertAlign w:val="baseline"/>
      </w:rPr>
    </w:lvl>
  </w:abstractNum>
  <w:abstractNum w:abstractNumId="76" w15:restartNumberingAfterBreak="0">
    <w:nsid w:val="3ECD09E2"/>
    <w:multiLevelType w:val="multilevel"/>
    <w:tmpl w:val="5EC2D75C"/>
    <w:lvl w:ilvl="0">
      <w:start w:val="1"/>
      <w:numFmt w:val="decimal"/>
      <w:lvlText w:val="%1"/>
      <w:lvlJc w:val="left"/>
      <w:pPr>
        <w:ind w:left="1553" w:hanging="721"/>
      </w:pPr>
      <w:rPr>
        <w:rFonts w:ascii="Arial" w:eastAsia="Arial" w:hAnsi="Arial" w:cs="Arial"/>
        <w:b/>
        <w:i w:val="0"/>
        <w:color w:val="6F2F9F"/>
        <w:sz w:val="24"/>
        <w:szCs w:val="24"/>
        <w:vertAlign w:val="baseline"/>
      </w:rPr>
    </w:lvl>
    <w:lvl w:ilvl="1">
      <w:start w:val="1"/>
      <w:numFmt w:val="decimal"/>
      <w:lvlText w:val="%1.%2"/>
      <w:lvlJc w:val="left"/>
      <w:pPr>
        <w:ind w:left="1553" w:hanging="721"/>
      </w:pPr>
      <w:rPr>
        <w:rFonts w:ascii="Arial" w:eastAsia="Arial" w:hAnsi="Arial" w:cs="Arial"/>
        <w:b/>
        <w:i w:val="0"/>
        <w:sz w:val="24"/>
        <w:szCs w:val="24"/>
        <w:vertAlign w:val="baseline"/>
      </w:rPr>
    </w:lvl>
    <w:lvl w:ilvl="2">
      <w:numFmt w:val="bullet"/>
      <w:lvlText w:val="•"/>
      <w:lvlJc w:val="left"/>
      <w:pPr>
        <w:ind w:left="3397" w:hanging="723"/>
      </w:pPr>
      <w:rPr>
        <w:vertAlign w:val="baseline"/>
      </w:rPr>
    </w:lvl>
    <w:lvl w:ilvl="3">
      <w:numFmt w:val="bullet"/>
      <w:lvlText w:val="•"/>
      <w:lvlJc w:val="left"/>
      <w:pPr>
        <w:ind w:left="4315" w:hanging="723"/>
      </w:pPr>
      <w:rPr>
        <w:vertAlign w:val="baseline"/>
      </w:rPr>
    </w:lvl>
    <w:lvl w:ilvl="4">
      <w:numFmt w:val="bullet"/>
      <w:lvlText w:val="•"/>
      <w:lvlJc w:val="left"/>
      <w:pPr>
        <w:ind w:left="5234" w:hanging="723"/>
      </w:pPr>
      <w:rPr>
        <w:vertAlign w:val="baseline"/>
      </w:rPr>
    </w:lvl>
    <w:lvl w:ilvl="5">
      <w:numFmt w:val="bullet"/>
      <w:lvlText w:val="•"/>
      <w:lvlJc w:val="left"/>
      <w:pPr>
        <w:ind w:left="6153" w:hanging="723"/>
      </w:pPr>
      <w:rPr>
        <w:vertAlign w:val="baseline"/>
      </w:rPr>
    </w:lvl>
    <w:lvl w:ilvl="6">
      <w:numFmt w:val="bullet"/>
      <w:lvlText w:val="•"/>
      <w:lvlJc w:val="left"/>
      <w:pPr>
        <w:ind w:left="7071" w:hanging="722"/>
      </w:pPr>
      <w:rPr>
        <w:vertAlign w:val="baseline"/>
      </w:rPr>
    </w:lvl>
    <w:lvl w:ilvl="7">
      <w:numFmt w:val="bullet"/>
      <w:lvlText w:val="•"/>
      <w:lvlJc w:val="left"/>
      <w:pPr>
        <w:ind w:left="7990" w:hanging="723"/>
      </w:pPr>
      <w:rPr>
        <w:vertAlign w:val="baseline"/>
      </w:rPr>
    </w:lvl>
    <w:lvl w:ilvl="8">
      <w:numFmt w:val="bullet"/>
      <w:lvlText w:val="•"/>
      <w:lvlJc w:val="left"/>
      <w:pPr>
        <w:ind w:left="8909" w:hanging="723"/>
      </w:pPr>
      <w:rPr>
        <w:vertAlign w:val="baseline"/>
      </w:rPr>
    </w:lvl>
  </w:abstractNum>
  <w:abstractNum w:abstractNumId="77" w15:restartNumberingAfterBreak="0">
    <w:nsid w:val="40221927"/>
    <w:multiLevelType w:val="multilevel"/>
    <w:tmpl w:val="7908B91C"/>
    <w:lvl w:ilvl="0">
      <w:numFmt w:val="bullet"/>
      <w:lvlText w:val="-"/>
      <w:lvlJc w:val="left"/>
      <w:pPr>
        <w:ind w:left="460" w:hanging="348"/>
      </w:pPr>
      <w:rPr>
        <w:rFonts w:ascii="Helvetica Neue" w:eastAsia="Helvetica Neue" w:hAnsi="Helvetica Neue" w:cs="Helvetica Neue"/>
        <w:b w:val="0"/>
        <w:i w:val="0"/>
        <w:sz w:val="24"/>
        <w:szCs w:val="24"/>
        <w:vertAlign w:val="baseline"/>
      </w:rPr>
    </w:lvl>
    <w:lvl w:ilvl="1">
      <w:numFmt w:val="bullet"/>
      <w:lvlText w:val="•"/>
      <w:lvlJc w:val="left"/>
      <w:pPr>
        <w:ind w:left="1226" w:hanging="348"/>
      </w:pPr>
      <w:rPr>
        <w:vertAlign w:val="baseline"/>
      </w:rPr>
    </w:lvl>
    <w:lvl w:ilvl="2">
      <w:numFmt w:val="bullet"/>
      <w:lvlText w:val="•"/>
      <w:lvlJc w:val="left"/>
      <w:pPr>
        <w:ind w:left="1993" w:hanging="348"/>
      </w:pPr>
      <w:rPr>
        <w:vertAlign w:val="baseline"/>
      </w:rPr>
    </w:lvl>
    <w:lvl w:ilvl="3">
      <w:numFmt w:val="bullet"/>
      <w:lvlText w:val="•"/>
      <w:lvlJc w:val="left"/>
      <w:pPr>
        <w:ind w:left="2760" w:hanging="348"/>
      </w:pPr>
      <w:rPr>
        <w:vertAlign w:val="baseline"/>
      </w:rPr>
    </w:lvl>
    <w:lvl w:ilvl="4">
      <w:numFmt w:val="bullet"/>
      <w:lvlText w:val="•"/>
      <w:lvlJc w:val="left"/>
      <w:pPr>
        <w:ind w:left="3527" w:hanging="348"/>
      </w:pPr>
      <w:rPr>
        <w:vertAlign w:val="baseline"/>
      </w:rPr>
    </w:lvl>
    <w:lvl w:ilvl="5">
      <w:numFmt w:val="bullet"/>
      <w:lvlText w:val="•"/>
      <w:lvlJc w:val="left"/>
      <w:pPr>
        <w:ind w:left="4294" w:hanging="348"/>
      </w:pPr>
      <w:rPr>
        <w:vertAlign w:val="baseline"/>
      </w:rPr>
    </w:lvl>
    <w:lvl w:ilvl="6">
      <w:numFmt w:val="bullet"/>
      <w:lvlText w:val="•"/>
      <w:lvlJc w:val="left"/>
      <w:pPr>
        <w:ind w:left="5060" w:hanging="348"/>
      </w:pPr>
      <w:rPr>
        <w:vertAlign w:val="baseline"/>
      </w:rPr>
    </w:lvl>
    <w:lvl w:ilvl="7">
      <w:numFmt w:val="bullet"/>
      <w:lvlText w:val="•"/>
      <w:lvlJc w:val="left"/>
      <w:pPr>
        <w:ind w:left="5827" w:hanging="347"/>
      </w:pPr>
      <w:rPr>
        <w:vertAlign w:val="baseline"/>
      </w:rPr>
    </w:lvl>
    <w:lvl w:ilvl="8">
      <w:numFmt w:val="bullet"/>
      <w:lvlText w:val="•"/>
      <w:lvlJc w:val="left"/>
      <w:pPr>
        <w:ind w:left="6594" w:hanging="348"/>
      </w:pPr>
      <w:rPr>
        <w:vertAlign w:val="baseline"/>
      </w:rPr>
    </w:lvl>
  </w:abstractNum>
  <w:abstractNum w:abstractNumId="78" w15:restartNumberingAfterBreak="0">
    <w:nsid w:val="407E57E1"/>
    <w:multiLevelType w:val="multilevel"/>
    <w:tmpl w:val="15F49336"/>
    <w:lvl w:ilvl="0">
      <w:numFmt w:val="bullet"/>
      <w:lvlText w:val="●"/>
      <w:lvlJc w:val="left"/>
      <w:pPr>
        <w:ind w:left="828" w:hanging="723"/>
      </w:pPr>
      <w:rPr>
        <w:rFonts w:ascii="Calibri" w:eastAsia="Calibri" w:hAnsi="Calibri" w:cs="Calibri"/>
        <w:b w:val="0"/>
        <w:i w:val="0"/>
        <w:sz w:val="24"/>
        <w:szCs w:val="24"/>
        <w:vertAlign w:val="baseline"/>
      </w:rPr>
    </w:lvl>
    <w:lvl w:ilvl="1">
      <w:numFmt w:val="bullet"/>
      <w:lvlText w:val="•"/>
      <w:lvlJc w:val="left"/>
      <w:pPr>
        <w:ind w:left="1287" w:hanging="723"/>
      </w:pPr>
      <w:rPr>
        <w:vertAlign w:val="baseline"/>
      </w:rPr>
    </w:lvl>
    <w:lvl w:ilvl="2">
      <w:numFmt w:val="bullet"/>
      <w:lvlText w:val="•"/>
      <w:lvlJc w:val="left"/>
      <w:pPr>
        <w:ind w:left="1755" w:hanging="723"/>
      </w:pPr>
      <w:rPr>
        <w:vertAlign w:val="baseline"/>
      </w:rPr>
    </w:lvl>
    <w:lvl w:ilvl="3">
      <w:numFmt w:val="bullet"/>
      <w:lvlText w:val="•"/>
      <w:lvlJc w:val="left"/>
      <w:pPr>
        <w:ind w:left="2223" w:hanging="723"/>
      </w:pPr>
      <w:rPr>
        <w:vertAlign w:val="baseline"/>
      </w:rPr>
    </w:lvl>
    <w:lvl w:ilvl="4">
      <w:numFmt w:val="bullet"/>
      <w:lvlText w:val="•"/>
      <w:lvlJc w:val="left"/>
      <w:pPr>
        <w:ind w:left="2691" w:hanging="723"/>
      </w:pPr>
      <w:rPr>
        <w:vertAlign w:val="baseline"/>
      </w:rPr>
    </w:lvl>
    <w:lvl w:ilvl="5">
      <w:numFmt w:val="bullet"/>
      <w:lvlText w:val="•"/>
      <w:lvlJc w:val="left"/>
      <w:pPr>
        <w:ind w:left="3159" w:hanging="723"/>
      </w:pPr>
      <w:rPr>
        <w:vertAlign w:val="baseline"/>
      </w:rPr>
    </w:lvl>
    <w:lvl w:ilvl="6">
      <w:numFmt w:val="bullet"/>
      <w:lvlText w:val="•"/>
      <w:lvlJc w:val="left"/>
      <w:pPr>
        <w:ind w:left="3627" w:hanging="723"/>
      </w:pPr>
      <w:rPr>
        <w:vertAlign w:val="baseline"/>
      </w:rPr>
    </w:lvl>
    <w:lvl w:ilvl="7">
      <w:numFmt w:val="bullet"/>
      <w:lvlText w:val="•"/>
      <w:lvlJc w:val="left"/>
      <w:pPr>
        <w:ind w:left="4095" w:hanging="723"/>
      </w:pPr>
      <w:rPr>
        <w:vertAlign w:val="baseline"/>
      </w:rPr>
    </w:lvl>
    <w:lvl w:ilvl="8">
      <w:numFmt w:val="bullet"/>
      <w:lvlText w:val="•"/>
      <w:lvlJc w:val="left"/>
      <w:pPr>
        <w:ind w:left="4563" w:hanging="723"/>
      </w:pPr>
      <w:rPr>
        <w:vertAlign w:val="baseline"/>
      </w:rPr>
    </w:lvl>
  </w:abstractNum>
  <w:abstractNum w:abstractNumId="79" w15:restartNumberingAfterBreak="0">
    <w:nsid w:val="408C0BD1"/>
    <w:multiLevelType w:val="multilevel"/>
    <w:tmpl w:val="193EA22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0" w15:restartNumberingAfterBreak="0">
    <w:nsid w:val="410B0783"/>
    <w:multiLevelType w:val="multilevel"/>
    <w:tmpl w:val="E7484A98"/>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o"/>
      <w:lvlJc w:val="left"/>
      <w:pPr>
        <w:tabs>
          <w:tab w:val="num" w:pos="2880"/>
        </w:tabs>
        <w:ind w:left="2880" w:hanging="360"/>
      </w:pPr>
      <w:rPr>
        <w:rFonts w:ascii="Courier New" w:hAnsi="Courier New" w:hint="default"/>
        <w:sz w:val="20"/>
      </w:rPr>
    </w:lvl>
    <w:lvl w:ilvl="4">
      <w:start w:val="1"/>
      <w:numFmt w:val="bullet"/>
      <w:lvlText w:val="o"/>
      <w:lvlJc w:val="left"/>
      <w:pPr>
        <w:tabs>
          <w:tab w:val="num" w:pos="3600"/>
        </w:tabs>
        <w:ind w:left="3600" w:hanging="360"/>
      </w:pPr>
      <w:rPr>
        <w:rFonts w:ascii="Courier New" w:hAnsi="Courier New" w:hint="default"/>
        <w:sz w:val="20"/>
      </w:rPr>
    </w:lvl>
    <w:lvl w:ilvl="5">
      <w:start w:val="1"/>
      <w:numFmt w:val="bullet"/>
      <w:lvlText w:val="o"/>
      <w:lvlJc w:val="left"/>
      <w:pPr>
        <w:tabs>
          <w:tab w:val="num" w:pos="4320"/>
        </w:tabs>
        <w:ind w:left="4320" w:hanging="360"/>
      </w:pPr>
      <w:rPr>
        <w:rFonts w:ascii="Courier New" w:hAnsi="Courier New" w:hint="default"/>
        <w:sz w:val="20"/>
      </w:rPr>
    </w:lvl>
    <w:lvl w:ilvl="6">
      <w:start w:val="1"/>
      <w:numFmt w:val="bullet"/>
      <w:lvlText w:val="o"/>
      <w:lvlJc w:val="left"/>
      <w:pPr>
        <w:tabs>
          <w:tab w:val="num" w:pos="5040"/>
        </w:tabs>
        <w:ind w:left="5040" w:hanging="360"/>
      </w:pPr>
      <w:rPr>
        <w:rFonts w:ascii="Courier New" w:hAnsi="Courier New" w:hint="default"/>
        <w:sz w:val="20"/>
      </w:rPr>
    </w:lvl>
    <w:lvl w:ilvl="7">
      <w:start w:val="1"/>
      <w:numFmt w:val="bullet"/>
      <w:lvlText w:val="o"/>
      <w:lvlJc w:val="left"/>
      <w:pPr>
        <w:tabs>
          <w:tab w:val="num" w:pos="5760"/>
        </w:tabs>
        <w:ind w:left="5760" w:hanging="360"/>
      </w:pPr>
      <w:rPr>
        <w:rFonts w:ascii="Courier New" w:hAnsi="Courier New" w:hint="default"/>
        <w:sz w:val="20"/>
      </w:rPr>
    </w:lvl>
    <w:lvl w:ilvl="8">
      <w:start w:val="1"/>
      <w:numFmt w:val="bullet"/>
      <w:lvlText w:val="o"/>
      <w:lvlJc w:val="left"/>
      <w:pPr>
        <w:tabs>
          <w:tab w:val="num" w:pos="6480"/>
        </w:tabs>
        <w:ind w:left="6480" w:hanging="360"/>
      </w:pPr>
      <w:rPr>
        <w:rFonts w:ascii="Courier New" w:hAnsi="Courier New" w:hint="default"/>
        <w:sz w:val="20"/>
      </w:rPr>
    </w:lvl>
  </w:abstractNum>
  <w:abstractNum w:abstractNumId="81" w15:restartNumberingAfterBreak="0">
    <w:nsid w:val="410C30C8"/>
    <w:multiLevelType w:val="multilevel"/>
    <w:tmpl w:val="06FE7FDE"/>
    <w:lvl w:ilvl="0">
      <w:start w:val="7"/>
      <w:numFmt w:val="decimal"/>
      <w:lvlText w:val="%1"/>
      <w:lvlJc w:val="left"/>
      <w:pPr>
        <w:ind w:left="828" w:hanging="723"/>
      </w:pPr>
      <w:rPr>
        <w:rFonts w:ascii="Arial" w:eastAsia="Arial" w:hAnsi="Arial" w:cs="Arial"/>
        <w:b/>
        <w:i w:val="0"/>
        <w:sz w:val="22"/>
        <w:szCs w:val="22"/>
        <w:vertAlign w:val="baseline"/>
      </w:rPr>
    </w:lvl>
    <w:lvl w:ilvl="1">
      <w:numFmt w:val="bullet"/>
      <w:lvlText w:val="•"/>
      <w:lvlJc w:val="left"/>
      <w:pPr>
        <w:ind w:left="1287" w:hanging="723"/>
      </w:pPr>
      <w:rPr>
        <w:vertAlign w:val="baseline"/>
      </w:rPr>
    </w:lvl>
    <w:lvl w:ilvl="2">
      <w:numFmt w:val="bullet"/>
      <w:lvlText w:val="•"/>
      <w:lvlJc w:val="left"/>
      <w:pPr>
        <w:ind w:left="1755" w:hanging="723"/>
      </w:pPr>
      <w:rPr>
        <w:vertAlign w:val="baseline"/>
      </w:rPr>
    </w:lvl>
    <w:lvl w:ilvl="3">
      <w:numFmt w:val="bullet"/>
      <w:lvlText w:val="•"/>
      <w:lvlJc w:val="left"/>
      <w:pPr>
        <w:ind w:left="2223" w:hanging="723"/>
      </w:pPr>
      <w:rPr>
        <w:vertAlign w:val="baseline"/>
      </w:rPr>
    </w:lvl>
    <w:lvl w:ilvl="4">
      <w:numFmt w:val="bullet"/>
      <w:lvlText w:val="•"/>
      <w:lvlJc w:val="left"/>
      <w:pPr>
        <w:ind w:left="2691" w:hanging="723"/>
      </w:pPr>
      <w:rPr>
        <w:vertAlign w:val="baseline"/>
      </w:rPr>
    </w:lvl>
    <w:lvl w:ilvl="5">
      <w:numFmt w:val="bullet"/>
      <w:lvlText w:val="•"/>
      <w:lvlJc w:val="left"/>
      <w:pPr>
        <w:ind w:left="3159" w:hanging="723"/>
      </w:pPr>
      <w:rPr>
        <w:vertAlign w:val="baseline"/>
      </w:rPr>
    </w:lvl>
    <w:lvl w:ilvl="6">
      <w:numFmt w:val="bullet"/>
      <w:lvlText w:val="•"/>
      <w:lvlJc w:val="left"/>
      <w:pPr>
        <w:ind w:left="3627" w:hanging="723"/>
      </w:pPr>
      <w:rPr>
        <w:vertAlign w:val="baseline"/>
      </w:rPr>
    </w:lvl>
    <w:lvl w:ilvl="7">
      <w:numFmt w:val="bullet"/>
      <w:lvlText w:val="•"/>
      <w:lvlJc w:val="left"/>
      <w:pPr>
        <w:ind w:left="4095" w:hanging="723"/>
      </w:pPr>
      <w:rPr>
        <w:vertAlign w:val="baseline"/>
      </w:rPr>
    </w:lvl>
    <w:lvl w:ilvl="8">
      <w:numFmt w:val="bullet"/>
      <w:lvlText w:val="•"/>
      <w:lvlJc w:val="left"/>
      <w:pPr>
        <w:ind w:left="4563" w:hanging="723"/>
      </w:pPr>
      <w:rPr>
        <w:vertAlign w:val="baseline"/>
      </w:rPr>
    </w:lvl>
  </w:abstractNum>
  <w:abstractNum w:abstractNumId="82" w15:restartNumberingAfterBreak="0">
    <w:nsid w:val="41A2238F"/>
    <w:multiLevelType w:val="multilevel"/>
    <w:tmpl w:val="EA7672D2"/>
    <w:lvl w:ilvl="0">
      <w:numFmt w:val="bullet"/>
      <w:lvlText w:val="-"/>
      <w:lvlJc w:val="left"/>
      <w:pPr>
        <w:ind w:left="460" w:hanging="348"/>
      </w:pPr>
      <w:rPr>
        <w:rFonts w:ascii="Helvetica Neue" w:eastAsia="Helvetica Neue" w:hAnsi="Helvetica Neue" w:cs="Helvetica Neue"/>
        <w:b w:val="0"/>
        <w:i w:val="0"/>
        <w:sz w:val="24"/>
        <w:szCs w:val="24"/>
        <w:vertAlign w:val="baseline"/>
      </w:rPr>
    </w:lvl>
    <w:lvl w:ilvl="1">
      <w:numFmt w:val="bullet"/>
      <w:lvlText w:val="•"/>
      <w:lvlJc w:val="left"/>
      <w:pPr>
        <w:ind w:left="1226" w:hanging="348"/>
      </w:pPr>
      <w:rPr>
        <w:vertAlign w:val="baseline"/>
      </w:rPr>
    </w:lvl>
    <w:lvl w:ilvl="2">
      <w:numFmt w:val="bullet"/>
      <w:lvlText w:val="•"/>
      <w:lvlJc w:val="left"/>
      <w:pPr>
        <w:ind w:left="1993" w:hanging="348"/>
      </w:pPr>
      <w:rPr>
        <w:vertAlign w:val="baseline"/>
      </w:rPr>
    </w:lvl>
    <w:lvl w:ilvl="3">
      <w:numFmt w:val="bullet"/>
      <w:lvlText w:val="•"/>
      <w:lvlJc w:val="left"/>
      <w:pPr>
        <w:ind w:left="2760" w:hanging="348"/>
      </w:pPr>
      <w:rPr>
        <w:vertAlign w:val="baseline"/>
      </w:rPr>
    </w:lvl>
    <w:lvl w:ilvl="4">
      <w:numFmt w:val="bullet"/>
      <w:lvlText w:val="•"/>
      <w:lvlJc w:val="left"/>
      <w:pPr>
        <w:ind w:left="3527" w:hanging="348"/>
      </w:pPr>
      <w:rPr>
        <w:vertAlign w:val="baseline"/>
      </w:rPr>
    </w:lvl>
    <w:lvl w:ilvl="5">
      <w:numFmt w:val="bullet"/>
      <w:lvlText w:val="•"/>
      <w:lvlJc w:val="left"/>
      <w:pPr>
        <w:ind w:left="4294" w:hanging="348"/>
      </w:pPr>
      <w:rPr>
        <w:vertAlign w:val="baseline"/>
      </w:rPr>
    </w:lvl>
    <w:lvl w:ilvl="6">
      <w:numFmt w:val="bullet"/>
      <w:lvlText w:val="•"/>
      <w:lvlJc w:val="left"/>
      <w:pPr>
        <w:ind w:left="5060" w:hanging="348"/>
      </w:pPr>
      <w:rPr>
        <w:vertAlign w:val="baseline"/>
      </w:rPr>
    </w:lvl>
    <w:lvl w:ilvl="7">
      <w:numFmt w:val="bullet"/>
      <w:lvlText w:val="•"/>
      <w:lvlJc w:val="left"/>
      <w:pPr>
        <w:ind w:left="5827" w:hanging="347"/>
      </w:pPr>
      <w:rPr>
        <w:vertAlign w:val="baseline"/>
      </w:rPr>
    </w:lvl>
    <w:lvl w:ilvl="8">
      <w:numFmt w:val="bullet"/>
      <w:lvlText w:val="•"/>
      <w:lvlJc w:val="left"/>
      <w:pPr>
        <w:ind w:left="6594" w:hanging="348"/>
      </w:pPr>
      <w:rPr>
        <w:vertAlign w:val="baseline"/>
      </w:rPr>
    </w:lvl>
  </w:abstractNum>
  <w:abstractNum w:abstractNumId="83" w15:restartNumberingAfterBreak="0">
    <w:nsid w:val="42AC02E6"/>
    <w:multiLevelType w:val="multilevel"/>
    <w:tmpl w:val="5EE01C54"/>
    <w:lvl w:ilvl="0">
      <w:start w:val="4"/>
      <w:numFmt w:val="decimal"/>
      <w:lvlText w:val="%1."/>
      <w:lvlJc w:val="left"/>
      <w:pPr>
        <w:ind w:left="325" w:hanging="221"/>
      </w:pPr>
      <w:rPr>
        <w:rFonts w:ascii="Helvetica Neue" w:eastAsia="Helvetica Neue" w:hAnsi="Helvetica Neue" w:cs="Helvetica Neue"/>
        <w:b w:val="0"/>
        <w:i w:val="0"/>
        <w:sz w:val="24"/>
        <w:szCs w:val="24"/>
        <w:vertAlign w:val="baseline"/>
      </w:rPr>
    </w:lvl>
    <w:lvl w:ilvl="1">
      <w:numFmt w:val="bullet"/>
      <w:lvlText w:val="●"/>
      <w:lvlJc w:val="left"/>
      <w:pPr>
        <w:ind w:left="107" w:hanging="723"/>
      </w:pPr>
      <w:rPr>
        <w:rFonts w:ascii="Calibri" w:eastAsia="Calibri" w:hAnsi="Calibri" w:cs="Calibri"/>
        <w:b w:val="0"/>
        <w:i w:val="0"/>
        <w:sz w:val="24"/>
        <w:szCs w:val="24"/>
        <w:vertAlign w:val="baseline"/>
      </w:rPr>
    </w:lvl>
    <w:lvl w:ilvl="2">
      <w:numFmt w:val="bullet"/>
      <w:lvlText w:val="•"/>
      <w:lvlJc w:val="left"/>
      <w:pPr>
        <w:ind w:left="1034" w:hanging="722"/>
      </w:pPr>
      <w:rPr>
        <w:vertAlign w:val="baseline"/>
      </w:rPr>
    </w:lvl>
    <w:lvl w:ilvl="3">
      <w:numFmt w:val="bullet"/>
      <w:lvlText w:val="•"/>
      <w:lvlJc w:val="left"/>
      <w:pPr>
        <w:ind w:left="1749" w:hanging="723"/>
      </w:pPr>
      <w:rPr>
        <w:vertAlign w:val="baseline"/>
      </w:rPr>
    </w:lvl>
    <w:lvl w:ilvl="4">
      <w:numFmt w:val="bullet"/>
      <w:lvlText w:val="•"/>
      <w:lvlJc w:val="left"/>
      <w:pPr>
        <w:ind w:left="2464" w:hanging="722"/>
      </w:pPr>
      <w:rPr>
        <w:vertAlign w:val="baseline"/>
      </w:rPr>
    </w:lvl>
    <w:lvl w:ilvl="5">
      <w:numFmt w:val="bullet"/>
      <w:lvlText w:val="•"/>
      <w:lvlJc w:val="left"/>
      <w:pPr>
        <w:ind w:left="3178" w:hanging="723"/>
      </w:pPr>
      <w:rPr>
        <w:vertAlign w:val="baseline"/>
      </w:rPr>
    </w:lvl>
    <w:lvl w:ilvl="6">
      <w:numFmt w:val="bullet"/>
      <w:lvlText w:val="•"/>
      <w:lvlJc w:val="left"/>
      <w:pPr>
        <w:ind w:left="3893" w:hanging="723"/>
      </w:pPr>
      <w:rPr>
        <w:vertAlign w:val="baseline"/>
      </w:rPr>
    </w:lvl>
    <w:lvl w:ilvl="7">
      <w:numFmt w:val="bullet"/>
      <w:lvlText w:val="•"/>
      <w:lvlJc w:val="left"/>
      <w:pPr>
        <w:ind w:left="4608" w:hanging="723"/>
      </w:pPr>
      <w:rPr>
        <w:vertAlign w:val="baseline"/>
      </w:rPr>
    </w:lvl>
    <w:lvl w:ilvl="8">
      <w:numFmt w:val="bullet"/>
      <w:lvlText w:val="•"/>
      <w:lvlJc w:val="left"/>
      <w:pPr>
        <w:ind w:left="5322" w:hanging="723"/>
      </w:pPr>
      <w:rPr>
        <w:vertAlign w:val="baseline"/>
      </w:rPr>
    </w:lvl>
  </w:abstractNum>
  <w:abstractNum w:abstractNumId="84" w15:restartNumberingAfterBreak="0">
    <w:nsid w:val="42D400C2"/>
    <w:multiLevelType w:val="multilevel"/>
    <w:tmpl w:val="02863C18"/>
    <w:lvl w:ilvl="0">
      <w:start w:val="8"/>
      <w:numFmt w:val="decimal"/>
      <w:lvlText w:val="%1"/>
      <w:lvlJc w:val="left"/>
      <w:pPr>
        <w:ind w:left="1553" w:hanging="360"/>
      </w:pPr>
      <w:rPr>
        <w:rFonts w:ascii="Calibri" w:eastAsia="Calibri" w:hAnsi="Calibri" w:cs="Calibri"/>
        <w:b/>
        <w:i w:val="0"/>
        <w:sz w:val="24"/>
        <w:szCs w:val="24"/>
        <w:vertAlign w:val="baseline"/>
      </w:rPr>
    </w:lvl>
    <w:lvl w:ilvl="1">
      <w:start w:val="1"/>
      <w:numFmt w:val="decimal"/>
      <w:lvlText w:val="%1.%2"/>
      <w:lvlJc w:val="left"/>
      <w:pPr>
        <w:ind w:left="1553" w:hanging="360"/>
      </w:pPr>
      <w:rPr>
        <w:rFonts w:ascii="Calibri" w:eastAsia="Calibri" w:hAnsi="Calibri" w:cs="Calibri"/>
        <w:b w:val="0"/>
        <w:i w:val="0"/>
        <w:sz w:val="22"/>
        <w:szCs w:val="22"/>
        <w:vertAlign w:val="baseline"/>
      </w:rPr>
    </w:lvl>
    <w:lvl w:ilvl="2">
      <w:start w:val="1"/>
      <w:numFmt w:val="decimal"/>
      <w:lvlText w:val="%3."/>
      <w:lvlJc w:val="left"/>
      <w:pPr>
        <w:ind w:left="1795" w:hanging="242"/>
      </w:pPr>
      <w:rPr>
        <w:vertAlign w:val="baseline"/>
      </w:rPr>
    </w:lvl>
    <w:lvl w:ilvl="3">
      <w:start w:val="1"/>
      <w:numFmt w:val="decimal"/>
      <w:lvlText w:val="%3.%4."/>
      <w:lvlJc w:val="left"/>
      <w:pPr>
        <w:ind w:left="1523" w:hanging="332"/>
      </w:pPr>
      <w:rPr>
        <w:rFonts w:ascii="Times New Roman" w:eastAsia="Times New Roman" w:hAnsi="Times New Roman" w:cs="Times New Roman"/>
        <w:b w:val="0"/>
        <w:i w:val="0"/>
        <w:sz w:val="20"/>
        <w:szCs w:val="20"/>
        <w:vertAlign w:val="baseline"/>
      </w:rPr>
    </w:lvl>
    <w:lvl w:ilvl="4">
      <w:numFmt w:val="bullet"/>
      <w:lvlText w:val="•"/>
      <w:lvlJc w:val="left"/>
      <w:pPr>
        <w:ind w:left="4036" w:hanging="333"/>
      </w:pPr>
      <w:rPr>
        <w:vertAlign w:val="baseline"/>
      </w:rPr>
    </w:lvl>
    <w:lvl w:ilvl="5">
      <w:numFmt w:val="bullet"/>
      <w:lvlText w:val="•"/>
      <w:lvlJc w:val="left"/>
      <w:pPr>
        <w:ind w:left="5154" w:hanging="333"/>
      </w:pPr>
      <w:rPr>
        <w:vertAlign w:val="baseline"/>
      </w:rPr>
    </w:lvl>
    <w:lvl w:ilvl="6">
      <w:numFmt w:val="bullet"/>
      <w:lvlText w:val="•"/>
      <w:lvlJc w:val="left"/>
      <w:pPr>
        <w:ind w:left="6273" w:hanging="333"/>
      </w:pPr>
      <w:rPr>
        <w:vertAlign w:val="baseline"/>
      </w:rPr>
    </w:lvl>
    <w:lvl w:ilvl="7">
      <w:numFmt w:val="bullet"/>
      <w:lvlText w:val="•"/>
      <w:lvlJc w:val="left"/>
      <w:pPr>
        <w:ind w:left="7391" w:hanging="332"/>
      </w:pPr>
      <w:rPr>
        <w:vertAlign w:val="baseline"/>
      </w:rPr>
    </w:lvl>
    <w:lvl w:ilvl="8">
      <w:numFmt w:val="bullet"/>
      <w:lvlText w:val="•"/>
      <w:lvlJc w:val="left"/>
      <w:pPr>
        <w:ind w:left="8509" w:hanging="333"/>
      </w:pPr>
      <w:rPr>
        <w:vertAlign w:val="baseline"/>
      </w:rPr>
    </w:lvl>
  </w:abstractNum>
  <w:abstractNum w:abstractNumId="85" w15:restartNumberingAfterBreak="0">
    <w:nsid w:val="436C43C4"/>
    <w:multiLevelType w:val="multilevel"/>
    <w:tmpl w:val="EBDC0926"/>
    <w:lvl w:ilvl="0">
      <w:start w:val="3"/>
      <w:numFmt w:val="decimal"/>
      <w:lvlText w:val="%1."/>
      <w:lvlJc w:val="left"/>
      <w:pPr>
        <w:ind w:left="540" w:hanging="540"/>
      </w:pPr>
      <w:rPr>
        <w:rFonts w:ascii="Microsoft Sans Serif" w:eastAsia="Microsoft Sans Serif" w:hAnsi="Microsoft Sans Serif" w:cs="Microsoft Sans Serif" w:hint="default"/>
        <w:sz w:val="22"/>
      </w:rPr>
    </w:lvl>
    <w:lvl w:ilvl="1">
      <w:start w:val="1"/>
      <w:numFmt w:val="decimal"/>
      <w:lvlText w:val="%1.%2."/>
      <w:lvlJc w:val="left"/>
      <w:pPr>
        <w:ind w:left="892" w:hanging="540"/>
      </w:pPr>
      <w:rPr>
        <w:rFonts w:ascii="Microsoft Sans Serif" w:eastAsia="Microsoft Sans Serif" w:hAnsi="Microsoft Sans Serif" w:cs="Microsoft Sans Serif" w:hint="default"/>
        <w:sz w:val="22"/>
      </w:rPr>
    </w:lvl>
    <w:lvl w:ilvl="2">
      <w:start w:val="1"/>
      <w:numFmt w:val="decimal"/>
      <w:lvlText w:val="%1.%2.%3."/>
      <w:lvlJc w:val="left"/>
      <w:pPr>
        <w:ind w:left="1996" w:hanging="720"/>
      </w:pPr>
      <w:rPr>
        <w:rFonts w:ascii="Microsoft Sans Serif" w:eastAsia="Microsoft Sans Serif" w:hAnsi="Microsoft Sans Serif" w:cs="Microsoft Sans Serif" w:hint="default"/>
        <w:b/>
        <w:bCs/>
        <w:sz w:val="22"/>
      </w:rPr>
    </w:lvl>
    <w:lvl w:ilvl="3">
      <w:start w:val="1"/>
      <w:numFmt w:val="decimal"/>
      <w:lvlText w:val="%1.%2.%3.%4."/>
      <w:lvlJc w:val="left"/>
      <w:pPr>
        <w:ind w:left="1776" w:hanging="720"/>
      </w:pPr>
      <w:rPr>
        <w:rFonts w:ascii="Microsoft Sans Serif" w:eastAsia="Microsoft Sans Serif" w:hAnsi="Microsoft Sans Serif" w:cs="Microsoft Sans Serif" w:hint="default"/>
        <w:sz w:val="22"/>
      </w:rPr>
    </w:lvl>
    <w:lvl w:ilvl="4">
      <w:start w:val="1"/>
      <w:numFmt w:val="decimal"/>
      <w:lvlText w:val="%1.%2.%3.%4.%5."/>
      <w:lvlJc w:val="left"/>
      <w:pPr>
        <w:ind w:left="2488" w:hanging="1080"/>
      </w:pPr>
      <w:rPr>
        <w:rFonts w:ascii="Microsoft Sans Serif" w:eastAsia="Microsoft Sans Serif" w:hAnsi="Microsoft Sans Serif" w:cs="Microsoft Sans Serif" w:hint="default"/>
        <w:sz w:val="22"/>
      </w:rPr>
    </w:lvl>
    <w:lvl w:ilvl="5">
      <w:start w:val="1"/>
      <w:numFmt w:val="decimal"/>
      <w:lvlText w:val="%1.%2.%3.%4.%5.%6."/>
      <w:lvlJc w:val="left"/>
      <w:pPr>
        <w:ind w:left="2840" w:hanging="1080"/>
      </w:pPr>
      <w:rPr>
        <w:rFonts w:ascii="Microsoft Sans Serif" w:eastAsia="Microsoft Sans Serif" w:hAnsi="Microsoft Sans Serif" w:cs="Microsoft Sans Serif" w:hint="default"/>
        <w:sz w:val="22"/>
      </w:rPr>
    </w:lvl>
    <w:lvl w:ilvl="6">
      <w:start w:val="1"/>
      <w:numFmt w:val="decimal"/>
      <w:lvlText w:val="%1.%2.%3.%4.%5.%6.%7."/>
      <w:lvlJc w:val="left"/>
      <w:pPr>
        <w:ind w:left="3552" w:hanging="1440"/>
      </w:pPr>
      <w:rPr>
        <w:rFonts w:ascii="Microsoft Sans Serif" w:eastAsia="Microsoft Sans Serif" w:hAnsi="Microsoft Sans Serif" w:cs="Microsoft Sans Serif" w:hint="default"/>
        <w:sz w:val="22"/>
      </w:rPr>
    </w:lvl>
    <w:lvl w:ilvl="7">
      <w:start w:val="1"/>
      <w:numFmt w:val="decimal"/>
      <w:lvlText w:val="%1.%2.%3.%4.%5.%6.%7.%8."/>
      <w:lvlJc w:val="left"/>
      <w:pPr>
        <w:ind w:left="3904" w:hanging="1440"/>
      </w:pPr>
      <w:rPr>
        <w:rFonts w:ascii="Microsoft Sans Serif" w:eastAsia="Microsoft Sans Serif" w:hAnsi="Microsoft Sans Serif" w:cs="Microsoft Sans Serif" w:hint="default"/>
        <w:sz w:val="22"/>
      </w:rPr>
    </w:lvl>
    <w:lvl w:ilvl="8">
      <w:start w:val="1"/>
      <w:numFmt w:val="decimal"/>
      <w:lvlText w:val="%1.%2.%3.%4.%5.%6.%7.%8.%9."/>
      <w:lvlJc w:val="left"/>
      <w:pPr>
        <w:ind w:left="4616" w:hanging="1800"/>
      </w:pPr>
      <w:rPr>
        <w:rFonts w:ascii="Microsoft Sans Serif" w:eastAsia="Microsoft Sans Serif" w:hAnsi="Microsoft Sans Serif" w:cs="Microsoft Sans Serif" w:hint="default"/>
        <w:sz w:val="22"/>
      </w:rPr>
    </w:lvl>
  </w:abstractNum>
  <w:abstractNum w:abstractNumId="86" w15:restartNumberingAfterBreak="0">
    <w:nsid w:val="43C04D58"/>
    <w:multiLevelType w:val="multilevel"/>
    <w:tmpl w:val="35D0DB2A"/>
    <w:lvl w:ilvl="0">
      <w:numFmt w:val="bullet"/>
      <w:lvlText w:val="-"/>
      <w:lvlJc w:val="left"/>
      <w:pPr>
        <w:ind w:left="460" w:hanging="348"/>
      </w:pPr>
      <w:rPr>
        <w:rFonts w:ascii="Helvetica Neue" w:eastAsia="Helvetica Neue" w:hAnsi="Helvetica Neue" w:cs="Helvetica Neue"/>
        <w:b w:val="0"/>
        <w:i w:val="0"/>
        <w:sz w:val="24"/>
        <w:szCs w:val="24"/>
        <w:vertAlign w:val="baseline"/>
      </w:rPr>
    </w:lvl>
    <w:lvl w:ilvl="1">
      <w:numFmt w:val="bullet"/>
      <w:lvlText w:val="•"/>
      <w:lvlJc w:val="left"/>
      <w:pPr>
        <w:ind w:left="1226" w:hanging="348"/>
      </w:pPr>
      <w:rPr>
        <w:vertAlign w:val="baseline"/>
      </w:rPr>
    </w:lvl>
    <w:lvl w:ilvl="2">
      <w:numFmt w:val="bullet"/>
      <w:lvlText w:val="•"/>
      <w:lvlJc w:val="left"/>
      <w:pPr>
        <w:ind w:left="1993" w:hanging="348"/>
      </w:pPr>
      <w:rPr>
        <w:vertAlign w:val="baseline"/>
      </w:rPr>
    </w:lvl>
    <w:lvl w:ilvl="3">
      <w:numFmt w:val="bullet"/>
      <w:lvlText w:val="•"/>
      <w:lvlJc w:val="left"/>
      <w:pPr>
        <w:ind w:left="2760" w:hanging="348"/>
      </w:pPr>
      <w:rPr>
        <w:vertAlign w:val="baseline"/>
      </w:rPr>
    </w:lvl>
    <w:lvl w:ilvl="4">
      <w:numFmt w:val="bullet"/>
      <w:lvlText w:val="•"/>
      <w:lvlJc w:val="left"/>
      <w:pPr>
        <w:ind w:left="3527" w:hanging="348"/>
      </w:pPr>
      <w:rPr>
        <w:vertAlign w:val="baseline"/>
      </w:rPr>
    </w:lvl>
    <w:lvl w:ilvl="5">
      <w:numFmt w:val="bullet"/>
      <w:lvlText w:val="•"/>
      <w:lvlJc w:val="left"/>
      <w:pPr>
        <w:ind w:left="4294" w:hanging="348"/>
      </w:pPr>
      <w:rPr>
        <w:vertAlign w:val="baseline"/>
      </w:rPr>
    </w:lvl>
    <w:lvl w:ilvl="6">
      <w:numFmt w:val="bullet"/>
      <w:lvlText w:val="•"/>
      <w:lvlJc w:val="left"/>
      <w:pPr>
        <w:ind w:left="5060" w:hanging="348"/>
      </w:pPr>
      <w:rPr>
        <w:vertAlign w:val="baseline"/>
      </w:rPr>
    </w:lvl>
    <w:lvl w:ilvl="7">
      <w:numFmt w:val="bullet"/>
      <w:lvlText w:val="•"/>
      <w:lvlJc w:val="left"/>
      <w:pPr>
        <w:ind w:left="5827" w:hanging="347"/>
      </w:pPr>
      <w:rPr>
        <w:vertAlign w:val="baseline"/>
      </w:rPr>
    </w:lvl>
    <w:lvl w:ilvl="8">
      <w:numFmt w:val="bullet"/>
      <w:lvlText w:val="•"/>
      <w:lvlJc w:val="left"/>
      <w:pPr>
        <w:ind w:left="6594" w:hanging="348"/>
      </w:pPr>
      <w:rPr>
        <w:vertAlign w:val="baseline"/>
      </w:rPr>
    </w:lvl>
  </w:abstractNum>
  <w:abstractNum w:abstractNumId="87" w15:restartNumberingAfterBreak="0">
    <w:nsid w:val="44095016"/>
    <w:multiLevelType w:val="multilevel"/>
    <w:tmpl w:val="59CAF212"/>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o"/>
      <w:lvlJc w:val="left"/>
      <w:pPr>
        <w:tabs>
          <w:tab w:val="num" w:pos="2880"/>
        </w:tabs>
        <w:ind w:left="2880" w:hanging="360"/>
      </w:pPr>
      <w:rPr>
        <w:rFonts w:ascii="Courier New" w:hAnsi="Courier New" w:hint="default"/>
        <w:sz w:val="20"/>
      </w:rPr>
    </w:lvl>
    <w:lvl w:ilvl="4">
      <w:start w:val="1"/>
      <w:numFmt w:val="bullet"/>
      <w:lvlText w:val="o"/>
      <w:lvlJc w:val="left"/>
      <w:pPr>
        <w:tabs>
          <w:tab w:val="num" w:pos="3600"/>
        </w:tabs>
        <w:ind w:left="3600" w:hanging="360"/>
      </w:pPr>
      <w:rPr>
        <w:rFonts w:ascii="Courier New" w:hAnsi="Courier New" w:hint="default"/>
        <w:sz w:val="20"/>
      </w:rPr>
    </w:lvl>
    <w:lvl w:ilvl="5">
      <w:start w:val="1"/>
      <w:numFmt w:val="bullet"/>
      <w:lvlText w:val="o"/>
      <w:lvlJc w:val="left"/>
      <w:pPr>
        <w:tabs>
          <w:tab w:val="num" w:pos="4320"/>
        </w:tabs>
        <w:ind w:left="4320" w:hanging="360"/>
      </w:pPr>
      <w:rPr>
        <w:rFonts w:ascii="Courier New" w:hAnsi="Courier New" w:hint="default"/>
        <w:sz w:val="20"/>
      </w:rPr>
    </w:lvl>
    <w:lvl w:ilvl="6">
      <w:start w:val="1"/>
      <w:numFmt w:val="bullet"/>
      <w:lvlText w:val="o"/>
      <w:lvlJc w:val="left"/>
      <w:pPr>
        <w:tabs>
          <w:tab w:val="num" w:pos="5040"/>
        </w:tabs>
        <w:ind w:left="5040" w:hanging="360"/>
      </w:pPr>
      <w:rPr>
        <w:rFonts w:ascii="Courier New" w:hAnsi="Courier New" w:hint="default"/>
        <w:sz w:val="20"/>
      </w:rPr>
    </w:lvl>
    <w:lvl w:ilvl="7">
      <w:start w:val="1"/>
      <w:numFmt w:val="bullet"/>
      <w:lvlText w:val="o"/>
      <w:lvlJc w:val="left"/>
      <w:pPr>
        <w:tabs>
          <w:tab w:val="num" w:pos="5760"/>
        </w:tabs>
        <w:ind w:left="5760" w:hanging="360"/>
      </w:pPr>
      <w:rPr>
        <w:rFonts w:ascii="Courier New" w:hAnsi="Courier New" w:hint="default"/>
        <w:sz w:val="20"/>
      </w:rPr>
    </w:lvl>
    <w:lvl w:ilvl="8">
      <w:start w:val="1"/>
      <w:numFmt w:val="bullet"/>
      <w:lvlText w:val="o"/>
      <w:lvlJc w:val="left"/>
      <w:pPr>
        <w:tabs>
          <w:tab w:val="num" w:pos="6480"/>
        </w:tabs>
        <w:ind w:left="6480" w:hanging="360"/>
      </w:pPr>
      <w:rPr>
        <w:rFonts w:ascii="Courier New" w:hAnsi="Courier New" w:hint="default"/>
        <w:sz w:val="20"/>
      </w:rPr>
    </w:lvl>
  </w:abstractNum>
  <w:abstractNum w:abstractNumId="88" w15:restartNumberingAfterBreak="0">
    <w:nsid w:val="454112E2"/>
    <w:multiLevelType w:val="multilevel"/>
    <w:tmpl w:val="30D019D0"/>
    <w:lvl w:ilvl="0">
      <w:start w:val="1"/>
      <w:numFmt w:val="decimal"/>
      <w:lvlText w:val="%1."/>
      <w:lvlJc w:val="left"/>
      <w:pPr>
        <w:ind w:left="325" w:hanging="221"/>
      </w:pPr>
      <w:rPr>
        <w:rFonts w:ascii="Helvetica Neue" w:eastAsia="Helvetica Neue" w:hAnsi="Helvetica Neue" w:cs="Helvetica Neue"/>
        <w:b w:val="0"/>
        <w:i w:val="0"/>
        <w:sz w:val="24"/>
        <w:szCs w:val="24"/>
        <w:vertAlign w:val="baseline"/>
      </w:rPr>
    </w:lvl>
    <w:lvl w:ilvl="1">
      <w:numFmt w:val="bullet"/>
      <w:lvlText w:val="•"/>
      <w:lvlJc w:val="left"/>
      <w:pPr>
        <w:ind w:left="1218" w:hanging="221"/>
      </w:pPr>
      <w:rPr>
        <w:vertAlign w:val="baseline"/>
      </w:rPr>
    </w:lvl>
    <w:lvl w:ilvl="2">
      <w:numFmt w:val="bullet"/>
      <w:lvlText w:val="•"/>
      <w:lvlJc w:val="left"/>
      <w:pPr>
        <w:ind w:left="2117" w:hanging="221"/>
      </w:pPr>
      <w:rPr>
        <w:vertAlign w:val="baseline"/>
      </w:rPr>
    </w:lvl>
    <w:lvl w:ilvl="3">
      <w:numFmt w:val="bullet"/>
      <w:lvlText w:val="•"/>
      <w:lvlJc w:val="left"/>
      <w:pPr>
        <w:ind w:left="3016" w:hanging="221"/>
      </w:pPr>
      <w:rPr>
        <w:vertAlign w:val="baseline"/>
      </w:rPr>
    </w:lvl>
    <w:lvl w:ilvl="4">
      <w:numFmt w:val="bullet"/>
      <w:lvlText w:val="•"/>
      <w:lvlJc w:val="left"/>
      <w:pPr>
        <w:ind w:left="3915" w:hanging="221"/>
      </w:pPr>
      <w:rPr>
        <w:vertAlign w:val="baseline"/>
      </w:rPr>
    </w:lvl>
    <w:lvl w:ilvl="5">
      <w:numFmt w:val="bullet"/>
      <w:lvlText w:val="•"/>
      <w:lvlJc w:val="left"/>
      <w:pPr>
        <w:ind w:left="4814" w:hanging="221"/>
      </w:pPr>
      <w:rPr>
        <w:vertAlign w:val="baseline"/>
      </w:rPr>
    </w:lvl>
    <w:lvl w:ilvl="6">
      <w:numFmt w:val="bullet"/>
      <w:lvlText w:val="•"/>
      <w:lvlJc w:val="left"/>
      <w:pPr>
        <w:ind w:left="5713" w:hanging="221"/>
      </w:pPr>
      <w:rPr>
        <w:vertAlign w:val="baseline"/>
      </w:rPr>
    </w:lvl>
    <w:lvl w:ilvl="7">
      <w:numFmt w:val="bullet"/>
      <w:lvlText w:val="•"/>
      <w:lvlJc w:val="left"/>
      <w:pPr>
        <w:ind w:left="6612" w:hanging="221"/>
      </w:pPr>
      <w:rPr>
        <w:vertAlign w:val="baseline"/>
      </w:rPr>
    </w:lvl>
    <w:lvl w:ilvl="8">
      <w:numFmt w:val="bullet"/>
      <w:lvlText w:val="•"/>
      <w:lvlJc w:val="left"/>
      <w:pPr>
        <w:ind w:left="7511" w:hanging="221"/>
      </w:pPr>
      <w:rPr>
        <w:vertAlign w:val="baseline"/>
      </w:rPr>
    </w:lvl>
  </w:abstractNum>
  <w:abstractNum w:abstractNumId="89" w15:restartNumberingAfterBreak="0">
    <w:nsid w:val="4752571A"/>
    <w:multiLevelType w:val="multilevel"/>
    <w:tmpl w:val="C0E823F0"/>
    <w:lvl w:ilvl="0">
      <w:start w:val="3"/>
      <w:numFmt w:val="decimal"/>
      <w:lvlText w:val="%1"/>
      <w:lvlJc w:val="left"/>
      <w:pPr>
        <w:ind w:left="513" w:hanging="420"/>
      </w:pPr>
      <w:rPr>
        <w:vertAlign w:val="baseline"/>
      </w:rPr>
    </w:lvl>
    <w:lvl w:ilvl="1">
      <w:start w:val="1"/>
      <w:numFmt w:val="decimal"/>
      <w:lvlText w:val="%1.%2."/>
      <w:lvlJc w:val="left"/>
      <w:pPr>
        <w:ind w:left="513" w:hanging="420"/>
      </w:pPr>
      <w:rPr>
        <w:rFonts w:ascii="Times New Roman" w:eastAsia="Times New Roman" w:hAnsi="Times New Roman" w:cs="Times New Roman"/>
        <w:b w:val="0"/>
        <w:i/>
        <w:sz w:val="24"/>
        <w:szCs w:val="24"/>
        <w:vertAlign w:val="baseline"/>
      </w:rPr>
    </w:lvl>
    <w:lvl w:ilvl="2">
      <w:numFmt w:val="bullet"/>
      <w:lvlText w:val="-"/>
      <w:lvlJc w:val="left"/>
      <w:pPr>
        <w:ind w:left="453" w:hanging="348"/>
      </w:pPr>
      <w:rPr>
        <w:rFonts w:ascii="Helvetica Neue" w:eastAsia="Helvetica Neue" w:hAnsi="Helvetica Neue" w:cs="Helvetica Neue"/>
        <w:b w:val="0"/>
        <w:i w:val="0"/>
        <w:sz w:val="24"/>
        <w:szCs w:val="24"/>
        <w:vertAlign w:val="baseline"/>
      </w:rPr>
    </w:lvl>
    <w:lvl w:ilvl="3">
      <w:numFmt w:val="bullet"/>
      <w:lvlText w:val="•"/>
      <w:lvlJc w:val="left"/>
      <w:pPr>
        <w:ind w:left="2210" w:hanging="348"/>
      </w:pPr>
      <w:rPr>
        <w:vertAlign w:val="baseline"/>
      </w:rPr>
    </w:lvl>
    <w:lvl w:ilvl="4">
      <w:numFmt w:val="bullet"/>
      <w:lvlText w:val="•"/>
      <w:lvlJc w:val="left"/>
      <w:pPr>
        <w:ind w:left="3055" w:hanging="348"/>
      </w:pPr>
      <w:rPr>
        <w:vertAlign w:val="baseline"/>
      </w:rPr>
    </w:lvl>
    <w:lvl w:ilvl="5">
      <w:numFmt w:val="bullet"/>
      <w:lvlText w:val="•"/>
      <w:lvlJc w:val="left"/>
      <w:pPr>
        <w:ind w:left="3901" w:hanging="348"/>
      </w:pPr>
      <w:rPr>
        <w:vertAlign w:val="baseline"/>
      </w:rPr>
    </w:lvl>
    <w:lvl w:ilvl="6">
      <w:numFmt w:val="bullet"/>
      <w:lvlText w:val="•"/>
      <w:lvlJc w:val="left"/>
      <w:pPr>
        <w:ind w:left="4746" w:hanging="348"/>
      </w:pPr>
      <w:rPr>
        <w:vertAlign w:val="baseline"/>
      </w:rPr>
    </w:lvl>
    <w:lvl w:ilvl="7">
      <w:numFmt w:val="bullet"/>
      <w:lvlText w:val="•"/>
      <w:lvlJc w:val="left"/>
      <w:pPr>
        <w:ind w:left="5591" w:hanging="347"/>
      </w:pPr>
      <w:rPr>
        <w:vertAlign w:val="baseline"/>
      </w:rPr>
    </w:lvl>
    <w:lvl w:ilvl="8">
      <w:numFmt w:val="bullet"/>
      <w:lvlText w:val="•"/>
      <w:lvlJc w:val="left"/>
      <w:pPr>
        <w:ind w:left="6437" w:hanging="347"/>
      </w:pPr>
      <w:rPr>
        <w:vertAlign w:val="baseline"/>
      </w:rPr>
    </w:lvl>
  </w:abstractNum>
  <w:abstractNum w:abstractNumId="90" w15:restartNumberingAfterBreak="0">
    <w:nsid w:val="4A42074A"/>
    <w:multiLevelType w:val="multilevel"/>
    <w:tmpl w:val="1C483A1C"/>
    <w:lvl w:ilvl="0">
      <w:numFmt w:val="bullet"/>
      <w:lvlText w:val="●"/>
      <w:lvlJc w:val="left"/>
      <w:pPr>
        <w:ind w:left="828" w:hanging="723"/>
      </w:pPr>
      <w:rPr>
        <w:rFonts w:ascii="Calibri" w:eastAsia="Calibri" w:hAnsi="Calibri" w:cs="Calibri"/>
        <w:b w:val="0"/>
        <w:i w:val="0"/>
        <w:sz w:val="24"/>
        <w:szCs w:val="24"/>
        <w:vertAlign w:val="baseline"/>
      </w:rPr>
    </w:lvl>
    <w:lvl w:ilvl="1">
      <w:numFmt w:val="bullet"/>
      <w:lvlText w:val="•"/>
      <w:lvlJc w:val="left"/>
      <w:pPr>
        <w:ind w:left="1287" w:hanging="723"/>
      </w:pPr>
      <w:rPr>
        <w:vertAlign w:val="baseline"/>
      </w:rPr>
    </w:lvl>
    <w:lvl w:ilvl="2">
      <w:numFmt w:val="bullet"/>
      <w:lvlText w:val="•"/>
      <w:lvlJc w:val="left"/>
      <w:pPr>
        <w:ind w:left="1755" w:hanging="723"/>
      </w:pPr>
      <w:rPr>
        <w:vertAlign w:val="baseline"/>
      </w:rPr>
    </w:lvl>
    <w:lvl w:ilvl="3">
      <w:numFmt w:val="bullet"/>
      <w:lvlText w:val="•"/>
      <w:lvlJc w:val="left"/>
      <w:pPr>
        <w:ind w:left="2223" w:hanging="723"/>
      </w:pPr>
      <w:rPr>
        <w:vertAlign w:val="baseline"/>
      </w:rPr>
    </w:lvl>
    <w:lvl w:ilvl="4">
      <w:numFmt w:val="bullet"/>
      <w:lvlText w:val="•"/>
      <w:lvlJc w:val="left"/>
      <w:pPr>
        <w:ind w:left="2691" w:hanging="723"/>
      </w:pPr>
      <w:rPr>
        <w:vertAlign w:val="baseline"/>
      </w:rPr>
    </w:lvl>
    <w:lvl w:ilvl="5">
      <w:numFmt w:val="bullet"/>
      <w:lvlText w:val="•"/>
      <w:lvlJc w:val="left"/>
      <w:pPr>
        <w:ind w:left="3159" w:hanging="723"/>
      </w:pPr>
      <w:rPr>
        <w:vertAlign w:val="baseline"/>
      </w:rPr>
    </w:lvl>
    <w:lvl w:ilvl="6">
      <w:numFmt w:val="bullet"/>
      <w:lvlText w:val="•"/>
      <w:lvlJc w:val="left"/>
      <w:pPr>
        <w:ind w:left="3627" w:hanging="723"/>
      </w:pPr>
      <w:rPr>
        <w:vertAlign w:val="baseline"/>
      </w:rPr>
    </w:lvl>
    <w:lvl w:ilvl="7">
      <w:numFmt w:val="bullet"/>
      <w:lvlText w:val="•"/>
      <w:lvlJc w:val="left"/>
      <w:pPr>
        <w:ind w:left="4095" w:hanging="723"/>
      </w:pPr>
      <w:rPr>
        <w:vertAlign w:val="baseline"/>
      </w:rPr>
    </w:lvl>
    <w:lvl w:ilvl="8">
      <w:numFmt w:val="bullet"/>
      <w:lvlText w:val="•"/>
      <w:lvlJc w:val="left"/>
      <w:pPr>
        <w:ind w:left="4563" w:hanging="723"/>
      </w:pPr>
      <w:rPr>
        <w:vertAlign w:val="baseline"/>
      </w:rPr>
    </w:lvl>
  </w:abstractNum>
  <w:abstractNum w:abstractNumId="91" w15:restartNumberingAfterBreak="0">
    <w:nsid w:val="4A7F381A"/>
    <w:multiLevelType w:val="multilevel"/>
    <w:tmpl w:val="9E28F03C"/>
    <w:lvl w:ilvl="0">
      <w:start w:val="5"/>
      <w:numFmt w:val="decimal"/>
      <w:lvlText w:val="%1."/>
      <w:lvlJc w:val="left"/>
      <w:pPr>
        <w:ind w:left="325" w:hanging="221"/>
      </w:pPr>
      <w:rPr>
        <w:rFonts w:ascii="Helvetica Neue" w:eastAsia="Helvetica Neue" w:hAnsi="Helvetica Neue" w:cs="Helvetica Neue"/>
        <w:b w:val="0"/>
        <w:i w:val="0"/>
        <w:sz w:val="24"/>
        <w:szCs w:val="24"/>
        <w:vertAlign w:val="baseline"/>
      </w:rPr>
    </w:lvl>
    <w:lvl w:ilvl="1">
      <w:numFmt w:val="bullet"/>
      <w:lvlText w:val="●"/>
      <w:lvlJc w:val="left"/>
      <w:pPr>
        <w:ind w:left="107" w:hanging="723"/>
      </w:pPr>
      <w:rPr>
        <w:rFonts w:ascii="Calibri" w:eastAsia="Calibri" w:hAnsi="Calibri" w:cs="Calibri"/>
        <w:b w:val="0"/>
        <w:i w:val="0"/>
        <w:sz w:val="24"/>
        <w:szCs w:val="24"/>
        <w:vertAlign w:val="baseline"/>
      </w:rPr>
    </w:lvl>
    <w:lvl w:ilvl="2">
      <w:numFmt w:val="bullet"/>
      <w:lvlText w:val="•"/>
      <w:lvlJc w:val="left"/>
      <w:pPr>
        <w:ind w:left="1034" w:hanging="722"/>
      </w:pPr>
      <w:rPr>
        <w:vertAlign w:val="baseline"/>
      </w:rPr>
    </w:lvl>
    <w:lvl w:ilvl="3">
      <w:numFmt w:val="bullet"/>
      <w:lvlText w:val="•"/>
      <w:lvlJc w:val="left"/>
      <w:pPr>
        <w:ind w:left="1749" w:hanging="723"/>
      </w:pPr>
      <w:rPr>
        <w:vertAlign w:val="baseline"/>
      </w:rPr>
    </w:lvl>
    <w:lvl w:ilvl="4">
      <w:numFmt w:val="bullet"/>
      <w:lvlText w:val="•"/>
      <w:lvlJc w:val="left"/>
      <w:pPr>
        <w:ind w:left="2464" w:hanging="722"/>
      </w:pPr>
      <w:rPr>
        <w:vertAlign w:val="baseline"/>
      </w:rPr>
    </w:lvl>
    <w:lvl w:ilvl="5">
      <w:numFmt w:val="bullet"/>
      <w:lvlText w:val="•"/>
      <w:lvlJc w:val="left"/>
      <w:pPr>
        <w:ind w:left="3178" w:hanging="723"/>
      </w:pPr>
      <w:rPr>
        <w:vertAlign w:val="baseline"/>
      </w:rPr>
    </w:lvl>
    <w:lvl w:ilvl="6">
      <w:numFmt w:val="bullet"/>
      <w:lvlText w:val="•"/>
      <w:lvlJc w:val="left"/>
      <w:pPr>
        <w:ind w:left="3893" w:hanging="723"/>
      </w:pPr>
      <w:rPr>
        <w:vertAlign w:val="baseline"/>
      </w:rPr>
    </w:lvl>
    <w:lvl w:ilvl="7">
      <w:numFmt w:val="bullet"/>
      <w:lvlText w:val="•"/>
      <w:lvlJc w:val="left"/>
      <w:pPr>
        <w:ind w:left="4608" w:hanging="723"/>
      </w:pPr>
      <w:rPr>
        <w:vertAlign w:val="baseline"/>
      </w:rPr>
    </w:lvl>
    <w:lvl w:ilvl="8">
      <w:numFmt w:val="bullet"/>
      <w:lvlText w:val="•"/>
      <w:lvlJc w:val="left"/>
      <w:pPr>
        <w:ind w:left="5322" w:hanging="723"/>
      </w:pPr>
      <w:rPr>
        <w:vertAlign w:val="baseline"/>
      </w:rPr>
    </w:lvl>
  </w:abstractNum>
  <w:abstractNum w:abstractNumId="92" w15:restartNumberingAfterBreak="0">
    <w:nsid w:val="4AB24505"/>
    <w:multiLevelType w:val="multilevel"/>
    <w:tmpl w:val="C8D4E536"/>
    <w:lvl w:ilvl="0">
      <w:numFmt w:val="bullet"/>
      <w:lvlText w:val="-"/>
      <w:lvlJc w:val="left"/>
      <w:pPr>
        <w:ind w:left="460" w:hanging="348"/>
      </w:pPr>
      <w:rPr>
        <w:rFonts w:ascii="Helvetica Neue" w:eastAsia="Helvetica Neue" w:hAnsi="Helvetica Neue" w:cs="Helvetica Neue"/>
        <w:b w:val="0"/>
        <w:i w:val="0"/>
        <w:sz w:val="24"/>
        <w:szCs w:val="24"/>
        <w:vertAlign w:val="baseline"/>
      </w:rPr>
    </w:lvl>
    <w:lvl w:ilvl="1">
      <w:numFmt w:val="bullet"/>
      <w:lvlText w:val="•"/>
      <w:lvlJc w:val="left"/>
      <w:pPr>
        <w:ind w:left="1226" w:hanging="348"/>
      </w:pPr>
      <w:rPr>
        <w:vertAlign w:val="baseline"/>
      </w:rPr>
    </w:lvl>
    <w:lvl w:ilvl="2">
      <w:numFmt w:val="bullet"/>
      <w:lvlText w:val="•"/>
      <w:lvlJc w:val="left"/>
      <w:pPr>
        <w:ind w:left="1993" w:hanging="348"/>
      </w:pPr>
      <w:rPr>
        <w:vertAlign w:val="baseline"/>
      </w:rPr>
    </w:lvl>
    <w:lvl w:ilvl="3">
      <w:numFmt w:val="bullet"/>
      <w:lvlText w:val="•"/>
      <w:lvlJc w:val="left"/>
      <w:pPr>
        <w:ind w:left="2760" w:hanging="348"/>
      </w:pPr>
      <w:rPr>
        <w:vertAlign w:val="baseline"/>
      </w:rPr>
    </w:lvl>
    <w:lvl w:ilvl="4">
      <w:numFmt w:val="bullet"/>
      <w:lvlText w:val="•"/>
      <w:lvlJc w:val="left"/>
      <w:pPr>
        <w:ind w:left="3527" w:hanging="348"/>
      </w:pPr>
      <w:rPr>
        <w:vertAlign w:val="baseline"/>
      </w:rPr>
    </w:lvl>
    <w:lvl w:ilvl="5">
      <w:numFmt w:val="bullet"/>
      <w:lvlText w:val="•"/>
      <w:lvlJc w:val="left"/>
      <w:pPr>
        <w:ind w:left="4294" w:hanging="348"/>
      </w:pPr>
      <w:rPr>
        <w:vertAlign w:val="baseline"/>
      </w:rPr>
    </w:lvl>
    <w:lvl w:ilvl="6">
      <w:numFmt w:val="bullet"/>
      <w:lvlText w:val="•"/>
      <w:lvlJc w:val="left"/>
      <w:pPr>
        <w:ind w:left="5060" w:hanging="348"/>
      </w:pPr>
      <w:rPr>
        <w:vertAlign w:val="baseline"/>
      </w:rPr>
    </w:lvl>
    <w:lvl w:ilvl="7">
      <w:numFmt w:val="bullet"/>
      <w:lvlText w:val="•"/>
      <w:lvlJc w:val="left"/>
      <w:pPr>
        <w:ind w:left="5827" w:hanging="347"/>
      </w:pPr>
      <w:rPr>
        <w:vertAlign w:val="baseline"/>
      </w:rPr>
    </w:lvl>
    <w:lvl w:ilvl="8">
      <w:numFmt w:val="bullet"/>
      <w:lvlText w:val="•"/>
      <w:lvlJc w:val="left"/>
      <w:pPr>
        <w:ind w:left="6594" w:hanging="348"/>
      </w:pPr>
      <w:rPr>
        <w:vertAlign w:val="baseline"/>
      </w:rPr>
    </w:lvl>
  </w:abstractNum>
  <w:abstractNum w:abstractNumId="93" w15:restartNumberingAfterBreak="0">
    <w:nsid w:val="4C797B36"/>
    <w:multiLevelType w:val="multilevel"/>
    <w:tmpl w:val="0DFCD6AC"/>
    <w:lvl w:ilvl="0">
      <w:start w:val="4"/>
      <w:numFmt w:val="decimal"/>
      <w:lvlText w:val="%1"/>
      <w:lvlJc w:val="left"/>
      <w:pPr>
        <w:ind w:left="360" w:hanging="360"/>
      </w:pPr>
      <w:rPr>
        <w:rFonts w:hint="default"/>
        <w:b/>
      </w:rPr>
    </w:lvl>
    <w:lvl w:ilvl="1">
      <w:start w:val="4"/>
      <w:numFmt w:val="decimal"/>
      <w:lvlText w:val="%1.%2"/>
      <w:lvlJc w:val="left"/>
      <w:pPr>
        <w:ind w:left="1350" w:hanging="360"/>
      </w:pPr>
      <w:rPr>
        <w:rFonts w:hint="default"/>
        <w:b/>
      </w:rPr>
    </w:lvl>
    <w:lvl w:ilvl="2">
      <w:start w:val="1"/>
      <w:numFmt w:val="decimal"/>
      <w:lvlText w:val="%1.%2.%3"/>
      <w:lvlJc w:val="left"/>
      <w:pPr>
        <w:ind w:left="2700" w:hanging="720"/>
      </w:pPr>
      <w:rPr>
        <w:rFonts w:hint="default"/>
        <w:b/>
      </w:rPr>
    </w:lvl>
    <w:lvl w:ilvl="3">
      <w:start w:val="1"/>
      <w:numFmt w:val="decimal"/>
      <w:lvlText w:val="%1.%2.%3.%4"/>
      <w:lvlJc w:val="left"/>
      <w:pPr>
        <w:ind w:left="3690" w:hanging="720"/>
      </w:pPr>
      <w:rPr>
        <w:rFonts w:hint="default"/>
        <w:b/>
      </w:rPr>
    </w:lvl>
    <w:lvl w:ilvl="4">
      <w:start w:val="1"/>
      <w:numFmt w:val="decimal"/>
      <w:lvlText w:val="%1.%2.%3.%4.%5"/>
      <w:lvlJc w:val="left"/>
      <w:pPr>
        <w:ind w:left="5040" w:hanging="1080"/>
      </w:pPr>
      <w:rPr>
        <w:rFonts w:hint="default"/>
        <w:b/>
      </w:rPr>
    </w:lvl>
    <w:lvl w:ilvl="5">
      <w:start w:val="1"/>
      <w:numFmt w:val="decimal"/>
      <w:lvlText w:val="%1.%2.%3.%4.%5.%6"/>
      <w:lvlJc w:val="left"/>
      <w:pPr>
        <w:ind w:left="6030" w:hanging="1080"/>
      </w:pPr>
      <w:rPr>
        <w:rFonts w:hint="default"/>
        <w:b/>
      </w:rPr>
    </w:lvl>
    <w:lvl w:ilvl="6">
      <w:start w:val="1"/>
      <w:numFmt w:val="decimal"/>
      <w:lvlText w:val="%1.%2.%3.%4.%5.%6.%7"/>
      <w:lvlJc w:val="left"/>
      <w:pPr>
        <w:ind w:left="7380" w:hanging="1440"/>
      </w:pPr>
      <w:rPr>
        <w:rFonts w:hint="default"/>
        <w:b/>
      </w:rPr>
    </w:lvl>
    <w:lvl w:ilvl="7">
      <w:start w:val="1"/>
      <w:numFmt w:val="decimal"/>
      <w:lvlText w:val="%1.%2.%3.%4.%5.%6.%7.%8"/>
      <w:lvlJc w:val="left"/>
      <w:pPr>
        <w:ind w:left="8370" w:hanging="1440"/>
      </w:pPr>
      <w:rPr>
        <w:rFonts w:hint="default"/>
        <w:b/>
      </w:rPr>
    </w:lvl>
    <w:lvl w:ilvl="8">
      <w:start w:val="1"/>
      <w:numFmt w:val="decimal"/>
      <w:lvlText w:val="%1.%2.%3.%4.%5.%6.%7.%8.%9"/>
      <w:lvlJc w:val="left"/>
      <w:pPr>
        <w:ind w:left="9360" w:hanging="1440"/>
      </w:pPr>
      <w:rPr>
        <w:rFonts w:hint="default"/>
        <w:b/>
      </w:rPr>
    </w:lvl>
  </w:abstractNum>
  <w:abstractNum w:abstractNumId="94" w15:restartNumberingAfterBreak="0">
    <w:nsid w:val="4D6C001F"/>
    <w:multiLevelType w:val="multilevel"/>
    <w:tmpl w:val="10F611EA"/>
    <w:lvl w:ilvl="0">
      <w:numFmt w:val="bullet"/>
      <w:lvlText w:val="●"/>
      <w:lvlJc w:val="left"/>
      <w:pPr>
        <w:ind w:left="107" w:hanging="723"/>
      </w:pPr>
      <w:rPr>
        <w:rFonts w:ascii="Calibri" w:eastAsia="Calibri" w:hAnsi="Calibri" w:cs="Calibri"/>
        <w:b w:val="0"/>
        <w:i w:val="0"/>
        <w:sz w:val="24"/>
        <w:szCs w:val="24"/>
        <w:vertAlign w:val="baseline"/>
      </w:rPr>
    </w:lvl>
    <w:lvl w:ilvl="1">
      <w:numFmt w:val="bullet"/>
      <w:lvlText w:val="•"/>
      <w:lvlJc w:val="left"/>
      <w:pPr>
        <w:ind w:left="639" w:hanging="723"/>
      </w:pPr>
      <w:rPr>
        <w:vertAlign w:val="baseline"/>
      </w:rPr>
    </w:lvl>
    <w:lvl w:ilvl="2">
      <w:numFmt w:val="bullet"/>
      <w:lvlText w:val="•"/>
      <w:lvlJc w:val="left"/>
      <w:pPr>
        <w:ind w:left="1179" w:hanging="722"/>
      </w:pPr>
      <w:rPr>
        <w:vertAlign w:val="baseline"/>
      </w:rPr>
    </w:lvl>
    <w:lvl w:ilvl="3">
      <w:numFmt w:val="bullet"/>
      <w:lvlText w:val="•"/>
      <w:lvlJc w:val="left"/>
      <w:pPr>
        <w:ind w:left="1719" w:hanging="722"/>
      </w:pPr>
      <w:rPr>
        <w:vertAlign w:val="baseline"/>
      </w:rPr>
    </w:lvl>
    <w:lvl w:ilvl="4">
      <w:numFmt w:val="bullet"/>
      <w:lvlText w:val="•"/>
      <w:lvlJc w:val="left"/>
      <w:pPr>
        <w:ind w:left="2259" w:hanging="722"/>
      </w:pPr>
      <w:rPr>
        <w:vertAlign w:val="baseline"/>
      </w:rPr>
    </w:lvl>
    <w:lvl w:ilvl="5">
      <w:numFmt w:val="bullet"/>
      <w:lvlText w:val="•"/>
      <w:lvlJc w:val="left"/>
      <w:pPr>
        <w:ind w:left="2799" w:hanging="723"/>
      </w:pPr>
      <w:rPr>
        <w:vertAlign w:val="baseline"/>
      </w:rPr>
    </w:lvl>
    <w:lvl w:ilvl="6">
      <w:numFmt w:val="bullet"/>
      <w:lvlText w:val="•"/>
      <w:lvlJc w:val="left"/>
      <w:pPr>
        <w:ind w:left="3339" w:hanging="723"/>
      </w:pPr>
      <w:rPr>
        <w:vertAlign w:val="baseline"/>
      </w:rPr>
    </w:lvl>
    <w:lvl w:ilvl="7">
      <w:numFmt w:val="bullet"/>
      <w:lvlText w:val="•"/>
      <w:lvlJc w:val="left"/>
      <w:pPr>
        <w:ind w:left="3879" w:hanging="723"/>
      </w:pPr>
      <w:rPr>
        <w:vertAlign w:val="baseline"/>
      </w:rPr>
    </w:lvl>
    <w:lvl w:ilvl="8">
      <w:numFmt w:val="bullet"/>
      <w:lvlText w:val="•"/>
      <w:lvlJc w:val="left"/>
      <w:pPr>
        <w:ind w:left="4419" w:hanging="723"/>
      </w:pPr>
      <w:rPr>
        <w:vertAlign w:val="baseline"/>
      </w:rPr>
    </w:lvl>
  </w:abstractNum>
  <w:abstractNum w:abstractNumId="95" w15:restartNumberingAfterBreak="0">
    <w:nsid w:val="4D8F2FB1"/>
    <w:multiLevelType w:val="multilevel"/>
    <w:tmpl w:val="7AF6D222"/>
    <w:lvl w:ilvl="0">
      <w:numFmt w:val="bullet"/>
      <w:lvlText w:val="–"/>
      <w:lvlJc w:val="left"/>
      <w:pPr>
        <w:ind w:left="100" w:hanging="180"/>
      </w:pPr>
      <w:rPr>
        <w:rFonts w:ascii="Times New Roman" w:eastAsia="Times New Roman" w:hAnsi="Times New Roman" w:cs="Times New Roman"/>
        <w:b w:val="0"/>
        <w:i w:val="0"/>
        <w:sz w:val="24"/>
        <w:szCs w:val="24"/>
        <w:vertAlign w:val="baseline"/>
      </w:rPr>
    </w:lvl>
    <w:lvl w:ilvl="1">
      <w:numFmt w:val="bullet"/>
      <w:lvlText w:val="•"/>
      <w:lvlJc w:val="left"/>
      <w:pPr>
        <w:ind w:left="902" w:hanging="180"/>
      </w:pPr>
      <w:rPr>
        <w:vertAlign w:val="baseline"/>
      </w:rPr>
    </w:lvl>
    <w:lvl w:ilvl="2">
      <w:numFmt w:val="bullet"/>
      <w:lvlText w:val="•"/>
      <w:lvlJc w:val="left"/>
      <w:pPr>
        <w:ind w:left="1705" w:hanging="180"/>
      </w:pPr>
      <w:rPr>
        <w:vertAlign w:val="baseline"/>
      </w:rPr>
    </w:lvl>
    <w:lvl w:ilvl="3">
      <w:numFmt w:val="bullet"/>
      <w:lvlText w:val="•"/>
      <w:lvlJc w:val="left"/>
      <w:pPr>
        <w:ind w:left="2508" w:hanging="180"/>
      </w:pPr>
      <w:rPr>
        <w:vertAlign w:val="baseline"/>
      </w:rPr>
    </w:lvl>
    <w:lvl w:ilvl="4">
      <w:numFmt w:val="bullet"/>
      <w:lvlText w:val="•"/>
      <w:lvlJc w:val="left"/>
      <w:pPr>
        <w:ind w:left="3311" w:hanging="180"/>
      </w:pPr>
      <w:rPr>
        <w:vertAlign w:val="baseline"/>
      </w:rPr>
    </w:lvl>
    <w:lvl w:ilvl="5">
      <w:numFmt w:val="bullet"/>
      <w:lvlText w:val="•"/>
      <w:lvlJc w:val="left"/>
      <w:pPr>
        <w:ind w:left="4114" w:hanging="180"/>
      </w:pPr>
      <w:rPr>
        <w:vertAlign w:val="baseline"/>
      </w:rPr>
    </w:lvl>
    <w:lvl w:ilvl="6">
      <w:numFmt w:val="bullet"/>
      <w:lvlText w:val="•"/>
      <w:lvlJc w:val="left"/>
      <w:pPr>
        <w:ind w:left="4916" w:hanging="180"/>
      </w:pPr>
      <w:rPr>
        <w:vertAlign w:val="baseline"/>
      </w:rPr>
    </w:lvl>
    <w:lvl w:ilvl="7">
      <w:numFmt w:val="bullet"/>
      <w:lvlText w:val="•"/>
      <w:lvlJc w:val="left"/>
      <w:pPr>
        <w:ind w:left="5719" w:hanging="180"/>
      </w:pPr>
      <w:rPr>
        <w:vertAlign w:val="baseline"/>
      </w:rPr>
    </w:lvl>
    <w:lvl w:ilvl="8">
      <w:numFmt w:val="bullet"/>
      <w:lvlText w:val="•"/>
      <w:lvlJc w:val="left"/>
      <w:pPr>
        <w:ind w:left="6522" w:hanging="180"/>
      </w:pPr>
      <w:rPr>
        <w:vertAlign w:val="baseline"/>
      </w:rPr>
    </w:lvl>
  </w:abstractNum>
  <w:abstractNum w:abstractNumId="96" w15:restartNumberingAfterBreak="0">
    <w:nsid w:val="4DB444C3"/>
    <w:multiLevelType w:val="multilevel"/>
    <w:tmpl w:val="EC7C022C"/>
    <w:lvl w:ilvl="0">
      <w:numFmt w:val="bullet"/>
      <w:lvlText w:val="–"/>
      <w:lvlJc w:val="left"/>
      <w:pPr>
        <w:ind w:left="100" w:hanging="180"/>
      </w:pPr>
      <w:rPr>
        <w:rFonts w:ascii="Times New Roman" w:eastAsia="Times New Roman" w:hAnsi="Times New Roman" w:cs="Times New Roman"/>
        <w:b w:val="0"/>
        <w:i w:val="0"/>
        <w:sz w:val="24"/>
        <w:szCs w:val="24"/>
        <w:vertAlign w:val="baseline"/>
      </w:rPr>
    </w:lvl>
    <w:lvl w:ilvl="1">
      <w:numFmt w:val="bullet"/>
      <w:lvlText w:val="•"/>
      <w:lvlJc w:val="left"/>
      <w:pPr>
        <w:ind w:left="902" w:hanging="180"/>
      </w:pPr>
      <w:rPr>
        <w:vertAlign w:val="baseline"/>
      </w:rPr>
    </w:lvl>
    <w:lvl w:ilvl="2">
      <w:numFmt w:val="bullet"/>
      <w:lvlText w:val="•"/>
      <w:lvlJc w:val="left"/>
      <w:pPr>
        <w:ind w:left="1705" w:hanging="180"/>
      </w:pPr>
      <w:rPr>
        <w:vertAlign w:val="baseline"/>
      </w:rPr>
    </w:lvl>
    <w:lvl w:ilvl="3">
      <w:numFmt w:val="bullet"/>
      <w:lvlText w:val="•"/>
      <w:lvlJc w:val="left"/>
      <w:pPr>
        <w:ind w:left="2508" w:hanging="180"/>
      </w:pPr>
      <w:rPr>
        <w:vertAlign w:val="baseline"/>
      </w:rPr>
    </w:lvl>
    <w:lvl w:ilvl="4">
      <w:numFmt w:val="bullet"/>
      <w:lvlText w:val="•"/>
      <w:lvlJc w:val="left"/>
      <w:pPr>
        <w:ind w:left="3311" w:hanging="180"/>
      </w:pPr>
      <w:rPr>
        <w:vertAlign w:val="baseline"/>
      </w:rPr>
    </w:lvl>
    <w:lvl w:ilvl="5">
      <w:numFmt w:val="bullet"/>
      <w:lvlText w:val="•"/>
      <w:lvlJc w:val="left"/>
      <w:pPr>
        <w:ind w:left="4114" w:hanging="180"/>
      </w:pPr>
      <w:rPr>
        <w:vertAlign w:val="baseline"/>
      </w:rPr>
    </w:lvl>
    <w:lvl w:ilvl="6">
      <w:numFmt w:val="bullet"/>
      <w:lvlText w:val="•"/>
      <w:lvlJc w:val="left"/>
      <w:pPr>
        <w:ind w:left="4916" w:hanging="180"/>
      </w:pPr>
      <w:rPr>
        <w:vertAlign w:val="baseline"/>
      </w:rPr>
    </w:lvl>
    <w:lvl w:ilvl="7">
      <w:numFmt w:val="bullet"/>
      <w:lvlText w:val="•"/>
      <w:lvlJc w:val="left"/>
      <w:pPr>
        <w:ind w:left="5719" w:hanging="180"/>
      </w:pPr>
      <w:rPr>
        <w:vertAlign w:val="baseline"/>
      </w:rPr>
    </w:lvl>
    <w:lvl w:ilvl="8">
      <w:numFmt w:val="bullet"/>
      <w:lvlText w:val="•"/>
      <w:lvlJc w:val="left"/>
      <w:pPr>
        <w:ind w:left="6522" w:hanging="180"/>
      </w:pPr>
      <w:rPr>
        <w:vertAlign w:val="baseline"/>
      </w:rPr>
    </w:lvl>
  </w:abstractNum>
  <w:abstractNum w:abstractNumId="97" w15:restartNumberingAfterBreak="0">
    <w:nsid w:val="4DBE295F"/>
    <w:multiLevelType w:val="multilevel"/>
    <w:tmpl w:val="A7E6B0D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8" w15:restartNumberingAfterBreak="0">
    <w:nsid w:val="50EB1614"/>
    <w:multiLevelType w:val="multilevel"/>
    <w:tmpl w:val="BB482AC2"/>
    <w:lvl w:ilvl="0">
      <w:start w:val="7"/>
      <w:numFmt w:val="decimal"/>
      <w:lvlText w:val="%1"/>
      <w:lvlJc w:val="left"/>
      <w:pPr>
        <w:ind w:left="829" w:hanging="722"/>
      </w:pPr>
      <w:rPr>
        <w:rFonts w:ascii="Arial" w:eastAsia="Arial" w:hAnsi="Arial" w:cs="Arial"/>
        <w:b/>
        <w:i w:val="0"/>
        <w:sz w:val="24"/>
        <w:szCs w:val="24"/>
        <w:vertAlign w:val="baseline"/>
      </w:rPr>
    </w:lvl>
    <w:lvl w:ilvl="1">
      <w:numFmt w:val="bullet"/>
      <w:lvlText w:val="•"/>
      <w:lvlJc w:val="left"/>
      <w:pPr>
        <w:ind w:left="1592" w:hanging="723"/>
      </w:pPr>
      <w:rPr>
        <w:vertAlign w:val="baseline"/>
      </w:rPr>
    </w:lvl>
    <w:lvl w:ilvl="2">
      <w:numFmt w:val="bullet"/>
      <w:lvlText w:val="•"/>
      <w:lvlJc w:val="left"/>
      <w:pPr>
        <w:ind w:left="2365" w:hanging="723"/>
      </w:pPr>
      <w:rPr>
        <w:vertAlign w:val="baseline"/>
      </w:rPr>
    </w:lvl>
    <w:lvl w:ilvl="3">
      <w:numFmt w:val="bullet"/>
      <w:lvlText w:val="•"/>
      <w:lvlJc w:val="left"/>
      <w:pPr>
        <w:ind w:left="3138" w:hanging="723"/>
      </w:pPr>
      <w:rPr>
        <w:vertAlign w:val="baseline"/>
      </w:rPr>
    </w:lvl>
    <w:lvl w:ilvl="4">
      <w:numFmt w:val="bullet"/>
      <w:lvlText w:val="•"/>
      <w:lvlJc w:val="left"/>
      <w:pPr>
        <w:ind w:left="3911" w:hanging="723"/>
      </w:pPr>
      <w:rPr>
        <w:vertAlign w:val="baseline"/>
      </w:rPr>
    </w:lvl>
    <w:lvl w:ilvl="5">
      <w:numFmt w:val="bullet"/>
      <w:lvlText w:val="•"/>
      <w:lvlJc w:val="left"/>
      <w:pPr>
        <w:ind w:left="4684" w:hanging="723"/>
      </w:pPr>
      <w:rPr>
        <w:vertAlign w:val="baseline"/>
      </w:rPr>
    </w:lvl>
    <w:lvl w:ilvl="6">
      <w:numFmt w:val="bullet"/>
      <w:lvlText w:val="•"/>
      <w:lvlJc w:val="left"/>
      <w:pPr>
        <w:ind w:left="5456" w:hanging="723"/>
      </w:pPr>
      <w:rPr>
        <w:vertAlign w:val="baseline"/>
      </w:rPr>
    </w:lvl>
    <w:lvl w:ilvl="7">
      <w:numFmt w:val="bullet"/>
      <w:lvlText w:val="•"/>
      <w:lvlJc w:val="left"/>
      <w:pPr>
        <w:ind w:left="6229" w:hanging="723"/>
      </w:pPr>
      <w:rPr>
        <w:vertAlign w:val="baseline"/>
      </w:rPr>
    </w:lvl>
    <w:lvl w:ilvl="8">
      <w:numFmt w:val="bullet"/>
      <w:lvlText w:val="•"/>
      <w:lvlJc w:val="left"/>
      <w:pPr>
        <w:ind w:left="7002" w:hanging="722"/>
      </w:pPr>
      <w:rPr>
        <w:vertAlign w:val="baseline"/>
      </w:rPr>
    </w:lvl>
  </w:abstractNum>
  <w:abstractNum w:abstractNumId="99" w15:restartNumberingAfterBreak="0">
    <w:nsid w:val="51241FC2"/>
    <w:multiLevelType w:val="multilevel"/>
    <w:tmpl w:val="97841D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51586382"/>
    <w:multiLevelType w:val="multilevel"/>
    <w:tmpl w:val="E3F00FEA"/>
    <w:lvl w:ilvl="0">
      <w:start w:val="2"/>
      <w:numFmt w:val="decimal"/>
      <w:lvlText w:val="%1."/>
      <w:lvlJc w:val="left"/>
      <w:pPr>
        <w:ind w:left="1034" w:hanging="202"/>
      </w:pPr>
      <w:rPr>
        <w:vertAlign w:val="baseline"/>
      </w:rPr>
    </w:lvl>
    <w:lvl w:ilvl="1">
      <w:start w:val="1"/>
      <w:numFmt w:val="decimal"/>
      <w:lvlText w:val="%1.%2."/>
      <w:lvlJc w:val="left"/>
      <w:pPr>
        <w:ind w:left="810" w:hanging="384"/>
      </w:pPr>
      <w:rPr>
        <w:b/>
        <w:bCs/>
        <w:vertAlign w:val="baseline"/>
      </w:rPr>
    </w:lvl>
    <w:lvl w:ilvl="2">
      <w:start w:val="1"/>
      <w:numFmt w:val="decimal"/>
      <w:lvlText w:val="%1.%2.%3."/>
      <w:lvlJc w:val="left"/>
      <w:pPr>
        <w:ind w:left="1553" w:hanging="384"/>
      </w:pPr>
      <w:rPr>
        <w:b/>
        <w:bCs/>
        <w:vertAlign w:val="baseline"/>
      </w:rPr>
    </w:lvl>
    <w:lvl w:ilvl="3">
      <w:numFmt w:val="bullet"/>
      <w:lvlText w:val="●"/>
      <w:lvlJc w:val="left"/>
      <w:pPr>
        <w:ind w:left="2273" w:hanging="384"/>
      </w:pPr>
      <w:rPr>
        <w:rFonts w:ascii="Calibri" w:eastAsia="Calibri" w:hAnsi="Calibri" w:cs="Calibri"/>
        <w:vertAlign w:val="baseline"/>
      </w:rPr>
    </w:lvl>
    <w:lvl w:ilvl="4">
      <w:numFmt w:val="bullet"/>
      <w:lvlText w:val="•"/>
      <w:lvlJc w:val="left"/>
      <w:pPr>
        <w:ind w:left="1320" w:hanging="384"/>
      </w:pPr>
      <w:rPr>
        <w:vertAlign w:val="baseline"/>
      </w:rPr>
    </w:lvl>
    <w:lvl w:ilvl="5">
      <w:numFmt w:val="bullet"/>
      <w:lvlText w:val="•"/>
      <w:lvlJc w:val="left"/>
      <w:pPr>
        <w:ind w:left="1380" w:hanging="384"/>
      </w:pPr>
      <w:rPr>
        <w:vertAlign w:val="baseline"/>
      </w:rPr>
    </w:lvl>
    <w:lvl w:ilvl="6">
      <w:numFmt w:val="bullet"/>
      <w:lvlText w:val="•"/>
      <w:lvlJc w:val="left"/>
      <w:pPr>
        <w:ind w:left="1560" w:hanging="384"/>
      </w:pPr>
      <w:rPr>
        <w:vertAlign w:val="baseline"/>
      </w:rPr>
    </w:lvl>
    <w:lvl w:ilvl="7">
      <w:numFmt w:val="bullet"/>
      <w:lvlText w:val="•"/>
      <w:lvlJc w:val="left"/>
      <w:pPr>
        <w:ind w:left="1600" w:hanging="384"/>
      </w:pPr>
      <w:rPr>
        <w:vertAlign w:val="baseline"/>
      </w:rPr>
    </w:lvl>
    <w:lvl w:ilvl="8">
      <w:numFmt w:val="bullet"/>
      <w:lvlText w:val="•"/>
      <w:lvlJc w:val="left"/>
      <w:pPr>
        <w:ind w:left="2280" w:hanging="384"/>
      </w:pPr>
      <w:rPr>
        <w:vertAlign w:val="baseline"/>
      </w:rPr>
    </w:lvl>
  </w:abstractNum>
  <w:abstractNum w:abstractNumId="101" w15:restartNumberingAfterBreak="0">
    <w:nsid w:val="51F61349"/>
    <w:multiLevelType w:val="multilevel"/>
    <w:tmpl w:val="C99AAB56"/>
    <w:lvl w:ilvl="0">
      <w:start w:val="3"/>
      <w:numFmt w:val="decimal"/>
      <w:lvlText w:val="%1"/>
      <w:lvlJc w:val="left"/>
      <w:pPr>
        <w:ind w:left="513" w:hanging="420"/>
      </w:pPr>
      <w:rPr>
        <w:vertAlign w:val="baseline"/>
      </w:rPr>
    </w:lvl>
    <w:lvl w:ilvl="1">
      <w:start w:val="1"/>
      <w:numFmt w:val="decimal"/>
      <w:lvlText w:val="%1.%2."/>
      <w:lvlJc w:val="left"/>
      <w:pPr>
        <w:ind w:left="513" w:hanging="420"/>
      </w:pPr>
      <w:rPr>
        <w:rFonts w:ascii="Times New Roman" w:eastAsia="Times New Roman" w:hAnsi="Times New Roman" w:cs="Times New Roman"/>
        <w:b w:val="0"/>
        <w:i/>
        <w:sz w:val="24"/>
        <w:szCs w:val="24"/>
        <w:vertAlign w:val="baseline"/>
      </w:rPr>
    </w:lvl>
    <w:lvl w:ilvl="2">
      <w:numFmt w:val="bullet"/>
      <w:lvlText w:val="-"/>
      <w:lvlJc w:val="left"/>
      <w:pPr>
        <w:ind w:left="453" w:hanging="348"/>
      </w:pPr>
      <w:rPr>
        <w:rFonts w:ascii="Helvetica Neue" w:eastAsia="Helvetica Neue" w:hAnsi="Helvetica Neue" w:cs="Helvetica Neue"/>
        <w:b w:val="0"/>
        <w:i w:val="0"/>
        <w:sz w:val="24"/>
        <w:szCs w:val="24"/>
        <w:vertAlign w:val="baseline"/>
      </w:rPr>
    </w:lvl>
    <w:lvl w:ilvl="3">
      <w:numFmt w:val="bullet"/>
      <w:lvlText w:val="•"/>
      <w:lvlJc w:val="left"/>
      <w:pPr>
        <w:ind w:left="2210" w:hanging="348"/>
      </w:pPr>
      <w:rPr>
        <w:vertAlign w:val="baseline"/>
      </w:rPr>
    </w:lvl>
    <w:lvl w:ilvl="4">
      <w:numFmt w:val="bullet"/>
      <w:lvlText w:val="•"/>
      <w:lvlJc w:val="left"/>
      <w:pPr>
        <w:ind w:left="3055" w:hanging="348"/>
      </w:pPr>
      <w:rPr>
        <w:vertAlign w:val="baseline"/>
      </w:rPr>
    </w:lvl>
    <w:lvl w:ilvl="5">
      <w:numFmt w:val="bullet"/>
      <w:lvlText w:val="•"/>
      <w:lvlJc w:val="left"/>
      <w:pPr>
        <w:ind w:left="3901" w:hanging="348"/>
      </w:pPr>
      <w:rPr>
        <w:vertAlign w:val="baseline"/>
      </w:rPr>
    </w:lvl>
    <w:lvl w:ilvl="6">
      <w:numFmt w:val="bullet"/>
      <w:lvlText w:val="•"/>
      <w:lvlJc w:val="left"/>
      <w:pPr>
        <w:ind w:left="4746" w:hanging="348"/>
      </w:pPr>
      <w:rPr>
        <w:vertAlign w:val="baseline"/>
      </w:rPr>
    </w:lvl>
    <w:lvl w:ilvl="7">
      <w:numFmt w:val="bullet"/>
      <w:lvlText w:val="•"/>
      <w:lvlJc w:val="left"/>
      <w:pPr>
        <w:ind w:left="5591" w:hanging="347"/>
      </w:pPr>
      <w:rPr>
        <w:vertAlign w:val="baseline"/>
      </w:rPr>
    </w:lvl>
    <w:lvl w:ilvl="8">
      <w:numFmt w:val="bullet"/>
      <w:lvlText w:val="•"/>
      <w:lvlJc w:val="left"/>
      <w:pPr>
        <w:ind w:left="6437" w:hanging="347"/>
      </w:pPr>
      <w:rPr>
        <w:vertAlign w:val="baseline"/>
      </w:rPr>
    </w:lvl>
  </w:abstractNum>
  <w:abstractNum w:abstractNumId="102" w15:restartNumberingAfterBreak="0">
    <w:nsid w:val="526D6180"/>
    <w:multiLevelType w:val="multilevel"/>
    <w:tmpl w:val="B6009F28"/>
    <w:lvl w:ilvl="0">
      <w:numFmt w:val="bullet"/>
      <w:lvlText w:val="–"/>
      <w:lvlJc w:val="left"/>
      <w:pPr>
        <w:ind w:left="100" w:hanging="180"/>
      </w:pPr>
      <w:rPr>
        <w:rFonts w:ascii="Times New Roman" w:eastAsia="Times New Roman" w:hAnsi="Times New Roman" w:cs="Times New Roman"/>
        <w:b w:val="0"/>
        <w:i w:val="0"/>
        <w:sz w:val="24"/>
        <w:szCs w:val="24"/>
        <w:vertAlign w:val="baseline"/>
      </w:rPr>
    </w:lvl>
    <w:lvl w:ilvl="1">
      <w:numFmt w:val="bullet"/>
      <w:lvlText w:val="•"/>
      <w:lvlJc w:val="left"/>
      <w:pPr>
        <w:ind w:left="902" w:hanging="180"/>
      </w:pPr>
      <w:rPr>
        <w:vertAlign w:val="baseline"/>
      </w:rPr>
    </w:lvl>
    <w:lvl w:ilvl="2">
      <w:numFmt w:val="bullet"/>
      <w:lvlText w:val="•"/>
      <w:lvlJc w:val="left"/>
      <w:pPr>
        <w:ind w:left="1705" w:hanging="180"/>
      </w:pPr>
      <w:rPr>
        <w:vertAlign w:val="baseline"/>
      </w:rPr>
    </w:lvl>
    <w:lvl w:ilvl="3">
      <w:numFmt w:val="bullet"/>
      <w:lvlText w:val="•"/>
      <w:lvlJc w:val="left"/>
      <w:pPr>
        <w:ind w:left="2508" w:hanging="180"/>
      </w:pPr>
      <w:rPr>
        <w:vertAlign w:val="baseline"/>
      </w:rPr>
    </w:lvl>
    <w:lvl w:ilvl="4">
      <w:numFmt w:val="bullet"/>
      <w:lvlText w:val="•"/>
      <w:lvlJc w:val="left"/>
      <w:pPr>
        <w:ind w:left="3311" w:hanging="180"/>
      </w:pPr>
      <w:rPr>
        <w:vertAlign w:val="baseline"/>
      </w:rPr>
    </w:lvl>
    <w:lvl w:ilvl="5">
      <w:numFmt w:val="bullet"/>
      <w:lvlText w:val="•"/>
      <w:lvlJc w:val="left"/>
      <w:pPr>
        <w:ind w:left="4114" w:hanging="180"/>
      </w:pPr>
      <w:rPr>
        <w:vertAlign w:val="baseline"/>
      </w:rPr>
    </w:lvl>
    <w:lvl w:ilvl="6">
      <w:numFmt w:val="bullet"/>
      <w:lvlText w:val="•"/>
      <w:lvlJc w:val="left"/>
      <w:pPr>
        <w:ind w:left="4916" w:hanging="180"/>
      </w:pPr>
      <w:rPr>
        <w:vertAlign w:val="baseline"/>
      </w:rPr>
    </w:lvl>
    <w:lvl w:ilvl="7">
      <w:numFmt w:val="bullet"/>
      <w:lvlText w:val="•"/>
      <w:lvlJc w:val="left"/>
      <w:pPr>
        <w:ind w:left="5719" w:hanging="180"/>
      </w:pPr>
      <w:rPr>
        <w:vertAlign w:val="baseline"/>
      </w:rPr>
    </w:lvl>
    <w:lvl w:ilvl="8">
      <w:numFmt w:val="bullet"/>
      <w:lvlText w:val="•"/>
      <w:lvlJc w:val="left"/>
      <w:pPr>
        <w:ind w:left="6522" w:hanging="180"/>
      </w:pPr>
      <w:rPr>
        <w:vertAlign w:val="baseline"/>
      </w:rPr>
    </w:lvl>
  </w:abstractNum>
  <w:abstractNum w:abstractNumId="103" w15:restartNumberingAfterBreak="0">
    <w:nsid w:val="52EB4FA5"/>
    <w:multiLevelType w:val="multilevel"/>
    <w:tmpl w:val="6BEA4B52"/>
    <w:lvl w:ilvl="0">
      <w:numFmt w:val="bullet"/>
      <w:lvlText w:val="-"/>
      <w:lvlJc w:val="left"/>
      <w:pPr>
        <w:ind w:left="460" w:hanging="348"/>
      </w:pPr>
      <w:rPr>
        <w:rFonts w:ascii="Helvetica Neue" w:eastAsia="Helvetica Neue" w:hAnsi="Helvetica Neue" w:cs="Helvetica Neue"/>
        <w:b w:val="0"/>
        <w:i w:val="0"/>
        <w:sz w:val="24"/>
        <w:szCs w:val="24"/>
        <w:vertAlign w:val="baseline"/>
      </w:rPr>
    </w:lvl>
    <w:lvl w:ilvl="1">
      <w:numFmt w:val="bullet"/>
      <w:lvlText w:val="•"/>
      <w:lvlJc w:val="left"/>
      <w:pPr>
        <w:ind w:left="1226" w:hanging="348"/>
      </w:pPr>
      <w:rPr>
        <w:vertAlign w:val="baseline"/>
      </w:rPr>
    </w:lvl>
    <w:lvl w:ilvl="2">
      <w:numFmt w:val="bullet"/>
      <w:lvlText w:val="•"/>
      <w:lvlJc w:val="left"/>
      <w:pPr>
        <w:ind w:left="1993" w:hanging="348"/>
      </w:pPr>
      <w:rPr>
        <w:vertAlign w:val="baseline"/>
      </w:rPr>
    </w:lvl>
    <w:lvl w:ilvl="3">
      <w:numFmt w:val="bullet"/>
      <w:lvlText w:val="•"/>
      <w:lvlJc w:val="left"/>
      <w:pPr>
        <w:ind w:left="2760" w:hanging="348"/>
      </w:pPr>
      <w:rPr>
        <w:vertAlign w:val="baseline"/>
      </w:rPr>
    </w:lvl>
    <w:lvl w:ilvl="4">
      <w:numFmt w:val="bullet"/>
      <w:lvlText w:val="•"/>
      <w:lvlJc w:val="left"/>
      <w:pPr>
        <w:ind w:left="3527" w:hanging="348"/>
      </w:pPr>
      <w:rPr>
        <w:vertAlign w:val="baseline"/>
      </w:rPr>
    </w:lvl>
    <w:lvl w:ilvl="5">
      <w:numFmt w:val="bullet"/>
      <w:lvlText w:val="•"/>
      <w:lvlJc w:val="left"/>
      <w:pPr>
        <w:ind w:left="4294" w:hanging="348"/>
      </w:pPr>
      <w:rPr>
        <w:vertAlign w:val="baseline"/>
      </w:rPr>
    </w:lvl>
    <w:lvl w:ilvl="6">
      <w:numFmt w:val="bullet"/>
      <w:lvlText w:val="•"/>
      <w:lvlJc w:val="left"/>
      <w:pPr>
        <w:ind w:left="5060" w:hanging="348"/>
      </w:pPr>
      <w:rPr>
        <w:vertAlign w:val="baseline"/>
      </w:rPr>
    </w:lvl>
    <w:lvl w:ilvl="7">
      <w:numFmt w:val="bullet"/>
      <w:lvlText w:val="•"/>
      <w:lvlJc w:val="left"/>
      <w:pPr>
        <w:ind w:left="5827" w:hanging="347"/>
      </w:pPr>
      <w:rPr>
        <w:vertAlign w:val="baseline"/>
      </w:rPr>
    </w:lvl>
    <w:lvl w:ilvl="8">
      <w:numFmt w:val="bullet"/>
      <w:lvlText w:val="•"/>
      <w:lvlJc w:val="left"/>
      <w:pPr>
        <w:ind w:left="6594" w:hanging="348"/>
      </w:pPr>
      <w:rPr>
        <w:vertAlign w:val="baseline"/>
      </w:rPr>
    </w:lvl>
  </w:abstractNum>
  <w:abstractNum w:abstractNumId="104" w15:restartNumberingAfterBreak="0">
    <w:nsid w:val="533D252D"/>
    <w:multiLevelType w:val="multilevel"/>
    <w:tmpl w:val="D6C83C22"/>
    <w:lvl w:ilvl="0">
      <w:numFmt w:val="bullet"/>
      <w:lvlText w:val="-"/>
      <w:lvlJc w:val="left"/>
      <w:pPr>
        <w:ind w:left="460" w:hanging="348"/>
      </w:pPr>
      <w:rPr>
        <w:rFonts w:ascii="Helvetica Neue" w:eastAsia="Helvetica Neue" w:hAnsi="Helvetica Neue" w:cs="Helvetica Neue"/>
        <w:b w:val="0"/>
        <w:i w:val="0"/>
        <w:sz w:val="24"/>
        <w:szCs w:val="24"/>
        <w:vertAlign w:val="baseline"/>
      </w:rPr>
    </w:lvl>
    <w:lvl w:ilvl="1">
      <w:numFmt w:val="bullet"/>
      <w:lvlText w:val="•"/>
      <w:lvlJc w:val="left"/>
      <w:pPr>
        <w:ind w:left="1226" w:hanging="348"/>
      </w:pPr>
      <w:rPr>
        <w:vertAlign w:val="baseline"/>
      </w:rPr>
    </w:lvl>
    <w:lvl w:ilvl="2">
      <w:numFmt w:val="bullet"/>
      <w:lvlText w:val="•"/>
      <w:lvlJc w:val="left"/>
      <w:pPr>
        <w:ind w:left="1993" w:hanging="348"/>
      </w:pPr>
      <w:rPr>
        <w:vertAlign w:val="baseline"/>
      </w:rPr>
    </w:lvl>
    <w:lvl w:ilvl="3">
      <w:numFmt w:val="bullet"/>
      <w:lvlText w:val="•"/>
      <w:lvlJc w:val="left"/>
      <w:pPr>
        <w:ind w:left="2760" w:hanging="348"/>
      </w:pPr>
      <w:rPr>
        <w:vertAlign w:val="baseline"/>
      </w:rPr>
    </w:lvl>
    <w:lvl w:ilvl="4">
      <w:numFmt w:val="bullet"/>
      <w:lvlText w:val="•"/>
      <w:lvlJc w:val="left"/>
      <w:pPr>
        <w:ind w:left="3527" w:hanging="348"/>
      </w:pPr>
      <w:rPr>
        <w:vertAlign w:val="baseline"/>
      </w:rPr>
    </w:lvl>
    <w:lvl w:ilvl="5">
      <w:numFmt w:val="bullet"/>
      <w:lvlText w:val="•"/>
      <w:lvlJc w:val="left"/>
      <w:pPr>
        <w:ind w:left="4294" w:hanging="348"/>
      </w:pPr>
      <w:rPr>
        <w:vertAlign w:val="baseline"/>
      </w:rPr>
    </w:lvl>
    <w:lvl w:ilvl="6">
      <w:numFmt w:val="bullet"/>
      <w:lvlText w:val="•"/>
      <w:lvlJc w:val="left"/>
      <w:pPr>
        <w:ind w:left="5060" w:hanging="348"/>
      </w:pPr>
      <w:rPr>
        <w:vertAlign w:val="baseline"/>
      </w:rPr>
    </w:lvl>
    <w:lvl w:ilvl="7">
      <w:numFmt w:val="bullet"/>
      <w:lvlText w:val="•"/>
      <w:lvlJc w:val="left"/>
      <w:pPr>
        <w:ind w:left="5827" w:hanging="347"/>
      </w:pPr>
      <w:rPr>
        <w:vertAlign w:val="baseline"/>
      </w:rPr>
    </w:lvl>
    <w:lvl w:ilvl="8">
      <w:numFmt w:val="bullet"/>
      <w:lvlText w:val="•"/>
      <w:lvlJc w:val="left"/>
      <w:pPr>
        <w:ind w:left="6594" w:hanging="348"/>
      </w:pPr>
      <w:rPr>
        <w:vertAlign w:val="baseline"/>
      </w:rPr>
    </w:lvl>
  </w:abstractNum>
  <w:abstractNum w:abstractNumId="105" w15:restartNumberingAfterBreak="0">
    <w:nsid w:val="53D00FD0"/>
    <w:multiLevelType w:val="multilevel"/>
    <w:tmpl w:val="52BA21A8"/>
    <w:lvl w:ilvl="0">
      <w:numFmt w:val="bullet"/>
      <w:lvlText w:val="–"/>
      <w:lvlJc w:val="left"/>
      <w:pPr>
        <w:ind w:left="100" w:hanging="180"/>
      </w:pPr>
      <w:rPr>
        <w:rFonts w:ascii="Times New Roman" w:eastAsia="Times New Roman" w:hAnsi="Times New Roman" w:cs="Times New Roman"/>
        <w:b w:val="0"/>
        <w:i w:val="0"/>
        <w:sz w:val="24"/>
        <w:szCs w:val="24"/>
        <w:vertAlign w:val="baseline"/>
      </w:rPr>
    </w:lvl>
    <w:lvl w:ilvl="1">
      <w:numFmt w:val="bullet"/>
      <w:lvlText w:val="•"/>
      <w:lvlJc w:val="left"/>
      <w:pPr>
        <w:ind w:left="902" w:hanging="180"/>
      </w:pPr>
      <w:rPr>
        <w:vertAlign w:val="baseline"/>
      </w:rPr>
    </w:lvl>
    <w:lvl w:ilvl="2">
      <w:numFmt w:val="bullet"/>
      <w:lvlText w:val="•"/>
      <w:lvlJc w:val="left"/>
      <w:pPr>
        <w:ind w:left="1705" w:hanging="180"/>
      </w:pPr>
      <w:rPr>
        <w:vertAlign w:val="baseline"/>
      </w:rPr>
    </w:lvl>
    <w:lvl w:ilvl="3">
      <w:numFmt w:val="bullet"/>
      <w:lvlText w:val="•"/>
      <w:lvlJc w:val="left"/>
      <w:pPr>
        <w:ind w:left="2508" w:hanging="180"/>
      </w:pPr>
      <w:rPr>
        <w:vertAlign w:val="baseline"/>
      </w:rPr>
    </w:lvl>
    <w:lvl w:ilvl="4">
      <w:numFmt w:val="bullet"/>
      <w:lvlText w:val="•"/>
      <w:lvlJc w:val="left"/>
      <w:pPr>
        <w:ind w:left="3311" w:hanging="180"/>
      </w:pPr>
      <w:rPr>
        <w:vertAlign w:val="baseline"/>
      </w:rPr>
    </w:lvl>
    <w:lvl w:ilvl="5">
      <w:numFmt w:val="bullet"/>
      <w:lvlText w:val="•"/>
      <w:lvlJc w:val="left"/>
      <w:pPr>
        <w:ind w:left="4114" w:hanging="180"/>
      </w:pPr>
      <w:rPr>
        <w:vertAlign w:val="baseline"/>
      </w:rPr>
    </w:lvl>
    <w:lvl w:ilvl="6">
      <w:numFmt w:val="bullet"/>
      <w:lvlText w:val="•"/>
      <w:lvlJc w:val="left"/>
      <w:pPr>
        <w:ind w:left="4916" w:hanging="180"/>
      </w:pPr>
      <w:rPr>
        <w:vertAlign w:val="baseline"/>
      </w:rPr>
    </w:lvl>
    <w:lvl w:ilvl="7">
      <w:numFmt w:val="bullet"/>
      <w:lvlText w:val="•"/>
      <w:lvlJc w:val="left"/>
      <w:pPr>
        <w:ind w:left="5719" w:hanging="180"/>
      </w:pPr>
      <w:rPr>
        <w:vertAlign w:val="baseline"/>
      </w:rPr>
    </w:lvl>
    <w:lvl w:ilvl="8">
      <w:numFmt w:val="bullet"/>
      <w:lvlText w:val="•"/>
      <w:lvlJc w:val="left"/>
      <w:pPr>
        <w:ind w:left="6522" w:hanging="180"/>
      </w:pPr>
      <w:rPr>
        <w:vertAlign w:val="baseline"/>
      </w:rPr>
    </w:lvl>
  </w:abstractNum>
  <w:abstractNum w:abstractNumId="106" w15:restartNumberingAfterBreak="0">
    <w:nsid w:val="53DE24E9"/>
    <w:multiLevelType w:val="multilevel"/>
    <w:tmpl w:val="75F0D3F0"/>
    <w:lvl w:ilvl="0">
      <w:start w:val="1"/>
      <w:numFmt w:val="decimal"/>
      <w:lvlText w:val="%1"/>
      <w:lvlJc w:val="left"/>
      <w:pPr>
        <w:tabs>
          <w:tab w:val="num" w:pos="0"/>
        </w:tabs>
        <w:ind w:left="720" w:hanging="360"/>
      </w:pPr>
      <w:rPr>
        <w:b/>
        <w:position w:val="0"/>
        <w:sz w:val="24"/>
        <w:szCs w:val="24"/>
        <w:vertAlign w:val="baseline"/>
      </w:rPr>
    </w:lvl>
    <w:lvl w:ilvl="1">
      <w:start w:val="1"/>
      <w:numFmt w:val="decimal"/>
      <w:lvlText w:val="%1.%2"/>
      <w:lvlJc w:val="left"/>
      <w:pPr>
        <w:tabs>
          <w:tab w:val="num" w:pos="-360"/>
        </w:tabs>
        <w:ind w:left="360" w:hanging="360"/>
      </w:pPr>
      <w:rPr>
        <w:position w:val="0"/>
        <w:sz w:val="22"/>
        <w:vertAlign w:val="baseline"/>
      </w:rPr>
    </w:lvl>
    <w:lvl w:ilvl="2">
      <w:start w:val="1"/>
      <w:numFmt w:val="decimal"/>
      <w:lvlText w:val="%1.%2.%3"/>
      <w:lvlJc w:val="left"/>
      <w:pPr>
        <w:tabs>
          <w:tab w:val="num" w:pos="0"/>
        </w:tabs>
        <w:ind w:left="1080" w:hanging="720"/>
      </w:pPr>
      <w:rPr>
        <w:position w:val="0"/>
        <w:sz w:val="22"/>
        <w:vertAlign w:val="baseline"/>
      </w:rPr>
    </w:lvl>
    <w:lvl w:ilvl="3">
      <w:start w:val="1"/>
      <w:numFmt w:val="decimal"/>
      <w:lvlText w:val="%1.%2.%3.%4"/>
      <w:lvlJc w:val="left"/>
      <w:pPr>
        <w:tabs>
          <w:tab w:val="num" w:pos="0"/>
        </w:tabs>
        <w:ind w:left="1080" w:hanging="720"/>
      </w:pPr>
      <w:rPr>
        <w:position w:val="0"/>
        <w:sz w:val="22"/>
        <w:vertAlign w:val="baseline"/>
      </w:rPr>
    </w:lvl>
    <w:lvl w:ilvl="4">
      <w:start w:val="1"/>
      <w:numFmt w:val="decimal"/>
      <w:lvlText w:val="%1.%2.%3.%4.%5"/>
      <w:lvlJc w:val="left"/>
      <w:pPr>
        <w:tabs>
          <w:tab w:val="num" w:pos="0"/>
        </w:tabs>
        <w:ind w:left="1440" w:hanging="1080"/>
      </w:pPr>
      <w:rPr>
        <w:position w:val="0"/>
        <w:sz w:val="22"/>
        <w:vertAlign w:val="baseline"/>
      </w:rPr>
    </w:lvl>
    <w:lvl w:ilvl="5">
      <w:start w:val="1"/>
      <w:numFmt w:val="decimal"/>
      <w:lvlText w:val="%1.%2.%3.%4.%5.%6"/>
      <w:lvlJc w:val="left"/>
      <w:pPr>
        <w:tabs>
          <w:tab w:val="num" w:pos="0"/>
        </w:tabs>
        <w:ind w:left="1440" w:hanging="1080"/>
      </w:pPr>
      <w:rPr>
        <w:position w:val="0"/>
        <w:sz w:val="22"/>
        <w:vertAlign w:val="baseline"/>
      </w:rPr>
    </w:lvl>
    <w:lvl w:ilvl="6">
      <w:start w:val="1"/>
      <w:numFmt w:val="decimal"/>
      <w:lvlText w:val="%1.%2.%3.%4.%5.%6.%7"/>
      <w:lvlJc w:val="left"/>
      <w:pPr>
        <w:tabs>
          <w:tab w:val="num" w:pos="0"/>
        </w:tabs>
        <w:ind w:left="1800" w:hanging="1440"/>
      </w:pPr>
      <w:rPr>
        <w:position w:val="0"/>
        <w:sz w:val="22"/>
        <w:vertAlign w:val="baseline"/>
      </w:rPr>
    </w:lvl>
    <w:lvl w:ilvl="7">
      <w:start w:val="1"/>
      <w:numFmt w:val="decimal"/>
      <w:lvlText w:val="%1.%2.%3.%4.%5.%6.%7.%8"/>
      <w:lvlJc w:val="left"/>
      <w:pPr>
        <w:tabs>
          <w:tab w:val="num" w:pos="0"/>
        </w:tabs>
        <w:ind w:left="1800" w:hanging="1440"/>
      </w:pPr>
      <w:rPr>
        <w:position w:val="0"/>
        <w:sz w:val="22"/>
        <w:vertAlign w:val="baseline"/>
      </w:rPr>
    </w:lvl>
    <w:lvl w:ilvl="8">
      <w:start w:val="1"/>
      <w:numFmt w:val="decimal"/>
      <w:lvlText w:val="%1.%2.%3.%4.%5.%6.%7.%8.%9"/>
      <w:lvlJc w:val="left"/>
      <w:pPr>
        <w:tabs>
          <w:tab w:val="num" w:pos="0"/>
        </w:tabs>
        <w:ind w:left="2160" w:hanging="1800"/>
      </w:pPr>
      <w:rPr>
        <w:position w:val="0"/>
        <w:sz w:val="22"/>
        <w:vertAlign w:val="baseline"/>
      </w:rPr>
    </w:lvl>
  </w:abstractNum>
  <w:abstractNum w:abstractNumId="107" w15:restartNumberingAfterBreak="0">
    <w:nsid w:val="5468644F"/>
    <w:multiLevelType w:val="multilevel"/>
    <w:tmpl w:val="5B88E98E"/>
    <w:lvl w:ilvl="0">
      <w:numFmt w:val="bullet"/>
      <w:lvlText w:val="●"/>
      <w:lvlJc w:val="left"/>
      <w:pPr>
        <w:ind w:left="828" w:hanging="723"/>
      </w:pPr>
      <w:rPr>
        <w:rFonts w:ascii="Calibri" w:eastAsia="Calibri" w:hAnsi="Calibri" w:cs="Calibri"/>
        <w:b w:val="0"/>
        <w:i w:val="0"/>
        <w:sz w:val="24"/>
        <w:szCs w:val="24"/>
        <w:vertAlign w:val="baseline"/>
      </w:rPr>
    </w:lvl>
    <w:lvl w:ilvl="1">
      <w:numFmt w:val="bullet"/>
      <w:lvlText w:val="•"/>
      <w:lvlJc w:val="left"/>
      <w:pPr>
        <w:ind w:left="1287" w:hanging="723"/>
      </w:pPr>
      <w:rPr>
        <w:vertAlign w:val="baseline"/>
      </w:rPr>
    </w:lvl>
    <w:lvl w:ilvl="2">
      <w:numFmt w:val="bullet"/>
      <w:lvlText w:val="•"/>
      <w:lvlJc w:val="left"/>
      <w:pPr>
        <w:ind w:left="1755" w:hanging="723"/>
      </w:pPr>
      <w:rPr>
        <w:vertAlign w:val="baseline"/>
      </w:rPr>
    </w:lvl>
    <w:lvl w:ilvl="3">
      <w:numFmt w:val="bullet"/>
      <w:lvlText w:val="•"/>
      <w:lvlJc w:val="left"/>
      <w:pPr>
        <w:ind w:left="2223" w:hanging="723"/>
      </w:pPr>
      <w:rPr>
        <w:vertAlign w:val="baseline"/>
      </w:rPr>
    </w:lvl>
    <w:lvl w:ilvl="4">
      <w:numFmt w:val="bullet"/>
      <w:lvlText w:val="•"/>
      <w:lvlJc w:val="left"/>
      <w:pPr>
        <w:ind w:left="2691" w:hanging="723"/>
      </w:pPr>
      <w:rPr>
        <w:vertAlign w:val="baseline"/>
      </w:rPr>
    </w:lvl>
    <w:lvl w:ilvl="5">
      <w:numFmt w:val="bullet"/>
      <w:lvlText w:val="•"/>
      <w:lvlJc w:val="left"/>
      <w:pPr>
        <w:ind w:left="3159" w:hanging="723"/>
      </w:pPr>
      <w:rPr>
        <w:vertAlign w:val="baseline"/>
      </w:rPr>
    </w:lvl>
    <w:lvl w:ilvl="6">
      <w:numFmt w:val="bullet"/>
      <w:lvlText w:val="•"/>
      <w:lvlJc w:val="left"/>
      <w:pPr>
        <w:ind w:left="3627" w:hanging="723"/>
      </w:pPr>
      <w:rPr>
        <w:vertAlign w:val="baseline"/>
      </w:rPr>
    </w:lvl>
    <w:lvl w:ilvl="7">
      <w:numFmt w:val="bullet"/>
      <w:lvlText w:val="•"/>
      <w:lvlJc w:val="left"/>
      <w:pPr>
        <w:ind w:left="4095" w:hanging="723"/>
      </w:pPr>
      <w:rPr>
        <w:vertAlign w:val="baseline"/>
      </w:rPr>
    </w:lvl>
    <w:lvl w:ilvl="8">
      <w:numFmt w:val="bullet"/>
      <w:lvlText w:val="•"/>
      <w:lvlJc w:val="left"/>
      <w:pPr>
        <w:ind w:left="4563" w:hanging="723"/>
      </w:pPr>
      <w:rPr>
        <w:vertAlign w:val="baseline"/>
      </w:rPr>
    </w:lvl>
  </w:abstractNum>
  <w:abstractNum w:abstractNumId="108" w15:restartNumberingAfterBreak="0">
    <w:nsid w:val="55031952"/>
    <w:multiLevelType w:val="multilevel"/>
    <w:tmpl w:val="8E0E4B46"/>
    <w:lvl w:ilvl="0">
      <w:numFmt w:val="bullet"/>
      <w:lvlText w:val="–"/>
      <w:lvlJc w:val="left"/>
      <w:pPr>
        <w:ind w:left="100" w:hanging="180"/>
      </w:pPr>
      <w:rPr>
        <w:rFonts w:ascii="Times New Roman" w:eastAsia="Times New Roman" w:hAnsi="Times New Roman" w:cs="Times New Roman"/>
        <w:b w:val="0"/>
        <w:i w:val="0"/>
        <w:sz w:val="24"/>
        <w:szCs w:val="24"/>
        <w:vertAlign w:val="baseline"/>
      </w:rPr>
    </w:lvl>
    <w:lvl w:ilvl="1">
      <w:numFmt w:val="bullet"/>
      <w:lvlText w:val="•"/>
      <w:lvlJc w:val="left"/>
      <w:pPr>
        <w:ind w:left="902" w:hanging="180"/>
      </w:pPr>
      <w:rPr>
        <w:vertAlign w:val="baseline"/>
      </w:rPr>
    </w:lvl>
    <w:lvl w:ilvl="2">
      <w:numFmt w:val="bullet"/>
      <w:lvlText w:val="•"/>
      <w:lvlJc w:val="left"/>
      <w:pPr>
        <w:ind w:left="1705" w:hanging="180"/>
      </w:pPr>
      <w:rPr>
        <w:vertAlign w:val="baseline"/>
      </w:rPr>
    </w:lvl>
    <w:lvl w:ilvl="3">
      <w:numFmt w:val="bullet"/>
      <w:lvlText w:val="•"/>
      <w:lvlJc w:val="left"/>
      <w:pPr>
        <w:ind w:left="2508" w:hanging="180"/>
      </w:pPr>
      <w:rPr>
        <w:vertAlign w:val="baseline"/>
      </w:rPr>
    </w:lvl>
    <w:lvl w:ilvl="4">
      <w:numFmt w:val="bullet"/>
      <w:lvlText w:val="•"/>
      <w:lvlJc w:val="left"/>
      <w:pPr>
        <w:ind w:left="3311" w:hanging="180"/>
      </w:pPr>
      <w:rPr>
        <w:vertAlign w:val="baseline"/>
      </w:rPr>
    </w:lvl>
    <w:lvl w:ilvl="5">
      <w:numFmt w:val="bullet"/>
      <w:lvlText w:val="•"/>
      <w:lvlJc w:val="left"/>
      <w:pPr>
        <w:ind w:left="4114" w:hanging="180"/>
      </w:pPr>
      <w:rPr>
        <w:vertAlign w:val="baseline"/>
      </w:rPr>
    </w:lvl>
    <w:lvl w:ilvl="6">
      <w:numFmt w:val="bullet"/>
      <w:lvlText w:val="•"/>
      <w:lvlJc w:val="left"/>
      <w:pPr>
        <w:ind w:left="4916" w:hanging="180"/>
      </w:pPr>
      <w:rPr>
        <w:vertAlign w:val="baseline"/>
      </w:rPr>
    </w:lvl>
    <w:lvl w:ilvl="7">
      <w:numFmt w:val="bullet"/>
      <w:lvlText w:val="•"/>
      <w:lvlJc w:val="left"/>
      <w:pPr>
        <w:ind w:left="5719" w:hanging="180"/>
      </w:pPr>
      <w:rPr>
        <w:vertAlign w:val="baseline"/>
      </w:rPr>
    </w:lvl>
    <w:lvl w:ilvl="8">
      <w:numFmt w:val="bullet"/>
      <w:lvlText w:val="•"/>
      <w:lvlJc w:val="left"/>
      <w:pPr>
        <w:ind w:left="6522" w:hanging="180"/>
      </w:pPr>
      <w:rPr>
        <w:vertAlign w:val="baseline"/>
      </w:rPr>
    </w:lvl>
  </w:abstractNum>
  <w:abstractNum w:abstractNumId="109" w15:restartNumberingAfterBreak="0">
    <w:nsid w:val="55BB3B90"/>
    <w:multiLevelType w:val="multilevel"/>
    <w:tmpl w:val="293A1CD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56636A0C"/>
    <w:multiLevelType w:val="multilevel"/>
    <w:tmpl w:val="0BBEC4B0"/>
    <w:lvl w:ilvl="0">
      <w:start w:val="1"/>
      <w:numFmt w:val="decimal"/>
      <w:lvlText w:val="%1."/>
      <w:lvlJc w:val="left"/>
      <w:pPr>
        <w:ind w:left="837" w:hanging="377"/>
      </w:pPr>
      <w:rPr>
        <w:rFonts w:ascii="Helvetica Neue" w:eastAsia="Helvetica Neue" w:hAnsi="Helvetica Neue" w:cs="Helvetica Neue"/>
        <w:b w:val="0"/>
        <w:i w:val="0"/>
        <w:sz w:val="24"/>
        <w:szCs w:val="24"/>
        <w:vertAlign w:val="baseline"/>
      </w:rPr>
    </w:lvl>
    <w:lvl w:ilvl="1">
      <w:numFmt w:val="bullet"/>
      <w:lvlText w:val="•"/>
      <w:lvlJc w:val="left"/>
      <w:pPr>
        <w:ind w:left="1641" w:hanging="377"/>
      </w:pPr>
      <w:rPr>
        <w:vertAlign w:val="baseline"/>
      </w:rPr>
    </w:lvl>
    <w:lvl w:ilvl="2">
      <w:numFmt w:val="bullet"/>
      <w:lvlText w:val="•"/>
      <w:lvlJc w:val="left"/>
      <w:pPr>
        <w:ind w:left="2443" w:hanging="377"/>
      </w:pPr>
      <w:rPr>
        <w:vertAlign w:val="baseline"/>
      </w:rPr>
    </w:lvl>
    <w:lvl w:ilvl="3">
      <w:numFmt w:val="bullet"/>
      <w:lvlText w:val="•"/>
      <w:lvlJc w:val="left"/>
      <w:pPr>
        <w:ind w:left="3245" w:hanging="377"/>
      </w:pPr>
      <w:rPr>
        <w:vertAlign w:val="baseline"/>
      </w:rPr>
    </w:lvl>
    <w:lvl w:ilvl="4">
      <w:numFmt w:val="bullet"/>
      <w:lvlText w:val="•"/>
      <w:lvlJc w:val="left"/>
      <w:pPr>
        <w:ind w:left="4047" w:hanging="377"/>
      </w:pPr>
      <w:rPr>
        <w:vertAlign w:val="baseline"/>
      </w:rPr>
    </w:lvl>
    <w:lvl w:ilvl="5">
      <w:numFmt w:val="bullet"/>
      <w:lvlText w:val="•"/>
      <w:lvlJc w:val="left"/>
      <w:pPr>
        <w:ind w:left="4849" w:hanging="377"/>
      </w:pPr>
      <w:rPr>
        <w:vertAlign w:val="baseline"/>
      </w:rPr>
    </w:lvl>
    <w:lvl w:ilvl="6">
      <w:numFmt w:val="bullet"/>
      <w:lvlText w:val="•"/>
      <w:lvlJc w:val="left"/>
      <w:pPr>
        <w:ind w:left="5650" w:hanging="377"/>
      </w:pPr>
      <w:rPr>
        <w:vertAlign w:val="baseline"/>
      </w:rPr>
    </w:lvl>
    <w:lvl w:ilvl="7">
      <w:numFmt w:val="bullet"/>
      <w:lvlText w:val="•"/>
      <w:lvlJc w:val="left"/>
      <w:pPr>
        <w:ind w:left="6452" w:hanging="377"/>
      </w:pPr>
      <w:rPr>
        <w:vertAlign w:val="baseline"/>
      </w:rPr>
    </w:lvl>
    <w:lvl w:ilvl="8">
      <w:numFmt w:val="bullet"/>
      <w:lvlText w:val="•"/>
      <w:lvlJc w:val="left"/>
      <w:pPr>
        <w:ind w:left="7254" w:hanging="377"/>
      </w:pPr>
      <w:rPr>
        <w:vertAlign w:val="baseline"/>
      </w:rPr>
    </w:lvl>
  </w:abstractNum>
  <w:abstractNum w:abstractNumId="111" w15:restartNumberingAfterBreak="0">
    <w:nsid w:val="56E13AFE"/>
    <w:multiLevelType w:val="multilevel"/>
    <w:tmpl w:val="265AAFB8"/>
    <w:lvl w:ilvl="0">
      <w:numFmt w:val="bullet"/>
      <w:lvlText w:val="·"/>
      <w:lvlJc w:val="left"/>
      <w:pPr>
        <w:ind w:left="799" w:hanging="337"/>
      </w:pPr>
      <w:rPr>
        <w:rFonts w:ascii="Helvetica Neue" w:eastAsia="Helvetica Neue" w:hAnsi="Helvetica Neue" w:cs="Helvetica Neue"/>
        <w:b w:val="0"/>
        <w:i w:val="0"/>
        <w:sz w:val="20"/>
        <w:szCs w:val="20"/>
        <w:vertAlign w:val="baseline"/>
      </w:rPr>
    </w:lvl>
    <w:lvl w:ilvl="1">
      <w:numFmt w:val="bullet"/>
      <w:lvlText w:val="•"/>
      <w:lvlJc w:val="left"/>
      <w:pPr>
        <w:ind w:left="1603" w:hanging="339"/>
      </w:pPr>
      <w:rPr>
        <w:vertAlign w:val="baseline"/>
      </w:rPr>
    </w:lvl>
    <w:lvl w:ilvl="2">
      <w:numFmt w:val="bullet"/>
      <w:lvlText w:val="•"/>
      <w:lvlJc w:val="left"/>
      <w:pPr>
        <w:ind w:left="2407" w:hanging="339"/>
      </w:pPr>
      <w:rPr>
        <w:vertAlign w:val="baseline"/>
      </w:rPr>
    </w:lvl>
    <w:lvl w:ilvl="3">
      <w:numFmt w:val="bullet"/>
      <w:lvlText w:val="•"/>
      <w:lvlJc w:val="left"/>
      <w:pPr>
        <w:ind w:left="3210" w:hanging="339"/>
      </w:pPr>
      <w:rPr>
        <w:vertAlign w:val="baseline"/>
      </w:rPr>
    </w:lvl>
    <w:lvl w:ilvl="4">
      <w:numFmt w:val="bullet"/>
      <w:lvlText w:val="•"/>
      <w:lvlJc w:val="left"/>
      <w:pPr>
        <w:ind w:left="4014" w:hanging="339"/>
      </w:pPr>
      <w:rPr>
        <w:vertAlign w:val="baseline"/>
      </w:rPr>
    </w:lvl>
    <w:lvl w:ilvl="5">
      <w:numFmt w:val="bullet"/>
      <w:lvlText w:val="•"/>
      <w:lvlJc w:val="left"/>
      <w:pPr>
        <w:ind w:left="4818" w:hanging="339"/>
      </w:pPr>
      <w:rPr>
        <w:vertAlign w:val="baseline"/>
      </w:rPr>
    </w:lvl>
    <w:lvl w:ilvl="6">
      <w:numFmt w:val="bullet"/>
      <w:lvlText w:val="•"/>
      <w:lvlJc w:val="left"/>
      <w:pPr>
        <w:ind w:left="5621" w:hanging="339"/>
      </w:pPr>
      <w:rPr>
        <w:vertAlign w:val="baseline"/>
      </w:rPr>
    </w:lvl>
    <w:lvl w:ilvl="7">
      <w:numFmt w:val="bullet"/>
      <w:lvlText w:val="•"/>
      <w:lvlJc w:val="left"/>
      <w:pPr>
        <w:ind w:left="6425" w:hanging="339"/>
      </w:pPr>
      <w:rPr>
        <w:vertAlign w:val="baseline"/>
      </w:rPr>
    </w:lvl>
    <w:lvl w:ilvl="8">
      <w:numFmt w:val="bullet"/>
      <w:lvlText w:val="•"/>
      <w:lvlJc w:val="left"/>
      <w:pPr>
        <w:ind w:left="7228" w:hanging="339"/>
      </w:pPr>
      <w:rPr>
        <w:vertAlign w:val="baseline"/>
      </w:rPr>
    </w:lvl>
  </w:abstractNum>
  <w:abstractNum w:abstractNumId="112" w15:restartNumberingAfterBreak="0">
    <w:nsid w:val="570D4E87"/>
    <w:multiLevelType w:val="multilevel"/>
    <w:tmpl w:val="D48207A2"/>
    <w:lvl w:ilvl="0">
      <w:start w:val="1"/>
      <w:numFmt w:val="decimal"/>
      <w:lvlText w:val="%1"/>
      <w:lvlJc w:val="left"/>
      <w:pPr>
        <w:tabs>
          <w:tab w:val="num" w:pos="0"/>
        </w:tabs>
        <w:ind w:left="720" w:hanging="360"/>
      </w:pPr>
      <w:rPr>
        <w:b/>
        <w:position w:val="0"/>
        <w:sz w:val="24"/>
        <w:szCs w:val="24"/>
        <w:vertAlign w:val="baseline"/>
      </w:rPr>
    </w:lvl>
    <w:lvl w:ilvl="1">
      <w:start w:val="1"/>
      <w:numFmt w:val="decimal"/>
      <w:lvlText w:val="%1.%2"/>
      <w:lvlJc w:val="left"/>
      <w:pPr>
        <w:tabs>
          <w:tab w:val="num" w:pos="0"/>
        </w:tabs>
        <w:ind w:left="720" w:hanging="360"/>
      </w:pPr>
      <w:rPr>
        <w:position w:val="0"/>
        <w:sz w:val="22"/>
        <w:vertAlign w:val="baseline"/>
      </w:rPr>
    </w:lvl>
    <w:lvl w:ilvl="2">
      <w:start w:val="1"/>
      <w:numFmt w:val="decimal"/>
      <w:lvlText w:val="%1.%2.%3"/>
      <w:lvlJc w:val="left"/>
      <w:pPr>
        <w:tabs>
          <w:tab w:val="num" w:pos="0"/>
        </w:tabs>
        <w:ind w:left="1080" w:hanging="720"/>
      </w:pPr>
      <w:rPr>
        <w:position w:val="0"/>
        <w:sz w:val="22"/>
        <w:vertAlign w:val="baseline"/>
      </w:rPr>
    </w:lvl>
    <w:lvl w:ilvl="3">
      <w:start w:val="1"/>
      <w:numFmt w:val="decimal"/>
      <w:lvlText w:val="%1.%2.%3.%4"/>
      <w:lvlJc w:val="left"/>
      <w:pPr>
        <w:tabs>
          <w:tab w:val="num" w:pos="0"/>
        </w:tabs>
        <w:ind w:left="1080" w:hanging="720"/>
      </w:pPr>
      <w:rPr>
        <w:position w:val="0"/>
        <w:sz w:val="22"/>
        <w:vertAlign w:val="baseline"/>
      </w:rPr>
    </w:lvl>
    <w:lvl w:ilvl="4">
      <w:start w:val="1"/>
      <w:numFmt w:val="decimal"/>
      <w:lvlText w:val="%1.%2.%3.%4.%5"/>
      <w:lvlJc w:val="left"/>
      <w:pPr>
        <w:tabs>
          <w:tab w:val="num" w:pos="0"/>
        </w:tabs>
        <w:ind w:left="1440" w:hanging="1080"/>
      </w:pPr>
      <w:rPr>
        <w:position w:val="0"/>
        <w:sz w:val="22"/>
        <w:vertAlign w:val="baseline"/>
      </w:rPr>
    </w:lvl>
    <w:lvl w:ilvl="5">
      <w:start w:val="1"/>
      <w:numFmt w:val="decimal"/>
      <w:lvlText w:val="%1.%2.%3.%4.%5.%6"/>
      <w:lvlJc w:val="left"/>
      <w:pPr>
        <w:tabs>
          <w:tab w:val="num" w:pos="0"/>
        </w:tabs>
        <w:ind w:left="1440" w:hanging="1080"/>
      </w:pPr>
      <w:rPr>
        <w:position w:val="0"/>
        <w:sz w:val="22"/>
        <w:vertAlign w:val="baseline"/>
      </w:rPr>
    </w:lvl>
    <w:lvl w:ilvl="6">
      <w:start w:val="1"/>
      <w:numFmt w:val="decimal"/>
      <w:lvlText w:val="%1.%2.%3.%4.%5.%6.%7"/>
      <w:lvlJc w:val="left"/>
      <w:pPr>
        <w:tabs>
          <w:tab w:val="num" w:pos="0"/>
        </w:tabs>
        <w:ind w:left="1800" w:hanging="1440"/>
      </w:pPr>
      <w:rPr>
        <w:position w:val="0"/>
        <w:sz w:val="22"/>
        <w:vertAlign w:val="baseline"/>
      </w:rPr>
    </w:lvl>
    <w:lvl w:ilvl="7">
      <w:start w:val="1"/>
      <w:numFmt w:val="decimal"/>
      <w:lvlText w:val="%1.%2.%3.%4.%5.%6.%7.%8"/>
      <w:lvlJc w:val="left"/>
      <w:pPr>
        <w:tabs>
          <w:tab w:val="num" w:pos="0"/>
        </w:tabs>
        <w:ind w:left="1800" w:hanging="1440"/>
      </w:pPr>
      <w:rPr>
        <w:position w:val="0"/>
        <w:sz w:val="22"/>
        <w:vertAlign w:val="baseline"/>
      </w:rPr>
    </w:lvl>
    <w:lvl w:ilvl="8">
      <w:start w:val="1"/>
      <w:numFmt w:val="decimal"/>
      <w:lvlText w:val="%1.%2.%3.%4.%5.%6.%7.%8.%9"/>
      <w:lvlJc w:val="left"/>
      <w:pPr>
        <w:tabs>
          <w:tab w:val="num" w:pos="0"/>
        </w:tabs>
        <w:ind w:left="2160" w:hanging="1800"/>
      </w:pPr>
      <w:rPr>
        <w:position w:val="0"/>
        <w:sz w:val="22"/>
        <w:vertAlign w:val="baseline"/>
      </w:rPr>
    </w:lvl>
  </w:abstractNum>
  <w:abstractNum w:abstractNumId="113" w15:restartNumberingAfterBreak="0">
    <w:nsid w:val="57C01D67"/>
    <w:multiLevelType w:val="multilevel"/>
    <w:tmpl w:val="2102C7D2"/>
    <w:lvl w:ilvl="0">
      <w:start w:val="1"/>
      <w:numFmt w:val="bullet"/>
      <w:lvlText w:val="-"/>
      <w:lvlJc w:val="left"/>
      <w:pPr>
        <w:ind w:left="1440" w:hanging="360"/>
      </w:pPr>
      <w:rPr>
        <w:rFonts w:ascii="Times New Roman" w:eastAsiaTheme="minorHAnsi"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4" w15:restartNumberingAfterBreak="0">
    <w:nsid w:val="58225A36"/>
    <w:multiLevelType w:val="multilevel"/>
    <w:tmpl w:val="743C9576"/>
    <w:lvl w:ilvl="0">
      <w:numFmt w:val="bullet"/>
      <w:lvlText w:val="–"/>
      <w:lvlJc w:val="left"/>
      <w:pPr>
        <w:ind w:left="100" w:hanging="180"/>
      </w:pPr>
      <w:rPr>
        <w:rFonts w:ascii="Times New Roman" w:eastAsia="Times New Roman" w:hAnsi="Times New Roman" w:cs="Times New Roman"/>
        <w:b w:val="0"/>
        <w:i w:val="0"/>
        <w:sz w:val="24"/>
        <w:szCs w:val="24"/>
        <w:vertAlign w:val="baseline"/>
      </w:rPr>
    </w:lvl>
    <w:lvl w:ilvl="1">
      <w:numFmt w:val="bullet"/>
      <w:lvlText w:val="•"/>
      <w:lvlJc w:val="left"/>
      <w:pPr>
        <w:ind w:left="902" w:hanging="180"/>
      </w:pPr>
      <w:rPr>
        <w:vertAlign w:val="baseline"/>
      </w:rPr>
    </w:lvl>
    <w:lvl w:ilvl="2">
      <w:numFmt w:val="bullet"/>
      <w:lvlText w:val="•"/>
      <w:lvlJc w:val="left"/>
      <w:pPr>
        <w:ind w:left="1705" w:hanging="180"/>
      </w:pPr>
      <w:rPr>
        <w:vertAlign w:val="baseline"/>
      </w:rPr>
    </w:lvl>
    <w:lvl w:ilvl="3">
      <w:numFmt w:val="bullet"/>
      <w:lvlText w:val="•"/>
      <w:lvlJc w:val="left"/>
      <w:pPr>
        <w:ind w:left="2508" w:hanging="180"/>
      </w:pPr>
      <w:rPr>
        <w:vertAlign w:val="baseline"/>
      </w:rPr>
    </w:lvl>
    <w:lvl w:ilvl="4">
      <w:numFmt w:val="bullet"/>
      <w:lvlText w:val="•"/>
      <w:lvlJc w:val="left"/>
      <w:pPr>
        <w:ind w:left="3311" w:hanging="180"/>
      </w:pPr>
      <w:rPr>
        <w:vertAlign w:val="baseline"/>
      </w:rPr>
    </w:lvl>
    <w:lvl w:ilvl="5">
      <w:numFmt w:val="bullet"/>
      <w:lvlText w:val="•"/>
      <w:lvlJc w:val="left"/>
      <w:pPr>
        <w:ind w:left="4114" w:hanging="180"/>
      </w:pPr>
      <w:rPr>
        <w:vertAlign w:val="baseline"/>
      </w:rPr>
    </w:lvl>
    <w:lvl w:ilvl="6">
      <w:numFmt w:val="bullet"/>
      <w:lvlText w:val="•"/>
      <w:lvlJc w:val="left"/>
      <w:pPr>
        <w:ind w:left="4916" w:hanging="180"/>
      </w:pPr>
      <w:rPr>
        <w:vertAlign w:val="baseline"/>
      </w:rPr>
    </w:lvl>
    <w:lvl w:ilvl="7">
      <w:numFmt w:val="bullet"/>
      <w:lvlText w:val="•"/>
      <w:lvlJc w:val="left"/>
      <w:pPr>
        <w:ind w:left="5719" w:hanging="180"/>
      </w:pPr>
      <w:rPr>
        <w:vertAlign w:val="baseline"/>
      </w:rPr>
    </w:lvl>
    <w:lvl w:ilvl="8">
      <w:numFmt w:val="bullet"/>
      <w:lvlText w:val="•"/>
      <w:lvlJc w:val="left"/>
      <w:pPr>
        <w:ind w:left="6522" w:hanging="180"/>
      </w:pPr>
      <w:rPr>
        <w:vertAlign w:val="baseline"/>
      </w:rPr>
    </w:lvl>
  </w:abstractNum>
  <w:abstractNum w:abstractNumId="115" w15:restartNumberingAfterBreak="0">
    <w:nsid w:val="58311226"/>
    <w:multiLevelType w:val="multilevel"/>
    <w:tmpl w:val="69E4E780"/>
    <w:lvl w:ilvl="0">
      <w:numFmt w:val="bullet"/>
      <w:lvlText w:val="-"/>
      <w:lvlJc w:val="left"/>
      <w:pPr>
        <w:ind w:left="460" w:hanging="348"/>
      </w:pPr>
      <w:rPr>
        <w:rFonts w:ascii="Helvetica Neue" w:eastAsia="Helvetica Neue" w:hAnsi="Helvetica Neue" w:cs="Helvetica Neue"/>
        <w:b w:val="0"/>
        <w:i w:val="0"/>
        <w:sz w:val="24"/>
        <w:szCs w:val="24"/>
        <w:vertAlign w:val="baseline"/>
      </w:rPr>
    </w:lvl>
    <w:lvl w:ilvl="1">
      <w:numFmt w:val="bullet"/>
      <w:lvlText w:val="•"/>
      <w:lvlJc w:val="left"/>
      <w:pPr>
        <w:ind w:left="1226" w:hanging="348"/>
      </w:pPr>
      <w:rPr>
        <w:vertAlign w:val="baseline"/>
      </w:rPr>
    </w:lvl>
    <w:lvl w:ilvl="2">
      <w:numFmt w:val="bullet"/>
      <w:lvlText w:val="•"/>
      <w:lvlJc w:val="left"/>
      <w:pPr>
        <w:ind w:left="1993" w:hanging="348"/>
      </w:pPr>
      <w:rPr>
        <w:vertAlign w:val="baseline"/>
      </w:rPr>
    </w:lvl>
    <w:lvl w:ilvl="3">
      <w:numFmt w:val="bullet"/>
      <w:lvlText w:val="•"/>
      <w:lvlJc w:val="left"/>
      <w:pPr>
        <w:ind w:left="2760" w:hanging="348"/>
      </w:pPr>
      <w:rPr>
        <w:vertAlign w:val="baseline"/>
      </w:rPr>
    </w:lvl>
    <w:lvl w:ilvl="4">
      <w:numFmt w:val="bullet"/>
      <w:lvlText w:val="•"/>
      <w:lvlJc w:val="left"/>
      <w:pPr>
        <w:ind w:left="3527" w:hanging="348"/>
      </w:pPr>
      <w:rPr>
        <w:vertAlign w:val="baseline"/>
      </w:rPr>
    </w:lvl>
    <w:lvl w:ilvl="5">
      <w:numFmt w:val="bullet"/>
      <w:lvlText w:val="•"/>
      <w:lvlJc w:val="left"/>
      <w:pPr>
        <w:ind w:left="4294" w:hanging="348"/>
      </w:pPr>
      <w:rPr>
        <w:vertAlign w:val="baseline"/>
      </w:rPr>
    </w:lvl>
    <w:lvl w:ilvl="6">
      <w:numFmt w:val="bullet"/>
      <w:lvlText w:val="•"/>
      <w:lvlJc w:val="left"/>
      <w:pPr>
        <w:ind w:left="5060" w:hanging="348"/>
      </w:pPr>
      <w:rPr>
        <w:vertAlign w:val="baseline"/>
      </w:rPr>
    </w:lvl>
    <w:lvl w:ilvl="7">
      <w:numFmt w:val="bullet"/>
      <w:lvlText w:val="•"/>
      <w:lvlJc w:val="left"/>
      <w:pPr>
        <w:ind w:left="5827" w:hanging="347"/>
      </w:pPr>
      <w:rPr>
        <w:vertAlign w:val="baseline"/>
      </w:rPr>
    </w:lvl>
    <w:lvl w:ilvl="8">
      <w:numFmt w:val="bullet"/>
      <w:lvlText w:val="•"/>
      <w:lvlJc w:val="left"/>
      <w:pPr>
        <w:ind w:left="6594" w:hanging="348"/>
      </w:pPr>
      <w:rPr>
        <w:vertAlign w:val="baseline"/>
      </w:rPr>
    </w:lvl>
  </w:abstractNum>
  <w:abstractNum w:abstractNumId="116" w15:restartNumberingAfterBreak="0">
    <w:nsid w:val="596669B7"/>
    <w:multiLevelType w:val="multilevel"/>
    <w:tmpl w:val="B450DB92"/>
    <w:lvl w:ilvl="0">
      <w:start w:val="3"/>
      <w:numFmt w:val="decimal"/>
      <w:lvlText w:val="%1."/>
      <w:lvlJc w:val="left"/>
      <w:pPr>
        <w:ind w:left="340" w:hanging="240"/>
      </w:pPr>
      <w:rPr>
        <w:rFonts w:ascii="Times New Roman" w:eastAsia="Times New Roman" w:hAnsi="Times New Roman" w:cs="Times New Roman"/>
        <w:b w:val="0"/>
        <w:i w:val="0"/>
        <w:sz w:val="24"/>
        <w:szCs w:val="24"/>
        <w:vertAlign w:val="baseline"/>
      </w:rPr>
    </w:lvl>
    <w:lvl w:ilvl="1">
      <w:start w:val="1"/>
      <w:numFmt w:val="decimal"/>
      <w:lvlText w:val="%1.%2."/>
      <w:lvlJc w:val="left"/>
      <w:pPr>
        <w:ind w:left="520" w:hanging="420"/>
      </w:pPr>
      <w:rPr>
        <w:rFonts w:ascii="Times New Roman" w:eastAsia="Times New Roman" w:hAnsi="Times New Roman" w:cs="Times New Roman"/>
        <w:b w:val="0"/>
        <w:i/>
        <w:sz w:val="24"/>
        <w:szCs w:val="24"/>
        <w:vertAlign w:val="baseline"/>
      </w:rPr>
    </w:lvl>
    <w:lvl w:ilvl="2">
      <w:numFmt w:val="bullet"/>
      <w:lvlText w:val="-"/>
      <w:lvlJc w:val="left"/>
      <w:pPr>
        <w:ind w:left="460" w:hanging="348"/>
      </w:pPr>
      <w:rPr>
        <w:rFonts w:ascii="Helvetica Neue" w:eastAsia="Helvetica Neue" w:hAnsi="Helvetica Neue" w:cs="Helvetica Neue"/>
        <w:b w:val="0"/>
        <w:i w:val="0"/>
        <w:sz w:val="24"/>
        <w:szCs w:val="24"/>
        <w:vertAlign w:val="baseline"/>
      </w:rPr>
    </w:lvl>
    <w:lvl w:ilvl="3">
      <w:numFmt w:val="bullet"/>
      <w:lvlText w:val="•"/>
      <w:lvlJc w:val="left"/>
      <w:pPr>
        <w:ind w:left="1471" w:hanging="348"/>
      </w:pPr>
      <w:rPr>
        <w:vertAlign w:val="baseline"/>
      </w:rPr>
    </w:lvl>
    <w:lvl w:ilvl="4">
      <w:numFmt w:val="bullet"/>
      <w:lvlText w:val="•"/>
      <w:lvlJc w:val="left"/>
      <w:pPr>
        <w:ind w:left="2422" w:hanging="348"/>
      </w:pPr>
      <w:rPr>
        <w:vertAlign w:val="baseline"/>
      </w:rPr>
    </w:lvl>
    <w:lvl w:ilvl="5">
      <w:numFmt w:val="bullet"/>
      <w:lvlText w:val="•"/>
      <w:lvlJc w:val="left"/>
      <w:pPr>
        <w:ind w:left="3373" w:hanging="348"/>
      </w:pPr>
      <w:rPr>
        <w:vertAlign w:val="baseline"/>
      </w:rPr>
    </w:lvl>
    <w:lvl w:ilvl="6">
      <w:numFmt w:val="bullet"/>
      <w:lvlText w:val="•"/>
      <w:lvlJc w:val="left"/>
      <w:pPr>
        <w:ind w:left="4324" w:hanging="348"/>
      </w:pPr>
      <w:rPr>
        <w:vertAlign w:val="baseline"/>
      </w:rPr>
    </w:lvl>
    <w:lvl w:ilvl="7">
      <w:numFmt w:val="bullet"/>
      <w:lvlText w:val="•"/>
      <w:lvlJc w:val="left"/>
      <w:pPr>
        <w:ind w:left="5275" w:hanging="348"/>
      </w:pPr>
      <w:rPr>
        <w:vertAlign w:val="baseline"/>
      </w:rPr>
    </w:lvl>
    <w:lvl w:ilvl="8">
      <w:numFmt w:val="bullet"/>
      <w:lvlText w:val="•"/>
      <w:lvlJc w:val="left"/>
      <w:pPr>
        <w:ind w:left="6226" w:hanging="347"/>
      </w:pPr>
      <w:rPr>
        <w:vertAlign w:val="baseline"/>
      </w:rPr>
    </w:lvl>
  </w:abstractNum>
  <w:abstractNum w:abstractNumId="117" w15:restartNumberingAfterBreak="0">
    <w:nsid w:val="59816672"/>
    <w:multiLevelType w:val="multilevel"/>
    <w:tmpl w:val="11148074"/>
    <w:lvl w:ilvl="0">
      <w:numFmt w:val="bullet"/>
      <w:lvlText w:val="-"/>
      <w:lvlJc w:val="left"/>
      <w:pPr>
        <w:ind w:left="460" w:hanging="348"/>
      </w:pPr>
      <w:rPr>
        <w:rFonts w:ascii="Helvetica Neue" w:eastAsia="Helvetica Neue" w:hAnsi="Helvetica Neue" w:cs="Helvetica Neue"/>
        <w:b w:val="0"/>
        <w:i w:val="0"/>
        <w:sz w:val="24"/>
        <w:szCs w:val="24"/>
        <w:vertAlign w:val="baseline"/>
      </w:rPr>
    </w:lvl>
    <w:lvl w:ilvl="1">
      <w:numFmt w:val="bullet"/>
      <w:lvlText w:val="•"/>
      <w:lvlJc w:val="left"/>
      <w:pPr>
        <w:ind w:left="1226" w:hanging="348"/>
      </w:pPr>
      <w:rPr>
        <w:vertAlign w:val="baseline"/>
      </w:rPr>
    </w:lvl>
    <w:lvl w:ilvl="2">
      <w:numFmt w:val="bullet"/>
      <w:lvlText w:val="•"/>
      <w:lvlJc w:val="left"/>
      <w:pPr>
        <w:ind w:left="1993" w:hanging="348"/>
      </w:pPr>
      <w:rPr>
        <w:vertAlign w:val="baseline"/>
      </w:rPr>
    </w:lvl>
    <w:lvl w:ilvl="3">
      <w:numFmt w:val="bullet"/>
      <w:lvlText w:val="•"/>
      <w:lvlJc w:val="left"/>
      <w:pPr>
        <w:ind w:left="2760" w:hanging="348"/>
      </w:pPr>
      <w:rPr>
        <w:vertAlign w:val="baseline"/>
      </w:rPr>
    </w:lvl>
    <w:lvl w:ilvl="4">
      <w:numFmt w:val="bullet"/>
      <w:lvlText w:val="•"/>
      <w:lvlJc w:val="left"/>
      <w:pPr>
        <w:ind w:left="3527" w:hanging="348"/>
      </w:pPr>
      <w:rPr>
        <w:vertAlign w:val="baseline"/>
      </w:rPr>
    </w:lvl>
    <w:lvl w:ilvl="5">
      <w:numFmt w:val="bullet"/>
      <w:lvlText w:val="•"/>
      <w:lvlJc w:val="left"/>
      <w:pPr>
        <w:ind w:left="4294" w:hanging="348"/>
      </w:pPr>
      <w:rPr>
        <w:vertAlign w:val="baseline"/>
      </w:rPr>
    </w:lvl>
    <w:lvl w:ilvl="6">
      <w:numFmt w:val="bullet"/>
      <w:lvlText w:val="•"/>
      <w:lvlJc w:val="left"/>
      <w:pPr>
        <w:ind w:left="5060" w:hanging="348"/>
      </w:pPr>
      <w:rPr>
        <w:vertAlign w:val="baseline"/>
      </w:rPr>
    </w:lvl>
    <w:lvl w:ilvl="7">
      <w:numFmt w:val="bullet"/>
      <w:lvlText w:val="•"/>
      <w:lvlJc w:val="left"/>
      <w:pPr>
        <w:ind w:left="5827" w:hanging="347"/>
      </w:pPr>
      <w:rPr>
        <w:vertAlign w:val="baseline"/>
      </w:rPr>
    </w:lvl>
    <w:lvl w:ilvl="8">
      <w:numFmt w:val="bullet"/>
      <w:lvlText w:val="•"/>
      <w:lvlJc w:val="left"/>
      <w:pPr>
        <w:ind w:left="6594" w:hanging="348"/>
      </w:pPr>
      <w:rPr>
        <w:vertAlign w:val="baseline"/>
      </w:rPr>
    </w:lvl>
  </w:abstractNum>
  <w:abstractNum w:abstractNumId="118" w15:restartNumberingAfterBreak="0">
    <w:nsid w:val="59EA3A1D"/>
    <w:multiLevelType w:val="multilevel"/>
    <w:tmpl w:val="6F84B7F8"/>
    <w:lvl w:ilvl="0">
      <w:numFmt w:val="bullet"/>
      <w:lvlText w:val="-"/>
      <w:lvlJc w:val="left"/>
      <w:pPr>
        <w:ind w:left="460" w:hanging="348"/>
      </w:pPr>
      <w:rPr>
        <w:rFonts w:ascii="Helvetica Neue" w:eastAsia="Helvetica Neue" w:hAnsi="Helvetica Neue" w:cs="Helvetica Neue"/>
        <w:b w:val="0"/>
        <w:i w:val="0"/>
        <w:sz w:val="24"/>
        <w:szCs w:val="24"/>
        <w:vertAlign w:val="baseline"/>
      </w:rPr>
    </w:lvl>
    <w:lvl w:ilvl="1">
      <w:numFmt w:val="bullet"/>
      <w:lvlText w:val="•"/>
      <w:lvlJc w:val="left"/>
      <w:pPr>
        <w:ind w:left="1226" w:hanging="348"/>
      </w:pPr>
      <w:rPr>
        <w:vertAlign w:val="baseline"/>
      </w:rPr>
    </w:lvl>
    <w:lvl w:ilvl="2">
      <w:numFmt w:val="bullet"/>
      <w:lvlText w:val="•"/>
      <w:lvlJc w:val="left"/>
      <w:pPr>
        <w:ind w:left="1993" w:hanging="348"/>
      </w:pPr>
      <w:rPr>
        <w:vertAlign w:val="baseline"/>
      </w:rPr>
    </w:lvl>
    <w:lvl w:ilvl="3">
      <w:numFmt w:val="bullet"/>
      <w:lvlText w:val="•"/>
      <w:lvlJc w:val="left"/>
      <w:pPr>
        <w:ind w:left="2760" w:hanging="348"/>
      </w:pPr>
      <w:rPr>
        <w:vertAlign w:val="baseline"/>
      </w:rPr>
    </w:lvl>
    <w:lvl w:ilvl="4">
      <w:numFmt w:val="bullet"/>
      <w:lvlText w:val="•"/>
      <w:lvlJc w:val="left"/>
      <w:pPr>
        <w:ind w:left="3527" w:hanging="348"/>
      </w:pPr>
      <w:rPr>
        <w:vertAlign w:val="baseline"/>
      </w:rPr>
    </w:lvl>
    <w:lvl w:ilvl="5">
      <w:numFmt w:val="bullet"/>
      <w:lvlText w:val="•"/>
      <w:lvlJc w:val="left"/>
      <w:pPr>
        <w:ind w:left="4294" w:hanging="348"/>
      </w:pPr>
      <w:rPr>
        <w:vertAlign w:val="baseline"/>
      </w:rPr>
    </w:lvl>
    <w:lvl w:ilvl="6">
      <w:numFmt w:val="bullet"/>
      <w:lvlText w:val="•"/>
      <w:lvlJc w:val="left"/>
      <w:pPr>
        <w:ind w:left="5060" w:hanging="348"/>
      </w:pPr>
      <w:rPr>
        <w:vertAlign w:val="baseline"/>
      </w:rPr>
    </w:lvl>
    <w:lvl w:ilvl="7">
      <w:numFmt w:val="bullet"/>
      <w:lvlText w:val="•"/>
      <w:lvlJc w:val="left"/>
      <w:pPr>
        <w:ind w:left="5827" w:hanging="347"/>
      </w:pPr>
      <w:rPr>
        <w:vertAlign w:val="baseline"/>
      </w:rPr>
    </w:lvl>
    <w:lvl w:ilvl="8">
      <w:numFmt w:val="bullet"/>
      <w:lvlText w:val="•"/>
      <w:lvlJc w:val="left"/>
      <w:pPr>
        <w:ind w:left="6594" w:hanging="348"/>
      </w:pPr>
      <w:rPr>
        <w:vertAlign w:val="baseline"/>
      </w:rPr>
    </w:lvl>
  </w:abstractNum>
  <w:abstractNum w:abstractNumId="119" w15:restartNumberingAfterBreak="0">
    <w:nsid w:val="5B3F3CDD"/>
    <w:multiLevelType w:val="multilevel"/>
    <w:tmpl w:val="4126D426"/>
    <w:lvl w:ilvl="0">
      <w:numFmt w:val="bullet"/>
      <w:lvlText w:val="-"/>
      <w:lvlJc w:val="left"/>
      <w:pPr>
        <w:ind w:left="460" w:hanging="348"/>
      </w:pPr>
      <w:rPr>
        <w:rFonts w:ascii="Helvetica Neue" w:eastAsia="Helvetica Neue" w:hAnsi="Helvetica Neue" w:cs="Helvetica Neue"/>
        <w:b w:val="0"/>
        <w:i w:val="0"/>
        <w:sz w:val="24"/>
        <w:szCs w:val="24"/>
        <w:vertAlign w:val="baseline"/>
      </w:rPr>
    </w:lvl>
    <w:lvl w:ilvl="1">
      <w:numFmt w:val="bullet"/>
      <w:lvlText w:val="•"/>
      <w:lvlJc w:val="left"/>
      <w:pPr>
        <w:ind w:left="1226" w:hanging="348"/>
      </w:pPr>
      <w:rPr>
        <w:vertAlign w:val="baseline"/>
      </w:rPr>
    </w:lvl>
    <w:lvl w:ilvl="2">
      <w:numFmt w:val="bullet"/>
      <w:lvlText w:val="•"/>
      <w:lvlJc w:val="left"/>
      <w:pPr>
        <w:ind w:left="1993" w:hanging="348"/>
      </w:pPr>
      <w:rPr>
        <w:vertAlign w:val="baseline"/>
      </w:rPr>
    </w:lvl>
    <w:lvl w:ilvl="3">
      <w:numFmt w:val="bullet"/>
      <w:lvlText w:val="•"/>
      <w:lvlJc w:val="left"/>
      <w:pPr>
        <w:ind w:left="2760" w:hanging="348"/>
      </w:pPr>
      <w:rPr>
        <w:vertAlign w:val="baseline"/>
      </w:rPr>
    </w:lvl>
    <w:lvl w:ilvl="4">
      <w:numFmt w:val="bullet"/>
      <w:lvlText w:val="•"/>
      <w:lvlJc w:val="left"/>
      <w:pPr>
        <w:ind w:left="3527" w:hanging="348"/>
      </w:pPr>
      <w:rPr>
        <w:vertAlign w:val="baseline"/>
      </w:rPr>
    </w:lvl>
    <w:lvl w:ilvl="5">
      <w:numFmt w:val="bullet"/>
      <w:lvlText w:val="•"/>
      <w:lvlJc w:val="left"/>
      <w:pPr>
        <w:ind w:left="4294" w:hanging="348"/>
      </w:pPr>
      <w:rPr>
        <w:vertAlign w:val="baseline"/>
      </w:rPr>
    </w:lvl>
    <w:lvl w:ilvl="6">
      <w:numFmt w:val="bullet"/>
      <w:lvlText w:val="•"/>
      <w:lvlJc w:val="left"/>
      <w:pPr>
        <w:ind w:left="5060" w:hanging="348"/>
      </w:pPr>
      <w:rPr>
        <w:vertAlign w:val="baseline"/>
      </w:rPr>
    </w:lvl>
    <w:lvl w:ilvl="7">
      <w:numFmt w:val="bullet"/>
      <w:lvlText w:val="•"/>
      <w:lvlJc w:val="left"/>
      <w:pPr>
        <w:ind w:left="5827" w:hanging="347"/>
      </w:pPr>
      <w:rPr>
        <w:vertAlign w:val="baseline"/>
      </w:rPr>
    </w:lvl>
    <w:lvl w:ilvl="8">
      <w:numFmt w:val="bullet"/>
      <w:lvlText w:val="•"/>
      <w:lvlJc w:val="left"/>
      <w:pPr>
        <w:ind w:left="6594" w:hanging="348"/>
      </w:pPr>
      <w:rPr>
        <w:vertAlign w:val="baseline"/>
      </w:rPr>
    </w:lvl>
  </w:abstractNum>
  <w:abstractNum w:abstractNumId="120" w15:restartNumberingAfterBreak="0">
    <w:nsid w:val="5B5A5A04"/>
    <w:multiLevelType w:val="multilevel"/>
    <w:tmpl w:val="5C640314"/>
    <w:lvl w:ilvl="0">
      <w:start w:val="1"/>
      <w:numFmt w:val="decimal"/>
      <w:lvlText w:val="%1"/>
      <w:lvlJc w:val="left"/>
      <w:pPr>
        <w:ind w:left="828" w:hanging="723"/>
      </w:pPr>
      <w:rPr>
        <w:rFonts w:ascii="Helvetica Neue" w:eastAsia="Helvetica Neue" w:hAnsi="Helvetica Neue" w:cs="Helvetica Neue"/>
        <w:b w:val="0"/>
        <w:i w:val="0"/>
        <w:sz w:val="22"/>
        <w:szCs w:val="22"/>
        <w:vertAlign w:val="baseline"/>
      </w:rPr>
    </w:lvl>
    <w:lvl w:ilvl="1">
      <w:numFmt w:val="bullet"/>
      <w:lvlText w:val="•"/>
      <w:lvlJc w:val="left"/>
      <w:pPr>
        <w:ind w:left="1668" w:hanging="721"/>
      </w:pPr>
      <w:rPr>
        <w:vertAlign w:val="baseline"/>
      </w:rPr>
    </w:lvl>
    <w:lvl w:ilvl="2">
      <w:numFmt w:val="bullet"/>
      <w:lvlText w:val="•"/>
      <w:lvlJc w:val="left"/>
      <w:pPr>
        <w:ind w:left="2517" w:hanging="723"/>
      </w:pPr>
      <w:rPr>
        <w:vertAlign w:val="baseline"/>
      </w:rPr>
    </w:lvl>
    <w:lvl w:ilvl="3">
      <w:numFmt w:val="bullet"/>
      <w:lvlText w:val="•"/>
      <w:lvlJc w:val="left"/>
      <w:pPr>
        <w:ind w:left="3366" w:hanging="723"/>
      </w:pPr>
      <w:rPr>
        <w:vertAlign w:val="baseline"/>
      </w:rPr>
    </w:lvl>
    <w:lvl w:ilvl="4">
      <w:numFmt w:val="bullet"/>
      <w:lvlText w:val="•"/>
      <w:lvlJc w:val="left"/>
      <w:pPr>
        <w:ind w:left="4215" w:hanging="723"/>
      </w:pPr>
      <w:rPr>
        <w:vertAlign w:val="baseline"/>
      </w:rPr>
    </w:lvl>
    <w:lvl w:ilvl="5">
      <w:numFmt w:val="bullet"/>
      <w:lvlText w:val="•"/>
      <w:lvlJc w:val="left"/>
      <w:pPr>
        <w:ind w:left="5064" w:hanging="723"/>
      </w:pPr>
      <w:rPr>
        <w:vertAlign w:val="baseline"/>
      </w:rPr>
    </w:lvl>
    <w:lvl w:ilvl="6">
      <w:numFmt w:val="bullet"/>
      <w:lvlText w:val="•"/>
      <w:lvlJc w:val="left"/>
      <w:pPr>
        <w:ind w:left="5913" w:hanging="723"/>
      </w:pPr>
      <w:rPr>
        <w:vertAlign w:val="baseline"/>
      </w:rPr>
    </w:lvl>
    <w:lvl w:ilvl="7">
      <w:numFmt w:val="bullet"/>
      <w:lvlText w:val="•"/>
      <w:lvlJc w:val="left"/>
      <w:pPr>
        <w:ind w:left="6762" w:hanging="722"/>
      </w:pPr>
      <w:rPr>
        <w:vertAlign w:val="baseline"/>
      </w:rPr>
    </w:lvl>
    <w:lvl w:ilvl="8">
      <w:numFmt w:val="bullet"/>
      <w:lvlText w:val="•"/>
      <w:lvlJc w:val="left"/>
      <w:pPr>
        <w:ind w:left="7611" w:hanging="722"/>
      </w:pPr>
      <w:rPr>
        <w:vertAlign w:val="baseline"/>
      </w:rPr>
    </w:lvl>
  </w:abstractNum>
  <w:abstractNum w:abstractNumId="121" w15:restartNumberingAfterBreak="0">
    <w:nsid w:val="5C0A34FA"/>
    <w:multiLevelType w:val="multilevel"/>
    <w:tmpl w:val="538234BC"/>
    <w:lvl w:ilvl="0">
      <w:start w:val="8"/>
      <w:numFmt w:val="decimal"/>
      <w:lvlText w:val="%1."/>
      <w:lvlJc w:val="left"/>
      <w:pPr>
        <w:ind w:left="996" w:hanging="166"/>
      </w:pPr>
      <w:rPr>
        <w:rFonts w:ascii="Arial" w:eastAsia="Arial" w:hAnsi="Arial" w:cs="Arial"/>
        <w:b/>
        <w:i w:val="0"/>
        <w:sz w:val="22"/>
        <w:szCs w:val="22"/>
        <w:vertAlign w:val="baseline"/>
      </w:rPr>
    </w:lvl>
    <w:lvl w:ilvl="1">
      <w:start w:val="1"/>
      <w:numFmt w:val="decimal"/>
      <w:lvlText w:val="%2."/>
      <w:lvlJc w:val="left"/>
      <w:pPr>
        <w:ind w:left="2273" w:hanging="723"/>
      </w:pPr>
      <w:rPr>
        <w:rFonts w:ascii="Helvetica Neue" w:eastAsia="Helvetica Neue" w:hAnsi="Helvetica Neue" w:cs="Helvetica Neue"/>
        <w:b w:val="0"/>
        <w:i w:val="0"/>
        <w:sz w:val="24"/>
        <w:szCs w:val="24"/>
        <w:vertAlign w:val="baseline"/>
      </w:rPr>
    </w:lvl>
    <w:lvl w:ilvl="2">
      <w:numFmt w:val="bullet"/>
      <w:lvlText w:val="•"/>
      <w:lvlJc w:val="left"/>
      <w:pPr>
        <w:ind w:left="3220" w:hanging="723"/>
      </w:pPr>
      <w:rPr>
        <w:vertAlign w:val="baseline"/>
      </w:rPr>
    </w:lvl>
    <w:lvl w:ilvl="3">
      <w:numFmt w:val="bullet"/>
      <w:lvlText w:val="•"/>
      <w:lvlJc w:val="left"/>
      <w:pPr>
        <w:ind w:left="4161" w:hanging="723"/>
      </w:pPr>
      <w:rPr>
        <w:vertAlign w:val="baseline"/>
      </w:rPr>
    </w:lvl>
    <w:lvl w:ilvl="4">
      <w:numFmt w:val="bullet"/>
      <w:lvlText w:val="•"/>
      <w:lvlJc w:val="left"/>
      <w:pPr>
        <w:ind w:left="5102" w:hanging="723"/>
      </w:pPr>
      <w:rPr>
        <w:vertAlign w:val="baseline"/>
      </w:rPr>
    </w:lvl>
    <w:lvl w:ilvl="5">
      <w:numFmt w:val="bullet"/>
      <w:lvlText w:val="•"/>
      <w:lvlJc w:val="left"/>
      <w:pPr>
        <w:ind w:left="6042" w:hanging="722"/>
      </w:pPr>
      <w:rPr>
        <w:vertAlign w:val="baseline"/>
      </w:rPr>
    </w:lvl>
    <w:lvl w:ilvl="6">
      <w:numFmt w:val="bullet"/>
      <w:lvlText w:val="•"/>
      <w:lvlJc w:val="left"/>
      <w:pPr>
        <w:ind w:left="6983" w:hanging="723"/>
      </w:pPr>
      <w:rPr>
        <w:vertAlign w:val="baseline"/>
      </w:rPr>
    </w:lvl>
    <w:lvl w:ilvl="7">
      <w:numFmt w:val="bullet"/>
      <w:lvlText w:val="•"/>
      <w:lvlJc w:val="left"/>
      <w:pPr>
        <w:ind w:left="7924" w:hanging="723"/>
      </w:pPr>
      <w:rPr>
        <w:vertAlign w:val="baseline"/>
      </w:rPr>
    </w:lvl>
    <w:lvl w:ilvl="8">
      <w:numFmt w:val="bullet"/>
      <w:lvlText w:val="•"/>
      <w:lvlJc w:val="left"/>
      <w:pPr>
        <w:ind w:left="8864" w:hanging="723"/>
      </w:pPr>
      <w:rPr>
        <w:vertAlign w:val="baseline"/>
      </w:rPr>
    </w:lvl>
  </w:abstractNum>
  <w:abstractNum w:abstractNumId="122" w15:restartNumberingAfterBreak="0">
    <w:nsid w:val="5C0E5488"/>
    <w:multiLevelType w:val="multilevel"/>
    <w:tmpl w:val="613462FA"/>
    <w:lvl w:ilvl="0">
      <w:start w:val="4"/>
      <w:numFmt w:val="decimal"/>
      <w:lvlText w:val="%1"/>
      <w:lvlJc w:val="left"/>
      <w:pPr>
        <w:ind w:left="828" w:hanging="723"/>
      </w:pPr>
      <w:rPr>
        <w:rFonts w:ascii="Arial" w:eastAsia="Arial" w:hAnsi="Arial" w:cs="Arial"/>
        <w:b/>
        <w:i w:val="0"/>
        <w:sz w:val="22"/>
        <w:szCs w:val="22"/>
        <w:vertAlign w:val="baseline"/>
      </w:rPr>
    </w:lvl>
    <w:lvl w:ilvl="1">
      <w:numFmt w:val="bullet"/>
      <w:lvlText w:val="●"/>
      <w:lvlJc w:val="left"/>
      <w:pPr>
        <w:ind w:left="107" w:hanging="723"/>
      </w:pPr>
      <w:rPr>
        <w:rFonts w:ascii="Calibri" w:eastAsia="Calibri" w:hAnsi="Calibri" w:cs="Calibri"/>
        <w:b w:val="0"/>
        <w:i w:val="0"/>
        <w:sz w:val="24"/>
        <w:szCs w:val="24"/>
        <w:vertAlign w:val="baseline"/>
      </w:rPr>
    </w:lvl>
    <w:lvl w:ilvl="2">
      <w:numFmt w:val="bullet"/>
      <w:lvlText w:val="•"/>
      <w:lvlJc w:val="left"/>
      <w:pPr>
        <w:ind w:left="1389" w:hanging="722"/>
      </w:pPr>
      <w:rPr>
        <w:vertAlign w:val="baseline"/>
      </w:rPr>
    </w:lvl>
    <w:lvl w:ilvl="3">
      <w:numFmt w:val="bullet"/>
      <w:lvlText w:val="•"/>
      <w:lvlJc w:val="left"/>
      <w:pPr>
        <w:ind w:left="1958" w:hanging="722"/>
      </w:pPr>
      <w:rPr>
        <w:vertAlign w:val="baseline"/>
      </w:rPr>
    </w:lvl>
    <w:lvl w:ilvl="4">
      <w:numFmt w:val="bullet"/>
      <w:lvlText w:val="•"/>
      <w:lvlJc w:val="left"/>
      <w:pPr>
        <w:ind w:left="2527" w:hanging="723"/>
      </w:pPr>
      <w:rPr>
        <w:vertAlign w:val="baseline"/>
      </w:rPr>
    </w:lvl>
    <w:lvl w:ilvl="5">
      <w:numFmt w:val="bullet"/>
      <w:lvlText w:val="•"/>
      <w:lvlJc w:val="left"/>
      <w:pPr>
        <w:ind w:left="3096" w:hanging="723"/>
      </w:pPr>
      <w:rPr>
        <w:vertAlign w:val="baseline"/>
      </w:rPr>
    </w:lvl>
    <w:lvl w:ilvl="6">
      <w:numFmt w:val="bullet"/>
      <w:lvlText w:val="•"/>
      <w:lvlJc w:val="left"/>
      <w:pPr>
        <w:ind w:left="3665" w:hanging="723"/>
      </w:pPr>
      <w:rPr>
        <w:vertAlign w:val="baseline"/>
      </w:rPr>
    </w:lvl>
    <w:lvl w:ilvl="7">
      <w:numFmt w:val="bullet"/>
      <w:lvlText w:val="•"/>
      <w:lvlJc w:val="left"/>
      <w:pPr>
        <w:ind w:left="4234" w:hanging="723"/>
      </w:pPr>
      <w:rPr>
        <w:vertAlign w:val="baseline"/>
      </w:rPr>
    </w:lvl>
    <w:lvl w:ilvl="8">
      <w:numFmt w:val="bullet"/>
      <w:lvlText w:val="•"/>
      <w:lvlJc w:val="left"/>
      <w:pPr>
        <w:ind w:left="4803" w:hanging="723"/>
      </w:pPr>
      <w:rPr>
        <w:vertAlign w:val="baseline"/>
      </w:rPr>
    </w:lvl>
  </w:abstractNum>
  <w:abstractNum w:abstractNumId="123" w15:restartNumberingAfterBreak="0">
    <w:nsid w:val="5E0E7EEF"/>
    <w:multiLevelType w:val="multilevel"/>
    <w:tmpl w:val="ACD4B244"/>
    <w:lvl w:ilvl="0">
      <w:numFmt w:val="bullet"/>
      <w:lvlText w:val="–"/>
      <w:lvlJc w:val="left"/>
      <w:pPr>
        <w:ind w:left="100" w:hanging="180"/>
      </w:pPr>
      <w:rPr>
        <w:rFonts w:ascii="Times New Roman" w:eastAsia="Times New Roman" w:hAnsi="Times New Roman" w:cs="Times New Roman"/>
        <w:b w:val="0"/>
        <w:i w:val="0"/>
        <w:sz w:val="24"/>
        <w:szCs w:val="24"/>
        <w:vertAlign w:val="baseline"/>
      </w:rPr>
    </w:lvl>
    <w:lvl w:ilvl="1">
      <w:numFmt w:val="bullet"/>
      <w:lvlText w:val="•"/>
      <w:lvlJc w:val="left"/>
      <w:pPr>
        <w:ind w:left="902" w:hanging="180"/>
      </w:pPr>
      <w:rPr>
        <w:vertAlign w:val="baseline"/>
      </w:rPr>
    </w:lvl>
    <w:lvl w:ilvl="2">
      <w:numFmt w:val="bullet"/>
      <w:lvlText w:val="•"/>
      <w:lvlJc w:val="left"/>
      <w:pPr>
        <w:ind w:left="1705" w:hanging="180"/>
      </w:pPr>
      <w:rPr>
        <w:vertAlign w:val="baseline"/>
      </w:rPr>
    </w:lvl>
    <w:lvl w:ilvl="3">
      <w:numFmt w:val="bullet"/>
      <w:lvlText w:val="•"/>
      <w:lvlJc w:val="left"/>
      <w:pPr>
        <w:ind w:left="2508" w:hanging="180"/>
      </w:pPr>
      <w:rPr>
        <w:vertAlign w:val="baseline"/>
      </w:rPr>
    </w:lvl>
    <w:lvl w:ilvl="4">
      <w:numFmt w:val="bullet"/>
      <w:lvlText w:val="•"/>
      <w:lvlJc w:val="left"/>
      <w:pPr>
        <w:ind w:left="3311" w:hanging="180"/>
      </w:pPr>
      <w:rPr>
        <w:vertAlign w:val="baseline"/>
      </w:rPr>
    </w:lvl>
    <w:lvl w:ilvl="5">
      <w:numFmt w:val="bullet"/>
      <w:lvlText w:val="•"/>
      <w:lvlJc w:val="left"/>
      <w:pPr>
        <w:ind w:left="4114" w:hanging="180"/>
      </w:pPr>
      <w:rPr>
        <w:vertAlign w:val="baseline"/>
      </w:rPr>
    </w:lvl>
    <w:lvl w:ilvl="6">
      <w:numFmt w:val="bullet"/>
      <w:lvlText w:val="•"/>
      <w:lvlJc w:val="left"/>
      <w:pPr>
        <w:ind w:left="4916" w:hanging="180"/>
      </w:pPr>
      <w:rPr>
        <w:vertAlign w:val="baseline"/>
      </w:rPr>
    </w:lvl>
    <w:lvl w:ilvl="7">
      <w:numFmt w:val="bullet"/>
      <w:lvlText w:val="•"/>
      <w:lvlJc w:val="left"/>
      <w:pPr>
        <w:ind w:left="5719" w:hanging="180"/>
      </w:pPr>
      <w:rPr>
        <w:vertAlign w:val="baseline"/>
      </w:rPr>
    </w:lvl>
    <w:lvl w:ilvl="8">
      <w:numFmt w:val="bullet"/>
      <w:lvlText w:val="•"/>
      <w:lvlJc w:val="left"/>
      <w:pPr>
        <w:ind w:left="6522" w:hanging="180"/>
      </w:pPr>
      <w:rPr>
        <w:vertAlign w:val="baseline"/>
      </w:rPr>
    </w:lvl>
  </w:abstractNum>
  <w:abstractNum w:abstractNumId="124" w15:restartNumberingAfterBreak="0">
    <w:nsid w:val="5E400A65"/>
    <w:multiLevelType w:val="multilevel"/>
    <w:tmpl w:val="642EAB5E"/>
    <w:lvl w:ilvl="0">
      <w:numFmt w:val="bullet"/>
      <w:lvlText w:val="-"/>
      <w:lvlJc w:val="left"/>
      <w:pPr>
        <w:ind w:left="453" w:hanging="348"/>
      </w:pPr>
      <w:rPr>
        <w:rFonts w:ascii="Helvetica Neue" w:eastAsia="Helvetica Neue" w:hAnsi="Helvetica Neue" w:cs="Helvetica Neue"/>
        <w:b w:val="0"/>
        <w:i w:val="0"/>
        <w:sz w:val="24"/>
        <w:szCs w:val="24"/>
        <w:vertAlign w:val="baseline"/>
      </w:rPr>
    </w:lvl>
    <w:lvl w:ilvl="1">
      <w:numFmt w:val="bullet"/>
      <w:lvlText w:val="•"/>
      <w:lvlJc w:val="left"/>
      <w:pPr>
        <w:ind w:left="1226" w:hanging="348"/>
      </w:pPr>
      <w:rPr>
        <w:vertAlign w:val="baseline"/>
      </w:rPr>
    </w:lvl>
    <w:lvl w:ilvl="2">
      <w:numFmt w:val="bullet"/>
      <w:lvlText w:val="•"/>
      <w:lvlJc w:val="left"/>
      <w:pPr>
        <w:ind w:left="1993" w:hanging="348"/>
      </w:pPr>
      <w:rPr>
        <w:vertAlign w:val="baseline"/>
      </w:rPr>
    </w:lvl>
    <w:lvl w:ilvl="3">
      <w:numFmt w:val="bullet"/>
      <w:lvlText w:val="•"/>
      <w:lvlJc w:val="left"/>
      <w:pPr>
        <w:ind w:left="2760" w:hanging="348"/>
      </w:pPr>
      <w:rPr>
        <w:vertAlign w:val="baseline"/>
      </w:rPr>
    </w:lvl>
    <w:lvl w:ilvl="4">
      <w:numFmt w:val="bullet"/>
      <w:lvlText w:val="•"/>
      <w:lvlJc w:val="left"/>
      <w:pPr>
        <w:ind w:left="3527" w:hanging="348"/>
      </w:pPr>
      <w:rPr>
        <w:vertAlign w:val="baseline"/>
      </w:rPr>
    </w:lvl>
    <w:lvl w:ilvl="5">
      <w:numFmt w:val="bullet"/>
      <w:lvlText w:val="•"/>
      <w:lvlJc w:val="left"/>
      <w:pPr>
        <w:ind w:left="4293" w:hanging="348"/>
      </w:pPr>
      <w:rPr>
        <w:vertAlign w:val="baseline"/>
      </w:rPr>
    </w:lvl>
    <w:lvl w:ilvl="6">
      <w:numFmt w:val="bullet"/>
      <w:lvlText w:val="•"/>
      <w:lvlJc w:val="left"/>
      <w:pPr>
        <w:ind w:left="5060" w:hanging="348"/>
      </w:pPr>
      <w:rPr>
        <w:vertAlign w:val="baseline"/>
      </w:rPr>
    </w:lvl>
    <w:lvl w:ilvl="7">
      <w:numFmt w:val="bullet"/>
      <w:lvlText w:val="•"/>
      <w:lvlJc w:val="left"/>
      <w:pPr>
        <w:ind w:left="5827" w:hanging="347"/>
      </w:pPr>
      <w:rPr>
        <w:vertAlign w:val="baseline"/>
      </w:rPr>
    </w:lvl>
    <w:lvl w:ilvl="8">
      <w:numFmt w:val="bullet"/>
      <w:lvlText w:val="•"/>
      <w:lvlJc w:val="left"/>
      <w:pPr>
        <w:ind w:left="6594" w:hanging="348"/>
      </w:pPr>
      <w:rPr>
        <w:vertAlign w:val="baseline"/>
      </w:rPr>
    </w:lvl>
  </w:abstractNum>
  <w:abstractNum w:abstractNumId="125" w15:restartNumberingAfterBreak="0">
    <w:nsid w:val="5F83720B"/>
    <w:multiLevelType w:val="multilevel"/>
    <w:tmpl w:val="A8E4DECC"/>
    <w:lvl w:ilvl="0">
      <w:start w:val="3"/>
      <w:numFmt w:val="decimal"/>
      <w:lvlText w:val="%1"/>
      <w:lvlJc w:val="left"/>
      <w:pPr>
        <w:ind w:left="520" w:hanging="420"/>
      </w:pPr>
      <w:rPr>
        <w:vertAlign w:val="baseline"/>
      </w:rPr>
    </w:lvl>
    <w:lvl w:ilvl="1">
      <w:start w:val="1"/>
      <w:numFmt w:val="decimal"/>
      <w:lvlText w:val="%1.%2."/>
      <w:lvlJc w:val="left"/>
      <w:pPr>
        <w:ind w:left="520" w:hanging="420"/>
      </w:pPr>
      <w:rPr>
        <w:rFonts w:ascii="Times New Roman" w:eastAsia="Times New Roman" w:hAnsi="Times New Roman" w:cs="Times New Roman"/>
        <w:b w:val="0"/>
        <w:i/>
        <w:sz w:val="24"/>
        <w:szCs w:val="24"/>
        <w:vertAlign w:val="baseline"/>
      </w:rPr>
    </w:lvl>
    <w:lvl w:ilvl="2">
      <w:numFmt w:val="bullet"/>
      <w:lvlText w:val="-"/>
      <w:lvlJc w:val="left"/>
      <w:pPr>
        <w:ind w:left="460" w:hanging="348"/>
      </w:pPr>
      <w:rPr>
        <w:rFonts w:ascii="Helvetica Neue" w:eastAsia="Helvetica Neue" w:hAnsi="Helvetica Neue" w:cs="Helvetica Neue"/>
        <w:b w:val="0"/>
        <w:i w:val="0"/>
        <w:sz w:val="24"/>
        <w:szCs w:val="24"/>
        <w:vertAlign w:val="baseline"/>
      </w:rPr>
    </w:lvl>
    <w:lvl w:ilvl="3">
      <w:numFmt w:val="bullet"/>
      <w:lvlText w:val="•"/>
      <w:lvlJc w:val="left"/>
      <w:pPr>
        <w:ind w:left="2210" w:hanging="348"/>
      </w:pPr>
      <w:rPr>
        <w:vertAlign w:val="baseline"/>
      </w:rPr>
    </w:lvl>
    <w:lvl w:ilvl="4">
      <w:numFmt w:val="bullet"/>
      <w:lvlText w:val="•"/>
      <w:lvlJc w:val="left"/>
      <w:pPr>
        <w:ind w:left="3056" w:hanging="348"/>
      </w:pPr>
      <w:rPr>
        <w:vertAlign w:val="baseline"/>
      </w:rPr>
    </w:lvl>
    <w:lvl w:ilvl="5">
      <w:numFmt w:val="bullet"/>
      <w:lvlText w:val="•"/>
      <w:lvlJc w:val="left"/>
      <w:pPr>
        <w:ind w:left="3901" w:hanging="348"/>
      </w:pPr>
      <w:rPr>
        <w:vertAlign w:val="baseline"/>
      </w:rPr>
    </w:lvl>
    <w:lvl w:ilvl="6">
      <w:numFmt w:val="bullet"/>
      <w:lvlText w:val="•"/>
      <w:lvlJc w:val="left"/>
      <w:pPr>
        <w:ind w:left="4746" w:hanging="348"/>
      </w:pPr>
      <w:rPr>
        <w:vertAlign w:val="baseline"/>
      </w:rPr>
    </w:lvl>
    <w:lvl w:ilvl="7">
      <w:numFmt w:val="bullet"/>
      <w:lvlText w:val="•"/>
      <w:lvlJc w:val="left"/>
      <w:pPr>
        <w:ind w:left="5592" w:hanging="347"/>
      </w:pPr>
      <w:rPr>
        <w:vertAlign w:val="baseline"/>
      </w:rPr>
    </w:lvl>
    <w:lvl w:ilvl="8">
      <w:numFmt w:val="bullet"/>
      <w:lvlText w:val="•"/>
      <w:lvlJc w:val="left"/>
      <w:pPr>
        <w:ind w:left="6437" w:hanging="347"/>
      </w:pPr>
      <w:rPr>
        <w:vertAlign w:val="baseline"/>
      </w:rPr>
    </w:lvl>
  </w:abstractNum>
  <w:abstractNum w:abstractNumId="126" w15:restartNumberingAfterBreak="0">
    <w:nsid w:val="60D061D1"/>
    <w:multiLevelType w:val="multilevel"/>
    <w:tmpl w:val="B9A4511E"/>
    <w:lvl w:ilvl="0">
      <w:start w:val="3"/>
      <w:numFmt w:val="decimal"/>
      <w:lvlText w:val="%1."/>
      <w:lvlJc w:val="left"/>
      <w:pPr>
        <w:ind w:left="340" w:hanging="240"/>
      </w:pPr>
      <w:rPr>
        <w:rFonts w:ascii="Times New Roman" w:eastAsia="Times New Roman" w:hAnsi="Times New Roman" w:cs="Times New Roman"/>
        <w:b w:val="0"/>
        <w:i w:val="0"/>
        <w:sz w:val="24"/>
        <w:szCs w:val="24"/>
        <w:vertAlign w:val="baseline"/>
      </w:rPr>
    </w:lvl>
    <w:lvl w:ilvl="1">
      <w:start w:val="1"/>
      <w:numFmt w:val="decimal"/>
      <w:lvlText w:val="%1.%2."/>
      <w:lvlJc w:val="left"/>
      <w:pPr>
        <w:ind w:left="520" w:hanging="420"/>
      </w:pPr>
      <w:rPr>
        <w:rFonts w:ascii="Times New Roman" w:eastAsia="Times New Roman" w:hAnsi="Times New Roman" w:cs="Times New Roman"/>
        <w:b w:val="0"/>
        <w:i/>
        <w:sz w:val="24"/>
        <w:szCs w:val="24"/>
        <w:vertAlign w:val="baseline"/>
      </w:rPr>
    </w:lvl>
    <w:lvl w:ilvl="2">
      <w:numFmt w:val="bullet"/>
      <w:lvlText w:val="-"/>
      <w:lvlJc w:val="left"/>
      <w:pPr>
        <w:ind w:left="460" w:hanging="348"/>
      </w:pPr>
      <w:rPr>
        <w:rFonts w:ascii="Helvetica Neue" w:eastAsia="Helvetica Neue" w:hAnsi="Helvetica Neue" w:cs="Helvetica Neue"/>
        <w:b w:val="0"/>
        <w:i w:val="0"/>
        <w:sz w:val="24"/>
        <w:szCs w:val="24"/>
        <w:vertAlign w:val="baseline"/>
      </w:rPr>
    </w:lvl>
    <w:lvl w:ilvl="3">
      <w:numFmt w:val="bullet"/>
      <w:lvlText w:val="•"/>
      <w:lvlJc w:val="left"/>
      <w:pPr>
        <w:ind w:left="1471" w:hanging="348"/>
      </w:pPr>
      <w:rPr>
        <w:vertAlign w:val="baseline"/>
      </w:rPr>
    </w:lvl>
    <w:lvl w:ilvl="4">
      <w:numFmt w:val="bullet"/>
      <w:lvlText w:val="•"/>
      <w:lvlJc w:val="left"/>
      <w:pPr>
        <w:ind w:left="2422" w:hanging="348"/>
      </w:pPr>
      <w:rPr>
        <w:vertAlign w:val="baseline"/>
      </w:rPr>
    </w:lvl>
    <w:lvl w:ilvl="5">
      <w:numFmt w:val="bullet"/>
      <w:lvlText w:val="•"/>
      <w:lvlJc w:val="left"/>
      <w:pPr>
        <w:ind w:left="3373" w:hanging="348"/>
      </w:pPr>
      <w:rPr>
        <w:vertAlign w:val="baseline"/>
      </w:rPr>
    </w:lvl>
    <w:lvl w:ilvl="6">
      <w:numFmt w:val="bullet"/>
      <w:lvlText w:val="•"/>
      <w:lvlJc w:val="left"/>
      <w:pPr>
        <w:ind w:left="4324" w:hanging="348"/>
      </w:pPr>
      <w:rPr>
        <w:vertAlign w:val="baseline"/>
      </w:rPr>
    </w:lvl>
    <w:lvl w:ilvl="7">
      <w:numFmt w:val="bullet"/>
      <w:lvlText w:val="•"/>
      <w:lvlJc w:val="left"/>
      <w:pPr>
        <w:ind w:left="5275" w:hanging="348"/>
      </w:pPr>
      <w:rPr>
        <w:vertAlign w:val="baseline"/>
      </w:rPr>
    </w:lvl>
    <w:lvl w:ilvl="8">
      <w:numFmt w:val="bullet"/>
      <w:lvlText w:val="•"/>
      <w:lvlJc w:val="left"/>
      <w:pPr>
        <w:ind w:left="6226" w:hanging="347"/>
      </w:pPr>
      <w:rPr>
        <w:vertAlign w:val="baseline"/>
      </w:rPr>
    </w:lvl>
  </w:abstractNum>
  <w:abstractNum w:abstractNumId="127" w15:restartNumberingAfterBreak="0">
    <w:nsid w:val="61CE66BA"/>
    <w:multiLevelType w:val="multilevel"/>
    <w:tmpl w:val="7A1C017A"/>
    <w:lvl w:ilvl="0">
      <w:numFmt w:val="bullet"/>
      <w:lvlText w:val="●"/>
      <w:lvlJc w:val="left"/>
      <w:pPr>
        <w:ind w:left="107" w:hanging="723"/>
      </w:pPr>
      <w:rPr>
        <w:rFonts w:ascii="Calibri" w:eastAsia="Calibri" w:hAnsi="Calibri" w:cs="Calibri"/>
        <w:b w:val="0"/>
        <w:i w:val="0"/>
        <w:sz w:val="24"/>
        <w:szCs w:val="24"/>
        <w:vertAlign w:val="baseline"/>
      </w:rPr>
    </w:lvl>
    <w:lvl w:ilvl="1">
      <w:numFmt w:val="bullet"/>
      <w:lvlText w:val="•"/>
      <w:lvlJc w:val="left"/>
      <w:pPr>
        <w:ind w:left="639" w:hanging="723"/>
      </w:pPr>
      <w:rPr>
        <w:vertAlign w:val="baseline"/>
      </w:rPr>
    </w:lvl>
    <w:lvl w:ilvl="2">
      <w:numFmt w:val="bullet"/>
      <w:lvlText w:val="•"/>
      <w:lvlJc w:val="left"/>
      <w:pPr>
        <w:ind w:left="1179" w:hanging="722"/>
      </w:pPr>
      <w:rPr>
        <w:vertAlign w:val="baseline"/>
      </w:rPr>
    </w:lvl>
    <w:lvl w:ilvl="3">
      <w:numFmt w:val="bullet"/>
      <w:lvlText w:val="•"/>
      <w:lvlJc w:val="left"/>
      <w:pPr>
        <w:ind w:left="1719" w:hanging="722"/>
      </w:pPr>
      <w:rPr>
        <w:vertAlign w:val="baseline"/>
      </w:rPr>
    </w:lvl>
    <w:lvl w:ilvl="4">
      <w:numFmt w:val="bullet"/>
      <w:lvlText w:val="•"/>
      <w:lvlJc w:val="left"/>
      <w:pPr>
        <w:ind w:left="2259" w:hanging="722"/>
      </w:pPr>
      <w:rPr>
        <w:vertAlign w:val="baseline"/>
      </w:rPr>
    </w:lvl>
    <w:lvl w:ilvl="5">
      <w:numFmt w:val="bullet"/>
      <w:lvlText w:val="•"/>
      <w:lvlJc w:val="left"/>
      <w:pPr>
        <w:ind w:left="2799" w:hanging="723"/>
      </w:pPr>
      <w:rPr>
        <w:vertAlign w:val="baseline"/>
      </w:rPr>
    </w:lvl>
    <w:lvl w:ilvl="6">
      <w:numFmt w:val="bullet"/>
      <w:lvlText w:val="•"/>
      <w:lvlJc w:val="left"/>
      <w:pPr>
        <w:ind w:left="3339" w:hanging="723"/>
      </w:pPr>
      <w:rPr>
        <w:vertAlign w:val="baseline"/>
      </w:rPr>
    </w:lvl>
    <w:lvl w:ilvl="7">
      <w:numFmt w:val="bullet"/>
      <w:lvlText w:val="•"/>
      <w:lvlJc w:val="left"/>
      <w:pPr>
        <w:ind w:left="3879" w:hanging="723"/>
      </w:pPr>
      <w:rPr>
        <w:vertAlign w:val="baseline"/>
      </w:rPr>
    </w:lvl>
    <w:lvl w:ilvl="8">
      <w:numFmt w:val="bullet"/>
      <w:lvlText w:val="•"/>
      <w:lvlJc w:val="left"/>
      <w:pPr>
        <w:ind w:left="4419" w:hanging="723"/>
      </w:pPr>
      <w:rPr>
        <w:vertAlign w:val="baseline"/>
      </w:rPr>
    </w:lvl>
  </w:abstractNum>
  <w:abstractNum w:abstractNumId="128" w15:restartNumberingAfterBreak="0">
    <w:nsid w:val="62BD357B"/>
    <w:multiLevelType w:val="multilevel"/>
    <w:tmpl w:val="1D78C6A4"/>
    <w:lvl w:ilvl="0">
      <w:numFmt w:val="bullet"/>
      <w:lvlText w:val="-"/>
      <w:lvlJc w:val="left"/>
      <w:pPr>
        <w:ind w:left="460" w:hanging="348"/>
      </w:pPr>
      <w:rPr>
        <w:rFonts w:ascii="Helvetica Neue" w:eastAsia="Helvetica Neue" w:hAnsi="Helvetica Neue" w:cs="Helvetica Neue"/>
        <w:b w:val="0"/>
        <w:i w:val="0"/>
        <w:sz w:val="24"/>
        <w:szCs w:val="24"/>
        <w:vertAlign w:val="baseline"/>
      </w:rPr>
    </w:lvl>
    <w:lvl w:ilvl="1">
      <w:numFmt w:val="bullet"/>
      <w:lvlText w:val="•"/>
      <w:lvlJc w:val="left"/>
      <w:pPr>
        <w:ind w:left="1226" w:hanging="348"/>
      </w:pPr>
      <w:rPr>
        <w:vertAlign w:val="baseline"/>
      </w:rPr>
    </w:lvl>
    <w:lvl w:ilvl="2">
      <w:numFmt w:val="bullet"/>
      <w:lvlText w:val="•"/>
      <w:lvlJc w:val="left"/>
      <w:pPr>
        <w:ind w:left="1993" w:hanging="348"/>
      </w:pPr>
      <w:rPr>
        <w:vertAlign w:val="baseline"/>
      </w:rPr>
    </w:lvl>
    <w:lvl w:ilvl="3">
      <w:numFmt w:val="bullet"/>
      <w:lvlText w:val="•"/>
      <w:lvlJc w:val="left"/>
      <w:pPr>
        <w:ind w:left="2760" w:hanging="348"/>
      </w:pPr>
      <w:rPr>
        <w:vertAlign w:val="baseline"/>
      </w:rPr>
    </w:lvl>
    <w:lvl w:ilvl="4">
      <w:numFmt w:val="bullet"/>
      <w:lvlText w:val="•"/>
      <w:lvlJc w:val="left"/>
      <w:pPr>
        <w:ind w:left="3527" w:hanging="348"/>
      </w:pPr>
      <w:rPr>
        <w:vertAlign w:val="baseline"/>
      </w:rPr>
    </w:lvl>
    <w:lvl w:ilvl="5">
      <w:numFmt w:val="bullet"/>
      <w:lvlText w:val="•"/>
      <w:lvlJc w:val="left"/>
      <w:pPr>
        <w:ind w:left="4294" w:hanging="348"/>
      </w:pPr>
      <w:rPr>
        <w:vertAlign w:val="baseline"/>
      </w:rPr>
    </w:lvl>
    <w:lvl w:ilvl="6">
      <w:numFmt w:val="bullet"/>
      <w:lvlText w:val="•"/>
      <w:lvlJc w:val="left"/>
      <w:pPr>
        <w:ind w:left="5060" w:hanging="348"/>
      </w:pPr>
      <w:rPr>
        <w:vertAlign w:val="baseline"/>
      </w:rPr>
    </w:lvl>
    <w:lvl w:ilvl="7">
      <w:numFmt w:val="bullet"/>
      <w:lvlText w:val="•"/>
      <w:lvlJc w:val="left"/>
      <w:pPr>
        <w:ind w:left="5827" w:hanging="347"/>
      </w:pPr>
      <w:rPr>
        <w:vertAlign w:val="baseline"/>
      </w:rPr>
    </w:lvl>
    <w:lvl w:ilvl="8">
      <w:numFmt w:val="bullet"/>
      <w:lvlText w:val="•"/>
      <w:lvlJc w:val="left"/>
      <w:pPr>
        <w:ind w:left="6594" w:hanging="348"/>
      </w:pPr>
      <w:rPr>
        <w:vertAlign w:val="baseline"/>
      </w:rPr>
    </w:lvl>
  </w:abstractNum>
  <w:abstractNum w:abstractNumId="129" w15:restartNumberingAfterBreak="0">
    <w:nsid w:val="63464FED"/>
    <w:multiLevelType w:val="multilevel"/>
    <w:tmpl w:val="10443FDE"/>
    <w:lvl w:ilvl="0">
      <w:start w:val="1"/>
      <w:numFmt w:val="decimal"/>
      <w:lvlText w:val="%1"/>
      <w:lvlJc w:val="left"/>
      <w:pPr>
        <w:tabs>
          <w:tab w:val="num" w:pos="0"/>
        </w:tabs>
        <w:ind w:left="720" w:hanging="360"/>
      </w:pPr>
      <w:rPr>
        <w:b/>
        <w:position w:val="0"/>
        <w:sz w:val="24"/>
        <w:szCs w:val="24"/>
        <w:vertAlign w:val="baseline"/>
      </w:rPr>
    </w:lvl>
    <w:lvl w:ilvl="1">
      <w:start w:val="1"/>
      <w:numFmt w:val="decimal"/>
      <w:lvlText w:val="%1.%2"/>
      <w:lvlJc w:val="left"/>
      <w:pPr>
        <w:tabs>
          <w:tab w:val="num" w:pos="0"/>
        </w:tabs>
        <w:ind w:left="720" w:hanging="360"/>
      </w:pPr>
      <w:rPr>
        <w:position w:val="0"/>
        <w:sz w:val="22"/>
        <w:vertAlign w:val="baseline"/>
      </w:rPr>
    </w:lvl>
    <w:lvl w:ilvl="2">
      <w:start w:val="1"/>
      <w:numFmt w:val="decimal"/>
      <w:lvlText w:val="%1.%2.%3"/>
      <w:lvlJc w:val="left"/>
      <w:pPr>
        <w:tabs>
          <w:tab w:val="num" w:pos="0"/>
        </w:tabs>
        <w:ind w:left="1080" w:hanging="720"/>
      </w:pPr>
      <w:rPr>
        <w:position w:val="0"/>
        <w:sz w:val="22"/>
        <w:vertAlign w:val="baseline"/>
      </w:rPr>
    </w:lvl>
    <w:lvl w:ilvl="3">
      <w:start w:val="1"/>
      <w:numFmt w:val="decimal"/>
      <w:lvlText w:val="%1.%2.%3.%4"/>
      <w:lvlJc w:val="left"/>
      <w:pPr>
        <w:tabs>
          <w:tab w:val="num" w:pos="0"/>
        </w:tabs>
        <w:ind w:left="1080" w:hanging="720"/>
      </w:pPr>
      <w:rPr>
        <w:position w:val="0"/>
        <w:sz w:val="22"/>
        <w:vertAlign w:val="baseline"/>
      </w:rPr>
    </w:lvl>
    <w:lvl w:ilvl="4">
      <w:start w:val="1"/>
      <w:numFmt w:val="decimal"/>
      <w:lvlText w:val="%1.%2.%3.%4.%5"/>
      <w:lvlJc w:val="left"/>
      <w:pPr>
        <w:tabs>
          <w:tab w:val="num" w:pos="0"/>
        </w:tabs>
        <w:ind w:left="1440" w:hanging="1080"/>
      </w:pPr>
      <w:rPr>
        <w:position w:val="0"/>
        <w:sz w:val="22"/>
        <w:vertAlign w:val="baseline"/>
      </w:rPr>
    </w:lvl>
    <w:lvl w:ilvl="5">
      <w:start w:val="1"/>
      <w:numFmt w:val="decimal"/>
      <w:lvlText w:val="%1.%2.%3.%4.%5.%6"/>
      <w:lvlJc w:val="left"/>
      <w:pPr>
        <w:tabs>
          <w:tab w:val="num" w:pos="0"/>
        </w:tabs>
        <w:ind w:left="1440" w:hanging="1080"/>
      </w:pPr>
      <w:rPr>
        <w:position w:val="0"/>
        <w:sz w:val="22"/>
        <w:vertAlign w:val="baseline"/>
      </w:rPr>
    </w:lvl>
    <w:lvl w:ilvl="6">
      <w:start w:val="1"/>
      <w:numFmt w:val="decimal"/>
      <w:lvlText w:val="%1.%2.%3.%4.%5.%6.%7"/>
      <w:lvlJc w:val="left"/>
      <w:pPr>
        <w:tabs>
          <w:tab w:val="num" w:pos="0"/>
        </w:tabs>
        <w:ind w:left="1800" w:hanging="1440"/>
      </w:pPr>
      <w:rPr>
        <w:position w:val="0"/>
        <w:sz w:val="22"/>
        <w:vertAlign w:val="baseline"/>
      </w:rPr>
    </w:lvl>
    <w:lvl w:ilvl="7">
      <w:start w:val="1"/>
      <w:numFmt w:val="decimal"/>
      <w:lvlText w:val="%1.%2.%3.%4.%5.%6.%7.%8"/>
      <w:lvlJc w:val="left"/>
      <w:pPr>
        <w:tabs>
          <w:tab w:val="num" w:pos="0"/>
        </w:tabs>
        <w:ind w:left="1800" w:hanging="1440"/>
      </w:pPr>
      <w:rPr>
        <w:position w:val="0"/>
        <w:sz w:val="22"/>
        <w:vertAlign w:val="baseline"/>
      </w:rPr>
    </w:lvl>
    <w:lvl w:ilvl="8">
      <w:start w:val="1"/>
      <w:numFmt w:val="decimal"/>
      <w:lvlText w:val="%1.%2.%3.%4.%5.%6.%7.%8.%9"/>
      <w:lvlJc w:val="left"/>
      <w:pPr>
        <w:tabs>
          <w:tab w:val="num" w:pos="0"/>
        </w:tabs>
        <w:ind w:left="2160" w:hanging="1800"/>
      </w:pPr>
      <w:rPr>
        <w:position w:val="0"/>
        <w:sz w:val="22"/>
        <w:vertAlign w:val="baseline"/>
      </w:rPr>
    </w:lvl>
  </w:abstractNum>
  <w:abstractNum w:abstractNumId="130" w15:restartNumberingAfterBreak="0">
    <w:nsid w:val="63992BC8"/>
    <w:multiLevelType w:val="multilevel"/>
    <w:tmpl w:val="9A00731E"/>
    <w:lvl w:ilvl="0">
      <w:numFmt w:val="bullet"/>
      <w:lvlText w:val="-"/>
      <w:lvlJc w:val="left"/>
      <w:pPr>
        <w:ind w:left="460" w:hanging="348"/>
      </w:pPr>
      <w:rPr>
        <w:rFonts w:ascii="Helvetica Neue" w:eastAsia="Helvetica Neue" w:hAnsi="Helvetica Neue" w:cs="Helvetica Neue"/>
        <w:b w:val="0"/>
        <w:i w:val="0"/>
        <w:sz w:val="24"/>
        <w:szCs w:val="24"/>
        <w:vertAlign w:val="baseline"/>
      </w:rPr>
    </w:lvl>
    <w:lvl w:ilvl="1">
      <w:numFmt w:val="bullet"/>
      <w:lvlText w:val="•"/>
      <w:lvlJc w:val="left"/>
      <w:pPr>
        <w:ind w:left="1226" w:hanging="348"/>
      </w:pPr>
      <w:rPr>
        <w:vertAlign w:val="baseline"/>
      </w:rPr>
    </w:lvl>
    <w:lvl w:ilvl="2">
      <w:numFmt w:val="bullet"/>
      <w:lvlText w:val="•"/>
      <w:lvlJc w:val="left"/>
      <w:pPr>
        <w:ind w:left="1993" w:hanging="348"/>
      </w:pPr>
      <w:rPr>
        <w:vertAlign w:val="baseline"/>
      </w:rPr>
    </w:lvl>
    <w:lvl w:ilvl="3">
      <w:numFmt w:val="bullet"/>
      <w:lvlText w:val="•"/>
      <w:lvlJc w:val="left"/>
      <w:pPr>
        <w:ind w:left="2760" w:hanging="348"/>
      </w:pPr>
      <w:rPr>
        <w:vertAlign w:val="baseline"/>
      </w:rPr>
    </w:lvl>
    <w:lvl w:ilvl="4">
      <w:numFmt w:val="bullet"/>
      <w:lvlText w:val="•"/>
      <w:lvlJc w:val="left"/>
      <w:pPr>
        <w:ind w:left="3527" w:hanging="348"/>
      </w:pPr>
      <w:rPr>
        <w:vertAlign w:val="baseline"/>
      </w:rPr>
    </w:lvl>
    <w:lvl w:ilvl="5">
      <w:numFmt w:val="bullet"/>
      <w:lvlText w:val="•"/>
      <w:lvlJc w:val="left"/>
      <w:pPr>
        <w:ind w:left="4294" w:hanging="348"/>
      </w:pPr>
      <w:rPr>
        <w:vertAlign w:val="baseline"/>
      </w:rPr>
    </w:lvl>
    <w:lvl w:ilvl="6">
      <w:numFmt w:val="bullet"/>
      <w:lvlText w:val="•"/>
      <w:lvlJc w:val="left"/>
      <w:pPr>
        <w:ind w:left="5060" w:hanging="348"/>
      </w:pPr>
      <w:rPr>
        <w:vertAlign w:val="baseline"/>
      </w:rPr>
    </w:lvl>
    <w:lvl w:ilvl="7">
      <w:numFmt w:val="bullet"/>
      <w:lvlText w:val="•"/>
      <w:lvlJc w:val="left"/>
      <w:pPr>
        <w:ind w:left="5827" w:hanging="347"/>
      </w:pPr>
      <w:rPr>
        <w:vertAlign w:val="baseline"/>
      </w:rPr>
    </w:lvl>
    <w:lvl w:ilvl="8">
      <w:numFmt w:val="bullet"/>
      <w:lvlText w:val="•"/>
      <w:lvlJc w:val="left"/>
      <w:pPr>
        <w:ind w:left="6594" w:hanging="348"/>
      </w:pPr>
      <w:rPr>
        <w:vertAlign w:val="baseline"/>
      </w:rPr>
    </w:lvl>
  </w:abstractNum>
  <w:abstractNum w:abstractNumId="131" w15:restartNumberingAfterBreak="0">
    <w:nsid w:val="64C23D8B"/>
    <w:multiLevelType w:val="multilevel"/>
    <w:tmpl w:val="CC80ED86"/>
    <w:lvl w:ilvl="0">
      <w:numFmt w:val="bullet"/>
      <w:lvlText w:val="-"/>
      <w:lvlJc w:val="left"/>
      <w:pPr>
        <w:ind w:left="460" w:hanging="348"/>
      </w:pPr>
      <w:rPr>
        <w:rFonts w:ascii="Helvetica Neue" w:eastAsia="Helvetica Neue" w:hAnsi="Helvetica Neue" w:cs="Helvetica Neue"/>
        <w:b w:val="0"/>
        <w:i w:val="0"/>
        <w:sz w:val="24"/>
        <w:szCs w:val="24"/>
        <w:vertAlign w:val="baseline"/>
      </w:rPr>
    </w:lvl>
    <w:lvl w:ilvl="1">
      <w:numFmt w:val="bullet"/>
      <w:lvlText w:val="•"/>
      <w:lvlJc w:val="left"/>
      <w:pPr>
        <w:ind w:left="1226" w:hanging="348"/>
      </w:pPr>
      <w:rPr>
        <w:vertAlign w:val="baseline"/>
      </w:rPr>
    </w:lvl>
    <w:lvl w:ilvl="2">
      <w:numFmt w:val="bullet"/>
      <w:lvlText w:val="•"/>
      <w:lvlJc w:val="left"/>
      <w:pPr>
        <w:ind w:left="1993" w:hanging="348"/>
      </w:pPr>
      <w:rPr>
        <w:vertAlign w:val="baseline"/>
      </w:rPr>
    </w:lvl>
    <w:lvl w:ilvl="3">
      <w:numFmt w:val="bullet"/>
      <w:lvlText w:val="•"/>
      <w:lvlJc w:val="left"/>
      <w:pPr>
        <w:ind w:left="2760" w:hanging="348"/>
      </w:pPr>
      <w:rPr>
        <w:vertAlign w:val="baseline"/>
      </w:rPr>
    </w:lvl>
    <w:lvl w:ilvl="4">
      <w:numFmt w:val="bullet"/>
      <w:lvlText w:val="•"/>
      <w:lvlJc w:val="left"/>
      <w:pPr>
        <w:ind w:left="3527" w:hanging="348"/>
      </w:pPr>
      <w:rPr>
        <w:vertAlign w:val="baseline"/>
      </w:rPr>
    </w:lvl>
    <w:lvl w:ilvl="5">
      <w:numFmt w:val="bullet"/>
      <w:lvlText w:val="•"/>
      <w:lvlJc w:val="left"/>
      <w:pPr>
        <w:ind w:left="4294" w:hanging="348"/>
      </w:pPr>
      <w:rPr>
        <w:vertAlign w:val="baseline"/>
      </w:rPr>
    </w:lvl>
    <w:lvl w:ilvl="6">
      <w:numFmt w:val="bullet"/>
      <w:lvlText w:val="•"/>
      <w:lvlJc w:val="left"/>
      <w:pPr>
        <w:ind w:left="5060" w:hanging="348"/>
      </w:pPr>
      <w:rPr>
        <w:vertAlign w:val="baseline"/>
      </w:rPr>
    </w:lvl>
    <w:lvl w:ilvl="7">
      <w:numFmt w:val="bullet"/>
      <w:lvlText w:val="•"/>
      <w:lvlJc w:val="left"/>
      <w:pPr>
        <w:ind w:left="5827" w:hanging="347"/>
      </w:pPr>
      <w:rPr>
        <w:vertAlign w:val="baseline"/>
      </w:rPr>
    </w:lvl>
    <w:lvl w:ilvl="8">
      <w:numFmt w:val="bullet"/>
      <w:lvlText w:val="•"/>
      <w:lvlJc w:val="left"/>
      <w:pPr>
        <w:ind w:left="6594" w:hanging="348"/>
      </w:pPr>
      <w:rPr>
        <w:vertAlign w:val="baseline"/>
      </w:rPr>
    </w:lvl>
  </w:abstractNum>
  <w:abstractNum w:abstractNumId="132" w15:restartNumberingAfterBreak="0">
    <w:nsid w:val="64CC2E43"/>
    <w:multiLevelType w:val="multilevel"/>
    <w:tmpl w:val="C4323462"/>
    <w:lvl w:ilvl="0">
      <w:start w:val="2"/>
      <w:numFmt w:val="decimal"/>
      <w:lvlText w:val="%1."/>
      <w:lvlJc w:val="left"/>
      <w:pPr>
        <w:ind w:left="340" w:hanging="240"/>
      </w:pPr>
      <w:rPr>
        <w:rFonts w:ascii="Times New Roman" w:eastAsia="Times New Roman" w:hAnsi="Times New Roman" w:cs="Times New Roman"/>
        <w:b w:val="0"/>
        <w:i w:val="0"/>
        <w:sz w:val="24"/>
        <w:szCs w:val="24"/>
        <w:vertAlign w:val="baseline"/>
      </w:rPr>
    </w:lvl>
    <w:lvl w:ilvl="1">
      <w:start w:val="1"/>
      <w:numFmt w:val="decimal"/>
      <w:lvlText w:val="%1.%2."/>
      <w:lvlJc w:val="left"/>
      <w:pPr>
        <w:ind w:left="520" w:hanging="420"/>
      </w:pPr>
      <w:rPr>
        <w:rFonts w:ascii="Times New Roman" w:eastAsia="Times New Roman" w:hAnsi="Times New Roman" w:cs="Times New Roman"/>
        <w:b w:val="0"/>
        <w:i/>
        <w:sz w:val="24"/>
        <w:szCs w:val="24"/>
        <w:vertAlign w:val="baseline"/>
      </w:rPr>
    </w:lvl>
    <w:lvl w:ilvl="2">
      <w:numFmt w:val="bullet"/>
      <w:lvlText w:val="•"/>
      <w:lvlJc w:val="left"/>
      <w:pPr>
        <w:ind w:left="1365" w:hanging="420"/>
      </w:pPr>
      <w:rPr>
        <w:vertAlign w:val="baseline"/>
      </w:rPr>
    </w:lvl>
    <w:lvl w:ilvl="3">
      <w:numFmt w:val="bullet"/>
      <w:lvlText w:val="•"/>
      <w:lvlJc w:val="left"/>
      <w:pPr>
        <w:ind w:left="2210" w:hanging="420"/>
      </w:pPr>
      <w:rPr>
        <w:vertAlign w:val="baseline"/>
      </w:rPr>
    </w:lvl>
    <w:lvl w:ilvl="4">
      <w:numFmt w:val="bullet"/>
      <w:lvlText w:val="•"/>
      <w:lvlJc w:val="left"/>
      <w:pPr>
        <w:ind w:left="3056" w:hanging="420"/>
      </w:pPr>
      <w:rPr>
        <w:vertAlign w:val="baseline"/>
      </w:rPr>
    </w:lvl>
    <w:lvl w:ilvl="5">
      <w:numFmt w:val="bullet"/>
      <w:lvlText w:val="•"/>
      <w:lvlJc w:val="left"/>
      <w:pPr>
        <w:ind w:left="3901" w:hanging="420"/>
      </w:pPr>
      <w:rPr>
        <w:vertAlign w:val="baseline"/>
      </w:rPr>
    </w:lvl>
    <w:lvl w:ilvl="6">
      <w:numFmt w:val="bullet"/>
      <w:lvlText w:val="•"/>
      <w:lvlJc w:val="left"/>
      <w:pPr>
        <w:ind w:left="4746" w:hanging="420"/>
      </w:pPr>
      <w:rPr>
        <w:vertAlign w:val="baseline"/>
      </w:rPr>
    </w:lvl>
    <w:lvl w:ilvl="7">
      <w:numFmt w:val="bullet"/>
      <w:lvlText w:val="•"/>
      <w:lvlJc w:val="left"/>
      <w:pPr>
        <w:ind w:left="5592" w:hanging="420"/>
      </w:pPr>
      <w:rPr>
        <w:vertAlign w:val="baseline"/>
      </w:rPr>
    </w:lvl>
    <w:lvl w:ilvl="8">
      <w:numFmt w:val="bullet"/>
      <w:lvlText w:val="•"/>
      <w:lvlJc w:val="left"/>
      <w:pPr>
        <w:ind w:left="6437" w:hanging="420"/>
      </w:pPr>
      <w:rPr>
        <w:vertAlign w:val="baseline"/>
      </w:rPr>
    </w:lvl>
  </w:abstractNum>
  <w:abstractNum w:abstractNumId="133" w15:restartNumberingAfterBreak="0">
    <w:nsid w:val="65A52D55"/>
    <w:multiLevelType w:val="multilevel"/>
    <w:tmpl w:val="0E2E6684"/>
    <w:lvl w:ilvl="0">
      <w:start w:val="1"/>
      <w:numFmt w:val="decimal"/>
      <w:lvlText w:val="%1."/>
      <w:lvlJc w:val="left"/>
      <w:pPr>
        <w:ind w:left="340" w:hanging="240"/>
      </w:pPr>
      <w:rPr>
        <w:rFonts w:ascii="Times New Roman" w:eastAsia="Times New Roman" w:hAnsi="Times New Roman" w:cs="Times New Roman"/>
        <w:b w:val="0"/>
        <w:i w:val="0"/>
        <w:sz w:val="24"/>
        <w:szCs w:val="24"/>
        <w:vertAlign w:val="baseline"/>
      </w:rPr>
    </w:lvl>
    <w:lvl w:ilvl="1">
      <w:start w:val="1"/>
      <w:numFmt w:val="decimal"/>
      <w:lvlText w:val="%1.%2."/>
      <w:lvlJc w:val="left"/>
      <w:pPr>
        <w:ind w:left="100" w:hanging="420"/>
      </w:pPr>
      <w:rPr>
        <w:rFonts w:ascii="Times New Roman" w:eastAsia="Times New Roman" w:hAnsi="Times New Roman" w:cs="Times New Roman"/>
        <w:b w:val="0"/>
        <w:i w:val="0"/>
        <w:sz w:val="24"/>
        <w:szCs w:val="24"/>
        <w:vertAlign w:val="baseline"/>
      </w:rPr>
    </w:lvl>
    <w:lvl w:ilvl="2">
      <w:numFmt w:val="bullet"/>
      <w:lvlText w:val="•"/>
      <w:lvlJc w:val="left"/>
      <w:pPr>
        <w:ind w:left="1205" w:hanging="420"/>
      </w:pPr>
      <w:rPr>
        <w:vertAlign w:val="baseline"/>
      </w:rPr>
    </w:lvl>
    <w:lvl w:ilvl="3">
      <w:numFmt w:val="bullet"/>
      <w:lvlText w:val="•"/>
      <w:lvlJc w:val="left"/>
      <w:pPr>
        <w:ind w:left="2070" w:hanging="420"/>
      </w:pPr>
      <w:rPr>
        <w:vertAlign w:val="baseline"/>
      </w:rPr>
    </w:lvl>
    <w:lvl w:ilvl="4">
      <w:numFmt w:val="bullet"/>
      <w:lvlText w:val="•"/>
      <w:lvlJc w:val="left"/>
      <w:pPr>
        <w:ind w:left="2936" w:hanging="420"/>
      </w:pPr>
      <w:rPr>
        <w:vertAlign w:val="baseline"/>
      </w:rPr>
    </w:lvl>
    <w:lvl w:ilvl="5">
      <w:numFmt w:val="bullet"/>
      <w:lvlText w:val="•"/>
      <w:lvlJc w:val="left"/>
      <w:pPr>
        <w:ind w:left="3801" w:hanging="420"/>
      </w:pPr>
      <w:rPr>
        <w:vertAlign w:val="baseline"/>
      </w:rPr>
    </w:lvl>
    <w:lvl w:ilvl="6">
      <w:numFmt w:val="bullet"/>
      <w:lvlText w:val="•"/>
      <w:lvlJc w:val="left"/>
      <w:pPr>
        <w:ind w:left="4666" w:hanging="420"/>
      </w:pPr>
      <w:rPr>
        <w:vertAlign w:val="baseline"/>
      </w:rPr>
    </w:lvl>
    <w:lvl w:ilvl="7">
      <w:numFmt w:val="bullet"/>
      <w:lvlText w:val="•"/>
      <w:lvlJc w:val="left"/>
      <w:pPr>
        <w:ind w:left="5532" w:hanging="420"/>
      </w:pPr>
      <w:rPr>
        <w:vertAlign w:val="baseline"/>
      </w:rPr>
    </w:lvl>
    <w:lvl w:ilvl="8">
      <w:numFmt w:val="bullet"/>
      <w:lvlText w:val="•"/>
      <w:lvlJc w:val="left"/>
      <w:pPr>
        <w:ind w:left="6397" w:hanging="420"/>
      </w:pPr>
      <w:rPr>
        <w:vertAlign w:val="baseline"/>
      </w:rPr>
    </w:lvl>
  </w:abstractNum>
  <w:abstractNum w:abstractNumId="134" w15:restartNumberingAfterBreak="0">
    <w:nsid w:val="67074A67"/>
    <w:multiLevelType w:val="multilevel"/>
    <w:tmpl w:val="404875A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5" w15:restartNumberingAfterBreak="0">
    <w:nsid w:val="67740D0D"/>
    <w:multiLevelType w:val="multilevel"/>
    <w:tmpl w:val="57CE162E"/>
    <w:lvl w:ilvl="0">
      <w:start w:val="1"/>
      <w:numFmt w:val="decimal"/>
      <w:lvlText w:val="%1."/>
      <w:lvlJc w:val="left"/>
      <w:pPr>
        <w:ind w:left="340" w:hanging="240"/>
      </w:pPr>
      <w:rPr>
        <w:rFonts w:ascii="Times New Roman" w:eastAsia="Times New Roman" w:hAnsi="Times New Roman" w:cs="Times New Roman"/>
        <w:b w:val="0"/>
        <w:i w:val="0"/>
        <w:sz w:val="24"/>
        <w:szCs w:val="24"/>
        <w:vertAlign w:val="baseline"/>
      </w:rPr>
    </w:lvl>
    <w:lvl w:ilvl="1">
      <w:start w:val="1"/>
      <w:numFmt w:val="decimal"/>
      <w:lvlText w:val="%1.%2."/>
      <w:lvlJc w:val="left"/>
      <w:pPr>
        <w:ind w:left="100" w:hanging="420"/>
      </w:pPr>
      <w:rPr>
        <w:rFonts w:ascii="Times New Roman" w:eastAsia="Times New Roman" w:hAnsi="Times New Roman" w:cs="Times New Roman"/>
        <w:b w:val="0"/>
        <w:i w:val="0"/>
        <w:sz w:val="24"/>
        <w:szCs w:val="24"/>
        <w:vertAlign w:val="baseline"/>
      </w:rPr>
    </w:lvl>
    <w:lvl w:ilvl="2">
      <w:numFmt w:val="bullet"/>
      <w:lvlText w:val="•"/>
      <w:lvlJc w:val="left"/>
      <w:pPr>
        <w:ind w:left="1205" w:hanging="420"/>
      </w:pPr>
      <w:rPr>
        <w:vertAlign w:val="baseline"/>
      </w:rPr>
    </w:lvl>
    <w:lvl w:ilvl="3">
      <w:numFmt w:val="bullet"/>
      <w:lvlText w:val="•"/>
      <w:lvlJc w:val="left"/>
      <w:pPr>
        <w:ind w:left="2070" w:hanging="420"/>
      </w:pPr>
      <w:rPr>
        <w:vertAlign w:val="baseline"/>
      </w:rPr>
    </w:lvl>
    <w:lvl w:ilvl="4">
      <w:numFmt w:val="bullet"/>
      <w:lvlText w:val="•"/>
      <w:lvlJc w:val="left"/>
      <w:pPr>
        <w:ind w:left="2936" w:hanging="420"/>
      </w:pPr>
      <w:rPr>
        <w:vertAlign w:val="baseline"/>
      </w:rPr>
    </w:lvl>
    <w:lvl w:ilvl="5">
      <w:numFmt w:val="bullet"/>
      <w:lvlText w:val="•"/>
      <w:lvlJc w:val="left"/>
      <w:pPr>
        <w:ind w:left="3801" w:hanging="420"/>
      </w:pPr>
      <w:rPr>
        <w:vertAlign w:val="baseline"/>
      </w:rPr>
    </w:lvl>
    <w:lvl w:ilvl="6">
      <w:numFmt w:val="bullet"/>
      <w:lvlText w:val="•"/>
      <w:lvlJc w:val="left"/>
      <w:pPr>
        <w:ind w:left="4666" w:hanging="420"/>
      </w:pPr>
      <w:rPr>
        <w:vertAlign w:val="baseline"/>
      </w:rPr>
    </w:lvl>
    <w:lvl w:ilvl="7">
      <w:numFmt w:val="bullet"/>
      <w:lvlText w:val="•"/>
      <w:lvlJc w:val="left"/>
      <w:pPr>
        <w:ind w:left="5532" w:hanging="420"/>
      </w:pPr>
      <w:rPr>
        <w:vertAlign w:val="baseline"/>
      </w:rPr>
    </w:lvl>
    <w:lvl w:ilvl="8">
      <w:numFmt w:val="bullet"/>
      <w:lvlText w:val="•"/>
      <w:lvlJc w:val="left"/>
      <w:pPr>
        <w:ind w:left="6397" w:hanging="420"/>
      </w:pPr>
      <w:rPr>
        <w:vertAlign w:val="baseline"/>
      </w:rPr>
    </w:lvl>
  </w:abstractNum>
  <w:abstractNum w:abstractNumId="136" w15:restartNumberingAfterBreak="0">
    <w:nsid w:val="678C3B51"/>
    <w:multiLevelType w:val="multilevel"/>
    <w:tmpl w:val="33C0DB8A"/>
    <w:lvl w:ilvl="0">
      <w:start w:val="3"/>
      <w:numFmt w:val="decimal"/>
      <w:lvlText w:val="%1."/>
      <w:lvlJc w:val="left"/>
      <w:pPr>
        <w:ind w:left="340" w:hanging="240"/>
      </w:pPr>
      <w:rPr>
        <w:rFonts w:ascii="Times New Roman" w:eastAsia="Times New Roman" w:hAnsi="Times New Roman" w:cs="Times New Roman"/>
        <w:b w:val="0"/>
        <w:i w:val="0"/>
        <w:sz w:val="24"/>
        <w:szCs w:val="24"/>
        <w:vertAlign w:val="baseline"/>
      </w:rPr>
    </w:lvl>
    <w:lvl w:ilvl="1">
      <w:start w:val="1"/>
      <w:numFmt w:val="decimal"/>
      <w:lvlText w:val="%1.%2."/>
      <w:lvlJc w:val="left"/>
      <w:pPr>
        <w:ind w:left="520" w:hanging="420"/>
      </w:pPr>
      <w:rPr>
        <w:rFonts w:ascii="Times New Roman" w:eastAsia="Times New Roman" w:hAnsi="Times New Roman" w:cs="Times New Roman"/>
        <w:b w:val="0"/>
        <w:i/>
        <w:sz w:val="24"/>
        <w:szCs w:val="24"/>
        <w:vertAlign w:val="baseline"/>
      </w:rPr>
    </w:lvl>
    <w:lvl w:ilvl="2">
      <w:numFmt w:val="bullet"/>
      <w:lvlText w:val="-"/>
      <w:lvlJc w:val="left"/>
      <w:pPr>
        <w:ind w:left="460" w:hanging="348"/>
      </w:pPr>
      <w:rPr>
        <w:rFonts w:ascii="Helvetica Neue" w:eastAsia="Helvetica Neue" w:hAnsi="Helvetica Neue" w:cs="Helvetica Neue"/>
        <w:b w:val="0"/>
        <w:i w:val="0"/>
        <w:sz w:val="24"/>
        <w:szCs w:val="24"/>
        <w:vertAlign w:val="baseline"/>
      </w:rPr>
    </w:lvl>
    <w:lvl w:ilvl="3">
      <w:numFmt w:val="bullet"/>
      <w:lvlText w:val="•"/>
      <w:lvlJc w:val="left"/>
      <w:pPr>
        <w:ind w:left="1471" w:hanging="348"/>
      </w:pPr>
      <w:rPr>
        <w:vertAlign w:val="baseline"/>
      </w:rPr>
    </w:lvl>
    <w:lvl w:ilvl="4">
      <w:numFmt w:val="bullet"/>
      <w:lvlText w:val="•"/>
      <w:lvlJc w:val="left"/>
      <w:pPr>
        <w:ind w:left="2422" w:hanging="348"/>
      </w:pPr>
      <w:rPr>
        <w:vertAlign w:val="baseline"/>
      </w:rPr>
    </w:lvl>
    <w:lvl w:ilvl="5">
      <w:numFmt w:val="bullet"/>
      <w:lvlText w:val="•"/>
      <w:lvlJc w:val="left"/>
      <w:pPr>
        <w:ind w:left="3373" w:hanging="348"/>
      </w:pPr>
      <w:rPr>
        <w:vertAlign w:val="baseline"/>
      </w:rPr>
    </w:lvl>
    <w:lvl w:ilvl="6">
      <w:numFmt w:val="bullet"/>
      <w:lvlText w:val="•"/>
      <w:lvlJc w:val="left"/>
      <w:pPr>
        <w:ind w:left="4324" w:hanging="348"/>
      </w:pPr>
      <w:rPr>
        <w:vertAlign w:val="baseline"/>
      </w:rPr>
    </w:lvl>
    <w:lvl w:ilvl="7">
      <w:numFmt w:val="bullet"/>
      <w:lvlText w:val="•"/>
      <w:lvlJc w:val="left"/>
      <w:pPr>
        <w:ind w:left="5275" w:hanging="348"/>
      </w:pPr>
      <w:rPr>
        <w:vertAlign w:val="baseline"/>
      </w:rPr>
    </w:lvl>
    <w:lvl w:ilvl="8">
      <w:numFmt w:val="bullet"/>
      <w:lvlText w:val="•"/>
      <w:lvlJc w:val="left"/>
      <w:pPr>
        <w:ind w:left="6226" w:hanging="347"/>
      </w:pPr>
      <w:rPr>
        <w:vertAlign w:val="baseline"/>
      </w:rPr>
    </w:lvl>
  </w:abstractNum>
  <w:abstractNum w:abstractNumId="137" w15:restartNumberingAfterBreak="0">
    <w:nsid w:val="68833176"/>
    <w:multiLevelType w:val="multilevel"/>
    <w:tmpl w:val="D3F60270"/>
    <w:lvl w:ilvl="0">
      <w:numFmt w:val="bullet"/>
      <w:lvlText w:val="●"/>
      <w:lvlJc w:val="left"/>
      <w:pPr>
        <w:ind w:left="832" w:hanging="416"/>
      </w:pPr>
      <w:rPr>
        <w:rFonts w:ascii="Calibri" w:eastAsia="Calibri" w:hAnsi="Calibri" w:cs="Calibri"/>
        <w:vertAlign w:val="baseline"/>
      </w:rPr>
    </w:lvl>
    <w:lvl w:ilvl="1">
      <w:numFmt w:val="bullet"/>
      <w:lvlText w:val="•"/>
      <w:lvlJc w:val="left"/>
      <w:pPr>
        <w:ind w:left="1830" w:hanging="416"/>
      </w:pPr>
      <w:rPr>
        <w:vertAlign w:val="baseline"/>
      </w:rPr>
    </w:lvl>
    <w:lvl w:ilvl="2">
      <w:numFmt w:val="bullet"/>
      <w:lvlText w:val="•"/>
      <w:lvlJc w:val="left"/>
      <w:pPr>
        <w:ind w:left="2821" w:hanging="415"/>
      </w:pPr>
      <w:rPr>
        <w:vertAlign w:val="baseline"/>
      </w:rPr>
    </w:lvl>
    <w:lvl w:ilvl="3">
      <w:numFmt w:val="bullet"/>
      <w:lvlText w:val="•"/>
      <w:lvlJc w:val="left"/>
      <w:pPr>
        <w:ind w:left="3811" w:hanging="416"/>
      </w:pPr>
      <w:rPr>
        <w:vertAlign w:val="baseline"/>
      </w:rPr>
    </w:lvl>
    <w:lvl w:ilvl="4">
      <w:numFmt w:val="bullet"/>
      <w:lvlText w:val="•"/>
      <w:lvlJc w:val="left"/>
      <w:pPr>
        <w:ind w:left="4802" w:hanging="416"/>
      </w:pPr>
      <w:rPr>
        <w:vertAlign w:val="baseline"/>
      </w:rPr>
    </w:lvl>
    <w:lvl w:ilvl="5">
      <w:numFmt w:val="bullet"/>
      <w:lvlText w:val="•"/>
      <w:lvlJc w:val="left"/>
      <w:pPr>
        <w:ind w:left="5793" w:hanging="416"/>
      </w:pPr>
      <w:rPr>
        <w:vertAlign w:val="baseline"/>
      </w:rPr>
    </w:lvl>
    <w:lvl w:ilvl="6">
      <w:numFmt w:val="bullet"/>
      <w:lvlText w:val="•"/>
      <w:lvlJc w:val="left"/>
      <w:pPr>
        <w:ind w:left="6783" w:hanging="416"/>
      </w:pPr>
      <w:rPr>
        <w:vertAlign w:val="baseline"/>
      </w:rPr>
    </w:lvl>
    <w:lvl w:ilvl="7">
      <w:numFmt w:val="bullet"/>
      <w:lvlText w:val="•"/>
      <w:lvlJc w:val="left"/>
      <w:pPr>
        <w:ind w:left="7774" w:hanging="416"/>
      </w:pPr>
      <w:rPr>
        <w:vertAlign w:val="baseline"/>
      </w:rPr>
    </w:lvl>
    <w:lvl w:ilvl="8">
      <w:numFmt w:val="bullet"/>
      <w:lvlText w:val="•"/>
      <w:lvlJc w:val="left"/>
      <w:pPr>
        <w:ind w:left="8765" w:hanging="416"/>
      </w:pPr>
      <w:rPr>
        <w:vertAlign w:val="baseline"/>
      </w:rPr>
    </w:lvl>
  </w:abstractNum>
  <w:abstractNum w:abstractNumId="138" w15:restartNumberingAfterBreak="0">
    <w:nsid w:val="6A4B7CA4"/>
    <w:multiLevelType w:val="multilevel"/>
    <w:tmpl w:val="BE44C2C8"/>
    <w:lvl w:ilvl="0">
      <w:start w:val="4"/>
      <w:numFmt w:val="decimal"/>
      <w:lvlText w:val="%1."/>
      <w:lvlJc w:val="left"/>
      <w:pPr>
        <w:ind w:left="360" w:hanging="360"/>
      </w:pPr>
      <w:rPr>
        <w:rFonts w:hint="default"/>
        <w:b/>
      </w:rPr>
    </w:lvl>
    <w:lvl w:ilvl="1">
      <w:start w:val="5"/>
      <w:numFmt w:val="decimal"/>
      <w:lvlText w:val="%1.%2."/>
      <w:lvlJc w:val="left"/>
      <w:pPr>
        <w:ind w:left="1350" w:hanging="360"/>
      </w:pPr>
      <w:rPr>
        <w:rFonts w:hint="default"/>
        <w:b/>
      </w:rPr>
    </w:lvl>
    <w:lvl w:ilvl="2">
      <w:start w:val="1"/>
      <w:numFmt w:val="decimal"/>
      <w:lvlText w:val="%1.%2.%3."/>
      <w:lvlJc w:val="left"/>
      <w:pPr>
        <w:ind w:left="2700" w:hanging="720"/>
      </w:pPr>
      <w:rPr>
        <w:rFonts w:hint="default"/>
        <w:b/>
      </w:rPr>
    </w:lvl>
    <w:lvl w:ilvl="3">
      <w:start w:val="1"/>
      <w:numFmt w:val="decimal"/>
      <w:lvlText w:val="%1.%2.%3.%4."/>
      <w:lvlJc w:val="left"/>
      <w:pPr>
        <w:ind w:left="3690" w:hanging="720"/>
      </w:pPr>
      <w:rPr>
        <w:rFonts w:hint="default"/>
        <w:b/>
      </w:rPr>
    </w:lvl>
    <w:lvl w:ilvl="4">
      <w:start w:val="1"/>
      <w:numFmt w:val="decimal"/>
      <w:lvlText w:val="%1.%2.%3.%4.%5."/>
      <w:lvlJc w:val="left"/>
      <w:pPr>
        <w:ind w:left="5040" w:hanging="1080"/>
      </w:pPr>
      <w:rPr>
        <w:rFonts w:hint="default"/>
        <w:b/>
      </w:rPr>
    </w:lvl>
    <w:lvl w:ilvl="5">
      <w:start w:val="1"/>
      <w:numFmt w:val="decimal"/>
      <w:lvlText w:val="%1.%2.%3.%4.%5.%6."/>
      <w:lvlJc w:val="left"/>
      <w:pPr>
        <w:ind w:left="6030" w:hanging="1080"/>
      </w:pPr>
      <w:rPr>
        <w:rFonts w:hint="default"/>
        <w:b/>
      </w:rPr>
    </w:lvl>
    <w:lvl w:ilvl="6">
      <w:start w:val="1"/>
      <w:numFmt w:val="decimal"/>
      <w:lvlText w:val="%1.%2.%3.%4.%5.%6.%7."/>
      <w:lvlJc w:val="left"/>
      <w:pPr>
        <w:ind w:left="7380" w:hanging="1440"/>
      </w:pPr>
      <w:rPr>
        <w:rFonts w:hint="default"/>
        <w:b/>
      </w:rPr>
    </w:lvl>
    <w:lvl w:ilvl="7">
      <w:start w:val="1"/>
      <w:numFmt w:val="decimal"/>
      <w:lvlText w:val="%1.%2.%3.%4.%5.%6.%7.%8."/>
      <w:lvlJc w:val="left"/>
      <w:pPr>
        <w:ind w:left="8370" w:hanging="1440"/>
      </w:pPr>
      <w:rPr>
        <w:rFonts w:hint="default"/>
        <w:b/>
      </w:rPr>
    </w:lvl>
    <w:lvl w:ilvl="8">
      <w:start w:val="1"/>
      <w:numFmt w:val="decimal"/>
      <w:lvlText w:val="%1.%2.%3.%4.%5.%6.%7.%8.%9."/>
      <w:lvlJc w:val="left"/>
      <w:pPr>
        <w:ind w:left="9720" w:hanging="1800"/>
      </w:pPr>
      <w:rPr>
        <w:rFonts w:hint="default"/>
        <w:b/>
      </w:rPr>
    </w:lvl>
  </w:abstractNum>
  <w:abstractNum w:abstractNumId="139" w15:restartNumberingAfterBreak="0">
    <w:nsid w:val="6AE767B6"/>
    <w:multiLevelType w:val="multilevel"/>
    <w:tmpl w:val="EC56601E"/>
    <w:lvl w:ilvl="0">
      <w:numFmt w:val="bullet"/>
      <w:lvlText w:val="–"/>
      <w:lvlJc w:val="left"/>
      <w:pPr>
        <w:ind w:left="100" w:hanging="180"/>
      </w:pPr>
      <w:rPr>
        <w:rFonts w:ascii="Times New Roman" w:eastAsia="Times New Roman" w:hAnsi="Times New Roman" w:cs="Times New Roman"/>
        <w:b w:val="0"/>
        <w:i w:val="0"/>
        <w:sz w:val="24"/>
        <w:szCs w:val="24"/>
        <w:vertAlign w:val="baseline"/>
      </w:rPr>
    </w:lvl>
    <w:lvl w:ilvl="1">
      <w:numFmt w:val="bullet"/>
      <w:lvlText w:val="•"/>
      <w:lvlJc w:val="left"/>
      <w:pPr>
        <w:ind w:left="902" w:hanging="180"/>
      </w:pPr>
      <w:rPr>
        <w:vertAlign w:val="baseline"/>
      </w:rPr>
    </w:lvl>
    <w:lvl w:ilvl="2">
      <w:numFmt w:val="bullet"/>
      <w:lvlText w:val="•"/>
      <w:lvlJc w:val="left"/>
      <w:pPr>
        <w:ind w:left="1705" w:hanging="180"/>
      </w:pPr>
      <w:rPr>
        <w:vertAlign w:val="baseline"/>
      </w:rPr>
    </w:lvl>
    <w:lvl w:ilvl="3">
      <w:numFmt w:val="bullet"/>
      <w:lvlText w:val="•"/>
      <w:lvlJc w:val="left"/>
      <w:pPr>
        <w:ind w:left="2508" w:hanging="180"/>
      </w:pPr>
      <w:rPr>
        <w:vertAlign w:val="baseline"/>
      </w:rPr>
    </w:lvl>
    <w:lvl w:ilvl="4">
      <w:numFmt w:val="bullet"/>
      <w:lvlText w:val="•"/>
      <w:lvlJc w:val="left"/>
      <w:pPr>
        <w:ind w:left="3311" w:hanging="180"/>
      </w:pPr>
      <w:rPr>
        <w:vertAlign w:val="baseline"/>
      </w:rPr>
    </w:lvl>
    <w:lvl w:ilvl="5">
      <w:numFmt w:val="bullet"/>
      <w:lvlText w:val="•"/>
      <w:lvlJc w:val="left"/>
      <w:pPr>
        <w:ind w:left="4114" w:hanging="180"/>
      </w:pPr>
      <w:rPr>
        <w:vertAlign w:val="baseline"/>
      </w:rPr>
    </w:lvl>
    <w:lvl w:ilvl="6">
      <w:numFmt w:val="bullet"/>
      <w:lvlText w:val="•"/>
      <w:lvlJc w:val="left"/>
      <w:pPr>
        <w:ind w:left="4916" w:hanging="180"/>
      </w:pPr>
      <w:rPr>
        <w:vertAlign w:val="baseline"/>
      </w:rPr>
    </w:lvl>
    <w:lvl w:ilvl="7">
      <w:numFmt w:val="bullet"/>
      <w:lvlText w:val="•"/>
      <w:lvlJc w:val="left"/>
      <w:pPr>
        <w:ind w:left="5719" w:hanging="180"/>
      </w:pPr>
      <w:rPr>
        <w:vertAlign w:val="baseline"/>
      </w:rPr>
    </w:lvl>
    <w:lvl w:ilvl="8">
      <w:numFmt w:val="bullet"/>
      <w:lvlText w:val="•"/>
      <w:lvlJc w:val="left"/>
      <w:pPr>
        <w:ind w:left="6522" w:hanging="180"/>
      </w:pPr>
      <w:rPr>
        <w:vertAlign w:val="baseline"/>
      </w:rPr>
    </w:lvl>
  </w:abstractNum>
  <w:abstractNum w:abstractNumId="140" w15:restartNumberingAfterBreak="0">
    <w:nsid w:val="6AF34185"/>
    <w:multiLevelType w:val="multilevel"/>
    <w:tmpl w:val="B24481EE"/>
    <w:lvl w:ilvl="0">
      <w:numFmt w:val="bullet"/>
      <w:lvlText w:val="-"/>
      <w:lvlJc w:val="left"/>
      <w:pPr>
        <w:ind w:left="460" w:hanging="348"/>
      </w:pPr>
      <w:rPr>
        <w:rFonts w:ascii="Helvetica Neue" w:eastAsia="Helvetica Neue" w:hAnsi="Helvetica Neue" w:cs="Helvetica Neue"/>
        <w:b w:val="0"/>
        <w:i w:val="0"/>
        <w:sz w:val="24"/>
        <w:szCs w:val="24"/>
        <w:vertAlign w:val="baseline"/>
      </w:rPr>
    </w:lvl>
    <w:lvl w:ilvl="1">
      <w:numFmt w:val="bullet"/>
      <w:lvlText w:val="•"/>
      <w:lvlJc w:val="left"/>
      <w:pPr>
        <w:ind w:left="1226" w:hanging="348"/>
      </w:pPr>
      <w:rPr>
        <w:vertAlign w:val="baseline"/>
      </w:rPr>
    </w:lvl>
    <w:lvl w:ilvl="2">
      <w:numFmt w:val="bullet"/>
      <w:lvlText w:val="•"/>
      <w:lvlJc w:val="left"/>
      <w:pPr>
        <w:ind w:left="1993" w:hanging="348"/>
      </w:pPr>
      <w:rPr>
        <w:vertAlign w:val="baseline"/>
      </w:rPr>
    </w:lvl>
    <w:lvl w:ilvl="3">
      <w:numFmt w:val="bullet"/>
      <w:lvlText w:val="•"/>
      <w:lvlJc w:val="left"/>
      <w:pPr>
        <w:ind w:left="2760" w:hanging="348"/>
      </w:pPr>
      <w:rPr>
        <w:vertAlign w:val="baseline"/>
      </w:rPr>
    </w:lvl>
    <w:lvl w:ilvl="4">
      <w:numFmt w:val="bullet"/>
      <w:lvlText w:val="•"/>
      <w:lvlJc w:val="left"/>
      <w:pPr>
        <w:ind w:left="3527" w:hanging="348"/>
      </w:pPr>
      <w:rPr>
        <w:vertAlign w:val="baseline"/>
      </w:rPr>
    </w:lvl>
    <w:lvl w:ilvl="5">
      <w:numFmt w:val="bullet"/>
      <w:lvlText w:val="•"/>
      <w:lvlJc w:val="left"/>
      <w:pPr>
        <w:ind w:left="4294" w:hanging="348"/>
      </w:pPr>
      <w:rPr>
        <w:vertAlign w:val="baseline"/>
      </w:rPr>
    </w:lvl>
    <w:lvl w:ilvl="6">
      <w:numFmt w:val="bullet"/>
      <w:lvlText w:val="•"/>
      <w:lvlJc w:val="left"/>
      <w:pPr>
        <w:ind w:left="5060" w:hanging="348"/>
      </w:pPr>
      <w:rPr>
        <w:vertAlign w:val="baseline"/>
      </w:rPr>
    </w:lvl>
    <w:lvl w:ilvl="7">
      <w:numFmt w:val="bullet"/>
      <w:lvlText w:val="•"/>
      <w:lvlJc w:val="left"/>
      <w:pPr>
        <w:ind w:left="5827" w:hanging="347"/>
      </w:pPr>
      <w:rPr>
        <w:vertAlign w:val="baseline"/>
      </w:rPr>
    </w:lvl>
    <w:lvl w:ilvl="8">
      <w:numFmt w:val="bullet"/>
      <w:lvlText w:val="•"/>
      <w:lvlJc w:val="left"/>
      <w:pPr>
        <w:ind w:left="6594" w:hanging="348"/>
      </w:pPr>
      <w:rPr>
        <w:vertAlign w:val="baseline"/>
      </w:rPr>
    </w:lvl>
  </w:abstractNum>
  <w:abstractNum w:abstractNumId="141" w15:restartNumberingAfterBreak="0">
    <w:nsid w:val="6B3653E7"/>
    <w:multiLevelType w:val="multilevel"/>
    <w:tmpl w:val="097AF2D2"/>
    <w:lvl w:ilvl="0">
      <w:start w:val="1"/>
      <w:numFmt w:val="decimalZero"/>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2" w15:restartNumberingAfterBreak="0">
    <w:nsid w:val="6C432701"/>
    <w:multiLevelType w:val="multilevel"/>
    <w:tmpl w:val="FC1EBE1A"/>
    <w:lvl w:ilvl="0">
      <w:start w:val="1"/>
      <w:numFmt w:val="decimal"/>
      <w:lvlText w:val="%1."/>
      <w:lvlJc w:val="left"/>
      <w:pPr>
        <w:ind w:left="325" w:hanging="221"/>
      </w:pPr>
      <w:rPr>
        <w:rFonts w:ascii="Helvetica Neue" w:eastAsia="Helvetica Neue" w:hAnsi="Helvetica Neue" w:cs="Helvetica Neue"/>
        <w:b w:val="0"/>
        <w:i w:val="0"/>
        <w:sz w:val="24"/>
        <w:szCs w:val="24"/>
        <w:vertAlign w:val="baseline"/>
      </w:rPr>
    </w:lvl>
    <w:lvl w:ilvl="1">
      <w:numFmt w:val="bullet"/>
      <w:lvlText w:val="●"/>
      <w:lvlJc w:val="left"/>
      <w:pPr>
        <w:ind w:left="107" w:hanging="723"/>
      </w:pPr>
      <w:rPr>
        <w:rFonts w:ascii="Calibri" w:eastAsia="Calibri" w:hAnsi="Calibri" w:cs="Calibri"/>
        <w:b w:val="0"/>
        <w:i w:val="0"/>
        <w:sz w:val="24"/>
        <w:szCs w:val="24"/>
        <w:vertAlign w:val="baseline"/>
      </w:rPr>
    </w:lvl>
    <w:lvl w:ilvl="2">
      <w:numFmt w:val="bullet"/>
      <w:lvlText w:val="•"/>
      <w:lvlJc w:val="left"/>
      <w:pPr>
        <w:ind w:left="1034" w:hanging="722"/>
      </w:pPr>
      <w:rPr>
        <w:vertAlign w:val="baseline"/>
      </w:rPr>
    </w:lvl>
    <w:lvl w:ilvl="3">
      <w:numFmt w:val="bullet"/>
      <w:lvlText w:val="•"/>
      <w:lvlJc w:val="left"/>
      <w:pPr>
        <w:ind w:left="1749" w:hanging="723"/>
      </w:pPr>
      <w:rPr>
        <w:vertAlign w:val="baseline"/>
      </w:rPr>
    </w:lvl>
    <w:lvl w:ilvl="4">
      <w:numFmt w:val="bullet"/>
      <w:lvlText w:val="•"/>
      <w:lvlJc w:val="left"/>
      <w:pPr>
        <w:ind w:left="2464" w:hanging="722"/>
      </w:pPr>
      <w:rPr>
        <w:vertAlign w:val="baseline"/>
      </w:rPr>
    </w:lvl>
    <w:lvl w:ilvl="5">
      <w:numFmt w:val="bullet"/>
      <w:lvlText w:val="•"/>
      <w:lvlJc w:val="left"/>
      <w:pPr>
        <w:ind w:left="3178" w:hanging="723"/>
      </w:pPr>
      <w:rPr>
        <w:vertAlign w:val="baseline"/>
      </w:rPr>
    </w:lvl>
    <w:lvl w:ilvl="6">
      <w:numFmt w:val="bullet"/>
      <w:lvlText w:val="•"/>
      <w:lvlJc w:val="left"/>
      <w:pPr>
        <w:ind w:left="3893" w:hanging="723"/>
      </w:pPr>
      <w:rPr>
        <w:vertAlign w:val="baseline"/>
      </w:rPr>
    </w:lvl>
    <w:lvl w:ilvl="7">
      <w:numFmt w:val="bullet"/>
      <w:lvlText w:val="•"/>
      <w:lvlJc w:val="left"/>
      <w:pPr>
        <w:ind w:left="4608" w:hanging="723"/>
      </w:pPr>
      <w:rPr>
        <w:vertAlign w:val="baseline"/>
      </w:rPr>
    </w:lvl>
    <w:lvl w:ilvl="8">
      <w:numFmt w:val="bullet"/>
      <w:lvlText w:val="•"/>
      <w:lvlJc w:val="left"/>
      <w:pPr>
        <w:ind w:left="5322" w:hanging="723"/>
      </w:pPr>
      <w:rPr>
        <w:vertAlign w:val="baseline"/>
      </w:rPr>
    </w:lvl>
  </w:abstractNum>
  <w:abstractNum w:abstractNumId="143" w15:restartNumberingAfterBreak="0">
    <w:nsid w:val="6C8F013B"/>
    <w:multiLevelType w:val="multilevel"/>
    <w:tmpl w:val="9236B4FA"/>
    <w:lvl w:ilvl="0">
      <w:start w:val="1"/>
      <w:numFmt w:val="decimal"/>
      <w:lvlText w:val="%1"/>
      <w:lvlJc w:val="left"/>
      <w:pPr>
        <w:tabs>
          <w:tab w:val="num" w:pos="0"/>
        </w:tabs>
        <w:ind w:left="720" w:hanging="360"/>
      </w:pPr>
      <w:rPr>
        <w:b/>
        <w:position w:val="0"/>
        <w:sz w:val="24"/>
        <w:szCs w:val="24"/>
        <w:vertAlign w:val="baseline"/>
      </w:rPr>
    </w:lvl>
    <w:lvl w:ilvl="1">
      <w:start w:val="1"/>
      <w:numFmt w:val="decimal"/>
      <w:lvlText w:val="%1.%2"/>
      <w:lvlJc w:val="left"/>
      <w:pPr>
        <w:tabs>
          <w:tab w:val="num" w:pos="0"/>
        </w:tabs>
        <w:ind w:left="720" w:hanging="360"/>
      </w:pPr>
      <w:rPr>
        <w:position w:val="0"/>
        <w:sz w:val="22"/>
        <w:vertAlign w:val="baseline"/>
      </w:rPr>
    </w:lvl>
    <w:lvl w:ilvl="2">
      <w:start w:val="1"/>
      <w:numFmt w:val="decimal"/>
      <w:lvlText w:val="%1.%2.%3"/>
      <w:lvlJc w:val="left"/>
      <w:pPr>
        <w:tabs>
          <w:tab w:val="num" w:pos="0"/>
        </w:tabs>
        <w:ind w:left="1080" w:hanging="720"/>
      </w:pPr>
      <w:rPr>
        <w:position w:val="0"/>
        <w:sz w:val="22"/>
        <w:vertAlign w:val="baseline"/>
      </w:rPr>
    </w:lvl>
    <w:lvl w:ilvl="3">
      <w:start w:val="1"/>
      <w:numFmt w:val="decimal"/>
      <w:lvlText w:val="%1.%2.%3.%4"/>
      <w:lvlJc w:val="left"/>
      <w:pPr>
        <w:tabs>
          <w:tab w:val="num" w:pos="0"/>
        </w:tabs>
        <w:ind w:left="1080" w:hanging="720"/>
      </w:pPr>
      <w:rPr>
        <w:position w:val="0"/>
        <w:sz w:val="22"/>
        <w:vertAlign w:val="baseline"/>
      </w:rPr>
    </w:lvl>
    <w:lvl w:ilvl="4">
      <w:start w:val="1"/>
      <w:numFmt w:val="decimal"/>
      <w:lvlText w:val="%1.%2.%3.%4.%5"/>
      <w:lvlJc w:val="left"/>
      <w:pPr>
        <w:tabs>
          <w:tab w:val="num" w:pos="0"/>
        </w:tabs>
        <w:ind w:left="1440" w:hanging="1080"/>
      </w:pPr>
      <w:rPr>
        <w:position w:val="0"/>
        <w:sz w:val="22"/>
        <w:vertAlign w:val="baseline"/>
      </w:rPr>
    </w:lvl>
    <w:lvl w:ilvl="5">
      <w:start w:val="1"/>
      <w:numFmt w:val="decimal"/>
      <w:lvlText w:val="%1.%2.%3.%4.%5.%6"/>
      <w:lvlJc w:val="left"/>
      <w:pPr>
        <w:tabs>
          <w:tab w:val="num" w:pos="0"/>
        </w:tabs>
        <w:ind w:left="1440" w:hanging="1080"/>
      </w:pPr>
      <w:rPr>
        <w:position w:val="0"/>
        <w:sz w:val="22"/>
        <w:vertAlign w:val="baseline"/>
      </w:rPr>
    </w:lvl>
    <w:lvl w:ilvl="6">
      <w:start w:val="1"/>
      <w:numFmt w:val="decimal"/>
      <w:lvlText w:val="%1.%2.%3.%4.%5.%6.%7"/>
      <w:lvlJc w:val="left"/>
      <w:pPr>
        <w:tabs>
          <w:tab w:val="num" w:pos="0"/>
        </w:tabs>
        <w:ind w:left="1800" w:hanging="1440"/>
      </w:pPr>
      <w:rPr>
        <w:position w:val="0"/>
        <w:sz w:val="22"/>
        <w:vertAlign w:val="baseline"/>
      </w:rPr>
    </w:lvl>
    <w:lvl w:ilvl="7">
      <w:start w:val="1"/>
      <w:numFmt w:val="decimal"/>
      <w:lvlText w:val="%1.%2.%3.%4.%5.%6.%7.%8"/>
      <w:lvlJc w:val="left"/>
      <w:pPr>
        <w:tabs>
          <w:tab w:val="num" w:pos="0"/>
        </w:tabs>
        <w:ind w:left="1800" w:hanging="1440"/>
      </w:pPr>
      <w:rPr>
        <w:position w:val="0"/>
        <w:sz w:val="22"/>
        <w:vertAlign w:val="baseline"/>
      </w:rPr>
    </w:lvl>
    <w:lvl w:ilvl="8">
      <w:start w:val="1"/>
      <w:numFmt w:val="decimal"/>
      <w:lvlText w:val="%1.%2.%3.%4.%5.%6.%7.%8.%9"/>
      <w:lvlJc w:val="left"/>
      <w:pPr>
        <w:tabs>
          <w:tab w:val="num" w:pos="0"/>
        </w:tabs>
        <w:ind w:left="2160" w:hanging="1800"/>
      </w:pPr>
      <w:rPr>
        <w:position w:val="0"/>
        <w:sz w:val="22"/>
        <w:vertAlign w:val="baseline"/>
      </w:rPr>
    </w:lvl>
  </w:abstractNum>
  <w:abstractNum w:abstractNumId="144" w15:restartNumberingAfterBreak="0">
    <w:nsid w:val="6DE65C17"/>
    <w:multiLevelType w:val="multilevel"/>
    <w:tmpl w:val="58C4AD2E"/>
    <w:lvl w:ilvl="0">
      <w:numFmt w:val="bullet"/>
      <w:lvlText w:val="●"/>
      <w:lvlJc w:val="left"/>
      <w:pPr>
        <w:ind w:left="828" w:hanging="723"/>
      </w:pPr>
      <w:rPr>
        <w:rFonts w:ascii="Calibri" w:eastAsia="Calibri" w:hAnsi="Calibri" w:cs="Calibri"/>
        <w:b w:val="0"/>
        <w:i w:val="0"/>
        <w:sz w:val="24"/>
        <w:szCs w:val="24"/>
        <w:vertAlign w:val="baseline"/>
      </w:rPr>
    </w:lvl>
    <w:lvl w:ilvl="1">
      <w:numFmt w:val="bullet"/>
      <w:lvlText w:val="•"/>
      <w:lvlJc w:val="left"/>
      <w:pPr>
        <w:ind w:left="1287" w:hanging="723"/>
      </w:pPr>
      <w:rPr>
        <w:vertAlign w:val="baseline"/>
      </w:rPr>
    </w:lvl>
    <w:lvl w:ilvl="2">
      <w:numFmt w:val="bullet"/>
      <w:lvlText w:val="•"/>
      <w:lvlJc w:val="left"/>
      <w:pPr>
        <w:ind w:left="1755" w:hanging="723"/>
      </w:pPr>
      <w:rPr>
        <w:vertAlign w:val="baseline"/>
      </w:rPr>
    </w:lvl>
    <w:lvl w:ilvl="3">
      <w:numFmt w:val="bullet"/>
      <w:lvlText w:val="•"/>
      <w:lvlJc w:val="left"/>
      <w:pPr>
        <w:ind w:left="2223" w:hanging="723"/>
      </w:pPr>
      <w:rPr>
        <w:vertAlign w:val="baseline"/>
      </w:rPr>
    </w:lvl>
    <w:lvl w:ilvl="4">
      <w:numFmt w:val="bullet"/>
      <w:lvlText w:val="•"/>
      <w:lvlJc w:val="left"/>
      <w:pPr>
        <w:ind w:left="2691" w:hanging="723"/>
      </w:pPr>
      <w:rPr>
        <w:vertAlign w:val="baseline"/>
      </w:rPr>
    </w:lvl>
    <w:lvl w:ilvl="5">
      <w:numFmt w:val="bullet"/>
      <w:lvlText w:val="•"/>
      <w:lvlJc w:val="left"/>
      <w:pPr>
        <w:ind w:left="3159" w:hanging="723"/>
      </w:pPr>
      <w:rPr>
        <w:vertAlign w:val="baseline"/>
      </w:rPr>
    </w:lvl>
    <w:lvl w:ilvl="6">
      <w:numFmt w:val="bullet"/>
      <w:lvlText w:val="•"/>
      <w:lvlJc w:val="left"/>
      <w:pPr>
        <w:ind w:left="3627" w:hanging="723"/>
      </w:pPr>
      <w:rPr>
        <w:vertAlign w:val="baseline"/>
      </w:rPr>
    </w:lvl>
    <w:lvl w:ilvl="7">
      <w:numFmt w:val="bullet"/>
      <w:lvlText w:val="•"/>
      <w:lvlJc w:val="left"/>
      <w:pPr>
        <w:ind w:left="4095" w:hanging="723"/>
      </w:pPr>
      <w:rPr>
        <w:vertAlign w:val="baseline"/>
      </w:rPr>
    </w:lvl>
    <w:lvl w:ilvl="8">
      <w:numFmt w:val="bullet"/>
      <w:lvlText w:val="•"/>
      <w:lvlJc w:val="left"/>
      <w:pPr>
        <w:ind w:left="4563" w:hanging="723"/>
      </w:pPr>
      <w:rPr>
        <w:vertAlign w:val="baseline"/>
      </w:rPr>
    </w:lvl>
  </w:abstractNum>
  <w:abstractNum w:abstractNumId="145" w15:restartNumberingAfterBreak="0">
    <w:nsid w:val="6EAE52A2"/>
    <w:multiLevelType w:val="multilevel"/>
    <w:tmpl w:val="5EAAFDFE"/>
    <w:lvl w:ilvl="0">
      <w:start w:val="8"/>
      <w:numFmt w:val="decimal"/>
      <w:lvlText w:val="%1"/>
      <w:lvlJc w:val="left"/>
      <w:pPr>
        <w:ind w:left="2040" w:hanging="384"/>
      </w:pPr>
      <w:rPr>
        <w:vertAlign w:val="baseline"/>
      </w:rPr>
    </w:lvl>
    <w:lvl w:ilvl="1">
      <w:start w:val="3"/>
      <w:numFmt w:val="decimal"/>
      <w:lvlText w:val="%1.%2."/>
      <w:lvlJc w:val="left"/>
      <w:pPr>
        <w:ind w:left="2040" w:hanging="384"/>
      </w:pPr>
      <w:rPr>
        <w:rFonts w:ascii="Arial" w:eastAsia="Arial" w:hAnsi="Arial" w:cs="Arial"/>
        <w:b/>
        <w:i w:val="0"/>
        <w:sz w:val="24"/>
        <w:szCs w:val="24"/>
        <w:vertAlign w:val="baseline"/>
      </w:rPr>
    </w:lvl>
    <w:lvl w:ilvl="2">
      <w:start w:val="1"/>
      <w:numFmt w:val="decimal"/>
      <w:lvlText w:val="%1.%2.%3."/>
      <w:lvlJc w:val="left"/>
      <w:pPr>
        <w:ind w:left="1435" w:hanging="495"/>
      </w:pPr>
      <w:rPr>
        <w:rFonts w:ascii="Arial" w:eastAsia="Arial" w:hAnsi="Arial" w:cs="Arial"/>
        <w:b/>
        <w:i w:val="0"/>
        <w:sz w:val="22"/>
        <w:szCs w:val="22"/>
        <w:vertAlign w:val="baseline"/>
      </w:rPr>
    </w:lvl>
    <w:lvl w:ilvl="3">
      <w:numFmt w:val="bullet"/>
      <w:lvlText w:val="•"/>
      <w:lvlJc w:val="left"/>
      <w:pPr>
        <w:ind w:left="3974" w:hanging="495"/>
      </w:pPr>
      <w:rPr>
        <w:vertAlign w:val="baseline"/>
      </w:rPr>
    </w:lvl>
    <w:lvl w:ilvl="4">
      <w:numFmt w:val="bullet"/>
      <w:lvlText w:val="•"/>
      <w:lvlJc w:val="left"/>
      <w:pPr>
        <w:ind w:left="4942" w:hanging="495"/>
      </w:pPr>
      <w:rPr>
        <w:vertAlign w:val="baseline"/>
      </w:rPr>
    </w:lvl>
    <w:lvl w:ilvl="5">
      <w:numFmt w:val="bullet"/>
      <w:lvlText w:val="•"/>
      <w:lvlJc w:val="left"/>
      <w:pPr>
        <w:ind w:left="5909" w:hanging="495"/>
      </w:pPr>
      <w:rPr>
        <w:vertAlign w:val="baseline"/>
      </w:rPr>
    </w:lvl>
    <w:lvl w:ilvl="6">
      <w:numFmt w:val="bullet"/>
      <w:lvlText w:val="•"/>
      <w:lvlJc w:val="left"/>
      <w:pPr>
        <w:ind w:left="6876" w:hanging="495"/>
      </w:pPr>
      <w:rPr>
        <w:vertAlign w:val="baseline"/>
      </w:rPr>
    </w:lvl>
    <w:lvl w:ilvl="7">
      <w:numFmt w:val="bullet"/>
      <w:lvlText w:val="•"/>
      <w:lvlJc w:val="left"/>
      <w:pPr>
        <w:ind w:left="7844" w:hanging="495"/>
      </w:pPr>
      <w:rPr>
        <w:vertAlign w:val="baseline"/>
      </w:rPr>
    </w:lvl>
    <w:lvl w:ilvl="8">
      <w:numFmt w:val="bullet"/>
      <w:lvlText w:val="•"/>
      <w:lvlJc w:val="left"/>
      <w:pPr>
        <w:ind w:left="8811" w:hanging="495"/>
      </w:pPr>
      <w:rPr>
        <w:vertAlign w:val="baseline"/>
      </w:rPr>
    </w:lvl>
  </w:abstractNum>
  <w:abstractNum w:abstractNumId="146" w15:restartNumberingAfterBreak="0">
    <w:nsid w:val="6F722ED1"/>
    <w:multiLevelType w:val="multilevel"/>
    <w:tmpl w:val="B7500D70"/>
    <w:lvl w:ilvl="0">
      <w:numFmt w:val="bullet"/>
      <w:lvlText w:val="●"/>
      <w:lvlJc w:val="left"/>
      <w:pPr>
        <w:ind w:left="828" w:hanging="723"/>
      </w:pPr>
      <w:rPr>
        <w:rFonts w:ascii="Calibri" w:eastAsia="Calibri" w:hAnsi="Calibri" w:cs="Calibri"/>
        <w:b w:val="0"/>
        <w:i w:val="0"/>
        <w:sz w:val="24"/>
        <w:szCs w:val="24"/>
        <w:vertAlign w:val="baseline"/>
      </w:rPr>
    </w:lvl>
    <w:lvl w:ilvl="1">
      <w:numFmt w:val="bullet"/>
      <w:lvlText w:val="•"/>
      <w:lvlJc w:val="left"/>
      <w:pPr>
        <w:ind w:left="1287" w:hanging="723"/>
      </w:pPr>
      <w:rPr>
        <w:vertAlign w:val="baseline"/>
      </w:rPr>
    </w:lvl>
    <w:lvl w:ilvl="2">
      <w:numFmt w:val="bullet"/>
      <w:lvlText w:val="•"/>
      <w:lvlJc w:val="left"/>
      <w:pPr>
        <w:ind w:left="1755" w:hanging="723"/>
      </w:pPr>
      <w:rPr>
        <w:vertAlign w:val="baseline"/>
      </w:rPr>
    </w:lvl>
    <w:lvl w:ilvl="3">
      <w:numFmt w:val="bullet"/>
      <w:lvlText w:val="•"/>
      <w:lvlJc w:val="left"/>
      <w:pPr>
        <w:ind w:left="2223" w:hanging="723"/>
      </w:pPr>
      <w:rPr>
        <w:vertAlign w:val="baseline"/>
      </w:rPr>
    </w:lvl>
    <w:lvl w:ilvl="4">
      <w:numFmt w:val="bullet"/>
      <w:lvlText w:val="•"/>
      <w:lvlJc w:val="left"/>
      <w:pPr>
        <w:ind w:left="2691" w:hanging="723"/>
      </w:pPr>
      <w:rPr>
        <w:vertAlign w:val="baseline"/>
      </w:rPr>
    </w:lvl>
    <w:lvl w:ilvl="5">
      <w:numFmt w:val="bullet"/>
      <w:lvlText w:val="•"/>
      <w:lvlJc w:val="left"/>
      <w:pPr>
        <w:ind w:left="3159" w:hanging="723"/>
      </w:pPr>
      <w:rPr>
        <w:vertAlign w:val="baseline"/>
      </w:rPr>
    </w:lvl>
    <w:lvl w:ilvl="6">
      <w:numFmt w:val="bullet"/>
      <w:lvlText w:val="•"/>
      <w:lvlJc w:val="left"/>
      <w:pPr>
        <w:ind w:left="3627" w:hanging="723"/>
      </w:pPr>
      <w:rPr>
        <w:vertAlign w:val="baseline"/>
      </w:rPr>
    </w:lvl>
    <w:lvl w:ilvl="7">
      <w:numFmt w:val="bullet"/>
      <w:lvlText w:val="•"/>
      <w:lvlJc w:val="left"/>
      <w:pPr>
        <w:ind w:left="4095" w:hanging="723"/>
      </w:pPr>
      <w:rPr>
        <w:vertAlign w:val="baseline"/>
      </w:rPr>
    </w:lvl>
    <w:lvl w:ilvl="8">
      <w:numFmt w:val="bullet"/>
      <w:lvlText w:val="•"/>
      <w:lvlJc w:val="left"/>
      <w:pPr>
        <w:ind w:left="4563" w:hanging="723"/>
      </w:pPr>
      <w:rPr>
        <w:vertAlign w:val="baseline"/>
      </w:rPr>
    </w:lvl>
  </w:abstractNum>
  <w:abstractNum w:abstractNumId="147" w15:restartNumberingAfterBreak="0">
    <w:nsid w:val="6FB54689"/>
    <w:multiLevelType w:val="multilevel"/>
    <w:tmpl w:val="D6947AA6"/>
    <w:lvl w:ilvl="0">
      <w:numFmt w:val="bullet"/>
      <w:lvlText w:val="·"/>
      <w:lvlJc w:val="left"/>
      <w:pPr>
        <w:ind w:left="799" w:hanging="337"/>
      </w:pPr>
      <w:rPr>
        <w:rFonts w:ascii="Helvetica Neue" w:eastAsia="Helvetica Neue" w:hAnsi="Helvetica Neue" w:cs="Helvetica Neue"/>
        <w:b w:val="0"/>
        <w:i w:val="0"/>
        <w:sz w:val="20"/>
        <w:szCs w:val="20"/>
        <w:vertAlign w:val="baseline"/>
      </w:rPr>
    </w:lvl>
    <w:lvl w:ilvl="1">
      <w:numFmt w:val="bullet"/>
      <w:lvlText w:val="•"/>
      <w:lvlJc w:val="left"/>
      <w:pPr>
        <w:ind w:left="1603" w:hanging="339"/>
      </w:pPr>
      <w:rPr>
        <w:vertAlign w:val="baseline"/>
      </w:rPr>
    </w:lvl>
    <w:lvl w:ilvl="2">
      <w:numFmt w:val="bullet"/>
      <w:lvlText w:val="•"/>
      <w:lvlJc w:val="left"/>
      <w:pPr>
        <w:ind w:left="2407" w:hanging="339"/>
      </w:pPr>
      <w:rPr>
        <w:vertAlign w:val="baseline"/>
      </w:rPr>
    </w:lvl>
    <w:lvl w:ilvl="3">
      <w:numFmt w:val="bullet"/>
      <w:lvlText w:val="•"/>
      <w:lvlJc w:val="left"/>
      <w:pPr>
        <w:ind w:left="3210" w:hanging="339"/>
      </w:pPr>
      <w:rPr>
        <w:vertAlign w:val="baseline"/>
      </w:rPr>
    </w:lvl>
    <w:lvl w:ilvl="4">
      <w:numFmt w:val="bullet"/>
      <w:lvlText w:val="•"/>
      <w:lvlJc w:val="left"/>
      <w:pPr>
        <w:ind w:left="4014" w:hanging="339"/>
      </w:pPr>
      <w:rPr>
        <w:vertAlign w:val="baseline"/>
      </w:rPr>
    </w:lvl>
    <w:lvl w:ilvl="5">
      <w:numFmt w:val="bullet"/>
      <w:lvlText w:val="•"/>
      <w:lvlJc w:val="left"/>
      <w:pPr>
        <w:ind w:left="4818" w:hanging="339"/>
      </w:pPr>
      <w:rPr>
        <w:vertAlign w:val="baseline"/>
      </w:rPr>
    </w:lvl>
    <w:lvl w:ilvl="6">
      <w:numFmt w:val="bullet"/>
      <w:lvlText w:val="•"/>
      <w:lvlJc w:val="left"/>
      <w:pPr>
        <w:ind w:left="5621" w:hanging="339"/>
      </w:pPr>
      <w:rPr>
        <w:vertAlign w:val="baseline"/>
      </w:rPr>
    </w:lvl>
    <w:lvl w:ilvl="7">
      <w:numFmt w:val="bullet"/>
      <w:lvlText w:val="•"/>
      <w:lvlJc w:val="left"/>
      <w:pPr>
        <w:ind w:left="6425" w:hanging="339"/>
      </w:pPr>
      <w:rPr>
        <w:vertAlign w:val="baseline"/>
      </w:rPr>
    </w:lvl>
    <w:lvl w:ilvl="8">
      <w:numFmt w:val="bullet"/>
      <w:lvlText w:val="•"/>
      <w:lvlJc w:val="left"/>
      <w:pPr>
        <w:ind w:left="7228" w:hanging="339"/>
      </w:pPr>
      <w:rPr>
        <w:vertAlign w:val="baseline"/>
      </w:rPr>
    </w:lvl>
  </w:abstractNum>
  <w:abstractNum w:abstractNumId="148" w15:restartNumberingAfterBreak="0">
    <w:nsid w:val="70A4007D"/>
    <w:multiLevelType w:val="multilevel"/>
    <w:tmpl w:val="A914096A"/>
    <w:lvl w:ilvl="0">
      <w:numFmt w:val="bullet"/>
      <w:lvlText w:val="–"/>
      <w:lvlJc w:val="left"/>
      <w:pPr>
        <w:ind w:left="100" w:hanging="180"/>
      </w:pPr>
      <w:rPr>
        <w:rFonts w:ascii="Times New Roman" w:eastAsia="Times New Roman" w:hAnsi="Times New Roman" w:cs="Times New Roman"/>
        <w:b w:val="0"/>
        <w:i w:val="0"/>
        <w:sz w:val="24"/>
        <w:szCs w:val="24"/>
        <w:vertAlign w:val="baseline"/>
      </w:rPr>
    </w:lvl>
    <w:lvl w:ilvl="1">
      <w:numFmt w:val="bullet"/>
      <w:lvlText w:val="•"/>
      <w:lvlJc w:val="left"/>
      <w:pPr>
        <w:ind w:left="902" w:hanging="180"/>
      </w:pPr>
      <w:rPr>
        <w:vertAlign w:val="baseline"/>
      </w:rPr>
    </w:lvl>
    <w:lvl w:ilvl="2">
      <w:numFmt w:val="bullet"/>
      <w:lvlText w:val="•"/>
      <w:lvlJc w:val="left"/>
      <w:pPr>
        <w:ind w:left="1705" w:hanging="180"/>
      </w:pPr>
      <w:rPr>
        <w:vertAlign w:val="baseline"/>
      </w:rPr>
    </w:lvl>
    <w:lvl w:ilvl="3">
      <w:numFmt w:val="bullet"/>
      <w:lvlText w:val="•"/>
      <w:lvlJc w:val="left"/>
      <w:pPr>
        <w:ind w:left="2508" w:hanging="180"/>
      </w:pPr>
      <w:rPr>
        <w:vertAlign w:val="baseline"/>
      </w:rPr>
    </w:lvl>
    <w:lvl w:ilvl="4">
      <w:numFmt w:val="bullet"/>
      <w:lvlText w:val="•"/>
      <w:lvlJc w:val="left"/>
      <w:pPr>
        <w:ind w:left="3311" w:hanging="180"/>
      </w:pPr>
      <w:rPr>
        <w:vertAlign w:val="baseline"/>
      </w:rPr>
    </w:lvl>
    <w:lvl w:ilvl="5">
      <w:numFmt w:val="bullet"/>
      <w:lvlText w:val="•"/>
      <w:lvlJc w:val="left"/>
      <w:pPr>
        <w:ind w:left="4114" w:hanging="180"/>
      </w:pPr>
      <w:rPr>
        <w:vertAlign w:val="baseline"/>
      </w:rPr>
    </w:lvl>
    <w:lvl w:ilvl="6">
      <w:numFmt w:val="bullet"/>
      <w:lvlText w:val="•"/>
      <w:lvlJc w:val="left"/>
      <w:pPr>
        <w:ind w:left="4916" w:hanging="180"/>
      </w:pPr>
      <w:rPr>
        <w:vertAlign w:val="baseline"/>
      </w:rPr>
    </w:lvl>
    <w:lvl w:ilvl="7">
      <w:numFmt w:val="bullet"/>
      <w:lvlText w:val="•"/>
      <w:lvlJc w:val="left"/>
      <w:pPr>
        <w:ind w:left="5719" w:hanging="180"/>
      </w:pPr>
      <w:rPr>
        <w:vertAlign w:val="baseline"/>
      </w:rPr>
    </w:lvl>
    <w:lvl w:ilvl="8">
      <w:numFmt w:val="bullet"/>
      <w:lvlText w:val="•"/>
      <w:lvlJc w:val="left"/>
      <w:pPr>
        <w:ind w:left="6522" w:hanging="180"/>
      </w:pPr>
      <w:rPr>
        <w:vertAlign w:val="baseline"/>
      </w:rPr>
    </w:lvl>
  </w:abstractNum>
  <w:abstractNum w:abstractNumId="149" w15:restartNumberingAfterBreak="0">
    <w:nsid w:val="71CD0C1B"/>
    <w:multiLevelType w:val="multilevel"/>
    <w:tmpl w:val="7694ABA2"/>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o"/>
      <w:lvlJc w:val="left"/>
      <w:pPr>
        <w:tabs>
          <w:tab w:val="num" w:pos="2880"/>
        </w:tabs>
        <w:ind w:left="2880" w:hanging="360"/>
      </w:pPr>
      <w:rPr>
        <w:rFonts w:ascii="Courier New" w:hAnsi="Courier New" w:hint="default"/>
        <w:sz w:val="20"/>
      </w:rPr>
    </w:lvl>
    <w:lvl w:ilvl="4">
      <w:start w:val="1"/>
      <w:numFmt w:val="bullet"/>
      <w:lvlText w:val="o"/>
      <w:lvlJc w:val="left"/>
      <w:pPr>
        <w:tabs>
          <w:tab w:val="num" w:pos="3600"/>
        </w:tabs>
        <w:ind w:left="3600" w:hanging="360"/>
      </w:pPr>
      <w:rPr>
        <w:rFonts w:ascii="Courier New" w:hAnsi="Courier New" w:hint="default"/>
        <w:sz w:val="20"/>
      </w:rPr>
    </w:lvl>
    <w:lvl w:ilvl="5">
      <w:start w:val="1"/>
      <w:numFmt w:val="bullet"/>
      <w:lvlText w:val="o"/>
      <w:lvlJc w:val="left"/>
      <w:pPr>
        <w:tabs>
          <w:tab w:val="num" w:pos="4320"/>
        </w:tabs>
        <w:ind w:left="4320" w:hanging="360"/>
      </w:pPr>
      <w:rPr>
        <w:rFonts w:ascii="Courier New" w:hAnsi="Courier New" w:hint="default"/>
        <w:sz w:val="20"/>
      </w:rPr>
    </w:lvl>
    <w:lvl w:ilvl="6">
      <w:start w:val="1"/>
      <w:numFmt w:val="bullet"/>
      <w:lvlText w:val="o"/>
      <w:lvlJc w:val="left"/>
      <w:pPr>
        <w:tabs>
          <w:tab w:val="num" w:pos="5040"/>
        </w:tabs>
        <w:ind w:left="5040" w:hanging="360"/>
      </w:pPr>
      <w:rPr>
        <w:rFonts w:ascii="Courier New" w:hAnsi="Courier New" w:hint="default"/>
        <w:sz w:val="20"/>
      </w:rPr>
    </w:lvl>
    <w:lvl w:ilvl="7">
      <w:start w:val="1"/>
      <w:numFmt w:val="bullet"/>
      <w:lvlText w:val="o"/>
      <w:lvlJc w:val="left"/>
      <w:pPr>
        <w:tabs>
          <w:tab w:val="num" w:pos="5760"/>
        </w:tabs>
        <w:ind w:left="5760" w:hanging="360"/>
      </w:pPr>
      <w:rPr>
        <w:rFonts w:ascii="Courier New" w:hAnsi="Courier New" w:hint="default"/>
        <w:sz w:val="20"/>
      </w:rPr>
    </w:lvl>
    <w:lvl w:ilvl="8">
      <w:start w:val="1"/>
      <w:numFmt w:val="bullet"/>
      <w:lvlText w:val="o"/>
      <w:lvlJc w:val="left"/>
      <w:pPr>
        <w:tabs>
          <w:tab w:val="num" w:pos="6480"/>
        </w:tabs>
        <w:ind w:left="6480" w:hanging="360"/>
      </w:pPr>
      <w:rPr>
        <w:rFonts w:ascii="Courier New" w:hAnsi="Courier New" w:hint="default"/>
        <w:sz w:val="20"/>
      </w:rPr>
    </w:lvl>
  </w:abstractNum>
  <w:abstractNum w:abstractNumId="150" w15:restartNumberingAfterBreak="0">
    <w:nsid w:val="71E708B7"/>
    <w:multiLevelType w:val="multilevel"/>
    <w:tmpl w:val="D1D8E188"/>
    <w:lvl w:ilvl="0">
      <w:numFmt w:val="bullet"/>
      <w:lvlText w:val="–"/>
      <w:lvlJc w:val="left"/>
      <w:pPr>
        <w:ind w:left="100" w:hanging="180"/>
      </w:pPr>
      <w:rPr>
        <w:rFonts w:ascii="Times New Roman" w:eastAsia="Times New Roman" w:hAnsi="Times New Roman" w:cs="Times New Roman"/>
        <w:b w:val="0"/>
        <w:i w:val="0"/>
        <w:sz w:val="24"/>
        <w:szCs w:val="24"/>
        <w:vertAlign w:val="baseline"/>
      </w:rPr>
    </w:lvl>
    <w:lvl w:ilvl="1">
      <w:numFmt w:val="bullet"/>
      <w:lvlText w:val="•"/>
      <w:lvlJc w:val="left"/>
      <w:pPr>
        <w:ind w:left="902" w:hanging="180"/>
      </w:pPr>
      <w:rPr>
        <w:vertAlign w:val="baseline"/>
      </w:rPr>
    </w:lvl>
    <w:lvl w:ilvl="2">
      <w:numFmt w:val="bullet"/>
      <w:lvlText w:val="•"/>
      <w:lvlJc w:val="left"/>
      <w:pPr>
        <w:ind w:left="1705" w:hanging="180"/>
      </w:pPr>
      <w:rPr>
        <w:vertAlign w:val="baseline"/>
      </w:rPr>
    </w:lvl>
    <w:lvl w:ilvl="3">
      <w:numFmt w:val="bullet"/>
      <w:lvlText w:val="•"/>
      <w:lvlJc w:val="left"/>
      <w:pPr>
        <w:ind w:left="2508" w:hanging="180"/>
      </w:pPr>
      <w:rPr>
        <w:vertAlign w:val="baseline"/>
      </w:rPr>
    </w:lvl>
    <w:lvl w:ilvl="4">
      <w:numFmt w:val="bullet"/>
      <w:lvlText w:val="•"/>
      <w:lvlJc w:val="left"/>
      <w:pPr>
        <w:ind w:left="3311" w:hanging="180"/>
      </w:pPr>
      <w:rPr>
        <w:vertAlign w:val="baseline"/>
      </w:rPr>
    </w:lvl>
    <w:lvl w:ilvl="5">
      <w:numFmt w:val="bullet"/>
      <w:lvlText w:val="•"/>
      <w:lvlJc w:val="left"/>
      <w:pPr>
        <w:ind w:left="4114" w:hanging="180"/>
      </w:pPr>
      <w:rPr>
        <w:vertAlign w:val="baseline"/>
      </w:rPr>
    </w:lvl>
    <w:lvl w:ilvl="6">
      <w:numFmt w:val="bullet"/>
      <w:lvlText w:val="•"/>
      <w:lvlJc w:val="left"/>
      <w:pPr>
        <w:ind w:left="4916" w:hanging="180"/>
      </w:pPr>
      <w:rPr>
        <w:vertAlign w:val="baseline"/>
      </w:rPr>
    </w:lvl>
    <w:lvl w:ilvl="7">
      <w:numFmt w:val="bullet"/>
      <w:lvlText w:val="•"/>
      <w:lvlJc w:val="left"/>
      <w:pPr>
        <w:ind w:left="5719" w:hanging="180"/>
      </w:pPr>
      <w:rPr>
        <w:vertAlign w:val="baseline"/>
      </w:rPr>
    </w:lvl>
    <w:lvl w:ilvl="8">
      <w:numFmt w:val="bullet"/>
      <w:lvlText w:val="•"/>
      <w:lvlJc w:val="left"/>
      <w:pPr>
        <w:ind w:left="6522" w:hanging="180"/>
      </w:pPr>
      <w:rPr>
        <w:vertAlign w:val="baseline"/>
      </w:rPr>
    </w:lvl>
  </w:abstractNum>
  <w:abstractNum w:abstractNumId="151" w15:restartNumberingAfterBreak="0">
    <w:nsid w:val="71EF2D96"/>
    <w:multiLevelType w:val="multilevel"/>
    <w:tmpl w:val="A42A8BEA"/>
    <w:lvl w:ilvl="0">
      <w:numFmt w:val="bullet"/>
      <w:lvlText w:val="●"/>
      <w:lvlJc w:val="left"/>
      <w:pPr>
        <w:ind w:left="107" w:hanging="723"/>
      </w:pPr>
      <w:rPr>
        <w:rFonts w:ascii="Calibri" w:eastAsia="Calibri" w:hAnsi="Calibri" w:cs="Calibri"/>
        <w:b w:val="0"/>
        <w:i w:val="0"/>
        <w:sz w:val="24"/>
        <w:szCs w:val="24"/>
        <w:vertAlign w:val="baseline"/>
      </w:rPr>
    </w:lvl>
    <w:lvl w:ilvl="1">
      <w:numFmt w:val="bullet"/>
      <w:lvlText w:val="•"/>
      <w:lvlJc w:val="left"/>
      <w:pPr>
        <w:ind w:left="765" w:hanging="723"/>
      </w:pPr>
      <w:rPr>
        <w:vertAlign w:val="baseline"/>
      </w:rPr>
    </w:lvl>
    <w:lvl w:ilvl="2">
      <w:numFmt w:val="bullet"/>
      <w:lvlText w:val="•"/>
      <w:lvlJc w:val="left"/>
      <w:pPr>
        <w:ind w:left="1430" w:hanging="723"/>
      </w:pPr>
      <w:rPr>
        <w:vertAlign w:val="baseline"/>
      </w:rPr>
    </w:lvl>
    <w:lvl w:ilvl="3">
      <w:numFmt w:val="bullet"/>
      <w:lvlText w:val="•"/>
      <w:lvlJc w:val="left"/>
      <w:pPr>
        <w:ind w:left="2095" w:hanging="723"/>
      </w:pPr>
      <w:rPr>
        <w:vertAlign w:val="baseline"/>
      </w:rPr>
    </w:lvl>
    <w:lvl w:ilvl="4">
      <w:numFmt w:val="bullet"/>
      <w:lvlText w:val="•"/>
      <w:lvlJc w:val="left"/>
      <w:pPr>
        <w:ind w:left="2760" w:hanging="723"/>
      </w:pPr>
      <w:rPr>
        <w:vertAlign w:val="baseline"/>
      </w:rPr>
    </w:lvl>
    <w:lvl w:ilvl="5">
      <w:numFmt w:val="bullet"/>
      <w:lvlText w:val="•"/>
      <w:lvlJc w:val="left"/>
      <w:pPr>
        <w:ind w:left="3426" w:hanging="723"/>
      </w:pPr>
      <w:rPr>
        <w:vertAlign w:val="baseline"/>
      </w:rPr>
    </w:lvl>
    <w:lvl w:ilvl="6">
      <w:numFmt w:val="bullet"/>
      <w:lvlText w:val="•"/>
      <w:lvlJc w:val="left"/>
      <w:pPr>
        <w:ind w:left="4091" w:hanging="723"/>
      </w:pPr>
      <w:rPr>
        <w:vertAlign w:val="baseline"/>
      </w:rPr>
    </w:lvl>
    <w:lvl w:ilvl="7">
      <w:numFmt w:val="bullet"/>
      <w:lvlText w:val="•"/>
      <w:lvlJc w:val="left"/>
      <w:pPr>
        <w:ind w:left="4756" w:hanging="723"/>
      </w:pPr>
      <w:rPr>
        <w:vertAlign w:val="baseline"/>
      </w:rPr>
    </w:lvl>
    <w:lvl w:ilvl="8">
      <w:numFmt w:val="bullet"/>
      <w:lvlText w:val="•"/>
      <w:lvlJc w:val="left"/>
      <w:pPr>
        <w:ind w:left="5421" w:hanging="723"/>
      </w:pPr>
      <w:rPr>
        <w:vertAlign w:val="baseline"/>
      </w:rPr>
    </w:lvl>
  </w:abstractNum>
  <w:abstractNum w:abstractNumId="152" w15:restartNumberingAfterBreak="0">
    <w:nsid w:val="72F91446"/>
    <w:multiLevelType w:val="multilevel"/>
    <w:tmpl w:val="0ED44A80"/>
    <w:lvl w:ilvl="0">
      <w:numFmt w:val="bullet"/>
      <w:lvlText w:val="●"/>
      <w:lvlJc w:val="left"/>
      <w:pPr>
        <w:ind w:left="829" w:hanging="722"/>
      </w:pPr>
      <w:rPr>
        <w:rFonts w:ascii="Calibri" w:eastAsia="Calibri" w:hAnsi="Calibri" w:cs="Calibri"/>
        <w:b w:val="0"/>
        <w:i w:val="0"/>
        <w:sz w:val="22"/>
        <w:szCs w:val="22"/>
        <w:vertAlign w:val="baseline"/>
      </w:rPr>
    </w:lvl>
    <w:lvl w:ilvl="1">
      <w:numFmt w:val="bullet"/>
      <w:lvlText w:val="•"/>
      <w:lvlJc w:val="left"/>
      <w:pPr>
        <w:ind w:left="1592" w:hanging="723"/>
      </w:pPr>
      <w:rPr>
        <w:vertAlign w:val="baseline"/>
      </w:rPr>
    </w:lvl>
    <w:lvl w:ilvl="2">
      <w:numFmt w:val="bullet"/>
      <w:lvlText w:val="•"/>
      <w:lvlJc w:val="left"/>
      <w:pPr>
        <w:ind w:left="2365" w:hanging="723"/>
      </w:pPr>
      <w:rPr>
        <w:vertAlign w:val="baseline"/>
      </w:rPr>
    </w:lvl>
    <w:lvl w:ilvl="3">
      <w:numFmt w:val="bullet"/>
      <w:lvlText w:val="•"/>
      <w:lvlJc w:val="left"/>
      <w:pPr>
        <w:ind w:left="3138" w:hanging="723"/>
      </w:pPr>
      <w:rPr>
        <w:vertAlign w:val="baseline"/>
      </w:rPr>
    </w:lvl>
    <w:lvl w:ilvl="4">
      <w:numFmt w:val="bullet"/>
      <w:lvlText w:val="•"/>
      <w:lvlJc w:val="left"/>
      <w:pPr>
        <w:ind w:left="3911" w:hanging="723"/>
      </w:pPr>
      <w:rPr>
        <w:vertAlign w:val="baseline"/>
      </w:rPr>
    </w:lvl>
    <w:lvl w:ilvl="5">
      <w:numFmt w:val="bullet"/>
      <w:lvlText w:val="•"/>
      <w:lvlJc w:val="left"/>
      <w:pPr>
        <w:ind w:left="4684" w:hanging="723"/>
      </w:pPr>
      <w:rPr>
        <w:vertAlign w:val="baseline"/>
      </w:rPr>
    </w:lvl>
    <w:lvl w:ilvl="6">
      <w:numFmt w:val="bullet"/>
      <w:lvlText w:val="•"/>
      <w:lvlJc w:val="left"/>
      <w:pPr>
        <w:ind w:left="5456" w:hanging="723"/>
      </w:pPr>
      <w:rPr>
        <w:vertAlign w:val="baseline"/>
      </w:rPr>
    </w:lvl>
    <w:lvl w:ilvl="7">
      <w:numFmt w:val="bullet"/>
      <w:lvlText w:val="•"/>
      <w:lvlJc w:val="left"/>
      <w:pPr>
        <w:ind w:left="6229" w:hanging="723"/>
      </w:pPr>
      <w:rPr>
        <w:vertAlign w:val="baseline"/>
      </w:rPr>
    </w:lvl>
    <w:lvl w:ilvl="8">
      <w:numFmt w:val="bullet"/>
      <w:lvlText w:val="•"/>
      <w:lvlJc w:val="left"/>
      <w:pPr>
        <w:ind w:left="7002" w:hanging="722"/>
      </w:pPr>
      <w:rPr>
        <w:vertAlign w:val="baseline"/>
      </w:rPr>
    </w:lvl>
  </w:abstractNum>
  <w:abstractNum w:abstractNumId="153" w15:restartNumberingAfterBreak="0">
    <w:nsid w:val="77264760"/>
    <w:multiLevelType w:val="multilevel"/>
    <w:tmpl w:val="9D7C0B98"/>
    <w:lvl w:ilvl="0">
      <w:start w:val="1"/>
      <w:numFmt w:val="decimal"/>
      <w:lvlText w:val="%1"/>
      <w:lvlJc w:val="left"/>
      <w:pPr>
        <w:tabs>
          <w:tab w:val="num" w:pos="0"/>
        </w:tabs>
        <w:ind w:left="720" w:hanging="360"/>
      </w:pPr>
      <w:rPr>
        <w:b/>
        <w:position w:val="0"/>
        <w:sz w:val="24"/>
        <w:szCs w:val="24"/>
        <w:vertAlign w:val="baseline"/>
      </w:rPr>
    </w:lvl>
    <w:lvl w:ilvl="1">
      <w:start w:val="1"/>
      <w:numFmt w:val="decimal"/>
      <w:lvlText w:val="%1.%2"/>
      <w:lvlJc w:val="left"/>
      <w:pPr>
        <w:tabs>
          <w:tab w:val="num" w:pos="0"/>
        </w:tabs>
        <w:ind w:left="720" w:hanging="360"/>
      </w:pPr>
      <w:rPr>
        <w:position w:val="0"/>
        <w:sz w:val="22"/>
        <w:vertAlign w:val="baseline"/>
      </w:rPr>
    </w:lvl>
    <w:lvl w:ilvl="2">
      <w:start w:val="1"/>
      <w:numFmt w:val="decimal"/>
      <w:lvlText w:val="%1.%2.%3"/>
      <w:lvlJc w:val="left"/>
      <w:pPr>
        <w:tabs>
          <w:tab w:val="num" w:pos="0"/>
        </w:tabs>
        <w:ind w:left="1080" w:hanging="720"/>
      </w:pPr>
      <w:rPr>
        <w:position w:val="0"/>
        <w:sz w:val="22"/>
        <w:vertAlign w:val="baseline"/>
      </w:rPr>
    </w:lvl>
    <w:lvl w:ilvl="3">
      <w:start w:val="1"/>
      <w:numFmt w:val="decimal"/>
      <w:lvlText w:val="%1.%2.%3.%4"/>
      <w:lvlJc w:val="left"/>
      <w:pPr>
        <w:tabs>
          <w:tab w:val="num" w:pos="0"/>
        </w:tabs>
        <w:ind w:left="1080" w:hanging="720"/>
      </w:pPr>
      <w:rPr>
        <w:position w:val="0"/>
        <w:sz w:val="22"/>
        <w:vertAlign w:val="baseline"/>
      </w:rPr>
    </w:lvl>
    <w:lvl w:ilvl="4">
      <w:start w:val="1"/>
      <w:numFmt w:val="decimal"/>
      <w:lvlText w:val="%1.%2.%3.%4.%5"/>
      <w:lvlJc w:val="left"/>
      <w:pPr>
        <w:tabs>
          <w:tab w:val="num" w:pos="0"/>
        </w:tabs>
        <w:ind w:left="1440" w:hanging="1080"/>
      </w:pPr>
      <w:rPr>
        <w:position w:val="0"/>
        <w:sz w:val="22"/>
        <w:vertAlign w:val="baseline"/>
      </w:rPr>
    </w:lvl>
    <w:lvl w:ilvl="5">
      <w:start w:val="1"/>
      <w:numFmt w:val="decimal"/>
      <w:lvlText w:val="%1.%2.%3.%4.%5.%6"/>
      <w:lvlJc w:val="left"/>
      <w:pPr>
        <w:tabs>
          <w:tab w:val="num" w:pos="0"/>
        </w:tabs>
        <w:ind w:left="1440" w:hanging="1080"/>
      </w:pPr>
      <w:rPr>
        <w:position w:val="0"/>
        <w:sz w:val="22"/>
        <w:vertAlign w:val="baseline"/>
      </w:rPr>
    </w:lvl>
    <w:lvl w:ilvl="6">
      <w:start w:val="1"/>
      <w:numFmt w:val="decimal"/>
      <w:lvlText w:val="%1.%2.%3.%4.%5.%6.%7"/>
      <w:lvlJc w:val="left"/>
      <w:pPr>
        <w:tabs>
          <w:tab w:val="num" w:pos="0"/>
        </w:tabs>
        <w:ind w:left="1800" w:hanging="1440"/>
      </w:pPr>
      <w:rPr>
        <w:position w:val="0"/>
        <w:sz w:val="22"/>
        <w:vertAlign w:val="baseline"/>
      </w:rPr>
    </w:lvl>
    <w:lvl w:ilvl="7">
      <w:start w:val="1"/>
      <w:numFmt w:val="decimal"/>
      <w:lvlText w:val="%1.%2.%3.%4.%5.%6.%7.%8"/>
      <w:lvlJc w:val="left"/>
      <w:pPr>
        <w:tabs>
          <w:tab w:val="num" w:pos="0"/>
        </w:tabs>
        <w:ind w:left="1800" w:hanging="1440"/>
      </w:pPr>
      <w:rPr>
        <w:position w:val="0"/>
        <w:sz w:val="22"/>
        <w:vertAlign w:val="baseline"/>
      </w:rPr>
    </w:lvl>
    <w:lvl w:ilvl="8">
      <w:start w:val="1"/>
      <w:numFmt w:val="decimal"/>
      <w:lvlText w:val="%1.%2.%3.%4.%5.%6.%7.%8.%9"/>
      <w:lvlJc w:val="left"/>
      <w:pPr>
        <w:tabs>
          <w:tab w:val="num" w:pos="0"/>
        </w:tabs>
        <w:ind w:left="2160" w:hanging="1800"/>
      </w:pPr>
      <w:rPr>
        <w:position w:val="0"/>
        <w:sz w:val="22"/>
        <w:vertAlign w:val="baseline"/>
      </w:rPr>
    </w:lvl>
  </w:abstractNum>
  <w:abstractNum w:abstractNumId="154" w15:restartNumberingAfterBreak="0">
    <w:nsid w:val="77D17212"/>
    <w:multiLevelType w:val="multilevel"/>
    <w:tmpl w:val="31C4772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5" w15:restartNumberingAfterBreak="0">
    <w:nsid w:val="7A1142CC"/>
    <w:multiLevelType w:val="multilevel"/>
    <w:tmpl w:val="94D2C65E"/>
    <w:lvl w:ilvl="0">
      <w:numFmt w:val="bullet"/>
      <w:lvlText w:val="-"/>
      <w:lvlJc w:val="left"/>
      <w:pPr>
        <w:ind w:left="460" w:hanging="348"/>
      </w:pPr>
      <w:rPr>
        <w:rFonts w:ascii="Helvetica Neue" w:eastAsia="Helvetica Neue" w:hAnsi="Helvetica Neue" w:cs="Helvetica Neue"/>
        <w:b w:val="0"/>
        <w:i w:val="0"/>
        <w:sz w:val="24"/>
        <w:szCs w:val="24"/>
        <w:vertAlign w:val="baseline"/>
      </w:rPr>
    </w:lvl>
    <w:lvl w:ilvl="1">
      <w:numFmt w:val="bullet"/>
      <w:lvlText w:val="•"/>
      <w:lvlJc w:val="left"/>
      <w:pPr>
        <w:ind w:left="1226" w:hanging="348"/>
      </w:pPr>
      <w:rPr>
        <w:vertAlign w:val="baseline"/>
      </w:rPr>
    </w:lvl>
    <w:lvl w:ilvl="2">
      <w:numFmt w:val="bullet"/>
      <w:lvlText w:val="•"/>
      <w:lvlJc w:val="left"/>
      <w:pPr>
        <w:ind w:left="1993" w:hanging="348"/>
      </w:pPr>
      <w:rPr>
        <w:vertAlign w:val="baseline"/>
      </w:rPr>
    </w:lvl>
    <w:lvl w:ilvl="3">
      <w:numFmt w:val="bullet"/>
      <w:lvlText w:val="•"/>
      <w:lvlJc w:val="left"/>
      <w:pPr>
        <w:ind w:left="2760" w:hanging="348"/>
      </w:pPr>
      <w:rPr>
        <w:vertAlign w:val="baseline"/>
      </w:rPr>
    </w:lvl>
    <w:lvl w:ilvl="4">
      <w:numFmt w:val="bullet"/>
      <w:lvlText w:val="•"/>
      <w:lvlJc w:val="left"/>
      <w:pPr>
        <w:ind w:left="3527" w:hanging="348"/>
      </w:pPr>
      <w:rPr>
        <w:vertAlign w:val="baseline"/>
      </w:rPr>
    </w:lvl>
    <w:lvl w:ilvl="5">
      <w:numFmt w:val="bullet"/>
      <w:lvlText w:val="•"/>
      <w:lvlJc w:val="left"/>
      <w:pPr>
        <w:ind w:left="4294" w:hanging="348"/>
      </w:pPr>
      <w:rPr>
        <w:vertAlign w:val="baseline"/>
      </w:rPr>
    </w:lvl>
    <w:lvl w:ilvl="6">
      <w:numFmt w:val="bullet"/>
      <w:lvlText w:val="•"/>
      <w:lvlJc w:val="left"/>
      <w:pPr>
        <w:ind w:left="5060" w:hanging="348"/>
      </w:pPr>
      <w:rPr>
        <w:vertAlign w:val="baseline"/>
      </w:rPr>
    </w:lvl>
    <w:lvl w:ilvl="7">
      <w:numFmt w:val="bullet"/>
      <w:lvlText w:val="•"/>
      <w:lvlJc w:val="left"/>
      <w:pPr>
        <w:ind w:left="5827" w:hanging="347"/>
      </w:pPr>
      <w:rPr>
        <w:vertAlign w:val="baseline"/>
      </w:rPr>
    </w:lvl>
    <w:lvl w:ilvl="8">
      <w:numFmt w:val="bullet"/>
      <w:lvlText w:val="•"/>
      <w:lvlJc w:val="left"/>
      <w:pPr>
        <w:ind w:left="6594" w:hanging="348"/>
      </w:pPr>
      <w:rPr>
        <w:vertAlign w:val="baseline"/>
      </w:rPr>
    </w:lvl>
  </w:abstractNum>
  <w:abstractNum w:abstractNumId="156" w15:restartNumberingAfterBreak="0">
    <w:nsid w:val="7A387F8D"/>
    <w:multiLevelType w:val="multilevel"/>
    <w:tmpl w:val="B5D64ABE"/>
    <w:lvl w:ilvl="0">
      <w:numFmt w:val="bullet"/>
      <w:lvlText w:val="-"/>
      <w:lvlJc w:val="left"/>
      <w:pPr>
        <w:ind w:left="460" w:hanging="348"/>
      </w:pPr>
      <w:rPr>
        <w:rFonts w:ascii="Helvetica Neue" w:eastAsia="Helvetica Neue" w:hAnsi="Helvetica Neue" w:cs="Helvetica Neue"/>
        <w:b w:val="0"/>
        <w:i w:val="0"/>
        <w:sz w:val="24"/>
        <w:szCs w:val="24"/>
        <w:vertAlign w:val="baseline"/>
      </w:rPr>
    </w:lvl>
    <w:lvl w:ilvl="1">
      <w:numFmt w:val="bullet"/>
      <w:lvlText w:val="•"/>
      <w:lvlJc w:val="left"/>
      <w:pPr>
        <w:ind w:left="1226" w:hanging="348"/>
      </w:pPr>
      <w:rPr>
        <w:vertAlign w:val="baseline"/>
      </w:rPr>
    </w:lvl>
    <w:lvl w:ilvl="2">
      <w:numFmt w:val="bullet"/>
      <w:lvlText w:val="•"/>
      <w:lvlJc w:val="left"/>
      <w:pPr>
        <w:ind w:left="1993" w:hanging="348"/>
      </w:pPr>
      <w:rPr>
        <w:vertAlign w:val="baseline"/>
      </w:rPr>
    </w:lvl>
    <w:lvl w:ilvl="3">
      <w:numFmt w:val="bullet"/>
      <w:lvlText w:val="•"/>
      <w:lvlJc w:val="left"/>
      <w:pPr>
        <w:ind w:left="2760" w:hanging="348"/>
      </w:pPr>
      <w:rPr>
        <w:vertAlign w:val="baseline"/>
      </w:rPr>
    </w:lvl>
    <w:lvl w:ilvl="4">
      <w:numFmt w:val="bullet"/>
      <w:lvlText w:val="•"/>
      <w:lvlJc w:val="left"/>
      <w:pPr>
        <w:ind w:left="3527" w:hanging="348"/>
      </w:pPr>
      <w:rPr>
        <w:vertAlign w:val="baseline"/>
      </w:rPr>
    </w:lvl>
    <w:lvl w:ilvl="5">
      <w:numFmt w:val="bullet"/>
      <w:lvlText w:val="•"/>
      <w:lvlJc w:val="left"/>
      <w:pPr>
        <w:ind w:left="4294" w:hanging="348"/>
      </w:pPr>
      <w:rPr>
        <w:vertAlign w:val="baseline"/>
      </w:rPr>
    </w:lvl>
    <w:lvl w:ilvl="6">
      <w:numFmt w:val="bullet"/>
      <w:lvlText w:val="•"/>
      <w:lvlJc w:val="left"/>
      <w:pPr>
        <w:ind w:left="5060" w:hanging="348"/>
      </w:pPr>
      <w:rPr>
        <w:vertAlign w:val="baseline"/>
      </w:rPr>
    </w:lvl>
    <w:lvl w:ilvl="7">
      <w:numFmt w:val="bullet"/>
      <w:lvlText w:val="•"/>
      <w:lvlJc w:val="left"/>
      <w:pPr>
        <w:ind w:left="5827" w:hanging="347"/>
      </w:pPr>
      <w:rPr>
        <w:vertAlign w:val="baseline"/>
      </w:rPr>
    </w:lvl>
    <w:lvl w:ilvl="8">
      <w:numFmt w:val="bullet"/>
      <w:lvlText w:val="•"/>
      <w:lvlJc w:val="left"/>
      <w:pPr>
        <w:ind w:left="6594" w:hanging="348"/>
      </w:pPr>
      <w:rPr>
        <w:vertAlign w:val="baseline"/>
      </w:rPr>
    </w:lvl>
  </w:abstractNum>
  <w:abstractNum w:abstractNumId="157" w15:restartNumberingAfterBreak="0">
    <w:nsid w:val="7B787D52"/>
    <w:multiLevelType w:val="multilevel"/>
    <w:tmpl w:val="DCB832E4"/>
    <w:lvl w:ilvl="0">
      <w:numFmt w:val="bullet"/>
      <w:lvlText w:val="-"/>
      <w:lvlJc w:val="left"/>
      <w:pPr>
        <w:ind w:left="460" w:hanging="348"/>
      </w:pPr>
      <w:rPr>
        <w:rFonts w:ascii="Helvetica Neue" w:eastAsia="Helvetica Neue" w:hAnsi="Helvetica Neue" w:cs="Helvetica Neue"/>
        <w:b w:val="0"/>
        <w:i w:val="0"/>
        <w:sz w:val="24"/>
        <w:szCs w:val="24"/>
        <w:vertAlign w:val="baseline"/>
      </w:rPr>
    </w:lvl>
    <w:lvl w:ilvl="1">
      <w:numFmt w:val="bullet"/>
      <w:lvlText w:val="•"/>
      <w:lvlJc w:val="left"/>
      <w:pPr>
        <w:ind w:left="1226" w:hanging="348"/>
      </w:pPr>
      <w:rPr>
        <w:vertAlign w:val="baseline"/>
      </w:rPr>
    </w:lvl>
    <w:lvl w:ilvl="2">
      <w:numFmt w:val="bullet"/>
      <w:lvlText w:val="•"/>
      <w:lvlJc w:val="left"/>
      <w:pPr>
        <w:ind w:left="1993" w:hanging="348"/>
      </w:pPr>
      <w:rPr>
        <w:vertAlign w:val="baseline"/>
      </w:rPr>
    </w:lvl>
    <w:lvl w:ilvl="3">
      <w:numFmt w:val="bullet"/>
      <w:lvlText w:val="•"/>
      <w:lvlJc w:val="left"/>
      <w:pPr>
        <w:ind w:left="2760" w:hanging="348"/>
      </w:pPr>
      <w:rPr>
        <w:vertAlign w:val="baseline"/>
      </w:rPr>
    </w:lvl>
    <w:lvl w:ilvl="4">
      <w:numFmt w:val="bullet"/>
      <w:lvlText w:val="•"/>
      <w:lvlJc w:val="left"/>
      <w:pPr>
        <w:ind w:left="3527" w:hanging="348"/>
      </w:pPr>
      <w:rPr>
        <w:vertAlign w:val="baseline"/>
      </w:rPr>
    </w:lvl>
    <w:lvl w:ilvl="5">
      <w:numFmt w:val="bullet"/>
      <w:lvlText w:val="•"/>
      <w:lvlJc w:val="left"/>
      <w:pPr>
        <w:ind w:left="4294" w:hanging="348"/>
      </w:pPr>
      <w:rPr>
        <w:vertAlign w:val="baseline"/>
      </w:rPr>
    </w:lvl>
    <w:lvl w:ilvl="6">
      <w:numFmt w:val="bullet"/>
      <w:lvlText w:val="•"/>
      <w:lvlJc w:val="left"/>
      <w:pPr>
        <w:ind w:left="5060" w:hanging="348"/>
      </w:pPr>
      <w:rPr>
        <w:vertAlign w:val="baseline"/>
      </w:rPr>
    </w:lvl>
    <w:lvl w:ilvl="7">
      <w:numFmt w:val="bullet"/>
      <w:lvlText w:val="•"/>
      <w:lvlJc w:val="left"/>
      <w:pPr>
        <w:ind w:left="5827" w:hanging="347"/>
      </w:pPr>
      <w:rPr>
        <w:vertAlign w:val="baseline"/>
      </w:rPr>
    </w:lvl>
    <w:lvl w:ilvl="8">
      <w:numFmt w:val="bullet"/>
      <w:lvlText w:val="•"/>
      <w:lvlJc w:val="left"/>
      <w:pPr>
        <w:ind w:left="6594" w:hanging="348"/>
      </w:pPr>
      <w:rPr>
        <w:vertAlign w:val="baseline"/>
      </w:rPr>
    </w:lvl>
  </w:abstractNum>
  <w:abstractNum w:abstractNumId="158" w15:restartNumberingAfterBreak="0">
    <w:nsid w:val="7BBB1521"/>
    <w:multiLevelType w:val="multilevel"/>
    <w:tmpl w:val="E4FC1F7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9" w15:restartNumberingAfterBreak="0">
    <w:nsid w:val="7BFA0518"/>
    <w:multiLevelType w:val="multilevel"/>
    <w:tmpl w:val="58DC4CDC"/>
    <w:lvl w:ilvl="0">
      <w:start w:val="2"/>
      <w:numFmt w:val="decimal"/>
      <w:lvlText w:val="%1."/>
      <w:lvlJc w:val="left"/>
      <w:pPr>
        <w:ind w:left="325" w:hanging="221"/>
      </w:pPr>
      <w:rPr>
        <w:rFonts w:ascii="Helvetica Neue" w:eastAsia="Helvetica Neue" w:hAnsi="Helvetica Neue" w:cs="Helvetica Neue"/>
        <w:b w:val="0"/>
        <w:i w:val="0"/>
        <w:sz w:val="24"/>
        <w:szCs w:val="24"/>
        <w:vertAlign w:val="baseline"/>
      </w:rPr>
    </w:lvl>
    <w:lvl w:ilvl="1">
      <w:numFmt w:val="bullet"/>
      <w:lvlText w:val="●"/>
      <w:lvlJc w:val="left"/>
      <w:pPr>
        <w:ind w:left="107" w:hanging="723"/>
      </w:pPr>
      <w:rPr>
        <w:rFonts w:ascii="Calibri" w:eastAsia="Calibri" w:hAnsi="Calibri" w:cs="Calibri"/>
        <w:b w:val="0"/>
        <w:i w:val="0"/>
        <w:sz w:val="24"/>
        <w:szCs w:val="24"/>
        <w:vertAlign w:val="baseline"/>
      </w:rPr>
    </w:lvl>
    <w:lvl w:ilvl="2">
      <w:numFmt w:val="bullet"/>
      <w:lvlText w:val="•"/>
      <w:lvlJc w:val="left"/>
      <w:pPr>
        <w:ind w:left="1034" w:hanging="722"/>
      </w:pPr>
      <w:rPr>
        <w:vertAlign w:val="baseline"/>
      </w:rPr>
    </w:lvl>
    <w:lvl w:ilvl="3">
      <w:numFmt w:val="bullet"/>
      <w:lvlText w:val="•"/>
      <w:lvlJc w:val="left"/>
      <w:pPr>
        <w:ind w:left="1749" w:hanging="723"/>
      </w:pPr>
      <w:rPr>
        <w:vertAlign w:val="baseline"/>
      </w:rPr>
    </w:lvl>
    <w:lvl w:ilvl="4">
      <w:numFmt w:val="bullet"/>
      <w:lvlText w:val="•"/>
      <w:lvlJc w:val="left"/>
      <w:pPr>
        <w:ind w:left="2464" w:hanging="722"/>
      </w:pPr>
      <w:rPr>
        <w:vertAlign w:val="baseline"/>
      </w:rPr>
    </w:lvl>
    <w:lvl w:ilvl="5">
      <w:numFmt w:val="bullet"/>
      <w:lvlText w:val="•"/>
      <w:lvlJc w:val="left"/>
      <w:pPr>
        <w:ind w:left="3178" w:hanging="723"/>
      </w:pPr>
      <w:rPr>
        <w:vertAlign w:val="baseline"/>
      </w:rPr>
    </w:lvl>
    <w:lvl w:ilvl="6">
      <w:numFmt w:val="bullet"/>
      <w:lvlText w:val="•"/>
      <w:lvlJc w:val="left"/>
      <w:pPr>
        <w:ind w:left="3893" w:hanging="723"/>
      </w:pPr>
      <w:rPr>
        <w:vertAlign w:val="baseline"/>
      </w:rPr>
    </w:lvl>
    <w:lvl w:ilvl="7">
      <w:numFmt w:val="bullet"/>
      <w:lvlText w:val="•"/>
      <w:lvlJc w:val="left"/>
      <w:pPr>
        <w:ind w:left="4608" w:hanging="723"/>
      </w:pPr>
      <w:rPr>
        <w:vertAlign w:val="baseline"/>
      </w:rPr>
    </w:lvl>
    <w:lvl w:ilvl="8">
      <w:numFmt w:val="bullet"/>
      <w:lvlText w:val="•"/>
      <w:lvlJc w:val="left"/>
      <w:pPr>
        <w:ind w:left="5322" w:hanging="723"/>
      </w:pPr>
      <w:rPr>
        <w:vertAlign w:val="baseline"/>
      </w:rPr>
    </w:lvl>
  </w:abstractNum>
  <w:abstractNum w:abstractNumId="160" w15:restartNumberingAfterBreak="0">
    <w:nsid w:val="7CBC7D64"/>
    <w:multiLevelType w:val="multilevel"/>
    <w:tmpl w:val="F3E68458"/>
    <w:lvl w:ilvl="0">
      <w:start w:val="3"/>
      <w:numFmt w:val="decimal"/>
      <w:lvlText w:val="%1."/>
      <w:lvlJc w:val="left"/>
      <w:pPr>
        <w:ind w:left="340" w:hanging="240"/>
      </w:pPr>
      <w:rPr>
        <w:rFonts w:ascii="Times New Roman" w:eastAsia="Times New Roman" w:hAnsi="Times New Roman" w:cs="Times New Roman"/>
        <w:b w:val="0"/>
        <w:i w:val="0"/>
        <w:sz w:val="24"/>
        <w:szCs w:val="24"/>
        <w:vertAlign w:val="baseline"/>
      </w:rPr>
    </w:lvl>
    <w:lvl w:ilvl="1">
      <w:start w:val="1"/>
      <w:numFmt w:val="decimal"/>
      <w:lvlText w:val="%1.%2."/>
      <w:lvlJc w:val="left"/>
      <w:pPr>
        <w:ind w:left="520" w:hanging="420"/>
      </w:pPr>
      <w:rPr>
        <w:rFonts w:ascii="Times New Roman" w:eastAsia="Times New Roman" w:hAnsi="Times New Roman" w:cs="Times New Roman"/>
        <w:b w:val="0"/>
        <w:i/>
        <w:sz w:val="24"/>
        <w:szCs w:val="24"/>
        <w:vertAlign w:val="baseline"/>
      </w:rPr>
    </w:lvl>
    <w:lvl w:ilvl="2">
      <w:numFmt w:val="bullet"/>
      <w:lvlText w:val="-"/>
      <w:lvlJc w:val="left"/>
      <w:pPr>
        <w:ind w:left="460" w:hanging="348"/>
      </w:pPr>
      <w:rPr>
        <w:rFonts w:ascii="Helvetica Neue" w:eastAsia="Helvetica Neue" w:hAnsi="Helvetica Neue" w:cs="Helvetica Neue"/>
        <w:b w:val="0"/>
        <w:i w:val="0"/>
        <w:sz w:val="24"/>
        <w:szCs w:val="24"/>
        <w:vertAlign w:val="baseline"/>
      </w:rPr>
    </w:lvl>
    <w:lvl w:ilvl="3">
      <w:numFmt w:val="bullet"/>
      <w:lvlText w:val="•"/>
      <w:lvlJc w:val="left"/>
      <w:pPr>
        <w:ind w:left="1471" w:hanging="348"/>
      </w:pPr>
      <w:rPr>
        <w:vertAlign w:val="baseline"/>
      </w:rPr>
    </w:lvl>
    <w:lvl w:ilvl="4">
      <w:numFmt w:val="bullet"/>
      <w:lvlText w:val="•"/>
      <w:lvlJc w:val="left"/>
      <w:pPr>
        <w:ind w:left="2422" w:hanging="348"/>
      </w:pPr>
      <w:rPr>
        <w:vertAlign w:val="baseline"/>
      </w:rPr>
    </w:lvl>
    <w:lvl w:ilvl="5">
      <w:numFmt w:val="bullet"/>
      <w:lvlText w:val="•"/>
      <w:lvlJc w:val="left"/>
      <w:pPr>
        <w:ind w:left="3373" w:hanging="348"/>
      </w:pPr>
      <w:rPr>
        <w:vertAlign w:val="baseline"/>
      </w:rPr>
    </w:lvl>
    <w:lvl w:ilvl="6">
      <w:numFmt w:val="bullet"/>
      <w:lvlText w:val="•"/>
      <w:lvlJc w:val="left"/>
      <w:pPr>
        <w:ind w:left="4324" w:hanging="348"/>
      </w:pPr>
      <w:rPr>
        <w:vertAlign w:val="baseline"/>
      </w:rPr>
    </w:lvl>
    <w:lvl w:ilvl="7">
      <w:numFmt w:val="bullet"/>
      <w:lvlText w:val="•"/>
      <w:lvlJc w:val="left"/>
      <w:pPr>
        <w:ind w:left="5275" w:hanging="348"/>
      </w:pPr>
      <w:rPr>
        <w:vertAlign w:val="baseline"/>
      </w:rPr>
    </w:lvl>
    <w:lvl w:ilvl="8">
      <w:numFmt w:val="bullet"/>
      <w:lvlText w:val="•"/>
      <w:lvlJc w:val="left"/>
      <w:pPr>
        <w:ind w:left="6226" w:hanging="347"/>
      </w:pPr>
      <w:rPr>
        <w:vertAlign w:val="baseline"/>
      </w:rPr>
    </w:lvl>
  </w:abstractNum>
  <w:abstractNum w:abstractNumId="161" w15:restartNumberingAfterBreak="0">
    <w:nsid w:val="7ECC2B3C"/>
    <w:multiLevelType w:val="multilevel"/>
    <w:tmpl w:val="BD76C734"/>
    <w:lvl w:ilvl="0">
      <w:start w:val="1"/>
      <w:numFmt w:val="decimal"/>
      <w:lvlText w:val="%1"/>
      <w:lvlJc w:val="left"/>
      <w:pPr>
        <w:tabs>
          <w:tab w:val="num" w:pos="0"/>
        </w:tabs>
        <w:ind w:left="720" w:hanging="360"/>
      </w:pPr>
      <w:rPr>
        <w:b/>
        <w:position w:val="0"/>
        <w:sz w:val="24"/>
        <w:szCs w:val="24"/>
        <w:vertAlign w:val="baseline"/>
      </w:rPr>
    </w:lvl>
    <w:lvl w:ilvl="1">
      <w:start w:val="1"/>
      <w:numFmt w:val="decimal"/>
      <w:lvlText w:val="%1.%2"/>
      <w:lvlJc w:val="left"/>
      <w:pPr>
        <w:tabs>
          <w:tab w:val="num" w:pos="0"/>
        </w:tabs>
        <w:ind w:left="720" w:hanging="360"/>
      </w:pPr>
      <w:rPr>
        <w:position w:val="0"/>
        <w:sz w:val="22"/>
        <w:vertAlign w:val="baseline"/>
      </w:rPr>
    </w:lvl>
    <w:lvl w:ilvl="2">
      <w:start w:val="1"/>
      <w:numFmt w:val="decimal"/>
      <w:lvlText w:val="%1.%2.%3"/>
      <w:lvlJc w:val="left"/>
      <w:pPr>
        <w:tabs>
          <w:tab w:val="num" w:pos="0"/>
        </w:tabs>
        <w:ind w:left="1080" w:hanging="720"/>
      </w:pPr>
      <w:rPr>
        <w:position w:val="0"/>
        <w:sz w:val="22"/>
        <w:vertAlign w:val="baseline"/>
      </w:rPr>
    </w:lvl>
    <w:lvl w:ilvl="3">
      <w:start w:val="1"/>
      <w:numFmt w:val="decimal"/>
      <w:lvlText w:val="%1.%2.%3.%4"/>
      <w:lvlJc w:val="left"/>
      <w:pPr>
        <w:tabs>
          <w:tab w:val="num" w:pos="0"/>
        </w:tabs>
        <w:ind w:left="1080" w:hanging="720"/>
      </w:pPr>
      <w:rPr>
        <w:position w:val="0"/>
        <w:sz w:val="22"/>
        <w:vertAlign w:val="baseline"/>
      </w:rPr>
    </w:lvl>
    <w:lvl w:ilvl="4">
      <w:start w:val="1"/>
      <w:numFmt w:val="decimal"/>
      <w:lvlText w:val="%1.%2.%3.%4.%5"/>
      <w:lvlJc w:val="left"/>
      <w:pPr>
        <w:tabs>
          <w:tab w:val="num" w:pos="0"/>
        </w:tabs>
        <w:ind w:left="1440" w:hanging="1080"/>
      </w:pPr>
      <w:rPr>
        <w:position w:val="0"/>
        <w:sz w:val="22"/>
        <w:vertAlign w:val="baseline"/>
      </w:rPr>
    </w:lvl>
    <w:lvl w:ilvl="5">
      <w:start w:val="1"/>
      <w:numFmt w:val="decimal"/>
      <w:lvlText w:val="%1.%2.%3.%4.%5.%6"/>
      <w:lvlJc w:val="left"/>
      <w:pPr>
        <w:tabs>
          <w:tab w:val="num" w:pos="0"/>
        </w:tabs>
        <w:ind w:left="1440" w:hanging="1080"/>
      </w:pPr>
      <w:rPr>
        <w:position w:val="0"/>
        <w:sz w:val="22"/>
        <w:vertAlign w:val="baseline"/>
      </w:rPr>
    </w:lvl>
    <w:lvl w:ilvl="6">
      <w:start w:val="1"/>
      <w:numFmt w:val="decimal"/>
      <w:lvlText w:val="%1.%2.%3.%4.%5.%6.%7"/>
      <w:lvlJc w:val="left"/>
      <w:pPr>
        <w:tabs>
          <w:tab w:val="num" w:pos="0"/>
        </w:tabs>
        <w:ind w:left="1800" w:hanging="1440"/>
      </w:pPr>
      <w:rPr>
        <w:position w:val="0"/>
        <w:sz w:val="22"/>
        <w:vertAlign w:val="baseline"/>
      </w:rPr>
    </w:lvl>
    <w:lvl w:ilvl="7">
      <w:start w:val="1"/>
      <w:numFmt w:val="decimal"/>
      <w:lvlText w:val="%1.%2.%3.%4.%5.%6.%7.%8"/>
      <w:lvlJc w:val="left"/>
      <w:pPr>
        <w:tabs>
          <w:tab w:val="num" w:pos="0"/>
        </w:tabs>
        <w:ind w:left="1800" w:hanging="1440"/>
      </w:pPr>
      <w:rPr>
        <w:position w:val="0"/>
        <w:sz w:val="22"/>
        <w:vertAlign w:val="baseline"/>
      </w:rPr>
    </w:lvl>
    <w:lvl w:ilvl="8">
      <w:start w:val="1"/>
      <w:numFmt w:val="decimal"/>
      <w:lvlText w:val="%1.%2.%3.%4.%5.%6.%7.%8.%9"/>
      <w:lvlJc w:val="left"/>
      <w:pPr>
        <w:tabs>
          <w:tab w:val="num" w:pos="0"/>
        </w:tabs>
        <w:ind w:left="2160" w:hanging="1800"/>
      </w:pPr>
      <w:rPr>
        <w:position w:val="0"/>
        <w:sz w:val="22"/>
        <w:vertAlign w:val="baseline"/>
      </w:rPr>
    </w:lvl>
  </w:abstractNum>
  <w:abstractNum w:abstractNumId="162" w15:restartNumberingAfterBreak="0">
    <w:nsid w:val="7EE85E3E"/>
    <w:multiLevelType w:val="multilevel"/>
    <w:tmpl w:val="A9084152"/>
    <w:lvl w:ilvl="0">
      <w:numFmt w:val="bullet"/>
      <w:lvlText w:val="●"/>
      <w:lvlJc w:val="left"/>
      <w:pPr>
        <w:ind w:left="107" w:hanging="723"/>
      </w:pPr>
      <w:rPr>
        <w:rFonts w:ascii="Calibri" w:eastAsia="Calibri" w:hAnsi="Calibri" w:cs="Calibri"/>
        <w:b w:val="0"/>
        <w:i w:val="0"/>
        <w:sz w:val="24"/>
        <w:szCs w:val="24"/>
        <w:vertAlign w:val="baseline"/>
      </w:rPr>
    </w:lvl>
    <w:lvl w:ilvl="1">
      <w:numFmt w:val="bullet"/>
      <w:lvlText w:val="•"/>
      <w:lvlJc w:val="left"/>
      <w:pPr>
        <w:ind w:left="765" w:hanging="723"/>
      </w:pPr>
      <w:rPr>
        <w:vertAlign w:val="baseline"/>
      </w:rPr>
    </w:lvl>
    <w:lvl w:ilvl="2">
      <w:numFmt w:val="bullet"/>
      <w:lvlText w:val="•"/>
      <w:lvlJc w:val="left"/>
      <w:pPr>
        <w:ind w:left="1430" w:hanging="723"/>
      </w:pPr>
      <w:rPr>
        <w:vertAlign w:val="baseline"/>
      </w:rPr>
    </w:lvl>
    <w:lvl w:ilvl="3">
      <w:numFmt w:val="bullet"/>
      <w:lvlText w:val="•"/>
      <w:lvlJc w:val="left"/>
      <w:pPr>
        <w:ind w:left="2095" w:hanging="723"/>
      </w:pPr>
      <w:rPr>
        <w:vertAlign w:val="baseline"/>
      </w:rPr>
    </w:lvl>
    <w:lvl w:ilvl="4">
      <w:numFmt w:val="bullet"/>
      <w:lvlText w:val="•"/>
      <w:lvlJc w:val="left"/>
      <w:pPr>
        <w:ind w:left="2760" w:hanging="723"/>
      </w:pPr>
      <w:rPr>
        <w:vertAlign w:val="baseline"/>
      </w:rPr>
    </w:lvl>
    <w:lvl w:ilvl="5">
      <w:numFmt w:val="bullet"/>
      <w:lvlText w:val="•"/>
      <w:lvlJc w:val="left"/>
      <w:pPr>
        <w:ind w:left="3426" w:hanging="723"/>
      </w:pPr>
      <w:rPr>
        <w:vertAlign w:val="baseline"/>
      </w:rPr>
    </w:lvl>
    <w:lvl w:ilvl="6">
      <w:numFmt w:val="bullet"/>
      <w:lvlText w:val="•"/>
      <w:lvlJc w:val="left"/>
      <w:pPr>
        <w:ind w:left="4091" w:hanging="723"/>
      </w:pPr>
      <w:rPr>
        <w:vertAlign w:val="baseline"/>
      </w:rPr>
    </w:lvl>
    <w:lvl w:ilvl="7">
      <w:numFmt w:val="bullet"/>
      <w:lvlText w:val="•"/>
      <w:lvlJc w:val="left"/>
      <w:pPr>
        <w:ind w:left="4756" w:hanging="723"/>
      </w:pPr>
      <w:rPr>
        <w:vertAlign w:val="baseline"/>
      </w:rPr>
    </w:lvl>
    <w:lvl w:ilvl="8">
      <w:numFmt w:val="bullet"/>
      <w:lvlText w:val="•"/>
      <w:lvlJc w:val="left"/>
      <w:pPr>
        <w:ind w:left="5421" w:hanging="723"/>
      </w:pPr>
      <w:rPr>
        <w:vertAlign w:val="baseli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 w:numId="132">
    <w:abstractNumId w:val="131"/>
  </w:num>
  <w:num w:numId="133">
    <w:abstractNumId w:val="132"/>
  </w:num>
  <w:num w:numId="134">
    <w:abstractNumId w:val="133"/>
  </w:num>
  <w:num w:numId="135">
    <w:abstractNumId w:val="134"/>
  </w:num>
  <w:num w:numId="136">
    <w:abstractNumId w:val="135"/>
  </w:num>
  <w:num w:numId="137">
    <w:abstractNumId w:val="136"/>
  </w:num>
  <w:num w:numId="138">
    <w:abstractNumId w:val="137"/>
  </w:num>
  <w:num w:numId="139">
    <w:abstractNumId w:val="138"/>
  </w:num>
  <w:num w:numId="140">
    <w:abstractNumId w:val="139"/>
  </w:num>
  <w:num w:numId="141">
    <w:abstractNumId w:val="140"/>
  </w:num>
  <w:num w:numId="142">
    <w:abstractNumId w:val="141"/>
  </w:num>
  <w:num w:numId="143">
    <w:abstractNumId w:val="142"/>
  </w:num>
  <w:num w:numId="144">
    <w:abstractNumId w:val="143"/>
  </w:num>
  <w:num w:numId="145">
    <w:abstractNumId w:val="144"/>
  </w:num>
  <w:num w:numId="146">
    <w:abstractNumId w:val="145"/>
  </w:num>
  <w:num w:numId="147">
    <w:abstractNumId w:val="146"/>
  </w:num>
  <w:num w:numId="148">
    <w:abstractNumId w:val="147"/>
  </w:num>
  <w:num w:numId="149">
    <w:abstractNumId w:val="148"/>
  </w:num>
  <w:num w:numId="150">
    <w:abstractNumId w:val="149"/>
  </w:num>
  <w:num w:numId="151">
    <w:abstractNumId w:val="150"/>
  </w:num>
  <w:num w:numId="152">
    <w:abstractNumId w:val="151"/>
  </w:num>
  <w:num w:numId="153">
    <w:abstractNumId w:val="152"/>
  </w:num>
  <w:num w:numId="154">
    <w:abstractNumId w:val="153"/>
  </w:num>
  <w:num w:numId="155">
    <w:abstractNumId w:val="154"/>
  </w:num>
  <w:num w:numId="156">
    <w:abstractNumId w:val="155"/>
  </w:num>
  <w:num w:numId="157">
    <w:abstractNumId w:val="156"/>
  </w:num>
  <w:num w:numId="158">
    <w:abstractNumId w:val="157"/>
  </w:num>
  <w:num w:numId="159">
    <w:abstractNumId w:val="158"/>
  </w:num>
  <w:num w:numId="160">
    <w:abstractNumId w:val="159"/>
  </w:num>
  <w:num w:numId="161">
    <w:abstractNumId w:val="160"/>
  </w:num>
  <w:num w:numId="162">
    <w:abstractNumId w:val="161"/>
  </w:num>
  <w:num w:numId="163">
    <w:abstractNumId w:val="162"/>
  </w:num>
  <w:numIdMacAtCleanup w:val="1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283"/>
    <w:rsid w:val="005B1CC1"/>
    <w:rsid w:val="008C5EAA"/>
    <w:rsid w:val="009B6283"/>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DE375"/>
  <w15:docId w15:val="{E6443363-65F7-4587-BB90-AE2B184CF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 Neue" w:eastAsia="Helvetica Neue" w:hAnsi="Helvetica Neue" w:cs="Helvetica Neue"/>
        <w:sz w:val="22"/>
        <w:szCs w:val="22"/>
        <w:lang w:val="en-US" w:eastAsia="hr-HR" w:bidi="ar-SA"/>
      </w:rPr>
    </w:rPrDefault>
    <w:pPrDefault>
      <w:pPr>
        <w:widowControl w:val="0"/>
        <w:ind w:left="-1" w:hang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E w:val="0"/>
      <w:autoSpaceDN w:val="0"/>
      <w:spacing w:line="1" w:lineRule="atLeast"/>
      <w:ind w:leftChars="-1" w:hangingChars="1"/>
      <w:textAlignment w:val="top"/>
      <w:outlineLvl w:val="0"/>
    </w:pPr>
    <w:rPr>
      <w:rFonts w:ascii="Microsoft Sans Serif" w:eastAsia="Microsoft Sans Serif" w:hAnsi="Microsoft Sans Serif" w:cs="Microsoft Sans Serif"/>
      <w:position w:val="-1"/>
      <w:lang w:val="hr-HR" w:eastAsia="en-US"/>
    </w:rPr>
  </w:style>
  <w:style w:type="paragraph" w:styleId="Naslov1">
    <w:name w:val="heading 1"/>
    <w:basedOn w:val="Normal"/>
    <w:link w:val="Naslov1Char"/>
    <w:uiPriority w:val="9"/>
    <w:qFormat/>
    <w:pPr>
      <w:spacing w:before="14"/>
      <w:ind w:left="830"/>
    </w:pPr>
    <w:rPr>
      <w:rFonts w:ascii="Calibri" w:eastAsia="Calibri" w:hAnsi="Calibri" w:cs="Calibri"/>
      <w:b/>
      <w:bCs/>
      <w:i/>
      <w:iCs/>
      <w:sz w:val="32"/>
      <w:szCs w:val="32"/>
      <w:u w:val="single" w:color="000000"/>
    </w:rPr>
  </w:style>
  <w:style w:type="paragraph" w:styleId="Naslov2">
    <w:name w:val="heading 2"/>
    <w:basedOn w:val="Normal"/>
    <w:link w:val="Naslov2Char"/>
    <w:uiPriority w:val="9"/>
    <w:semiHidden/>
    <w:unhideWhenUsed/>
    <w:qFormat/>
    <w:pPr>
      <w:ind w:left="1553"/>
      <w:outlineLvl w:val="1"/>
    </w:pPr>
    <w:rPr>
      <w:rFonts w:ascii="Arial" w:eastAsia="Arial" w:hAnsi="Arial" w:cs="Arial"/>
      <w:b/>
      <w:bCs/>
      <w:sz w:val="24"/>
      <w:szCs w:val="24"/>
    </w:rPr>
  </w:style>
  <w:style w:type="paragraph" w:styleId="Naslov3">
    <w:name w:val="heading 3"/>
    <w:basedOn w:val="Normal"/>
    <w:link w:val="Naslov3Char"/>
    <w:uiPriority w:val="9"/>
    <w:semiHidden/>
    <w:unhideWhenUsed/>
    <w:qFormat/>
    <w:pPr>
      <w:ind w:left="830"/>
      <w:outlineLvl w:val="2"/>
    </w:pPr>
    <w:rPr>
      <w:rFonts w:ascii="Arial" w:eastAsia="Arial" w:hAnsi="Arial" w:cs="Arial"/>
      <w:b/>
      <w:bCs/>
      <w:sz w:val="24"/>
      <w:szCs w:val="24"/>
    </w:rPr>
  </w:style>
  <w:style w:type="paragraph" w:styleId="Naslov4">
    <w:name w:val="heading 4"/>
    <w:basedOn w:val="Normal"/>
    <w:next w:val="Normal"/>
    <w:link w:val="Naslov4Char"/>
    <w:uiPriority w:val="9"/>
    <w:semiHidden/>
    <w:unhideWhenUsed/>
    <w:qFormat/>
    <w:pPr>
      <w:keepNext/>
      <w:keepLines/>
      <w:spacing w:before="240" w:after="40"/>
      <w:outlineLvl w:val="3"/>
    </w:pPr>
    <w:rPr>
      <w:b/>
      <w:sz w:val="24"/>
      <w:szCs w:val="24"/>
    </w:rPr>
  </w:style>
  <w:style w:type="paragraph" w:styleId="Naslov5">
    <w:name w:val="heading 5"/>
    <w:basedOn w:val="Normal"/>
    <w:next w:val="Normal"/>
    <w:link w:val="Naslov5Char"/>
    <w:uiPriority w:val="9"/>
    <w:semiHidden/>
    <w:unhideWhenUsed/>
    <w:qFormat/>
    <w:pPr>
      <w:keepNext/>
      <w:keepLines/>
      <w:spacing w:before="220" w:after="40"/>
      <w:outlineLvl w:val="4"/>
    </w:pPr>
    <w:rPr>
      <w:b/>
    </w:rPr>
  </w:style>
  <w:style w:type="paragraph" w:styleId="Naslov6">
    <w:name w:val="heading 6"/>
    <w:basedOn w:val="Normal"/>
    <w:next w:val="Normal"/>
    <w:link w:val="Naslov6Char"/>
    <w:uiPriority w:val="9"/>
    <w:semiHidden/>
    <w:unhideWhenUsed/>
    <w:qFormat/>
    <w:pPr>
      <w:keepNext/>
      <w:keepLines/>
      <w:spacing w:before="200" w:after="40"/>
      <w:outlineLvl w:val="5"/>
    </w:pPr>
    <w:rPr>
      <w:b/>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1">
    <w:name w:val="Table Normal1"/>
    <w:next w:val="TableNormal0"/>
    <w:pPr>
      <w:autoSpaceDE w:val="0"/>
      <w:autoSpaceDN w:val="0"/>
      <w:spacing w:line="1" w:lineRule="atLeast"/>
      <w:ind w:leftChars="-1" w:hangingChars="1"/>
      <w:textAlignment w:val="top"/>
      <w:outlineLvl w:val="0"/>
    </w:pPr>
    <w:rPr>
      <w:position w:val="-1"/>
      <w:lang w:eastAsia="en-US"/>
    </w:rPr>
    <w:tblPr>
      <w:tblInd w:w="0" w:type="dxa"/>
      <w:tblCellMar>
        <w:top w:w="0" w:type="dxa"/>
        <w:left w:w="0" w:type="dxa"/>
        <w:bottom w:w="0" w:type="dxa"/>
        <w:right w:w="0" w:type="dxa"/>
      </w:tblCellMar>
    </w:tblPr>
  </w:style>
  <w:style w:type="paragraph" w:styleId="Naslov">
    <w:name w:val="Title"/>
    <w:basedOn w:val="Normal"/>
    <w:link w:val="NaslovChar"/>
    <w:uiPriority w:val="10"/>
    <w:qFormat/>
    <w:pPr>
      <w:ind w:left="2892" w:right="492" w:hanging="308"/>
    </w:pPr>
    <w:rPr>
      <w:rFonts w:ascii="Arial" w:eastAsia="Arial" w:hAnsi="Arial" w:cs="Arial"/>
      <w:b/>
      <w:bCs/>
      <w:sz w:val="44"/>
      <w:szCs w:val="44"/>
    </w:rPr>
  </w:style>
  <w:style w:type="table" w:customStyle="1" w:styleId="TableNormal0">
    <w:name w:val="Table Normal0"/>
    <w:pPr>
      <w:suppressAutoHyphens/>
      <w:spacing w:line="1" w:lineRule="atLeast"/>
      <w:ind w:leftChars="-1" w:hangingChars="1"/>
      <w:textDirection w:val="btLr"/>
      <w:textAlignment w:val="top"/>
      <w:outlineLvl w:val="0"/>
    </w:pPr>
    <w:rPr>
      <w:position w:val="-1"/>
      <w:lang w:val="hr-HR"/>
    </w:rPr>
    <w:tblPr>
      <w:tblCellMar>
        <w:top w:w="0" w:type="dxa"/>
        <w:left w:w="0" w:type="dxa"/>
        <w:bottom w:w="0" w:type="dxa"/>
        <w:right w:w="0" w:type="dxa"/>
      </w:tblCellMar>
    </w:tblPr>
  </w:style>
  <w:style w:type="table" w:customStyle="1" w:styleId="TableNormal10">
    <w:name w:val="Table Normal10"/>
    <w:next w:val="TableNormal0"/>
    <w:pPr>
      <w:autoSpaceDE w:val="0"/>
      <w:autoSpaceDN w:val="0"/>
      <w:spacing w:line="1" w:lineRule="atLeast"/>
      <w:ind w:leftChars="-1" w:hangingChars="1"/>
      <w:textAlignment w:val="top"/>
      <w:outlineLvl w:val="0"/>
    </w:pPr>
    <w:rPr>
      <w:position w:val="-1"/>
      <w:lang w:eastAsia="en-US"/>
    </w:rPr>
    <w:tblPr>
      <w:tblInd w:w="0" w:type="dxa"/>
      <w:tblCellMar>
        <w:top w:w="0" w:type="dxa"/>
        <w:left w:w="0" w:type="dxa"/>
        <w:bottom w:w="0" w:type="dxa"/>
        <w:right w:w="0" w:type="dxa"/>
      </w:tblCellMar>
    </w:tblPr>
  </w:style>
  <w:style w:type="paragraph" w:styleId="Sadraj1">
    <w:name w:val="toc 1"/>
    <w:basedOn w:val="Normal"/>
    <w:pPr>
      <w:spacing w:before="15"/>
      <w:ind w:left="1706" w:hanging="876"/>
    </w:pPr>
  </w:style>
  <w:style w:type="paragraph" w:styleId="Tijeloteksta">
    <w:name w:val="Body Text"/>
    <w:basedOn w:val="Normal"/>
    <w:link w:val="TijelotekstaChar"/>
    <w:rPr>
      <w:sz w:val="24"/>
      <w:szCs w:val="24"/>
    </w:rPr>
  </w:style>
  <w:style w:type="paragraph" w:styleId="Odlomakpopisa">
    <w:name w:val="List Paragraph"/>
    <w:basedOn w:val="Normal"/>
    <w:uiPriority w:val="34"/>
    <w:qFormat/>
    <w:pPr>
      <w:ind w:left="1552" w:hanging="359"/>
    </w:pPr>
    <w:rPr>
      <w:rFonts w:ascii="Calibri" w:eastAsia="Calibri" w:hAnsi="Calibri" w:cs="Calibri"/>
    </w:rPr>
  </w:style>
  <w:style w:type="paragraph" w:customStyle="1" w:styleId="TableParagraph">
    <w:name w:val="Table Paragraph"/>
    <w:basedOn w:val="Normal"/>
  </w:style>
  <w:style w:type="paragraph" w:styleId="Podnaslov">
    <w:name w:val="Subtitle"/>
    <w:basedOn w:val="Normal"/>
    <w:next w:val="Normal"/>
    <w:link w:val="PodnaslovChar"/>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10"/>
    <w:tblPr>
      <w:tblStyleRowBandSize w:val="1"/>
      <w:tblStyleColBandSize w:val="1"/>
    </w:tblPr>
  </w:style>
  <w:style w:type="table" w:customStyle="1" w:styleId="a0">
    <w:name w:val="a0"/>
    <w:basedOn w:val="TableNormal10"/>
    <w:tblPr>
      <w:tblStyleRowBandSize w:val="1"/>
      <w:tblStyleColBandSize w:val="1"/>
    </w:tblPr>
  </w:style>
  <w:style w:type="table" w:customStyle="1" w:styleId="a1">
    <w:name w:val="a1"/>
    <w:basedOn w:val="TableNormal10"/>
    <w:tblPr>
      <w:tblStyleRowBandSize w:val="1"/>
      <w:tblStyleColBandSize w:val="1"/>
    </w:tblPr>
  </w:style>
  <w:style w:type="table" w:customStyle="1" w:styleId="a2">
    <w:name w:val="a2"/>
    <w:basedOn w:val="TableNormal10"/>
    <w:tblPr>
      <w:tblStyleRowBandSize w:val="1"/>
      <w:tblStyleColBandSize w:val="1"/>
    </w:tblPr>
  </w:style>
  <w:style w:type="table" w:customStyle="1" w:styleId="a3">
    <w:name w:val="a3"/>
    <w:basedOn w:val="TableNormal10"/>
    <w:tblPr>
      <w:tblStyleRowBandSize w:val="1"/>
      <w:tblStyleColBandSize w:val="1"/>
    </w:tblPr>
  </w:style>
  <w:style w:type="table" w:customStyle="1" w:styleId="a4">
    <w:name w:val="a4"/>
    <w:basedOn w:val="TableNormal10"/>
    <w:tblPr>
      <w:tblStyleRowBandSize w:val="1"/>
      <w:tblStyleColBandSize w:val="1"/>
    </w:tblPr>
  </w:style>
  <w:style w:type="table" w:customStyle="1" w:styleId="a5">
    <w:name w:val="a5"/>
    <w:basedOn w:val="TableNormal10"/>
    <w:tblPr>
      <w:tblStyleRowBandSize w:val="1"/>
      <w:tblStyleColBandSize w:val="1"/>
    </w:tblPr>
  </w:style>
  <w:style w:type="table" w:customStyle="1" w:styleId="a6">
    <w:name w:val="a6"/>
    <w:basedOn w:val="TableNormal10"/>
    <w:tblPr>
      <w:tblStyleRowBandSize w:val="1"/>
      <w:tblStyleColBandSize w:val="1"/>
    </w:tblPr>
  </w:style>
  <w:style w:type="table" w:customStyle="1" w:styleId="a7">
    <w:name w:val="a7"/>
    <w:basedOn w:val="TableNormal10"/>
    <w:tblPr>
      <w:tblStyleRowBandSize w:val="1"/>
      <w:tblStyleColBandSize w:val="1"/>
    </w:tblPr>
  </w:style>
  <w:style w:type="table" w:customStyle="1" w:styleId="a8">
    <w:name w:val="a8"/>
    <w:basedOn w:val="TableNormal10"/>
    <w:tblPr>
      <w:tblStyleRowBandSize w:val="1"/>
      <w:tblStyleColBandSize w:val="1"/>
    </w:tblPr>
  </w:style>
  <w:style w:type="table" w:customStyle="1" w:styleId="a9">
    <w:name w:val="a9"/>
    <w:basedOn w:val="TableNormal10"/>
    <w:tblPr>
      <w:tblStyleRowBandSize w:val="1"/>
      <w:tblStyleColBandSize w:val="1"/>
    </w:tblPr>
  </w:style>
  <w:style w:type="table" w:customStyle="1" w:styleId="aa">
    <w:name w:val="aa"/>
    <w:basedOn w:val="TableNormal10"/>
    <w:tblPr>
      <w:tblStyleRowBandSize w:val="1"/>
      <w:tblStyleColBandSize w:val="1"/>
    </w:tblPr>
  </w:style>
  <w:style w:type="table" w:customStyle="1" w:styleId="ab">
    <w:name w:val="ab"/>
    <w:basedOn w:val="TableNormal10"/>
    <w:tblPr>
      <w:tblStyleRowBandSize w:val="1"/>
      <w:tblStyleColBandSize w:val="1"/>
    </w:tblPr>
  </w:style>
  <w:style w:type="table" w:customStyle="1" w:styleId="ac">
    <w:name w:val="ac"/>
    <w:basedOn w:val="TableNormal10"/>
    <w:tblPr>
      <w:tblStyleRowBandSize w:val="1"/>
      <w:tblStyleColBandSize w:val="1"/>
    </w:tblPr>
  </w:style>
  <w:style w:type="table" w:customStyle="1" w:styleId="ad">
    <w:name w:val="ad"/>
    <w:basedOn w:val="TableNormal10"/>
    <w:tblPr>
      <w:tblStyleRowBandSize w:val="1"/>
      <w:tblStyleColBandSize w:val="1"/>
    </w:tblPr>
  </w:style>
  <w:style w:type="table" w:customStyle="1" w:styleId="ae">
    <w:name w:val="ae"/>
    <w:basedOn w:val="TableNormal10"/>
    <w:tblPr>
      <w:tblStyleRowBandSize w:val="1"/>
      <w:tblStyleColBandSize w:val="1"/>
    </w:tblPr>
  </w:style>
  <w:style w:type="table" w:customStyle="1" w:styleId="af">
    <w:name w:val="af"/>
    <w:basedOn w:val="TableNormal10"/>
    <w:tblPr>
      <w:tblStyleRowBandSize w:val="1"/>
      <w:tblStyleColBandSize w:val="1"/>
    </w:tblPr>
  </w:style>
  <w:style w:type="table" w:customStyle="1" w:styleId="af0">
    <w:name w:val="af0"/>
    <w:basedOn w:val="TableNormal10"/>
    <w:tblPr>
      <w:tblStyleRowBandSize w:val="1"/>
      <w:tblStyleColBandSize w:val="1"/>
    </w:tblPr>
  </w:style>
  <w:style w:type="table" w:customStyle="1" w:styleId="af1">
    <w:name w:val="af1"/>
    <w:basedOn w:val="TableNormal10"/>
    <w:tblPr>
      <w:tblStyleRowBandSize w:val="1"/>
      <w:tblStyleColBandSize w:val="1"/>
    </w:tblPr>
  </w:style>
  <w:style w:type="table" w:customStyle="1" w:styleId="af2">
    <w:name w:val="af2"/>
    <w:basedOn w:val="TableNormal10"/>
    <w:tblPr>
      <w:tblStyleRowBandSize w:val="1"/>
      <w:tblStyleColBandSize w:val="1"/>
    </w:tblPr>
  </w:style>
  <w:style w:type="table" w:customStyle="1" w:styleId="af3">
    <w:name w:val="af3"/>
    <w:basedOn w:val="TableNormal10"/>
    <w:tblPr>
      <w:tblStyleRowBandSize w:val="1"/>
      <w:tblStyleColBandSize w:val="1"/>
    </w:tblPr>
  </w:style>
  <w:style w:type="table" w:customStyle="1" w:styleId="af4">
    <w:name w:val="af4"/>
    <w:basedOn w:val="TableNormal10"/>
    <w:tblPr>
      <w:tblStyleRowBandSize w:val="1"/>
      <w:tblStyleColBandSize w:val="1"/>
    </w:tblPr>
  </w:style>
  <w:style w:type="table" w:customStyle="1" w:styleId="af5">
    <w:name w:val="af5"/>
    <w:basedOn w:val="TableNormal10"/>
    <w:tblPr>
      <w:tblStyleRowBandSize w:val="1"/>
      <w:tblStyleColBandSize w:val="1"/>
    </w:tblPr>
  </w:style>
  <w:style w:type="table" w:customStyle="1" w:styleId="af6">
    <w:name w:val="af6"/>
    <w:basedOn w:val="TableNormal10"/>
    <w:tblPr>
      <w:tblStyleRowBandSize w:val="1"/>
      <w:tblStyleColBandSize w:val="1"/>
    </w:tblPr>
  </w:style>
  <w:style w:type="table" w:customStyle="1" w:styleId="af7">
    <w:name w:val="af7"/>
    <w:basedOn w:val="TableNormal10"/>
    <w:tblPr>
      <w:tblStyleRowBandSize w:val="1"/>
      <w:tblStyleColBandSize w:val="1"/>
    </w:tblPr>
  </w:style>
  <w:style w:type="table" w:customStyle="1" w:styleId="af8">
    <w:name w:val="af8"/>
    <w:basedOn w:val="TableNormal10"/>
    <w:tblPr>
      <w:tblStyleRowBandSize w:val="1"/>
      <w:tblStyleColBandSize w:val="1"/>
    </w:tblPr>
  </w:style>
  <w:style w:type="table" w:customStyle="1" w:styleId="af9">
    <w:name w:val="af9"/>
    <w:basedOn w:val="TableNormal10"/>
    <w:tblPr>
      <w:tblStyleRowBandSize w:val="1"/>
      <w:tblStyleColBandSize w:val="1"/>
    </w:tblPr>
  </w:style>
  <w:style w:type="table" w:customStyle="1" w:styleId="afa">
    <w:name w:val="afa"/>
    <w:basedOn w:val="TableNormal10"/>
    <w:tblPr>
      <w:tblStyleRowBandSize w:val="1"/>
      <w:tblStyleColBandSize w:val="1"/>
    </w:tblPr>
  </w:style>
  <w:style w:type="table" w:customStyle="1" w:styleId="afb">
    <w:name w:val="afb"/>
    <w:basedOn w:val="TableNormal10"/>
    <w:tblPr>
      <w:tblStyleRowBandSize w:val="1"/>
      <w:tblStyleColBandSize w:val="1"/>
    </w:tblPr>
  </w:style>
  <w:style w:type="table" w:customStyle="1" w:styleId="afc">
    <w:name w:val="afc"/>
    <w:basedOn w:val="TableNormal10"/>
    <w:tblPr>
      <w:tblStyleRowBandSize w:val="1"/>
      <w:tblStyleColBandSize w:val="1"/>
    </w:tblPr>
  </w:style>
  <w:style w:type="table" w:customStyle="1" w:styleId="afd">
    <w:name w:val="afd"/>
    <w:basedOn w:val="TableNormal10"/>
    <w:tblPr>
      <w:tblStyleRowBandSize w:val="1"/>
      <w:tblStyleColBandSize w:val="1"/>
    </w:tblPr>
  </w:style>
  <w:style w:type="table" w:customStyle="1" w:styleId="afe">
    <w:name w:val="afe"/>
    <w:basedOn w:val="TableNormal10"/>
    <w:tblPr>
      <w:tblStyleRowBandSize w:val="1"/>
      <w:tblStyleColBandSize w:val="1"/>
    </w:tblPr>
  </w:style>
  <w:style w:type="table" w:customStyle="1" w:styleId="aff">
    <w:name w:val="aff"/>
    <w:basedOn w:val="TableNormal10"/>
    <w:tblPr>
      <w:tblStyleRowBandSize w:val="1"/>
      <w:tblStyleColBandSize w:val="1"/>
    </w:tblPr>
  </w:style>
  <w:style w:type="table" w:customStyle="1" w:styleId="aff0">
    <w:name w:val="aff0"/>
    <w:basedOn w:val="TableNormal10"/>
    <w:tblPr>
      <w:tblStyleRowBandSize w:val="1"/>
      <w:tblStyleColBandSize w:val="1"/>
    </w:tblPr>
  </w:style>
  <w:style w:type="table" w:customStyle="1" w:styleId="aff1">
    <w:name w:val="aff1"/>
    <w:basedOn w:val="TableNormal10"/>
    <w:tblPr>
      <w:tblStyleRowBandSize w:val="1"/>
      <w:tblStyleColBandSize w:val="1"/>
    </w:tblPr>
  </w:style>
  <w:style w:type="table" w:customStyle="1" w:styleId="aff2">
    <w:name w:val="aff2"/>
    <w:basedOn w:val="TableNormal10"/>
    <w:tblPr>
      <w:tblStyleRowBandSize w:val="1"/>
      <w:tblStyleColBandSize w:val="1"/>
    </w:tblPr>
  </w:style>
  <w:style w:type="table" w:customStyle="1" w:styleId="aff3">
    <w:name w:val="aff3"/>
    <w:basedOn w:val="TableNormal10"/>
    <w:tblPr>
      <w:tblStyleRowBandSize w:val="1"/>
      <w:tblStyleColBandSize w:val="1"/>
    </w:tblPr>
  </w:style>
  <w:style w:type="table" w:customStyle="1" w:styleId="aff4">
    <w:name w:val="aff4"/>
    <w:basedOn w:val="TableNormal10"/>
    <w:tblPr>
      <w:tblStyleRowBandSize w:val="1"/>
      <w:tblStyleColBandSize w:val="1"/>
    </w:tblPr>
  </w:style>
  <w:style w:type="table" w:customStyle="1" w:styleId="aff5">
    <w:name w:val="aff5"/>
    <w:basedOn w:val="TableNormal10"/>
    <w:tblPr>
      <w:tblStyleRowBandSize w:val="1"/>
      <w:tblStyleColBandSize w:val="1"/>
    </w:tblPr>
  </w:style>
  <w:style w:type="table" w:customStyle="1" w:styleId="aff6">
    <w:name w:val="aff6"/>
    <w:basedOn w:val="TableNormal10"/>
    <w:tblPr>
      <w:tblStyleRowBandSize w:val="1"/>
      <w:tblStyleColBandSize w:val="1"/>
    </w:tblPr>
  </w:style>
  <w:style w:type="table" w:customStyle="1" w:styleId="aff7">
    <w:name w:val="aff7"/>
    <w:basedOn w:val="TableNormal10"/>
    <w:tblPr>
      <w:tblStyleRowBandSize w:val="1"/>
      <w:tblStyleColBandSize w:val="1"/>
    </w:tblPr>
  </w:style>
  <w:style w:type="table" w:customStyle="1" w:styleId="aff8">
    <w:name w:val="aff8"/>
    <w:basedOn w:val="TableNormal10"/>
    <w:tblPr>
      <w:tblStyleRowBandSize w:val="1"/>
      <w:tblStyleColBandSize w:val="1"/>
    </w:tblPr>
  </w:style>
  <w:style w:type="table" w:customStyle="1" w:styleId="aff9">
    <w:name w:val="aff9"/>
    <w:basedOn w:val="TableNormal10"/>
    <w:tblPr>
      <w:tblStyleRowBandSize w:val="1"/>
      <w:tblStyleColBandSize w:val="1"/>
    </w:tblPr>
  </w:style>
  <w:style w:type="table" w:customStyle="1" w:styleId="affa">
    <w:name w:val="affa"/>
    <w:basedOn w:val="TableNormal10"/>
    <w:tblPr>
      <w:tblStyleRowBandSize w:val="1"/>
      <w:tblStyleColBandSize w:val="1"/>
    </w:tblPr>
  </w:style>
  <w:style w:type="table" w:customStyle="1" w:styleId="affb">
    <w:name w:val="affb"/>
    <w:basedOn w:val="TableNormal10"/>
    <w:tblPr>
      <w:tblStyleRowBandSize w:val="1"/>
      <w:tblStyleColBandSize w:val="1"/>
    </w:tblPr>
  </w:style>
  <w:style w:type="table" w:customStyle="1" w:styleId="affc">
    <w:name w:val="affc"/>
    <w:basedOn w:val="TableNormal10"/>
    <w:tblPr>
      <w:tblStyleRowBandSize w:val="1"/>
      <w:tblStyleColBandSize w:val="1"/>
    </w:tblPr>
  </w:style>
  <w:style w:type="table" w:customStyle="1" w:styleId="affd">
    <w:name w:val="affd"/>
    <w:basedOn w:val="TableNormal10"/>
    <w:tblPr>
      <w:tblStyleRowBandSize w:val="1"/>
      <w:tblStyleColBandSize w:val="1"/>
    </w:tblPr>
  </w:style>
  <w:style w:type="table" w:customStyle="1" w:styleId="affe">
    <w:name w:val="affe"/>
    <w:basedOn w:val="TableNormal10"/>
    <w:tblPr>
      <w:tblStyleRowBandSize w:val="1"/>
      <w:tblStyleColBandSize w:val="1"/>
    </w:tblPr>
  </w:style>
  <w:style w:type="table" w:customStyle="1" w:styleId="afff">
    <w:name w:val="afff"/>
    <w:basedOn w:val="TableNormal10"/>
    <w:tblPr>
      <w:tblStyleRowBandSize w:val="1"/>
      <w:tblStyleColBandSize w:val="1"/>
    </w:tblPr>
  </w:style>
  <w:style w:type="table" w:customStyle="1" w:styleId="afff0">
    <w:name w:val="afff0"/>
    <w:basedOn w:val="TableNormal10"/>
    <w:tblPr>
      <w:tblStyleRowBandSize w:val="1"/>
      <w:tblStyleColBandSize w:val="1"/>
    </w:tblPr>
  </w:style>
  <w:style w:type="table" w:customStyle="1" w:styleId="afff1">
    <w:name w:val="afff1"/>
    <w:basedOn w:val="TableNormal10"/>
    <w:tblPr>
      <w:tblStyleRowBandSize w:val="1"/>
      <w:tblStyleColBandSize w:val="1"/>
    </w:tblPr>
  </w:style>
  <w:style w:type="table" w:customStyle="1" w:styleId="afff2">
    <w:name w:val="afff2"/>
    <w:basedOn w:val="TableNormal10"/>
    <w:tblPr>
      <w:tblStyleRowBandSize w:val="1"/>
      <w:tblStyleColBandSize w:val="1"/>
    </w:tblPr>
  </w:style>
  <w:style w:type="table" w:customStyle="1" w:styleId="afff3">
    <w:name w:val="afff3"/>
    <w:basedOn w:val="TableNormal10"/>
    <w:tblPr>
      <w:tblStyleRowBandSize w:val="1"/>
      <w:tblStyleColBandSize w:val="1"/>
    </w:tblPr>
  </w:style>
  <w:style w:type="table" w:customStyle="1" w:styleId="afff4">
    <w:name w:val="afff4"/>
    <w:basedOn w:val="TableNormal10"/>
    <w:tblPr>
      <w:tblStyleRowBandSize w:val="1"/>
      <w:tblStyleColBandSize w:val="1"/>
    </w:tblPr>
  </w:style>
  <w:style w:type="table" w:customStyle="1" w:styleId="afff5">
    <w:name w:val="afff5"/>
    <w:basedOn w:val="TableNormal10"/>
    <w:tblPr>
      <w:tblStyleRowBandSize w:val="1"/>
      <w:tblStyleColBandSize w:val="1"/>
    </w:tblPr>
  </w:style>
  <w:style w:type="table" w:customStyle="1" w:styleId="afff6">
    <w:name w:val="afff6"/>
    <w:basedOn w:val="TableNormal10"/>
    <w:tblPr>
      <w:tblStyleRowBandSize w:val="1"/>
      <w:tblStyleColBandSize w:val="1"/>
    </w:tblPr>
  </w:style>
  <w:style w:type="table" w:customStyle="1" w:styleId="afff7">
    <w:name w:val="afff7"/>
    <w:basedOn w:val="TableNormal10"/>
    <w:tblPr>
      <w:tblStyleRowBandSize w:val="1"/>
      <w:tblStyleColBandSize w:val="1"/>
    </w:tblPr>
  </w:style>
  <w:style w:type="table" w:customStyle="1" w:styleId="afff8">
    <w:name w:val="afff8"/>
    <w:basedOn w:val="TableNormal10"/>
    <w:tblPr>
      <w:tblStyleRowBandSize w:val="1"/>
      <w:tblStyleColBandSize w:val="1"/>
    </w:tblPr>
  </w:style>
  <w:style w:type="table" w:customStyle="1" w:styleId="afff9">
    <w:name w:val="afff9"/>
    <w:basedOn w:val="TableNormal10"/>
    <w:tblPr>
      <w:tblStyleRowBandSize w:val="1"/>
      <w:tblStyleColBandSize w:val="1"/>
    </w:tblPr>
  </w:style>
  <w:style w:type="table" w:customStyle="1" w:styleId="afffa">
    <w:name w:val="afffa"/>
    <w:basedOn w:val="TableNormal10"/>
    <w:tblPr>
      <w:tblStyleRowBandSize w:val="1"/>
      <w:tblStyleColBandSize w:val="1"/>
    </w:tblPr>
  </w:style>
  <w:style w:type="table" w:customStyle="1" w:styleId="afffb">
    <w:name w:val="afffb"/>
    <w:basedOn w:val="TableNormal10"/>
    <w:tblPr>
      <w:tblStyleRowBandSize w:val="1"/>
      <w:tblStyleColBandSize w:val="1"/>
    </w:tblPr>
  </w:style>
  <w:style w:type="table" w:customStyle="1" w:styleId="afffc">
    <w:name w:val="afffc"/>
    <w:basedOn w:val="TableNormal10"/>
    <w:tblPr>
      <w:tblStyleRowBandSize w:val="1"/>
      <w:tblStyleColBandSize w:val="1"/>
    </w:tblPr>
  </w:style>
  <w:style w:type="table" w:customStyle="1" w:styleId="afffd">
    <w:name w:val="afffd"/>
    <w:basedOn w:val="TableNormal10"/>
    <w:tblPr>
      <w:tblStyleRowBandSize w:val="1"/>
      <w:tblStyleColBandSize w:val="1"/>
    </w:tblPr>
  </w:style>
  <w:style w:type="table" w:customStyle="1" w:styleId="afffe">
    <w:name w:val="afffe"/>
    <w:basedOn w:val="TableNormal10"/>
    <w:tblPr>
      <w:tblStyleRowBandSize w:val="1"/>
      <w:tblStyleColBandSize w:val="1"/>
    </w:tblPr>
  </w:style>
  <w:style w:type="table" w:customStyle="1" w:styleId="affff">
    <w:name w:val="affff"/>
    <w:basedOn w:val="TableNormal10"/>
    <w:tblPr>
      <w:tblStyleRowBandSize w:val="1"/>
      <w:tblStyleColBandSize w:val="1"/>
    </w:tblPr>
  </w:style>
  <w:style w:type="table" w:customStyle="1" w:styleId="affff0">
    <w:name w:val="affff0"/>
    <w:basedOn w:val="TableNormal10"/>
    <w:tblPr>
      <w:tblStyleRowBandSize w:val="1"/>
      <w:tblStyleColBandSize w:val="1"/>
    </w:tblPr>
  </w:style>
  <w:style w:type="table" w:customStyle="1" w:styleId="affff1">
    <w:name w:val="affff1"/>
    <w:basedOn w:val="TableNormal10"/>
    <w:tblPr>
      <w:tblStyleRowBandSize w:val="1"/>
      <w:tblStyleColBandSize w:val="1"/>
    </w:tblPr>
  </w:style>
  <w:style w:type="table" w:customStyle="1" w:styleId="affff2">
    <w:name w:val="affff2"/>
    <w:basedOn w:val="TableNormal10"/>
    <w:tblPr>
      <w:tblStyleRowBandSize w:val="1"/>
      <w:tblStyleColBandSize w:val="1"/>
    </w:tblPr>
  </w:style>
  <w:style w:type="table" w:customStyle="1" w:styleId="affff3">
    <w:name w:val="affff3"/>
    <w:basedOn w:val="TableNormal10"/>
    <w:tblPr>
      <w:tblStyleRowBandSize w:val="1"/>
      <w:tblStyleColBandSize w:val="1"/>
    </w:tblPr>
  </w:style>
  <w:style w:type="table" w:customStyle="1" w:styleId="affff4">
    <w:name w:val="affff4"/>
    <w:basedOn w:val="TableNormal10"/>
    <w:tblPr>
      <w:tblStyleRowBandSize w:val="1"/>
      <w:tblStyleColBandSize w:val="1"/>
    </w:tblPr>
  </w:style>
  <w:style w:type="table" w:customStyle="1" w:styleId="affff5">
    <w:name w:val="affff5"/>
    <w:basedOn w:val="TableNormal10"/>
    <w:tblPr>
      <w:tblStyleRowBandSize w:val="1"/>
      <w:tblStyleColBandSize w:val="1"/>
    </w:tblPr>
  </w:style>
  <w:style w:type="table" w:customStyle="1" w:styleId="affff6">
    <w:name w:val="affff6"/>
    <w:basedOn w:val="TableNormal10"/>
    <w:tblPr>
      <w:tblStyleRowBandSize w:val="1"/>
      <w:tblStyleColBandSize w:val="1"/>
    </w:tblPr>
  </w:style>
  <w:style w:type="table" w:customStyle="1" w:styleId="affff7">
    <w:name w:val="affff7"/>
    <w:basedOn w:val="TableNormal10"/>
    <w:tblPr>
      <w:tblStyleRowBandSize w:val="1"/>
      <w:tblStyleColBandSize w:val="1"/>
    </w:tblPr>
  </w:style>
  <w:style w:type="table" w:customStyle="1" w:styleId="affff8">
    <w:name w:val="affff8"/>
    <w:basedOn w:val="TableNormal10"/>
    <w:tblPr>
      <w:tblStyleRowBandSize w:val="1"/>
      <w:tblStyleColBandSize w:val="1"/>
    </w:tblPr>
  </w:style>
  <w:style w:type="table" w:customStyle="1" w:styleId="affff9">
    <w:name w:val="affff9"/>
    <w:basedOn w:val="TableNormal10"/>
    <w:tblPr>
      <w:tblStyleRowBandSize w:val="1"/>
      <w:tblStyleColBandSize w:val="1"/>
    </w:tblPr>
  </w:style>
  <w:style w:type="table" w:customStyle="1" w:styleId="affffa">
    <w:name w:val="affffa"/>
    <w:basedOn w:val="TableNormal10"/>
    <w:tblPr>
      <w:tblStyleRowBandSize w:val="1"/>
      <w:tblStyleColBandSize w:val="1"/>
    </w:tblPr>
  </w:style>
  <w:style w:type="table" w:customStyle="1" w:styleId="affffb">
    <w:name w:val="affffb"/>
    <w:basedOn w:val="TableNormal10"/>
    <w:tblPr>
      <w:tblStyleRowBandSize w:val="1"/>
      <w:tblStyleColBandSize w:val="1"/>
    </w:tblPr>
  </w:style>
  <w:style w:type="table" w:customStyle="1" w:styleId="affffc">
    <w:name w:val="affffc"/>
    <w:basedOn w:val="TableNormal10"/>
    <w:tblPr>
      <w:tblStyleRowBandSize w:val="1"/>
      <w:tblStyleColBandSize w:val="1"/>
    </w:tblPr>
  </w:style>
  <w:style w:type="table" w:customStyle="1" w:styleId="affffd">
    <w:name w:val="affffd"/>
    <w:basedOn w:val="TableNormal10"/>
    <w:tblPr>
      <w:tblStyleRowBandSize w:val="1"/>
      <w:tblStyleColBandSize w:val="1"/>
    </w:tblPr>
  </w:style>
  <w:style w:type="table" w:customStyle="1" w:styleId="affffe">
    <w:name w:val="affffe"/>
    <w:basedOn w:val="TableNormal10"/>
    <w:tblPr>
      <w:tblStyleRowBandSize w:val="1"/>
      <w:tblStyleColBandSize w:val="1"/>
    </w:tblPr>
  </w:style>
  <w:style w:type="table" w:customStyle="1" w:styleId="afffff">
    <w:name w:val="afffff"/>
    <w:basedOn w:val="TableNormal10"/>
    <w:tblPr>
      <w:tblStyleRowBandSize w:val="1"/>
      <w:tblStyleColBandSize w:val="1"/>
      <w:tblCellMar>
        <w:top w:w="100" w:type="dxa"/>
        <w:left w:w="100" w:type="dxa"/>
        <w:bottom w:w="100" w:type="dxa"/>
        <w:right w:w="100" w:type="dxa"/>
      </w:tblCellMar>
    </w:tblPr>
  </w:style>
  <w:style w:type="table" w:customStyle="1" w:styleId="afffff0">
    <w:name w:val="afffff0"/>
    <w:basedOn w:val="TableNormal10"/>
    <w:tblPr>
      <w:tblStyleRowBandSize w:val="1"/>
      <w:tblStyleColBandSize w:val="1"/>
      <w:tblCellMar>
        <w:top w:w="100" w:type="dxa"/>
        <w:left w:w="100" w:type="dxa"/>
        <w:bottom w:w="100" w:type="dxa"/>
        <w:right w:w="100" w:type="dxa"/>
      </w:tblCellMar>
    </w:tblPr>
  </w:style>
  <w:style w:type="table" w:customStyle="1" w:styleId="afffff1">
    <w:name w:val="afffff1"/>
    <w:basedOn w:val="TableNormal10"/>
    <w:tblPr>
      <w:tblStyleRowBandSize w:val="1"/>
      <w:tblStyleColBandSize w:val="1"/>
    </w:tblPr>
  </w:style>
  <w:style w:type="table" w:customStyle="1" w:styleId="afffff2">
    <w:name w:val="afffff2"/>
    <w:basedOn w:val="TableNormal10"/>
    <w:tblPr>
      <w:tblStyleRowBandSize w:val="1"/>
      <w:tblStyleColBandSize w:val="1"/>
    </w:tblPr>
  </w:style>
  <w:style w:type="table" w:customStyle="1" w:styleId="afffff3">
    <w:name w:val="afffff3"/>
    <w:basedOn w:val="TableNormal10"/>
    <w:tblPr>
      <w:tblStyleRowBandSize w:val="1"/>
      <w:tblStyleColBandSize w:val="1"/>
    </w:tblPr>
  </w:style>
  <w:style w:type="table" w:customStyle="1" w:styleId="afffff4">
    <w:name w:val="afffff4"/>
    <w:basedOn w:val="TableNormal10"/>
    <w:tblPr>
      <w:tblStyleRowBandSize w:val="1"/>
      <w:tblStyleColBandSize w:val="1"/>
    </w:tblPr>
  </w:style>
  <w:style w:type="table" w:customStyle="1" w:styleId="afffff5">
    <w:name w:val="afffff5"/>
    <w:basedOn w:val="TableNormal10"/>
    <w:tblPr>
      <w:tblStyleRowBandSize w:val="1"/>
      <w:tblStyleColBandSize w:val="1"/>
    </w:tblPr>
  </w:style>
  <w:style w:type="table" w:customStyle="1" w:styleId="afffff6">
    <w:name w:val="afffff6"/>
    <w:basedOn w:val="TableNormal10"/>
    <w:tblPr>
      <w:tblStyleRowBandSize w:val="1"/>
      <w:tblStyleColBandSize w:val="1"/>
    </w:tblPr>
  </w:style>
  <w:style w:type="table" w:customStyle="1" w:styleId="afffff7">
    <w:name w:val="afffff7"/>
    <w:basedOn w:val="TableNormal10"/>
    <w:tblPr>
      <w:tblStyleRowBandSize w:val="1"/>
      <w:tblStyleColBandSize w:val="1"/>
    </w:tblPr>
  </w:style>
  <w:style w:type="table" w:customStyle="1" w:styleId="afffff8">
    <w:name w:val="afffff8"/>
    <w:basedOn w:val="TableNormal10"/>
    <w:tblPr>
      <w:tblStyleRowBandSize w:val="1"/>
      <w:tblStyleColBandSize w:val="1"/>
    </w:tblPr>
  </w:style>
  <w:style w:type="table" w:customStyle="1" w:styleId="afffff9">
    <w:name w:val="afffff9"/>
    <w:basedOn w:val="TableNormal10"/>
    <w:tblPr>
      <w:tblStyleRowBandSize w:val="1"/>
      <w:tblStyleColBandSize w:val="1"/>
    </w:tblPr>
  </w:style>
  <w:style w:type="table" w:customStyle="1" w:styleId="afffffa">
    <w:name w:val="afffffa"/>
    <w:basedOn w:val="TableNormal10"/>
    <w:tblPr>
      <w:tblStyleRowBandSize w:val="1"/>
      <w:tblStyleColBandSize w:val="1"/>
    </w:tblPr>
  </w:style>
  <w:style w:type="table" w:customStyle="1" w:styleId="afffffb">
    <w:name w:val="afffffb"/>
    <w:basedOn w:val="TableNormal10"/>
    <w:tblPr>
      <w:tblStyleRowBandSize w:val="1"/>
      <w:tblStyleColBandSize w:val="1"/>
    </w:tblPr>
  </w:style>
  <w:style w:type="table" w:customStyle="1" w:styleId="afffffc">
    <w:name w:val="afffffc"/>
    <w:basedOn w:val="TableNormal10"/>
    <w:tblPr>
      <w:tblStyleRowBandSize w:val="1"/>
      <w:tblStyleColBandSize w:val="1"/>
    </w:tblPr>
  </w:style>
  <w:style w:type="table" w:customStyle="1" w:styleId="afffffd">
    <w:name w:val="afffffd"/>
    <w:basedOn w:val="TableNormal10"/>
    <w:tblPr>
      <w:tblStyleRowBandSize w:val="1"/>
      <w:tblStyleColBandSize w:val="1"/>
    </w:tblPr>
  </w:style>
  <w:style w:type="table" w:customStyle="1" w:styleId="afffffe">
    <w:name w:val="afffffe"/>
    <w:basedOn w:val="TableNormal10"/>
    <w:tblPr>
      <w:tblStyleRowBandSize w:val="1"/>
      <w:tblStyleColBandSize w:val="1"/>
    </w:tblPr>
  </w:style>
  <w:style w:type="table" w:customStyle="1" w:styleId="affffff">
    <w:name w:val="affffff"/>
    <w:basedOn w:val="TableNormal10"/>
    <w:tblPr>
      <w:tblStyleRowBandSize w:val="1"/>
      <w:tblStyleColBandSize w:val="1"/>
    </w:tblPr>
  </w:style>
  <w:style w:type="table" w:customStyle="1" w:styleId="affffff0">
    <w:name w:val="affffff0"/>
    <w:basedOn w:val="TableNormal10"/>
    <w:tblPr>
      <w:tblStyleRowBandSize w:val="1"/>
      <w:tblStyleColBandSize w:val="1"/>
    </w:tblPr>
  </w:style>
  <w:style w:type="table" w:customStyle="1" w:styleId="affffff1">
    <w:name w:val="affffff1"/>
    <w:basedOn w:val="TableNormal10"/>
    <w:tblPr>
      <w:tblStyleRowBandSize w:val="1"/>
      <w:tblStyleColBandSize w:val="1"/>
    </w:tblPr>
  </w:style>
  <w:style w:type="table" w:customStyle="1" w:styleId="affffff2">
    <w:name w:val="affffff2"/>
    <w:basedOn w:val="TableNormal10"/>
    <w:tblPr>
      <w:tblStyleRowBandSize w:val="1"/>
      <w:tblStyleColBandSize w:val="1"/>
    </w:tblPr>
  </w:style>
  <w:style w:type="table" w:customStyle="1" w:styleId="affffff3">
    <w:name w:val="affffff3"/>
    <w:basedOn w:val="TableNormal10"/>
    <w:tblPr>
      <w:tblStyleRowBandSize w:val="1"/>
      <w:tblStyleColBandSize w:val="1"/>
    </w:tblPr>
  </w:style>
  <w:style w:type="table" w:customStyle="1" w:styleId="affffff4">
    <w:name w:val="affffff4"/>
    <w:basedOn w:val="TableNormal10"/>
    <w:tblPr>
      <w:tblStyleRowBandSize w:val="1"/>
      <w:tblStyleColBandSize w:val="1"/>
    </w:tblPr>
  </w:style>
  <w:style w:type="table" w:customStyle="1" w:styleId="affffff5">
    <w:name w:val="affffff5"/>
    <w:basedOn w:val="TableNormal10"/>
    <w:tblPr>
      <w:tblStyleRowBandSize w:val="1"/>
      <w:tblStyleColBandSize w:val="1"/>
    </w:tblPr>
  </w:style>
  <w:style w:type="table" w:customStyle="1" w:styleId="affffff6">
    <w:name w:val="affffff6"/>
    <w:basedOn w:val="TableNormal10"/>
    <w:tblPr>
      <w:tblStyleRowBandSize w:val="1"/>
      <w:tblStyleColBandSize w:val="1"/>
    </w:tblPr>
  </w:style>
  <w:style w:type="table" w:customStyle="1" w:styleId="affffff7">
    <w:name w:val="affffff7"/>
    <w:basedOn w:val="TableNormal10"/>
    <w:tblPr>
      <w:tblStyleRowBandSize w:val="1"/>
      <w:tblStyleColBandSize w:val="1"/>
    </w:tblPr>
  </w:style>
  <w:style w:type="table" w:customStyle="1" w:styleId="affffff8">
    <w:name w:val="affffff8"/>
    <w:basedOn w:val="TableNormal10"/>
    <w:tblPr>
      <w:tblStyleRowBandSize w:val="1"/>
      <w:tblStyleColBandSize w:val="1"/>
    </w:tblPr>
  </w:style>
  <w:style w:type="table" w:customStyle="1" w:styleId="affffff9">
    <w:name w:val="affffff9"/>
    <w:basedOn w:val="TableNormal10"/>
    <w:tblPr>
      <w:tblStyleRowBandSize w:val="1"/>
      <w:tblStyleColBandSize w:val="1"/>
    </w:tblPr>
  </w:style>
  <w:style w:type="table" w:customStyle="1" w:styleId="affffffa">
    <w:name w:val="affffffa"/>
    <w:basedOn w:val="TableNormal10"/>
    <w:tblPr>
      <w:tblStyleRowBandSize w:val="1"/>
      <w:tblStyleColBandSize w:val="1"/>
    </w:tblPr>
  </w:style>
  <w:style w:type="table" w:customStyle="1" w:styleId="affffffb">
    <w:name w:val="affffffb"/>
    <w:basedOn w:val="TableNormal10"/>
    <w:tblPr>
      <w:tblStyleRowBandSize w:val="1"/>
      <w:tblStyleColBandSize w:val="1"/>
    </w:tblPr>
  </w:style>
  <w:style w:type="table" w:customStyle="1" w:styleId="affffffc">
    <w:name w:val="affffffc"/>
    <w:basedOn w:val="TableNormal10"/>
    <w:tblPr>
      <w:tblStyleRowBandSize w:val="1"/>
      <w:tblStyleColBandSize w:val="1"/>
    </w:tblPr>
  </w:style>
  <w:style w:type="table" w:customStyle="1" w:styleId="affffffd">
    <w:name w:val="affffffd"/>
    <w:basedOn w:val="TableNormal10"/>
    <w:tblPr>
      <w:tblStyleRowBandSize w:val="1"/>
      <w:tblStyleColBandSize w:val="1"/>
    </w:tblPr>
  </w:style>
  <w:style w:type="table" w:customStyle="1" w:styleId="affffffe">
    <w:name w:val="affffffe"/>
    <w:basedOn w:val="TableNormal10"/>
    <w:tblPr>
      <w:tblStyleRowBandSize w:val="1"/>
      <w:tblStyleColBandSize w:val="1"/>
    </w:tblPr>
  </w:style>
  <w:style w:type="table" w:customStyle="1" w:styleId="afffffff">
    <w:name w:val="afffffff"/>
    <w:basedOn w:val="TableNormal10"/>
    <w:tblPr>
      <w:tblStyleRowBandSize w:val="1"/>
      <w:tblStyleColBandSize w:val="1"/>
    </w:tblPr>
  </w:style>
  <w:style w:type="table" w:customStyle="1" w:styleId="afffffff0">
    <w:name w:val="afffffff0"/>
    <w:basedOn w:val="TableNormal10"/>
    <w:tblPr>
      <w:tblStyleRowBandSize w:val="1"/>
      <w:tblStyleColBandSize w:val="1"/>
    </w:tblPr>
  </w:style>
  <w:style w:type="table" w:customStyle="1" w:styleId="afffffff1">
    <w:name w:val="afffffff1"/>
    <w:basedOn w:val="TableNormal10"/>
    <w:tblPr>
      <w:tblStyleRowBandSize w:val="1"/>
      <w:tblStyleColBandSize w:val="1"/>
    </w:tblPr>
  </w:style>
  <w:style w:type="table" w:customStyle="1" w:styleId="afffffff2">
    <w:name w:val="afffffff2"/>
    <w:basedOn w:val="TableNormal10"/>
    <w:tblPr>
      <w:tblStyleRowBandSize w:val="1"/>
      <w:tblStyleColBandSize w:val="1"/>
    </w:tblPr>
  </w:style>
  <w:style w:type="table" w:customStyle="1" w:styleId="afffffff3">
    <w:name w:val="afffffff3"/>
    <w:basedOn w:val="TableNormal10"/>
    <w:tblPr>
      <w:tblStyleRowBandSize w:val="1"/>
      <w:tblStyleColBandSize w:val="1"/>
    </w:tblPr>
  </w:style>
  <w:style w:type="table" w:customStyle="1" w:styleId="afffffff4">
    <w:name w:val="afffffff4"/>
    <w:basedOn w:val="TableNormal10"/>
    <w:tblPr>
      <w:tblStyleRowBandSize w:val="1"/>
      <w:tblStyleColBandSize w:val="1"/>
    </w:tblPr>
  </w:style>
  <w:style w:type="table" w:customStyle="1" w:styleId="afffffff5">
    <w:name w:val="afffffff5"/>
    <w:basedOn w:val="TableNormal10"/>
    <w:tblPr>
      <w:tblStyleRowBandSize w:val="1"/>
      <w:tblStyleColBandSize w:val="1"/>
    </w:tblPr>
  </w:style>
  <w:style w:type="table" w:customStyle="1" w:styleId="afffffff6">
    <w:name w:val="afffffff6"/>
    <w:basedOn w:val="TableNormal10"/>
    <w:tblPr>
      <w:tblStyleRowBandSize w:val="1"/>
      <w:tblStyleColBandSize w:val="1"/>
    </w:tblPr>
  </w:style>
  <w:style w:type="table" w:customStyle="1" w:styleId="afffffff7">
    <w:name w:val="afffffff7"/>
    <w:basedOn w:val="TableNormal10"/>
    <w:tblPr>
      <w:tblStyleRowBandSize w:val="1"/>
      <w:tblStyleColBandSize w:val="1"/>
    </w:tblPr>
  </w:style>
  <w:style w:type="table" w:customStyle="1" w:styleId="afffffff8">
    <w:name w:val="afffffff8"/>
    <w:basedOn w:val="TableNormal10"/>
    <w:tblPr>
      <w:tblStyleRowBandSize w:val="1"/>
      <w:tblStyleColBandSize w:val="1"/>
    </w:tblPr>
  </w:style>
  <w:style w:type="table" w:customStyle="1" w:styleId="afffffff9">
    <w:name w:val="afffffff9"/>
    <w:basedOn w:val="TableNormal10"/>
    <w:tblPr>
      <w:tblStyleRowBandSize w:val="1"/>
      <w:tblStyleColBandSize w:val="1"/>
    </w:tblPr>
  </w:style>
  <w:style w:type="table" w:customStyle="1" w:styleId="afffffffa">
    <w:name w:val="afffffffa"/>
    <w:basedOn w:val="TableNormal10"/>
    <w:tblPr>
      <w:tblStyleRowBandSize w:val="1"/>
      <w:tblStyleColBandSize w:val="1"/>
    </w:tblPr>
  </w:style>
  <w:style w:type="table" w:customStyle="1" w:styleId="afffffffb">
    <w:name w:val="afffffffb"/>
    <w:basedOn w:val="TableNormal10"/>
    <w:tblPr>
      <w:tblStyleRowBandSize w:val="1"/>
      <w:tblStyleColBandSize w:val="1"/>
    </w:tblPr>
  </w:style>
  <w:style w:type="table" w:customStyle="1" w:styleId="afffffffc">
    <w:name w:val="afffffffc"/>
    <w:basedOn w:val="TableNormal10"/>
    <w:tblPr>
      <w:tblStyleRowBandSize w:val="1"/>
      <w:tblStyleColBandSize w:val="1"/>
    </w:tblPr>
  </w:style>
  <w:style w:type="table" w:customStyle="1" w:styleId="afffffffd">
    <w:name w:val="afffffffd"/>
    <w:basedOn w:val="TableNormal10"/>
    <w:tblPr>
      <w:tblStyleRowBandSize w:val="1"/>
      <w:tblStyleColBandSize w:val="1"/>
    </w:tblPr>
  </w:style>
  <w:style w:type="table" w:customStyle="1" w:styleId="afffffffe">
    <w:name w:val="afffffffe"/>
    <w:basedOn w:val="TableNormal10"/>
    <w:tblPr>
      <w:tblStyleRowBandSize w:val="1"/>
      <w:tblStyleColBandSize w:val="1"/>
    </w:tblPr>
  </w:style>
  <w:style w:type="table" w:customStyle="1" w:styleId="affffffff">
    <w:name w:val="affffffff"/>
    <w:basedOn w:val="TableNormal10"/>
    <w:tblPr>
      <w:tblStyleRowBandSize w:val="1"/>
      <w:tblStyleColBandSize w:val="1"/>
    </w:tblPr>
  </w:style>
  <w:style w:type="table" w:customStyle="1" w:styleId="affffffff0">
    <w:name w:val="affffffff0"/>
    <w:basedOn w:val="TableNormal10"/>
    <w:tblPr>
      <w:tblStyleRowBandSize w:val="1"/>
      <w:tblStyleColBandSize w:val="1"/>
    </w:tblPr>
  </w:style>
  <w:style w:type="table" w:customStyle="1" w:styleId="affffffff1">
    <w:name w:val="affffffff1"/>
    <w:basedOn w:val="TableNormal10"/>
    <w:tblPr>
      <w:tblStyleRowBandSize w:val="1"/>
      <w:tblStyleColBandSize w:val="1"/>
    </w:tblPr>
  </w:style>
  <w:style w:type="table" w:customStyle="1" w:styleId="affffffff2">
    <w:name w:val="affffffff2"/>
    <w:basedOn w:val="TableNormal10"/>
    <w:tblPr>
      <w:tblStyleRowBandSize w:val="1"/>
      <w:tblStyleColBandSize w:val="1"/>
    </w:tblPr>
  </w:style>
  <w:style w:type="table" w:customStyle="1" w:styleId="affffffff3">
    <w:name w:val="affffffff3"/>
    <w:basedOn w:val="TableNormal10"/>
    <w:tblPr>
      <w:tblStyleRowBandSize w:val="1"/>
      <w:tblStyleColBandSize w:val="1"/>
    </w:tblPr>
  </w:style>
  <w:style w:type="table" w:customStyle="1" w:styleId="affffffff4">
    <w:name w:val="affffffff4"/>
    <w:basedOn w:val="TableNormal10"/>
    <w:tblPr>
      <w:tblStyleRowBandSize w:val="1"/>
      <w:tblStyleColBandSize w:val="1"/>
    </w:tblPr>
  </w:style>
  <w:style w:type="table" w:customStyle="1" w:styleId="affffffff5">
    <w:name w:val="affffffff5"/>
    <w:basedOn w:val="TableNormal10"/>
    <w:tblPr>
      <w:tblStyleRowBandSize w:val="1"/>
      <w:tblStyleColBandSize w:val="1"/>
    </w:tblPr>
  </w:style>
  <w:style w:type="table" w:customStyle="1" w:styleId="affffffff6">
    <w:name w:val="affffffff6"/>
    <w:basedOn w:val="TableNormal10"/>
    <w:tblPr>
      <w:tblStyleRowBandSize w:val="1"/>
      <w:tblStyleColBandSize w:val="1"/>
    </w:tblPr>
  </w:style>
  <w:style w:type="table" w:customStyle="1" w:styleId="affffffff7">
    <w:name w:val="affffffff7"/>
    <w:basedOn w:val="TableNormal10"/>
    <w:tblPr>
      <w:tblStyleRowBandSize w:val="1"/>
      <w:tblStyleColBandSize w:val="1"/>
    </w:tblPr>
  </w:style>
  <w:style w:type="table" w:customStyle="1" w:styleId="affffffff8">
    <w:name w:val="affffffff8"/>
    <w:basedOn w:val="TableNormal10"/>
    <w:tblPr>
      <w:tblStyleRowBandSize w:val="1"/>
      <w:tblStyleColBandSize w:val="1"/>
    </w:tblPr>
  </w:style>
  <w:style w:type="table" w:customStyle="1" w:styleId="affffffff9">
    <w:name w:val="affffffff9"/>
    <w:basedOn w:val="TableNormal10"/>
    <w:tblPr>
      <w:tblStyleRowBandSize w:val="1"/>
      <w:tblStyleColBandSize w:val="1"/>
    </w:tblPr>
  </w:style>
  <w:style w:type="table" w:customStyle="1" w:styleId="affffffffa">
    <w:name w:val="affffffffa"/>
    <w:basedOn w:val="TableNormal10"/>
    <w:tblPr>
      <w:tblStyleRowBandSize w:val="1"/>
      <w:tblStyleColBandSize w:val="1"/>
    </w:tblPr>
  </w:style>
  <w:style w:type="table" w:customStyle="1" w:styleId="affffffffb">
    <w:name w:val="affffffffb"/>
    <w:basedOn w:val="TableNormal10"/>
    <w:tblPr>
      <w:tblStyleRowBandSize w:val="1"/>
      <w:tblStyleColBandSize w:val="1"/>
    </w:tblPr>
  </w:style>
  <w:style w:type="table" w:customStyle="1" w:styleId="affffffffc">
    <w:name w:val="affffffffc"/>
    <w:basedOn w:val="TableNormal10"/>
    <w:tblPr>
      <w:tblStyleRowBandSize w:val="1"/>
      <w:tblStyleColBandSize w:val="1"/>
    </w:tblPr>
  </w:style>
  <w:style w:type="table" w:customStyle="1" w:styleId="affffffffd">
    <w:name w:val="affffffffd"/>
    <w:basedOn w:val="TableNormal10"/>
    <w:tblPr>
      <w:tblStyleRowBandSize w:val="1"/>
      <w:tblStyleColBandSize w:val="1"/>
    </w:tblPr>
  </w:style>
  <w:style w:type="table" w:customStyle="1" w:styleId="affffffffe">
    <w:name w:val="affffffffe"/>
    <w:basedOn w:val="TableNormal10"/>
    <w:tblPr>
      <w:tblStyleRowBandSize w:val="1"/>
      <w:tblStyleColBandSize w:val="1"/>
    </w:tblPr>
  </w:style>
  <w:style w:type="table" w:customStyle="1" w:styleId="afffffffff">
    <w:name w:val="afffffffff"/>
    <w:basedOn w:val="TableNormal10"/>
    <w:tblPr>
      <w:tblStyleRowBandSize w:val="1"/>
      <w:tblStyleColBandSize w:val="1"/>
    </w:tblPr>
  </w:style>
  <w:style w:type="table" w:customStyle="1" w:styleId="afffffffff0">
    <w:name w:val="afffffffff0"/>
    <w:basedOn w:val="TableNormal10"/>
    <w:tblPr>
      <w:tblStyleRowBandSize w:val="1"/>
      <w:tblStyleColBandSize w:val="1"/>
    </w:tblPr>
  </w:style>
  <w:style w:type="table" w:customStyle="1" w:styleId="afffffffff1">
    <w:name w:val="afffffffff1"/>
    <w:basedOn w:val="TableNormal10"/>
    <w:tblPr>
      <w:tblStyleRowBandSize w:val="1"/>
      <w:tblStyleColBandSize w:val="1"/>
    </w:tblPr>
  </w:style>
  <w:style w:type="table" w:customStyle="1" w:styleId="afffffffff2">
    <w:name w:val="afffffffff2"/>
    <w:basedOn w:val="TableNormal10"/>
    <w:tblPr>
      <w:tblStyleRowBandSize w:val="1"/>
      <w:tblStyleColBandSize w:val="1"/>
    </w:tblPr>
  </w:style>
  <w:style w:type="table" w:customStyle="1" w:styleId="afffffffff3">
    <w:name w:val="afffffffff3"/>
    <w:basedOn w:val="TableNormal10"/>
    <w:tblPr>
      <w:tblStyleRowBandSize w:val="1"/>
      <w:tblStyleColBandSize w:val="1"/>
    </w:tblPr>
  </w:style>
  <w:style w:type="table" w:customStyle="1" w:styleId="afffffffff4">
    <w:name w:val="afffffffff4"/>
    <w:basedOn w:val="TableNormal10"/>
    <w:tblPr>
      <w:tblStyleRowBandSize w:val="1"/>
      <w:tblStyleColBandSize w:val="1"/>
    </w:tblPr>
  </w:style>
  <w:style w:type="table" w:customStyle="1" w:styleId="afffffffff5">
    <w:name w:val="afffffffff5"/>
    <w:basedOn w:val="TableNormal10"/>
    <w:tblPr>
      <w:tblStyleRowBandSize w:val="1"/>
      <w:tblStyleColBandSize w:val="1"/>
    </w:tblPr>
  </w:style>
  <w:style w:type="table" w:customStyle="1" w:styleId="afffffffff6">
    <w:name w:val="afffffffff6"/>
    <w:basedOn w:val="TableNormal10"/>
    <w:tblPr>
      <w:tblStyleRowBandSize w:val="1"/>
      <w:tblStyleColBandSize w:val="1"/>
    </w:tblPr>
  </w:style>
  <w:style w:type="table" w:customStyle="1" w:styleId="afffffffff7">
    <w:name w:val="afffffffff7"/>
    <w:basedOn w:val="TableNormal10"/>
    <w:tblPr>
      <w:tblStyleRowBandSize w:val="1"/>
      <w:tblStyleColBandSize w:val="1"/>
    </w:tblPr>
  </w:style>
  <w:style w:type="table" w:customStyle="1" w:styleId="afffffffff8">
    <w:name w:val="afffffffff8"/>
    <w:basedOn w:val="TableNormal10"/>
    <w:tblPr>
      <w:tblStyleRowBandSize w:val="1"/>
      <w:tblStyleColBandSize w:val="1"/>
    </w:tblPr>
  </w:style>
  <w:style w:type="table" w:customStyle="1" w:styleId="afffffffff9">
    <w:name w:val="afffffffff9"/>
    <w:basedOn w:val="TableNormal10"/>
    <w:tblPr>
      <w:tblStyleRowBandSize w:val="1"/>
      <w:tblStyleColBandSize w:val="1"/>
    </w:tblPr>
  </w:style>
  <w:style w:type="table" w:customStyle="1" w:styleId="afffffffffa">
    <w:name w:val="afffffffffa"/>
    <w:basedOn w:val="TableNormal10"/>
    <w:tblPr>
      <w:tblStyleRowBandSize w:val="1"/>
      <w:tblStyleColBandSize w:val="1"/>
    </w:tblPr>
  </w:style>
  <w:style w:type="table" w:customStyle="1" w:styleId="afffffffffb">
    <w:name w:val="afffffffffb"/>
    <w:basedOn w:val="TableNormal10"/>
    <w:tblPr>
      <w:tblStyleRowBandSize w:val="1"/>
      <w:tblStyleColBandSize w:val="1"/>
    </w:tblPr>
  </w:style>
  <w:style w:type="table" w:customStyle="1" w:styleId="afffffffffc">
    <w:name w:val="afffffffffc"/>
    <w:basedOn w:val="TableNormal10"/>
    <w:tblPr>
      <w:tblStyleRowBandSize w:val="1"/>
      <w:tblStyleColBandSize w:val="1"/>
    </w:tblPr>
  </w:style>
  <w:style w:type="table" w:customStyle="1" w:styleId="afffffffffd">
    <w:name w:val="afffffffffd"/>
    <w:basedOn w:val="TableNormal10"/>
    <w:tblPr>
      <w:tblStyleRowBandSize w:val="1"/>
      <w:tblStyleColBandSize w:val="1"/>
    </w:tblPr>
  </w:style>
  <w:style w:type="table" w:customStyle="1" w:styleId="afffffffffe">
    <w:name w:val="afffffffffe"/>
    <w:basedOn w:val="TableNormal10"/>
    <w:tblPr>
      <w:tblStyleRowBandSize w:val="1"/>
      <w:tblStyleColBandSize w:val="1"/>
    </w:tblPr>
  </w:style>
  <w:style w:type="table" w:customStyle="1" w:styleId="affffffffff">
    <w:name w:val="affffffffff"/>
    <w:basedOn w:val="TableNormal10"/>
    <w:tblPr>
      <w:tblStyleRowBandSize w:val="1"/>
      <w:tblStyleColBandSize w:val="1"/>
    </w:tblPr>
  </w:style>
  <w:style w:type="table" w:customStyle="1" w:styleId="affffffffff0">
    <w:name w:val="affffffffff0"/>
    <w:basedOn w:val="TableNormal10"/>
    <w:tblPr>
      <w:tblStyleRowBandSize w:val="1"/>
      <w:tblStyleColBandSize w:val="1"/>
    </w:tblPr>
  </w:style>
  <w:style w:type="table" w:customStyle="1" w:styleId="affffffffff1">
    <w:name w:val="affffffffff1"/>
    <w:basedOn w:val="TableNormal10"/>
    <w:tblPr>
      <w:tblStyleRowBandSize w:val="1"/>
      <w:tblStyleColBandSize w:val="1"/>
    </w:tblPr>
  </w:style>
  <w:style w:type="table" w:customStyle="1" w:styleId="affffffffff2">
    <w:name w:val="affffffffff2"/>
    <w:basedOn w:val="TableNormal10"/>
    <w:tblPr>
      <w:tblStyleRowBandSize w:val="1"/>
      <w:tblStyleColBandSize w:val="1"/>
    </w:tblPr>
  </w:style>
  <w:style w:type="table" w:customStyle="1" w:styleId="affffffffff3">
    <w:name w:val="affffffffff3"/>
    <w:basedOn w:val="TableNormal10"/>
    <w:tblPr>
      <w:tblStyleRowBandSize w:val="1"/>
      <w:tblStyleColBandSize w:val="1"/>
    </w:tblPr>
  </w:style>
  <w:style w:type="table" w:customStyle="1" w:styleId="affffffffff4">
    <w:name w:val="affffffffff4"/>
    <w:basedOn w:val="TableNormal10"/>
    <w:tblPr>
      <w:tblStyleRowBandSize w:val="1"/>
      <w:tblStyleColBandSize w:val="1"/>
    </w:tblPr>
  </w:style>
  <w:style w:type="table" w:customStyle="1" w:styleId="affffffffff5">
    <w:name w:val="affffffffff5"/>
    <w:basedOn w:val="TableNormal10"/>
    <w:tblPr>
      <w:tblStyleRowBandSize w:val="1"/>
      <w:tblStyleColBandSize w:val="1"/>
    </w:tblPr>
  </w:style>
  <w:style w:type="table" w:customStyle="1" w:styleId="affffffffff6">
    <w:name w:val="affffffffff6"/>
    <w:basedOn w:val="TableNormal10"/>
    <w:tblPr>
      <w:tblStyleRowBandSize w:val="1"/>
      <w:tblStyleColBandSize w:val="1"/>
    </w:tblPr>
  </w:style>
  <w:style w:type="table" w:customStyle="1" w:styleId="affffffffff7">
    <w:name w:val="affffffffff7"/>
    <w:basedOn w:val="TableNormal10"/>
    <w:tblPr>
      <w:tblStyleRowBandSize w:val="1"/>
      <w:tblStyleColBandSize w:val="1"/>
    </w:tblPr>
  </w:style>
  <w:style w:type="table" w:customStyle="1" w:styleId="affffffffff8">
    <w:name w:val="affffffffff8"/>
    <w:basedOn w:val="TableNormal10"/>
    <w:tblPr>
      <w:tblStyleRowBandSize w:val="1"/>
      <w:tblStyleColBandSize w:val="1"/>
    </w:tblPr>
  </w:style>
  <w:style w:type="table" w:customStyle="1" w:styleId="affffffffff9">
    <w:name w:val="affffffffff9"/>
    <w:basedOn w:val="TableNormal10"/>
    <w:tblPr>
      <w:tblStyleRowBandSize w:val="1"/>
      <w:tblStyleColBandSize w:val="1"/>
    </w:tblPr>
  </w:style>
  <w:style w:type="table" w:customStyle="1" w:styleId="affffffffffa">
    <w:name w:val="affffffffffa"/>
    <w:basedOn w:val="TableNormal10"/>
    <w:tblPr>
      <w:tblStyleRowBandSize w:val="1"/>
      <w:tblStyleColBandSize w:val="1"/>
    </w:tblPr>
  </w:style>
  <w:style w:type="table" w:customStyle="1" w:styleId="affffffffffb">
    <w:name w:val="affffffffffb"/>
    <w:basedOn w:val="TableNormal10"/>
    <w:tblPr>
      <w:tblStyleRowBandSize w:val="1"/>
      <w:tblStyleColBandSize w:val="1"/>
    </w:tblPr>
  </w:style>
  <w:style w:type="table" w:customStyle="1" w:styleId="affffffffffc">
    <w:name w:val="affffffffffc"/>
    <w:basedOn w:val="TableNormal10"/>
    <w:tblPr>
      <w:tblStyleRowBandSize w:val="1"/>
      <w:tblStyleColBandSize w:val="1"/>
    </w:tblPr>
  </w:style>
  <w:style w:type="table" w:customStyle="1" w:styleId="affffffffffd">
    <w:name w:val="affffffffffd"/>
    <w:basedOn w:val="TableNormal10"/>
    <w:tblPr>
      <w:tblStyleRowBandSize w:val="1"/>
      <w:tblStyleColBandSize w:val="1"/>
    </w:tblPr>
  </w:style>
  <w:style w:type="table" w:customStyle="1" w:styleId="affffffffffe">
    <w:name w:val="affffffffffe"/>
    <w:basedOn w:val="TableNormal10"/>
    <w:tblPr>
      <w:tblStyleRowBandSize w:val="1"/>
      <w:tblStyleColBandSize w:val="1"/>
    </w:tblPr>
  </w:style>
  <w:style w:type="table" w:customStyle="1" w:styleId="afffffffffff">
    <w:name w:val="afffffffffff"/>
    <w:basedOn w:val="TableNormal10"/>
    <w:tblPr>
      <w:tblStyleRowBandSize w:val="1"/>
      <w:tblStyleColBandSize w:val="1"/>
    </w:tblPr>
  </w:style>
  <w:style w:type="table" w:customStyle="1" w:styleId="afffffffffff0">
    <w:name w:val="afffffffffff0"/>
    <w:basedOn w:val="TableNormal10"/>
    <w:tblPr>
      <w:tblStyleRowBandSize w:val="1"/>
      <w:tblStyleColBandSize w:val="1"/>
    </w:tblPr>
  </w:style>
  <w:style w:type="table" w:customStyle="1" w:styleId="afffffffffff1">
    <w:name w:val="afffffffffff1"/>
    <w:basedOn w:val="TableNormal10"/>
    <w:tblPr>
      <w:tblStyleRowBandSize w:val="1"/>
      <w:tblStyleColBandSize w:val="1"/>
    </w:tblPr>
  </w:style>
  <w:style w:type="table" w:customStyle="1" w:styleId="afffffffffff2">
    <w:name w:val="afffffffffff2"/>
    <w:basedOn w:val="TableNormal10"/>
    <w:tblPr>
      <w:tblStyleRowBandSize w:val="1"/>
      <w:tblStyleColBandSize w:val="1"/>
    </w:tblPr>
  </w:style>
  <w:style w:type="table" w:customStyle="1" w:styleId="afffffffffff3">
    <w:name w:val="afffffffffff3"/>
    <w:basedOn w:val="TableNormal10"/>
    <w:tblPr>
      <w:tblStyleRowBandSize w:val="1"/>
      <w:tblStyleColBandSize w:val="1"/>
    </w:tblPr>
  </w:style>
  <w:style w:type="table" w:customStyle="1" w:styleId="afffffffffff4">
    <w:name w:val="afffffffffff4"/>
    <w:basedOn w:val="TableNormal10"/>
    <w:tblPr>
      <w:tblStyleRowBandSize w:val="1"/>
      <w:tblStyleColBandSize w:val="1"/>
    </w:tblPr>
  </w:style>
  <w:style w:type="table" w:customStyle="1" w:styleId="afffffffffff5">
    <w:name w:val="afffffffffff5"/>
    <w:basedOn w:val="TableNormal10"/>
    <w:tblPr>
      <w:tblStyleRowBandSize w:val="1"/>
      <w:tblStyleColBandSize w:val="1"/>
    </w:tblPr>
  </w:style>
  <w:style w:type="table" w:customStyle="1" w:styleId="afffffffffff6">
    <w:name w:val="afffffffffff6"/>
    <w:basedOn w:val="TableNormal10"/>
    <w:tblPr>
      <w:tblStyleRowBandSize w:val="1"/>
      <w:tblStyleColBandSize w:val="1"/>
    </w:tblPr>
  </w:style>
  <w:style w:type="table" w:customStyle="1" w:styleId="afffffffffff7">
    <w:name w:val="afffffffffff7"/>
    <w:basedOn w:val="TableNormal10"/>
    <w:tblPr>
      <w:tblStyleRowBandSize w:val="1"/>
      <w:tblStyleColBandSize w:val="1"/>
    </w:tblPr>
  </w:style>
  <w:style w:type="table" w:customStyle="1" w:styleId="afffffffffff8">
    <w:name w:val="afffffffffff8"/>
    <w:basedOn w:val="TableNormal10"/>
    <w:tblPr>
      <w:tblStyleRowBandSize w:val="1"/>
      <w:tblStyleColBandSize w:val="1"/>
    </w:tblPr>
  </w:style>
  <w:style w:type="table" w:customStyle="1" w:styleId="afffffffffff9">
    <w:name w:val="afffffffffff9"/>
    <w:basedOn w:val="TableNormal10"/>
    <w:tblPr>
      <w:tblStyleRowBandSize w:val="1"/>
      <w:tblStyleColBandSize w:val="1"/>
    </w:tblPr>
  </w:style>
  <w:style w:type="table" w:customStyle="1" w:styleId="afffffffffffa">
    <w:name w:val="afffffffffffa"/>
    <w:basedOn w:val="TableNormal10"/>
    <w:tblPr>
      <w:tblStyleRowBandSize w:val="1"/>
      <w:tblStyleColBandSize w:val="1"/>
    </w:tblPr>
  </w:style>
  <w:style w:type="table" w:customStyle="1" w:styleId="afffffffffffb">
    <w:name w:val="afffffffffffb"/>
    <w:basedOn w:val="TableNormal10"/>
    <w:tblPr>
      <w:tblStyleRowBandSize w:val="1"/>
      <w:tblStyleColBandSize w:val="1"/>
    </w:tblPr>
  </w:style>
  <w:style w:type="table" w:customStyle="1" w:styleId="afffffffffffc">
    <w:name w:val="afffffffffffc"/>
    <w:basedOn w:val="TableNormal10"/>
    <w:tblPr>
      <w:tblStyleRowBandSize w:val="1"/>
      <w:tblStyleColBandSize w:val="1"/>
    </w:tblPr>
  </w:style>
  <w:style w:type="table" w:customStyle="1" w:styleId="afffffffffffd">
    <w:name w:val="afffffffffffd"/>
    <w:basedOn w:val="TableNormal10"/>
    <w:tblPr>
      <w:tblStyleRowBandSize w:val="1"/>
      <w:tblStyleColBandSize w:val="1"/>
    </w:tblPr>
  </w:style>
  <w:style w:type="table" w:customStyle="1" w:styleId="afffffffffffe">
    <w:name w:val="afffffffffffe"/>
    <w:basedOn w:val="TableNormal10"/>
    <w:tblPr>
      <w:tblStyleRowBandSize w:val="1"/>
      <w:tblStyleColBandSize w:val="1"/>
    </w:tblPr>
  </w:style>
  <w:style w:type="table" w:customStyle="1" w:styleId="affffffffffff">
    <w:name w:val="affffffffffff"/>
    <w:basedOn w:val="TableNormal10"/>
    <w:tblPr>
      <w:tblStyleRowBandSize w:val="1"/>
      <w:tblStyleColBandSize w:val="1"/>
    </w:tblPr>
  </w:style>
  <w:style w:type="table" w:customStyle="1" w:styleId="affffffffffff0">
    <w:name w:val="affffffffffff0"/>
    <w:basedOn w:val="TableNormal10"/>
    <w:tblPr>
      <w:tblStyleRowBandSize w:val="1"/>
      <w:tblStyleColBandSize w:val="1"/>
    </w:tblPr>
  </w:style>
  <w:style w:type="table" w:customStyle="1" w:styleId="affffffffffff1">
    <w:name w:val="affffffffffff1"/>
    <w:basedOn w:val="TableNormal10"/>
    <w:tblPr>
      <w:tblStyleRowBandSize w:val="1"/>
      <w:tblStyleColBandSize w:val="1"/>
    </w:tblPr>
  </w:style>
  <w:style w:type="table" w:customStyle="1" w:styleId="affffffffffff2">
    <w:name w:val="affffffffffff2"/>
    <w:basedOn w:val="TableNormal10"/>
    <w:tblPr>
      <w:tblStyleRowBandSize w:val="1"/>
      <w:tblStyleColBandSize w:val="1"/>
    </w:tblPr>
  </w:style>
  <w:style w:type="table" w:customStyle="1" w:styleId="affffffffffff3">
    <w:name w:val="affffffffffff3"/>
    <w:basedOn w:val="TableNormal10"/>
    <w:tblPr>
      <w:tblStyleRowBandSize w:val="1"/>
      <w:tblStyleColBandSize w:val="1"/>
    </w:tblPr>
  </w:style>
  <w:style w:type="table" w:customStyle="1" w:styleId="affffffffffff4">
    <w:name w:val="affffffffffff4"/>
    <w:basedOn w:val="TableNormal10"/>
    <w:tblPr>
      <w:tblStyleRowBandSize w:val="1"/>
      <w:tblStyleColBandSize w:val="1"/>
    </w:tblPr>
  </w:style>
  <w:style w:type="table" w:customStyle="1" w:styleId="affffffffffff5">
    <w:name w:val="affffffffffff5"/>
    <w:basedOn w:val="TableNormal10"/>
    <w:tblPr>
      <w:tblStyleRowBandSize w:val="1"/>
      <w:tblStyleColBandSize w:val="1"/>
    </w:tblPr>
  </w:style>
  <w:style w:type="table" w:customStyle="1" w:styleId="affffffffffff6">
    <w:name w:val="affffffffffff6"/>
    <w:basedOn w:val="TableNormal10"/>
    <w:tblPr>
      <w:tblStyleRowBandSize w:val="1"/>
      <w:tblStyleColBandSize w:val="1"/>
    </w:tblPr>
  </w:style>
  <w:style w:type="table" w:customStyle="1" w:styleId="affffffffffff7">
    <w:name w:val="affffffffffff7"/>
    <w:basedOn w:val="TableNormal10"/>
    <w:tblPr>
      <w:tblStyleRowBandSize w:val="1"/>
      <w:tblStyleColBandSize w:val="1"/>
    </w:tblPr>
  </w:style>
  <w:style w:type="table" w:customStyle="1" w:styleId="affffffffffff8">
    <w:name w:val="affffffffffff8"/>
    <w:basedOn w:val="TableNormal10"/>
    <w:tblPr>
      <w:tblStyleRowBandSize w:val="1"/>
      <w:tblStyleColBandSize w:val="1"/>
    </w:tblPr>
  </w:style>
  <w:style w:type="table" w:customStyle="1" w:styleId="affffffffffff9">
    <w:name w:val="affffffffffff9"/>
    <w:basedOn w:val="TableNormal10"/>
    <w:tblPr>
      <w:tblStyleRowBandSize w:val="1"/>
      <w:tblStyleColBandSize w:val="1"/>
    </w:tblPr>
  </w:style>
  <w:style w:type="table" w:customStyle="1" w:styleId="affffffffffffa">
    <w:name w:val="affffffffffffa"/>
    <w:basedOn w:val="TableNormal10"/>
    <w:tblPr>
      <w:tblStyleRowBandSize w:val="1"/>
      <w:tblStyleColBandSize w:val="1"/>
    </w:tblPr>
  </w:style>
  <w:style w:type="table" w:customStyle="1" w:styleId="affffffffffffb">
    <w:name w:val="affffffffffffb"/>
    <w:basedOn w:val="TableNormal10"/>
    <w:tblPr>
      <w:tblStyleRowBandSize w:val="1"/>
      <w:tblStyleColBandSize w:val="1"/>
    </w:tblPr>
  </w:style>
  <w:style w:type="table" w:customStyle="1" w:styleId="affffffffffffc">
    <w:name w:val="affffffffffffc"/>
    <w:basedOn w:val="TableNormal10"/>
    <w:tblPr>
      <w:tblStyleRowBandSize w:val="1"/>
      <w:tblStyleColBandSize w:val="1"/>
    </w:tblPr>
  </w:style>
  <w:style w:type="table" w:customStyle="1" w:styleId="affffffffffffd">
    <w:name w:val="affffffffffffd"/>
    <w:basedOn w:val="TableNormal10"/>
    <w:tblPr>
      <w:tblStyleRowBandSize w:val="1"/>
      <w:tblStyleColBandSize w:val="1"/>
    </w:tblPr>
  </w:style>
  <w:style w:type="table" w:customStyle="1" w:styleId="affffffffffffe">
    <w:name w:val="affffffffffffe"/>
    <w:basedOn w:val="TableNormal10"/>
    <w:tblPr>
      <w:tblStyleRowBandSize w:val="1"/>
      <w:tblStyleColBandSize w:val="1"/>
    </w:tblPr>
  </w:style>
  <w:style w:type="table" w:customStyle="1" w:styleId="afffffffffffff">
    <w:name w:val="afffffffffffff"/>
    <w:basedOn w:val="TableNormal10"/>
    <w:tblPr>
      <w:tblStyleRowBandSize w:val="1"/>
      <w:tblStyleColBandSize w:val="1"/>
    </w:tblPr>
  </w:style>
  <w:style w:type="table" w:customStyle="1" w:styleId="afffffffffffff0">
    <w:name w:val="afffffffffffff0"/>
    <w:basedOn w:val="TableNormal10"/>
    <w:tblPr>
      <w:tblStyleRowBandSize w:val="1"/>
      <w:tblStyleColBandSize w:val="1"/>
    </w:tblPr>
  </w:style>
  <w:style w:type="table" w:customStyle="1" w:styleId="afffffffffffff1">
    <w:name w:val="afffffffffffff1"/>
    <w:basedOn w:val="TableNormal10"/>
    <w:tblPr>
      <w:tblStyleRowBandSize w:val="1"/>
      <w:tblStyleColBandSize w:val="1"/>
    </w:tblPr>
  </w:style>
  <w:style w:type="table" w:customStyle="1" w:styleId="afffffffffffff2">
    <w:name w:val="afffffffffffff2"/>
    <w:basedOn w:val="TableNormal10"/>
    <w:tblPr>
      <w:tblStyleRowBandSize w:val="1"/>
      <w:tblStyleColBandSize w:val="1"/>
    </w:tblPr>
  </w:style>
  <w:style w:type="table" w:customStyle="1" w:styleId="afffffffffffff3">
    <w:name w:val="afffffffffffff3"/>
    <w:basedOn w:val="TableNormal10"/>
    <w:tblPr>
      <w:tblStyleRowBandSize w:val="1"/>
      <w:tblStyleColBandSize w:val="1"/>
    </w:tblPr>
  </w:style>
  <w:style w:type="table" w:customStyle="1" w:styleId="afffffffffffff4">
    <w:name w:val="afffffffffffff4"/>
    <w:basedOn w:val="TableNormal10"/>
    <w:tblPr>
      <w:tblStyleRowBandSize w:val="1"/>
      <w:tblStyleColBandSize w:val="1"/>
    </w:tblPr>
  </w:style>
  <w:style w:type="table" w:customStyle="1" w:styleId="afffffffffffff5">
    <w:name w:val="afffffffffffff5"/>
    <w:basedOn w:val="TableNormal10"/>
    <w:tblPr>
      <w:tblStyleRowBandSize w:val="1"/>
      <w:tblStyleColBandSize w:val="1"/>
    </w:tblPr>
  </w:style>
  <w:style w:type="table" w:customStyle="1" w:styleId="afffffffffffff6">
    <w:name w:val="afffffffffffff6"/>
    <w:basedOn w:val="TableNormal10"/>
    <w:tblPr>
      <w:tblStyleRowBandSize w:val="1"/>
      <w:tblStyleColBandSize w:val="1"/>
    </w:tblPr>
  </w:style>
  <w:style w:type="table" w:customStyle="1" w:styleId="afffffffffffff7">
    <w:name w:val="afffffffffffff7"/>
    <w:basedOn w:val="TableNormal10"/>
    <w:tblPr>
      <w:tblStyleRowBandSize w:val="1"/>
      <w:tblStyleColBandSize w:val="1"/>
    </w:tblPr>
  </w:style>
  <w:style w:type="table" w:customStyle="1" w:styleId="afffffffffffff8">
    <w:name w:val="afffffffffffff8"/>
    <w:basedOn w:val="TableNormal10"/>
    <w:tblPr>
      <w:tblStyleRowBandSize w:val="1"/>
      <w:tblStyleColBandSize w:val="1"/>
    </w:tblPr>
  </w:style>
  <w:style w:type="table" w:customStyle="1" w:styleId="afffffffffffff9">
    <w:name w:val="afffffffffffff9"/>
    <w:basedOn w:val="TableNormal10"/>
    <w:tblPr>
      <w:tblStyleRowBandSize w:val="1"/>
      <w:tblStyleColBandSize w:val="1"/>
    </w:tblPr>
  </w:style>
  <w:style w:type="table" w:customStyle="1" w:styleId="afffffffffffffa">
    <w:name w:val="afffffffffffffa"/>
    <w:basedOn w:val="TableNormal10"/>
    <w:tblPr>
      <w:tblStyleRowBandSize w:val="1"/>
      <w:tblStyleColBandSize w:val="1"/>
    </w:tblPr>
  </w:style>
  <w:style w:type="table" w:customStyle="1" w:styleId="afffffffffffffb">
    <w:name w:val="afffffffffffffb"/>
    <w:basedOn w:val="TableNormal10"/>
    <w:tblPr>
      <w:tblStyleRowBandSize w:val="1"/>
      <w:tblStyleColBandSize w:val="1"/>
    </w:tblPr>
  </w:style>
  <w:style w:type="table" w:customStyle="1" w:styleId="afffffffffffffc">
    <w:name w:val="afffffffffffffc"/>
    <w:basedOn w:val="TableNormal10"/>
    <w:tblPr>
      <w:tblStyleRowBandSize w:val="1"/>
      <w:tblStyleColBandSize w:val="1"/>
    </w:tblPr>
  </w:style>
  <w:style w:type="table" w:customStyle="1" w:styleId="afffffffffffffd">
    <w:name w:val="afffffffffffffd"/>
    <w:basedOn w:val="TableNormal10"/>
    <w:tblPr>
      <w:tblStyleRowBandSize w:val="1"/>
      <w:tblStyleColBandSize w:val="1"/>
    </w:tblPr>
  </w:style>
  <w:style w:type="table" w:customStyle="1" w:styleId="afffffffffffffe">
    <w:name w:val="afffffffffffffe"/>
    <w:basedOn w:val="TableNormal10"/>
    <w:tblPr>
      <w:tblStyleRowBandSize w:val="1"/>
      <w:tblStyleColBandSize w:val="1"/>
    </w:tblPr>
  </w:style>
  <w:style w:type="table" w:customStyle="1" w:styleId="affffffffffffff">
    <w:name w:val="affffffffffffff"/>
    <w:basedOn w:val="TableNormal10"/>
    <w:tblPr>
      <w:tblStyleRowBandSize w:val="1"/>
      <w:tblStyleColBandSize w:val="1"/>
    </w:tblPr>
  </w:style>
  <w:style w:type="table" w:customStyle="1" w:styleId="affffffffffffff0">
    <w:name w:val="affffffffffffff0"/>
    <w:basedOn w:val="TableNormal10"/>
    <w:tblPr>
      <w:tblStyleRowBandSize w:val="1"/>
      <w:tblStyleColBandSize w:val="1"/>
    </w:tblPr>
  </w:style>
  <w:style w:type="table" w:customStyle="1" w:styleId="affffffffffffff1">
    <w:name w:val="affffffffffffff1"/>
    <w:basedOn w:val="TableNormal10"/>
    <w:tblPr>
      <w:tblStyleRowBandSize w:val="1"/>
      <w:tblStyleColBandSize w:val="1"/>
    </w:tblPr>
  </w:style>
  <w:style w:type="table" w:customStyle="1" w:styleId="affffffffffffff2">
    <w:name w:val="affffffffffffff2"/>
    <w:basedOn w:val="TableNormal10"/>
    <w:tblPr>
      <w:tblStyleRowBandSize w:val="1"/>
      <w:tblStyleColBandSize w:val="1"/>
    </w:tblPr>
  </w:style>
  <w:style w:type="table" w:customStyle="1" w:styleId="affffffffffffff3">
    <w:name w:val="affffffffffffff3"/>
    <w:basedOn w:val="TableNormal10"/>
    <w:tblPr>
      <w:tblStyleRowBandSize w:val="1"/>
      <w:tblStyleColBandSize w:val="1"/>
    </w:tblPr>
  </w:style>
  <w:style w:type="table" w:customStyle="1" w:styleId="affffffffffffff4">
    <w:name w:val="affffffffffffff4"/>
    <w:basedOn w:val="TableNormal10"/>
    <w:tblPr>
      <w:tblStyleRowBandSize w:val="1"/>
      <w:tblStyleColBandSize w:val="1"/>
    </w:tblPr>
  </w:style>
  <w:style w:type="table" w:customStyle="1" w:styleId="affffffffffffff5">
    <w:name w:val="affffffffffffff5"/>
    <w:basedOn w:val="TableNormal10"/>
    <w:tblPr>
      <w:tblStyleRowBandSize w:val="1"/>
      <w:tblStyleColBandSize w:val="1"/>
    </w:tblPr>
  </w:style>
  <w:style w:type="table" w:customStyle="1" w:styleId="affffffffffffff6">
    <w:name w:val="affffffffffffff6"/>
    <w:basedOn w:val="TableNormal10"/>
    <w:tblPr>
      <w:tblStyleRowBandSize w:val="1"/>
      <w:tblStyleColBandSize w:val="1"/>
    </w:tblPr>
  </w:style>
  <w:style w:type="table" w:customStyle="1" w:styleId="affffffffffffff7">
    <w:name w:val="affffffffffffff7"/>
    <w:basedOn w:val="TableNormal10"/>
    <w:tblPr>
      <w:tblStyleRowBandSize w:val="1"/>
      <w:tblStyleColBandSize w:val="1"/>
    </w:tblPr>
  </w:style>
  <w:style w:type="table" w:customStyle="1" w:styleId="affffffffffffff8">
    <w:name w:val="affffffffffffff8"/>
    <w:basedOn w:val="TableNormal10"/>
    <w:tblPr>
      <w:tblStyleRowBandSize w:val="1"/>
      <w:tblStyleColBandSize w:val="1"/>
    </w:tblPr>
  </w:style>
  <w:style w:type="table" w:customStyle="1" w:styleId="affffffffffffff9">
    <w:name w:val="affffffffffffff9"/>
    <w:basedOn w:val="TableNormal10"/>
    <w:tblPr>
      <w:tblStyleRowBandSize w:val="1"/>
      <w:tblStyleColBandSize w:val="1"/>
    </w:tblPr>
  </w:style>
  <w:style w:type="table" w:customStyle="1" w:styleId="affffffffffffffa">
    <w:name w:val="affffffffffffffa"/>
    <w:basedOn w:val="TableNormal10"/>
    <w:tblPr>
      <w:tblStyleRowBandSize w:val="1"/>
      <w:tblStyleColBandSize w:val="1"/>
    </w:tblPr>
  </w:style>
  <w:style w:type="table" w:customStyle="1" w:styleId="affffffffffffffb">
    <w:name w:val="affffffffffffffb"/>
    <w:basedOn w:val="TableNormal10"/>
    <w:tblPr>
      <w:tblStyleRowBandSize w:val="1"/>
      <w:tblStyleColBandSize w:val="1"/>
    </w:tblPr>
  </w:style>
  <w:style w:type="table" w:customStyle="1" w:styleId="affffffffffffffc">
    <w:name w:val="affffffffffffffc"/>
    <w:basedOn w:val="TableNormal10"/>
    <w:tblPr>
      <w:tblStyleRowBandSize w:val="1"/>
      <w:tblStyleColBandSize w:val="1"/>
    </w:tblPr>
  </w:style>
  <w:style w:type="table" w:customStyle="1" w:styleId="affffffffffffffd">
    <w:name w:val="affffffffffffffd"/>
    <w:basedOn w:val="TableNormal10"/>
    <w:tblPr>
      <w:tblStyleRowBandSize w:val="1"/>
      <w:tblStyleColBandSize w:val="1"/>
    </w:tblPr>
  </w:style>
  <w:style w:type="table" w:customStyle="1" w:styleId="affffffffffffffe">
    <w:name w:val="affffffffffffffe"/>
    <w:basedOn w:val="TableNormal10"/>
    <w:tblPr>
      <w:tblStyleRowBandSize w:val="1"/>
      <w:tblStyleColBandSize w:val="1"/>
    </w:tblPr>
  </w:style>
  <w:style w:type="table" w:customStyle="1" w:styleId="afffffffffffffff">
    <w:name w:val="afffffffffffffff"/>
    <w:basedOn w:val="TableNormal10"/>
    <w:tblPr>
      <w:tblStyleRowBandSize w:val="1"/>
      <w:tblStyleColBandSize w:val="1"/>
    </w:tblPr>
  </w:style>
  <w:style w:type="table" w:customStyle="1" w:styleId="afffffffffffffff0">
    <w:name w:val="afffffffffffffff0"/>
    <w:basedOn w:val="TableNormal10"/>
    <w:tblPr>
      <w:tblStyleRowBandSize w:val="1"/>
      <w:tblStyleColBandSize w:val="1"/>
    </w:tblPr>
  </w:style>
  <w:style w:type="table" w:customStyle="1" w:styleId="afffffffffffffff1">
    <w:name w:val="afffffffffffffff1"/>
    <w:basedOn w:val="TableNormal10"/>
    <w:tblPr>
      <w:tblStyleRowBandSize w:val="1"/>
      <w:tblStyleColBandSize w:val="1"/>
    </w:tblPr>
  </w:style>
  <w:style w:type="table" w:customStyle="1" w:styleId="afffffffffffffff2">
    <w:name w:val="afffffffffffffff2"/>
    <w:basedOn w:val="TableNormal10"/>
    <w:tblPr>
      <w:tblStyleRowBandSize w:val="1"/>
      <w:tblStyleColBandSize w:val="1"/>
    </w:tblPr>
  </w:style>
  <w:style w:type="table" w:customStyle="1" w:styleId="afffffffffffffff3">
    <w:name w:val="afffffffffffffff3"/>
    <w:basedOn w:val="TableNormal10"/>
    <w:tblPr>
      <w:tblStyleRowBandSize w:val="1"/>
      <w:tblStyleColBandSize w:val="1"/>
    </w:tblPr>
  </w:style>
  <w:style w:type="table" w:customStyle="1" w:styleId="afffffffffffffff4">
    <w:name w:val="afffffffffffffff4"/>
    <w:basedOn w:val="TableNormal10"/>
    <w:tblPr>
      <w:tblStyleRowBandSize w:val="1"/>
      <w:tblStyleColBandSize w:val="1"/>
    </w:tblPr>
  </w:style>
  <w:style w:type="table" w:customStyle="1" w:styleId="afffffffffffffff5">
    <w:name w:val="afffffffffffffff5"/>
    <w:basedOn w:val="TableNormal10"/>
    <w:tblPr>
      <w:tblStyleRowBandSize w:val="1"/>
      <w:tblStyleColBandSize w:val="1"/>
    </w:tblPr>
  </w:style>
  <w:style w:type="table" w:customStyle="1" w:styleId="afffffffffffffff6">
    <w:name w:val="afffffffffffffff6"/>
    <w:basedOn w:val="TableNormal10"/>
    <w:tblPr>
      <w:tblStyleRowBandSize w:val="1"/>
      <w:tblStyleColBandSize w:val="1"/>
    </w:tblPr>
  </w:style>
  <w:style w:type="table" w:customStyle="1" w:styleId="afffffffffffffff7">
    <w:name w:val="afffffffffffffff7"/>
    <w:basedOn w:val="TableNormal10"/>
    <w:tblPr>
      <w:tblStyleRowBandSize w:val="1"/>
      <w:tblStyleColBandSize w:val="1"/>
    </w:tblPr>
  </w:style>
  <w:style w:type="table" w:customStyle="1" w:styleId="afffffffffffffff8">
    <w:name w:val="afffffffffffffff8"/>
    <w:basedOn w:val="TableNormal10"/>
    <w:tblPr>
      <w:tblStyleRowBandSize w:val="1"/>
      <w:tblStyleColBandSize w:val="1"/>
    </w:tblPr>
  </w:style>
  <w:style w:type="table" w:customStyle="1" w:styleId="afffffffffffffff9">
    <w:name w:val="afffffffffffffff9"/>
    <w:basedOn w:val="TableNormal10"/>
    <w:tblPr>
      <w:tblStyleRowBandSize w:val="1"/>
      <w:tblStyleColBandSize w:val="1"/>
    </w:tblPr>
  </w:style>
  <w:style w:type="table" w:customStyle="1" w:styleId="afffffffffffffffa">
    <w:name w:val="afffffffffffffffa"/>
    <w:basedOn w:val="TableNormal10"/>
    <w:tblPr>
      <w:tblStyleRowBandSize w:val="1"/>
      <w:tblStyleColBandSize w:val="1"/>
    </w:tblPr>
  </w:style>
  <w:style w:type="table" w:customStyle="1" w:styleId="afffffffffffffffb">
    <w:name w:val="afffffffffffffffb"/>
    <w:basedOn w:val="TableNormal10"/>
    <w:tblPr>
      <w:tblStyleRowBandSize w:val="1"/>
      <w:tblStyleColBandSize w:val="1"/>
    </w:tblPr>
  </w:style>
  <w:style w:type="table" w:customStyle="1" w:styleId="afffffffffffffffc">
    <w:name w:val="afffffffffffffffc"/>
    <w:basedOn w:val="TableNormal10"/>
    <w:tblPr>
      <w:tblStyleRowBandSize w:val="1"/>
      <w:tblStyleColBandSize w:val="1"/>
    </w:tblPr>
  </w:style>
  <w:style w:type="table" w:customStyle="1" w:styleId="afffffffffffffffd">
    <w:name w:val="afffffffffffffffd"/>
    <w:basedOn w:val="TableNormal10"/>
    <w:tblPr>
      <w:tblStyleRowBandSize w:val="1"/>
      <w:tblStyleColBandSize w:val="1"/>
    </w:tblPr>
  </w:style>
  <w:style w:type="table" w:customStyle="1" w:styleId="afffffffffffffffe">
    <w:name w:val="afffffffffffffffe"/>
    <w:basedOn w:val="TableNormal10"/>
    <w:tblPr>
      <w:tblStyleRowBandSize w:val="1"/>
      <w:tblStyleColBandSize w:val="1"/>
    </w:tblPr>
  </w:style>
  <w:style w:type="table" w:customStyle="1" w:styleId="affffffffffffffff">
    <w:name w:val="affffffffffffffff"/>
    <w:basedOn w:val="TableNormal10"/>
    <w:tblPr>
      <w:tblStyleRowBandSize w:val="1"/>
      <w:tblStyleColBandSize w:val="1"/>
    </w:tblPr>
  </w:style>
  <w:style w:type="table" w:customStyle="1" w:styleId="affffffffffffffff0">
    <w:name w:val="affffffffffffffff0"/>
    <w:basedOn w:val="TableNormal10"/>
    <w:tblPr>
      <w:tblStyleRowBandSize w:val="1"/>
      <w:tblStyleColBandSize w:val="1"/>
    </w:tblPr>
  </w:style>
  <w:style w:type="table" w:customStyle="1" w:styleId="affffffffffffffff1">
    <w:name w:val="affffffffffffffff1"/>
    <w:basedOn w:val="TableNormal10"/>
    <w:tblPr>
      <w:tblStyleRowBandSize w:val="1"/>
      <w:tblStyleColBandSize w:val="1"/>
    </w:tblPr>
  </w:style>
  <w:style w:type="table" w:customStyle="1" w:styleId="affffffffffffffff2">
    <w:name w:val="affffffffffffffff2"/>
    <w:basedOn w:val="TableNormal10"/>
    <w:tblPr>
      <w:tblStyleRowBandSize w:val="1"/>
      <w:tblStyleColBandSize w:val="1"/>
    </w:tblPr>
  </w:style>
  <w:style w:type="table" w:customStyle="1" w:styleId="affffffffffffffff3">
    <w:name w:val="affffffffffffffff3"/>
    <w:basedOn w:val="TableNormal10"/>
    <w:tblPr>
      <w:tblStyleRowBandSize w:val="1"/>
      <w:tblStyleColBandSize w:val="1"/>
    </w:tblPr>
  </w:style>
  <w:style w:type="table" w:customStyle="1" w:styleId="affffffffffffffff4">
    <w:name w:val="affffffffffffffff4"/>
    <w:basedOn w:val="TableNormal10"/>
    <w:tblPr>
      <w:tblStyleRowBandSize w:val="1"/>
      <w:tblStyleColBandSize w:val="1"/>
    </w:tblPr>
  </w:style>
  <w:style w:type="table" w:customStyle="1" w:styleId="affffffffffffffff5">
    <w:name w:val="affffffffffffffff5"/>
    <w:basedOn w:val="TableNormal10"/>
    <w:tblPr>
      <w:tblStyleRowBandSize w:val="1"/>
      <w:tblStyleColBandSize w:val="1"/>
    </w:tblPr>
  </w:style>
  <w:style w:type="table" w:customStyle="1" w:styleId="affffffffffffffff6">
    <w:name w:val="affffffffffffffff6"/>
    <w:basedOn w:val="TableNormal10"/>
    <w:tblPr>
      <w:tblStyleRowBandSize w:val="1"/>
      <w:tblStyleColBandSize w:val="1"/>
    </w:tblPr>
  </w:style>
  <w:style w:type="table" w:customStyle="1" w:styleId="affffffffffffffff7">
    <w:name w:val="affffffffffffffff7"/>
    <w:basedOn w:val="TableNormal10"/>
    <w:tblPr>
      <w:tblStyleRowBandSize w:val="1"/>
      <w:tblStyleColBandSize w:val="1"/>
    </w:tblPr>
  </w:style>
  <w:style w:type="table" w:customStyle="1" w:styleId="affffffffffffffff8">
    <w:name w:val="affffffffffffffff8"/>
    <w:basedOn w:val="TableNormal10"/>
    <w:tblPr>
      <w:tblStyleRowBandSize w:val="1"/>
      <w:tblStyleColBandSize w:val="1"/>
    </w:tblPr>
  </w:style>
  <w:style w:type="table" w:customStyle="1" w:styleId="affffffffffffffff9">
    <w:name w:val="affffffffffffffff9"/>
    <w:basedOn w:val="TableNormal10"/>
    <w:tblPr>
      <w:tblStyleRowBandSize w:val="1"/>
      <w:tblStyleColBandSize w:val="1"/>
    </w:tblPr>
  </w:style>
  <w:style w:type="table" w:customStyle="1" w:styleId="affffffffffffffffa">
    <w:name w:val="affffffffffffffffa"/>
    <w:basedOn w:val="TableNormal10"/>
    <w:tblPr>
      <w:tblStyleRowBandSize w:val="1"/>
      <w:tblStyleColBandSize w:val="1"/>
    </w:tblPr>
  </w:style>
  <w:style w:type="table" w:customStyle="1" w:styleId="affffffffffffffffb">
    <w:name w:val="affffffffffffffffb"/>
    <w:basedOn w:val="TableNormal10"/>
    <w:tblPr>
      <w:tblStyleRowBandSize w:val="1"/>
      <w:tblStyleColBandSize w:val="1"/>
    </w:tblPr>
  </w:style>
  <w:style w:type="table" w:customStyle="1" w:styleId="affffffffffffffffc">
    <w:name w:val="affffffffffffffffc"/>
    <w:basedOn w:val="TableNormal10"/>
    <w:tblPr>
      <w:tblStyleRowBandSize w:val="1"/>
      <w:tblStyleColBandSize w:val="1"/>
    </w:tblPr>
  </w:style>
  <w:style w:type="table" w:customStyle="1" w:styleId="affffffffffffffffd">
    <w:name w:val="affffffffffffffffd"/>
    <w:basedOn w:val="TableNormal10"/>
    <w:tblPr>
      <w:tblStyleRowBandSize w:val="1"/>
      <w:tblStyleColBandSize w:val="1"/>
    </w:tblPr>
  </w:style>
  <w:style w:type="table" w:customStyle="1" w:styleId="affffffffffffffffe">
    <w:name w:val="affffffffffffffffe"/>
    <w:basedOn w:val="TableNormal10"/>
    <w:tblPr>
      <w:tblStyleRowBandSize w:val="1"/>
      <w:tblStyleColBandSize w:val="1"/>
    </w:tblPr>
  </w:style>
  <w:style w:type="table" w:customStyle="1" w:styleId="afffffffffffffffff">
    <w:name w:val="afffffffffffffffff"/>
    <w:basedOn w:val="TableNormal10"/>
    <w:tblPr>
      <w:tblStyleRowBandSize w:val="1"/>
      <w:tblStyleColBandSize w:val="1"/>
    </w:tblPr>
  </w:style>
  <w:style w:type="table" w:customStyle="1" w:styleId="afffffffffffffffff0">
    <w:name w:val="afffffffffffffffff0"/>
    <w:basedOn w:val="TableNormal10"/>
    <w:tblPr>
      <w:tblStyleRowBandSize w:val="1"/>
      <w:tblStyleColBandSize w:val="1"/>
    </w:tblPr>
  </w:style>
  <w:style w:type="table" w:customStyle="1" w:styleId="afffffffffffffffff1">
    <w:name w:val="afffffffffffffffff1"/>
    <w:basedOn w:val="TableNormal10"/>
    <w:tblPr>
      <w:tblStyleRowBandSize w:val="1"/>
      <w:tblStyleColBandSize w:val="1"/>
    </w:tblPr>
  </w:style>
  <w:style w:type="table" w:customStyle="1" w:styleId="afffffffffffffffff2">
    <w:name w:val="afffffffffffffffff2"/>
    <w:basedOn w:val="TableNormal10"/>
    <w:tblPr>
      <w:tblStyleRowBandSize w:val="1"/>
      <w:tblStyleColBandSize w:val="1"/>
    </w:tblPr>
  </w:style>
  <w:style w:type="table" w:customStyle="1" w:styleId="afffffffffffffffff3">
    <w:name w:val="afffffffffffffffff3"/>
    <w:basedOn w:val="TableNormal10"/>
    <w:tblPr>
      <w:tblStyleRowBandSize w:val="1"/>
      <w:tblStyleColBandSize w:val="1"/>
    </w:tblPr>
  </w:style>
  <w:style w:type="table" w:customStyle="1" w:styleId="afffffffffffffffff4">
    <w:name w:val="afffffffffffffffff4"/>
    <w:basedOn w:val="TableNormal10"/>
    <w:tblPr>
      <w:tblStyleRowBandSize w:val="1"/>
      <w:tblStyleColBandSize w:val="1"/>
    </w:tblPr>
  </w:style>
  <w:style w:type="table" w:customStyle="1" w:styleId="afffffffffffffffff5">
    <w:name w:val="afffffffffffffffff5"/>
    <w:basedOn w:val="TableNormal10"/>
    <w:tblPr>
      <w:tblStyleRowBandSize w:val="1"/>
      <w:tblStyleColBandSize w:val="1"/>
    </w:tblPr>
  </w:style>
  <w:style w:type="table" w:customStyle="1" w:styleId="afffffffffffffffff6">
    <w:name w:val="afffffffffffffffff6"/>
    <w:basedOn w:val="TableNormal10"/>
    <w:tblPr>
      <w:tblStyleRowBandSize w:val="1"/>
      <w:tblStyleColBandSize w:val="1"/>
    </w:tblPr>
  </w:style>
  <w:style w:type="table" w:customStyle="1" w:styleId="afffffffffffffffff7">
    <w:name w:val="afffffffffffffffff7"/>
    <w:basedOn w:val="TableNormal10"/>
    <w:tblPr>
      <w:tblStyleRowBandSize w:val="1"/>
      <w:tblStyleColBandSize w:val="1"/>
    </w:tblPr>
  </w:style>
  <w:style w:type="table" w:customStyle="1" w:styleId="afffffffffffffffff8">
    <w:name w:val="afffffffffffffffff8"/>
    <w:basedOn w:val="TableNormal10"/>
    <w:tblPr>
      <w:tblStyleRowBandSize w:val="1"/>
      <w:tblStyleColBandSize w:val="1"/>
    </w:tblPr>
  </w:style>
  <w:style w:type="table" w:customStyle="1" w:styleId="afffffffffffffffff9">
    <w:name w:val="afffffffffffffffff9"/>
    <w:basedOn w:val="TableNormal10"/>
    <w:tblPr>
      <w:tblStyleRowBandSize w:val="1"/>
      <w:tblStyleColBandSize w:val="1"/>
    </w:tblPr>
  </w:style>
  <w:style w:type="table" w:customStyle="1" w:styleId="afffffffffffffffffa">
    <w:name w:val="afffffffffffffffffa"/>
    <w:basedOn w:val="TableNormal10"/>
    <w:tblPr>
      <w:tblStyleRowBandSize w:val="1"/>
      <w:tblStyleColBandSize w:val="1"/>
    </w:tblPr>
  </w:style>
  <w:style w:type="table" w:customStyle="1" w:styleId="afffffffffffffffffb">
    <w:name w:val="afffffffffffffffffb"/>
    <w:basedOn w:val="TableNormal10"/>
    <w:tblPr>
      <w:tblStyleRowBandSize w:val="1"/>
      <w:tblStyleColBandSize w:val="1"/>
    </w:tblPr>
  </w:style>
  <w:style w:type="table" w:customStyle="1" w:styleId="afffffffffffffffffc">
    <w:name w:val="afffffffffffffffffc"/>
    <w:basedOn w:val="TableNormal10"/>
    <w:tblPr>
      <w:tblStyleRowBandSize w:val="1"/>
      <w:tblStyleColBandSize w:val="1"/>
    </w:tblPr>
  </w:style>
  <w:style w:type="table" w:customStyle="1" w:styleId="afffffffffffffffffd">
    <w:name w:val="afffffffffffffffffd"/>
    <w:basedOn w:val="TableNormal10"/>
    <w:tblPr>
      <w:tblStyleRowBandSize w:val="1"/>
      <w:tblStyleColBandSize w:val="1"/>
    </w:tblPr>
  </w:style>
  <w:style w:type="table" w:customStyle="1" w:styleId="afffffffffffffffffe">
    <w:name w:val="afffffffffffffffffe"/>
    <w:basedOn w:val="TableNormal10"/>
    <w:tblPr>
      <w:tblStyleRowBandSize w:val="1"/>
      <w:tblStyleColBandSize w:val="1"/>
    </w:tblPr>
  </w:style>
  <w:style w:type="table" w:customStyle="1" w:styleId="affffffffffffffffff">
    <w:name w:val="affffffffffffffffff"/>
    <w:basedOn w:val="TableNormal10"/>
    <w:tblPr>
      <w:tblStyleRowBandSize w:val="1"/>
      <w:tblStyleColBandSize w:val="1"/>
    </w:tblPr>
  </w:style>
  <w:style w:type="table" w:customStyle="1" w:styleId="affffffffffffffffff0">
    <w:name w:val="affffffffffffffffff0"/>
    <w:basedOn w:val="TableNormal10"/>
    <w:tblPr>
      <w:tblStyleRowBandSize w:val="1"/>
      <w:tblStyleColBandSize w:val="1"/>
    </w:tblPr>
  </w:style>
  <w:style w:type="table" w:customStyle="1" w:styleId="affffffffffffffffff1">
    <w:name w:val="affffffffffffffffff1"/>
    <w:basedOn w:val="TableNormal10"/>
    <w:tblPr>
      <w:tblStyleRowBandSize w:val="1"/>
      <w:tblStyleColBandSize w:val="1"/>
    </w:tblPr>
  </w:style>
  <w:style w:type="table" w:customStyle="1" w:styleId="affffffffffffffffff2">
    <w:name w:val="affffffffffffffffff2"/>
    <w:basedOn w:val="TableNormal10"/>
    <w:tblPr>
      <w:tblStyleRowBandSize w:val="1"/>
      <w:tblStyleColBandSize w:val="1"/>
    </w:tblPr>
  </w:style>
  <w:style w:type="table" w:customStyle="1" w:styleId="affffffffffffffffff3">
    <w:name w:val="affffffffffffffffff3"/>
    <w:basedOn w:val="TableNormal10"/>
    <w:tblPr>
      <w:tblStyleRowBandSize w:val="1"/>
      <w:tblStyleColBandSize w:val="1"/>
    </w:tblPr>
  </w:style>
  <w:style w:type="table" w:customStyle="1" w:styleId="affffffffffffffffff4">
    <w:name w:val="affffffffffffffffff4"/>
    <w:basedOn w:val="TableNormal10"/>
    <w:tblPr>
      <w:tblStyleRowBandSize w:val="1"/>
      <w:tblStyleColBandSize w:val="1"/>
    </w:tblPr>
  </w:style>
  <w:style w:type="table" w:customStyle="1" w:styleId="affffffffffffffffff5">
    <w:name w:val="affffffffffffffffff5"/>
    <w:basedOn w:val="TableNormal10"/>
    <w:tblPr>
      <w:tblStyleRowBandSize w:val="1"/>
      <w:tblStyleColBandSize w:val="1"/>
    </w:tblPr>
  </w:style>
  <w:style w:type="table" w:customStyle="1" w:styleId="affffffffffffffffff6">
    <w:name w:val="affffffffffffffffff6"/>
    <w:basedOn w:val="TableNormal10"/>
    <w:tblPr>
      <w:tblStyleRowBandSize w:val="1"/>
      <w:tblStyleColBandSize w:val="1"/>
    </w:tblPr>
  </w:style>
  <w:style w:type="table" w:customStyle="1" w:styleId="affffffffffffffffff7">
    <w:name w:val="affffffffffffffffff7"/>
    <w:basedOn w:val="TableNormal10"/>
    <w:tblPr>
      <w:tblStyleRowBandSize w:val="1"/>
      <w:tblStyleColBandSize w:val="1"/>
    </w:tblPr>
  </w:style>
  <w:style w:type="table" w:customStyle="1" w:styleId="affffffffffffffffff8">
    <w:name w:val="affffffffffffffffff8"/>
    <w:basedOn w:val="TableNormal10"/>
    <w:tblPr>
      <w:tblStyleRowBandSize w:val="1"/>
      <w:tblStyleColBandSize w:val="1"/>
    </w:tblPr>
  </w:style>
  <w:style w:type="table" w:customStyle="1" w:styleId="affffffffffffffffff9">
    <w:name w:val="affffffffffffffffff9"/>
    <w:basedOn w:val="TableNormal10"/>
    <w:tblPr>
      <w:tblStyleRowBandSize w:val="1"/>
      <w:tblStyleColBandSize w:val="1"/>
    </w:tblPr>
  </w:style>
  <w:style w:type="table" w:customStyle="1" w:styleId="affffffffffffffffffa">
    <w:name w:val="affffffffffffffffffa"/>
    <w:basedOn w:val="TableNormal10"/>
    <w:tblPr>
      <w:tblStyleRowBandSize w:val="1"/>
      <w:tblStyleColBandSize w:val="1"/>
    </w:tblPr>
  </w:style>
  <w:style w:type="table" w:customStyle="1" w:styleId="affffffffffffffffffb">
    <w:name w:val="affffffffffffffffffb"/>
    <w:basedOn w:val="TableNormal10"/>
    <w:tblPr>
      <w:tblStyleRowBandSize w:val="1"/>
      <w:tblStyleColBandSize w:val="1"/>
    </w:tblPr>
  </w:style>
  <w:style w:type="table" w:customStyle="1" w:styleId="affffffffffffffffffc">
    <w:name w:val="affffffffffffffffffc"/>
    <w:basedOn w:val="TableNormal10"/>
    <w:tblPr>
      <w:tblStyleRowBandSize w:val="1"/>
      <w:tblStyleColBandSize w:val="1"/>
    </w:tblPr>
  </w:style>
  <w:style w:type="table" w:customStyle="1" w:styleId="affffffffffffffffffd">
    <w:name w:val="affffffffffffffffffd"/>
    <w:basedOn w:val="TableNormal10"/>
    <w:tblPr>
      <w:tblStyleRowBandSize w:val="1"/>
      <w:tblStyleColBandSize w:val="1"/>
    </w:tblPr>
  </w:style>
  <w:style w:type="table" w:customStyle="1" w:styleId="affffffffffffffffffe">
    <w:name w:val="affffffffffffffffffe"/>
    <w:basedOn w:val="TableNormal10"/>
    <w:tblPr>
      <w:tblStyleRowBandSize w:val="1"/>
      <w:tblStyleColBandSize w:val="1"/>
    </w:tblPr>
  </w:style>
  <w:style w:type="table" w:customStyle="1" w:styleId="afffffffffffffffffff">
    <w:name w:val="afffffffffffffffffff"/>
    <w:basedOn w:val="TableNormal10"/>
    <w:tblPr>
      <w:tblStyleRowBandSize w:val="1"/>
      <w:tblStyleColBandSize w:val="1"/>
    </w:tblPr>
  </w:style>
  <w:style w:type="table" w:customStyle="1" w:styleId="afffffffffffffffffff0">
    <w:name w:val="afffffffffffffffffff0"/>
    <w:basedOn w:val="TableNormal10"/>
    <w:tblPr>
      <w:tblStyleRowBandSize w:val="1"/>
      <w:tblStyleColBandSize w:val="1"/>
    </w:tblPr>
  </w:style>
  <w:style w:type="table" w:customStyle="1" w:styleId="afffffffffffffffffff1">
    <w:name w:val="afffffffffffffffffff1"/>
    <w:basedOn w:val="TableNormal10"/>
    <w:tblPr>
      <w:tblStyleRowBandSize w:val="1"/>
      <w:tblStyleColBandSize w:val="1"/>
    </w:tblPr>
  </w:style>
  <w:style w:type="table" w:customStyle="1" w:styleId="afffffffffffffffffff2">
    <w:name w:val="afffffffffffffffffff2"/>
    <w:basedOn w:val="TableNormal10"/>
    <w:tblPr>
      <w:tblStyleRowBandSize w:val="1"/>
      <w:tblStyleColBandSize w:val="1"/>
    </w:tblPr>
  </w:style>
  <w:style w:type="table" w:customStyle="1" w:styleId="afffffffffffffffffff3">
    <w:name w:val="afffffffffffffffffff3"/>
    <w:basedOn w:val="TableNormal10"/>
    <w:tblPr>
      <w:tblStyleRowBandSize w:val="1"/>
      <w:tblStyleColBandSize w:val="1"/>
    </w:tblPr>
  </w:style>
  <w:style w:type="table" w:customStyle="1" w:styleId="afffffffffffffffffff4">
    <w:name w:val="afffffffffffffffffff4"/>
    <w:basedOn w:val="TableNormal10"/>
    <w:tblPr>
      <w:tblStyleRowBandSize w:val="1"/>
      <w:tblStyleColBandSize w:val="1"/>
    </w:tblPr>
  </w:style>
  <w:style w:type="table" w:customStyle="1" w:styleId="afffffffffffffffffff5">
    <w:name w:val="afffffffffffffffffff5"/>
    <w:basedOn w:val="TableNormal10"/>
    <w:tblPr>
      <w:tblStyleRowBandSize w:val="1"/>
      <w:tblStyleColBandSize w:val="1"/>
    </w:tblPr>
  </w:style>
  <w:style w:type="table" w:customStyle="1" w:styleId="afffffffffffffffffff6">
    <w:name w:val="afffffffffffffffffff6"/>
    <w:basedOn w:val="TableNormal10"/>
    <w:tblPr>
      <w:tblStyleRowBandSize w:val="1"/>
      <w:tblStyleColBandSize w:val="1"/>
    </w:tblPr>
  </w:style>
  <w:style w:type="table" w:customStyle="1" w:styleId="afffffffffffffffffff7">
    <w:name w:val="afffffffffffffffffff7"/>
    <w:basedOn w:val="TableNormal10"/>
    <w:tblPr>
      <w:tblStyleRowBandSize w:val="1"/>
      <w:tblStyleColBandSize w:val="1"/>
    </w:tblPr>
  </w:style>
  <w:style w:type="table" w:customStyle="1" w:styleId="afffffffffffffffffff8">
    <w:name w:val="afffffffffffffffffff8"/>
    <w:basedOn w:val="TableNormal10"/>
    <w:tblPr>
      <w:tblStyleRowBandSize w:val="1"/>
      <w:tblStyleColBandSize w:val="1"/>
    </w:tblPr>
  </w:style>
  <w:style w:type="table" w:customStyle="1" w:styleId="afffffffffffffffffff9">
    <w:name w:val="afffffffffffffffffff9"/>
    <w:basedOn w:val="TableNormal10"/>
    <w:tblPr>
      <w:tblStyleRowBandSize w:val="1"/>
      <w:tblStyleColBandSize w:val="1"/>
    </w:tblPr>
  </w:style>
  <w:style w:type="table" w:customStyle="1" w:styleId="afffffffffffffffffffa">
    <w:name w:val="afffffffffffffffffffa"/>
    <w:basedOn w:val="TableNormal10"/>
    <w:tblPr>
      <w:tblStyleRowBandSize w:val="1"/>
      <w:tblStyleColBandSize w:val="1"/>
    </w:tblPr>
  </w:style>
  <w:style w:type="table" w:customStyle="1" w:styleId="afffffffffffffffffffb">
    <w:name w:val="afffffffffffffffffffb"/>
    <w:basedOn w:val="TableNormal10"/>
    <w:tblPr>
      <w:tblStyleRowBandSize w:val="1"/>
      <w:tblStyleColBandSize w:val="1"/>
    </w:tblPr>
  </w:style>
  <w:style w:type="table" w:customStyle="1" w:styleId="afffffffffffffffffffc">
    <w:name w:val="afffffffffffffffffffc"/>
    <w:basedOn w:val="TableNormal10"/>
    <w:tblPr>
      <w:tblStyleRowBandSize w:val="1"/>
      <w:tblStyleColBandSize w:val="1"/>
    </w:tblPr>
  </w:style>
  <w:style w:type="table" w:customStyle="1" w:styleId="afffffffffffffffffffd">
    <w:name w:val="afffffffffffffffffffd"/>
    <w:basedOn w:val="TableNormal10"/>
    <w:tblPr>
      <w:tblStyleRowBandSize w:val="1"/>
      <w:tblStyleColBandSize w:val="1"/>
    </w:tblPr>
  </w:style>
  <w:style w:type="table" w:customStyle="1" w:styleId="afffffffffffffffffffe">
    <w:name w:val="afffffffffffffffffffe"/>
    <w:basedOn w:val="TableNormal10"/>
    <w:tblPr>
      <w:tblStyleRowBandSize w:val="1"/>
      <w:tblStyleColBandSize w:val="1"/>
    </w:tblPr>
  </w:style>
  <w:style w:type="table" w:customStyle="1" w:styleId="affffffffffffffffffff">
    <w:name w:val="affffffffffffffffffff"/>
    <w:basedOn w:val="TableNormal10"/>
    <w:tblPr>
      <w:tblStyleRowBandSize w:val="1"/>
      <w:tblStyleColBandSize w:val="1"/>
    </w:tblPr>
  </w:style>
  <w:style w:type="table" w:customStyle="1" w:styleId="affffffffffffffffffff0">
    <w:name w:val="affffffffffffffffffff0"/>
    <w:basedOn w:val="TableNormal10"/>
    <w:tblPr>
      <w:tblStyleRowBandSize w:val="1"/>
      <w:tblStyleColBandSize w:val="1"/>
    </w:tblPr>
  </w:style>
  <w:style w:type="table" w:customStyle="1" w:styleId="affffffffffffffffffff1">
    <w:name w:val="affffffffffffffffffff1"/>
    <w:basedOn w:val="TableNormal10"/>
    <w:tblPr>
      <w:tblStyleRowBandSize w:val="1"/>
      <w:tblStyleColBandSize w:val="1"/>
    </w:tblPr>
  </w:style>
  <w:style w:type="table" w:customStyle="1" w:styleId="affffffffffffffffffff2">
    <w:name w:val="affffffffffffffffffff2"/>
    <w:basedOn w:val="TableNormal10"/>
    <w:tblPr>
      <w:tblStyleRowBandSize w:val="1"/>
      <w:tblStyleColBandSize w:val="1"/>
    </w:tblPr>
  </w:style>
  <w:style w:type="table" w:customStyle="1" w:styleId="affffffffffffffffffff3">
    <w:name w:val="affffffffffffffffffff3"/>
    <w:basedOn w:val="TableNormal10"/>
    <w:tblPr>
      <w:tblStyleRowBandSize w:val="1"/>
      <w:tblStyleColBandSize w:val="1"/>
    </w:tblPr>
  </w:style>
  <w:style w:type="table" w:customStyle="1" w:styleId="affffffffffffffffffff4">
    <w:name w:val="affffffffffffffffffff4"/>
    <w:basedOn w:val="TableNormal10"/>
    <w:tblPr>
      <w:tblStyleRowBandSize w:val="1"/>
      <w:tblStyleColBandSize w:val="1"/>
    </w:tblPr>
  </w:style>
  <w:style w:type="table" w:customStyle="1" w:styleId="affffffffffffffffffff5">
    <w:name w:val="affffffffffffffffffff5"/>
    <w:basedOn w:val="TableNormal10"/>
    <w:tblPr>
      <w:tblStyleRowBandSize w:val="1"/>
      <w:tblStyleColBandSize w:val="1"/>
    </w:tblPr>
  </w:style>
  <w:style w:type="table" w:customStyle="1" w:styleId="affffffffffffffffffff6">
    <w:name w:val="affffffffffffffffffff6"/>
    <w:basedOn w:val="TableNormal10"/>
    <w:tblPr>
      <w:tblStyleRowBandSize w:val="1"/>
      <w:tblStyleColBandSize w:val="1"/>
    </w:tblPr>
  </w:style>
  <w:style w:type="table" w:customStyle="1" w:styleId="affffffffffffffffffff7">
    <w:name w:val="affffffffffffffffffff7"/>
    <w:basedOn w:val="TableNormal10"/>
    <w:tblPr>
      <w:tblStyleRowBandSize w:val="1"/>
      <w:tblStyleColBandSize w:val="1"/>
    </w:tblPr>
  </w:style>
  <w:style w:type="table" w:customStyle="1" w:styleId="affffffffffffffffffff8">
    <w:name w:val="affffffffffffffffffff8"/>
    <w:basedOn w:val="TableNormal10"/>
    <w:tblPr>
      <w:tblStyleRowBandSize w:val="1"/>
      <w:tblStyleColBandSize w:val="1"/>
    </w:tblPr>
  </w:style>
  <w:style w:type="table" w:customStyle="1" w:styleId="affffffffffffffffffff9">
    <w:name w:val="affffffffffffffffffff9"/>
    <w:basedOn w:val="TableNormal10"/>
    <w:tblPr>
      <w:tblStyleRowBandSize w:val="1"/>
      <w:tblStyleColBandSize w:val="1"/>
    </w:tblPr>
  </w:style>
  <w:style w:type="table" w:customStyle="1" w:styleId="affffffffffffffffffffa">
    <w:name w:val="affffffffffffffffffffa"/>
    <w:basedOn w:val="TableNormal10"/>
    <w:tblPr>
      <w:tblStyleRowBandSize w:val="1"/>
      <w:tblStyleColBandSize w:val="1"/>
    </w:tblPr>
  </w:style>
  <w:style w:type="table" w:customStyle="1" w:styleId="affffffffffffffffffffb">
    <w:name w:val="affffffffffffffffffffb"/>
    <w:basedOn w:val="TableNormal10"/>
    <w:tblPr>
      <w:tblStyleRowBandSize w:val="1"/>
      <w:tblStyleColBandSize w:val="1"/>
    </w:tblPr>
  </w:style>
  <w:style w:type="paragraph" w:styleId="Zaglavlje">
    <w:name w:val="header"/>
    <w:basedOn w:val="Normal"/>
    <w:qFormat/>
    <w:pPr>
      <w:spacing w:line="240" w:lineRule="auto"/>
    </w:pPr>
  </w:style>
  <w:style w:type="character" w:customStyle="1" w:styleId="ZaglavljeChar">
    <w:name w:val="Zaglavlje Char"/>
    <w:basedOn w:val="Zadanifontodlomka"/>
    <w:rPr>
      <w:rFonts w:ascii="Microsoft Sans Serif" w:eastAsia="Microsoft Sans Serif" w:hAnsi="Microsoft Sans Serif" w:cs="Microsoft Sans Serif"/>
      <w:w w:val="100"/>
      <w:position w:val="-1"/>
      <w:effect w:val="none"/>
      <w:vertAlign w:val="baseline"/>
      <w:cs w:val="0"/>
      <w:em w:val="none"/>
      <w:lang w:eastAsia="en-US"/>
    </w:rPr>
  </w:style>
  <w:style w:type="paragraph" w:styleId="Podnoje">
    <w:name w:val="footer"/>
    <w:basedOn w:val="Normal"/>
    <w:qFormat/>
    <w:pPr>
      <w:spacing w:line="240" w:lineRule="auto"/>
    </w:pPr>
  </w:style>
  <w:style w:type="character" w:customStyle="1" w:styleId="PodnojeChar">
    <w:name w:val="Podnožje Char"/>
    <w:basedOn w:val="Zadanifontodlomka"/>
    <w:rPr>
      <w:rFonts w:ascii="Microsoft Sans Serif" w:eastAsia="Microsoft Sans Serif" w:hAnsi="Microsoft Sans Serif" w:cs="Microsoft Sans Serif"/>
      <w:w w:val="100"/>
      <w:position w:val="-1"/>
      <w:effect w:val="none"/>
      <w:vertAlign w:val="baseline"/>
      <w:cs w:val="0"/>
      <w:em w:val="none"/>
      <w:lang w:eastAsia="en-US"/>
    </w:rPr>
  </w:style>
  <w:style w:type="table" w:customStyle="1" w:styleId="affffffffffffffffffffc">
    <w:name w:val="affffffffffffffffffffc"/>
    <w:basedOn w:val="TableNormal10"/>
    <w:tblPr>
      <w:tblStyleRowBandSize w:val="1"/>
      <w:tblStyleColBandSize w:val="1"/>
    </w:tblPr>
  </w:style>
  <w:style w:type="table" w:customStyle="1" w:styleId="affffffffffffffffffffd">
    <w:name w:val="affffffffffffffffffffd"/>
    <w:basedOn w:val="TableNormal10"/>
    <w:tblPr>
      <w:tblStyleRowBandSize w:val="1"/>
      <w:tblStyleColBandSize w:val="1"/>
    </w:tblPr>
  </w:style>
  <w:style w:type="table" w:customStyle="1" w:styleId="affffffffffffffffffffe">
    <w:name w:val="affffffffffffffffffffe"/>
    <w:basedOn w:val="TableNormal10"/>
    <w:tblPr>
      <w:tblStyleRowBandSize w:val="1"/>
      <w:tblStyleColBandSize w:val="1"/>
    </w:tblPr>
  </w:style>
  <w:style w:type="table" w:customStyle="1" w:styleId="afffffffffffffffffffff">
    <w:name w:val="afffffffffffffffffffff"/>
    <w:basedOn w:val="TableNormal10"/>
    <w:tblPr>
      <w:tblStyleRowBandSize w:val="1"/>
      <w:tblStyleColBandSize w:val="1"/>
    </w:tblPr>
  </w:style>
  <w:style w:type="table" w:customStyle="1" w:styleId="afffffffffffffffffffff0">
    <w:name w:val="afffffffffffffffffffff0"/>
    <w:basedOn w:val="TableNormal10"/>
    <w:tblPr>
      <w:tblStyleRowBandSize w:val="1"/>
      <w:tblStyleColBandSize w:val="1"/>
    </w:tblPr>
  </w:style>
  <w:style w:type="table" w:customStyle="1" w:styleId="afffffffffffffffffffff1">
    <w:name w:val="afffffffffffffffffffff1"/>
    <w:basedOn w:val="TableNormal10"/>
    <w:tblPr>
      <w:tblStyleRowBandSize w:val="1"/>
      <w:tblStyleColBandSize w:val="1"/>
    </w:tblPr>
  </w:style>
  <w:style w:type="table" w:customStyle="1" w:styleId="afffffffffffffffffffff2">
    <w:name w:val="afffffffffffffffffffff2"/>
    <w:basedOn w:val="TableNormal10"/>
    <w:tblPr>
      <w:tblStyleRowBandSize w:val="1"/>
      <w:tblStyleColBandSize w:val="1"/>
    </w:tblPr>
  </w:style>
  <w:style w:type="table" w:customStyle="1" w:styleId="afffffffffffffffffffff3">
    <w:name w:val="afffffffffffffffffffff3"/>
    <w:basedOn w:val="TableNormal10"/>
    <w:tblPr>
      <w:tblStyleRowBandSize w:val="1"/>
      <w:tblStyleColBandSize w:val="1"/>
    </w:tblPr>
  </w:style>
  <w:style w:type="table" w:customStyle="1" w:styleId="afffffffffffffffffffff4">
    <w:name w:val="afffffffffffffffffffff4"/>
    <w:basedOn w:val="TableNormal10"/>
    <w:tblPr>
      <w:tblStyleRowBandSize w:val="1"/>
      <w:tblStyleColBandSize w:val="1"/>
    </w:tblPr>
  </w:style>
  <w:style w:type="table" w:customStyle="1" w:styleId="afffffffffffffffffffff5">
    <w:name w:val="afffffffffffffffffffff5"/>
    <w:basedOn w:val="TableNormal10"/>
    <w:tblPr>
      <w:tblStyleRowBandSize w:val="1"/>
      <w:tblStyleColBandSize w:val="1"/>
    </w:tblPr>
  </w:style>
  <w:style w:type="table" w:customStyle="1" w:styleId="afffffffffffffffffffff6">
    <w:name w:val="afffffffffffffffffffff6"/>
    <w:basedOn w:val="TableNormal10"/>
    <w:tblPr>
      <w:tblStyleRowBandSize w:val="1"/>
      <w:tblStyleColBandSize w:val="1"/>
    </w:tblPr>
  </w:style>
  <w:style w:type="table" w:customStyle="1" w:styleId="afffffffffffffffffffff7">
    <w:name w:val="afffffffffffffffffffff7"/>
    <w:basedOn w:val="TableNormal10"/>
    <w:tblPr>
      <w:tblStyleRowBandSize w:val="1"/>
      <w:tblStyleColBandSize w:val="1"/>
    </w:tblPr>
  </w:style>
  <w:style w:type="table" w:customStyle="1" w:styleId="afffffffffffffffffffff8">
    <w:name w:val="afffffffffffffffffffff8"/>
    <w:basedOn w:val="TableNormal10"/>
    <w:tblPr>
      <w:tblStyleRowBandSize w:val="1"/>
      <w:tblStyleColBandSize w:val="1"/>
    </w:tblPr>
  </w:style>
  <w:style w:type="table" w:customStyle="1" w:styleId="afffffffffffffffffffff9">
    <w:name w:val="afffffffffffffffffffff9"/>
    <w:basedOn w:val="TableNormal10"/>
    <w:tblPr>
      <w:tblStyleRowBandSize w:val="1"/>
      <w:tblStyleColBandSize w:val="1"/>
    </w:tblPr>
  </w:style>
  <w:style w:type="table" w:customStyle="1" w:styleId="afffffffffffffffffffffa">
    <w:name w:val="afffffffffffffffffffffa"/>
    <w:basedOn w:val="TableNormal10"/>
    <w:tblPr>
      <w:tblStyleRowBandSize w:val="1"/>
      <w:tblStyleColBandSize w:val="1"/>
    </w:tblPr>
  </w:style>
  <w:style w:type="table" w:customStyle="1" w:styleId="afffffffffffffffffffffb">
    <w:name w:val="afffffffffffffffffffffb"/>
    <w:basedOn w:val="TableNormal10"/>
    <w:tblPr>
      <w:tblStyleRowBandSize w:val="1"/>
      <w:tblStyleColBandSize w:val="1"/>
    </w:tblPr>
  </w:style>
  <w:style w:type="table" w:customStyle="1" w:styleId="afffffffffffffffffffffc">
    <w:name w:val="afffffffffffffffffffffc"/>
    <w:basedOn w:val="TableNormal10"/>
    <w:tblPr>
      <w:tblStyleRowBandSize w:val="1"/>
      <w:tblStyleColBandSize w:val="1"/>
    </w:tblPr>
  </w:style>
  <w:style w:type="table" w:customStyle="1" w:styleId="afffffffffffffffffffffd">
    <w:name w:val="afffffffffffffffffffffd"/>
    <w:basedOn w:val="TableNormal10"/>
    <w:tblPr>
      <w:tblStyleRowBandSize w:val="1"/>
      <w:tblStyleColBandSize w:val="1"/>
    </w:tblPr>
  </w:style>
  <w:style w:type="table" w:customStyle="1" w:styleId="afffffffffffffffffffffe">
    <w:name w:val="afffffffffffffffffffffe"/>
    <w:basedOn w:val="TableNormal10"/>
    <w:tblPr>
      <w:tblStyleRowBandSize w:val="1"/>
      <w:tblStyleColBandSize w:val="1"/>
    </w:tblPr>
  </w:style>
  <w:style w:type="table" w:customStyle="1" w:styleId="affffffffffffffffffffff">
    <w:name w:val="affffffffffffffffffffff"/>
    <w:basedOn w:val="TableNormal10"/>
    <w:tblPr>
      <w:tblStyleRowBandSize w:val="1"/>
      <w:tblStyleColBandSize w:val="1"/>
    </w:tblPr>
  </w:style>
  <w:style w:type="table" w:customStyle="1" w:styleId="affffffffffffffffffffff0">
    <w:name w:val="affffffffffffffffffffff0"/>
    <w:basedOn w:val="TableNormal10"/>
    <w:tblPr>
      <w:tblStyleRowBandSize w:val="1"/>
      <w:tblStyleColBandSize w:val="1"/>
    </w:tblPr>
  </w:style>
  <w:style w:type="table" w:customStyle="1" w:styleId="affffffffffffffffffffff1">
    <w:name w:val="affffffffffffffffffffff1"/>
    <w:basedOn w:val="TableNormal10"/>
    <w:tblPr>
      <w:tblStyleRowBandSize w:val="1"/>
      <w:tblStyleColBandSize w:val="1"/>
    </w:tblPr>
  </w:style>
  <w:style w:type="table" w:customStyle="1" w:styleId="affffffffffffffffffffff2">
    <w:name w:val="affffffffffffffffffffff2"/>
    <w:basedOn w:val="TableNormal10"/>
    <w:tblPr>
      <w:tblStyleRowBandSize w:val="1"/>
      <w:tblStyleColBandSize w:val="1"/>
    </w:tblPr>
  </w:style>
  <w:style w:type="table" w:customStyle="1" w:styleId="affffffffffffffffffffff3">
    <w:name w:val="affffffffffffffffffffff3"/>
    <w:basedOn w:val="TableNormal10"/>
    <w:tblPr>
      <w:tblStyleRowBandSize w:val="1"/>
      <w:tblStyleColBandSize w:val="1"/>
    </w:tblPr>
  </w:style>
  <w:style w:type="table" w:customStyle="1" w:styleId="affffffffffffffffffffff4">
    <w:name w:val="affffffffffffffffffffff4"/>
    <w:basedOn w:val="TableNormal10"/>
    <w:tblPr>
      <w:tblStyleRowBandSize w:val="1"/>
      <w:tblStyleColBandSize w:val="1"/>
    </w:tblPr>
  </w:style>
  <w:style w:type="table" w:customStyle="1" w:styleId="affffffffffffffffffffff5">
    <w:name w:val="affffffffffffffffffffff5"/>
    <w:basedOn w:val="TableNormal10"/>
    <w:tblPr>
      <w:tblStyleRowBandSize w:val="1"/>
      <w:tblStyleColBandSize w:val="1"/>
    </w:tblPr>
  </w:style>
  <w:style w:type="table" w:customStyle="1" w:styleId="affffffffffffffffffffff6">
    <w:name w:val="affffffffffffffffffffff6"/>
    <w:basedOn w:val="TableNormal10"/>
    <w:tblPr>
      <w:tblStyleRowBandSize w:val="1"/>
      <w:tblStyleColBandSize w:val="1"/>
    </w:tblPr>
  </w:style>
  <w:style w:type="table" w:customStyle="1" w:styleId="affffffffffffffffffffff7">
    <w:name w:val="affffffffffffffffffffff7"/>
    <w:basedOn w:val="TableNormal10"/>
    <w:tblPr>
      <w:tblStyleRowBandSize w:val="1"/>
      <w:tblStyleColBandSize w:val="1"/>
    </w:tblPr>
  </w:style>
  <w:style w:type="table" w:customStyle="1" w:styleId="affffffffffffffffffffff8">
    <w:name w:val="affffffffffffffffffffff8"/>
    <w:basedOn w:val="TableNormal10"/>
    <w:tblPr>
      <w:tblStyleRowBandSize w:val="1"/>
      <w:tblStyleColBandSize w:val="1"/>
    </w:tblPr>
  </w:style>
  <w:style w:type="table" w:customStyle="1" w:styleId="affffffffffffffffffffff9">
    <w:name w:val="affffffffffffffffffffff9"/>
    <w:basedOn w:val="TableNormal10"/>
    <w:tblPr>
      <w:tblStyleRowBandSize w:val="1"/>
      <w:tblStyleColBandSize w:val="1"/>
    </w:tblPr>
  </w:style>
  <w:style w:type="table" w:customStyle="1" w:styleId="affffffffffffffffffffffa">
    <w:name w:val="affffffffffffffffffffffa"/>
    <w:basedOn w:val="TableNormal10"/>
    <w:tblPr>
      <w:tblStyleRowBandSize w:val="1"/>
      <w:tblStyleColBandSize w:val="1"/>
    </w:tblPr>
  </w:style>
  <w:style w:type="table" w:customStyle="1" w:styleId="affffffffffffffffffffffb">
    <w:name w:val="affffffffffffffffffffffb"/>
    <w:basedOn w:val="TableNormal10"/>
    <w:tblPr>
      <w:tblStyleRowBandSize w:val="1"/>
      <w:tblStyleColBandSize w:val="1"/>
    </w:tblPr>
  </w:style>
  <w:style w:type="table" w:customStyle="1" w:styleId="affffffffffffffffffffffc">
    <w:name w:val="affffffffffffffffffffffc"/>
    <w:basedOn w:val="TableNormal10"/>
    <w:tblPr>
      <w:tblStyleRowBandSize w:val="1"/>
      <w:tblStyleColBandSize w:val="1"/>
    </w:tblPr>
  </w:style>
  <w:style w:type="table" w:customStyle="1" w:styleId="affffffffffffffffffffffd">
    <w:name w:val="affffffffffffffffffffffd"/>
    <w:basedOn w:val="TableNormal10"/>
    <w:tblPr>
      <w:tblStyleRowBandSize w:val="1"/>
      <w:tblStyleColBandSize w:val="1"/>
    </w:tblPr>
  </w:style>
  <w:style w:type="table" w:customStyle="1" w:styleId="affffffffffffffffffffffe">
    <w:name w:val="affffffffffffffffffffffe"/>
    <w:basedOn w:val="TableNormal10"/>
    <w:tblPr>
      <w:tblStyleRowBandSize w:val="1"/>
      <w:tblStyleColBandSize w:val="1"/>
    </w:tblPr>
  </w:style>
  <w:style w:type="table" w:customStyle="1" w:styleId="afffffffffffffffffffffff">
    <w:name w:val="afffffffffffffffffffffff"/>
    <w:basedOn w:val="TableNormal10"/>
    <w:tblPr>
      <w:tblStyleRowBandSize w:val="1"/>
      <w:tblStyleColBandSize w:val="1"/>
    </w:tblPr>
  </w:style>
  <w:style w:type="table" w:customStyle="1" w:styleId="afffffffffffffffffffffff0">
    <w:name w:val="afffffffffffffffffffffff0"/>
    <w:basedOn w:val="TableNormal10"/>
    <w:tblPr>
      <w:tblStyleRowBandSize w:val="1"/>
      <w:tblStyleColBandSize w:val="1"/>
    </w:tblPr>
  </w:style>
  <w:style w:type="table" w:customStyle="1" w:styleId="afffffffffffffffffffffff1">
    <w:name w:val="afffffffffffffffffffffff1"/>
    <w:basedOn w:val="TableNormal10"/>
    <w:tblPr>
      <w:tblStyleRowBandSize w:val="1"/>
      <w:tblStyleColBandSize w:val="1"/>
    </w:tblPr>
  </w:style>
  <w:style w:type="table" w:customStyle="1" w:styleId="afffffffffffffffffffffff2">
    <w:name w:val="afffffffffffffffffffffff2"/>
    <w:basedOn w:val="TableNormal10"/>
    <w:tblPr>
      <w:tblStyleRowBandSize w:val="1"/>
      <w:tblStyleColBandSize w:val="1"/>
    </w:tblPr>
  </w:style>
  <w:style w:type="table" w:customStyle="1" w:styleId="afffffffffffffffffffffff3">
    <w:name w:val="afffffffffffffffffffffff3"/>
    <w:basedOn w:val="TableNormal10"/>
    <w:tblPr>
      <w:tblStyleRowBandSize w:val="1"/>
      <w:tblStyleColBandSize w:val="1"/>
    </w:tblPr>
  </w:style>
  <w:style w:type="table" w:customStyle="1" w:styleId="afffffffffffffffffffffff4">
    <w:name w:val="afffffffffffffffffffffff4"/>
    <w:basedOn w:val="TableNormal10"/>
    <w:tblPr>
      <w:tblStyleRowBandSize w:val="1"/>
      <w:tblStyleColBandSize w:val="1"/>
    </w:tblPr>
  </w:style>
  <w:style w:type="table" w:customStyle="1" w:styleId="afffffffffffffffffffffff5">
    <w:name w:val="afffffffffffffffffffffff5"/>
    <w:basedOn w:val="TableNormal10"/>
    <w:tblPr>
      <w:tblStyleRowBandSize w:val="1"/>
      <w:tblStyleColBandSize w:val="1"/>
    </w:tblPr>
  </w:style>
  <w:style w:type="table" w:customStyle="1" w:styleId="afffffffffffffffffffffff6">
    <w:name w:val="afffffffffffffffffffffff6"/>
    <w:basedOn w:val="TableNormal10"/>
    <w:tblPr>
      <w:tblStyleRowBandSize w:val="1"/>
      <w:tblStyleColBandSize w:val="1"/>
    </w:tblPr>
  </w:style>
  <w:style w:type="table" w:customStyle="1" w:styleId="afffffffffffffffffffffff7">
    <w:name w:val="afffffffffffffffffffffff7"/>
    <w:basedOn w:val="TableNormal10"/>
    <w:tblPr>
      <w:tblStyleRowBandSize w:val="1"/>
      <w:tblStyleColBandSize w:val="1"/>
    </w:tblPr>
  </w:style>
  <w:style w:type="table" w:customStyle="1" w:styleId="afffffffffffffffffffffff8">
    <w:name w:val="afffffffffffffffffffffff8"/>
    <w:basedOn w:val="TableNormal10"/>
    <w:tblPr>
      <w:tblStyleRowBandSize w:val="1"/>
      <w:tblStyleColBandSize w:val="1"/>
    </w:tblPr>
  </w:style>
  <w:style w:type="table" w:customStyle="1" w:styleId="afffffffffffffffffffffff9">
    <w:name w:val="afffffffffffffffffffffff9"/>
    <w:basedOn w:val="TableNormal10"/>
    <w:tblPr>
      <w:tblStyleRowBandSize w:val="1"/>
      <w:tblStyleColBandSize w:val="1"/>
    </w:tblPr>
  </w:style>
  <w:style w:type="table" w:customStyle="1" w:styleId="afffffffffffffffffffffffa">
    <w:name w:val="afffffffffffffffffffffffa"/>
    <w:basedOn w:val="TableNormal10"/>
    <w:tblPr>
      <w:tblStyleRowBandSize w:val="1"/>
      <w:tblStyleColBandSize w:val="1"/>
    </w:tblPr>
  </w:style>
  <w:style w:type="table" w:customStyle="1" w:styleId="afffffffffffffffffffffffb">
    <w:name w:val="afffffffffffffffffffffffb"/>
    <w:basedOn w:val="TableNormal10"/>
    <w:tblPr>
      <w:tblStyleRowBandSize w:val="1"/>
      <w:tblStyleColBandSize w:val="1"/>
    </w:tblPr>
  </w:style>
  <w:style w:type="table" w:customStyle="1" w:styleId="afffffffffffffffffffffffc">
    <w:name w:val="afffffffffffffffffffffffc"/>
    <w:basedOn w:val="TableNormal10"/>
    <w:tblPr>
      <w:tblStyleRowBandSize w:val="1"/>
      <w:tblStyleColBandSize w:val="1"/>
    </w:tblPr>
  </w:style>
  <w:style w:type="table" w:customStyle="1" w:styleId="afffffffffffffffffffffffd">
    <w:name w:val="afffffffffffffffffffffffd"/>
    <w:basedOn w:val="TableNormal10"/>
    <w:tblPr>
      <w:tblStyleRowBandSize w:val="1"/>
      <w:tblStyleColBandSize w:val="1"/>
    </w:tblPr>
  </w:style>
  <w:style w:type="table" w:customStyle="1" w:styleId="afffffffffffffffffffffffe">
    <w:name w:val="afffffffffffffffffffffffe"/>
    <w:basedOn w:val="TableNormal10"/>
    <w:tblPr>
      <w:tblStyleRowBandSize w:val="1"/>
      <w:tblStyleColBandSize w:val="1"/>
    </w:tblPr>
  </w:style>
  <w:style w:type="table" w:customStyle="1" w:styleId="affffffffffffffffffffffff">
    <w:name w:val="affffffffffffffffffffffff"/>
    <w:basedOn w:val="TableNormal10"/>
    <w:tblPr>
      <w:tblStyleRowBandSize w:val="1"/>
      <w:tblStyleColBandSize w:val="1"/>
    </w:tblPr>
  </w:style>
  <w:style w:type="table" w:customStyle="1" w:styleId="affffffffffffffffffffffff0">
    <w:name w:val="affffffffffffffffffffffff0"/>
    <w:basedOn w:val="TableNormal10"/>
    <w:tblPr>
      <w:tblStyleRowBandSize w:val="1"/>
      <w:tblStyleColBandSize w:val="1"/>
    </w:tblPr>
  </w:style>
  <w:style w:type="table" w:customStyle="1" w:styleId="affffffffffffffffffffffff1">
    <w:name w:val="affffffffffffffffffffffff1"/>
    <w:basedOn w:val="TableNormal10"/>
    <w:tblPr>
      <w:tblStyleRowBandSize w:val="1"/>
      <w:tblStyleColBandSize w:val="1"/>
    </w:tblPr>
  </w:style>
  <w:style w:type="table" w:customStyle="1" w:styleId="affffffffffffffffffffffff2">
    <w:name w:val="affffffffffffffffffffffff2"/>
    <w:basedOn w:val="TableNormal10"/>
    <w:tblPr>
      <w:tblStyleRowBandSize w:val="1"/>
      <w:tblStyleColBandSize w:val="1"/>
    </w:tblPr>
  </w:style>
  <w:style w:type="table" w:customStyle="1" w:styleId="affffffffffffffffffffffff3">
    <w:name w:val="affffffffffffffffffffffff3"/>
    <w:basedOn w:val="TableNormal10"/>
    <w:tblPr>
      <w:tblStyleRowBandSize w:val="1"/>
      <w:tblStyleColBandSize w:val="1"/>
    </w:tblPr>
  </w:style>
  <w:style w:type="table" w:customStyle="1" w:styleId="affffffffffffffffffffffff4">
    <w:name w:val="affffffffffffffffffffffff4"/>
    <w:basedOn w:val="TableNormal10"/>
    <w:tblPr>
      <w:tblStyleRowBandSize w:val="1"/>
      <w:tblStyleColBandSize w:val="1"/>
    </w:tblPr>
  </w:style>
  <w:style w:type="table" w:customStyle="1" w:styleId="affffffffffffffffffffffff5">
    <w:name w:val="affffffffffffffffffffffff5"/>
    <w:basedOn w:val="TableNormal10"/>
    <w:tblPr>
      <w:tblStyleRowBandSize w:val="1"/>
      <w:tblStyleColBandSize w:val="1"/>
    </w:tblPr>
  </w:style>
  <w:style w:type="table" w:customStyle="1" w:styleId="affffffffffffffffffffffff6">
    <w:name w:val="affffffffffffffffffffffff6"/>
    <w:basedOn w:val="TableNormal10"/>
    <w:tblPr>
      <w:tblStyleRowBandSize w:val="1"/>
      <w:tblStyleColBandSize w:val="1"/>
    </w:tblPr>
  </w:style>
  <w:style w:type="table" w:customStyle="1" w:styleId="affffffffffffffffffffffff7">
    <w:name w:val="affffffffffffffffffffffff7"/>
    <w:basedOn w:val="TableNormal10"/>
    <w:tblPr>
      <w:tblStyleRowBandSize w:val="1"/>
      <w:tblStyleColBandSize w:val="1"/>
    </w:tblPr>
  </w:style>
  <w:style w:type="table" w:customStyle="1" w:styleId="affffffffffffffffffffffff8">
    <w:name w:val="affffffffffffffffffffffff8"/>
    <w:basedOn w:val="TableNormal10"/>
    <w:tblPr>
      <w:tblStyleRowBandSize w:val="1"/>
      <w:tblStyleColBandSize w:val="1"/>
    </w:tblPr>
  </w:style>
  <w:style w:type="table" w:customStyle="1" w:styleId="affffffffffffffffffffffff9">
    <w:name w:val="affffffffffffffffffffffff9"/>
    <w:basedOn w:val="TableNormal10"/>
    <w:tblPr>
      <w:tblStyleRowBandSize w:val="1"/>
      <w:tblStyleColBandSize w:val="1"/>
    </w:tblPr>
  </w:style>
  <w:style w:type="table" w:customStyle="1" w:styleId="affffffffffffffffffffffffa">
    <w:name w:val="affffffffffffffffffffffffa"/>
    <w:basedOn w:val="TableNormal10"/>
    <w:tblPr>
      <w:tblStyleRowBandSize w:val="1"/>
      <w:tblStyleColBandSize w:val="1"/>
    </w:tblPr>
  </w:style>
  <w:style w:type="table" w:customStyle="1" w:styleId="affffffffffffffffffffffffb">
    <w:name w:val="affffffffffffffffffffffffb"/>
    <w:basedOn w:val="TableNormal10"/>
    <w:tblPr>
      <w:tblStyleRowBandSize w:val="1"/>
      <w:tblStyleColBandSize w:val="1"/>
    </w:tblPr>
  </w:style>
  <w:style w:type="table" w:customStyle="1" w:styleId="affffffffffffffffffffffffc">
    <w:name w:val="affffffffffffffffffffffffc"/>
    <w:basedOn w:val="TableNormal10"/>
    <w:tblPr>
      <w:tblStyleRowBandSize w:val="1"/>
      <w:tblStyleColBandSize w:val="1"/>
    </w:tblPr>
  </w:style>
  <w:style w:type="table" w:customStyle="1" w:styleId="affffffffffffffffffffffffd">
    <w:name w:val="affffffffffffffffffffffffd"/>
    <w:basedOn w:val="TableNormal10"/>
    <w:tblPr>
      <w:tblStyleRowBandSize w:val="1"/>
      <w:tblStyleColBandSize w:val="1"/>
    </w:tblPr>
  </w:style>
  <w:style w:type="table" w:customStyle="1" w:styleId="affffffffffffffffffffffffe">
    <w:name w:val="affffffffffffffffffffffffe"/>
    <w:basedOn w:val="TableNormal10"/>
    <w:tblPr>
      <w:tblStyleRowBandSize w:val="1"/>
      <w:tblStyleColBandSize w:val="1"/>
    </w:tblPr>
  </w:style>
  <w:style w:type="table" w:customStyle="1" w:styleId="afffffffffffffffffffffffff">
    <w:name w:val="afffffffffffffffffffffffff"/>
    <w:basedOn w:val="TableNormal10"/>
    <w:tblPr>
      <w:tblStyleRowBandSize w:val="1"/>
      <w:tblStyleColBandSize w:val="1"/>
      <w:tblCellMar>
        <w:top w:w="100" w:type="dxa"/>
        <w:left w:w="100" w:type="dxa"/>
        <w:bottom w:w="100" w:type="dxa"/>
        <w:right w:w="100" w:type="dxa"/>
      </w:tblCellMar>
    </w:tblPr>
  </w:style>
  <w:style w:type="table" w:customStyle="1" w:styleId="afffffffffffffffffffffffff0">
    <w:name w:val="afffffffffffffffffffffffff0"/>
    <w:basedOn w:val="TableNormal10"/>
    <w:tblPr>
      <w:tblStyleRowBandSize w:val="1"/>
      <w:tblStyleColBandSize w:val="1"/>
    </w:tblPr>
  </w:style>
  <w:style w:type="table" w:customStyle="1" w:styleId="afffffffffffffffffffffffff1">
    <w:name w:val="afffffffffffffffffffffffff1"/>
    <w:basedOn w:val="TableNormal10"/>
    <w:tblPr>
      <w:tblStyleRowBandSize w:val="1"/>
      <w:tblStyleColBandSize w:val="1"/>
    </w:tblPr>
  </w:style>
  <w:style w:type="table" w:customStyle="1" w:styleId="afffffffffffffffffffffffff2">
    <w:name w:val="afffffffffffffffffffffffff2"/>
    <w:basedOn w:val="TableNormal10"/>
    <w:tblPr>
      <w:tblStyleRowBandSize w:val="1"/>
      <w:tblStyleColBandSize w:val="1"/>
    </w:tblPr>
  </w:style>
  <w:style w:type="table" w:customStyle="1" w:styleId="afffffffffffffffffffffffff3">
    <w:name w:val="afffffffffffffffffffffffff3"/>
    <w:basedOn w:val="TableNormal10"/>
    <w:tblPr>
      <w:tblStyleRowBandSize w:val="1"/>
      <w:tblStyleColBandSize w:val="1"/>
    </w:tblPr>
  </w:style>
  <w:style w:type="table" w:customStyle="1" w:styleId="afffffffffffffffffffffffff4">
    <w:name w:val="afffffffffffffffffffffffff4"/>
    <w:basedOn w:val="TableNormal10"/>
    <w:tblPr>
      <w:tblStyleRowBandSize w:val="1"/>
      <w:tblStyleColBandSize w:val="1"/>
    </w:tblPr>
  </w:style>
  <w:style w:type="table" w:customStyle="1" w:styleId="afffffffffffffffffffffffff5">
    <w:name w:val="afffffffffffffffffffffffff5"/>
    <w:basedOn w:val="TableNormal10"/>
    <w:tblPr>
      <w:tblStyleRowBandSize w:val="1"/>
      <w:tblStyleColBandSize w:val="1"/>
    </w:tblPr>
  </w:style>
  <w:style w:type="table" w:customStyle="1" w:styleId="afffffffffffffffffffffffff6">
    <w:name w:val="afffffffffffffffffffffffff6"/>
    <w:basedOn w:val="TableNormal10"/>
    <w:tblPr>
      <w:tblStyleRowBandSize w:val="1"/>
      <w:tblStyleColBandSize w:val="1"/>
    </w:tblPr>
  </w:style>
  <w:style w:type="table" w:customStyle="1" w:styleId="afffffffffffffffffffffffff7">
    <w:name w:val="afffffffffffffffffffffffff7"/>
    <w:basedOn w:val="TableNormal10"/>
    <w:tblPr>
      <w:tblStyleRowBandSize w:val="1"/>
      <w:tblStyleColBandSize w:val="1"/>
    </w:tblPr>
  </w:style>
  <w:style w:type="table" w:customStyle="1" w:styleId="afffffffffffffffffffffffff8">
    <w:name w:val="afffffffffffffffffffffffff8"/>
    <w:basedOn w:val="TableNormal10"/>
    <w:tblPr>
      <w:tblStyleRowBandSize w:val="1"/>
      <w:tblStyleColBandSize w:val="1"/>
    </w:tblPr>
  </w:style>
  <w:style w:type="table" w:customStyle="1" w:styleId="afffffffffffffffffffffffff9">
    <w:name w:val="afffffffffffffffffffffffff9"/>
    <w:basedOn w:val="TableNormal10"/>
    <w:tblPr>
      <w:tblStyleRowBandSize w:val="1"/>
      <w:tblStyleColBandSize w:val="1"/>
    </w:tblPr>
  </w:style>
  <w:style w:type="table" w:customStyle="1" w:styleId="afffffffffffffffffffffffffa">
    <w:name w:val="afffffffffffffffffffffffffa"/>
    <w:basedOn w:val="TableNormal10"/>
    <w:tblPr>
      <w:tblStyleRowBandSize w:val="1"/>
      <w:tblStyleColBandSize w:val="1"/>
    </w:tblPr>
  </w:style>
  <w:style w:type="table" w:customStyle="1" w:styleId="afffffffffffffffffffffffffb">
    <w:name w:val="afffffffffffffffffffffffffb"/>
    <w:basedOn w:val="TableNormal10"/>
    <w:tblPr>
      <w:tblStyleRowBandSize w:val="1"/>
      <w:tblStyleColBandSize w:val="1"/>
    </w:tblPr>
  </w:style>
  <w:style w:type="table" w:customStyle="1" w:styleId="afffffffffffffffffffffffffc">
    <w:name w:val="afffffffffffffffffffffffffc"/>
    <w:basedOn w:val="TableNormal10"/>
    <w:tblPr>
      <w:tblStyleRowBandSize w:val="1"/>
      <w:tblStyleColBandSize w:val="1"/>
      <w:tblCellMar>
        <w:top w:w="100" w:type="dxa"/>
        <w:left w:w="100" w:type="dxa"/>
        <w:bottom w:w="100" w:type="dxa"/>
        <w:right w:w="100" w:type="dxa"/>
      </w:tblCellMar>
    </w:tblPr>
  </w:style>
  <w:style w:type="table" w:customStyle="1" w:styleId="afffffffffffffffffffffffffd">
    <w:name w:val="afffffffffffffffffffffffffd"/>
    <w:basedOn w:val="TableNormal10"/>
    <w:tblPr>
      <w:tblStyleRowBandSize w:val="1"/>
      <w:tblStyleColBandSize w:val="1"/>
      <w:tblCellMar>
        <w:top w:w="100" w:type="dxa"/>
        <w:left w:w="100" w:type="dxa"/>
        <w:bottom w:w="100" w:type="dxa"/>
        <w:right w:w="100" w:type="dxa"/>
      </w:tblCellMar>
    </w:tblPr>
  </w:style>
  <w:style w:type="table" w:customStyle="1" w:styleId="afffffffffffffffffffffffffe">
    <w:name w:val="afffffffffffffffffffffffffe"/>
    <w:basedOn w:val="TableNormal10"/>
    <w:tblPr>
      <w:tblStyleRowBandSize w:val="1"/>
      <w:tblStyleColBandSize w:val="1"/>
    </w:tblPr>
  </w:style>
  <w:style w:type="table" w:customStyle="1" w:styleId="affffffffffffffffffffffffff">
    <w:name w:val="affffffffffffffffffffffffff"/>
    <w:basedOn w:val="TableNormal10"/>
    <w:tblPr>
      <w:tblStyleRowBandSize w:val="1"/>
      <w:tblStyleColBandSize w:val="1"/>
    </w:tblPr>
  </w:style>
  <w:style w:type="table" w:customStyle="1" w:styleId="affffffffffffffffffffffffff0">
    <w:name w:val="affffffffffffffffffffffffff0"/>
    <w:basedOn w:val="TableNormal10"/>
    <w:tblPr>
      <w:tblStyleRowBandSize w:val="1"/>
      <w:tblStyleColBandSize w:val="1"/>
    </w:tblPr>
  </w:style>
  <w:style w:type="table" w:customStyle="1" w:styleId="affffffffffffffffffffffffff1">
    <w:name w:val="affffffffffffffffffffffffff1"/>
    <w:basedOn w:val="TableNormal10"/>
    <w:tblPr>
      <w:tblStyleRowBandSize w:val="1"/>
      <w:tblStyleColBandSize w:val="1"/>
    </w:tblPr>
  </w:style>
  <w:style w:type="table" w:customStyle="1" w:styleId="affffffffffffffffffffffffff2">
    <w:name w:val="affffffffffffffffffffffffff2"/>
    <w:basedOn w:val="TableNormal10"/>
    <w:tblPr>
      <w:tblStyleRowBandSize w:val="1"/>
      <w:tblStyleColBandSize w:val="1"/>
    </w:tblPr>
  </w:style>
  <w:style w:type="table" w:customStyle="1" w:styleId="affffffffffffffffffffffffff3">
    <w:name w:val="affffffffffffffffffffffffff3"/>
    <w:basedOn w:val="TableNormal10"/>
    <w:tblPr>
      <w:tblStyleRowBandSize w:val="1"/>
      <w:tblStyleColBandSize w:val="1"/>
    </w:tblPr>
  </w:style>
  <w:style w:type="table" w:customStyle="1" w:styleId="affffffffffffffffffffffffff4">
    <w:name w:val="affffffffffffffffffffffffff4"/>
    <w:basedOn w:val="TableNormal10"/>
    <w:tblPr>
      <w:tblStyleRowBandSize w:val="1"/>
      <w:tblStyleColBandSize w:val="1"/>
    </w:tblPr>
  </w:style>
  <w:style w:type="table" w:customStyle="1" w:styleId="affffffffffffffffffffffffff5">
    <w:name w:val="affffffffffffffffffffffffff5"/>
    <w:basedOn w:val="TableNormal10"/>
    <w:tblPr>
      <w:tblStyleRowBandSize w:val="1"/>
      <w:tblStyleColBandSize w:val="1"/>
    </w:tblPr>
  </w:style>
  <w:style w:type="table" w:customStyle="1" w:styleId="affffffffffffffffffffffffff6">
    <w:name w:val="affffffffffffffffffffffffff6"/>
    <w:basedOn w:val="TableNormal10"/>
    <w:tblPr>
      <w:tblStyleRowBandSize w:val="1"/>
      <w:tblStyleColBandSize w:val="1"/>
    </w:tblPr>
  </w:style>
  <w:style w:type="table" w:customStyle="1" w:styleId="affffffffffffffffffffffffff7">
    <w:name w:val="affffffffffffffffffffffffff7"/>
    <w:basedOn w:val="TableNormal10"/>
    <w:tblPr>
      <w:tblStyleRowBandSize w:val="1"/>
      <w:tblStyleColBandSize w:val="1"/>
    </w:tblPr>
  </w:style>
  <w:style w:type="table" w:customStyle="1" w:styleId="affffffffffffffffffffffffff8">
    <w:name w:val="affffffffffffffffffffffffff8"/>
    <w:basedOn w:val="TableNormal10"/>
    <w:tblPr>
      <w:tblStyleRowBandSize w:val="1"/>
      <w:tblStyleColBandSize w:val="1"/>
    </w:tblPr>
  </w:style>
  <w:style w:type="table" w:customStyle="1" w:styleId="affffffffffffffffffffffffff9">
    <w:name w:val="affffffffffffffffffffffffff9"/>
    <w:basedOn w:val="TableNormal10"/>
    <w:tblPr>
      <w:tblStyleRowBandSize w:val="1"/>
      <w:tblStyleColBandSize w:val="1"/>
    </w:tblPr>
  </w:style>
  <w:style w:type="table" w:customStyle="1" w:styleId="affffffffffffffffffffffffffa">
    <w:name w:val="affffffffffffffffffffffffffa"/>
    <w:basedOn w:val="TableNormal10"/>
    <w:tblPr>
      <w:tblStyleRowBandSize w:val="1"/>
      <w:tblStyleColBandSize w:val="1"/>
    </w:tblPr>
  </w:style>
  <w:style w:type="table" w:customStyle="1" w:styleId="affffffffffffffffffffffffffb">
    <w:name w:val="affffffffffffffffffffffffffb"/>
    <w:basedOn w:val="TableNormal10"/>
    <w:tblPr>
      <w:tblStyleRowBandSize w:val="1"/>
      <w:tblStyleColBandSize w:val="1"/>
    </w:tblPr>
  </w:style>
  <w:style w:type="table" w:customStyle="1" w:styleId="affffffffffffffffffffffffffc">
    <w:name w:val="affffffffffffffffffffffffffc"/>
    <w:basedOn w:val="TableNormal10"/>
    <w:tblPr>
      <w:tblStyleRowBandSize w:val="1"/>
      <w:tblStyleColBandSize w:val="1"/>
    </w:tblPr>
  </w:style>
  <w:style w:type="table" w:customStyle="1" w:styleId="affffffffffffffffffffffffffd">
    <w:name w:val="affffffffffffffffffffffffffd"/>
    <w:basedOn w:val="TableNormal10"/>
    <w:tblPr>
      <w:tblStyleRowBandSize w:val="1"/>
      <w:tblStyleColBandSize w:val="1"/>
    </w:tblPr>
  </w:style>
  <w:style w:type="table" w:customStyle="1" w:styleId="affffffffffffffffffffffffffe">
    <w:name w:val="affffffffffffffffffffffffffe"/>
    <w:basedOn w:val="TableNormal10"/>
    <w:tblPr>
      <w:tblStyleRowBandSize w:val="1"/>
      <w:tblStyleColBandSize w:val="1"/>
    </w:tblPr>
  </w:style>
  <w:style w:type="table" w:customStyle="1" w:styleId="afffffffffffffffffffffffffff">
    <w:name w:val="afffffffffffffffffffffffffff"/>
    <w:basedOn w:val="TableNormal10"/>
    <w:tblPr>
      <w:tblStyleRowBandSize w:val="1"/>
      <w:tblStyleColBandSize w:val="1"/>
    </w:tblPr>
  </w:style>
  <w:style w:type="table" w:customStyle="1" w:styleId="afffffffffffffffffffffffffff0">
    <w:name w:val="afffffffffffffffffffffffffff0"/>
    <w:basedOn w:val="TableNormal10"/>
    <w:tblPr>
      <w:tblStyleRowBandSize w:val="1"/>
      <w:tblStyleColBandSize w:val="1"/>
    </w:tblPr>
  </w:style>
  <w:style w:type="table" w:customStyle="1" w:styleId="afffffffffffffffffffffffffff1">
    <w:name w:val="afffffffffffffffffffffffffff1"/>
    <w:basedOn w:val="TableNormal10"/>
    <w:tblPr>
      <w:tblStyleRowBandSize w:val="1"/>
      <w:tblStyleColBandSize w:val="1"/>
    </w:tblPr>
  </w:style>
  <w:style w:type="table" w:customStyle="1" w:styleId="afffffffffffffffffffffffffff2">
    <w:name w:val="afffffffffffffffffffffffffff2"/>
    <w:basedOn w:val="TableNormal10"/>
    <w:tblPr>
      <w:tblStyleRowBandSize w:val="1"/>
      <w:tblStyleColBandSize w:val="1"/>
    </w:tblPr>
  </w:style>
  <w:style w:type="table" w:customStyle="1" w:styleId="afffffffffffffffffffffffffff3">
    <w:name w:val="afffffffffffffffffffffffffff3"/>
    <w:basedOn w:val="TableNormal10"/>
    <w:tblPr>
      <w:tblStyleRowBandSize w:val="1"/>
      <w:tblStyleColBandSize w:val="1"/>
    </w:tblPr>
  </w:style>
  <w:style w:type="table" w:customStyle="1" w:styleId="afffffffffffffffffffffffffff4">
    <w:name w:val="afffffffffffffffffffffffffff4"/>
    <w:basedOn w:val="TableNormal10"/>
    <w:tblPr>
      <w:tblStyleRowBandSize w:val="1"/>
      <w:tblStyleColBandSize w:val="1"/>
    </w:tblPr>
  </w:style>
  <w:style w:type="table" w:customStyle="1" w:styleId="afffffffffffffffffffffffffff5">
    <w:name w:val="afffffffffffffffffffffffffff5"/>
    <w:basedOn w:val="TableNormal10"/>
    <w:tblPr>
      <w:tblStyleRowBandSize w:val="1"/>
      <w:tblStyleColBandSize w:val="1"/>
    </w:tblPr>
  </w:style>
  <w:style w:type="table" w:customStyle="1" w:styleId="afffffffffffffffffffffffffff6">
    <w:name w:val="afffffffffffffffffffffffffff6"/>
    <w:basedOn w:val="TableNormal10"/>
    <w:tblPr>
      <w:tblStyleRowBandSize w:val="1"/>
      <w:tblStyleColBandSize w:val="1"/>
    </w:tblPr>
  </w:style>
  <w:style w:type="table" w:customStyle="1" w:styleId="afffffffffffffffffffffffffff7">
    <w:name w:val="afffffffffffffffffffffffffff7"/>
    <w:basedOn w:val="TableNormal10"/>
    <w:tblPr>
      <w:tblStyleRowBandSize w:val="1"/>
      <w:tblStyleColBandSize w:val="1"/>
    </w:tblPr>
  </w:style>
  <w:style w:type="table" w:customStyle="1" w:styleId="afffffffffffffffffffffffffff8">
    <w:name w:val="afffffffffffffffffffffffffff8"/>
    <w:basedOn w:val="TableNormal10"/>
    <w:tblPr>
      <w:tblStyleRowBandSize w:val="1"/>
      <w:tblStyleColBandSize w:val="1"/>
    </w:tblPr>
  </w:style>
  <w:style w:type="table" w:customStyle="1" w:styleId="afffffffffffffffffffffffffff9">
    <w:name w:val="afffffffffffffffffffffffffff9"/>
    <w:basedOn w:val="TableNormal10"/>
    <w:tblPr>
      <w:tblStyleRowBandSize w:val="1"/>
      <w:tblStyleColBandSize w:val="1"/>
    </w:tblPr>
  </w:style>
  <w:style w:type="table" w:customStyle="1" w:styleId="afffffffffffffffffffffffffffa">
    <w:name w:val="afffffffffffffffffffffffffffa"/>
    <w:basedOn w:val="TableNormal10"/>
    <w:tblPr>
      <w:tblStyleRowBandSize w:val="1"/>
      <w:tblStyleColBandSize w:val="1"/>
    </w:tblPr>
  </w:style>
  <w:style w:type="table" w:customStyle="1" w:styleId="afffffffffffffffffffffffffffb">
    <w:name w:val="afffffffffffffffffffffffffffb"/>
    <w:basedOn w:val="TableNormal10"/>
    <w:tblPr>
      <w:tblStyleRowBandSize w:val="1"/>
      <w:tblStyleColBandSize w:val="1"/>
    </w:tblPr>
  </w:style>
  <w:style w:type="table" w:customStyle="1" w:styleId="afffffffffffffffffffffffffffc">
    <w:name w:val="afffffffffffffffffffffffffffc"/>
    <w:basedOn w:val="TableNormal10"/>
    <w:tblPr>
      <w:tblStyleRowBandSize w:val="1"/>
      <w:tblStyleColBandSize w:val="1"/>
    </w:tblPr>
  </w:style>
  <w:style w:type="table" w:customStyle="1" w:styleId="afffffffffffffffffffffffffffd">
    <w:name w:val="afffffffffffffffffffffffffffd"/>
    <w:basedOn w:val="TableNormal10"/>
    <w:tblPr>
      <w:tblStyleRowBandSize w:val="1"/>
      <w:tblStyleColBandSize w:val="1"/>
    </w:tblPr>
  </w:style>
  <w:style w:type="table" w:customStyle="1" w:styleId="afffffffffffffffffffffffffffe">
    <w:name w:val="afffffffffffffffffffffffffffe"/>
    <w:basedOn w:val="TableNormal10"/>
    <w:tblPr>
      <w:tblStyleRowBandSize w:val="1"/>
      <w:tblStyleColBandSize w:val="1"/>
    </w:tblPr>
  </w:style>
  <w:style w:type="table" w:customStyle="1" w:styleId="affffffffffffffffffffffffffff">
    <w:name w:val="affffffffffffffffffffffffffff"/>
    <w:basedOn w:val="TableNormal10"/>
    <w:tblPr>
      <w:tblStyleRowBandSize w:val="1"/>
      <w:tblStyleColBandSize w:val="1"/>
    </w:tblPr>
  </w:style>
  <w:style w:type="table" w:customStyle="1" w:styleId="affffffffffffffffffffffffffff0">
    <w:name w:val="affffffffffffffffffffffffffff0"/>
    <w:basedOn w:val="TableNormal10"/>
    <w:tblPr>
      <w:tblStyleRowBandSize w:val="1"/>
      <w:tblStyleColBandSize w:val="1"/>
    </w:tblPr>
  </w:style>
  <w:style w:type="table" w:customStyle="1" w:styleId="affffffffffffffffffffffffffff1">
    <w:name w:val="affffffffffffffffffffffffffff1"/>
    <w:basedOn w:val="TableNormal10"/>
    <w:tblPr>
      <w:tblStyleRowBandSize w:val="1"/>
      <w:tblStyleColBandSize w:val="1"/>
    </w:tblPr>
  </w:style>
  <w:style w:type="table" w:customStyle="1" w:styleId="affffffffffffffffffffffffffff2">
    <w:name w:val="affffffffffffffffffffffffffff2"/>
    <w:basedOn w:val="TableNormal10"/>
    <w:tblPr>
      <w:tblStyleRowBandSize w:val="1"/>
      <w:tblStyleColBandSize w:val="1"/>
    </w:tblPr>
  </w:style>
  <w:style w:type="table" w:customStyle="1" w:styleId="affffffffffffffffffffffffffff3">
    <w:name w:val="affffffffffffffffffffffffffff3"/>
    <w:basedOn w:val="TableNormal10"/>
    <w:tblPr>
      <w:tblStyleRowBandSize w:val="1"/>
      <w:tblStyleColBandSize w:val="1"/>
    </w:tblPr>
  </w:style>
  <w:style w:type="table" w:customStyle="1" w:styleId="affffffffffffffffffffffffffff4">
    <w:name w:val="affffffffffffffffffffffffffff4"/>
    <w:basedOn w:val="TableNormal10"/>
    <w:tblPr>
      <w:tblStyleRowBandSize w:val="1"/>
      <w:tblStyleColBandSize w:val="1"/>
    </w:tblPr>
  </w:style>
  <w:style w:type="table" w:customStyle="1" w:styleId="affffffffffffffffffffffffffff5">
    <w:name w:val="affffffffffffffffffffffffffff5"/>
    <w:basedOn w:val="TableNormal10"/>
    <w:tblPr>
      <w:tblStyleRowBandSize w:val="1"/>
      <w:tblStyleColBandSize w:val="1"/>
    </w:tblPr>
  </w:style>
  <w:style w:type="table" w:customStyle="1" w:styleId="affffffffffffffffffffffffffff6">
    <w:name w:val="affffffffffffffffffffffffffff6"/>
    <w:basedOn w:val="TableNormal10"/>
    <w:tblPr>
      <w:tblStyleRowBandSize w:val="1"/>
      <w:tblStyleColBandSize w:val="1"/>
    </w:tblPr>
  </w:style>
  <w:style w:type="table" w:customStyle="1" w:styleId="affffffffffffffffffffffffffff7">
    <w:name w:val="affffffffffffffffffffffffffff7"/>
    <w:basedOn w:val="TableNormal10"/>
    <w:tblPr>
      <w:tblStyleRowBandSize w:val="1"/>
      <w:tblStyleColBandSize w:val="1"/>
    </w:tblPr>
  </w:style>
  <w:style w:type="table" w:customStyle="1" w:styleId="affffffffffffffffffffffffffff8">
    <w:name w:val="affffffffffffffffffffffffffff8"/>
    <w:basedOn w:val="TableNormal10"/>
    <w:tblPr>
      <w:tblStyleRowBandSize w:val="1"/>
      <w:tblStyleColBandSize w:val="1"/>
    </w:tblPr>
  </w:style>
  <w:style w:type="table" w:customStyle="1" w:styleId="affffffffffffffffffffffffffff9">
    <w:name w:val="affffffffffffffffffffffffffff9"/>
    <w:basedOn w:val="TableNormal10"/>
    <w:tblPr>
      <w:tblStyleRowBandSize w:val="1"/>
      <w:tblStyleColBandSize w:val="1"/>
    </w:tblPr>
  </w:style>
  <w:style w:type="table" w:customStyle="1" w:styleId="affffffffffffffffffffffffffffa">
    <w:name w:val="affffffffffffffffffffffffffffa"/>
    <w:basedOn w:val="TableNormal10"/>
    <w:tblPr>
      <w:tblStyleRowBandSize w:val="1"/>
      <w:tblStyleColBandSize w:val="1"/>
    </w:tblPr>
  </w:style>
  <w:style w:type="table" w:customStyle="1" w:styleId="affffffffffffffffffffffffffffb">
    <w:name w:val="affffffffffffffffffffffffffffb"/>
    <w:basedOn w:val="TableNormal10"/>
    <w:tblPr>
      <w:tblStyleRowBandSize w:val="1"/>
      <w:tblStyleColBandSize w:val="1"/>
    </w:tblPr>
  </w:style>
  <w:style w:type="table" w:customStyle="1" w:styleId="affffffffffffffffffffffffffffc">
    <w:name w:val="affffffffffffffffffffffffffffc"/>
    <w:basedOn w:val="TableNormal10"/>
    <w:tblPr>
      <w:tblStyleRowBandSize w:val="1"/>
      <w:tblStyleColBandSize w:val="1"/>
    </w:tblPr>
  </w:style>
  <w:style w:type="table" w:customStyle="1" w:styleId="affffffffffffffffffffffffffffd">
    <w:name w:val="affffffffffffffffffffffffffffd"/>
    <w:basedOn w:val="TableNormal10"/>
    <w:tblPr>
      <w:tblStyleRowBandSize w:val="1"/>
      <w:tblStyleColBandSize w:val="1"/>
    </w:tblPr>
  </w:style>
  <w:style w:type="table" w:customStyle="1" w:styleId="affffffffffffffffffffffffffffe">
    <w:name w:val="affffffffffffffffffffffffffffe"/>
    <w:basedOn w:val="TableNormal10"/>
    <w:tblPr>
      <w:tblStyleRowBandSize w:val="1"/>
      <w:tblStyleColBandSize w:val="1"/>
    </w:tblPr>
  </w:style>
  <w:style w:type="table" w:customStyle="1" w:styleId="afffffffffffffffffffffffffffff">
    <w:name w:val="afffffffffffffffffffffffffffff"/>
    <w:basedOn w:val="TableNormal10"/>
    <w:tblPr>
      <w:tblStyleRowBandSize w:val="1"/>
      <w:tblStyleColBandSize w:val="1"/>
    </w:tblPr>
  </w:style>
  <w:style w:type="table" w:customStyle="1" w:styleId="afffffffffffffffffffffffffffff0">
    <w:name w:val="afffffffffffffffffffffffffffff0"/>
    <w:basedOn w:val="TableNormal10"/>
    <w:tblPr>
      <w:tblStyleRowBandSize w:val="1"/>
      <w:tblStyleColBandSize w:val="1"/>
    </w:tblPr>
  </w:style>
  <w:style w:type="table" w:customStyle="1" w:styleId="afffffffffffffffffffffffffffff1">
    <w:name w:val="afffffffffffffffffffffffffffff1"/>
    <w:basedOn w:val="TableNormal10"/>
    <w:tblPr>
      <w:tblStyleRowBandSize w:val="1"/>
      <w:tblStyleColBandSize w:val="1"/>
    </w:tblPr>
  </w:style>
  <w:style w:type="table" w:customStyle="1" w:styleId="afffffffffffffffffffffffffffff2">
    <w:name w:val="afffffffffffffffffffffffffffff2"/>
    <w:basedOn w:val="TableNormal10"/>
    <w:tblPr>
      <w:tblStyleRowBandSize w:val="1"/>
      <w:tblStyleColBandSize w:val="1"/>
    </w:tblPr>
  </w:style>
  <w:style w:type="table" w:customStyle="1" w:styleId="afffffffffffffffffffffffffffff3">
    <w:name w:val="afffffffffffffffffffffffffffff3"/>
    <w:basedOn w:val="TableNormal10"/>
    <w:tblPr>
      <w:tblStyleRowBandSize w:val="1"/>
      <w:tblStyleColBandSize w:val="1"/>
    </w:tblPr>
  </w:style>
  <w:style w:type="table" w:customStyle="1" w:styleId="afffffffffffffffffffffffffffff4">
    <w:name w:val="afffffffffffffffffffffffffffff4"/>
    <w:basedOn w:val="TableNormal10"/>
    <w:tblPr>
      <w:tblStyleRowBandSize w:val="1"/>
      <w:tblStyleColBandSize w:val="1"/>
    </w:tblPr>
  </w:style>
  <w:style w:type="table" w:customStyle="1" w:styleId="afffffffffffffffffffffffffffff5">
    <w:name w:val="afffffffffffffffffffffffffffff5"/>
    <w:basedOn w:val="TableNormal10"/>
    <w:tblPr>
      <w:tblStyleRowBandSize w:val="1"/>
      <w:tblStyleColBandSize w:val="1"/>
    </w:tblPr>
  </w:style>
  <w:style w:type="table" w:customStyle="1" w:styleId="afffffffffffffffffffffffffffff6">
    <w:name w:val="afffffffffffffffffffffffffffff6"/>
    <w:basedOn w:val="TableNormal10"/>
    <w:tblPr>
      <w:tblStyleRowBandSize w:val="1"/>
      <w:tblStyleColBandSize w:val="1"/>
    </w:tblPr>
  </w:style>
  <w:style w:type="table" w:customStyle="1" w:styleId="afffffffffffffffffffffffffffff7">
    <w:name w:val="afffffffffffffffffffffffffffff7"/>
    <w:basedOn w:val="TableNormal10"/>
    <w:tblPr>
      <w:tblStyleRowBandSize w:val="1"/>
      <w:tblStyleColBandSize w:val="1"/>
    </w:tblPr>
  </w:style>
  <w:style w:type="table" w:customStyle="1" w:styleId="afffffffffffffffffffffffffffff8">
    <w:name w:val="afffffffffffffffffffffffffffff8"/>
    <w:basedOn w:val="TableNormal10"/>
    <w:tblPr>
      <w:tblStyleRowBandSize w:val="1"/>
      <w:tblStyleColBandSize w:val="1"/>
    </w:tblPr>
  </w:style>
  <w:style w:type="table" w:customStyle="1" w:styleId="afffffffffffffffffffffffffffff9">
    <w:name w:val="afffffffffffffffffffffffffffff9"/>
    <w:basedOn w:val="TableNormal10"/>
    <w:tblPr>
      <w:tblStyleRowBandSize w:val="1"/>
      <w:tblStyleColBandSize w:val="1"/>
    </w:tblPr>
  </w:style>
  <w:style w:type="table" w:customStyle="1" w:styleId="afffffffffffffffffffffffffffffa">
    <w:name w:val="afffffffffffffffffffffffffffffa"/>
    <w:basedOn w:val="TableNormal10"/>
    <w:tblPr>
      <w:tblStyleRowBandSize w:val="1"/>
      <w:tblStyleColBandSize w:val="1"/>
    </w:tblPr>
  </w:style>
  <w:style w:type="table" w:customStyle="1" w:styleId="afffffffffffffffffffffffffffffb">
    <w:name w:val="afffffffffffffffffffffffffffffb"/>
    <w:basedOn w:val="TableNormal10"/>
    <w:tblPr>
      <w:tblStyleRowBandSize w:val="1"/>
      <w:tblStyleColBandSize w:val="1"/>
    </w:tblPr>
  </w:style>
  <w:style w:type="table" w:customStyle="1" w:styleId="afffffffffffffffffffffffffffffc">
    <w:name w:val="afffffffffffffffffffffffffffffc"/>
    <w:basedOn w:val="TableNormal10"/>
    <w:tblPr>
      <w:tblStyleRowBandSize w:val="1"/>
      <w:tblStyleColBandSize w:val="1"/>
    </w:tblPr>
  </w:style>
  <w:style w:type="table" w:customStyle="1" w:styleId="afffffffffffffffffffffffffffffd">
    <w:name w:val="afffffffffffffffffffffffffffffd"/>
    <w:basedOn w:val="TableNormal10"/>
    <w:tblPr>
      <w:tblStyleRowBandSize w:val="1"/>
      <w:tblStyleColBandSize w:val="1"/>
    </w:tblPr>
  </w:style>
  <w:style w:type="table" w:customStyle="1" w:styleId="afffffffffffffffffffffffffffffe">
    <w:name w:val="afffffffffffffffffffffffffffffe"/>
    <w:basedOn w:val="TableNormal10"/>
    <w:tblPr>
      <w:tblStyleRowBandSize w:val="1"/>
      <w:tblStyleColBandSize w:val="1"/>
    </w:tblPr>
  </w:style>
  <w:style w:type="table" w:customStyle="1" w:styleId="affffffffffffffffffffffffffffff">
    <w:name w:val="affffffffffffffffffffffffffffff"/>
    <w:basedOn w:val="TableNormal10"/>
    <w:tblPr>
      <w:tblStyleRowBandSize w:val="1"/>
      <w:tblStyleColBandSize w:val="1"/>
    </w:tblPr>
  </w:style>
  <w:style w:type="table" w:customStyle="1" w:styleId="affffffffffffffffffffffffffffff0">
    <w:name w:val="affffffffffffffffffffffffffffff0"/>
    <w:basedOn w:val="TableNormal10"/>
    <w:tblPr>
      <w:tblStyleRowBandSize w:val="1"/>
      <w:tblStyleColBandSize w:val="1"/>
    </w:tblPr>
  </w:style>
  <w:style w:type="table" w:customStyle="1" w:styleId="affffffffffffffffffffffffffffff1">
    <w:name w:val="affffffffffffffffffffffffffffff1"/>
    <w:basedOn w:val="TableNormal10"/>
    <w:tblPr>
      <w:tblStyleRowBandSize w:val="1"/>
      <w:tblStyleColBandSize w:val="1"/>
    </w:tblPr>
  </w:style>
  <w:style w:type="table" w:customStyle="1" w:styleId="affffffffffffffffffffffffffffff2">
    <w:name w:val="affffffffffffffffffffffffffffff2"/>
    <w:basedOn w:val="TableNormal10"/>
    <w:tblPr>
      <w:tblStyleRowBandSize w:val="1"/>
      <w:tblStyleColBandSize w:val="1"/>
    </w:tblPr>
  </w:style>
  <w:style w:type="table" w:customStyle="1" w:styleId="affffffffffffffffffffffffffffff3">
    <w:name w:val="affffffffffffffffffffffffffffff3"/>
    <w:basedOn w:val="TableNormal10"/>
    <w:tblPr>
      <w:tblStyleRowBandSize w:val="1"/>
      <w:tblStyleColBandSize w:val="1"/>
    </w:tblPr>
  </w:style>
  <w:style w:type="table" w:customStyle="1" w:styleId="affffffffffffffffffffffffffffff4">
    <w:name w:val="affffffffffffffffffffffffffffff4"/>
    <w:basedOn w:val="TableNormal10"/>
    <w:tblPr>
      <w:tblStyleRowBandSize w:val="1"/>
      <w:tblStyleColBandSize w:val="1"/>
    </w:tblPr>
  </w:style>
  <w:style w:type="table" w:customStyle="1" w:styleId="affffffffffffffffffffffffffffff5">
    <w:name w:val="affffffffffffffffffffffffffffff5"/>
    <w:basedOn w:val="TableNormal10"/>
    <w:tblPr>
      <w:tblStyleRowBandSize w:val="1"/>
      <w:tblStyleColBandSize w:val="1"/>
    </w:tblPr>
  </w:style>
  <w:style w:type="table" w:customStyle="1" w:styleId="affffffffffffffffffffffffffffff6">
    <w:name w:val="affffffffffffffffffffffffffffff6"/>
    <w:basedOn w:val="TableNormal10"/>
    <w:tblPr>
      <w:tblStyleRowBandSize w:val="1"/>
      <w:tblStyleColBandSize w:val="1"/>
    </w:tblPr>
  </w:style>
  <w:style w:type="table" w:customStyle="1" w:styleId="affffffffffffffffffffffffffffff7">
    <w:name w:val="affffffffffffffffffffffffffffff7"/>
    <w:basedOn w:val="TableNormal10"/>
    <w:tblPr>
      <w:tblStyleRowBandSize w:val="1"/>
      <w:tblStyleColBandSize w:val="1"/>
    </w:tblPr>
  </w:style>
  <w:style w:type="table" w:customStyle="1" w:styleId="affffffffffffffffffffffffffffff8">
    <w:name w:val="affffffffffffffffffffffffffffff8"/>
    <w:basedOn w:val="TableNormal10"/>
    <w:tblPr>
      <w:tblStyleRowBandSize w:val="1"/>
      <w:tblStyleColBandSize w:val="1"/>
    </w:tblPr>
  </w:style>
  <w:style w:type="table" w:customStyle="1" w:styleId="affffffffffffffffffffffffffffff9">
    <w:name w:val="affffffffffffffffffffffffffffff9"/>
    <w:basedOn w:val="TableNormal10"/>
    <w:tblPr>
      <w:tblStyleRowBandSize w:val="1"/>
      <w:tblStyleColBandSize w:val="1"/>
    </w:tblPr>
  </w:style>
  <w:style w:type="table" w:customStyle="1" w:styleId="affffffffffffffffffffffffffffffa">
    <w:name w:val="affffffffffffffffffffffffffffffa"/>
    <w:basedOn w:val="TableNormal10"/>
    <w:tblPr>
      <w:tblStyleRowBandSize w:val="1"/>
      <w:tblStyleColBandSize w:val="1"/>
    </w:tblPr>
  </w:style>
  <w:style w:type="table" w:customStyle="1" w:styleId="affffffffffffffffffffffffffffffb">
    <w:name w:val="affffffffffffffffffffffffffffffb"/>
    <w:basedOn w:val="TableNormal10"/>
    <w:tblPr>
      <w:tblStyleRowBandSize w:val="1"/>
      <w:tblStyleColBandSize w:val="1"/>
    </w:tblPr>
  </w:style>
  <w:style w:type="table" w:customStyle="1" w:styleId="affffffffffffffffffffffffffffffc">
    <w:name w:val="affffffffffffffffffffffffffffffc"/>
    <w:basedOn w:val="TableNormal10"/>
    <w:tblPr>
      <w:tblStyleRowBandSize w:val="1"/>
      <w:tblStyleColBandSize w:val="1"/>
    </w:tblPr>
  </w:style>
  <w:style w:type="table" w:customStyle="1" w:styleId="affffffffffffffffffffffffffffffd">
    <w:name w:val="affffffffffffffffffffffffffffffd"/>
    <w:basedOn w:val="TableNormal10"/>
    <w:tblPr>
      <w:tblStyleRowBandSize w:val="1"/>
      <w:tblStyleColBandSize w:val="1"/>
    </w:tblPr>
  </w:style>
  <w:style w:type="table" w:customStyle="1" w:styleId="affffffffffffffffffffffffffffffe">
    <w:name w:val="affffffffffffffffffffffffffffffe"/>
    <w:basedOn w:val="TableNormal10"/>
    <w:tblPr>
      <w:tblStyleRowBandSize w:val="1"/>
      <w:tblStyleColBandSize w:val="1"/>
    </w:tblPr>
  </w:style>
  <w:style w:type="table" w:customStyle="1" w:styleId="afffffffffffffffffffffffffffffff">
    <w:name w:val="afffffffffffffffffffffffffffffff"/>
    <w:basedOn w:val="TableNormal10"/>
    <w:tblPr>
      <w:tblStyleRowBandSize w:val="1"/>
      <w:tblStyleColBandSize w:val="1"/>
    </w:tblPr>
  </w:style>
  <w:style w:type="table" w:customStyle="1" w:styleId="afffffffffffffffffffffffffffffff0">
    <w:name w:val="afffffffffffffffffffffffffffffff0"/>
    <w:basedOn w:val="TableNormal10"/>
    <w:tblPr>
      <w:tblStyleRowBandSize w:val="1"/>
      <w:tblStyleColBandSize w:val="1"/>
    </w:tblPr>
  </w:style>
  <w:style w:type="table" w:customStyle="1" w:styleId="afffffffffffffffffffffffffffffff1">
    <w:name w:val="afffffffffffffffffffffffffffffff1"/>
    <w:basedOn w:val="TableNormal10"/>
    <w:tblPr>
      <w:tblStyleRowBandSize w:val="1"/>
      <w:tblStyleColBandSize w:val="1"/>
    </w:tblPr>
  </w:style>
  <w:style w:type="table" w:customStyle="1" w:styleId="afffffffffffffffffffffffffffffff2">
    <w:name w:val="afffffffffffffffffffffffffffffff2"/>
    <w:basedOn w:val="TableNormal10"/>
    <w:tblPr>
      <w:tblStyleRowBandSize w:val="1"/>
      <w:tblStyleColBandSize w:val="1"/>
    </w:tblPr>
  </w:style>
  <w:style w:type="table" w:customStyle="1" w:styleId="afffffffffffffffffffffffffffffff3">
    <w:name w:val="afffffffffffffffffffffffffffffff3"/>
    <w:basedOn w:val="TableNormal10"/>
    <w:tblPr>
      <w:tblStyleRowBandSize w:val="1"/>
      <w:tblStyleColBandSize w:val="1"/>
    </w:tblPr>
  </w:style>
  <w:style w:type="table" w:customStyle="1" w:styleId="afffffffffffffffffffffffffffffff4">
    <w:name w:val="afffffffffffffffffffffffffffffff4"/>
    <w:basedOn w:val="TableNormal10"/>
    <w:tblPr>
      <w:tblStyleRowBandSize w:val="1"/>
      <w:tblStyleColBandSize w:val="1"/>
    </w:tblPr>
  </w:style>
  <w:style w:type="table" w:customStyle="1" w:styleId="afffffffffffffffffffffffffffffff5">
    <w:name w:val="afffffffffffffffffffffffffffffff5"/>
    <w:basedOn w:val="TableNormal10"/>
    <w:tblPr>
      <w:tblStyleRowBandSize w:val="1"/>
      <w:tblStyleColBandSize w:val="1"/>
    </w:tblPr>
  </w:style>
  <w:style w:type="table" w:customStyle="1" w:styleId="afffffffffffffffffffffffffffffff6">
    <w:name w:val="afffffffffffffffffffffffffffffff6"/>
    <w:basedOn w:val="TableNormal10"/>
    <w:tblPr>
      <w:tblStyleRowBandSize w:val="1"/>
      <w:tblStyleColBandSize w:val="1"/>
    </w:tblPr>
  </w:style>
  <w:style w:type="table" w:customStyle="1" w:styleId="afffffffffffffffffffffffffffffff7">
    <w:name w:val="afffffffffffffffffffffffffffffff7"/>
    <w:basedOn w:val="TableNormal10"/>
    <w:tblPr>
      <w:tblStyleRowBandSize w:val="1"/>
      <w:tblStyleColBandSize w:val="1"/>
    </w:tblPr>
  </w:style>
  <w:style w:type="table" w:customStyle="1" w:styleId="afffffffffffffffffffffffffffffff8">
    <w:name w:val="afffffffffffffffffffffffffffffff8"/>
    <w:basedOn w:val="TableNormal10"/>
    <w:tblPr>
      <w:tblStyleRowBandSize w:val="1"/>
      <w:tblStyleColBandSize w:val="1"/>
    </w:tblPr>
  </w:style>
  <w:style w:type="table" w:customStyle="1" w:styleId="afffffffffffffffffffffffffffffff9">
    <w:name w:val="afffffffffffffffffffffffffffffff9"/>
    <w:basedOn w:val="TableNormal10"/>
    <w:tblPr>
      <w:tblStyleRowBandSize w:val="1"/>
      <w:tblStyleColBandSize w:val="1"/>
    </w:tblPr>
  </w:style>
  <w:style w:type="table" w:customStyle="1" w:styleId="afffffffffffffffffffffffffffffffa">
    <w:name w:val="afffffffffffffffffffffffffffffffa"/>
    <w:basedOn w:val="TableNormal10"/>
    <w:tblPr>
      <w:tblStyleRowBandSize w:val="1"/>
      <w:tblStyleColBandSize w:val="1"/>
    </w:tblPr>
  </w:style>
  <w:style w:type="table" w:customStyle="1" w:styleId="afffffffffffffffffffffffffffffffb">
    <w:name w:val="afffffffffffffffffffffffffffffffb"/>
    <w:basedOn w:val="TableNormal10"/>
    <w:tblPr>
      <w:tblStyleRowBandSize w:val="1"/>
      <w:tblStyleColBandSize w:val="1"/>
    </w:tblPr>
  </w:style>
  <w:style w:type="table" w:customStyle="1" w:styleId="afffffffffffffffffffffffffffffffc">
    <w:name w:val="afffffffffffffffffffffffffffffffc"/>
    <w:basedOn w:val="TableNormal10"/>
    <w:tblPr>
      <w:tblStyleRowBandSize w:val="1"/>
      <w:tblStyleColBandSize w:val="1"/>
    </w:tblPr>
  </w:style>
  <w:style w:type="table" w:customStyle="1" w:styleId="afffffffffffffffffffffffffffffffd">
    <w:name w:val="afffffffffffffffffffffffffffffffd"/>
    <w:basedOn w:val="TableNormal10"/>
    <w:tblPr>
      <w:tblStyleRowBandSize w:val="1"/>
      <w:tblStyleColBandSize w:val="1"/>
    </w:tblPr>
  </w:style>
  <w:style w:type="table" w:customStyle="1" w:styleId="afffffffffffffffffffffffffffffffe">
    <w:name w:val="afffffffffffffffffffffffffffffffe"/>
    <w:basedOn w:val="TableNormal10"/>
    <w:tblPr>
      <w:tblStyleRowBandSize w:val="1"/>
      <w:tblStyleColBandSize w:val="1"/>
    </w:tblPr>
  </w:style>
  <w:style w:type="table" w:customStyle="1" w:styleId="affffffffffffffffffffffffffffffff">
    <w:name w:val="affffffffffffffffffffffffffffffff"/>
    <w:basedOn w:val="TableNormal10"/>
    <w:tblPr>
      <w:tblStyleRowBandSize w:val="1"/>
      <w:tblStyleColBandSize w:val="1"/>
    </w:tblPr>
  </w:style>
  <w:style w:type="table" w:customStyle="1" w:styleId="affffffffffffffffffffffffffffffff0">
    <w:name w:val="affffffffffffffffffffffffffffffff0"/>
    <w:basedOn w:val="TableNormal10"/>
    <w:tblPr>
      <w:tblStyleRowBandSize w:val="1"/>
      <w:tblStyleColBandSize w:val="1"/>
    </w:tblPr>
  </w:style>
  <w:style w:type="table" w:customStyle="1" w:styleId="affffffffffffffffffffffffffffffff1">
    <w:name w:val="affffffffffffffffffffffffffffffff1"/>
    <w:basedOn w:val="TableNormal10"/>
    <w:tblPr>
      <w:tblStyleRowBandSize w:val="1"/>
      <w:tblStyleColBandSize w:val="1"/>
    </w:tblPr>
  </w:style>
  <w:style w:type="table" w:customStyle="1" w:styleId="affffffffffffffffffffffffffffffff2">
    <w:name w:val="affffffffffffffffffffffffffffffff2"/>
    <w:basedOn w:val="TableNormal10"/>
    <w:tblPr>
      <w:tblStyleRowBandSize w:val="1"/>
      <w:tblStyleColBandSize w:val="1"/>
    </w:tblPr>
  </w:style>
  <w:style w:type="table" w:customStyle="1" w:styleId="affffffffffffffffffffffffffffffff3">
    <w:name w:val="affffffffffffffffffffffffffffffff3"/>
    <w:basedOn w:val="TableNormal10"/>
    <w:tblPr>
      <w:tblStyleRowBandSize w:val="1"/>
      <w:tblStyleColBandSize w:val="1"/>
    </w:tblPr>
  </w:style>
  <w:style w:type="table" w:customStyle="1" w:styleId="affffffffffffffffffffffffffffffff4">
    <w:name w:val="affffffffffffffffffffffffffffffff4"/>
    <w:basedOn w:val="TableNormal10"/>
    <w:tblPr>
      <w:tblStyleRowBandSize w:val="1"/>
      <w:tblStyleColBandSize w:val="1"/>
    </w:tblPr>
  </w:style>
  <w:style w:type="table" w:customStyle="1" w:styleId="affffffffffffffffffffffffffffffff5">
    <w:name w:val="affffffffffffffffffffffffffffffff5"/>
    <w:basedOn w:val="TableNormal10"/>
    <w:tblPr>
      <w:tblStyleRowBandSize w:val="1"/>
      <w:tblStyleColBandSize w:val="1"/>
    </w:tblPr>
  </w:style>
  <w:style w:type="table" w:customStyle="1" w:styleId="affffffffffffffffffffffffffffffff6">
    <w:name w:val="affffffffffffffffffffffffffffffff6"/>
    <w:basedOn w:val="TableNormal10"/>
    <w:tblPr>
      <w:tblStyleRowBandSize w:val="1"/>
      <w:tblStyleColBandSize w:val="1"/>
    </w:tblPr>
  </w:style>
  <w:style w:type="table" w:customStyle="1" w:styleId="affffffffffffffffffffffffffffffff7">
    <w:name w:val="affffffffffffffffffffffffffffffff7"/>
    <w:basedOn w:val="TableNormal10"/>
    <w:tblPr>
      <w:tblStyleRowBandSize w:val="1"/>
      <w:tblStyleColBandSize w:val="1"/>
    </w:tblPr>
  </w:style>
  <w:style w:type="table" w:customStyle="1" w:styleId="affffffffffffffffffffffffffffffff8">
    <w:name w:val="affffffffffffffffffffffffffffffff8"/>
    <w:basedOn w:val="TableNormal10"/>
    <w:tblPr>
      <w:tblStyleRowBandSize w:val="1"/>
      <w:tblStyleColBandSize w:val="1"/>
    </w:tblPr>
  </w:style>
  <w:style w:type="table" w:customStyle="1" w:styleId="affffffffffffffffffffffffffffffff9">
    <w:name w:val="affffffffffffffffffffffffffffffff9"/>
    <w:basedOn w:val="TableNormal10"/>
    <w:tblPr>
      <w:tblStyleRowBandSize w:val="1"/>
      <w:tblStyleColBandSize w:val="1"/>
    </w:tblPr>
  </w:style>
  <w:style w:type="table" w:customStyle="1" w:styleId="affffffffffffffffffffffffffffffffa">
    <w:name w:val="affffffffffffffffffffffffffffffffa"/>
    <w:basedOn w:val="TableNormal10"/>
    <w:tblPr>
      <w:tblStyleRowBandSize w:val="1"/>
      <w:tblStyleColBandSize w:val="1"/>
    </w:tblPr>
  </w:style>
  <w:style w:type="table" w:customStyle="1" w:styleId="affffffffffffffffffffffffffffffffb">
    <w:name w:val="affffffffffffffffffffffffffffffffb"/>
    <w:basedOn w:val="TableNormal10"/>
    <w:tblPr>
      <w:tblStyleRowBandSize w:val="1"/>
      <w:tblStyleColBandSize w:val="1"/>
    </w:tblPr>
  </w:style>
  <w:style w:type="table" w:customStyle="1" w:styleId="affffffffffffffffffffffffffffffffc">
    <w:name w:val="affffffffffffffffffffffffffffffffc"/>
    <w:basedOn w:val="TableNormal10"/>
    <w:tblPr>
      <w:tblStyleRowBandSize w:val="1"/>
      <w:tblStyleColBandSize w:val="1"/>
    </w:tblPr>
  </w:style>
  <w:style w:type="table" w:customStyle="1" w:styleId="affffffffffffffffffffffffffffffffd">
    <w:name w:val="affffffffffffffffffffffffffffffffd"/>
    <w:basedOn w:val="TableNormal10"/>
    <w:tblPr>
      <w:tblStyleRowBandSize w:val="1"/>
      <w:tblStyleColBandSize w:val="1"/>
    </w:tblPr>
  </w:style>
  <w:style w:type="table" w:customStyle="1" w:styleId="affffffffffffffffffffffffffffffffe">
    <w:name w:val="affffffffffffffffffffffffffffffffe"/>
    <w:basedOn w:val="TableNormal10"/>
    <w:tblPr>
      <w:tblStyleRowBandSize w:val="1"/>
      <w:tblStyleColBandSize w:val="1"/>
    </w:tblPr>
  </w:style>
  <w:style w:type="table" w:customStyle="1" w:styleId="afffffffffffffffffffffffffffffffff">
    <w:name w:val="afffffffffffffffffffffffffffffffff"/>
    <w:basedOn w:val="TableNormal10"/>
    <w:tblPr>
      <w:tblStyleRowBandSize w:val="1"/>
      <w:tblStyleColBandSize w:val="1"/>
    </w:tblPr>
  </w:style>
  <w:style w:type="table" w:customStyle="1" w:styleId="afffffffffffffffffffffffffffffffff0">
    <w:name w:val="afffffffffffffffffffffffffffffffff0"/>
    <w:basedOn w:val="TableNormal10"/>
    <w:tblPr>
      <w:tblStyleRowBandSize w:val="1"/>
      <w:tblStyleColBandSize w:val="1"/>
    </w:tblPr>
  </w:style>
  <w:style w:type="table" w:customStyle="1" w:styleId="afffffffffffffffffffffffffffffffff1">
    <w:name w:val="afffffffffffffffffffffffffffffffff1"/>
    <w:basedOn w:val="TableNormal10"/>
    <w:tblPr>
      <w:tblStyleRowBandSize w:val="1"/>
      <w:tblStyleColBandSize w:val="1"/>
    </w:tblPr>
  </w:style>
  <w:style w:type="table" w:customStyle="1" w:styleId="afffffffffffffffffffffffffffffffff2">
    <w:name w:val="afffffffffffffffffffffffffffffffff2"/>
    <w:basedOn w:val="TableNormal10"/>
    <w:tblPr>
      <w:tblStyleRowBandSize w:val="1"/>
      <w:tblStyleColBandSize w:val="1"/>
    </w:tblPr>
  </w:style>
  <w:style w:type="table" w:customStyle="1" w:styleId="afffffffffffffffffffffffffffffffff3">
    <w:name w:val="afffffffffffffffffffffffffffffffff3"/>
    <w:basedOn w:val="TableNormal10"/>
    <w:tblPr>
      <w:tblStyleRowBandSize w:val="1"/>
      <w:tblStyleColBandSize w:val="1"/>
    </w:tblPr>
  </w:style>
  <w:style w:type="table" w:customStyle="1" w:styleId="afffffffffffffffffffffffffffffffff4">
    <w:name w:val="afffffffffffffffffffffffffffffffff4"/>
    <w:basedOn w:val="TableNormal10"/>
    <w:tblPr>
      <w:tblStyleRowBandSize w:val="1"/>
      <w:tblStyleColBandSize w:val="1"/>
    </w:tblPr>
  </w:style>
  <w:style w:type="table" w:customStyle="1" w:styleId="afffffffffffffffffffffffffffffffff5">
    <w:name w:val="afffffffffffffffffffffffffffffffff5"/>
    <w:basedOn w:val="TableNormal10"/>
    <w:tblPr>
      <w:tblStyleRowBandSize w:val="1"/>
      <w:tblStyleColBandSize w:val="1"/>
    </w:tblPr>
  </w:style>
  <w:style w:type="table" w:customStyle="1" w:styleId="afffffffffffffffffffffffffffffffff6">
    <w:name w:val="afffffffffffffffffffffffffffffffff6"/>
    <w:basedOn w:val="TableNormal10"/>
    <w:tblPr>
      <w:tblStyleRowBandSize w:val="1"/>
      <w:tblStyleColBandSize w:val="1"/>
    </w:tblPr>
  </w:style>
  <w:style w:type="table" w:customStyle="1" w:styleId="afffffffffffffffffffffffffffffffff7">
    <w:name w:val="afffffffffffffffffffffffffffffffff7"/>
    <w:basedOn w:val="TableNormal10"/>
    <w:tblPr>
      <w:tblStyleRowBandSize w:val="1"/>
      <w:tblStyleColBandSize w:val="1"/>
    </w:tblPr>
  </w:style>
  <w:style w:type="table" w:customStyle="1" w:styleId="afffffffffffffffffffffffffffffffff8">
    <w:name w:val="afffffffffffffffffffffffffffffffff8"/>
    <w:basedOn w:val="TableNormal10"/>
    <w:tblPr>
      <w:tblStyleRowBandSize w:val="1"/>
      <w:tblStyleColBandSize w:val="1"/>
    </w:tblPr>
  </w:style>
  <w:style w:type="table" w:customStyle="1" w:styleId="afffffffffffffffffffffffffffffffff9">
    <w:name w:val="afffffffffffffffffffffffffffffffff9"/>
    <w:basedOn w:val="TableNormal10"/>
    <w:tblPr>
      <w:tblStyleRowBandSize w:val="1"/>
      <w:tblStyleColBandSize w:val="1"/>
    </w:tblPr>
  </w:style>
  <w:style w:type="table" w:customStyle="1" w:styleId="afffffffffffffffffffffffffffffffffa">
    <w:name w:val="afffffffffffffffffffffffffffffffffa"/>
    <w:basedOn w:val="TableNormal10"/>
    <w:tblPr>
      <w:tblStyleRowBandSize w:val="1"/>
      <w:tblStyleColBandSize w:val="1"/>
    </w:tblPr>
  </w:style>
  <w:style w:type="table" w:customStyle="1" w:styleId="afffffffffffffffffffffffffffffffffb">
    <w:name w:val="afffffffffffffffffffffffffffffffffb"/>
    <w:basedOn w:val="TableNormal10"/>
    <w:tblPr>
      <w:tblStyleRowBandSize w:val="1"/>
      <w:tblStyleColBandSize w:val="1"/>
    </w:tblPr>
  </w:style>
  <w:style w:type="table" w:customStyle="1" w:styleId="afffffffffffffffffffffffffffffffffc">
    <w:name w:val="afffffffffffffffffffffffffffffffffc"/>
    <w:basedOn w:val="TableNormal10"/>
    <w:tblPr>
      <w:tblStyleRowBandSize w:val="1"/>
      <w:tblStyleColBandSize w:val="1"/>
    </w:tblPr>
  </w:style>
  <w:style w:type="table" w:customStyle="1" w:styleId="afffffffffffffffffffffffffffffffffd">
    <w:name w:val="afffffffffffffffffffffffffffffffffd"/>
    <w:basedOn w:val="TableNormal10"/>
    <w:tblPr>
      <w:tblStyleRowBandSize w:val="1"/>
      <w:tblStyleColBandSize w:val="1"/>
    </w:tblPr>
  </w:style>
  <w:style w:type="table" w:customStyle="1" w:styleId="afffffffffffffffffffffffffffffffffe">
    <w:name w:val="afffffffffffffffffffffffffffffffffe"/>
    <w:basedOn w:val="TableNormal10"/>
    <w:tblPr>
      <w:tblStyleRowBandSize w:val="1"/>
      <w:tblStyleColBandSize w:val="1"/>
    </w:tblPr>
  </w:style>
  <w:style w:type="table" w:customStyle="1" w:styleId="affffffffffffffffffffffffffffffffff">
    <w:name w:val="affffffffffffffffffffffffffffffffff"/>
    <w:basedOn w:val="TableNormal10"/>
    <w:tblPr>
      <w:tblStyleRowBandSize w:val="1"/>
      <w:tblStyleColBandSize w:val="1"/>
    </w:tblPr>
  </w:style>
  <w:style w:type="table" w:customStyle="1" w:styleId="affffffffffffffffffffffffffffffffff0">
    <w:name w:val="affffffffffffffffffffffffffffffffff0"/>
    <w:basedOn w:val="TableNormal10"/>
    <w:tblPr>
      <w:tblStyleRowBandSize w:val="1"/>
      <w:tblStyleColBandSize w:val="1"/>
    </w:tblPr>
  </w:style>
  <w:style w:type="table" w:customStyle="1" w:styleId="affffffffffffffffffffffffffffffffff1">
    <w:name w:val="affffffffffffffffffffffffffffffffff1"/>
    <w:basedOn w:val="TableNormal10"/>
    <w:tblPr>
      <w:tblStyleRowBandSize w:val="1"/>
      <w:tblStyleColBandSize w:val="1"/>
    </w:tblPr>
  </w:style>
  <w:style w:type="table" w:customStyle="1" w:styleId="affffffffffffffffffffffffffffffffff2">
    <w:name w:val="affffffffffffffffffffffffffffffffff2"/>
    <w:basedOn w:val="TableNormal10"/>
    <w:tblPr>
      <w:tblStyleRowBandSize w:val="1"/>
      <w:tblStyleColBandSize w:val="1"/>
    </w:tblPr>
  </w:style>
  <w:style w:type="table" w:customStyle="1" w:styleId="affffffffffffffffffffffffffffffffff3">
    <w:name w:val="affffffffffffffffffffffffffffffffff3"/>
    <w:basedOn w:val="TableNormal10"/>
    <w:tblPr>
      <w:tblStyleRowBandSize w:val="1"/>
      <w:tblStyleColBandSize w:val="1"/>
    </w:tblPr>
  </w:style>
  <w:style w:type="table" w:customStyle="1" w:styleId="affffffffffffffffffffffffffffffffff4">
    <w:name w:val="affffffffffffffffffffffffffffffffff4"/>
    <w:basedOn w:val="TableNormal10"/>
    <w:tblPr>
      <w:tblStyleRowBandSize w:val="1"/>
      <w:tblStyleColBandSize w:val="1"/>
    </w:tblPr>
  </w:style>
  <w:style w:type="table" w:customStyle="1" w:styleId="affffffffffffffffffffffffffffffffff5">
    <w:name w:val="affffffffffffffffffffffffffffffffff5"/>
    <w:basedOn w:val="TableNormal10"/>
    <w:tblPr>
      <w:tblStyleRowBandSize w:val="1"/>
      <w:tblStyleColBandSize w:val="1"/>
    </w:tblPr>
  </w:style>
  <w:style w:type="table" w:customStyle="1" w:styleId="affffffffffffffffffffffffffffffffff6">
    <w:name w:val="affffffffffffffffffffffffffffffffff6"/>
    <w:basedOn w:val="TableNormal10"/>
    <w:tblPr>
      <w:tblStyleRowBandSize w:val="1"/>
      <w:tblStyleColBandSize w:val="1"/>
    </w:tblPr>
  </w:style>
  <w:style w:type="table" w:customStyle="1" w:styleId="affffffffffffffffffffffffffffffffff7">
    <w:name w:val="affffffffffffffffffffffffffffffffff7"/>
    <w:basedOn w:val="TableNormal10"/>
    <w:tblPr>
      <w:tblStyleRowBandSize w:val="1"/>
      <w:tblStyleColBandSize w:val="1"/>
    </w:tblPr>
  </w:style>
  <w:style w:type="table" w:customStyle="1" w:styleId="affffffffffffffffffffffffffffffffff8">
    <w:name w:val="affffffffffffffffffffffffffffffffff8"/>
    <w:basedOn w:val="TableNormal10"/>
    <w:tblPr>
      <w:tblStyleRowBandSize w:val="1"/>
      <w:tblStyleColBandSize w:val="1"/>
    </w:tblPr>
  </w:style>
  <w:style w:type="table" w:customStyle="1" w:styleId="affffffffffffffffffffffffffffffffff9">
    <w:name w:val="affffffffffffffffffffffffffffffffff9"/>
    <w:basedOn w:val="TableNormal10"/>
    <w:tblPr>
      <w:tblStyleRowBandSize w:val="1"/>
      <w:tblStyleColBandSize w:val="1"/>
    </w:tblPr>
  </w:style>
  <w:style w:type="table" w:customStyle="1" w:styleId="affffffffffffffffffffffffffffffffffa">
    <w:name w:val="affffffffffffffffffffffffffffffffffa"/>
    <w:basedOn w:val="TableNormal10"/>
    <w:tblPr>
      <w:tblStyleRowBandSize w:val="1"/>
      <w:tblStyleColBandSize w:val="1"/>
    </w:tblPr>
  </w:style>
  <w:style w:type="table" w:customStyle="1" w:styleId="affffffffffffffffffffffffffffffffffb">
    <w:name w:val="affffffffffffffffffffffffffffffffffb"/>
    <w:basedOn w:val="TableNormal10"/>
    <w:tblPr>
      <w:tblStyleRowBandSize w:val="1"/>
      <w:tblStyleColBandSize w:val="1"/>
    </w:tblPr>
  </w:style>
  <w:style w:type="table" w:customStyle="1" w:styleId="affffffffffffffffffffffffffffffffffc">
    <w:name w:val="affffffffffffffffffffffffffffffffffc"/>
    <w:basedOn w:val="TableNormal10"/>
    <w:tblPr>
      <w:tblStyleRowBandSize w:val="1"/>
      <w:tblStyleColBandSize w:val="1"/>
    </w:tblPr>
  </w:style>
  <w:style w:type="table" w:customStyle="1" w:styleId="affffffffffffffffffffffffffffffffffd">
    <w:name w:val="affffffffffffffffffffffffffffffffffd"/>
    <w:basedOn w:val="TableNormal10"/>
    <w:tblPr>
      <w:tblStyleRowBandSize w:val="1"/>
      <w:tblStyleColBandSize w:val="1"/>
    </w:tblPr>
  </w:style>
  <w:style w:type="table" w:customStyle="1" w:styleId="affffffffffffffffffffffffffffffffffe">
    <w:name w:val="affffffffffffffffffffffffffffffffffe"/>
    <w:basedOn w:val="TableNormal10"/>
    <w:tblPr>
      <w:tblStyleRowBandSize w:val="1"/>
      <w:tblStyleColBandSize w:val="1"/>
    </w:tblPr>
  </w:style>
  <w:style w:type="table" w:customStyle="1" w:styleId="afffffffffffffffffffffffffffffffffff">
    <w:name w:val="afffffffffffffffffffffffffffffffffff"/>
    <w:basedOn w:val="TableNormal10"/>
    <w:tblPr>
      <w:tblStyleRowBandSize w:val="1"/>
      <w:tblStyleColBandSize w:val="1"/>
    </w:tblPr>
  </w:style>
  <w:style w:type="table" w:customStyle="1" w:styleId="afffffffffffffffffffffffffffffffffff0">
    <w:name w:val="afffffffffffffffffffffffffffffffffff0"/>
    <w:basedOn w:val="TableNormal10"/>
    <w:tblPr>
      <w:tblStyleRowBandSize w:val="1"/>
      <w:tblStyleColBandSize w:val="1"/>
    </w:tblPr>
  </w:style>
  <w:style w:type="table" w:customStyle="1" w:styleId="afffffffffffffffffffffffffffffffffff1">
    <w:name w:val="afffffffffffffffffffffffffffffffffff1"/>
    <w:basedOn w:val="TableNormal10"/>
    <w:tblPr>
      <w:tblStyleRowBandSize w:val="1"/>
      <w:tblStyleColBandSize w:val="1"/>
    </w:tblPr>
  </w:style>
  <w:style w:type="table" w:customStyle="1" w:styleId="afffffffffffffffffffffffffffffffffff2">
    <w:name w:val="afffffffffffffffffffffffffffffffffff2"/>
    <w:basedOn w:val="TableNormal10"/>
    <w:tblPr>
      <w:tblStyleRowBandSize w:val="1"/>
      <w:tblStyleColBandSize w:val="1"/>
    </w:tblPr>
  </w:style>
  <w:style w:type="table" w:customStyle="1" w:styleId="afffffffffffffffffffffffffffffffffff3">
    <w:name w:val="afffffffffffffffffffffffffffffffffff3"/>
    <w:basedOn w:val="TableNormal10"/>
    <w:tblPr>
      <w:tblStyleRowBandSize w:val="1"/>
      <w:tblStyleColBandSize w:val="1"/>
    </w:tblPr>
  </w:style>
  <w:style w:type="table" w:customStyle="1" w:styleId="afffffffffffffffffffffffffffffffffff4">
    <w:name w:val="afffffffffffffffffffffffffffffffffff4"/>
    <w:basedOn w:val="TableNormal10"/>
    <w:tblPr>
      <w:tblStyleRowBandSize w:val="1"/>
      <w:tblStyleColBandSize w:val="1"/>
    </w:tblPr>
  </w:style>
  <w:style w:type="table" w:customStyle="1" w:styleId="afffffffffffffffffffffffffffffffffff5">
    <w:name w:val="afffffffffffffffffffffffffffffffffff5"/>
    <w:basedOn w:val="TableNormal10"/>
    <w:tblPr>
      <w:tblStyleRowBandSize w:val="1"/>
      <w:tblStyleColBandSize w:val="1"/>
    </w:tblPr>
  </w:style>
  <w:style w:type="table" w:customStyle="1" w:styleId="afffffffffffffffffffffffffffffffffff6">
    <w:name w:val="afffffffffffffffffffffffffffffffffff6"/>
    <w:basedOn w:val="TableNormal10"/>
    <w:tblPr>
      <w:tblStyleRowBandSize w:val="1"/>
      <w:tblStyleColBandSize w:val="1"/>
    </w:tblPr>
  </w:style>
  <w:style w:type="table" w:customStyle="1" w:styleId="afffffffffffffffffffffffffffffffffff7">
    <w:name w:val="afffffffffffffffffffffffffffffffffff7"/>
    <w:basedOn w:val="TableNormal10"/>
    <w:tblPr>
      <w:tblStyleRowBandSize w:val="1"/>
      <w:tblStyleColBandSize w:val="1"/>
    </w:tblPr>
  </w:style>
  <w:style w:type="table" w:customStyle="1" w:styleId="afffffffffffffffffffffffffffffffffff8">
    <w:name w:val="afffffffffffffffffffffffffffffffffff8"/>
    <w:basedOn w:val="TableNormal10"/>
    <w:tblPr>
      <w:tblStyleRowBandSize w:val="1"/>
      <w:tblStyleColBandSize w:val="1"/>
    </w:tblPr>
  </w:style>
  <w:style w:type="table" w:customStyle="1" w:styleId="afffffffffffffffffffffffffffffffffff9">
    <w:name w:val="afffffffffffffffffffffffffffffffffff9"/>
    <w:basedOn w:val="TableNormal10"/>
    <w:tblPr>
      <w:tblStyleRowBandSize w:val="1"/>
      <w:tblStyleColBandSize w:val="1"/>
    </w:tblPr>
  </w:style>
  <w:style w:type="table" w:customStyle="1" w:styleId="afffffffffffffffffffffffffffffffffffa">
    <w:name w:val="afffffffffffffffffffffffffffffffffffa"/>
    <w:basedOn w:val="TableNormal10"/>
    <w:tblPr>
      <w:tblStyleRowBandSize w:val="1"/>
      <w:tblStyleColBandSize w:val="1"/>
    </w:tblPr>
  </w:style>
  <w:style w:type="table" w:customStyle="1" w:styleId="afffffffffffffffffffffffffffffffffffb">
    <w:name w:val="afffffffffffffffffffffffffffffffffffb"/>
    <w:basedOn w:val="TableNormal10"/>
    <w:tblPr>
      <w:tblStyleRowBandSize w:val="1"/>
      <w:tblStyleColBandSize w:val="1"/>
    </w:tblPr>
  </w:style>
  <w:style w:type="table" w:customStyle="1" w:styleId="afffffffffffffffffffffffffffffffffffc">
    <w:name w:val="afffffffffffffffffffffffffffffffffffc"/>
    <w:basedOn w:val="TableNormal10"/>
    <w:tblPr>
      <w:tblStyleRowBandSize w:val="1"/>
      <w:tblStyleColBandSize w:val="1"/>
    </w:tblPr>
  </w:style>
  <w:style w:type="table" w:customStyle="1" w:styleId="afffffffffffffffffffffffffffffffffffd">
    <w:name w:val="afffffffffffffffffffffffffffffffffffd"/>
    <w:basedOn w:val="TableNormal10"/>
    <w:tblPr>
      <w:tblStyleRowBandSize w:val="1"/>
      <w:tblStyleColBandSize w:val="1"/>
    </w:tblPr>
  </w:style>
  <w:style w:type="table" w:customStyle="1" w:styleId="afffffffffffffffffffffffffffffffffffe">
    <w:name w:val="afffffffffffffffffffffffffffffffffffe"/>
    <w:basedOn w:val="TableNormal10"/>
    <w:tblPr>
      <w:tblStyleRowBandSize w:val="1"/>
      <w:tblStyleColBandSize w:val="1"/>
    </w:tblPr>
  </w:style>
  <w:style w:type="table" w:customStyle="1" w:styleId="affffffffffffffffffffffffffffffffffff">
    <w:name w:val="affffffffffffffffffffffffffffffffffff"/>
    <w:basedOn w:val="TableNormal10"/>
    <w:tblPr>
      <w:tblStyleRowBandSize w:val="1"/>
      <w:tblStyleColBandSize w:val="1"/>
    </w:tblPr>
  </w:style>
  <w:style w:type="table" w:customStyle="1" w:styleId="affffffffffffffffffffffffffffffffffff0">
    <w:name w:val="affffffffffffffffffffffffffffffffffff0"/>
    <w:basedOn w:val="TableNormal10"/>
    <w:tblPr>
      <w:tblStyleRowBandSize w:val="1"/>
      <w:tblStyleColBandSize w:val="1"/>
    </w:tblPr>
  </w:style>
  <w:style w:type="table" w:customStyle="1" w:styleId="affffffffffffffffffffffffffffffffffff1">
    <w:name w:val="affffffffffffffffffffffffffffffffffff1"/>
    <w:basedOn w:val="TableNormal10"/>
    <w:tblPr>
      <w:tblStyleRowBandSize w:val="1"/>
      <w:tblStyleColBandSize w:val="1"/>
    </w:tblPr>
  </w:style>
  <w:style w:type="table" w:customStyle="1" w:styleId="affffffffffffffffffffffffffffffffffff2">
    <w:name w:val="affffffffffffffffffffffffffffffffffff2"/>
    <w:basedOn w:val="TableNormal10"/>
    <w:tblPr>
      <w:tblStyleRowBandSize w:val="1"/>
      <w:tblStyleColBandSize w:val="1"/>
    </w:tblPr>
  </w:style>
  <w:style w:type="table" w:customStyle="1" w:styleId="affffffffffffffffffffffffffffffffffff3">
    <w:name w:val="affffffffffffffffffffffffffffffffffff3"/>
    <w:basedOn w:val="TableNormal10"/>
    <w:tblPr>
      <w:tblStyleRowBandSize w:val="1"/>
      <w:tblStyleColBandSize w:val="1"/>
    </w:tblPr>
  </w:style>
  <w:style w:type="table" w:customStyle="1" w:styleId="affffffffffffffffffffffffffffffffffff4">
    <w:name w:val="affffffffffffffffffffffffffffffffffff4"/>
    <w:basedOn w:val="TableNormal10"/>
    <w:tblPr>
      <w:tblStyleRowBandSize w:val="1"/>
      <w:tblStyleColBandSize w:val="1"/>
    </w:tblPr>
  </w:style>
  <w:style w:type="table" w:customStyle="1" w:styleId="affffffffffffffffffffffffffffffffffff5">
    <w:name w:val="affffffffffffffffffffffffffffffffffff5"/>
    <w:basedOn w:val="TableNormal10"/>
    <w:tblPr>
      <w:tblStyleRowBandSize w:val="1"/>
      <w:tblStyleColBandSize w:val="1"/>
    </w:tblPr>
  </w:style>
  <w:style w:type="table" w:customStyle="1" w:styleId="affffffffffffffffffffffffffffffffffff6">
    <w:name w:val="affffffffffffffffffffffffffffffffffff6"/>
    <w:basedOn w:val="TableNormal10"/>
    <w:tblPr>
      <w:tblStyleRowBandSize w:val="1"/>
      <w:tblStyleColBandSize w:val="1"/>
    </w:tblPr>
  </w:style>
  <w:style w:type="table" w:customStyle="1" w:styleId="affffffffffffffffffffffffffffffffffff7">
    <w:name w:val="affffffffffffffffffffffffffffffffffff7"/>
    <w:basedOn w:val="TableNormal10"/>
    <w:tblPr>
      <w:tblStyleRowBandSize w:val="1"/>
      <w:tblStyleColBandSize w:val="1"/>
    </w:tblPr>
  </w:style>
  <w:style w:type="table" w:customStyle="1" w:styleId="affffffffffffffffffffffffffffffffffff8">
    <w:name w:val="affffffffffffffffffffffffffffffffffff8"/>
    <w:basedOn w:val="TableNormal10"/>
    <w:tblPr>
      <w:tblStyleRowBandSize w:val="1"/>
      <w:tblStyleColBandSize w:val="1"/>
    </w:tblPr>
  </w:style>
  <w:style w:type="table" w:customStyle="1" w:styleId="affffffffffffffffffffffffffffffffffff9">
    <w:name w:val="affffffffffffffffffffffffffffffffffff9"/>
    <w:basedOn w:val="TableNormal10"/>
    <w:tblPr>
      <w:tblStyleRowBandSize w:val="1"/>
      <w:tblStyleColBandSize w:val="1"/>
    </w:tblPr>
  </w:style>
  <w:style w:type="table" w:customStyle="1" w:styleId="affffffffffffffffffffffffffffffffffffa">
    <w:name w:val="affffffffffffffffffffffffffffffffffffa"/>
    <w:basedOn w:val="TableNormal10"/>
    <w:tblPr>
      <w:tblStyleRowBandSize w:val="1"/>
      <w:tblStyleColBandSize w:val="1"/>
    </w:tblPr>
  </w:style>
  <w:style w:type="table" w:customStyle="1" w:styleId="affffffffffffffffffffffffffffffffffffb">
    <w:name w:val="affffffffffffffffffffffffffffffffffffb"/>
    <w:basedOn w:val="TableNormal10"/>
    <w:tblPr>
      <w:tblStyleRowBandSize w:val="1"/>
      <w:tblStyleColBandSize w:val="1"/>
    </w:tblPr>
  </w:style>
  <w:style w:type="table" w:customStyle="1" w:styleId="affffffffffffffffffffffffffffffffffffc">
    <w:name w:val="affffffffffffffffffffffffffffffffffffc"/>
    <w:basedOn w:val="TableNormal10"/>
    <w:tblPr>
      <w:tblStyleRowBandSize w:val="1"/>
      <w:tblStyleColBandSize w:val="1"/>
    </w:tblPr>
  </w:style>
  <w:style w:type="table" w:customStyle="1" w:styleId="affffffffffffffffffffffffffffffffffffd">
    <w:name w:val="affffffffffffffffffffffffffffffffffffd"/>
    <w:basedOn w:val="TableNormal10"/>
    <w:tblPr>
      <w:tblStyleRowBandSize w:val="1"/>
      <w:tblStyleColBandSize w:val="1"/>
    </w:tblPr>
  </w:style>
  <w:style w:type="table" w:customStyle="1" w:styleId="affffffffffffffffffffffffffffffffffffe">
    <w:name w:val="affffffffffffffffffffffffffffffffffffe"/>
    <w:basedOn w:val="TableNormal10"/>
    <w:tblPr>
      <w:tblStyleRowBandSize w:val="1"/>
      <w:tblStyleColBandSize w:val="1"/>
    </w:tblPr>
  </w:style>
  <w:style w:type="table" w:customStyle="1" w:styleId="afffffffffffffffffffffffffffffffffffff">
    <w:name w:val="afffffffffffffffffffffffffffffffffffff"/>
    <w:basedOn w:val="TableNormal10"/>
    <w:tblPr>
      <w:tblStyleRowBandSize w:val="1"/>
      <w:tblStyleColBandSize w:val="1"/>
    </w:tblPr>
  </w:style>
  <w:style w:type="table" w:customStyle="1" w:styleId="afffffffffffffffffffffffffffffffffffff0">
    <w:name w:val="afffffffffffffffffffffffffffffffffffff0"/>
    <w:basedOn w:val="TableNormal10"/>
    <w:tblPr>
      <w:tblStyleRowBandSize w:val="1"/>
      <w:tblStyleColBandSize w:val="1"/>
    </w:tblPr>
  </w:style>
  <w:style w:type="table" w:customStyle="1" w:styleId="afffffffffffffffffffffffffffffffffffff1">
    <w:name w:val="afffffffffffffffffffffffffffffffffffff1"/>
    <w:basedOn w:val="TableNormal10"/>
    <w:tblPr>
      <w:tblStyleRowBandSize w:val="1"/>
      <w:tblStyleColBandSize w:val="1"/>
    </w:tblPr>
  </w:style>
  <w:style w:type="table" w:customStyle="1" w:styleId="afffffffffffffffffffffffffffffffffffff2">
    <w:name w:val="afffffffffffffffffffffffffffffffffffff2"/>
    <w:basedOn w:val="TableNormal10"/>
    <w:tblPr>
      <w:tblStyleRowBandSize w:val="1"/>
      <w:tblStyleColBandSize w:val="1"/>
    </w:tblPr>
  </w:style>
  <w:style w:type="table" w:customStyle="1" w:styleId="afffffffffffffffffffffffffffffffffffff3">
    <w:name w:val="afffffffffffffffffffffffffffffffffffff3"/>
    <w:basedOn w:val="TableNormal10"/>
    <w:tblPr>
      <w:tblStyleRowBandSize w:val="1"/>
      <w:tblStyleColBandSize w:val="1"/>
    </w:tblPr>
  </w:style>
  <w:style w:type="table" w:customStyle="1" w:styleId="afffffffffffffffffffffffffffffffffffff4">
    <w:name w:val="afffffffffffffffffffffffffffffffffffff4"/>
    <w:basedOn w:val="TableNormal10"/>
    <w:tblPr>
      <w:tblStyleRowBandSize w:val="1"/>
      <w:tblStyleColBandSize w:val="1"/>
    </w:tblPr>
  </w:style>
  <w:style w:type="table" w:customStyle="1" w:styleId="afffffffffffffffffffffffffffffffffffff5">
    <w:name w:val="afffffffffffffffffffffffffffffffffffff5"/>
    <w:basedOn w:val="TableNormal10"/>
    <w:tblPr>
      <w:tblStyleRowBandSize w:val="1"/>
      <w:tblStyleColBandSize w:val="1"/>
    </w:tblPr>
  </w:style>
  <w:style w:type="table" w:customStyle="1" w:styleId="afffffffffffffffffffffffffffffffffffff6">
    <w:name w:val="afffffffffffffffffffffffffffffffffffff6"/>
    <w:basedOn w:val="TableNormal10"/>
    <w:tblPr>
      <w:tblStyleRowBandSize w:val="1"/>
      <w:tblStyleColBandSize w:val="1"/>
    </w:tblPr>
  </w:style>
  <w:style w:type="table" w:customStyle="1" w:styleId="afffffffffffffffffffffffffffffffffffff7">
    <w:name w:val="afffffffffffffffffffffffffffffffffffff7"/>
    <w:basedOn w:val="TableNormal10"/>
    <w:tblPr>
      <w:tblStyleRowBandSize w:val="1"/>
      <w:tblStyleColBandSize w:val="1"/>
    </w:tblPr>
  </w:style>
  <w:style w:type="table" w:customStyle="1" w:styleId="afffffffffffffffffffffffffffffffffffff8">
    <w:name w:val="afffffffffffffffffffffffffffffffffffff8"/>
    <w:basedOn w:val="TableNormal10"/>
    <w:tblPr>
      <w:tblStyleRowBandSize w:val="1"/>
      <w:tblStyleColBandSize w:val="1"/>
    </w:tblPr>
  </w:style>
  <w:style w:type="table" w:customStyle="1" w:styleId="afffffffffffffffffffffffffffffffffffff9">
    <w:name w:val="afffffffffffffffffffffffffffffffffffff9"/>
    <w:basedOn w:val="TableNormal10"/>
    <w:tblPr>
      <w:tblStyleRowBandSize w:val="1"/>
      <w:tblStyleColBandSize w:val="1"/>
    </w:tblPr>
  </w:style>
  <w:style w:type="table" w:customStyle="1" w:styleId="afffffffffffffffffffffffffffffffffffffa">
    <w:name w:val="afffffffffffffffffffffffffffffffffffffa"/>
    <w:basedOn w:val="TableNormal10"/>
    <w:tblPr>
      <w:tblStyleRowBandSize w:val="1"/>
      <w:tblStyleColBandSize w:val="1"/>
    </w:tblPr>
  </w:style>
  <w:style w:type="table" w:customStyle="1" w:styleId="afffffffffffffffffffffffffffffffffffffb">
    <w:name w:val="afffffffffffffffffffffffffffffffffffffb"/>
    <w:basedOn w:val="TableNormal10"/>
    <w:tblPr>
      <w:tblStyleRowBandSize w:val="1"/>
      <w:tblStyleColBandSize w:val="1"/>
    </w:tblPr>
  </w:style>
  <w:style w:type="table" w:customStyle="1" w:styleId="afffffffffffffffffffffffffffffffffffffc">
    <w:name w:val="afffffffffffffffffffffffffffffffffffffc"/>
    <w:basedOn w:val="TableNormal10"/>
    <w:tblPr>
      <w:tblStyleRowBandSize w:val="1"/>
      <w:tblStyleColBandSize w:val="1"/>
    </w:tblPr>
  </w:style>
  <w:style w:type="table" w:customStyle="1" w:styleId="afffffffffffffffffffffffffffffffffffffd">
    <w:name w:val="afffffffffffffffffffffffffffffffffffffd"/>
    <w:basedOn w:val="TableNormal10"/>
    <w:tblPr>
      <w:tblStyleRowBandSize w:val="1"/>
      <w:tblStyleColBandSize w:val="1"/>
    </w:tblPr>
  </w:style>
  <w:style w:type="table" w:customStyle="1" w:styleId="afffffffffffffffffffffffffffffffffffffe">
    <w:name w:val="afffffffffffffffffffffffffffffffffffffe"/>
    <w:basedOn w:val="TableNormal10"/>
    <w:tblPr>
      <w:tblStyleRowBandSize w:val="1"/>
      <w:tblStyleColBandSize w:val="1"/>
    </w:tblPr>
  </w:style>
  <w:style w:type="table" w:customStyle="1" w:styleId="affffffffffffffffffffffffffffffffffffff">
    <w:name w:val="affffffffffffffffffffffffffffffffffffff"/>
    <w:basedOn w:val="TableNormal10"/>
    <w:tblPr>
      <w:tblStyleRowBandSize w:val="1"/>
      <w:tblStyleColBandSize w:val="1"/>
    </w:tblPr>
  </w:style>
  <w:style w:type="table" w:customStyle="1" w:styleId="affffffffffffffffffffffffffffffffffffff0">
    <w:name w:val="affffffffffffffffffffffffffffffffffffff0"/>
    <w:basedOn w:val="TableNormal10"/>
    <w:tblPr>
      <w:tblStyleRowBandSize w:val="1"/>
      <w:tblStyleColBandSize w:val="1"/>
    </w:tblPr>
  </w:style>
  <w:style w:type="table" w:customStyle="1" w:styleId="affffffffffffffffffffffffffffffffffffff1">
    <w:name w:val="affffffffffffffffffffffffffffffffffffff1"/>
    <w:basedOn w:val="TableNormal10"/>
    <w:tblPr>
      <w:tblStyleRowBandSize w:val="1"/>
      <w:tblStyleColBandSize w:val="1"/>
    </w:tblPr>
  </w:style>
  <w:style w:type="table" w:customStyle="1" w:styleId="affffffffffffffffffffffffffffffffffffff2">
    <w:name w:val="affffffffffffffffffffffffffffffffffffff2"/>
    <w:basedOn w:val="TableNormal10"/>
    <w:tblPr>
      <w:tblStyleRowBandSize w:val="1"/>
      <w:tblStyleColBandSize w:val="1"/>
    </w:tblPr>
  </w:style>
  <w:style w:type="table" w:customStyle="1" w:styleId="affffffffffffffffffffffffffffffffffffff3">
    <w:name w:val="affffffffffffffffffffffffffffffffffffff3"/>
    <w:basedOn w:val="TableNormal10"/>
    <w:tblPr>
      <w:tblStyleRowBandSize w:val="1"/>
      <w:tblStyleColBandSize w:val="1"/>
    </w:tblPr>
  </w:style>
  <w:style w:type="table" w:customStyle="1" w:styleId="affffffffffffffffffffffffffffffffffffff4">
    <w:name w:val="affffffffffffffffffffffffffffffffffffff4"/>
    <w:basedOn w:val="TableNormal10"/>
    <w:tblPr>
      <w:tblStyleRowBandSize w:val="1"/>
      <w:tblStyleColBandSize w:val="1"/>
    </w:tblPr>
  </w:style>
  <w:style w:type="table" w:customStyle="1" w:styleId="affffffffffffffffffffffffffffffffffffff5">
    <w:name w:val="affffffffffffffffffffffffffffffffffffff5"/>
    <w:basedOn w:val="TableNormal10"/>
    <w:tblPr>
      <w:tblStyleRowBandSize w:val="1"/>
      <w:tblStyleColBandSize w:val="1"/>
    </w:tblPr>
  </w:style>
  <w:style w:type="table" w:customStyle="1" w:styleId="affffffffffffffffffffffffffffffffffffff6">
    <w:name w:val="affffffffffffffffffffffffffffffffffffff6"/>
    <w:basedOn w:val="TableNormal10"/>
    <w:tblPr>
      <w:tblStyleRowBandSize w:val="1"/>
      <w:tblStyleColBandSize w:val="1"/>
    </w:tblPr>
  </w:style>
  <w:style w:type="table" w:customStyle="1" w:styleId="affffffffffffffffffffffffffffffffffffff7">
    <w:name w:val="affffffffffffffffffffffffffffffffffffff7"/>
    <w:basedOn w:val="TableNormal10"/>
    <w:tblPr>
      <w:tblStyleRowBandSize w:val="1"/>
      <w:tblStyleColBandSize w:val="1"/>
    </w:tblPr>
  </w:style>
  <w:style w:type="table" w:customStyle="1" w:styleId="affffffffffffffffffffffffffffffffffffff8">
    <w:name w:val="affffffffffffffffffffffffffffffffffffff8"/>
    <w:basedOn w:val="TableNormal10"/>
    <w:tblPr>
      <w:tblStyleRowBandSize w:val="1"/>
      <w:tblStyleColBandSize w:val="1"/>
    </w:tblPr>
  </w:style>
  <w:style w:type="table" w:customStyle="1" w:styleId="affffffffffffffffffffffffffffffffffffff9">
    <w:name w:val="affffffffffffffffffffffffffffffffffffff9"/>
    <w:basedOn w:val="TableNormal10"/>
    <w:tblPr>
      <w:tblStyleRowBandSize w:val="1"/>
      <w:tblStyleColBandSize w:val="1"/>
    </w:tblPr>
  </w:style>
  <w:style w:type="table" w:customStyle="1" w:styleId="affffffffffffffffffffffffffffffffffffffa">
    <w:name w:val="affffffffffffffffffffffffffffffffffffffa"/>
    <w:basedOn w:val="TableNormal10"/>
    <w:tblPr>
      <w:tblStyleRowBandSize w:val="1"/>
      <w:tblStyleColBandSize w:val="1"/>
    </w:tblPr>
  </w:style>
  <w:style w:type="table" w:customStyle="1" w:styleId="affffffffffffffffffffffffffffffffffffffb">
    <w:name w:val="affffffffffffffffffffffffffffffffffffffb"/>
    <w:basedOn w:val="TableNormal10"/>
    <w:tblPr>
      <w:tblStyleRowBandSize w:val="1"/>
      <w:tblStyleColBandSize w:val="1"/>
    </w:tblPr>
  </w:style>
  <w:style w:type="table" w:customStyle="1" w:styleId="affffffffffffffffffffffffffffffffffffffc">
    <w:name w:val="affffffffffffffffffffffffffffffffffffffc"/>
    <w:basedOn w:val="TableNormal10"/>
    <w:tblPr>
      <w:tblStyleRowBandSize w:val="1"/>
      <w:tblStyleColBandSize w:val="1"/>
    </w:tblPr>
  </w:style>
  <w:style w:type="table" w:customStyle="1" w:styleId="affffffffffffffffffffffffffffffffffffffd">
    <w:name w:val="affffffffffffffffffffffffffffffffffffffd"/>
    <w:basedOn w:val="TableNormal10"/>
    <w:tblPr>
      <w:tblStyleRowBandSize w:val="1"/>
      <w:tblStyleColBandSize w:val="1"/>
    </w:tblPr>
  </w:style>
  <w:style w:type="table" w:customStyle="1" w:styleId="affffffffffffffffffffffffffffffffffffffe">
    <w:name w:val="affffffffffffffffffffffffffffffffffffffe"/>
    <w:basedOn w:val="TableNormal10"/>
    <w:tblPr>
      <w:tblStyleRowBandSize w:val="1"/>
      <w:tblStyleColBandSize w:val="1"/>
    </w:tblPr>
  </w:style>
  <w:style w:type="table" w:customStyle="1" w:styleId="afffffffffffffffffffffffffffffffffffffff">
    <w:name w:val="afffffffffffffffffffffffffffffffffffffff"/>
    <w:basedOn w:val="TableNormal10"/>
    <w:tblPr>
      <w:tblStyleRowBandSize w:val="1"/>
      <w:tblStyleColBandSize w:val="1"/>
    </w:tblPr>
  </w:style>
  <w:style w:type="table" w:customStyle="1" w:styleId="afffffffffffffffffffffffffffffffffffffff0">
    <w:name w:val="afffffffffffffffffffffffffffffffffffffff0"/>
    <w:basedOn w:val="TableNormal10"/>
    <w:tblPr>
      <w:tblStyleRowBandSize w:val="1"/>
      <w:tblStyleColBandSize w:val="1"/>
    </w:tblPr>
  </w:style>
  <w:style w:type="table" w:customStyle="1" w:styleId="afffffffffffffffffffffffffffffffffffffff1">
    <w:name w:val="afffffffffffffffffffffffffffffffffffffff1"/>
    <w:basedOn w:val="TableNormal10"/>
    <w:tblPr>
      <w:tblStyleRowBandSize w:val="1"/>
      <w:tblStyleColBandSize w:val="1"/>
    </w:tblPr>
  </w:style>
  <w:style w:type="table" w:customStyle="1" w:styleId="afffffffffffffffffffffffffffffffffffffff2">
    <w:name w:val="afffffffffffffffffffffffffffffffffffffff2"/>
    <w:basedOn w:val="TableNormal10"/>
    <w:tblPr>
      <w:tblStyleRowBandSize w:val="1"/>
      <w:tblStyleColBandSize w:val="1"/>
    </w:tblPr>
  </w:style>
  <w:style w:type="table" w:customStyle="1" w:styleId="afffffffffffffffffffffffffffffffffffffff3">
    <w:name w:val="afffffffffffffffffffffffffffffffffffffff3"/>
    <w:basedOn w:val="TableNormal10"/>
    <w:tblPr>
      <w:tblStyleRowBandSize w:val="1"/>
      <w:tblStyleColBandSize w:val="1"/>
    </w:tblPr>
  </w:style>
  <w:style w:type="table" w:customStyle="1" w:styleId="afffffffffffffffffffffffffffffffffffffff4">
    <w:name w:val="afffffffffffffffffffffffffffffffffffffff4"/>
    <w:basedOn w:val="TableNormal10"/>
    <w:tblPr>
      <w:tblStyleRowBandSize w:val="1"/>
      <w:tblStyleColBandSize w:val="1"/>
    </w:tblPr>
  </w:style>
  <w:style w:type="table" w:customStyle="1" w:styleId="afffffffffffffffffffffffffffffffffffffff5">
    <w:name w:val="afffffffffffffffffffffffffffffffffffffff5"/>
    <w:basedOn w:val="TableNormal10"/>
    <w:tblPr>
      <w:tblStyleRowBandSize w:val="1"/>
      <w:tblStyleColBandSize w:val="1"/>
    </w:tblPr>
  </w:style>
  <w:style w:type="table" w:customStyle="1" w:styleId="afffffffffffffffffffffffffffffffffffffff6">
    <w:name w:val="afffffffffffffffffffffffffffffffffffffff6"/>
    <w:basedOn w:val="TableNormal10"/>
    <w:tblPr>
      <w:tblStyleRowBandSize w:val="1"/>
      <w:tblStyleColBandSize w:val="1"/>
    </w:tblPr>
  </w:style>
  <w:style w:type="table" w:customStyle="1" w:styleId="afffffffffffffffffffffffffffffffffffffff7">
    <w:name w:val="afffffffffffffffffffffffffffffffffffffff7"/>
    <w:basedOn w:val="TableNormal10"/>
    <w:tblPr>
      <w:tblStyleRowBandSize w:val="1"/>
      <w:tblStyleColBandSize w:val="1"/>
    </w:tblPr>
  </w:style>
  <w:style w:type="table" w:customStyle="1" w:styleId="afffffffffffffffffffffffffffffffffffffff8">
    <w:name w:val="afffffffffffffffffffffffffffffffffffffff8"/>
    <w:basedOn w:val="TableNormal10"/>
    <w:tblPr>
      <w:tblStyleRowBandSize w:val="1"/>
      <w:tblStyleColBandSize w:val="1"/>
    </w:tblPr>
  </w:style>
  <w:style w:type="table" w:customStyle="1" w:styleId="afffffffffffffffffffffffffffffffffffffff9">
    <w:name w:val="afffffffffffffffffffffffffffffffffffffff9"/>
    <w:basedOn w:val="TableNormal10"/>
    <w:tblPr>
      <w:tblStyleRowBandSize w:val="1"/>
      <w:tblStyleColBandSize w:val="1"/>
    </w:tblPr>
  </w:style>
  <w:style w:type="table" w:customStyle="1" w:styleId="afffffffffffffffffffffffffffffffffffffffa">
    <w:name w:val="afffffffffffffffffffffffffffffffffffffffa"/>
    <w:basedOn w:val="TableNormal10"/>
    <w:tblPr>
      <w:tblStyleRowBandSize w:val="1"/>
      <w:tblStyleColBandSize w:val="1"/>
    </w:tblPr>
  </w:style>
  <w:style w:type="table" w:customStyle="1" w:styleId="afffffffffffffffffffffffffffffffffffffffb">
    <w:name w:val="afffffffffffffffffffffffffffffffffffffffb"/>
    <w:basedOn w:val="TableNormal10"/>
    <w:tblPr>
      <w:tblStyleRowBandSize w:val="1"/>
      <w:tblStyleColBandSize w:val="1"/>
    </w:tblPr>
  </w:style>
  <w:style w:type="table" w:customStyle="1" w:styleId="afffffffffffffffffffffffffffffffffffffffc">
    <w:name w:val="afffffffffffffffffffffffffffffffffffffffc"/>
    <w:basedOn w:val="TableNormal10"/>
    <w:tblPr>
      <w:tblStyleRowBandSize w:val="1"/>
      <w:tblStyleColBandSize w:val="1"/>
    </w:tblPr>
  </w:style>
  <w:style w:type="table" w:customStyle="1" w:styleId="afffffffffffffffffffffffffffffffffffffffd">
    <w:name w:val="afffffffffffffffffffffffffffffffffffffffd"/>
    <w:basedOn w:val="TableNormal10"/>
    <w:tblPr>
      <w:tblStyleRowBandSize w:val="1"/>
      <w:tblStyleColBandSize w:val="1"/>
    </w:tblPr>
  </w:style>
  <w:style w:type="table" w:customStyle="1" w:styleId="afffffffffffffffffffffffffffffffffffffffe">
    <w:name w:val="afffffffffffffffffffffffffffffffffffffffe"/>
    <w:basedOn w:val="TableNormal10"/>
    <w:tblPr>
      <w:tblStyleRowBandSize w:val="1"/>
      <w:tblStyleColBandSize w:val="1"/>
    </w:tblPr>
  </w:style>
  <w:style w:type="table" w:customStyle="1" w:styleId="affffffffffffffffffffffffffffffffffffffff">
    <w:name w:val="affffffffffffffffffffffffffffffffffffffff"/>
    <w:basedOn w:val="TableNormal10"/>
    <w:tblPr>
      <w:tblStyleRowBandSize w:val="1"/>
      <w:tblStyleColBandSize w:val="1"/>
    </w:tblPr>
  </w:style>
  <w:style w:type="table" w:customStyle="1" w:styleId="affffffffffffffffffffffffffffffffffffffff0">
    <w:name w:val="affffffffffffffffffffffffffffffffffffffff0"/>
    <w:basedOn w:val="TableNormal10"/>
    <w:tblPr>
      <w:tblStyleRowBandSize w:val="1"/>
      <w:tblStyleColBandSize w:val="1"/>
    </w:tblPr>
  </w:style>
  <w:style w:type="table" w:customStyle="1" w:styleId="affffffffffffffffffffffffffffffffffffffff1">
    <w:name w:val="affffffffffffffffffffffffffffffffffffffff1"/>
    <w:basedOn w:val="TableNormal10"/>
    <w:tblPr>
      <w:tblStyleRowBandSize w:val="1"/>
      <w:tblStyleColBandSize w:val="1"/>
    </w:tblPr>
  </w:style>
  <w:style w:type="table" w:customStyle="1" w:styleId="affffffffffffffffffffffffffffffffffffffff2">
    <w:name w:val="affffffffffffffffffffffffffffffffffffffff2"/>
    <w:basedOn w:val="TableNormal10"/>
    <w:tblPr>
      <w:tblStyleRowBandSize w:val="1"/>
      <w:tblStyleColBandSize w:val="1"/>
    </w:tblPr>
  </w:style>
  <w:style w:type="table" w:customStyle="1" w:styleId="affffffffffffffffffffffffffffffffffffffff3">
    <w:name w:val="affffffffffffffffffffffffffffffffffffffff3"/>
    <w:basedOn w:val="TableNormal10"/>
    <w:tblPr>
      <w:tblStyleRowBandSize w:val="1"/>
      <w:tblStyleColBandSize w:val="1"/>
    </w:tblPr>
  </w:style>
  <w:style w:type="table" w:customStyle="1" w:styleId="affffffffffffffffffffffffffffffffffffffff4">
    <w:name w:val="affffffffffffffffffffffffffffffffffffffff4"/>
    <w:basedOn w:val="TableNormal10"/>
    <w:tblPr>
      <w:tblStyleRowBandSize w:val="1"/>
      <w:tblStyleColBandSize w:val="1"/>
    </w:tblPr>
  </w:style>
  <w:style w:type="table" w:customStyle="1" w:styleId="affffffffffffffffffffffffffffffffffffffff5">
    <w:name w:val="affffffffffffffffffffffffffffffffffffffff5"/>
    <w:basedOn w:val="TableNormal10"/>
    <w:tblPr>
      <w:tblStyleRowBandSize w:val="1"/>
      <w:tblStyleColBandSize w:val="1"/>
    </w:tblPr>
  </w:style>
  <w:style w:type="table" w:customStyle="1" w:styleId="affffffffffffffffffffffffffffffffffffffff6">
    <w:name w:val="affffffffffffffffffffffffffffffffffffffff6"/>
    <w:basedOn w:val="TableNormal10"/>
    <w:tblPr>
      <w:tblStyleRowBandSize w:val="1"/>
      <w:tblStyleColBandSize w:val="1"/>
    </w:tblPr>
  </w:style>
  <w:style w:type="table" w:customStyle="1" w:styleId="affffffffffffffffffffffffffffffffffffffff7">
    <w:name w:val="affffffffffffffffffffffffffffffffffffffff7"/>
    <w:basedOn w:val="TableNormal10"/>
    <w:tblPr>
      <w:tblStyleRowBandSize w:val="1"/>
      <w:tblStyleColBandSize w:val="1"/>
    </w:tblPr>
  </w:style>
  <w:style w:type="table" w:customStyle="1" w:styleId="affffffffffffffffffffffffffffffffffffffff8">
    <w:name w:val="affffffffffffffffffffffffffffffffffffffff8"/>
    <w:basedOn w:val="TableNormal10"/>
    <w:tblPr>
      <w:tblStyleRowBandSize w:val="1"/>
      <w:tblStyleColBandSize w:val="1"/>
    </w:tblPr>
  </w:style>
  <w:style w:type="table" w:customStyle="1" w:styleId="affffffffffffffffffffffffffffffffffffffff9">
    <w:name w:val="affffffffffffffffffffffffffffffffffffffff9"/>
    <w:basedOn w:val="TableNormal10"/>
    <w:tblPr>
      <w:tblStyleRowBandSize w:val="1"/>
      <w:tblStyleColBandSize w:val="1"/>
    </w:tblPr>
  </w:style>
  <w:style w:type="table" w:customStyle="1" w:styleId="affffffffffffffffffffffffffffffffffffffffa">
    <w:name w:val="affffffffffffffffffffffffffffffffffffffffa"/>
    <w:basedOn w:val="TableNormal10"/>
    <w:tblPr>
      <w:tblStyleRowBandSize w:val="1"/>
      <w:tblStyleColBandSize w:val="1"/>
    </w:tblPr>
  </w:style>
  <w:style w:type="table" w:customStyle="1" w:styleId="affffffffffffffffffffffffffffffffffffffffb">
    <w:name w:val="affffffffffffffffffffffffffffffffffffffffb"/>
    <w:basedOn w:val="TableNormal10"/>
    <w:tblPr>
      <w:tblStyleRowBandSize w:val="1"/>
      <w:tblStyleColBandSize w:val="1"/>
    </w:tblPr>
  </w:style>
  <w:style w:type="table" w:customStyle="1" w:styleId="affffffffffffffffffffffffffffffffffffffffc">
    <w:name w:val="affffffffffffffffffffffffffffffffffffffffc"/>
    <w:basedOn w:val="TableNormal10"/>
    <w:tblPr>
      <w:tblStyleRowBandSize w:val="1"/>
      <w:tblStyleColBandSize w:val="1"/>
    </w:tblPr>
  </w:style>
  <w:style w:type="table" w:customStyle="1" w:styleId="affffffffffffffffffffffffffffffffffffffffd">
    <w:name w:val="affffffffffffffffffffffffffffffffffffffffd"/>
    <w:basedOn w:val="TableNormal10"/>
    <w:tblPr>
      <w:tblStyleRowBandSize w:val="1"/>
      <w:tblStyleColBandSize w:val="1"/>
    </w:tblPr>
  </w:style>
  <w:style w:type="table" w:customStyle="1" w:styleId="affffffffffffffffffffffffffffffffffffffffe">
    <w:name w:val="affffffffffffffffffffffffffffffffffffffffe"/>
    <w:basedOn w:val="TableNormal10"/>
    <w:tblPr>
      <w:tblStyleRowBandSize w:val="1"/>
      <w:tblStyleColBandSize w:val="1"/>
    </w:tblPr>
  </w:style>
  <w:style w:type="table" w:customStyle="1" w:styleId="afffffffffffffffffffffffffffffffffffffffff">
    <w:name w:val="afffffffffffffffffffffffffffffffffffffffff"/>
    <w:basedOn w:val="TableNormal10"/>
    <w:tblPr>
      <w:tblStyleRowBandSize w:val="1"/>
      <w:tblStyleColBandSize w:val="1"/>
    </w:tblPr>
  </w:style>
  <w:style w:type="table" w:customStyle="1" w:styleId="afffffffffffffffffffffffffffffffffffffffff0">
    <w:name w:val="afffffffffffffffffffffffffffffffffffffffff0"/>
    <w:basedOn w:val="TableNormal10"/>
    <w:tblPr>
      <w:tblStyleRowBandSize w:val="1"/>
      <w:tblStyleColBandSize w:val="1"/>
    </w:tblPr>
  </w:style>
  <w:style w:type="table" w:customStyle="1" w:styleId="afffffffffffffffffffffffffffffffffffffffff1">
    <w:name w:val="afffffffffffffffffffffffffffffffffffffffff1"/>
    <w:basedOn w:val="TableNormal10"/>
    <w:tblPr>
      <w:tblStyleRowBandSize w:val="1"/>
      <w:tblStyleColBandSize w:val="1"/>
    </w:tblPr>
  </w:style>
  <w:style w:type="table" w:customStyle="1" w:styleId="afffffffffffffffffffffffffffffffffffffffff2">
    <w:name w:val="afffffffffffffffffffffffffffffffffffffffff2"/>
    <w:basedOn w:val="TableNormal10"/>
    <w:tblPr>
      <w:tblStyleRowBandSize w:val="1"/>
      <w:tblStyleColBandSize w:val="1"/>
    </w:tblPr>
  </w:style>
  <w:style w:type="table" w:customStyle="1" w:styleId="afffffffffffffffffffffffffffffffffffffffff3">
    <w:name w:val="afffffffffffffffffffffffffffffffffffffffff3"/>
    <w:basedOn w:val="TableNormal10"/>
    <w:tblPr>
      <w:tblStyleRowBandSize w:val="1"/>
      <w:tblStyleColBandSize w:val="1"/>
    </w:tblPr>
  </w:style>
  <w:style w:type="table" w:customStyle="1" w:styleId="afffffffffffffffffffffffffffffffffffffffff4">
    <w:name w:val="afffffffffffffffffffffffffffffffffffffffff4"/>
    <w:basedOn w:val="TableNormal10"/>
    <w:tblPr>
      <w:tblStyleRowBandSize w:val="1"/>
      <w:tblStyleColBandSize w:val="1"/>
    </w:tblPr>
  </w:style>
  <w:style w:type="table" w:customStyle="1" w:styleId="afffffffffffffffffffffffffffffffffffffffff5">
    <w:name w:val="afffffffffffffffffffffffffffffffffffffffff5"/>
    <w:basedOn w:val="TableNormal10"/>
    <w:tblPr>
      <w:tblStyleRowBandSize w:val="1"/>
      <w:tblStyleColBandSize w:val="1"/>
    </w:tblPr>
  </w:style>
  <w:style w:type="table" w:customStyle="1" w:styleId="afffffffffffffffffffffffffffffffffffffffff6">
    <w:name w:val="afffffffffffffffffffffffffffffffffffffffff6"/>
    <w:basedOn w:val="TableNormal10"/>
    <w:tblPr>
      <w:tblStyleRowBandSize w:val="1"/>
      <w:tblStyleColBandSize w:val="1"/>
    </w:tblPr>
  </w:style>
  <w:style w:type="table" w:customStyle="1" w:styleId="afffffffffffffffffffffffffffffffffffffffff7">
    <w:name w:val="afffffffffffffffffffffffffffffffffffffffff7"/>
    <w:basedOn w:val="TableNormal10"/>
    <w:tblPr>
      <w:tblStyleRowBandSize w:val="1"/>
      <w:tblStyleColBandSize w:val="1"/>
    </w:tblPr>
  </w:style>
  <w:style w:type="table" w:customStyle="1" w:styleId="afffffffffffffffffffffffffffffffffffffffff8">
    <w:name w:val="afffffffffffffffffffffffffffffffffffffffff8"/>
    <w:basedOn w:val="TableNormal10"/>
    <w:tblPr>
      <w:tblStyleRowBandSize w:val="1"/>
      <w:tblStyleColBandSize w:val="1"/>
    </w:tblPr>
  </w:style>
  <w:style w:type="table" w:customStyle="1" w:styleId="afffffffffffffffffffffffffffffffffffffffff9">
    <w:name w:val="afffffffffffffffffffffffffffffffffffffffff9"/>
    <w:basedOn w:val="TableNormal10"/>
    <w:tblPr>
      <w:tblStyleRowBandSize w:val="1"/>
      <w:tblStyleColBandSize w:val="1"/>
    </w:tblPr>
  </w:style>
  <w:style w:type="table" w:customStyle="1" w:styleId="afffffffffffffffffffffffffffffffffffffffffa">
    <w:name w:val="afffffffffffffffffffffffffffffffffffffffffa"/>
    <w:basedOn w:val="TableNormal10"/>
    <w:tblPr>
      <w:tblStyleRowBandSize w:val="1"/>
      <w:tblStyleColBandSize w:val="1"/>
    </w:tblPr>
  </w:style>
  <w:style w:type="table" w:styleId="Reetkatablice">
    <w:name w:val="Table Grid"/>
    <w:basedOn w:val="Obinatablica"/>
    <w:uiPriority w:val="39"/>
    <w:pPr>
      <w:widowControl/>
      <w:ind w:left="0" w:firstLine="0"/>
    </w:pPr>
    <w:rPr>
      <w:rFonts w:asciiTheme="minorHAnsi" w:eastAsiaTheme="minorHAnsi" w:hAnsiTheme="minorHAnsi" w:cstheme="minorBidi"/>
      <w:lang w:val="hr-H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qFormat/>
    <w:pPr>
      <w:widowControl/>
      <w:suppressAutoHyphens/>
      <w:overflowPunct w:val="0"/>
    </w:pPr>
    <w:rPr>
      <w:rFonts w:ascii="Calibri" w:eastAsia="Calibri" w:hAnsi="Calibri" w:cs="Calibri"/>
      <w:lang w:val="hr-HR" w:eastAsia="zh-CN" w:bidi="hi-IN"/>
    </w:rPr>
  </w:style>
  <w:style w:type="character" w:customStyle="1" w:styleId="Naslov1Char">
    <w:name w:val="Naslov 1 Char"/>
    <w:basedOn w:val="Zadanifontodlomka"/>
    <w:link w:val="Naslov1"/>
    <w:uiPriority w:val="9"/>
    <w:rPr>
      <w:rFonts w:ascii="Calibri" w:eastAsia="Calibri" w:hAnsi="Calibri" w:cs="Calibri"/>
      <w:b/>
      <w:bCs/>
      <w:i/>
      <w:iCs/>
      <w:position w:val="-1"/>
      <w:sz w:val="32"/>
      <w:szCs w:val="32"/>
      <w:u w:val="single" w:color="000000"/>
      <w:lang w:val="hr-HR" w:eastAsia="en-US"/>
    </w:rPr>
  </w:style>
  <w:style w:type="character" w:customStyle="1" w:styleId="Naslov2Char">
    <w:name w:val="Naslov 2 Char"/>
    <w:basedOn w:val="Zadanifontodlomka"/>
    <w:link w:val="Naslov2"/>
    <w:uiPriority w:val="9"/>
    <w:semiHidden/>
    <w:rPr>
      <w:rFonts w:ascii="Arial" w:eastAsia="Arial" w:hAnsi="Arial" w:cs="Arial"/>
      <w:b/>
      <w:bCs/>
      <w:position w:val="-1"/>
      <w:sz w:val="24"/>
      <w:szCs w:val="24"/>
      <w:lang w:val="hr-HR" w:eastAsia="en-US"/>
    </w:rPr>
  </w:style>
  <w:style w:type="character" w:customStyle="1" w:styleId="Naslov3Char">
    <w:name w:val="Naslov 3 Char"/>
    <w:basedOn w:val="Zadanifontodlomka"/>
    <w:link w:val="Naslov3"/>
    <w:uiPriority w:val="9"/>
    <w:semiHidden/>
    <w:rPr>
      <w:rFonts w:ascii="Arial" w:eastAsia="Arial" w:hAnsi="Arial" w:cs="Arial"/>
      <w:b/>
      <w:bCs/>
      <w:position w:val="-1"/>
      <w:sz w:val="24"/>
      <w:szCs w:val="24"/>
      <w:lang w:val="hr-HR" w:eastAsia="en-US"/>
    </w:rPr>
  </w:style>
  <w:style w:type="character" w:customStyle="1" w:styleId="Naslov4Char">
    <w:name w:val="Naslov 4 Char"/>
    <w:basedOn w:val="Zadanifontodlomka"/>
    <w:link w:val="Naslov4"/>
    <w:uiPriority w:val="9"/>
    <w:semiHidden/>
    <w:rPr>
      <w:rFonts w:ascii="Microsoft Sans Serif" w:eastAsia="Microsoft Sans Serif" w:hAnsi="Microsoft Sans Serif" w:cs="Microsoft Sans Serif"/>
      <w:b/>
      <w:position w:val="-1"/>
      <w:sz w:val="24"/>
      <w:szCs w:val="24"/>
      <w:lang w:val="hr-HR" w:eastAsia="en-US"/>
    </w:rPr>
  </w:style>
  <w:style w:type="character" w:customStyle="1" w:styleId="Naslov5Char">
    <w:name w:val="Naslov 5 Char"/>
    <w:basedOn w:val="Zadanifontodlomka"/>
    <w:link w:val="Naslov5"/>
    <w:uiPriority w:val="9"/>
    <w:semiHidden/>
    <w:rPr>
      <w:rFonts w:ascii="Microsoft Sans Serif" w:eastAsia="Microsoft Sans Serif" w:hAnsi="Microsoft Sans Serif" w:cs="Microsoft Sans Serif"/>
      <w:b/>
      <w:position w:val="-1"/>
      <w:lang w:val="hr-HR" w:eastAsia="en-US"/>
    </w:rPr>
  </w:style>
  <w:style w:type="character" w:customStyle="1" w:styleId="Naslov6Char">
    <w:name w:val="Naslov 6 Char"/>
    <w:basedOn w:val="Zadanifontodlomka"/>
    <w:link w:val="Naslov6"/>
    <w:uiPriority w:val="9"/>
    <w:semiHidden/>
    <w:rPr>
      <w:rFonts w:ascii="Microsoft Sans Serif" w:eastAsia="Microsoft Sans Serif" w:hAnsi="Microsoft Sans Serif" w:cs="Microsoft Sans Serif"/>
      <w:b/>
      <w:position w:val="-1"/>
      <w:sz w:val="20"/>
      <w:szCs w:val="20"/>
      <w:lang w:val="hr-HR" w:eastAsia="en-US"/>
    </w:rPr>
  </w:style>
  <w:style w:type="character" w:customStyle="1" w:styleId="NaslovChar">
    <w:name w:val="Naslov Char"/>
    <w:basedOn w:val="Zadanifontodlomka"/>
    <w:link w:val="Naslov"/>
    <w:uiPriority w:val="10"/>
    <w:rPr>
      <w:rFonts w:ascii="Arial" w:eastAsia="Arial" w:hAnsi="Arial" w:cs="Arial"/>
      <w:b/>
      <w:bCs/>
      <w:position w:val="-1"/>
      <w:sz w:val="44"/>
      <w:szCs w:val="44"/>
      <w:lang w:val="hr-HR" w:eastAsia="en-US"/>
    </w:rPr>
  </w:style>
  <w:style w:type="table" w:customStyle="1" w:styleId="TableNormal2">
    <w:name w:val="Table Normal2"/>
    <w:pPr>
      <w:suppressAutoHyphens/>
      <w:spacing w:line="1" w:lineRule="atLeast"/>
      <w:ind w:leftChars="-1" w:hangingChars="1"/>
      <w:textDirection w:val="btLr"/>
      <w:textAlignment w:val="top"/>
      <w:outlineLvl w:val="0"/>
    </w:pPr>
    <w:rPr>
      <w:position w:val="-1"/>
      <w:lang w:val="hr-HR"/>
    </w:rPr>
    <w:tblPr>
      <w:tblCellMar>
        <w:top w:w="0" w:type="dxa"/>
        <w:left w:w="0" w:type="dxa"/>
        <w:bottom w:w="0" w:type="dxa"/>
        <w:right w:w="0" w:type="dxa"/>
      </w:tblCellMar>
    </w:tblPr>
  </w:style>
  <w:style w:type="table" w:customStyle="1" w:styleId="TableNormal3">
    <w:name w:val="Table Normal3"/>
    <w:next w:val="TableNormal2"/>
    <w:pPr>
      <w:autoSpaceDE w:val="0"/>
      <w:autoSpaceDN w:val="0"/>
      <w:spacing w:line="1" w:lineRule="atLeast"/>
      <w:ind w:leftChars="-1" w:hangingChars="1"/>
      <w:textAlignment w:val="top"/>
      <w:outlineLvl w:val="0"/>
    </w:pPr>
    <w:rPr>
      <w:position w:val="-1"/>
      <w:lang w:eastAsia="en-US"/>
    </w:rPr>
    <w:tblPr>
      <w:tblInd w:w="0" w:type="dxa"/>
      <w:tblCellMar>
        <w:top w:w="0" w:type="dxa"/>
        <w:left w:w="0" w:type="dxa"/>
        <w:bottom w:w="0" w:type="dxa"/>
        <w:right w:w="0" w:type="dxa"/>
      </w:tblCellMar>
    </w:tblPr>
  </w:style>
  <w:style w:type="character" w:customStyle="1" w:styleId="TijelotekstaChar">
    <w:name w:val="Tijelo teksta Char"/>
    <w:basedOn w:val="Zadanifontodlomka"/>
    <w:link w:val="Tijeloteksta"/>
    <w:rPr>
      <w:rFonts w:ascii="Microsoft Sans Serif" w:eastAsia="Microsoft Sans Serif" w:hAnsi="Microsoft Sans Serif" w:cs="Microsoft Sans Serif"/>
      <w:position w:val="-1"/>
      <w:sz w:val="24"/>
      <w:szCs w:val="24"/>
      <w:lang w:val="hr-HR" w:eastAsia="en-US"/>
    </w:rPr>
  </w:style>
  <w:style w:type="character" w:customStyle="1" w:styleId="PodnaslovChar">
    <w:name w:val="Podnaslov Char"/>
    <w:basedOn w:val="Zadanifontodlomka"/>
    <w:link w:val="Podnaslov"/>
    <w:uiPriority w:val="11"/>
    <w:rPr>
      <w:rFonts w:ascii="Georgia" w:eastAsia="Georgia" w:hAnsi="Georgia" w:cs="Georgia"/>
      <w:i/>
      <w:color w:val="666666"/>
      <w:position w:val="-1"/>
      <w:sz w:val="48"/>
      <w:szCs w:val="48"/>
      <w:lang w:val="hr-HR" w:eastAsia="en-US"/>
    </w:rPr>
  </w:style>
  <w:style w:type="table" w:customStyle="1" w:styleId="a00">
    <w:name w:val="a_0"/>
    <w:basedOn w:val="TableNormal3"/>
    <w:tblPr>
      <w:tblStyleRowBandSize w:val="1"/>
      <w:tblStyleColBandSize w:val="1"/>
    </w:tblPr>
  </w:style>
  <w:style w:type="table" w:customStyle="1" w:styleId="a000">
    <w:name w:val="a0_0"/>
    <w:basedOn w:val="TableNormal3"/>
    <w:tblPr>
      <w:tblStyleRowBandSize w:val="1"/>
      <w:tblStyleColBandSize w:val="1"/>
    </w:tblPr>
  </w:style>
  <w:style w:type="table" w:customStyle="1" w:styleId="a10">
    <w:name w:val="a1_0"/>
    <w:basedOn w:val="TableNormal3"/>
    <w:tblPr>
      <w:tblStyleRowBandSize w:val="1"/>
      <w:tblStyleColBandSize w:val="1"/>
    </w:tblPr>
  </w:style>
  <w:style w:type="table" w:customStyle="1" w:styleId="a20">
    <w:name w:val="a2_0"/>
    <w:basedOn w:val="TableNormal3"/>
    <w:tblPr>
      <w:tblStyleRowBandSize w:val="1"/>
      <w:tblStyleColBandSize w:val="1"/>
    </w:tblPr>
  </w:style>
  <w:style w:type="table" w:customStyle="1" w:styleId="a30">
    <w:name w:val="a3_0"/>
    <w:basedOn w:val="TableNormal3"/>
    <w:tblPr>
      <w:tblStyleRowBandSize w:val="1"/>
      <w:tblStyleColBandSize w:val="1"/>
    </w:tblPr>
  </w:style>
  <w:style w:type="table" w:customStyle="1" w:styleId="a40">
    <w:name w:val="a4_0"/>
    <w:basedOn w:val="TableNormal3"/>
    <w:tblPr>
      <w:tblStyleRowBandSize w:val="1"/>
      <w:tblStyleColBandSize w:val="1"/>
    </w:tblPr>
  </w:style>
  <w:style w:type="table" w:customStyle="1" w:styleId="a50">
    <w:name w:val="a5_0"/>
    <w:basedOn w:val="TableNormal3"/>
    <w:tblPr>
      <w:tblStyleRowBandSize w:val="1"/>
      <w:tblStyleColBandSize w:val="1"/>
    </w:tblPr>
  </w:style>
  <w:style w:type="table" w:customStyle="1" w:styleId="a60">
    <w:name w:val="a6_0"/>
    <w:basedOn w:val="TableNormal3"/>
    <w:tblPr>
      <w:tblStyleRowBandSize w:val="1"/>
      <w:tblStyleColBandSize w:val="1"/>
    </w:tblPr>
  </w:style>
  <w:style w:type="table" w:customStyle="1" w:styleId="a70">
    <w:name w:val="a7_0"/>
    <w:basedOn w:val="TableNormal3"/>
    <w:tblPr>
      <w:tblStyleRowBandSize w:val="1"/>
      <w:tblStyleColBandSize w:val="1"/>
    </w:tblPr>
  </w:style>
  <w:style w:type="table" w:customStyle="1" w:styleId="a80">
    <w:name w:val="a8_0"/>
    <w:basedOn w:val="TableNormal3"/>
    <w:tblPr>
      <w:tblStyleRowBandSize w:val="1"/>
      <w:tblStyleColBandSize w:val="1"/>
    </w:tblPr>
  </w:style>
  <w:style w:type="table" w:customStyle="1" w:styleId="a90">
    <w:name w:val="a9_0"/>
    <w:basedOn w:val="TableNormal3"/>
    <w:tblPr>
      <w:tblStyleRowBandSize w:val="1"/>
      <w:tblStyleColBandSize w:val="1"/>
    </w:tblPr>
  </w:style>
  <w:style w:type="table" w:customStyle="1" w:styleId="aa0">
    <w:name w:val="aa_0"/>
    <w:basedOn w:val="TableNormal3"/>
    <w:tblPr>
      <w:tblStyleRowBandSize w:val="1"/>
      <w:tblStyleColBandSize w:val="1"/>
    </w:tblPr>
  </w:style>
  <w:style w:type="table" w:customStyle="1" w:styleId="ab0">
    <w:name w:val="ab_0"/>
    <w:basedOn w:val="TableNormal3"/>
    <w:tblPr>
      <w:tblStyleRowBandSize w:val="1"/>
      <w:tblStyleColBandSize w:val="1"/>
    </w:tblPr>
  </w:style>
  <w:style w:type="table" w:customStyle="1" w:styleId="ac0">
    <w:name w:val="ac_0"/>
    <w:basedOn w:val="TableNormal3"/>
    <w:tblPr>
      <w:tblStyleRowBandSize w:val="1"/>
      <w:tblStyleColBandSize w:val="1"/>
    </w:tblPr>
  </w:style>
  <w:style w:type="table" w:customStyle="1" w:styleId="ad0">
    <w:name w:val="ad_0"/>
    <w:basedOn w:val="TableNormal3"/>
    <w:tblPr>
      <w:tblStyleRowBandSize w:val="1"/>
      <w:tblStyleColBandSize w:val="1"/>
    </w:tblPr>
  </w:style>
  <w:style w:type="table" w:customStyle="1" w:styleId="ae0">
    <w:name w:val="ae_0"/>
    <w:basedOn w:val="TableNormal3"/>
    <w:tblPr>
      <w:tblStyleRowBandSize w:val="1"/>
      <w:tblStyleColBandSize w:val="1"/>
    </w:tblPr>
  </w:style>
  <w:style w:type="table" w:customStyle="1" w:styleId="af00">
    <w:name w:val="af_0"/>
    <w:basedOn w:val="TableNormal3"/>
    <w:tblPr>
      <w:tblStyleRowBandSize w:val="1"/>
      <w:tblStyleColBandSize w:val="1"/>
    </w:tblPr>
  </w:style>
  <w:style w:type="table" w:customStyle="1" w:styleId="af000">
    <w:name w:val="af0_0"/>
    <w:basedOn w:val="TableNormal3"/>
    <w:tblPr>
      <w:tblStyleRowBandSize w:val="1"/>
      <w:tblStyleColBandSize w:val="1"/>
    </w:tblPr>
  </w:style>
  <w:style w:type="table" w:customStyle="1" w:styleId="af10">
    <w:name w:val="af1_0"/>
    <w:basedOn w:val="TableNormal3"/>
    <w:tblPr>
      <w:tblStyleRowBandSize w:val="1"/>
      <w:tblStyleColBandSize w:val="1"/>
    </w:tblPr>
  </w:style>
  <w:style w:type="table" w:customStyle="1" w:styleId="af20">
    <w:name w:val="af2_0"/>
    <w:basedOn w:val="TableNormal3"/>
    <w:tblPr>
      <w:tblStyleRowBandSize w:val="1"/>
      <w:tblStyleColBandSize w:val="1"/>
    </w:tblPr>
  </w:style>
  <w:style w:type="table" w:customStyle="1" w:styleId="af30">
    <w:name w:val="af3_0"/>
    <w:basedOn w:val="TableNormal3"/>
    <w:tblPr>
      <w:tblStyleRowBandSize w:val="1"/>
      <w:tblStyleColBandSize w:val="1"/>
    </w:tblPr>
  </w:style>
  <w:style w:type="table" w:customStyle="1" w:styleId="af40">
    <w:name w:val="af4_0"/>
    <w:basedOn w:val="TableNormal3"/>
    <w:tblPr>
      <w:tblStyleRowBandSize w:val="1"/>
      <w:tblStyleColBandSize w:val="1"/>
    </w:tblPr>
  </w:style>
  <w:style w:type="table" w:customStyle="1" w:styleId="af50">
    <w:name w:val="af5_0"/>
    <w:basedOn w:val="TableNormal3"/>
    <w:tblPr>
      <w:tblStyleRowBandSize w:val="1"/>
      <w:tblStyleColBandSize w:val="1"/>
    </w:tblPr>
  </w:style>
  <w:style w:type="table" w:customStyle="1" w:styleId="af60">
    <w:name w:val="af6_0"/>
    <w:basedOn w:val="TableNormal3"/>
    <w:tblPr>
      <w:tblStyleRowBandSize w:val="1"/>
      <w:tblStyleColBandSize w:val="1"/>
    </w:tblPr>
  </w:style>
  <w:style w:type="table" w:customStyle="1" w:styleId="af70">
    <w:name w:val="af7_0"/>
    <w:basedOn w:val="TableNormal3"/>
    <w:tblPr>
      <w:tblStyleRowBandSize w:val="1"/>
      <w:tblStyleColBandSize w:val="1"/>
    </w:tblPr>
  </w:style>
  <w:style w:type="table" w:customStyle="1" w:styleId="af80">
    <w:name w:val="af8_0"/>
    <w:basedOn w:val="TableNormal3"/>
    <w:tblPr>
      <w:tblStyleRowBandSize w:val="1"/>
      <w:tblStyleColBandSize w:val="1"/>
    </w:tblPr>
  </w:style>
  <w:style w:type="table" w:customStyle="1" w:styleId="af90">
    <w:name w:val="af9_0"/>
    <w:basedOn w:val="TableNormal3"/>
    <w:tblPr>
      <w:tblStyleRowBandSize w:val="1"/>
      <w:tblStyleColBandSize w:val="1"/>
    </w:tblPr>
  </w:style>
  <w:style w:type="table" w:customStyle="1" w:styleId="afa0">
    <w:name w:val="afa_0"/>
    <w:basedOn w:val="TableNormal3"/>
    <w:tblPr>
      <w:tblStyleRowBandSize w:val="1"/>
      <w:tblStyleColBandSize w:val="1"/>
    </w:tblPr>
  </w:style>
  <w:style w:type="table" w:customStyle="1" w:styleId="afb0">
    <w:name w:val="afb_0"/>
    <w:basedOn w:val="TableNormal3"/>
    <w:tblPr>
      <w:tblStyleRowBandSize w:val="1"/>
      <w:tblStyleColBandSize w:val="1"/>
    </w:tblPr>
  </w:style>
  <w:style w:type="table" w:customStyle="1" w:styleId="afc0">
    <w:name w:val="afc_0"/>
    <w:basedOn w:val="TableNormal3"/>
    <w:tblPr>
      <w:tblStyleRowBandSize w:val="1"/>
      <w:tblStyleColBandSize w:val="1"/>
    </w:tblPr>
  </w:style>
  <w:style w:type="table" w:customStyle="1" w:styleId="afd0">
    <w:name w:val="afd_0"/>
    <w:basedOn w:val="TableNormal3"/>
    <w:tblPr>
      <w:tblStyleRowBandSize w:val="1"/>
      <w:tblStyleColBandSize w:val="1"/>
    </w:tblPr>
  </w:style>
  <w:style w:type="table" w:customStyle="1" w:styleId="afe0">
    <w:name w:val="afe_0"/>
    <w:basedOn w:val="TableNormal3"/>
    <w:tblPr>
      <w:tblStyleRowBandSize w:val="1"/>
      <w:tblStyleColBandSize w:val="1"/>
    </w:tblPr>
  </w:style>
  <w:style w:type="table" w:customStyle="1" w:styleId="aff00">
    <w:name w:val="aff_0"/>
    <w:basedOn w:val="TableNormal3"/>
    <w:tblPr>
      <w:tblStyleRowBandSize w:val="1"/>
      <w:tblStyleColBandSize w:val="1"/>
    </w:tblPr>
  </w:style>
  <w:style w:type="table" w:customStyle="1" w:styleId="aff000">
    <w:name w:val="aff0_0"/>
    <w:basedOn w:val="TableNormal3"/>
    <w:tblPr>
      <w:tblStyleRowBandSize w:val="1"/>
      <w:tblStyleColBandSize w:val="1"/>
    </w:tblPr>
  </w:style>
  <w:style w:type="table" w:customStyle="1" w:styleId="aff10">
    <w:name w:val="aff1_0"/>
    <w:basedOn w:val="TableNormal3"/>
    <w:tblPr>
      <w:tblStyleRowBandSize w:val="1"/>
      <w:tblStyleColBandSize w:val="1"/>
    </w:tblPr>
  </w:style>
  <w:style w:type="table" w:customStyle="1" w:styleId="aff20">
    <w:name w:val="aff2_0"/>
    <w:basedOn w:val="TableNormal3"/>
    <w:tblPr>
      <w:tblStyleRowBandSize w:val="1"/>
      <w:tblStyleColBandSize w:val="1"/>
    </w:tblPr>
  </w:style>
  <w:style w:type="table" w:customStyle="1" w:styleId="aff30">
    <w:name w:val="aff3_0"/>
    <w:basedOn w:val="TableNormal3"/>
    <w:tblPr>
      <w:tblStyleRowBandSize w:val="1"/>
      <w:tblStyleColBandSize w:val="1"/>
    </w:tblPr>
  </w:style>
  <w:style w:type="table" w:customStyle="1" w:styleId="aff40">
    <w:name w:val="aff4_0"/>
    <w:basedOn w:val="TableNormal3"/>
    <w:tblPr>
      <w:tblStyleRowBandSize w:val="1"/>
      <w:tblStyleColBandSize w:val="1"/>
    </w:tblPr>
  </w:style>
  <w:style w:type="table" w:customStyle="1" w:styleId="aff50">
    <w:name w:val="aff5_0"/>
    <w:basedOn w:val="TableNormal3"/>
    <w:tblPr>
      <w:tblStyleRowBandSize w:val="1"/>
      <w:tblStyleColBandSize w:val="1"/>
    </w:tblPr>
  </w:style>
  <w:style w:type="table" w:customStyle="1" w:styleId="aff60">
    <w:name w:val="aff6_0"/>
    <w:basedOn w:val="TableNormal3"/>
    <w:tblPr>
      <w:tblStyleRowBandSize w:val="1"/>
      <w:tblStyleColBandSize w:val="1"/>
    </w:tblPr>
  </w:style>
  <w:style w:type="table" w:customStyle="1" w:styleId="aff70">
    <w:name w:val="aff7_0"/>
    <w:basedOn w:val="TableNormal3"/>
    <w:tblPr>
      <w:tblStyleRowBandSize w:val="1"/>
      <w:tblStyleColBandSize w:val="1"/>
    </w:tblPr>
  </w:style>
  <w:style w:type="table" w:customStyle="1" w:styleId="aff80">
    <w:name w:val="aff8_0"/>
    <w:basedOn w:val="TableNormal3"/>
    <w:tblPr>
      <w:tblStyleRowBandSize w:val="1"/>
      <w:tblStyleColBandSize w:val="1"/>
    </w:tblPr>
  </w:style>
  <w:style w:type="table" w:customStyle="1" w:styleId="aff90">
    <w:name w:val="aff9_0"/>
    <w:basedOn w:val="TableNormal3"/>
    <w:tblPr>
      <w:tblStyleRowBandSize w:val="1"/>
      <w:tblStyleColBandSize w:val="1"/>
    </w:tblPr>
  </w:style>
  <w:style w:type="table" w:customStyle="1" w:styleId="affa0">
    <w:name w:val="affa_0"/>
    <w:basedOn w:val="TableNormal3"/>
    <w:tblPr>
      <w:tblStyleRowBandSize w:val="1"/>
      <w:tblStyleColBandSize w:val="1"/>
    </w:tblPr>
  </w:style>
  <w:style w:type="table" w:customStyle="1" w:styleId="affb0">
    <w:name w:val="affb_0"/>
    <w:basedOn w:val="TableNormal3"/>
    <w:tblPr>
      <w:tblStyleRowBandSize w:val="1"/>
      <w:tblStyleColBandSize w:val="1"/>
    </w:tblPr>
  </w:style>
  <w:style w:type="table" w:customStyle="1" w:styleId="affc0">
    <w:name w:val="affc_0"/>
    <w:basedOn w:val="TableNormal3"/>
    <w:tblPr>
      <w:tblStyleRowBandSize w:val="1"/>
      <w:tblStyleColBandSize w:val="1"/>
    </w:tblPr>
  </w:style>
  <w:style w:type="table" w:customStyle="1" w:styleId="affd0">
    <w:name w:val="affd_0"/>
    <w:basedOn w:val="TableNormal3"/>
    <w:tblPr>
      <w:tblStyleRowBandSize w:val="1"/>
      <w:tblStyleColBandSize w:val="1"/>
    </w:tblPr>
  </w:style>
  <w:style w:type="table" w:customStyle="1" w:styleId="affe0">
    <w:name w:val="affe_0"/>
    <w:basedOn w:val="TableNormal3"/>
    <w:tblPr>
      <w:tblStyleRowBandSize w:val="1"/>
      <w:tblStyleColBandSize w:val="1"/>
    </w:tblPr>
  </w:style>
  <w:style w:type="table" w:customStyle="1" w:styleId="afff00">
    <w:name w:val="afff_0"/>
    <w:basedOn w:val="TableNormal3"/>
    <w:tblPr>
      <w:tblStyleRowBandSize w:val="1"/>
      <w:tblStyleColBandSize w:val="1"/>
    </w:tblPr>
  </w:style>
  <w:style w:type="table" w:customStyle="1" w:styleId="afff000">
    <w:name w:val="afff0_0"/>
    <w:basedOn w:val="TableNormal3"/>
    <w:tblPr>
      <w:tblStyleRowBandSize w:val="1"/>
      <w:tblStyleColBandSize w:val="1"/>
    </w:tblPr>
  </w:style>
  <w:style w:type="table" w:customStyle="1" w:styleId="afff10">
    <w:name w:val="afff1_0"/>
    <w:basedOn w:val="TableNormal3"/>
    <w:tblPr>
      <w:tblStyleRowBandSize w:val="1"/>
      <w:tblStyleColBandSize w:val="1"/>
    </w:tblPr>
  </w:style>
  <w:style w:type="table" w:customStyle="1" w:styleId="afff20">
    <w:name w:val="afff2_0"/>
    <w:basedOn w:val="TableNormal3"/>
    <w:tblPr>
      <w:tblStyleRowBandSize w:val="1"/>
      <w:tblStyleColBandSize w:val="1"/>
    </w:tblPr>
  </w:style>
  <w:style w:type="table" w:customStyle="1" w:styleId="afff30">
    <w:name w:val="afff3_0"/>
    <w:basedOn w:val="TableNormal3"/>
    <w:tblPr>
      <w:tblStyleRowBandSize w:val="1"/>
      <w:tblStyleColBandSize w:val="1"/>
    </w:tblPr>
  </w:style>
  <w:style w:type="table" w:customStyle="1" w:styleId="afff40">
    <w:name w:val="afff4_0"/>
    <w:basedOn w:val="TableNormal3"/>
    <w:tblPr>
      <w:tblStyleRowBandSize w:val="1"/>
      <w:tblStyleColBandSize w:val="1"/>
    </w:tblPr>
  </w:style>
  <w:style w:type="table" w:customStyle="1" w:styleId="afff50">
    <w:name w:val="afff5_0"/>
    <w:basedOn w:val="TableNormal3"/>
    <w:tblPr>
      <w:tblStyleRowBandSize w:val="1"/>
      <w:tblStyleColBandSize w:val="1"/>
    </w:tblPr>
  </w:style>
  <w:style w:type="table" w:customStyle="1" w:styleId="afff60">
    <w:name w:val="afff6_0"/>
    <w:basedOn w:val="TableNormal3"/>
    <w:tblPr>
      <w:tblStyleRowBandSize w:val="1"/>
      <w:tblStyleColBandSize w:val="1"/>
    </w:tblPr>
  </w:style>
  <w:style w:type="table" w:customStyle="1" w:styleId="afff70">
    <w:name w:val="afff7_0"/>
    <w:basedOn w:val="TableNormal3"/>
    <w:tblPr>
      <w:tblStyleRowBandSize w:val="1"/>
      <w:tblStyleColBandSize w:val="1"/>
    </w:tblPr>
  </w:style>
  <w:style w:type="table" w:customStyle="1" w:styleId="afff80">
    <w:name w:val="afff8_0"/>
    <w:basedOn w:val="TableNormal3"/>
    <w:tblPr>
      <w:tblStyleRowBandSize w:val="1"/>
      <w:tblStyleColBandSize w:val="1"/>
    </w:tblPr>
  </w:style>
  <w:style w:type="table" w:customStyle="1" w:styleId="afff90">
    <w:name w:val="afff9_0"/>
    <w:basedOn w:val="TableNormal3"/>
    <w:tblPr>
      <w:tblStyleRowBandSize w:val="1"/>
      <w:tblStyleColBandSize w:val="1"/>
    </w:tblPr>
  </w:style>
  <w:style w:type="table" w:customStyle="1" w:styleId="afffa0">
    <w:name w:val="afffa_0"/>
    <w:basedOn w:val="TableNormal3"/>
    <w:tblPr>
      <w:tblStyleRowBandSize w:val="1"/>
      <w:tblStyleColBandSize w:val="1"/>
    </w:tblPr>
  </w:style>
  <w:style w:type="table" w:customStyle="1" w:styleId="afffb0">
    <w:name w:val="afffb_0"/>
    <w:basedOn w:val="TableNormal3"/>
    <w:tblPr>
      <w:tblStyleRowBandSize w:val="1"/>
      <w:tblStyleColBandSize w:val="1"/>
    </w:tblPr>
  </w:style>
  <w:style w:type="table" w:customStyle="1" w:styleId="afffc0">
    <w:name w:val="afffc_0"/>
    <w:basedOn w:val="TableNormal3"/>
    <w:tblPr>
      <w:tblStyleRowBandSize w:val="1"/>
      <w:tblStyleColBandSize w:val="1"/>
    </w:tblPr>
  </w:style>
  <w:style w:type="table" w:customStyle="1" w:styleId="afffd0">
    <w:name w:val="afffd_0"/>
    <w:basedOn w:val="TableNormal3"/>
    <w:tblPr>
      <w:tblStyleRowBandSize w:val="1"/>
      <w:tblStyleColBandSize w:val="1"/>
    </w:tblPr>
  </w:style>
  <w:style w:type="table" w:customStyle="1" w:styleId="afffe0">
    <w:name w:val="afffe_0"/>
    <w:basedOn w:val="TableNormal3"/>
    <w:tblPr>
      <w:tblStyleRowBandSize w:val="1"/>
      <w:tblStyleColBandSize w:val="1"/>
    </w:tblPr>
  </w:style>
  <w:style w:type="table" w:customStyle="1" w:styleId="affff00">
    <w:name w:val="affff_0"/>
    <w:basedOn w:val="TableNormal3"/>
    <w:tblPr>
      <w:tblStyleRowBandSize w:val="1"/>
      <w:tblStyleColBandSize w:val="1"/>
    </w:tblPr>
  </w:style>
  <w:style w:type="table" w:customStyle="1" w:styleId="affff000">
    <w:name w:val="affff0_0"/>
    <w:basedOn w:val="TableNormal3"/>
    <w:tblPr>
      <w:tblStyleRowBandSize w:val="1"/>
      <w:tblStyleColBandSize w:val="1"/>
    </w:tblPr>
  </w:style>
  <w:style w:type="table" w:customStyle="1" w:styleId="affff10">
    <w:name w:val="affff1_0"/>
    <w:basedOn w:val="TableNormal3"/>
    <w:tblPr>
      <w:tblStyleRowBandSize w:val="1"/>
      <w:tblStyleColBandSize w:val="1"/>
    </w:tblPr>
  </w:style>
  <w:style w:type="table" w:customStyle="1" w:styleId="affff20">
    <w:name w:val="affff2_0"/>
    <w:basedOn w:val="TableNormal3"/>
    <w:tblPr>
      <w:tblStyleRowBandSize w:val="1"/>
      <w:tblStyleColBandSize w:val="1"/>
    </w:tblPr>
  </w:style>
  <w:style w:type="table" w:customStyle="1" w:styleId="affff30">
    <w:name w:val="affff3_0"/>
    <w:basedOn w:val="TableNormal3"/>
    <w:tblPr>
      <w:tblStyleRowBandSize w:val="1"/>
      <w:tblStyleColBandSize w:val="1"/>
    </w:tblPr>
  </w:style>
  <w:style w:type="table" w:customStyle="1" w:styleId="affff40">
    <w:name w:val="affff4_0"/>
    <w:basedOn w:val="TableNormal3"/>
    <w:tblPr>
      <w:tblStyleRowBandSize w:val="1"/>
      <w:tblStyleColBandSize w:val="1"/>
    </w:tblPr>
  </w:style>
  <w:style w:type="table" w:customStyle="1" w:styleId="affff50">
    <w:name w:val="affff5_0"/>
    <w:basedOn w:val="TableNormal3"/>
    <w:tblPr>
      <w:tblStyleRowBandSize w:val="1"/>
      <w:tblStyleColBandSize w:val="1"/>
    </w:tblPr>
  </w:style>
  <w:style w:type="table" w:customStyle="1" w:styleId="affff60">
    <w:name w:val="affff6_0"/>
    <w:basedOn w:val="TableNormal3"/>
    <w:tblPr>
      <w:tblStyleRowBandSize w:val="1"/>
      <w:tblStyleColBandSize w:val="1"/>
    </w:tblPr>
  </w:style>
  <w:style w:type="table" w:customStyle="1" w:styleId="affff70">
    <w:name w:val="affff7_0"/>
    <w:basedOn w:val="TableNormal3"/>
    <w:tblPr>
      <w:tblStyleRowBandSize w:val="1"/>
      <w:tblStyleColBandSize w:val="1"/>
    </w:tblPr>
  </w:style>
  <w:style w:type="table" w:customStyle="1" w:styleId="affff80">
    <w:name w:val="affff8_0"/>
    <w:basedOn w:val="TableNormal3"/>
    <w:tblPr>
      <w:tblStyleRowBandSize w:val="1"/>
      <w:tblStyleColBandSize w:val="1"/>
    </w:tblPr>
  </w:style>
  <w:style w:type="table" w:customStyle="1" w:styleId="affff90">
    <w:name w:val="affff9_0"/>
    <w:basedOn w:val="TableNormal3"/>
    <w:tblPr>
      <w:tblStyleRowBandSize w:val="1"/>
      <w:tblStyleColBandSize w:val="1"/>
    </w:tblPr>
  </w:style>
  <w:style w:type="table" w:customStyle="1" w:styleId="affffa0">
    <w:name w:val="affffa_0"/>
    <w:basedOn w:val="TableNormal3"/>
    <w:tblPr>
      <w:tblStyleRowBandSize w:val="1"/>
      <w:tblStyleColBandSize w:val="1"/>
    </w:tblPr>
  </w:style>
  <w:style w:type="table" w:customStyle="1" w:styleId="affffb0">
    <w:name w:val="affffb_0"/>
    <w:basedOn w:val="TableNormal3"/>
    <w:tblPr>
      <w:tblStyleRowBandSize w:val="1"/>
      <w:tblStyleColBandSize w:val="1"/>
    </w:tblPr>
  </w:style>
  <w:style w:type="table" w:customStyle="1" w:styleId="affffc0">
    <w:name w:val="affffc_0"/>
    <w:basedOn w:val="TableNormal3"/>
    <w:tblPr>
      <w:tblStyleRowBandSize w:val="1"/>
      <w:tblStyleColBandSize w:val="1"/>
    </w:tblPr>
  </w:style>
  <w:style w:type="table" w:customStyle="1" w:styleId="affffd0">
    <w:name w:val="affffd_0"/>
    <w:basedOn w:val="TableNormal3"/>
    <w:tblPr>
      <w:tblStyleRowBandSize w:val="1"/>
      <w:tblStyleColBandSize w:val="1"/>
    </w:tblPr>
  </w:style>
  <w:style w:type="table" w:customStyle="1" w:styleId="affffe0">
    <w:name w:val="affffe_0"/>
    <w:basedOn w:val="TableNormal3"/>
    <w:tblPr>
      <w:tblStyleRowBandSize w:val="1"/>
      <w:tblStyleColBandSize w:val="1"/>
    </w:tblPr>
  </w:style>
  <w:style w:type="table" w:customStyle="1" w:styleId="afffff00">
    <w:name w:val="afffff_0"/>
    <w:basedOn w:val="TableNormal3"/>
    <w:tblPr>
      <w:tblStyleRowBandSize w:val="1"/>
      <w:tblStyleColBandSize w:val="1"/>
      <w:tblCellMar>
        <w:top w:w="100" w:type="dxa"/>
        <w:left w:w="100" w:type="dxa"/>
        <w:bottom w:w="100" w:type="dxa"/>
        <w:right w:w="100" w:type="dxa"/>
      </w:tblCellMar>
    </w:tblPr>
  </w:style>
  <w:style w:type="table" w:customStyle="1" w:styleId="afffff000">
    <w:name w:val="afffff0_0"/>
    <w:basedOn w:val="TableNormal3"/>
    <w:tblPr>
      <w:tblStyleRowBandSize w:val="1"/>
      <w:tblStyleColBandSize w:val="1"/>
      <w:tblCellMar>
        <w:top w:w="100" w:type="dxa"/>
        <w:left w:w="100" w:type="dxa"/>
        <w:bottom w:w="100" w:type="dxa"/>
        <w:right w:w="100" w:type="dxa"/>
      </w:tblCellMar>
    </w:tblPr>
  </w:style>
  <w:style w:type="table" w:customStyle="1" w:styleId="afffff10">
    <w:name w:val="afffff1_0"/>
    <w:basedOn w:val="TableNormal3"/>
    <w:tblPr>
      <w:tblStyleRowBandSize w:val="1"/>
      <w:tblStyleColBandSize w:val="1"/>
    </w:tblPr>
  </w:style>
  <w:style w:type="table" w:customStyle="1" w:styleId="afffff20">
    <w:name w:val="afffff2_0"/>
    <w:basedOn w:val="TableNormal3"/>
    <w:tblPr>
      <w:tblStyleRowBandSize w:val="1"/>
      <w:tblStyleColBandSize w:val="1"/>
    </w:tblPr>
  </w:style>
  <w:style w:type="table" w:customStyle="1" w:styleId="afffff30">
    <w:name w:val="afffff3_0"/>
    <w:basedOn w:val="TableNormal3"/>
    <w:tblPr>
      <w:tblStyleRowBandSize w:val="1"/>
      <w:tblStyleColBandSize w:val="1"/>
    </w:tblPr>
  </w:style>
  <w:style w:type="table" w:customStyle="1" w:styleId="afffff40">
    <w:name w:val="afffff4_0"/>
    <w:basedOn w:val="TableNormal3"/>
    <w:tblPr>
      <w:tblStyleRowBandSize w:val="1"/>
      <w:tblStyleColBandSize w:val="1"/>
    </w:tblPr>
  </w:style>
  <w:style w:type="table" w:customStyle="1" w:styleId="afffff50">
    <w:name w:val="afffff5_0"/>
    <w:basedOn w:val="TableNormal3"/>
    <w:tblPr>
      <w:tblStyleRowBandSize w:val="1"/>
      <w:tblStyleColBandSize w:val="1"/>
    </w:tblPr>
  </w:style>
  <w:style w:type="table" w:customStyle="1" w:styleId="afffff60">
    <w:name w:val="afffff6_0"/>
    <w:basedOn w:val="TableNormal3"/>
    <w:tblPr>
      <w:tblStyleRowBandSize w:val="1"/>
      <w:tblStyleColBandSize w:val="1"/>
    </w:tblPr>
  </w:style>
  <w:style w:type="table" w:customStyle="1" w:styleId="afffff70">
    <w:name w:val="afffff7_0"/>
    <w:basedOn w:val="TableNormal3"/>
    <w:tblPr>
      <w:tblStyleRowBandSize w:val="1"/>
      <w:tblStyleColBandSize w:val="1"/>
    </w:tblPr>
  </w:style>
  <w:style w:type="table" w:customStyle="1" w:styleId="afffff80">
    <w:name w:val="afffff8_0"/>
    <w:basedOn w:val="TableNormal3"/>
    <w:tblPr>
      <w:tblStyleRowBandSize w:val="1"/>
      <w:tblStyleColBandSize w:val="1"/>
    </w:tblPr>
  </w:style>
  <w:style w:type="table" w:customStyle="1" w:styleId="afffff90">
    <w:name w:val="afffff9_0"/>
    <w:basedOn w:val="TableNormal3"/>
    <w:tblPr>
      <w:tblStyleRowBandSize w:val="1"/>
      <w:tblStyleColBandSize w:val="1"/>
    </w:tblPr>
  </w:style>
  <w:style w:type="table" w:customStyle="1" w:styleId="afffffa0">
    <w:name w:val="afffffa_0"/>
    <w:basedOn w:val="TableNormal3"/>
    <w:tblPr>
      <w:tblStyleRowBandSize w:val="1"/>
      <w:tblStyleColBandSize w:val="1"/>
    </w:tblPr>
  </w:style>
  <w:style w:type="table" w:customStyle="1" w:styleId="afffffb0">
    <w:name w:val="afffffb_0"/>
    <w:basedOn w:val="TableNormal3"/>
    <w:tblPr>
      <w:tblStyleRowBandSize w:val="1"/>
      <w:tblStyleColBandSize w:val="1"/>
    </w:tblPr>
  </w:style>
  <w:style w:type="table" w:customStyle="1" w:styleId="afffffc0">
    <w:name w:val="afffffc_0"/>
    <w:basedOn w:val="TableNormal3"/>
    <w:tblPr>
      <w:tblStyleRowBandSize w:val="1"/>
      <w:tblStyleColBandSize w:val="1"/>
    </w:tblPr>
  </w:style>
  <w:style w:type="table" w:customStyle="1" w:styleId="afffffd0">
    <w:name w:val="afffffd_0"/>
    <w:basedOn w:val="TableNormal3"/>
    <w:tblPr>
      <w:tblStyleRowBandSize w:val="1"/>
      <w:tblStyleColBandSize w:val="1"/>
    </w:tblPr>
  </w:style>
  <w:style w:type="table" w:customStyle="1" w:styleId="afffffe0">
    <w:name w:val="afffffe_0"/>
    <w:basedOn w:val="TableNormal3"/>
    <w:tblPr>
      <w:tblStyleRowBandSize w:val="1"/>
      <w:tblStyleColBandSize w:val="1"/>
    </w:tblPr>
  </w:style>
  <w:style w:type="table" w:customStyle="1" w:styleId="affffff00">
    <w:name w:val="affffff_0"/>
    <w:basedOn w:val="TableNormal3"/>
    <w:tblPr>
      <w:tblStyleRowBandSize w:val="1"/>
      <w:tblStyleColBandSize w:val="1"/>
    </w:tblPr>
  </w:style>
  <w:style w:type="table" w:customStyle="1" w:styleId="affffff000">
    <w:name w:val="affffff0_0"/>
    <w:basedOn w:val="TableNormal3"/>
    <w:tblPr>
      <w:tblStyleRowBandSize w:val="1"/>
      <w:tblStyleColBandSize w:val="1"/>
    </w:tblPr>
  </w:style>
  <w:style w:type="table" w:customStyle="1" w:styleId="affffff10">
    <w:name w:val="affffff1_0"/>
    <w:basedOn w:val="TableNormal3"/>
    <w:tblPr>
      <w:tblStyleRowBandSize w:val="1"/>
      <w:tblStyleColBandSize w:val="1"/>
    </w:tblPr>
  </w:style>
  <w:style w:type="table" w:customStyle="1" w:styleId="affffff20">
    <w:name w:val="affffff2_0"/>
    <w:basedOn w:val="TableNormal3"/>
    <w:tblPr>
      <w:tblStyleRowBandSize w:val="1"/>
      <w:tblStyleColBandSize w:val="1"/>
    </w:tblPr>
  </w:style>
  <w:style w:type="table" w:customStyle="1" w:styleId="affffff30">
    <w:name w:val="affffff3_0"/>
    <w:basedOn w:val="TableNormal3"/>
    <w:tblPr>
      <w:tblStyleRowBandSize w:val="1"/>
      <w:tblStyleColBandSize w:val="1"/>
    </w:tblPr>
  </w:style>
  <w:style w:type="table" w:customStyle="1" w:styleId="affffff40">
    <w:name w:val="affffff4_0"/>
    <w:basedOn w:val="TableNormal3"/>
    <w:tblPr>
      <w:tblStyleRowBandSize w:val="1"/>
      <w:tblStyleColBandSize w:val="1"/>
    </w:tblPr>
  </w:style>
  <w:style w:type="table" w:customStyle="1" w:styleId="affffff50">
    <w:name w:val="affffff5_0"/>
    <w:basedOn w:val="TableNormal3"/>
    <w:tblPr>
      <w:tblStyleRowBandSize w:val="1"/>
      <w:tblStyleColBandSize w:val="1"/>
    </w:tblPr>
  </w:style>
  <w:style w:type="table" w:customStyle="1" w:styleId="affffff60">
    <w:name w:val="affffff6_0"/>
    <w:basedOn w:val="TableNormal3"/>
    <w:tblPr>
      <w:tblStyleRowBandSize w:val="1"/>
      <w:tblStyleColBandSize w:val="1"/>
    </w:tblPr>
  </w:style>
  <w:style w:type="table" w:customStyle="1" w:styleId="affffff70">
    <w:name w:val="affffff7_0"/>
    <w:basedOn w:val="TableNormal3"/>
    <w:tblPr>
      <w:tblStyleRowBandSize w:val="1"/>
      <w:tblStyleColBandSize w:val="1"/>
    </w:tblPr>
  </w:style>
  <w:style w:type="table" w:customStyle="1" w:styleId="affffff80">
    <w:name w:val="affffff8_0"/>
    <w:basedOn w:val="TableNormal3"/>
    <w:tblPr>
      <w:tblStyleRowBandSize w:val="1"/>
      <w:tblStyleColBandSize w:val="1"/>
    </w:tblPr>
  </w:style>
  <w:style w:type="table" w:customStyle="1" w:styleId="affffff90">
    <w:name w:val="affffff9_0"/>
    <w:basedOn w:val="TableNormal3"/>
    <w:tblPr>
      <w:tblStyleRowBandSize w:val="1"/>
      <w:tblStyleColBandSize w:val="1"/>
    </w:tblPr>
  </w:style>
  <w:style w:type="table" w:customStyle="1" w:styleId="affffffa0">
    <w:name w:val="affffffa_0"/>
    <w:basedOn w:val="TableNormal3"/>
    <w:tblPr>
      <w:tblStyleRowBandSize w:val="1"/>
      <w:tblStyleColBandSize w:val="1"/>
    </w:tblPr>
  </w:style>
  <w:style w:type="table" w:customStyle="1" w:styleId="affffffb0">
    <w:name w:val="affffffb_0"/>
    <w:basedOn w:val="TableNormal3"/>
    <w:tblPr>
      <w:tblStyleRowBandSize w:val="1"/>
      <w:tblStyleColBandSize w:val="1"/>
    </w:tblPr>
  </w:style>
  <w:style w:type="table" w:customStyle="1" w:styleId="affffffc0">
    <w:name w:val="affffffc_0"/>
    <w:basedOn w:val="TableNormal3"/>
    <w:tblPr>
      <w:tblStyleRowBandSize w:val="1"/>
      <w:tblStyleColBandSize w:val="1"/>
    </w:tblPr>
  </w:style>
  <w:style w:type="table" w:customStyle="1" w:styleId="affffffd0">
    <w:name w:val="affffffd_0"/>
    <w:basedOn w:val="TableNormal3"/>
    <w:tblPr>
      <w:tblStyleRowBandSize w:val="1"/>
      <w:tblStyleColBandSize w:val="1"/>
    </w:tblPr>
  </w:style>
  <w:style w:type="table" w:customStyle="1" w:styleId="affffffe0">
    <w:name w:val="affffffe_0"/>
    <w:basedOn w:val="TableNormal3"/>
    <w:tblPr>
      <w:tblStyleRowBandSize w:val="1"/>
      <w:tblStyleColBandSize w:val="1"/>
    </w:tblPr>
  </w:style>
  <w:style w:type="table" w:customStyle="1" w:styleId="afffffff00">
    <w:name w:val="afffffff_0"/>
    <w:basedOn w:val="TableNormal3"/>
    <w:tblPr>
      <w:tblStyleRowBandSize w:val="1"/>
      <w:tblStyleColBandSize w:val="1"/>
    </w:tblPr>
  </w:style>
  <w:style w:type="table" w:customStyle="1" w:styleId="afffffff000">
    <w:name w:val="afffffff0_0"/>
    <w:basedOn w:val="TableNormal3"/>
    <w:tblPr>
      <w:tblStyleRowBandSize w:val="1"/>
      <w:tblStyleColBandSize w:val="1"/>
    </w:tblPr>
  </w:style>
  <w:style w:type="table" w:customStyle="1" w:styleId="afffffff10">
    <w:name w:val="afffffff1_0"/>
    <w:basedOn w:val="TableNormal3"/>
    <w:tblPr>
      <w:tblStyleRowBandSize w:val="1"/>
      <w:tblStyleColBandSize w:val="1"/>
    </w:tblPr>
  </w:style>
  <w:style w:type="table" w:customStyle="1" w:styleId="afffffff20">
    <w:name w:val="afffffff2_0"/>
    <w:basedOn w:val="TableNormal3"/>
    <w:tblPr>
      <w:tblStyleRowBandSize w:val="1"/>
      <w:tblStyleColBandSize w:val="1"/>
    </w:tblPr>
  </w:style>
  <w:style w:type="table" w:customStyle="1" w:styleId="afffffff30">
    <w:name w:val="afffffff3_0"/>
    <w:basedOn w:val="TableNormal3"/>
    <w:tblPr>
      <w:tblStyleRowBandSize w:val="1"/>
      <w:tblStyleColBandSize w:val="1"/>
    </w:tblPr>
  </w:style>
  <w:style w:type="table" w:customStyle="1" w:styleId="afffffff40">
    <w:name w:val="afffffff4_0"/>
    <w:basedOn w:val="TableNormal3"/>
    <w:tblPr>
      <w:tblStyleRowBandSize w:val="1"/>
      <w:tblStyleColBandSize w:val="1"/>
    </w:tblPr>
  </w:style>
  <w:style w:type="table" w:customStyle="1" w:styleId="afffffff50">
    <w:name w:val="afffffff5_0"/>
    <w:basedOn w:val="TableNormal3"/>
    <w:tblPr>
      <w:tblStyleRowBandSize w:val="1"/>
      <w:tblStyleColBandSize w:val="1"/>
    </w:tblPr>
  </w:style>
  <w:style w:type="table" w:customStyle="1" w:styleId="afffffff60">
    <w:name w:val="afffffff6_0"/>
    <w:basedOn w:val="TableNormal3"/>
    <w:tblPr>
      <w:tblStyleRowBandSize w:val="1"/>
      <w:tblStyleColBandSize w:val="1"/>
    </w:tblPr>
  </w:style>
  <w:style w:type="table" w:customStyle="1" w:styleId="afffffff70">
    <w:name w:val="afffffff7_0"/>
    <w:basedOn w:val="TableNormal3"/>
    <w:tblPr>
      <w:tblStyleRowBandSize w:val="1"/>
      <w:tblStyleColBandSize w:val="1"/>
    </w:tblPr>
  </w:style>
  <w:style w:type="table" w:customStyle="1" w:styleId="afffffff80">
    <w:name w:val="afffffff8_0"/>
    <w:basedOn w:val="TableNormal3"/>
    <w:tblPr>
      <w:tblStyleRowBandSize w:val="1"/>
      <w:tblStyleColBandSize w:val="1"/>
    </w:tblPr>
  </w:style>
  <w:style w:type="table" w:customStyle="1" w:styleId="afffffff90">
    <w:name w:val="afffffff9_0"/>
    <w:basedOn w:val="TableNormal3"/>
    <w:tblPr>
      <w:tblStyleRowBandSize w:val="1"/>
      <w:tblStyleColBandSize w:val="1"/>
    </w:tblPr>
  </w:style>
  <w:style w:type="table" w:customStyle="1" w:styleId="afffffffa0">
    <w:name w:val="afffffffa_0"/>
    <w:basedOn w:val="TableNormal3"/>
    <w:tblPr>
      <w:tblStyleRowBandSize w:val="1"/>
      <w:tblStyleColBandSize w:val="1"/>
    </w:tblPr>
  </w:style>
  <w:style w:type="table" w:customStyle="1" w:styleId="afffffffb0">
    <w:name w:val="afffffffb_0"/>
    <w:basedOn w:val="TableNormal3"/>
    <w:tblPr>
      <w:tblStyleRowBandSize w:val="1"/>
      <w:tblStyleColBandSize w:val="1"/>
    </w:tblPr>
  </w:style>
  <w:style w:type="table" w:customStyle="1" w:styleId="afffffffc0">
    <w:name w:val="afffffffc_0"/>
    <w:basedOn w:val="TableNormal3"/>
    <w:tblPr>
      <w:tblStyleRowBandSize w:val="1"/>
      <w:tblStyleColBandSize w:val="1"/>
    </w:tblPr>
  </w:style>
  <w:style w:type="table" w:customStyle="1" w:styleId="afffffffd0">
    <w:name w:val="afffffffd_0"/>
    <w:basedOn w:val="TableNormal3"/>
    <w:tblPr>
      <w:tblStyleRowBandSize w:val="1"/>
      <w:tblStyleColBandSize w:val="1"/>
    </w:tblPr>
  </w:style>
  <w:style w:type="table" w:customStyle="1" w:styleId="afffffffe0">
    <w:name w:val="afffffffe_0"/>
    <w:basedOn w:val="TableNormal3"/>
    <w:tblPr>
      <w:tblStyleRowBandSize w:val="1"/>
      <w:tblStyleColBandSize w:val="1"/>
    </w:tblPr>
  </w:style>
  <w:style w:type="table" w:customStyle="1" w:styleId="affffffff00">
    <w:name w:val="affffffff_0"/>
    <w:basedOn w:val="TableNormal3"/>
    <w:tblPr>
      <w:tblStyleRowBandSize w:val="1"/>
      <w:tblStyleColBandSize w:val="1"/>
    </w:tblPr>
  </w:style>
  <w:style w:type="table" w:customStyle="1" w:styleId="affffffff000">
    <w:name w:val="affffffff0_0"/>
    <w:basedOn w:val="TableNormal3"/>
    <w:tblPr>
      <w:tblStyleRowBandSize w:val="1"/>
      <w:tblStyleColBandSize w:val="1"/>
    </w:tblPr>
  </w:style>
  <w:style w:type="table" w:customStyle="1" w:styleId="affffffff10">
    <w:name w:val="affffffff1_0"/>
    <w:basedOn w:val="TableNormal3"/>
    <w:tblPr>
      <w:tblStyleRowBandSize w:val="1"/>
      <w:tblStyleColBandSize w:val="1"/>
    </w:tblPr>
  </w:style>
  <w:style w:type="table" w:customStyle="1" w:styleId="affffffff20">
    <w:name w:val="affffffff2_0"/>
    <w:basedOn w:val="TableNormal3"/>
    <w:tblPr>
      <w:tblStyleRowBandSize w:val="1"/>
      <w:tblStyleColBandSize w:val="1"/>
    </w:tblPr>
  </w:style>
  <w:style w:type="table" w:customStyle="1" w:styleId="affffffff30">
    <w:name w:val="affffffff3_0"/>
    <w:basedOn w:val="TableNormal3"/>
    <w:tblPr>
      <w:tblStyleRowBandSize w:val="1"/>
      <w:tblStyleColBandSize w:val="1"/>
    </w:tblPr>
  </w:style>
  <w:style w:type="table" w:customStyle="1" w:styleId="affffffff40">
    <w:name w:val="affffffff4_0"/>
    <w:basedOn w:val="TableNormal3"/>
    <w:tblPr>
      <w:tblStyleRowBandSize w:val="1"/>
      <w:tblStyleColBandSize w:val="1"/>
    </w:tblPr>
  </w:style>
  <w:style w:type="table" w:customStyle="1" w:styleId="affffffff50">
    <w:name w:val="affffffff5_0"/>
    <w:basedOn w:val="TableNormal3"/>
    <w:tblPr>
      <w:tblStyleRowBandSize w:val="1"/>
      <w:tblStyleColBandSize w:val="1"/>
    </w:tblPr>
  </w:style>
  <w:style w:type="table" w:customStyle="1" w:styleId="affffffff60">
    <w:name w:val="affffffff6_0"/>
    <w:basedOn w:val="TableNormal3"/>
    <w:tblPr>
      <w:tblStyleRowBandSize w:val="1"/>
      <w:tblStyleColBandSize w:val="1"/>
    </w:tblPr>
  </w:style>
  <w:style w:type="table" w:customStyle="1" w:styleId="affffffff70">
    <w:name w:val="affffffff7_0"/>
    <w:basedOn w:val="TableNormal3"/>
    <w:tblPr>
      <w:tblStyleRowBandSize w:val="1"/>
      <w:tblStyleColBandSize w:val="1"/>
    </w:tblPr>
  </w:style>
  <w:style w:type="table" w:customStyle="1" w:styleId="affffffff80">
    <w:name w:val="affffffff8_0"/>
    <w:basedOn w:val="TableNormal3"/>
    <w:tblPr>
      <w:tblStyleRowBandSize w:val="1"/>
      <w:tblStyleColBandSize w:val="1"/>
    </w:tblPr>
  </w:style>
  <w:style w:type="table" w:customStyle="1" w:styleId="affffffff90">
    <w:name w:val="affffffff9_0"/>
    <w:basedOn w:val="TableNormal3"/>
    <w:tblPr>
      <w:tblStyleRowBandSize w:val="1"/>
      <w:tblStyleColBandSize w:val="1"/>
    </w:tblPr>
  </w:style>
  <w:style w:type="table" w:customStyle="1" w:styleId="affffffffa0">
    <w:name w:val="affffffffa_0"/>
    <w:basedOn w:val="TableNormal3"/>
    <w:tblPr>
      <w:tblStyleRowBandSize w:val="1"/>
      <w:tblStyleColBandSize w:val="1"/>
    </w:tblPr>
  </w:style>
  <w:style w:type="table" w:customStyle="1" w:styleId="affffffffb0">
    <w:name w:val="affffffffb_0"/>
    <w:basedOn w:val="TableNormal3"/>
    <w:tblPr>
      <w:tblStyleRowBandSize w:val="1"/>
      <w:tblStyleColBandSize w:val="1"/>
    </w:tblPr>
  </w:style>
  <w:style w:type="table" w:customStyle="1" w:styleId="affffffffc0">
    <w:name w:val="affffffffc_0"/>
    <w:basedOn w:val="TableNormal3"/>
    <w:tblPr>
      <w:tblStyleRowBandSize w:val="1"/>
      <w:tblStyleColBandSize w:val="1"/>
    </w:tblPr>
  </w:style>
  <w:style w:type="table" w:customStyle="1" w:styleId="affffffffd0">
    <w:name w:val="affffffffd_0"/>
    <w:basedOn w:val="TableNormal3"/>
    <w:tblPr>
      <w:tblStyleRowBandSize w:val="1"/>
      <w:tblStyleColBandSize w:val="1"/>
    </w:tblPr>
  </w:style>
  <w:style w:type="table" w:customStyle="1" w:styleId="affffffffe0">
    <w:name w:val="affffffffe_0"/>
    <w:basedOn w:val="TableNormal3"/>
    <w:tblPr>
      <w:tblStyleRowBandSize w:val="1"/>
      <w:tblStyleColBandSize w:val="1"/>
    </w:tblPr>
  </w:style>
  <w:style w:type="table" w:customStyle="1" w:styleId="afffffffff00">
    <w:name w:val="afffffffff_0"/>
    <w:basedOn w:val="TableNormal3"/>
    <w:tblPr>
      <w:tblStyleRowBandSize w:val="1"/>
      <w:tblStyleColBandSize w:val="1"/>
    </w:tblPr>
  </w:style>
  <w:style w:type="table" w:customStyle="1" w:styleId="afffffffff000">
    <w:name w:val="afffffffff0_0"/>
    <w:basedOn w:val="TableNormal3"/>
    <w:tblPr>
      <w:tblStyleRowBandSize w:val="1"/>
      <w:tblStyleColBandSize w:val="1"/>
    </w:tblPr>
  </w:style>
  <w:style w:type="table" w:customStyle="1" w:styleId="afffffffff10">
    <w:name w:val="afffffffff1_0"/>
    <w:basedOn w:val="TableNormal3"/>
    <w:tblPr>
      <w:tblStyleRowBandSize w:val="1"/>
      <w:tblStyleColBandSize w:val="1"/>
    </w:tblPr>
  </w:style>
  <w:style w:type="table" w:customStyle="1" w:styleId="afffffffff20">
    <w:name w:val="afffffffff2_0"/>
    <w:basedOn w:val="TableNormal3"/>
    <w:tblPr>
      <w:tblStyleRowBandSize w:val="1"/>
      <w:tblStyleColBandSize w:val="1"/>
    </w:tblPr>
  </w:style>
  <w:style w:type="table" w:customStyle="1" w:styleId="afffffffff30">
    <w:name w:val="afffffffff3_0"/>
    <w:basedOn w:val="TableNormal3"/>
    <w:tblPr>
      <w:tblStyleRowBandSize w:val="1"/>
      <w:tblStyleColBandSize w:val="1"/>
    </w:tblPr>
  </w:style>
  <w:style w:type="table" w:customStyle="1" w:styleId="afffffffff40">
    <w:name w:val="afffffffff4_0"/>
    <w:basedOn w:val="TableNormal3"/>
    <w:tblPr>
      <w:tblStyleRowBandSize w:val="1"/>
      <w:tblStyleColBandSize w:val="1"/>
    </w:tblPr>
  </w:style>
  <w:style w:type="table" w:customStyle="1" w:styleId="afffffffff50">
    <w:name w:val="afffffffff5_0"/>
    <w:basedOn w:val="TableNormal3"/>
    <w:tblPr>
      <w:tblStyleRowBandSize w:val="1"/>
      <w:tblStyleColBandSize w:val="1"/>
    </w:tblPr>
  </w:style>
  <w:style w:type="table" w:customStyle="1" w:styleId="afffffffff60">
    <w:name w:val="afffffffff6_0"/>
    <w:basedOn w:val="TableNormal3"/>
    <w:tblPr>
      <w:tblStyleRowBandSize w:val="1"/>
      <w:tblStyleColBandSize w:val="1"/>
    </w:tblPr>
  </w:style>
  <w:style w:type="table" w:customStyle="1" w:styleId="afffffffff70">
    <w:name w:val="afffffffff7_0"/>
    <w:basedOn w:val="TableNormal3"/>
    <w:tblPr>
      <w:tblStyleRowBandSize w:val="1"/>
      <w:tblStyleColBandSize w:val="1"/>
    </w:tblPr>
  </w:style>
  <w:style w:type="table" w:customStyle="1" w:styleId="afffffffff80">
    <w:name w:val="afffffffff8_0"/>
    <w:basedOn w:val="TableNormal3"/>
    <w:tblPr>
      <w:tblStyleRowBandSize w:val="1"/>
      <w:tblStyleColBandSize w:val="1"/>
    </w:tblPr>
  </w:style>
  <w:style w:type="table" w:customStyle="1" w:styleId="afffffffff90">
    <w:name w:val="afffffffff9_0"/>
    <w:basedOn w:val="TableNormal3"/>
    <w:tblPr>
      <w:tblStyleRowBandSize w:val="1"/>
      <w:tblStyleColBandSize w:val="1"/>
    </w:tblPr>
  </w:style>
  <w:style w:type="table" w:customStyle="1" w:styleId="afffffffffa0">
    <w:name w:val="afffffffffa_0"/>
    <w:basedOn w:val="TableNormal3"/>
    <w:tblPr>
      <w:tblStyleRowBandSize w:val="1"/>
      <w:tblStyleColBandSize w:val="1"/>
    </w:tblPr>
  </w:style>
  <w:style w:type="table" w:customStyle="1" w:styleId="afffffffffb0">
    <w:name w:val="afffffffffb_0"/>
    <w:basedOn w:val="TableNormal3"/>
    <w:tblPr>
      <w:tblStyleRowBandSize w:val="1"/>
      <w:tblStyleColBandSize w:val="1"/>
    </w:tblPr>
  </w:style>
  <w:style w:type="table" w:customStyle="1" w:styleId="afffffffffc0">
    <w:name w:val="afffffffffc_0"/>
    <w:basedOn w:val="TableNormal3"/>
    <w:tblPr>
      <w:tblStyleRowBandSize w:val="1"/>
      <w:tblStyleColBandSize w:val="1"/>
    </w:tblPr>
  </w:style>
  <w:style w:type="table" w:customStyle="1" w:styleId="afffffffffd0">
    <w:name w:val="afffffffffd_0"/>
    <w:basedOn w:val="TableNormal3"/>
    <w:tblPr>
      <w:tblStyleRowBandSize w:val="1"/>
      <w:tblStyleColBandSize w:val="1"/>
    </w:tblPr>
  </w:style>
  <w:style w:type="table" w:customStyle="1" w:styleId="afffffffffe0">
    <w:name w:val="afffffffffe_0"/>
    <w:basedOn w:val="TableNormal3"/>
    <w:tblPr>
      <w:tblStyleRowBandSize w:val="1"/>
      <w:tblStyleColBandSize w:val="1"/>
    </w:tblPr>
  </w:style>
  <w:style w:type="table" w:customStyle="1" w:styleId="affffffffff00">
    <w:name w:val="affffffffff_0"/>
    <w:basedOn w:val="TableNormal3"/>
    <w:tblPr>
      <w:tblStyleRowBandSize w:val="1"/>
      <w:tblStyleColBandSize w:val="1"/>
    </w:tblPr>
  </w:style>
  <w:style w:type="table" w:customStyle="1" w:styleId="affffffffff000">
    <w:name w:val="affffffffff0_0"/>
    <w:basedOn w:val="TableNormal3"/>
    <w:tblPr>
      <w:tblStyleRowBandSize w:val="1"/>
      <w:tblStyleColBandSize w:val="1"/>
    </w:tblPr>
  </w:style>
  <w:style w:type="table" w:customStyle="1" w:styleId="affffffffff10">
    <w:name w:val="affffffffff1_0"/>
    <w:basedOn w:val="TableNormal3"/>
    <w:tblPr>
      <w:tblStyleRowBandSize w:val="1"/>
      <w:tblStyleColBandSize w:val="1"/>
    </w:tblPr>
  </w:style>
  <w:style w:type="table" w:customStyle="1" w:styleId="affffffffff20">
    <w:name w:val="affffffffff2_0"/>
    <w:basedOn w:val="TableNormal3"/>
    <w:tblPr>
      <w:tblStyleRowBandSize w:val="1"/>
      <w:tblStyleColBandSize w:val="1"/>
    </w:tblPr>
  </w:style>
  <w:style w:type="table" w:customStyle="1" w:styleId="affffffffff30">
    <w:name w:val="affffffffff3_0"/>
    <w:basedOn w:val="TableNormal3"/>
    <w:tblPr>
      <w:tblStyleRowBandSize w:val="1"/>
      <w:tblStyleColBandSize w:val="1"/>
    </w:tblPr>
  </w:style>
  <w:style w:type="table" w:customStyle="1" w:styleId="affffffffff40">
    <w:name w:val="affffffffff4_0"/>
    <w:basedOn w:val="TableNormal3"/>
    <w:tblPr>
      <w:tblStyleRowBandSize w:val="1"/>
      <w:tblStyleColBandSize w:val="1"/>
    </w:tblPr>
  </w:style>
  <w:style w:type="table" w:customStyle="1" w:styleId="affffffffff50">
    <w:name w:val="affffffffff5_0"/>
    <w:basedOn w:val="TableNormal3"/>
    <w:tblPr>
      <w:tblStyleRowBandSize w:val="1"/>
      <w:tblStyleColBandSize w:val="1"/>
    </w:tblPr>
  </w:style>
  <w:style w:type="table" w:customStyle="1" w:styleId="affffffffff60">
    <w:name w:val="affffffffff6_0"/>
    <w:basedOn w:val="TableNormal3"/>
    <w:tblPr>
      <w:tblStyleRowBandSize w:val="1"/>
      <w:tblStyleColBandSize w:val="1"/>
    </w:tblPr>
  </w:style>
  <w:style w:type="table" w:customStyle="1" w:styleId="affffffffff70">
    <w:name w:val="affffffffff7_0"/>
    <w:basedOn w:val="TableNormal3"/>
    <w:tblPr>
      <w:tblStyleRowBandSize w:val="1"/>
      <w:tblStyleColBandSize w:val="1"/>
    </w:tblPr>
  </w:style>
  <w:style w:type="table" w:customStyle="1" w:styleId="affffffffff80">
    <w:name w:val="affffffffff8_0"/>
    <w:basedOn w:val="TableNormal3"/>
    <w:tblPr>
      <w:tblStyleRowBandSize w:val="1"/>
      <w:tblStyleColBandSize w:val="1"/>
    </w:tblPr>
  </w:style>
  <w:style w:type="table" w:customStyle="1" w:styleId="affffffffff90">
    <w:name w:val="affffffffff9_0"/>
    <w:basedOn w:val="TableNormal3"/>
    <w:tblPr>
      <w:tblStyleRowBandSize w:val="1"/>
      <w:tblStyleColBandSize w:val="1"/>
    </w:tblPr>
  </w:style>
  <w:style w:type="table" w:customStyle="1" w:styleId="affffffffffa0">
    <w:name w:val="affffffffffa_0"/>
    <w:basedOn w:val="TableNormal3"/>
    <w:tblPr>
      <w:tblStyleRowBandSize w:val="1"/>
      <w:tblStyleColBandSize w:val="1"/>
    </w:tblPr>
  </w:style>
  <w:style w:type="table" w:customStyle="1" w:styleId="affffffffffb0">
    <w:name w:val="affffffffffb_0"/>
    <w:basedOn w:val="TableNormal3"/>
    <w:tblPr>
      <w:tblStyleRowBandSize w:val="1"/>
      <w:tblStyleColBandSize w:val="1"/>
    </w:tblPr>
  </w:style>
  <w:style w:type="table" w:customStyle="1" w:styleId="affffffffffc0">
    <w:name w:val="affffffffffc_0"/>
    <w:basedOn w:val="TableNormal3"/>
    <w:tblPr>
      <w:tblStyleRowBandSize w:val="1"/>
      <w:tblStyleColBandSize w:val="1"/>
    </w:tblPr>
  </w:style>
  <w:style w:type="table" w:customStyle="1" w:styleId="affffffffffd0">
    <w:name w:val="affffffffffd_0"/>
    <w:basedOn w:val="TableNormal3"/>
    <w:tblPr>
      <w:tblStyleRowBandSize w:val="1"/>
      <w:tblStyleColBandSize w:val="1"/>
    </w:tblPr>
  </w:style>
  <w:style w:type="table" w:customStyle="1" w:styleId="affffffffffe0">
    <w:name w:val="affffffffffe_0"/>
    <w:basedOn w:val="TableNormal3"/>
    <w:tblPr>
      <w:tblStyleRowBandSize w:val="1"/>
      <w:tblStyleColBandSize w:val="1"/>
    </w:tblPr>
  </w:style>
  <w:style w:type="table" w:customStyle="1" w:styleId="afffffffffff00">
    <w:name w:val="afffffffffff_0"/>
    <w:basedOn w:val="TableNormal3"/>
    <w:tblPr>
      <w:tblStyleRowBandSize w:val="1"/>
      <w:tblStyleColBandSize w:val="1"/>
    </w:tblPr>
  </w:style>
  <w:style w:type="table" w:customStyle="1" w:styleId="afffffffffff000">
    <w:name w:val="afffffffffff0_0"/>
    <w:basedOn w:val="TableNormal3"/>
    <w:tblPr>
      <w:tblStyleRowBandSize w:val="1"/>
      <w:tblStyleColBandSize w:val="1"/>
    </w:tblPr>
  </w:style>
  <w:style w:type="table" w:customStyle="1" w:styleId="afffffffffff10">
    <w:name w:val="afffffffffff1_0"/>
    <w:basedOn w:val="TableNormal3"/>
    <w:tblPr>
      <w:tblStyleRowBandSize w:val="1"/>
      <w:tblStyleColBandSize w:val="1"/>
    </w:tblPr>
  </w:style>
  <w:style w:type="table" w:customStyle="1" w:styleId="afffffffffff20">
    <w:name w:val="afffffffffff2_0"/>
    <w:basedOn w:val="TableNormal3"/>
    <w:tblPr>
      <w:tblStyleRowBandSize w:val="1"/>
      <w:tblStyleColBandSize w:val="1"/>
    </w:tblPr>
  </w:style>
  <w:style w:type="table" w:customStyle="1" w:styleId="afffffffffff30">
    <w:name w:val="afffffffffff3_0"/>
    <w:basedOn w:val="TableNormal3"/>
    <w:tblPr>
      <w:tblStyleRowBandSize w:val="1"/>
      <w:tblStyleColBandSize w:val="1"/>
    </w:tblPr>
  </w:style>
  <w:style w:type="table" w:customStyle="1" w:styleId="afffffffffff40">
    <w:name w:val="afffffffffff4_0"/>
    <w:basedOn w:val="TableNormal3"/>
    <w:tblPr>
      <w:tblStyleRowBandSize w:val="1"/>
      <w:tblStyleColBandSize w:val="1"/>
    </w:tblPr>
  </w:style>
  <w:style w:type="table" w:customStyle="1" w:styleId="afffffffffff50">
    <w:name w:val="afffffffffff5_0"/>
    <w:basedOn w:val="TableNormal3"/>
    <w:tblPr>
      <w:tblStyleRowBandSize w:val="1"/>
      <w:tblStyleColBandSize w:val="1"/>
    </w:tblPr>
  </w:style>
  <w:style w:type="table" w:customStyle="1" w:styleId="afffffffffff60">
    <w:name w:val="afffffffffff6_0"/>
    <w:basedOn w:val="TableNormal3"/>
    <w:tblPr>
      <w:tblStyleRowBandSize w:val="1"/>
      <w:tblStyleColBandSize w:val="1"/>
    </w:tblPr>
  </w:style>
  <w:style w:type="table" w:customStyle="1" w:styleId="afffffffffff70">
    <w:name w:val="afffffffffff7_0"/>
    <w:basedOn w:val="TableNormal3"/>
    <w:tblPr>
      <w:tblStyleRowBandSize w:val="1"/>
      <w:tblStyleColBandSize w:val="1"/>
    </w:tblPr>
  </w:style>
  <w:style w:type="table" w:customStyle="1" w:styleId="afffffffffff80">
    <w:name w:val="afffffffffff8_0"/>
    <w:basedOn w:val="TableNormal3"/>
    <w:tblPr>
      <w:tblStyleRowBandSize w:val="1"/>
      <w:tblStyleColBandSize w:val="1"/>
    </w:tblPr>
  </w:style>
  <w:style w:type="table" w:customStyle="1" w:styleId="afffffffffff90">
    <w:name w:val="afffffffffff9_0"/>
    <w:basedOn w:val="TableNormal3"/>
    <w:tblPr>
      <w:tblStyleRowBandSize w:val="1"/>
      <w:tblStyleColBandSize w:val="1"/>
    </w:tblPr>
  </w:style>
  <w:style w:type="table" w:customStyle="1" w:styleId="afffffffffffa0">
    <w:name w:val="afffffffffffa_0"/>
    <w:basedOn w:val="TableNormal3"/>
    <w:tblPr>
      <w:tblStyleRowBandSize w:val="1"/>
      <w:tblStyleColBandSize w:val="1"/>
    </w:tblPr>
  </w:style>
  <w:style w:type="table" w:customStyle="1" w:styleId="afffffffffffb0">
    <w:name w:val="afffffffffffb_0"/>
    <w:basedOn w:val="TableNormal3"/>
    <w:tblPr>
      <w:tblStyleRowBandSize w:val="1"/>
      <w:tblStyleColBandSize w:val="1"/>
    </w:tblPr>
  </w:style>
  <w:style w:type="table" w:customStyle="1" w:styleId="afffffffffffc0">
    <w:name w:val="afffffffffffc_0"/>
    <w:basedOn w:val="TableNormal3"/>
    <w:tblPr>
      <w:tblStyleRowBandSize w:val="1"/>
      <w:tblStyleColBandSize w:val="1"/>
    </w:tblPr>
  </w:style>
  <w:style w:type="table" w:customStyle="1" w:styleId="afffffffffffd0">
    <w:name w:val="afffffffffffd_0"/>
    <w:basedOn w:val="TableNormal3"/>
    <w:tblPr>
      <w:tblStyleRowBandSize w:val="1"/>
      <w:tblStyleColBandSize w:val="1"/>
    </w:tblPr>
  </w:style>
  <w:style w:type="table" w:customStyle="1" w:styleId="afffffffffffe0">
    <w:name w:val="afffffffffffe_0"/>
    <w:basedOn w:val="TableNormal3"/>
    <w:tblPr>
      <w:tblStyleRowBandSize w:val="1"/>
      <w:tblStyleColBandSize w:val="1"/>
    </w:tblPr>
  </w:style>
  <w:style w:type="table" w:customStyle="1" w:styleId="affffffffffff00">
    <w:name w:val="affffffffffff_0"/>
    <w:basedOn w:val="TableNormal3"/>
    <w:tblPr>
      <w:tblStyleRowBandSize w:val="1"/>
      <w:tblStyleColBandSize w:val="1"/>
    </w:tblPr>
  </w:style>
  <w:style w:type="table" w:customStyle="1" w:styleId="affffffffffff000">
    <w:name w:val="affffffffffff0_0"/>
    <w:basedOn w:val="TableNormal3"/>
    <w:tblPr>
      <w:tblStyleRowBandSize w:val="1"/>
      <w:tblStyleColBandSize w:val="1"/>
    </w:tblPr>
  </w:style>
  <w:style w:type="table" w:customStyle="1" w:styleId="affffffffffff10">
    <w:name w:val="affffffffffff1_0"/>
    <w:basedOn w:val="TableNormal3"/>
    <w:tblPr>
      <w:tblStyleRowBandSize w:val="1"/>
      <w:tblStyleColBandSize w:val="1"/>
    </w:tblPr>
  </w:style>
  <w:style w:type="table" w:customStyle="1" w:styleId="affffffffffff20">
    <w:name w:val="affffffffffff2_0"/>
    <w:basedOn w:val="TableNormal3"/>
    <w:tblPr>
      <w:tblStyleRowBandSize w:val="1"/>
      <w:tblStyleColBandSize w:val="1"/>
    </w:tblPr>
  </w:style>
  <w:style w:type="table" w:customStyle="1" w:styleId="affffffffffff30">
    <w:name w:val="affffffffffff3_0"/>
    <w:basedOn w:val="TableNormal3"/>
    <w:tblPr>
      <w:tblStyleRowBandSize w:val="1"/>
      <w:tblStyleColBandSize w:val="1"/>
    </w:tblPr>
  </w:style>
  <w:style w:type="table" w:customStyle="1" w:styleId="affffffffffff40">
    <w:name w:val="affffffffffff4_0"/>
    <w:basedOn w:val="TableNormal3"/>
    <w:tblPr>
      <w:tblStyleRowBandSize w:val="1"/>
      <w:tblStyleColBandSize w:val="1"/>
    </w:tblPr>
  </w:style>
  <w:style w:type="table" w:customStyle="1" w:styleId="affffffffffff50">
    <w:name w:val="affffffffffff5_0"/>
    <w:basedOn w:val="TableNormal3"/>
    <w:tblPr>
      <w:tblStyleRowBandSize w:val="1"/>
      <w:tblStyleColBandSize w:val="1"/>
    </w:tblPr>
  </w:style>
  <w:style w:type="table" w:customStyle="1" w:styleId="affffffffffff60">
    <w:name w:val="affffffffffff6_0"/>
    <w:basedOn w:val="TableNormal3"/>
    <w:tblPr>
      <w:tblStyleRowBandSize w:val="1"/>
      <w:tblStyleColBandSize w:val="1"/>
    </w:tblPr>
  </w:style>
  <w:style w:type="table" w:customStyle="1" w:styleId="affffffffffff70">
    <w:name w:val="affffffffffff7_0"/>
    <w:basedOn w:val="TableNormal3"/>
    <w:tblPr>
      <w:tblStyleRowBandSize w:val="1"/>
      <w:tblStyleColBandSize w:val="1"/>
    </w:tblPr>
  </w:style>
  <w:style w:type="table" w:customStyle="1" w:styleId="affffffffffff80">
    <w:name w:val="affffffffffff8_0"/>
    <w:basedOn w:val="TableNormal3"/>
    <w:tblPr>
      <w:tblStyleRowBandSize w:val="1"/>
      <w:tblStyleColBandSize w:val="1"/>
    </w:tblPr>
  </w:style>
  <w:style w:type="table" w:customStyle="1" w:styleId="affffffffffff90">
    <w:name w:val="affffffffffff9_0"/>
    <w:basedOn w:val="TableNormal3"/>
    <w:tblPr>
      <w:tblStyleRowBandSize w:val="1"/>
      <w:tblStyleColBandSize w:val="1"/>
    </w:tblPr>
  </w:style>
  <w:style w:type="table" w:customStyle="1" w:styleId="affffffffffffa0">
    <w:name w:val="affffffffffffa_0"/>
    <w:basedOn w:val="TableNormal3"/>
    <w:tblPr>
      <w:tblStyleRowBandSize w:val="1"/>
      <w:tblStyleColBandSize w:val="1"/>
    </w:tblPr>
  </w:style>
  <w:style w:type="table" w:customStyle="1" w:styleId="affffffffffffb0">
    <w:name w:val="affffffffffffb_0"/>
    <w:basedOn w:val="TableNormal3"/>
    <w:tblPr>
      <w:tblStyleRowBandSize w:val="1"/>
      <w:tblStyleColBandSize w:val="1"/>
    </w:tblPr>
  </w:style>
  <w:style w:type="table" w:customStyle="1" w:styleId="affffffffffffc0">
    <w:name w:val="affffffffffffc_0"/>
    <w:basedOn w:val="TableNormal3"/>
    <w:tblPr>
      <w:tblStyleRowBandSize w:val="1"/>
      <w:tblStyleColBandSize w:val="1"/>
    </w:tblPr>
  </w:style>
  <w:style w:type="table" w:customStyle="1" w:styleId="affffffffffffd0">
    <w:name w:val="affffffffffffd_0"/>
    <w:basedOn w:val="TableNormal3"/>
    <w:tblPr>
      <w:tblStyleRowBandSize w:val="1"/>
      <w:tblStyleColBandSize w:val="1"/>
    </w:tblPr>
  </w:style>
  <w:style w:type="table" w:customStyle="1" w:styleId="affffffffffffe0">
    <w:name w:val="affffffffffffe_0"/>
    <w:basedOn w:val="TableNormal3"/>
    <w:tblPr>
      <w:tblStyleRowBandSize w:val="1"/>
      <w:tblStyleColBandSize w:val="1"/>
    </w:tblPr>
  </w:style>
  <w:style w:type="table" w:customStyle="1" w:styleId="afffffffffffff00">
    <w:name w:val="afffffffffffff_0"/>
    <w:basedOn w:val="TableNormal3"/>
    <w:tblPr>
      <w:tblStyleRowBandSize w:val="1"/>
      <w:tblStyleColBandSize w:val="1"/>
    </w:tblPr>
  </w:style>
  <w:style w:type="table" w:customStyle="1" w:styleId="afffffffffffff000">
    <w:name w:val="afffffffffffff0_0"/>
    <w:basedOn w:val="TableNormal3"/>
    <w:tblPr>
      <w:tblStyleRowBandSize w:val="1"/>
      <w:tblStyleColBandSize w:val="1"/>
    </w:tblPr>
  </w:style>
  <w:style w:type="table" w:customStyle="1" w:styleId="afffffffffffff10">
    <w:name w:val="afffffffffffff1_0"/>
    <w:basedOn w:val="TableNormal3"/>
    <w:tblPr>
      <w:tblStyleRowBandSize w:val="1"/>
      <w:tblStyleColBandSize w:val="1"/>
    </w:tblPr>
  </w:style>
  <w:style w:type="table" w:customStyle="1" w:styleId="afffffffffffff20">
    <w:name w:val="afffffffffffff2_0"/>
    <w:basedOn w:val="TableNormal3"/>
    <w:tblPr>
      <w:tblStyleRowBandSize w:val="1"/>
      <w:tblStyleColBandSize w:val="1"/>
    </w:tblPr>
  </w:style>
  <w:style w:type="table" w:customStyle="1" w:styleId="afffffffffffff30">
    <w:name w:val="afffffffffffff3_0"/>
    <w:basedOn w:val="TableNormal3"/>
    <w:tblPr>
      <w:tblStyleRowBandSize w:val="1"/>
      <w:tblStyleColBandSize w:val="1"/>
    </w:tblPr>
  </w:style>
  <w:style w:type="table" w:customStyle="1" w:styleId="afffffffffffff40">
    <w:name w:val="afffffffffffff4_0"/>
    <w:basedOn w:val="TableNormal3"/>
    <w:tblPr>
      <w:tblStyleRowBandSize w:val="1"/>
      <w:tblStyleColBandSize w:val="1"/>
    </w:tblPr>
  </w:style>
  <w:style w:type="table" w:customStyle="1" w:styleId="afffffffffffff50">
    <w:name w:val="afffffffffffff5_0"/>
    <w:basedOn w:val="TableNormal3"/>
    <w:tblPr>
      <w:tblStyleRowBandSize w:val="1"/>
      <w:tblStyleColBandSize w:val="1"/>
    </w:tblPr>
  </w:style>
  <w:style w:type="table" w:customStyle="1" w:styleId="afffffffffffff60">
    <w:name w:val="afffffffffffff6_0"/>
    <w:basedOn w:val="TableNormal3"/>
    <w:tblPr>
      <w:tblStyleRowBandSize w:val="1"/>
      <w:tblStyleColBandSize w:val="1"/>
    </w:tblPr>
  </w:style>
  <w:style w:type="table" w:customStyle="1" w:styleId="afffffffffffff70">
    <w:name w:val="afffffffffffff7_0"/>
    <w:basedOn w:val="TableNormal3"/>
    <w:tblPr>
      <w:tblStyleRowBandSize w:val="1"/>
      <w:tblStyleColBandSize w:val="1"/>
    </w:tblPr>
  </w:style>
  <w:style w:type="table" w:customStyle="1" w:styleId="afffffffffffff80">
    <w:name w:val="afffffffffffff8_0"/>
    <w:basedOn w:val="TableNormal3"/>
    <w:tblPr>
      <w:tblStyleRowBandSize w:val="1"/>
      <w:tblStyleColBandSize w:val="1"/>
    </w:tblPr>
  </w:style>
  <w:style w:type="table" w:customStyle="1" w:styleId="afffffffffffff90">
    <w:name w:val="afffffffffffff9_0"/>
    <w:basedOn w:val="TableNormal3"/>
    <w:tblPr>
      <w:tblStyleRowBandSize w:val="1"/>
      <w:tblStyleColBandSize w:val="1"/>
    </w:tblPr>
  </w:style>
  <w:style w:type="table" w:customStyle="1" w:styleId="afffffffffffffa0">
    <w:name w:val="afffffffffffffa_0"/>
    <w:basedOn w:val="TableNormal3"/>
    <w:tblPr>
      <w:tblStyleRowBandSize w:val="1"/>
      <w:tblStyleColBandSize w:val="1"/>
    </w:tblPr>
  </w:style>
  <w:style w:type="table" w:customStyle="1" w:styleId="afffffffffffffb0">
    <w:name w:val="afffffffffffffb_0"/>
    <w:basedOn w:val="TableNormal3"/>
    <w:tblPr>
      <w:tblStyleRowBandSize w:val="1"/>
      <w:tblStyleColBandSize w:val="1"/>
    </w:tblPr>
  </w:style>
  <w:style w:type="table" w:customStyle="1" w:styleId="afffffffffffffc0">
    <w:name w:val="afffffffffffffc_0"/>
    <w:basedOn w:val="TableNormal3"/>
    <w:tblPr>
      <w:tblStyleRowBandSize w:val="1"/>
      <w:tblStyleColBandSize w:val="1"/>
    </w:tblPr>
  </w:style>
  <w:style w:type="table" w:customStyle="1" w:styleId="afffffffffffffd0">
    <w:name w:val="afffffffffffffd_0"/>
    <w:basedOn w:val="TableNormal3"/>
    <w:tblPr>
      <w:tblStyleRowBandSize w:val="1"/>
      <w:tblStyleColBandSize w:val="1"/>
    </w:tblPr>
  </w:style>
  <w:style w:type="table" w:customStyle="1" w:styleId="afffffffffffffe0">
    <w:name w:val="afffffffffffffe_0"/>
    <w:basedOn w:val="TableNormal3"/>
    <w:tblPr>
      <w:tblStyleRowBandSize w:val="1"/>
      <w:tblStyleColBandSize w:val="1"/>
    </w:tblPr>
  </w:style>
  <w:style w:type="table" w:customStyle="1" w:styleId="affffffffffffff00">
    <w:name w:val="affffffffffffff_0"/>
    <w:basedOn w:val="TableNormal3"/>
    <w:tblPr>
      <w:tblStyleRowBandSize w:val="1"/>
      <w:tblStyleColBandSize w:val="1"/>
    </w:tblPr>
  </w:style>
  <w:style w:type="table" w:customStyle="1" w:styleId="affffffffffffff000">
    <w:name w:val="affffffffffffff0_0"/>
    <w:basedOn w:val="TableNormal3"/>
    <w:tblPr>
      <w:tblStyleRowBandSize w:val="1"/>
      <w:tblStyleColBandSize w:val="1"/>
    </w:tblPr>
  </w:style>
  <w:style w:type="table" w:customStyle="1" w:styleId="affffffffffffff10">
    <w:name w:val="affffffffffffff1_0"/>
    <w:basedOn w:val="TableNormal3"/>
    <w:tblPr>
      <w:tblStyleRowBandSize w:val="1"/>
      <w:tblStyleColBandSize w:val="1"/>
    </w:tblPr>
  </w:style>
  <w:style w:type="table" w:customStyle="1" w:styleId="affffffffffffff20">
    <w:name w:val="affffffffffffff2_0"/>
    <w:basedOn w:val="TableNormal3"/>
    <w:tblPr>
      <w:tblStyleRowBandSize w:val="1"/>
      <w:tblStyleColBandSize w:val="1"/>
    </w:tblPr>
  </w:style>
  <w:style w:type="table" w:customStyle="1" w:styleId="affffffffffffff30">
    <w:name w:val="affffffffffffff3_0"/>
    <w:basedOn w:val="TableNormal3"/>
    <w:tblPr>
      <w:tblStyleRowBandSize w:val="1"/>
      <w:tblStyleColBandSize w:val="1"/>
    </w:tblPr>
  </w:style>
  <w:style w:type="table" w:customStyle="1" w:styleId="affffffffffffff40">
    <w:name w:val="affffffffffffff4_0"/>
    <w:basedOn w:val="TableNormal3"/>
    <w:tblPr>
      <w:tblStyleRowBandSize w:val="1"/>
      <w:tblStyleColBandSize w:val="1"/>
    </w:tblPr>
  </w:style>
  <w:style w:type="table" w:customStyle="1" w:styleId="affffffffffffff50">
    <w:name w:val="affffffffffffff5_0"/>
    <w:basedOn w:val="TableNormal3"/>
    <w:tblPr>
      <w:tblStyleRowBandSize w:val="1"/>
      <w:tblStyleColBandSize w:val="1"/>
    </w:tblPr>
  </w:style>
  <w:style w:type="table" w:customStyle="1" w:styleId="affffffffffffff60">
    <w:name w:val="affffffffffffff6_0"/>
    <w:basedOn w:val="TableNormal3"/>
    <w:tblPr>
      <w:tblStyleRowBandSize w:val="1"/>
      <w:tblStyleColBandSize w:val="1"/>
    </w:tblPr>
  </w:style>
  <w:style w:type="table" w:customStyle="1" w:styleId="affffffffffffff70">
    <w:name w:val="affffffffffffff7_0"/>
    <w:basedOn w:val="TableNormal3"/>
    <w:tblPr>
      <w:tblStyleRowBandSize w:val="1"/>
      <w:tblStyleColBandSize w:val="1"/>
    </w:tblPr>
  </w:style>
  <w:style w:type="table" w:customStyle="1" w:styleId="affffffffffffff80">
    <w:name w:val="affffffffffffff8_0"/>
    <w:basedOn w:val="TableNormal3"/>
    <w:tblPr>
      <w:tblStyleRowBandSize w:val="1"/>
      <w:tblStyleColBandSize w:val="1"/>
    </w:tblPr>
  </w:style>
  <w:style w:type="table" w:customStyle="1" w:styleId="affffffffffffff90">
    <w:name w:val="affffffffffffff9_0"/>
    <w:basedOn w:val="TableNormal3"/>
    <w:tblPr>
      <w:tblStyleRowBandSize w:val="1"/>
      <w:tblStyleColBandSize w:val="1"/>
    </w:tblPr>
  </w:style>
  <w:style w:type="table" w:customStyle="1" w:styleId="affffffffffffffa0">
    <w:name w:val="affffffffffffffa_0"/>
    <w:basedOn w:val="TableNormal3"/>
    <w:tblPr>
      <w:tblStyleRowBandSize w:val="1"/>
      <w:tblStyleColBandSize w:val="1"/>
    </w:tblPr>
  </w:style>
  <w:style w:type="table" w:customStyle="1" w:styleId="affffffffffffffb0">
    <w:name w:val="affffffffffffffb_0"/>
    <w:basedOn w:val="TableNormal3"/>
    <w:tblPr>
      <w:tblStyleRowBandSize w:val="1"/>
      <w:tblStyleColBandSize w:val="1"/>
    </w:tblPr>
  </w:style>
  <w:style w:type="table" w:customStyle="1" w:styleId="affffffffffffffc0">
    <w:name w:val="affffffffffffffc_0"/>
    <w:basedOn w:val="TableNormal3"/>
    <w:tblPr>
      <w:tblStyleRowBandSize w:val="1"/>
      <w:tblStyleColBandSize w:val="1"/>
    </w:tblPr>
  </w:style>
  <w:style w:type="table" w:customStyle="1" w:styleId="affffffffffffffd0">
    <w:name w:val="affffffffffffffd_0"/>
    <w:basedOn w:val="TableNormal3"/>
    <w:tblPr>
      <w:tblStyleRowBandSize w:val="1"/>
      <w:tblStyleColBandSize w:val="1"/>
    </w:tblPr>
  </w:style>
  <w:style w:type="table" w:customStyle="1" w:styleId="affffffffffffffe0">
    <w:name w:val="affffffffffffffe_0"/>
    <w:basedOn w:val="TableNormal3"/>
    <w:tblPr>
      <w:tblStyleRowBandSize w:val="1"/>
      <w:tblStyleColBandSize w:val="1"/>
    </w:tblPr>
  </w:style>
  <w:style w:type="table" w:customStyle="1" w:styleId="afffffffffffffff00">
    <w:name w:val="afffffffffffffff_0"/>
    <w:basedOn w:val="TableNormal3"/>
    <w:tblPr>
      <w:tblStyleRowBandSize w:val="1"/>
      <w:tblStyleColBandSize w:val="1"/>
    </w:tblPr>
  </w:style>
  <w:style w:type="table" w:customStyle="1" w:styleId="afffffffffffffff000">
    <w:name w:val="afffffffffffffff0_0"/>
    <w:basedOn w:val="TableNormal3"/>
    <w:tblPr>
      <w:tblStyleRowBandSize w:val="1"/>
      <w:tblStyleColBandSize w:val="1"/>
    </w:tblPr>
  </w:style>
  <w:style w:type="table" w:customStyle="1" w:styleId="afffffffffffffff10">
    <w:name w:val="afffffffffffffff1_0"/>
    <w:basedOn w:val="TableNormal3"/>
    <w:tblPr>
      <w:tblStyleRowBandSize w:val="1"/>
      <w:tblStyleColBandSize w:val="1"/>
    </w:tblPr>
  </w:style>
  <w:style w:type="table" w:customStyle="1" w:styleId="afffffffffffffff20">
    <w:name w:val="afffffffffffffff2_0"/>
    <w:basedOn w:val="TableNormal3"/>
    <w:tblPr>
      <w:tblStyleRowBandSize w:val="1"/>
      <w:tblStyleColBandSize w:val="1"/>
    </w:tblPr>
  </w:style>
  <w:style w:type="table" w:customStyle="1" w:styleId="afffffffffffffff30">
    <w:name w:val="afffffffffffffff3_0"/>
    <w:basedOn w:val="TableNormal3"/>
    <w:tblPr>
      <w:tblStyleRowBandSize w:val="1"/>
      <w:tblStyleColBandSize w:val="1"/>
    </w:tblPr>
  </w:style>
  <w:style w:type="table" w:customStyle="1" w:styleId="afffffffffffffff40">
    <w:name w:val="afffffffffffffff4_0"/>
    <w:basedOn w:val="TableNormal3"/>
    <w:tblPr>
      <w:tblStyleRowBandSize w:val="1"/>
      <w:tblStyleColBandSize w:val="1"/>
    </w:tblPr>
  </w:style>
  <w:style w:type="table" w:customStyle="1" w:styleId="afffffffffffffff50">
    <w:name w:val="afffffffffffffff5_0"/>
    <w:basedOn w:val="TableNormal3"/>
    <w:tblPr>
      <w:tblStyleRowBandSize w:val="1"/>
      <w:tblStyleColBandSize w:val="1"/>
    </w:tblPr>
  </w:style>
  <w:style w:type="table" w:customStyle="1" w:styleId="afffffffffffffff60">
    <w:name w:val="afffffffffffffff6_0"/>
    <w:basedOn w:val="TableNormal3"/>
    <w:tblPr>
      <w:tblStyleRowBandSize w:val="1"/>
      <w:tblStyleColBandSize w:val="1"/>
    </w:tblPr>
  </w:style>
  <w:style w:type="table" w:customStyle="1" w:styleId="afffffffffffffff70">
    <w:name w:val="afffffffffffffff7_0"/>
    <w:basedOn w:val="TableNormal3"/>
    <w:tblPr>
      <w:tblStyleRowBandSize w:val="1"/>
      <w:tblStyleColBandSize w:val="1"/>
    </w:tblPr>
  </w:style>
  <w:style w:type="table" w:customStyle="1" w:styleId="afffffffffffffff80">
    <w:name w:val="afffffffffffffff8_0"/>
    <w:basedOn w:val="TableNormal3"/>
    <w:tblPr>
      <w:tblStyleRowBandSize w:val="1"/>
      <w:tblStyleColBandSize w:val="1"/>
    </w:tblPr>
  </w:style>
  <w:style w:type="table" w:customStyle="1" w:styleId="afffffffffffffff90">
    <w:name w:val="afffffffffffffff9_0"/>
    <w:basedOn w:val="TableNormal3"/>
    <w:tblPr>
      <w:tblStyleRowBandSize w:val="1"/>
      <w:tblStyleColBandSize w:val="1"/>
    </w:tblPr>
  </w:style>
  <w:style w:type="table" w:customStyle="1" w:styleId="afffffffffffffffa0">
    <w:name w:val="afffffffffffffffa_0"/>
    <w:basedOn w:val="TableNormal3"/>
    <w:tblPr>
      <w:tblStyleRowBandSize w:val="1"/>
      <w:tblStyleColBandSize w:val="1"/>
    </w:tblPr>
  </w:style>
  <w:style w:type="table" w:customStyle="1" w:styleId="afffffffffffffffb0">
    <w:name w:val="afffffffffffffffb_0"/>
    <w:basedOn w:val="TableNormal3"/>
    <w:tblPr>
      <w:tblStyleRowBandSize w:val="1"/>
      <w:tblStyleColBandSize w:val="1"/>
    </w:tblPr>
  </w:style>
  <w:style w:type="table" w:customStyle="1" w:styleId="afffffffffffffffc0">
    <w:name w:val="afffffffffffffffc_0"/>
    <w:basedOn w:val="TableNormal3"/>
    <w:tblPr>
      <w:tblStyleRowBandSize w:val="1"/>
      <w:tblStyleColBandSize w:val="1"/>
    </w:tblPr>
  </w:style>
  <w:style w:type="table" w:customStyle="1" w:styleId="afffffffffffffffd0">
    <w:name w:val="afffffffffffffffd_0"/>
    <w:basedOn w:val="TableNormal3"/>
    <w:tblPr>
      <w:tblStyleRowBandSize w:val="1"/>
      <w:tblStyleColBandSize w:val="1"/>
    </w:tblPr>
  </w:style>
  <w:style w:type="table" w:customStyle="1" w:styleId="afffffffffffffffe0">
    <w:name w:val="afffffffffffffffe_0"/>
    <w:basedOn w:val="TableNormal3"/>
    <w:tblPr>
      <w:tblStyleRowBandSize w:val="1"/>
      <w:tblStyleColBandSize w:val="1"/>
    </w:tblPr>
  </w:style>
  <w:style w:type="table" w:customStyle="1" w:styleId="affffffffffffffff00">
    <w:name w:val="affffffffffffffff_0"/>
    <w:basedOn w:val="TableNormal3"/>
    <w:tblPr>
      <w:tblStyleRowBandSize w:val="1"/>
      <w:tblStyleColBandSize w:val="1"/>
    </w:tblPr>
  </w:style>
  <w:style w:type="table" w:customStyle="1" w:styleId="affffffffffffffff000">
    <w:name w:val="affffffffffffffff0_0"/>
    <w:basedOn w:val="TableNormal3"/>
    <w:tblPr>
      <w:tblStyleRowBandSize w:val="1"/>
      <w:tblStyleColBandSize w:val="1"/>
    </w:tblPr>
  </w:style>
  <w:style w:type="table" w:customStyle="1" w:styleId="affffffffffffffff10">
    <w:name w:val="affffffffffffffff1_0"/>
    <w:basedOn w:val="TableNormal3"/>
    <w:tblPr>
      <w:tblStyleRowBandSize w:val="1"/>
      <w:tblStyleColBandSize w:val="1"/>
    </w:tblPr>
  </w:style>
  <w:style w:type="table" w:customStyle="1" w:styleId="affffffffffffffff20">
    <w:name w:val="affffffffffffffff2_0"/>
    <w:basedOn w:val="TableNormal3"/>
    <w:tblPr>
      <w:tblStyleRowBandSize w:val="1"/>
      <w:tblStyleColBandSize w:val="1"/>
    </w:tblPr>
  </w:style>
  <w:style w:type="table" w:customStyle="1" w:styleId="affffffffffffffff30">
    <w:name w:val="affffffffffffffff3_0"/>
    <w:basedOn w:val="TableNormal3"/>
    <w:tblPr>
      <w:tblStyleRowBandSize w:val="1"/>
      <w:tblStyleColBandSize w:val="1"/>
    </w:tblPr>
  </w:style>
  <w:style w:type="table" w:customStyle="1" w:styleId="affffffffffffffff40">
    <w:name w:val="affffffffffffffff4_0"/>
    <w:basedOn w:val="TableNormal3"/>
    <w:tblPr>
      <w:tblStyleRowBandSize w:val="1"/>
      <w:tblStyleColBandSize w:val="1"/>
    </w:tblPr>
  </w:style>
  <w:style w:type="table" w:customStyle="1" w:styleId="affffffffffffffff50">
    <w:name w:val="affffffffffffffff5_0"/>
    <w:basedOn w:val="TableNormal3"/>
    <w:tblPr>
      <w:tblStyleRowBandSize w:val="1"/>
      <w:tblStyleColBandSize w:val="1"/>
    </w:tblPr>
  </w:style>
  <w:style w:type="table" w:customStyle="1" w:styleId="affffffffffffffff60">
    <w:name w:val="affffffffffffffff6_0"/>
    <w:basedOn w:val="TableNormal3"/>
    <w:tblPr>
      <w:tblStyleRowBandSize w:val="1"/>
      <w:tblStyleColBandSize w:val="1"/>
    </w:tblPr>
  </w:style>
  <w:style w:type="table" w:customStyle="1" w:styleId="affffffffffffffff70">
    <w:name w:val="affffffffffffffff7_0"/>
    <w:basedOn w:val="TableNormal3"/>
    <w:tblPr>
      <w:tblStyleRowBandSize w:val="1"/>
      <w:tblStyleColBandSize w:val="1"/>
    </w:tblPr>
  </w:style>
  <w:style w:type="table" w:customStyle="1" w:styleId="affffffffffffffff80">
    <w:name w:val="affffffffffffffff8_0"/>
    <w:basedOn w:val="TableNormal3"/>
    <w:tblPr>
      <w:tblStyleRowBandSize w:val="1"/>
      <w:tblStyleColBandSize w:val="1"/>
    </w:tblPr>
  </w:style>
  <w:style w:type="table" w:customStyle="1" w:styleId="affffffffffffffff90">
    <w:name w:val="affffffffffffffff9_0"/>
    <w:basedOn w:val="TableNormal3"/>
    <w:tblPr>
      <w:tblStyleRowBandSize w:val="1"/>
      <w:tblStyleColBandSize w:val="1"/>
    </w:tblPr>
  </w:style>
  <w:style w:type="table" w:customStyle="1" w:styleId="affffffffffffffffa0">
    <w:name w:val="affffffffffffffffa_0"/>
    <w:basedOn w:val="TableNormal3"/>
    <w:tblPr>
      <w:tblStyleRowBandSize w:val="1"/>
      <w:tblStyleColBandSize w:val="1"/>
    </w:tblPr>
  </w:style>
  <w:style w:type="table" w:customStyle="1" w:styleId="affffffffffffffffb0">
    <w:name w:val="affffffffffffffffb_0"/>
    <w:basedOn w:val="TableNormal3"/>
    <w:tblPr>
      <w:tblStyleRowBandSize w:val="1"/>
      <w:tblStyleColBandSize w:val="1"/>
    </w:tblPr>
  </w:style>
  <w:style w:type="table" w:customStyle="1" w:styleId="affffffffffffffffc0">
    <w:name w:val="affffffffffffffffc_0"/>
    <w:basedOn w:val="TableNormal3"/>
    <w:tblPr>
      <w:tblStyleRowBandSize w:val="1"/>
      <w:tblStyleColBandSize w:val="1"/>
    </w:tblPr>
  </w:style>
  <w:style w:type="table" w:customStyle="1" w:styleId="affffffffffffffffd0">
    <w:name w:val="affffffffffffffffd_0"/>
    <w:basedOn w:val="TableNormal3"/>
    <w:tblPr>
      <w:tblStyleRowBandSize w:val="1"/>
      <w:tblStyleColBandSize w:val="1"/>
    </w:tblPr>
  </w:style>
  <w:style w:type="table" w:customStyle="1" w:styleId="affffffffffffffffe0">
    <w:name w:val="affffffffffffffffe_0"/>
    <w:basedOn w:val="TableNormal3"/>
    <w:tblPr>
      <w:tblStyleRowBandSize w:val="1"/>
      <w:tblStyleColBandSize w:val="1"/>
    </w:tblPr>
  </w:style>
  <w:style w:type="table" w:customStyle="1" w:styleId="afffffffffffffffff00">
    <w:name w:val="afffffffffffffffff_0"/>
    <w:basedOn w:val="TableNormal3"/>
    <w:tblPr>
      <w:tblStyleRowBandSize w:val="1"/>
      <w:tblStyleColBandSize w:val="1"/>
    </w:tblPr>
  </w:style>
  <w:style w:type="table" w:customStyle="1" w:styleId="afffffffffffffffff000">
    <w:name w:val="afffffffffffffffff0_0"/>
    <w:basedOn w:val="TableNormal3"/>
    <w:tblPr>
      <w:tblStyleRowBandSize w:val="1"/>
      <w:tblStyleColBandSize w:val="1"/>
    </w:tblPr>
  </w:style>
  <w:style w:type="table" w:customStyle="1" w:styleId="afffffffffffffffff10">
    <w:name w:val="afffffffffffffffff1_0"/>
    <w:basedOn w:val="TableNormal3"/>
    <w:tblPr>
      <w:tblStyleRowBandSize w:val="1"/>
      <w:tblStyleColBandSize w:val="1"/>
    </w:tblPr>
  </w:style>
  <w:style w:type="table" w:customStyle="1" w:styleId="afffffffffffffffff20">
    <w:name w:val="afffffffffffffffff2_0"/>
    <w:basedOn w:val="TableNormal3"/>
    <w:tblPr>
      <w:tblStyleRowBandSize w:val="1"/>
      <w:tblStyleColBandSize w:val="1"/>
    </w:tblPr>
  </w:style>
  <w:style w:type="table" w:customStyle="1" w:styleId="afffffffffffffffff30">
    <w:name w:val="afffffffffffffffff3_0"/>
    <w:basedOn w:val="TableNormal3"/>
    <w:tblPr>
      <w:tblStyleRowBandSize w:val="1"/>
      <w:tblStyleColBandSize w:val="1"/>
    </w:tblPr>
  </w:style>
  <w:style w:type="table" w:customStyle="1" w:styleId="afffffffffffffffff40">
    <w:name w:val="afffffffffffffffff4_0"/>
    <w:basedOn w:val="TableNormal3"/>
    <w:tblPr>
      <w:tblStyleRowBandSize w:val="1"/>
      <w:tblStyleColBandSize w:val="1"/>
    </w:tblPr>
  </w:style>
  <w:style w:type="table" w:customStyle="1" w:styleId="afffffffffffffffff50">
    <w:name w:val="afffffffffffffffff5_0"/>
    <w:basedOn w:val="TableNormal3"/>
    <w:tblPr>
      <w:tblStyleRowBandSize w:val="1"/>
      <w:tblStyleColBandSize w:val="1"/>
    </w:tblPr>
  </w:style>
  <w:style w:type="table" w:customStyle="1" w:styleId="afffffffffffffffff60">
    <w:name w:val="afffffffffffffffff6_0"/>
    <w:basedOn w:val="TableNormal3"/>
    <w:tblPr>
      <w:tblStyleRowBandSize w:val="1"/>
      <w:tblStyleColBandSize w:val="1"/>
    </w:tblPr>
  </w:style>
  <w:style w:type="table" w:customStyle="1" w:styleId="afffffffffffffffff70">
    <w:name w:val="afffffffffffffffff7_0"/>
    <w:basedOn w:val="TableNormal3"/>
    <w:tblPr>
      <w:tblStyleRowBandSize w:val="1"/>
      <w:tblStyleColBandSize w:val="1"/>
    </w:tblPr>
  </w:style>
  <w:style w:type="table" w:customStyle="1" w:styleId="afffffffffffffffff80">
    <w:name w:val="afffffffffffffffff8_0"/>
    <w:basedOn w:val="TableNormal3"/>
    <w:tblPr>
      <w:tblStyleRowBandSize w:val="1"/>
      <w:tblStyleColBandSize w:val="1"/>
    </w:tblPr>
  </w:style>
  <w:style w:type="table" w:customStyle="1" w:styleId="afffffffffffffffff90">
    <w:name w:val="afffffffffffffffff9_0"/>
    <w:basedOn w:val="TableNormal3"/>
    <w:tblPr>
      <w:tblStyleRowBandSize w:val="1"/>
      <w:tblStyleColBandSize w:val="1"/>
    </w:tblPr>
  </w:style>
  <w:style w:type="table" w:customStyle="1" w:styleId="afffffffffffffffffa0">
    <w:name w:val="afffffffffffffffffa_0"/>
    <w:basedOn w:val="TableNormal3"/>
    <w:tblPr>
      <w:tblStyleRowBandSize w:val="1"/>
      <w:tblStyleColBandSize w:val="1"/>
    </w:tblPr>
  </w:style>
  <w:style w:type="table" w:customStyle="1" w:styleId="afffffffffffffffffb0">
    <w:name w:val="afffffffffffffffffb_0"/>
    <w:basedOn w:val="TableNormal3"/>
    <w:tblPr>
      <w:tblStyleRowBandSize w:val="1"/>
      <w:tblStyleColBandSize w:val="1"/>
    </w:tblPr>
  </w:style>
  <w:style w:type="table" w:customStyle="1" w:styleId="afffffffffffffffffc0">
    <w:name w:val="afffffffffffffffffc_0"/>
    <w:basedOn w:val="TableNormal3"/>
    <w:tblPr>
      <w:tblStyleRowBandSize w:val="1"/>
      <w:tblStyleColBandSize w:val="1"/>
    </w:tblPr>
  </w:style>
  <w:style w:type="table" w:customStyle="1" w:styleId="afffffffffffffffffd0">
    <w:name w:val="afffffffffffffffffd_0"/>
    <w:basedOn w:val="TableNormal3"/>
    <w:tblPr>
      <w:tblStyleRowBandSize w:val="1"/>
      <w:tblStyleColBandSize w:val="1"/>
    </w:tblPr>
  </w:style>
  <w:style w:type="table" w:customStyle="1" w:styleId="afffffffffffffffffe0">
    <w:name w:val="afffffffffffffffffe_0"/>
    <w:basedOn w:val="TableNormal3"/>
    <w:tblPr>
      <w:tblStyleRowBandSize w:val="1"/>
      <w:tblStyleColBandSize w:val="1"/>
    </w:tblPr>
  </w:style>
  <w:style w:type="table" w:customStyle="1" w:styleId="affffffffffffffffff00">
    <w:name w:val="affffffffffffffffff_0"/>
    <w:basedOn w:val="TableNormal3"/>
    <w:tblPr>
      <w:tblStyleRowBandSize w:val="1"/>
      <w:tblStyleColBandSize w:val="1"/>
    </w:tblPr>
  </w:style>
  <w:style w:type="table" w:customStyle="1" w:styleId="affffffffffffffffff000">
    <w:name w:val="affffffffffffffffff0_0"/>
    <w:basedOn w:val="TableNormal3"/>
    <w:tblPr>
      <w:tblStyleRowBandSize w:val="1"/>
      <w:tblStyleColBandSize w:val="1"/>
    </w:tblPr>
  </w:style>
  <w:style w:type="table" w:customStyle="1" w:styleId="affffffffffffffffff10">
    <w:name w:val="affffffffffffffffff1_0"/>
    <w:basedOn w:val="TableNormal3"/>
    <w:tblPr>
      <w:tblStyleRowBandSize w:val="1"/>
      <w:tblStyleColBandSize w:val="1"/>
    </w:tblPr>
  </w:style>
  <w:style w:type="table" w:customStyle="1" w:styleId="affffffffffffffffff20">
    <w:name w:val="affffffffffffffffff2_0"/>
    <w:basedOn w:val="TableNormal3"/>
    <w:tblPr>
      <w:tblStyleRowBandSize w:val="1"/>
      <w:tblStyleColBandSize w:val="1"/>
    </w:tblPr>
  </w:style>
  <w:style w:type="table" w:customStyle="1" w:styleId="affffffffffffffffff30">
    <w:name w:val="affffffffffffffffff3_0"/>
    <w:basedOn w:val="TableNormal3"/>
    <w:tblPr>
      <w:tblStyleRowBandSize w:val="1"/>
      <w:tblStyleColBandSize w:val="1"/>
    </w:tblPr>
  </w:style>
  <w:style w:type="table" w:customStyle="1" w:styleId="affffffffffffffffff40">
    <w:name w:val="affffffffffffffffff4_0"/>
    <w:basedOn w:val="TableNormal3"/>
    <w:tblPr>
      <w:tblStyleRowBandSize w:val="1"/>
      <w:tblStyleColBandSize w:val="1"/>
    </w:tblPr>
  </w:style>
  <w:style w:type="table" w:customStyle="1" w:styleId="affffffffffffffffff50">
    <w:name w:val="affffffffffffffffff5_0"/>
    <w:basedOn w:val="TableNormal3"/>
    <w:tblPr>
      <w:tblStyleRowBandSize w:val="1"/>
      <w:tblStyleColBandSize w:val="1"/>
    </w:tblPr>
  </w:style>
  <w:style w:type="table" w:customStyle="1" w:styleId="affffffffffffffffff60">
    <w:name w:val="affffffffffffffffff6_0"/>
    <w:basedOn w:val="TableNormal3"/>
    <w:tblPr>
      <w:tblStyleRowBandSize w:val="1"/>
      <w:tblStyleColBandSize w:val="1"/>
    </w:tblPr>
  </w:style>
  <w:style w:type="table" w:customStyle="1" w:styleId="affffffffffffffffff70">
    <w:name w:val="affffffffffffffffff7_0"/>
    <w:basedOn w:val="TableNormal3"/>
    <w:tblPr>
      <w:tblStyleRowBandSize w:val="1"/>
      <w:tblStyleColBandSize w:val="1"/>
    </w:tblPr>
  </w:style>
  <w:style w:type="table" w:customStyle="1" w:styleId="affffffffffffffffff80">
    <w:name w:val="affffffffffffffffff8_0"/>
    <w:basedOn w:val="TableNormal3"/>
    <w:tblPr>
      <w:tblStyleRowBandSize w:val="1"/>
      <w:tblStyleColBandSize w:val="1"/>
    </w:tblPr>
  </w:style>
  <w:style w:type="table" w:customStyle="1" w:styleId="affffffffffffffffff90">
    <w:name w:val="affffffffffffffffff9_0"/>
    <w:basedOn w:val="TableNormal3"/>
    <w:tblPr>
      <w:tblStyleRowBandSize w:val="1"/>
      <w:tblStyleColBandSize w:val="1"/>
    </w:tblPr>
  </w:style>
  <w:style w:type="table" w:customStyle="1" w:styleId="affffffffffffffffffa0">
    <w:name w:val="affffffffffffffffffa_0"/>
    <w:basedOn w:val="TableNormal3"/>
    <w:tblPr>
      <w:tblStyleRowBandSize w:val="1"/>
      <w:tblStyleColBandSize w:val="1"/>
    </w:tblPr>
  </w:style>
  <w:style w:type="table" w:customStyle="1" w:styleId="affffffffffffffffffb0">
    <w:name w:val="affffffffffffffffffb_0"/>
    <w:basedOn w:val="TableNormal3"/>
    <w:tblPr>
      <w:tblStyleRowBandSize w:val="1"/>
      <w:tblStyleColBandSize w:val="1"/>
    </w:tblPr>
  </w:style>
  <w:style w:type="table" w:customStyle="1" w:styleId="affffffffffffffffffc0">
    <w:name w:val="affffffffffffffffffc_0"/>
    <w:basedOn w:val="TableNormal3"/>
    <w:tblPr>
      <w:tblStyleRowBandSize w:val="1"/>
      <w:tblStyleColBandSize w:val="1"/>
    </w:tblPr>
  </w:style>
  <w:style w:type="table" w:customStyle="1" w:styleId="affffffffffffffffffd0">
    <w:name w:val="affffffffffffffffffd_0"/>
    <w:basedOn w:val="TableNormal3"/>
    <w:tblPr>
      <w:tblStyleRowBandSize w:val="1"/>
      <w:tblStyleColBandSize w:val="1"/>
    </w:tblPr>
  </w:style>
  <w:style w:type="table" w:customStyle="1" w:styleId="affffffffffffffffffe0">
    <w:name w:val="affffffffffffffffffe_0"/>
    <w:basedOn w:val="TableNormal3"/>
    <w:tblPr>
      <w:tblStyleRowBandSize w:val="1"/>
      <w:tblStyleColBandSize w:val="1"/>
    </w:tblPr>
  </w:style>
  <w:style w:type="table" w:customStyle="1" w:styleId="afffffffffffffffffff00">
    <w:name w:val="afffffffffffffffffff_0"/>
    <w:basedOn w:val="TableNormal3"/>
    <w:tblPr>
      <w:tblStyleRowBandSize w:val="1"/>
      <w:tblStyleColBandSize w:val="1"/>
    </w:tblPr>
  </w:style>
  <w:style w:type="table" w:customStyle="1" w:styleId="afffffffffffffffffff000">
    <w:name w:val="afffffffffffffffffff0_0"/>
    <w:basedOn w:val="TableNormal3"/>
    <w:tblPr>
      <w:tblStyleRowBandSize w:val="1"/>
      <w:tblStyleColBandSize w:val="1"/>
    </w:tblPr>
  </w:style>
  <w:style w:type="table" w:customStyle="1" w:styleId="afffffffffffffffffff10">
    <w:name w:val="afffffffffffffffffff1_0"/>
    <w:basedOn w:val="TableNormal3"/>
    <w:tblPr>
      <w:tblStyleRowBandSize w:val="1"/>
      <w:tblStyleColBandSize w:val="1"/>
    </w:tblPr>
  </w:style>
  <w:style w:type="table" w:customStyle="1" w:styleId="afffffffffffffffffff20">
    <w:name w:val="afffffffffffffffffff2_0"/>
    <w:basedOn w:val="TableNormal3"/>
    <w:tblPr>
      <w:tblStyleRowBandSize w:val="1"/>
      <w:tblStyleColBandSize w:val="1"/>
    </w:tblPr>
  </w:style>
  <w:style w:type="table" w:customStyle="1" w:styleId="afffffffffffffffffff30">
    <w:name w:val="afffffffffffffffffff3_0"/>
    <w:basedOn w:val="TableNormal3"/>
    <w:tblPr>
      <w:tblStyleRowBandSize w:val="1"/>
      <w:tblStyleColBandSize w:val="1"/>
    </w:tblPr>
  </w:style>
  <w:style w:type="table" w:customStyle="1" w:styleId="afffffffffffffffffff40">
    <w:name w:val="afffffffffffffffffff4_0"/>
    <w:basedOn w:val="TableNormal3"/>
    <w:tblPr>
      <w:tblStyleRowBandSize w:val="1"/>
      <w:tblStyleColBandSize w:val="1"/>
    </w:tblPr>
  </w:style>
  <w:style w:type="table" w:customStyle="1" w:styleId="afffffffffffffffffff50">
    <w:name w:val="afffffffffffffffffff5_0"/>
    <w:basedOn w:val="TableNormal3"/>
    <w:tblPr>
      <w:tblStyleRowBandSize w:val="1"/>
      <w:tblStyleColBandSize w:val="1"/>
    </w:tblPr>
  </w:style>
  <w:style w:type="table" w:customStyle="1" w:styleId="afffffffffffffffffff60">
    <w:name w:val="afffffffffffffffffff6_0"/>
    <w:basedOn w:val="TableNormal3"/>
    <w:tblPr>
      <w:tblStyleRowBandSize w:val="1"/>
      <w:tblStyleColBandSize w:val="1"/>
    </w:tblPr>
  </w:style>
  <w:style w:type="table" w:customStyle="1" w:styleId="afffffffffffffffffff70">
    <w:name w:val="afffffffffffffffffff7_0"/>
    <w:basedOn w:val="TableNormal3"/>
    <w:tblPr>
      <w:tblStyleRowBandSize w:val="1"/>
      <w:tblStyleColBandSize w:val="1"/>
    </w:tblPr>
  </w:style>
  <w:style w:type="table" w:customStyle="1" w:styleId="afffffffffffffffffff80">
    <w:name w:val="afffffffffffffffffff8_0"/>
    <w:basedOn w:val="TableNormal3"/>
    <w:tblPr>
      <w:tblStyleRowBandSize w:val="1"/>
      <w:tblStyleColBandSize w:val="1"/>
    </w:tblPr>
  </w:style>
  <w:style w:type="table" w:customStyle="1" w:styleId="afffffffffffffffffff90">
    <w:name w:val="afffffffffffffffffff9_0"/>
    <w:basedOn w:val="TableNormal3"/>
    <w:tblPr>
      <w:tblStyleRowBandSize w:val="1"/>
      <w:tblStyleColBandSize w:val="1"/>
    </w:tblPr>
  </w:style>
  <w:style w:type="table" w:customStyle="1" w:styleId="afffffffffffffffffffa0">
    <w:name w:val="afffffffffffffffffffa_0"/>
    <w:basedOn w:val="TableNormal3"/>
    <w:tblPr>
      <w:tblStyleRowBandSize w:val="1"/>
      <w:tblStyleColBandSize w:val="1"/>
    </w:tblPr>
  </w:style>
  <w:style w:type="table" w:customStyle="1" w:styleId="afffffffffffffffffffb0">
    <w:name w:val="afffffffffffffffffffb_0"/>
    <w:basedOn w:val="TableNormal3"/>
    <w:tblPr>
      <w:tblStyleRowBandSize w:val="1"/>
      <w:tblStyleColBandSize w:val="1"/>
    </w:tblPr>
  </w:style>
  <w:style w:type="table" w:customStyle="1" w:styleId="afffffffffffffffffffc0">
    <w:name w:val="afffffffffffffffffffc_0"/>
    <w:basedOn w:val="TableNormal3"/>
    <w:tblPr>
      <w:tblStyleRowBandSize w:val="1"/>
      <w:tblStyleColBandSize w:val="1"/>
    </w:tblPr>
  </w:style>
  <w:style w:type="table" w:customStyle="1" w:styleId="afffffffffffffffffffd0">
    <w:name w:val="afffffffffffffffffffd_0"/>
    <w:basedOn w:val="TableNormal3"/>
    <w:tblPr>
      <w:tblStyleRowBandSize w:val="1"/>
      <w:tblStyleColBandSize w:val="1"/>
    </w:tblPr>
  </w:style>
  <w:style w:type="table" w:customStyle="1" w:styleId="afffffffffffffffffffe0">
    <w:name w:val="afffffffffffffffffffe_0"/>
    <w:basedOn w:val="TableNormal3"/>
    <w:tblPr>
      <w:tblStyleRowBandSize w:val="1"/>
      <w:tblStyleColBandSize w:val="1"/>
    </w:tblPr>
  </w:style>
  <w:style w:type="table" w:customStyle="1" w:styleId="affffffffffffffffffff00">
    <w:name w:val="affffffffffffffffffff_0"/>
    <w:basedOn w:val="TableNormal3"/>
    <w:tblPr>
      <w:tblStyleRowBandSize w:val="1"/>
      <w:tblStyleColBandSize w:val="1"/>
    </w:tblPr>
  </w:style>
  <w:style w:type="table" w:customStyle="1" w:styleId="affffffffffffffffffff000">
    <w:name w:val="affffffffffffffffffff0_0"/>
    <w:basedOn w:val="TableNormal3"/>
    <w:tblPr>
      <w:tblStyleRowBandSize w:val="1"/>
      <w:tblStyleColBandSize w:val="1"/>
    </w:tblPr>
  </w:style>
  <w:style w:type="table" w:customStyle="1" w:styleId="affffffffffffffffffff10">
    <w:name w:val="affffffffffffffffffff1_0"/>
    <w:basedOn w:val="TableNormal3"/>
    <w:tblPr>
      <w:tblStyleRowBandSize w:val="1"/>
      <w:tblStyleColBandSize w:val="1"/>
    </w:tblPr>
  </w:style>
  <w:style w:type="table" w:customStyle="1" w:styleId="affffffffffffffffffff20">
    <w:name w:val="affffffffffffffffffff2_0"/>
    <w:basedOn w:val="TableNormal3"/>
    <w:tblPr>
      <w:tblStyleRowBandSize w:val="1"/>
      <w:tblStyleColBandSize w:val="1"/>
    </w:tblPr>
  </w:style>
  <w:style w:type="table" w:customStyle="1" w:styleId="affffffffffffffffffff30">
    <w:name w:val="affffffffffffffffffff3_0"/>
    <w:basedOn w:val="TableNormal3"/>
    <w:tblPr>
      <w:tblStyleRowBandSize w:val="1"/>
      <w:tblStyleColBandSize w:val="1"/>
    </w:tblPr>
  </w:style>
  <w:style w:type="table" w:customStyle="1" w:styleId="affffffffffffffffffff40">
    <w:name w:val="affffffffffffffffffff4_0"/>
    <w:basedOn w:val="TableNormal3"/>
    <w:tblPr>
      <w:tblStyleRowBandSize w:val="1"/>
      <w:tblStyleColBandSize w:val="1"/>
    </w:tblPr>
  </w:style>
  <w:style w:type="table" w:customStyle="1" w:styleId="affffffffffffffffffff50">
    <w:name w:val="affffffffffffffffffff5_0"/>
    <w:basedOn w:val="TableNormal3"/>
    <w:tblPr>
      <w:tblStyleRowBandSize w:val="1"/>
      <w:tblStyleColBandSize w:val="1"/>
    </w:tblPr>
  </w:style>
  <w:style w:type="table" w:customStyle="1" w:styleId="affffffffffffffffffff60">
    <w:name w:val="affffffffffffffffffff6_0"/>
    <w:basedOn w:val="TableNormal3"/>
    <w:tblPr>
      <w:tblStyleRowBandSize w:val="1"/>
      <w:tblStyleColBandSize w:val="1"/>
    </w:tblPr>
  </w:style>
  <w:style w:type="table" w:customStyle="1" w:styleId="affffffffffffffffffff70">
    <w:name w:val="affffffffffffffffffff7_0"/>
    <w:basedOn w:val="TableNormal3"/>
    <w:tblPr>
      <w:tblStyleRowBandSize w:val="1"/>
      <w:tblStyleColBandSize w:val="1"/>
    </w:tblPr>
  </w:style>
  <w:style w:type="table" w:customStyle="1" w:styleId="affffffffffffffffffff80">
    <w:name w:val="affffffffffffffffffff8_0"/>
    <w:basedOn w:val="TableNormal3"/>
    <w:tblPr>
      <w:tblStyleRowBandSize w:val="1"/>
      <w:tblStyleColBandSize w:val="1"/>
    </w:tblPr>
  </w:style>
  <w:style w:type="table" w:customStyle="1" w:styleId="affffffffffffffffffff90">
    <w:name w:val="affffffffffffffffffff9_0"/>
    <w:basedOn w:val="TableNormal3"/>
    <w:tblPr>
      <w:tblStyleRowBandSize w:val="1"/>
      <w:tblStyleColBandSize w:val="1"/>
    </w:tblPr>
  </w:style>
  <w:style w:type="table" w:customStyle="1" w:styleId="affffffffffffffffffffa0">
    <w:name w:val="affffffffffffffffffffa_0"/>
    <w:basedOn w:val="TableNormal3"/>
    <w:tblPr>
      <w:tblStyleRowBandSize w:val="1"/>
      <w:tblStyleColBandSize w:val="1"/>
    </w:tblPr>
  </w:style>
  <w:style w:type="table" w:customStyle="1" w:styleId="affffffffffffffffffffb0">
    <w:name w:val="affffffffffffffffffffb_0"/>
    <w:basedOn w:val="TableNormal3"/>
    <w:tblPr>
      <w:tblStyleRowBandSize w:val="1"/>
      <w:tblStyleColBandSize w:val="1"/>
    </w:tblPr>
  </w:style>
  <w:style w:type="table" w:customStyle="1" w:styleId="affffffffffffffffffffc0">
    <w:name w:val="affffffffffffffffffffc_0"/>
    <w:basedOn w:val="TableNormal3"/>
    <w:tblPr>
      <w:tblStyleRowBandSize w:val="1"/>
      <w:tblStyleColBandSize w:val="1"/>
    </w:tblPr>
  </w:style>
  <w:style w:type="table" w:customStyle="1" w:styleId="affffffffffffffffffffd0">
    <w:name w:val="affffffffffffffffffffd_0"/>
    <w:basedOn w:val="TableNormal3"/>
    <w:tblPr>
      <w:tblStyleRowBandSize w:val="1"/>
      <w:tblStyleColBandSize w:val="1"/>
    </w:tblPr>
  </w:style>
  <w:style w:type="table" w:customStyle="1" w:styleId="affffffffffffffffffffe0">
    <w:name w:val="affffffffffffffffffffe_0"/>
    <w:basedOn w:val="TableNormal3"/>
    <w:tblPr>
      <w:tblStyleRowBandSize w:val="1"/>
      <w:tblStyleColBandSize w:val="1"/>
    </w:tblPr>
  </w:style>
  <w:style w:type="table" w:customStyle="1" w:styleId="afffffffffffffffffffff00">
    <w:name w:val="afffffffffffffffffffff_0"/>
    <w:basedOn w:val="TableNormal3"/>
    <w:tblPr>
      <w:tblStyleRowBandSize w:val="1"/>
      <w:tblStyleColBandSize w:val="1"/>
    </w:tblPr>
  </w:style>
  <w:style w:type="table" w:customStyle="1" w:styleId="afffffffffffffffffffff000">
    <w:name w:val="afffffffffffffffffffff0_0"/>
    <w:basedOn w:val="TableNormal3"/>
    <w:tblPr>
      <w:tblStyleRowBandSize w:val="1"/>
      <w:tblStyleColBandSize w:val="1"/>
    </w:tblPr>
  </w:style>
  <w:style w:type="table" w:customStyle="1" w:styleId="afffffffffffffffffffff10">
    <w:name w:val="afffffffffffffffffffff1_0"/>
    <w:basedOn w:val="TableNormal3"/>
    <w:tblPr>
      <w:tblStyleRowBandSize w:val="1"/>
      <w:tblStyleColBandSize w:val="1"/>
    </w:tblPr>
  </w:style>
  <w:style w:type="table" w:customStyle="1" w:styleId="afffffffffffffffffffff20">
    <w:name w:val="afffffffffffffffffffff2_0"/>
    <w:basedOn w:val="TableNormal3"/>
    <w:tblPr>
      <w:tblStyleRowBandSize w:val="1"/>
      <w:tblStyleColBandSize w:val="1"/>
    </w:tblPr>
  </w:style>
  <w:style w:type="table" w:customStyle="1" w:styleId="afffffffffffffffffffff30">
    <w:name w:val="afffffffffffffffffffff3_0"/>
    <w:basedOn w:val="TableNormal3"/>
    <w:tblPr>
      <w:tblStyleRowBandSize w:val="1"/>
      <w:tblStyleColBandSize w:val="1"/>
    </w:tblPr>
  </w:style>
  <w:style w:type="table" w:customStyle="1" w:styleId="afffffffffffffffffffff40">
    <w:name w:val="afffffffffffffffffffff4_0"/>
    <w:basedOn w:val="TableNormal3"/>
    <w:tblPr>
      <w:tblStyleRowBandSize w:val="1"/>
      <w:tblStyleColBandSize w:val="1"/>
    </w:tblPr>
  </w:style>
  <w:style w:type="table" w:customStyle="1" w:styleId="afffffffffffffffffffff50">
    <w:name w:val="afffffffffffffffffffff5_0"/>
    <w:basedOn w:val="TableNormal3"/>
    <w:tblPr>
      <w:tblStyleRowBandSize w:val="1"/>
      <w:tblStyleColBandSize w:val="1"/>
    </w:tblPr>
  </w:style>
  <w:style w:type="table" w:customStyle="1" w:styleId="afffffffffffffffffffff60">
    <w:name w:val="afffffffffffffffffffff6_0"/>
    <w:basedOn w:val="TableNormal3"/>
    <w:tblPr>
      <w:tblStyleRowBandSize w:val="1"/>
      <w:tblStyleColBandSize w:val="1"/>
    </w:tblPr>
  </w:style>
  <w:style w:type="table" w:customStyle="1" w:styleId="afffffffffffffffffffff70">
    <w:name w:val="afffffffffffffffffffff7_0"/>
    <w:basedOn w:val="TableNormal3"/>
    <w:tblPr>
      <w:tblStyleRowBandSize w:val="1"/>
      <w:tblStyleColBandSize w:val="1"/>
    </w:tblPr>
  </w:style>
  <w:style w:type="table" w:customStyle="1" w:styleId="afffffffffffffffffffff80">
    <w:name w:val="afffffffffffffffffffff8_0"/>
    <w:basedOn w:val="TableNormal3"/>
    <w:tblPr>
      <w:tblStyleRowBandSize w:val="1"/>
      <w:tblStyleColBandSize w:val="1"/>
    </w:tblPr>
  </w:style>
  <w:style w:type="table" w:customStyle="1" w:styleId="afffffffffffffffffffff90">
    <w:name w:val="afffffffffffffffffffff9_0"/>
    <w:basedOn w:val="TableNormal3"/>
    <w:tblPr>
      <w:tblStyleRowBandSize w:val="1"/>
      <w:tblStyleColBandSize w:val="1"/>
    </w:tblPr>
  </w:style>
  <w:style w:type="table" w:customStyle="1" w:styleId="afffffffffffffffffffffa0">
    <w:name w:val="afffffffffffffffffffffa_0"/>
    <w:basedOn w:val="TableNormal3"/>
    <w:tblPr>
      <w:tblStyleRowBandSize w:val="1"/>
      <w:tblStyleColBandSize w:val="1"/>
    </w:tblPr>
  </w:style>
  <w:style w:type="table" w:customStyle="1" w:styleId="afffffffffffffffffffffb0">
    <w:name w:val="afffffffffffffffffffffb_0"/>
    <w:basedOn w:val="TableNormal3"/>
    <w:tblPr>
      <w:tblStyleRowBandSize w:val="1"/>
      <w:tblStyleColBandSize w:val="1"/>
    </w:tblPr>
  </w:style>
  <w:style w:type="table" w:customStyle="1" w:styleId="afffffffffffffffffffffc0">
    <w:name w:val="afffffffffffffffffffffc_0"/>
    <w:basedOn w:val="TableNormal3"/>
    <w:tblPr>
      <w:tblStyleRowBandSize w:val="1"/>
      <w:tblStyleColBandSize w:val="1"/>
    </w:tblPr>
  </w:style>
  <w:style w:type="table" w:customStyle="1" w:styleId="afffffffffffffffffffffd0">
    <w:name w:val="afffffffffffffffffffffd_0"/>
    <w:basedOn w:val="TableNormal3"/>
    <w:tblPr>
      <w:tblStyleRowBandSize w:val="1"/>
      <w:tblStyleColBandSize w:val="1"/>
    </w:tblPr>
  </w:style>
  <w:style w:type="table" w:customStyle="1" w:styleId="afffffffffffffffffffffe0">
    <w:name w:val="afffffffffffffffffffffe_0"/>
    <w:basedOn w:val="TableNormal3"/>
    <w:tblPr>
      <w:tblStyleRowBandSize w:val="1"/>
      <w:tblStyleColBandSize w:val="1"/>
    </w:tblPr>
  </w:style>
  <w:style w:type="table" w:customStyle="1" w:styleId="affffffffffffffffffffff00">
    <w:name w:val="affffffffffffffffffffff_0"/>
    <w:basedOn w:val="TableNormal3"/>
    <w:tblPr>
      <w:tblStyleRowBandSize w:val="1"/>
      <w:tblStyleColBandSize w:val="1"/>
    </w:tblPr>
  </w:style>
  <w:style w:type="table" w:customStyle="1" w:styleId="affffffffffffffffffffff000">
    <w:name w:val="affffffffffffffffffffff0_0"/>
    <w:basedOn w:val="TableNormal3"/>
    <w:tblPr>
      <w:tblStyleRowBandSize w:val="1"/>
      <w:tblStyleColBandSize w:val="1"/>
    </w:tblPr>
  </w:style>
  <w:style w:type="table" w:customStyle="1" w:styleId="affffffffffffffffffffff10">
    <w:name w:val="affffffffffffffffffffff1_0"/>
    <w:basedOn w:val="TableNormal3"/>
    <w:tblPr>
      <w:tblStyleRowBandSize w:val="1"/>
      <w:tblStyleColBandSize w:val="1"/>
    </w:tblPr>
  </w:style>
  <w:style w:type="table" w:customStyle="1" w:styleId="affffffffffffffffffffff20">
    <w:name w:val="affffffffffffffffffffff2_0"/>
    <w:basedOn w:val="TableNormal3"/>
    <w:tblPr>
      <w:tblStyleRowBandSize w:val="1"/>
      <w:tblStyleColBandSize w:val="1"/>
    </w:tblPr>
  </w:style>
  <w:style w:type="table" w:customStyle="1" w:styleId="affffffffffffffffffffff30">
    <w:name w:val="affffffffffffffffffffff3_0"/>
    <w:basedOn w:val="TableNormal3"/>
    <w:tblPr>
      <w:tblStyleRowBandSize w:val="1"/>
      <w:tblStyleColBandSize w:val="1"/>
    </w:tblPr>
  </w:style>
  <w:style w:type="table" w:customStyle="1" w:styleId="affffffffffffffffffffff40">
    <w:name w:val="affffffffffffffffffffff4_0"/>
    <w:basedOn w:val="TableNormal3"/>
    <w:tblPr>
      <w:tblStyleRowBandSize w:val="1"/>
      <w:tblStyleColBandSize w:val="1"/>
    </w:tblPr>
  </w:style>
  <w:style w:type="table" w:customStyle="1" w:styleId="affffffffffffffffffffff50">
    <w:name w:val="affffffffffffffffffffff5_0"/>
    <w:basedOn w:val="TableNormal3"/>
    <w:tblPr>
      <w:tblStyleRowBandSize w:val="1"/>
      <w:tblStyleColBandSize w:val="1"/>
    </w:tblPr>
  </w:style>
  <w:style w:type="table" w:customStyle="1" w:styleId="affffffffffffffffffffff60">
    <w:name w:val="affffffffffffffffffffff6_0"/>
    <w:basedOn w:val="TableNormal3"/>
    <w:tblPr>
      <w:tblStyleRowBandSize w:val="1"/>
      <w:tblStyleColBandSize w:val="1"/>
    </w:tblPr>
  </w:style>
  <w:style w:type="table" w:customStyle="1" w:styleId="affffffffffffffffffffff70">
    <w:name w:val="affffffffffffffffffffff7_0"/>
    <w:basedOn w:val="TableNormal3"/>
    <w:tblPr>
      <w:tblStyleRowBandSize w:val="1"/>
      <w:tblStyleColBandSize w:val="1"/>
    </w:tblPr>
  </w:style>
  <w:style w:type="table" w:customStyle="1" w:styleId="affffffffffffffffffffff80">
    <w:name w:val="affffffffffffffffffffff8_0"/>
    <w:basedOn w:val="TableNormal3"/>
    <w:tblPr>
      <w:tblStyleRowBandSize w:val="1"/>
      <w:tblStyleColBandSize w:val="1"/>
    </w:tblPr>
  </w:style>
  <w:style w:type="table" w:customStyle="1" w:styleId="affffffffffffffffffffff90">
    <w:name w:val="affffffffffffffffffffff9_0"/>
    <w:basedOn w:val="TableNormal3"/>
    <w:tblPr>
      <w:tblStyleRowBandSize w:val="1"/>
      <w:tblStyleColBandSize w:val="1"/>
    </w:tblPr>
  </w:style>
  <w:style w:type="table" w:customStyle="1" w:styleId="affffffffffffffffffffffa0">
    <w:name w:val="affffffffffffffffffffffa_0"/>
    <w:basedOn w:val="TableNormal3"/>
    <w:tblPr>
      <w:tblStyleRowBandSize w:val="1"/>
      <w:tblStyleColBandSize w:val="1"/>
    </w:tblPr>
  </w:style>
  <w:style w:type="table" w:customStyle="1" w:styleId="affffffffffffffffffffffb0">
    <w:name w:val="affffffffffffffffffffffb_0"/>
    <w:basedOn w:val="TableNormal3"/>
    <w:tblPr>
      <w:tblStyleRowBandSize w:val="1"/>
      <w:tblStyleColBandSize w:val="1"/>
    </w:tblPr>
  </w:style>
  <w:style w:type="table" w:customStyle="1" w:styleId="affffffffffffffffffffffc0">
    <w:name w:val="affffffffffffffffffffffc_0"/>
    <w:basedOn w:val="TableNormal3"/>
    <w:tblPr>
      <w:tblStyleRowBandSize w:val="1"/>
      <w:tblStyleColBandSize w:val="1"/>
    </w:tblPr>
  </w:style>
  <w:style w:type="table" w:customStyle="1" w:styleId="affffffffffffffffffffffd0">
    <w:name w:val="affffffffffffffffffffffd_0"/>
    <w:basedOn w:val="TableNormal3"/>
    <w:tblPr>
      <w:tblStyleRowBandSize w:val="1"/>
      <w:tblStyleColBandSize w:val="1"/>
    </w:tblPr>
  </w:style>
  <w:style w:type="table" w:customStyle="1" w:styleId="affffffffffffffffffffffe0">
    <w:name w:val="affffffffffffffffffffffe_0"/>
    <w:basedOn w:val="TableNormal3"/>
    <w:tblPr>
      <w:tblStyleRowBandSize w:val="1"/>
      <w:tblStyleColBandSize w:val="1"/>
    </w:tblPr>
  </w:style>
  <w:style w:type="table" w:customStyle="1" w:styleId="afffffffffffffffffffffff00">
    <w:name w:val="afffffffffffffffffffffff_0"/>
    <w:basedOn w:val="TableNormal3"/>
    <w:tblPr>
      <w:tblStyleRowBandSize w:val="1"/>
      <w:tblStyleColBandSize w:val="1"/>
    </w:tblPr>
  </w:style>
  <w:style w:type="table" w:customStyle="1" w:styleId="afffffffffffffffffffffff000">
    <w:name w:val="afffffffffffffffffffffff0_0"/>
    <w:basedOn w:val="TableNormal3"/>
    <w:tblPr>
      <w:tblStyleRowBandSize w:val="1"/>
      <w:tblStyleColBandSize w:val="1"/>
    </w:tblPr>
  </w:style>
  <w:style w:type="table" w:customStyle="1" w:styleId="afffffffffffffffffffffff10">
    <w:name w:val="afffffffffffffffffffffff1_0"/>
    <w:basedOn w:val="TableNormal3"/>
    <w:tblPr>
      <w:tblStyleRowBandSize w:val="1"/>
      <w:tblStyleColBandSize w:val="1"/>
    </w:tblPr>
  </w:style>
  <w:style w:type="table" w:customStyle="1" w:styleId="afffffffffffffffffffffff20">
    <w:name w:val="afffffffffffffffffffffff2_0"/>
    <w:basedOn w:val="TableNormal3"/>
    <w:tblPr>
      <w:tblStyleRowBandSize w:val="1"/>
      <w:tblStyleColBandSize w:val="1"/>
    </w:tblPr>
  </w:style>
  <w:style w:type="table" w:customStyle="1" w:styleId="afffffffffffffffffffffff30">
    <w:name w:val="afffffffffffffffffffffff3_0"/>
    <w:basedOn w:val="TableNormal3"/>
    <w:tblPr>
      <w:tblStyleRowBandSize w:val="1"/>
      <w:tblStyleColBandSize w:val="1"/>
    </w:tblPr>
  </w:style>
  <w:style w:type="table" w:customStyle="1" w:styleId="afffffffffffffffffffffff40">
    <w:name w:val="afffffffffffffffffffffff4_0"/>
    <w:basedOn w:val="TableNormal3"/>
    <w:tblPr>
      <w:tblStyleRowBandSize w:val="1"/>
      <w:tblStyleColBandSize w:val="1"/>
    </w:tblPr>
  </w:style>
  <w:style w:type="table" w:customStyle="1" w:styleId="afffffffffffffffffffffff50">
    <w:name w:val="afffffffffffffffffffffff5_0"/>
    <w:basedOn w:val="TableNormal3"/>
    <w:tblPr>
      <w:tblStyleRowBandSize w:val="1"/>
      <w:tblStyleColBandSize w:val="1"/>
    </w:tblPr>
  </w:style>
  <w:style w:type="table" w:customStyle="1" w:styleId="afffffffffffffffffffffff60">
    <w:name w:val="afffffffffffffffffffffff6_0"/>
    <w:basedOn w:val="TableNormal3"/>
    <w:tblPr>
      <w:tblStyleRowBandSize w:val="1"/>
      <w:tblStyleColBandSize w:val="1"/>
    </w:tblPr>
  </w:style>
  <w:style w:type="table" w:customStyle="1" w:styleId="afffffffffffffffffffffff70">
    <w:name w:val="afffffffffffffffffffffff7_0"/>
    <w:basedOn w:val="TableNormal3"/>
    <w:tblPr>
      <w:tblStyleRowBandSize w:val="1"/>
      <w:tblStyleColBandSize w:val="1"/>
    </w:tblPr>
  </w:style>
  <w:style w:type="table" w:customStyle="1" w:styleId="afffffffffffffffffffffff80">
    <w:name w:val="afffffffffffffffffffffff8_0"/>
    <w:basedOn w:val="TableNormal3"/>
    <w:tblPr>
      <w:tblStyleRowBandSize w:val="1"/>
      <w:tblStyleColBandSize w:val="1"/>
    </w:tblPr>
  </w:style>
  <w:style w:type="table" w:customStyle="1" w:styleId="afffffffffffffffffffffff90">
    <w:name w:val="afffffffffffffffffffffff9_0"/>
    <w:basedOn w:val="TableNormal3"/>
    <w:tblPr>
      <w:tblStyleRowBandSize w:val="1"/>
      <w:tblStyleColBandSize w:val="1"/>
    </w:tblPr>
  </w:style>
  <w:style w:type="table" w:customStyle="1" w:styleId="afffffffffffffffffffffffa0">
    <w:name w:val="afffffffffffffffffffffffa_0"/>
    <w:basedOn w:val="TableNormal3"/>
    <w:tblPr>
      <w:tblStyleRowBandSize w:val="1"/>
      <w:tblStyleColBandSize w:val="1"/>
    </w:tblPr>
  </w:style>
  <w:style w:type="table" w:customStyle="1" w:styleId="afffffffffffffffffffffffb0">
    <w:name w:val="afffffffffffffffffffffffb_0"/>
    <w:basedOn w:val="TableNormal3"/>
    <w:tblPr>
      <w:tblStyleRowBandSize w:val="1"/>
      <w:tblStyleColBandSize w:val="1"/>
    </w:tblPr>
  </w:style>
  <w:style w:type="table" w:customStyle="1" w:styleId="afffffffffffffffffffffffc0">
    <w:name w:val="afffffffffffffffffffffffc_0"/>
    <w:basedOn w:val="TableNormal3"/>
    <w:tblPr>
      <w:tblStyleRowBandSize w:val="1"/>
      <w:tblStyleColBandSize w:val="1"/>
    </w:tblPr>
  </w:style>
  <w:style w:type="table" w:customStyle="1" w:styleId="afffffffffffffffffffffffd0">
    <w:name w:val="afffffffffffffffffffffffd_0"/>
    <w:basedOn w:val="TableNormal3"/>
    <w:tblPr>
      <w:tblStyleRowBandSize w:val="1"/>
      <w:tblStyleColBandSize w:val="1"/>
    </w:tblPr>
  </w:style>
  <w:style w:type="table" w:customStyle="1" w:styleId="afffffffffffffffffffffffe0">
    <w:name w:val="afffffffffffffffffffffffe_0"/>
    <w:basedOn w:val="TableNormal3"/>
    <w:tblPr>
      <w:tblStyleRowBandSize w:val="1"/>
      <w:tblStyleColBandSize w:val="1"/>
    </w:tblPr>
  </w:style>
  <w:style w:type="table" w:customStyle="1" w:styleId="affffffffffffffffffffffff00">
    <w:name w:val="affffffffffffffffffffffff_0"/>
    <w:basedOn w:val="TableNormal3"/>
    <w:tblPr>
      <w:tblStyleRowBandSize w:val="1"/>
      <w:tblStyleColBandSize w:val="1"/>
    </w:tblPr>
  </w:style>
  <w:style w:type="table" w:customStyle="1" w:styleId="affffffffffffffffffffffff000">
    <w:name w:val="affffffffffffffffffffffff0_0"/>
    <w:basedOn w:val="TableNormal3"/>
    <w:tblPr>
      <w:tblStyleRowBandSize w:val="1"/>
      <w:tblStyleColBandSize w:val="1"/>
    </w:tblPr>
  </w:style>
  <w:style w:type="table" w:customStyle="1" w:styleId="affffffffffffffffffffffff10">
    <w:name w:val="affffffffffffffffffffffff1_0"/>
    <w:basedOn w:val="TableNormal3"/>
    <w:tblPr>
      <w:tblStyleRowBandSize w:val="1"/>
      <w:tblStyleColBandSize w:val="1"/>
    </w:tblPr>
  </w:style>
  <w:style w:type="table" w:customStyle="1" w:styleId="affffffffffffffffffffffff20">
    <w:name w:val="affffffffffffffffffffffff2_0"/>
    <w:basedOn w:val="TableNormal3"/>
    <w:tblPr>
      <w:tblStyleRowBandSize w:val="1"/>
      <w:tblStyleColBandSize w:val="1"/>
    </w:tblPr>
  </w:style>
  <w:style w:type="table" w:customStyle="1" w:styleId="affffffffffffffffffffffff30">
    <w:name w:val="affffffffffffffffffffffff3_0"/>
    <w:basedOn w:val="TableNormal3"/>
    <w:tblPr>
      <w:tblStyleRowBandSize w:val="1"/>
      <w:tblStyleColBandSize w:val="1"/>
    </w:tblPr>
  </w:style>
  <w:style w:type="table" w:customStyle="1" w:styleId="affffffffffffffffffffffff40">
    <w:name w:val="affffffffffffffffffffffff4_0"/>
    <w:basedOn w:val="TableNormal3"/>
    <w:tblPr>
      <w:tblStyleRowBandSize w:val="1"/>
      <w:tblStyleColBandSize w:val="1"/>
    </w:tblPr>
  </w:style>
  <w:style w:type="table" w:customStyle="1" w:styleId="affffffffffffffffffffffff50">
    <w:name w:val="affffffffffffffffffffffff5_0"/>
    <w:basedOn w:val="TableNormal3"/>
    <w:tblPr>
      <w:tblStyleRowBandSize w:val="1"/>
      <w:tblStyleColBandSize w:val="1"/>
    </w:tblPr>
  </w:style>
  <w:style w:type="table" w:customStyle="1" w:styleId="affffffffffffffffffffffff60">
    <w:name w:val="affffffffffffffffffffffff6_0"/>
    <w:basedOn w:val="TableNormal3"/>
    <w:tblPr>
      <w:tblStyleRowBandSize w:val="1"/>
      <w:tblStyleColBandSize w:val="1"/>
    </w:tblPr>
  </w:style>
  <w:style w:type="table" w:customStyle="1" w:styleId="affffffffffffffffffffffff70">
    <w:name w:val="affffffffffffffffffffffff7_0"/>
    <w:basedOn w:val="TableNormal3"/>
    <w:tblPr>
      <w:tblStyleRowBandSize w:val="1"/>
      <w:tblStyleColBandSize w:val="1"/>
    </w:tblPr>
  </w:style>
  <w:style w:type="table" w:customStyle="1" w:styleId="affffffffffffffffffffffff80">
    <w:name w:val="affffffffffffffffffffffff8_0"/>
    <w:basedOn w:val="TableNormal3"/>
    <w:tblPr>
      <w:tblStyleRowBandSize w:val="1"/>
      <w:tblStyleColBandSize w:val="1"/>
    </w:tblPr>
  </w:style>
  <w:style w:type="table" w:customStyle="1" w:styleId="affffffffffffffffffffffff90">
    <w:name w:val="affffffffffffffffffffffff9_0"/>
    <w:basedOn w:val="TableNormal3"/>
    <w:tblPr>
      <w:tblStyleRowBandSize w:val="1"/>
      <w:tblStyleColBandSize w:val="1"/>
    </w:tblPr>
  </w:style>
  <w:style w:type="table" w:customStyle="1" w:styleId="affffffffffffffffffffffffa0">
    <w:name w:val="affffffffffffffffffffffffa_0"/>
    <w:basedOn w:val="TableNormal3"/>
    <w:tblPr>
      <w:tblStyleRowBandSize w:val="1"/>
      <w:tblStyleColBandSize w:val="1"/>
    </w:tblPr>
  </w:style>
  <w:style w:type="table" w:customStyle="1" w:styleId="affffffffffffffffffffffffb0">
    <w:name w:val="affffffffffffffffffffffffb_0"/>
    <w:basedOn w:val="TableNormal3"/>
    <w:tblPr>
      <w:tblStyleRowBandSize w:val="1"/>
      <w:tblStyleColBandSize w:val="1"/>
    </w:tblPr>
  </w:style>
  <w:style w:type="table" w:customStyle="1" w:styleId="affffffffffffffffffffffffc0">
    <w:name w:val="affffffffffffffffffffffffc_0"/>
    <w:basedOn w:val="TableNormal3"/>
    <w:tblPr>
      <w:tblStyleRowBandSize w:val="1"/>
      <w:tblStyleColBandSize w:val="1"/>
    </w:tblPr>
  </w:style>
  <w:style w:type="table" w:customStyle="1" w:styleId="affffffffffffffffffffffffd0">
    <w:name w:val="affffffffffffffffffffffffd_0"/>
    <w:basedOn w:val="TableNormal3"/>
    <w:tblPr>
      <w:tblStyleRowBandSize w:val="1"/>
      <w:tblStyleColBandSize w:val="1"/>
    </w:tblPr>
  </w:style>
  <w:style w:type="table" w:customStyle="1" w:styleId="affffffffffffffffffffffffe0">
    <w:name w:val="affffffffffffffffffffffffe_0"/>
    <w:basedOn w:val="TableNormal3"/>
    <w:tblPr>
      <w:tblStyleRowBandSize w:val="1"/>
      <w:tblStyleColBandSize w:val="1"/>
    </w:tblPr>
  </w:style>
  <w:style w:type="table" w:customStyle="1" w:styleId="afffffffffffffffffffffffff00">
    <w:name w:val="afffffffffffffffffffffffff_0"/>
    <w:basedOn w:val="TableNormal3"/>
    <w:tblPr>
      <w:tblStyleRowBandSize w:val="1"/>
      <w:tblStyleColBandSize w:val="1"/>
      <w:tblCellMar>
        <w:top w:w="100" w:type="dxa"/>
        <w:left w:w="100" w:type="dxa"/>
        <w:bottom w:w="100" w:type="dxa"/>
        <w:right w:w="100" w:type="dxa"/>
      </w:tblCellMar>
    </w:tblPr>
  </w:style>
  <w:style w:type="table" w:customStyle="1" w:styleId="afffffffffffffffffffffffff000">
    <w:name w:val="afffffffffffffffffffffffff0_0"/>
    <w:basedOn w:val="TableNormal3"/>
    <w:tblPr>
      <w:tblStyleRowBandSize w:val="1"/>
      <w:tblStyleColBandSize w:val="1"/>
    </w:tblPr>
  </w:style>
  <w:style w:type="table" w:customStyle="1" w:styleId="afffffffffffffffffffffffff10">
    <w:name w:val="afffffffffffffffffffffffff1_0"/>
    <w:basedOn w:val="TableNormal3"/>
    <w:tblPr>
      <w:tblStyleRowBandSize w:val="1"/>
      <w:tblStyleColBandSize w:val="1"/>
    </w:tblPr>
  </w:style>
  <w:style w:type="table" w:customStyle="1" w:styleId="afffffffffffffffffffffffff20">
    <w:name w:val="afffffffffffffffffffffffff2_0"/>
    <w:basedOn w:val="TableNormal3"/>
    <w:tblPr>
      <w:tblStyleRowBandSize w:val="1"/>
      <w:tblStyleColBandSize w:val="1"/>
    </w:tblPr>
  </w:style>
  <w:style w:type="table" w:customStyle="1" w:styleId="afffffffffffffffffffffffff30">
    <w:name w:val="afffffffffffffffffffffffff3_0"/>
    <w:basedOn w:val="TableNormal3"/>
    <w:tblPr>
      <w:tblStyleRowBandSize w:val="1"/>
      <w:tblStyleColBandSize w:val="1"/>
    </w:tblPr>
  </w:style>
  <w:style w:type="table" w:customStyle="1" w:styleId="afffffffffffffffffffffffff40">
    <w:name w:val="afffffffffffffffffffffffff4_0"/>
    <w:basedOn w:val="TableNormal3"/>
    <w:tblPr>
      <w:tblStyleRowBandSize w:val="1"/>
      <w:tblStyleColBandSize w:val="1"/>
    </w:tblPr>
  </w:style>
  <w:style w:type="table" w:customStyle="1" w:styleId="afffffffffffffffffffffffff50">
    <w:name w:val="afffffffffffffffffffffffff5_0"/>
    <w:basedOn w:val="TableNormal3"/>
    <w:tblPr>
      <w:tblStyleRowBandSize w:val="1"/>
      <w:tblStyleColBandSize w:val="1"/>
    </w:tblPr>
  </w:style>
  <w:style w:type="table" w:customStyle="1" w:styleId="afffffffffffffffffffffffff60">
    <w:name w:val="afffffffffffffffffffffffff6_0"/>
    <w:basedOn w:val="TableNormal3"/>
    <w:tblPr>
      <w:tblStyleRowBandSize w:val="1"/>
      <w:tblStyleColBandSize w:val="1"/>
    </w:tblPr>
  </w:style>
  <w:style w:type="table" w:customStyle="1" w:styleId="afffffffffffffffffffffffff70">
    <w:name w:val="afffffffffffffffffffffffff7_0"/>
    <w:basedOn w:val="TableNormal3"/>
    <w:tblPr>
      <w:tblStyleRowBandSize w:val="1"/>
      <w:tblStyleColBandSize w:val="1"/>
    </w:tblPr>
  </w:style>
  <w:style w:type="table" w:customStyle="1" w:styleId="afffffffffffffffffffffffff80">
    <w:name w:val="afffffffffffffffffffffffff8_0"/>
    <w:basedOn w:val="TableNormal3"/>
    <w:tblPr>
      <w:tblStyleRowBandSize w:val="1"/>
      <w:tblStyleColBandSize w:val="1"/>
    </w:tblPr>
  </w:style>
  <w:style w:type="table" w:customStyle="1" w:styleId="afffffffffffffffffffffffff90">
    <w:name w:val="afffffffffffffffffffffffff9_0"/>
    <w:basedOn w:val="TableNormal3"/>
    <w:tblPr>
      <w:tblStyleRowBandSize w:val="1"/>
      <w:tblStyleColBandSize w:val="1"/>
    </w:tblPr>
  </w:style>
  <w:style w:type="table" w:customStyle="1" w:styleId="afffffffffffffffffffffffffa0">
    <w:name w:val="afffffffffffffffffffffffffa_0"/>
    <w:basedOn w:val="TableNormal3"/>
    <w:tblPr>
      <w:tblStyleRowBandSize w:val="1"/>
      <w:tblStyleColBandSize w:val="1"/>
    </w:tblPr>
  </w:style>
  <w:style w:type="table" w:customStyle="1" w:styleId="afffffffffffffffffffffffffb0">
    <w:name w:val="afffffffffffffffffffffffffb_0"/>
    <w:basedOn w:val="TableNormal3"/>
    <w:tblPr>
      <w:tblStyleRowBandSize w:val="1"/>
      <w:tblStyleColBandSize w:val="1"/>
    </w:tblPr>
  </w:style>
  <w:style w:type="table" w:customStyle="1" w:styleId="afffffffffffffffffffffffffc0">
    <w:name w:val="afffffffffffffffffffffffffc_0"/>
    <w:basedOn w:val="TableNormal3"/>
    <w:tblPr>
      <w:tblStyleRowBandSize w:val="1"/>
      <w:tblStyleColBandSize w:val="1"/>
      <w:tblCellMar>
        <w:top w:w="100" w:type="dxa"/>
        <w:left w:w="100" w:type="dxa"/>
        <w:bottom w:w="100" w:type="dxa"/>
        <w:right w:w="100" w:type="dxa"/>
      </w:tblCellMar>
    </w:tblPr>
  </w:style>
  <w:style w:type="table" w:customStyle="1" w:styleId="afffffffffffffffffffffffffd0">
    <w:name w:val="afffffffffffffffffffffffffd_0"/>
    <w:basedOn w:val="TableNormal3"/>
    <w:tblPr>
      <w:tblStyleRowBandSize w:val="1"/>
      <w:tblStyleColBandSize w:val="1"/>
      <w:tblCellMar>
        <w:top w:w="100" w:type="dxa"/>
        <w:left w:w="100" w:type="dxa"/>
        <w:bottom w:w="100" w:type="dxa"/>
        <w:right w:w="100" w:type="dxa"/>
      </w:tblCellMar>
    </w:tblPr>
  </w:style>
  <w:style w:type="table" w:customStyle="1" w:styleId="afffffffffffffffffffffffffe0">
    <w:name w:val="afffffffffffffffffffffffffe_0"/>
    <w:basedOn w:val="TableNormal3"/>
    <w:tblPr>
      <w:tblStyleRowBandSize w:val="1"/>
      <w:tblStyleColBandSize w:val="1"/>
    </w:tblPr>
  </w:style>
  <w:style w:type="table" w:customStyle="1" w:styleId="affffffffffffffffffffffffff00">
    <w:name w:val="affffffffffffffffffffffffff_0"/>
    <w:basedOn w:val="TableNormal3"/>
    <w:tblPr>
      <w:tblStyleRowBandSize w:val="1"/>
      <w:tblStyleColBandSize w:val="1"/>
    </w:tblPr>
  </w:style>
  <w:style w:type="table" w:customStyle="1" w:styleId="affffffffffffffffffffffffff000">
    <w:name w:val="affffffffffffffffffffffffff0_0"/>
    <w:basedOn w:val="TableNormal3"/>
    <w:tblPr>
      <w:tblStyleRowBandSize w:val="1"/>
      <w:tblStyleColBandSize w:val="1"/>
    </w:tblPr>
  </w:style>
  <w:style w:type="table" w:customStyle="1" w:styleId="affffffffffffffffffffffffff10">
    <w:name w:val="affffffffffffffffffffffffff1_0"/>
    <w:basedOn w:val="TableNormal3"/>
    <w:tblPr>
      <w:tblStyleRowBandSize w:val="1"/>
      <w:tblStyleColBandSize w:val="1"/>
    </w:tblPr>
  </w:style>
  <w:style w:type="table" w:customStyle="1" w:styleId="affffffffffffffffffffffffff20">
    <w:name w:val="affffffffffffffffffffffffff2_0"/>
    <w:basedOn w:val="TableNormal3"/>
    <w:tblPr>
      <w:tblStyleRowBandSize w:val="1"/>
      <w:tblStyleColBandSize w:val="1"/>
    </w:tblPr>
  </w:style>
  <w:style w:type="table" w:customStyle="1" w:styleId="affffffffffffffffffffffffff30">
    <w:name w:val="affffffffffffffffffffffffff3_0"/>
    <w:basedOn w:val="TableNormal3"/>
    <w:tblPr>
      <w:tblStyleRowBandSize w:val="1"/>
      <w:tblStyleColBandSize w:val="1"/>
    </w:tblPr>
  </w:style>
  <w:style w:type="table" w:customStyle="1" w:styleId="affffffffffffffffffffffffff40">
    <w:name w:val="affffffffffffffffffffffffff4_0"/>
    <w:basedOn w:val="TableNormal3"/>
    <w:tblPr>
      <w:tblStyleRowBandSize w:val="1"/>
      <w:tblStyleColBandSize w:val="1"/>
    </w:tblPr>
  </w:style>
  <w:style w:type="table" w:customStyle="1" w:styleId="affffffffffffffffffffffffff50">
    <w:name w:val="affffffffffffffffffffffffff5_0"/>
    <w:basedOn w:val="TableNormal3"/>
    <w:tblPr>
      <w:tblStyleRowBandSize w:val="1"/>
      <w:tblStyleColBandSize w:val="1"/>
    </w:tblPr>
  </w:style>
  <w:style w:type="table" w:customStyle="1" w:styleId="affffffffffffffffffffffffff60">
    <w:name w:val="affffffffffffffffffffffffff6_0"/>
    <w:basedOn w:val="TableNormal3"/>
    <w:tblPr>
      <w:tblStyleRowBandSize w:val="1"/>
      <w:tblStyleColBandSize w:val="1"/>
    </w:tblPr>
  </w:style>
  <w:style w:type="table" w:customStyle="1" w:styleId="affffffffffffffffffffffffff70">
    <w:name w:val="affffffffffffffffffffffffff7_0"/>
    <w:basedOn w:val="TableNormal3"/>
    <w:tblPr>
      <w:tblStyleRowBandSize w:val="1"/>
      <w:tblStyleColBandSize w:val="1"/>
    </w:tblPr>
  </w:style>
  <w:style w:type="table" w:customStyle="1" w:styleId="affffffffffffffffffffffffff80">
    <w:name w:val="affffffffffffffffffffffffff8_0"/>
    <w:basedOn w:val="TableNormal3"/>
    <w:tblPr>
      <w:tblStyleRowBandSize w:val="1"/>
      <w:tblStyleColBandSize w:val="1"/>
    </w:tblPr>
  </w:style>
  <w:style w:type="table" w:customStyle="1" w:styleId="affffffffffffffffffffffffff90">
    <w:name w:val="affffffffffffffffffffffffff9_0"/>
    <w:basedOn w:val="TableNormal3"/>
    <w:tblPr>
      <w:tblStyleRowBandSize w:val="1"/>
      <w:tblStyleColBandSize w:val="1"/>
    </w:tblPr>
  </w:style>
  <w:style w:type="table" w:customStyle="1" w:styleId="affffffffffffffffffffffffffa0">
    <w:name w:val="affffffffffffffffffffffffffa_0"/>
    <w:basedOn w:val="TableNormal3"/>
    <w:tblPr>
      <w:tblStyleRowBandSize w:val="1"/>
      <w:tblStyleColBandSize w:val="1"/>
    </w:tblPr>
  </w:style>
  <w:style w:type="table" w:customStyle="1" w:styleId="affffffffffffffffffffffffffb0">
    <w:name w:val="affffffffffffffffffffffffffb_0"/>
    <w:basedOn w:val="TableNormal3"/>
    <w:tblPr>
      <w:tblStyleRowBandSize w:val="1"/>
      <w:tblStyleColBandSize w:val="1"/>
    </w:tblPr>
  </w:style>
  <w:style w:type="table" w:customStyle="1" w:styleId="affffffffffffffffffffffffffc0">
    <w:name w:val="affffffffffffffffffffffffffc_0"/>
    <w:basedOn w:val="TableNormal3"/>
    <w:tblPr>
      <w:tblStyleRowBandSize w:val="1"/>
      <w:tblStyleColBandSize w:val="1"/>
    </w:tblPr>
  </w:style>
  <w:style w:type="table" w:customStyle="1" w:styleId="affffffffffffffffffffffffffd0">
    <w:name w:val="affffffffffffffffffffffffffd_0"/>
    <w:basedOn w:val="TableNormal3"/>
    <w:tblPr>
      <w:tblStyleRowBandSize w:val="1"/>
      <w:tblStyleColBandSize w:val="1"/>
    </w:tblPr>
  </w:style>
  <w:style w:type="table" w:customStyle="1" w:styleId="affffffffffffffffffffffffffe0">
    <w:name w:val="affffffffffffffffffffffffffe_0"/>
    <w:basedOn w:val="TableNormal3"/>
    <w:tblPr>
      <w:tblStyleRowBandSize w:val="1"/>
      <w:tblStyleColBandSize w:val="1"/>
    </w:tblPr>
  </w:style>
  <w:style w:type="table" w:customStyle="1" w:styleId="afffffffffffffffffffffffffff00">
    <w:name w:val="afffffffffffffffffffffffffff_0"/>
    <w:basedOn w:val="TableNormal3"/>
    <w:tblPr>
      <w:tblStyleRowBandSize w:val="1"/>
      <w:tblStyleColBandSize w:val="1"/>
    </w:tblPr>
  </w:style>
  <w:style w:type="table" w:customStyle="1" w:styleId="afffffffffffffffffffffffffff000">
    <w:name w:val="afffffffffffffffffffffffffff0_0"/>
    <w:basedOn w:val="TableNormal3"/>
    <w:tblPr>
      <w:tblStyleRowBandSize w:val="1"/>
      <w:tblStyleColBandSize w:val="1"/>
    </w:tblPr>
  </w:style>
  <w:style w:type="table" w:customStyle="1" w:styleId="afffffffffffffffffffffffffff10">
    <w:name w:val="afffffffffffffffffffffffffff1_0"/>
    <w:basedOn w:val="TableNormal3"/>
    <w:tblPr>
      <w:tblStyleRowBandSize w:val="1"/>
      <w:tblStyleColBandSize w:val="1"/>
    </w:tblPr>
  </w:style>
  <w:style w:type="table" w:customStyle="1" w:styleId="afffffffffffffffffffffffffff20">
    <w:name w:val="afffffffffffffffffffffffffff2_0"/>
    <w:basedOn w:val="TableNormal3"/>
    <w:tblPr>
      <w:tblStyleRowBandSize w:val="1"/>
      <w:tblStyleColBandSize w:val="1"/>
    </w:tblPr>
  </w:style>
  <w:style w:type="table" w:customStyle="1" w:styleId="afffffffffffffffffffffffffff30">
    <w:name w:val="afffffffffffffffffffffffffff3_0"/>
    <w:basedOn w:val="TableNormal3"/>
    <w:tblPr>
      <w:tblStyleRowBandSize w:val="1"/>
      <w:tblStyleColBandSize w:val="1"/>
    </w:tblPr>
  </w:style>
  <w:style w:type="table" w:customStyle="1" w:styleId="afffffffffffffffffffffffffff40">
    <w:name w:val="afffffffffffffffffffffffffff4_0"/>
    <w:basedOn w:val="TableNormal3"/>
    <w:tblPr>
      <w:tblStyleRowBandSize w:val="1"/>
      <w:tblStyleColBandSize w:val="1"/>
    </w:tblPr>
  </w:style>
  <w:style w:type="table" w:customStyle="1" w:styleId="afffffffffffffffffffffffffff50">
    <w:name w:val="afffffffffffffffffffffffffff5_0"/>
    <w:basedOn w:val="TableNormal3"/>
    <w:tblPr>
      <w:tblStyleRowBandSize w:val="1"/>
      <w:tblStyleColBandSize w:val="1"/>
    </w:tblPr>
  </w:style>
  <w:style w:type="table" w:customStyle="1" w:styleId="afffffffffffffffffffffffffff60">
    <w:name w:val="afffffffffffffffffffffffffff6_0"/>
    <w:basedOn w:val="TableNormal3"/>
    <w:tblPr>
      <w:tblStyleRowBandSize w:val="1"/>
      <w:tblStyleColBandSize w:val="1"/>
    </w:tblPr>
  </w:style>
  <w:style w:type="table" w:customStyle="1" w:styleId="afffffffffffffffffffffffffff70">
    <w:name w:val="afffffffffffffffffffffffffff7_0"/>
    <w:basedOn w:val="TableNormal3"/>
    <w:tblPr>
      <w:tblStyleRowBandSize w:val="1"/>
      <w:tblStyleColBandSize w:val="1"/>
    </w:tblPr>
  </w:style>
  <w:style w:type="table" w:customStyle="1" w:styleId="afffffffffffffffffffffffffff80">
    <w:name w:val="afffffffffffffffffffffffffff8_0"/>
    <w:basedOn w:val="TableNormal3"/>
    <w:tblPr>
      <w:tblStyleRowBandSize w:val="1"/>
      <w:tblStyleColBandSize w:val="1"/>
    </w:tblPr>
  </w:style>
  <w:style w:type="table" w:customStyle="1" w:styleId="afffffffffffffffffffffffffff90">
    <w:name w:val="afffffffffffffffffffffffffff9_0"/>
    <w:basedOn w:val="TableNormal3"/>
    <w:tblPr>
      <w:tblStyleRowBandSize w:val="1"/>
      <w:tblStyleColBandSize w:val="1"/>
    </w:tblPr>
  </w:style>
  <w:style w:type="table" w:customStyle="1" w:styleId="afffffffffffffffffffffffffffa0">
    <w:name w:val="afffffffffffffffffffffffffffa_0"/>
    <w:basedOn w:val="TableNormal3"/>
    <w:tblPr>
      <w:tblStyleRowBandSize w:val="1"/>
      <w:tblStyleColBandSize w:val="1"/>
    </w:tblPr>
  </w:style>
  <w:style w:type="table" w:customStyle="1" w:styleId="afffffffffffffffffffffffffffb0">
    <w:name w:val="afffffffffffffffffffffffffffb_0"/>
    <w:basedOn w:val="TableNormal3"/>
    <w:tblPr>
      <w:tblStyleRowBandSize w:val="1"/>
      <w:tblStyleColBandSize w:val="1"/>
    </w:tblPr>
  </w:style>
  <w:style w:type="table" w:customStyle="1" w:styleId="afffffffffffffffffffffffffffc0">
    <w:name w:val="afffffffffffffffffffffffffffc_0"/>
    <w:basedOn w:val="TableNormal3"/>
    <w:tblPr>
      <w:tblStyleRowBandSize w:val="1"/>
      <w:tblStyleColBandSize w:val="1"/>
    </w:tblPr>
  </w:style>
  <w:style w:type="table" w:customStyle="1" w:styleId="afffffffffffffffffffffffffffd0">
    <w:name w:val="afffffffffffffffffffffffffffd_0"/>
    <w:basedOn w:val="TableNormal3"/>
    <w:tblPr>
      <w:tblStyleRowBandSize w:val="1"/>
      <w:tblStyleColBandSize w:val="1"/>
    </w:tblPr>
  </w:style>
  <w:style w:type="table" w:customStyle="1" w:styleId="afffffffffffffffffffffffffffe0">
    <w:name w:val="afffffffffffffffffffffffffffe_0"/>
    <w:basedOn w:val="TableNormal3"/>
    <w:tblPr>
      <w:tblStyleRowBandSize w:val="1"/>
      <w:tblStyleColBandSize w:val="1"/>
    </w:tblPr>
  </w:style>
  <w:style w:type="table" w:customStyle="1" w:styleId="affffffffffffffffffffffffffff00">
    <w:name w:val="affffffffffffffffffffffffffff_0"/>
    <w:basedOn w:val="TableNormal3"/>
    <w:tblPr>
      <w:tblStyleRowBandSize w:val="1"/>
      <w:tblStyleColBandSize w:val="1"/>
    </w:tblPr>
  </w:style>
  <w:style w:type="table" w:customStyle="1" w:styleId="affffffffffffffffffffffffffff000">
    <w:name w:val="affffffffffffffffffffffffffff0_0"/>
    <w:basedOn w:val="TableNormal3"/>
    <w:tblPr>
      <w:tblStyleRowBandSize w:val="1"/>
      <w:tblStyleColBandSize w:val="1"/>
    </w:tblPr>
  </w:style>
  <w:style w:type="table" w:customStyle="1" w:styleId="affffffffffffffffffffffffffff10">
    <w:name w:val="affffffffffffffffffffffffffff1_0"/>
    <w:basedOn w:val="TableNormal3"/>
    <w:tblPr>
      <w:tblStyleRowBandSize w:val="1"/>
      <w:tblStyleColBandSize w:val="1"/>
    </w:tblPr>
  </w:style>
  <w:style w:type="table" w:customStyle="1" w:styleId="affffffffffffffffffffffffffff20">
    <w:name w:val="affffffffffffffffffffffffffff2_0"/>
    <w:basedOn w:val="TableNormal3"/>
    <w:tblPr>
      <w:tblStyleRowBandSize w:val="1"/>
      <w:tblStyleColBandSize w:val="1"/>
    </w:tblPr>
  </w:style>
  <w:style w:type="table" w:customStyle="1" w:styleId="affffffffffffffffffffffffffff30">
    <w:name w:val="affffffffffffffffffffffffffff3_0"/>
    <w:basedOn w:val="TableNormal3"/>
    <w:tblPr>
      <w:tblStyleRowBandSize w:val="1"/>
      <w:tblStyleColBandSize w:val="1"/>
    </w:tblPr>
  </w:style>
  <w:style w:type="table" w:customStyle="1" w:styleId="affffffffffffffffffffffffffff40">
    <w:name w:val="affffffffffffffffffffffffffff4_0"/>
    <w:basedOn w:val="TableNormal3"/>
    <w:tblPr>
      <w:tblStyleRowBandSize w:val="1"/>
      <w:tblStyleColBandSize w:val="1"/>
    </w:tblPr>
  </w:style>
  <w:style w:type="table" w:customStyle="1" w:styleId="affffffffffffffffffffffffffff50">
    <w:name w:val="affffffffffffffffffffffffffff5_0"/>
    <w:basedOn w:val="TableNormal3"/>
    <w:tblPr>
      <w:tblStyleRowBandSize w:val="1"/>
      <w:tblStyleColBandSize w:val="1"/>
    </w:tblPr>
  </w:style>
  <w:style w:type="table" w:customStyle="1" w:styleId="affffffffffffffffffffffffffff60">
    <w:name w:val="affffffffffffffffffffffffffff6_0"/>
    <w:basedOn w:val="TableNormal3"/>
    <w:tblPr>
      <w:tblStyleRowBandSize w:val="1"/>
      <w:tblStyleColBandSize w:val="1"/>
    </w:tblPr>
  </w:style>
  <w:style w:type="table" w:customStyle="1" w:styleId="affffffffffffffffffffffffffff70">
    <w:name w:val="affffffffffffffffffffffffffff7_0"/>
    <w:basedOn w:val="TableNormal3"/>
    <w:tblPr>
      <w:tblStyleRowBandSize w:val="1"/>
      <w:tblStyleColBandSize w:val="1"/>
    </w:tblPr>
  </w:style>
  <w:style w:type="table" w:customStyle="1" w:styleId="affffffffffffffffffffffffffff80">
    <w:name w:val="affffffffffffffffffffffffffff8_0"/>
    <w:basedOn w:val="TableNormal3"/>
    <w:tblPr>
      <w:tblStyleRowBandSize w:val="1"/>
      <w:tblStyleColBandSize w:val="1"/>
    </w:tblPr>
  </w:style>
  <w:style w:type="table" w:customStyle="1" w:styleId="affffffffffffffffffffffffffff90">
    <w:name w:val="affffffffffffffffffffffffffff9_0"/>
    <w:basedOn w:val="TableNormal3"/>
    <w:tblPr>
      <w:tblStyleRowBandSize w:val="1"/>
      <w:tblStyleColBandSize w:val="1"/>
    </w:tblPr>
  </w:style>
  <w:style w:type="table" w:customStyle="1" w:styleId="affffffffffffffffffffffffffffa0">
    <w:name w:val="affffffffffffffffffffffffffffa_0"/>
    <w:basedOn w:val="TableNormal3"/>
    <w:tblPr>
      <w:tblStyleRowBandSize w:val="1"/>
      <w:tblStyleColBandSize w:val="1"/>
    </w:tblPr>
  </w:style>
  <w:style w:type="table" w:customStyle="1" w:styleId="affffffffffffffffffffffffffffb0">
    <w:name w:val="affffffffffffffffffffffffffffb_0"/>
    <w:basedOn w:val="TableNormal3"/>
    <w:tblPr>
      <w:tblStyleRowBandSize w:val="1"/>
      <w:tblStyleColBandSize w:val="1"/>
    </w:tblPr>
  </w:style>
  <w:style w:type="table" w:customStyle="1" w:styleId="affffffffffffffffffffffffffffc0">
    <w:name w:val="affffffffffffffffffffffffffffc_0"/>
    <w:basedOn w:val="TableNormal3"/>
    <w:tblPr>
      <w:tblStyleRowBandSize w:val="1"/>
      <w:tblStyleColBandSize w:val="1"/>
    </w:tblPr>
  </w:style>
  <w:style w:type="table" w:customStyle="1" w:styleId="affffffffffffffffffffffffffffd0">
    <w:name w:val="affffffffffffffffffffffffffffd_0"/>
    <w:basedOn w:val="TableNormal3"/>
    <w:tblPr>
      <w:tblStyleRowBandSize w:val="1"/>
      <w:tblStyleColBandSize w:val="1"/>
    </w:tblPr>
  </w:style>
  <w:style w:type="table" w:customStyle="1" w:styleId="affffffffffffffffffffffffffffe0">
    <w:name w:val="affffffffffffffffffffffffffffe_0"/>
    <w:basedOn w:val="TableNormal3"/>
    <w:tblPr>
      <w:tblStyleRowBandSize w:val="1"/>
      <w:tblStyleColBandSize w:val="1"/>
    </w:tblPr>
  </w:style>
  <w:style w:type="table" w:customStyle="1" w:styleId="afffffffffffffffffffffffffffff00">
    <w:name w:val="afffffffffffffffffffffffffffff_0"/>
    <w:basedOn w:val="TableNormal3"/>
    <w:tblPr>
      <w:tblStyleRowBandSize w:val="1"/>
      <w:tblStyleColBandSize w:val="1"/>
    </w:tblPr>
  </w:style>
  <w:style w:type="table" w:customStyle="1" w:styleId="afffffffffffffffffffffffffffff000">
    <w:name w:val="afffffffffffffffffffffffffffff0_0"/>
    <w:basedOn w:val="TableNormal3"/>
    <w:tblPr>
      <w:tblStyleRowBandSize w:val="1"/>
      <w:tblStyleColBandSize w:val="1"/>
    </w:tblPr>
  </w:style>
  <w:style w:type="table" w:customStyle="1" w:styleId="afffffffffffffffffffffffffffff10">
    <w:name w:val="afffffffffffffffffffffffffffff1_0"/>
    <w:basedOn w:val="TableNormal3"/>
    <w:tblPr>
      <w:tblStyleRowBandSize w:val="1"/>
      <w:tblStyleColBandSize w:val="1"/>
    </w:tblPr>
  </w:style>
  <w:style w:type="table" w:customStyle="1" w:styleId="afffffffffffffffffffffffffffff20">
    <w:name w:val="afffffffffffffffffffffffffffff2_0"/>
    <w:basedOn w:val="TableNormal3"/>
    <w:tblPr>
      <w:tblStyleRowBandSize w:val="1"/>
      <w:tblStyleColBandSize w:val="1"/>
    </w:tblPr>
  </w:style>
  <w:style w:type="table" w:customStyle="1" w:styleId="afffffffffffffffffffffffffffff30">
    <w:name w:val="afffffffffffffffffffffffffffff3_0"/>
    <w:basedOn w:val="TableNormal3"/>
    <w:tblPr>
      <w:tblStyleRowBandSize w:val="1"/>
      <w:tblStyleColBandSize w:val="1"/>
    </w:tblPr>
  </w:style>
  <w:style w:type="table" w:customStyle="1" w:styleId="afffffffffffffffffffffffffffff40">
    <w:name w:val="afffffffffffffffffffffffffffff4_0"/>
    <w:basedOn w:val="TableNormal3"/>
    <w:tblPr>
      <w:tblStyleRowBandSize w:val="1"/>
      <w:tblStyleColBandSize w:val="1"/>
    </w:tblPr>
  </w:style>
  <w:style w:type="table" w:customStyle="1" w:styleId="afffffffffffffffffffffffffffff50">
    <w:name w:val="afffffffffffffffffffffffffffff5_0"/>
    <w:basedOn w:val="TableNormal3"/>
    <w:tblPr>
      <w:tblStyleRowBandSize w:val="1"/>
      <w:tblStyleColBandSize w:val="1"/>
    </w:tblPr>
  </w:style>
  <w:style w:type="table" w:customStyle="1" w:styleId="afffffffffffffffffffffffffffff60">
    <w:name w:val="afffffffffffffffffffffffffffff6_0"/>
    <w:basedOn w:val="TableNormal3"/>
    <w:tblPr>
      <w:tblStyleRowBandSize w:val="1"/>
      <w:tblStyleColBandSize w:val="1"/>
    </w:tblPr>
  </w:style>
  <w:style w:type="table" w:customStyle="1" w:styleId="afffffffffffffffffffffffffffff70">
    <w:name w:val="afffffffffffffffffffffffffffff7_0"/>
    <w:basedOn w:val="TableNormal3"/>
    <w:tblPr>
      <w:tblStyleRowBandSize w:val="1"/>
      <w:tblStyleColBandSize w:val="1"/>
    </w:tblPr>
  </w:style>
  <w:style w:type="table" w:customStyle="1" w:styleId="afffffffffffffffffffffffffffff80">
    <w:name w:val="afffffffffffffffffffffffffffff8_0"/>
    <w:basedOn w:val="TableNormal3"/>
    <w:tblPr>
      <w:tblStyleRowBandSize w:val="1"/>
      <w:tblStyleColBandSize w:val="1"/>
    </w:tblPr>
  </w:style>
  <w:style w:type="table" w:customStyle="1" w:styleId="afffffffffffffffffffffffffffff90">
    <w:name w:val="afffffffffffffffffffffffffffff9_0"/>
    <w:basedOn w:val="TableNormal3"/>
    <w:tblPr>
      <w:tblStyleRowBandSize w:val="1"/>
      <w:tblStyleColBandSize w:val="1"/>
    </w:tblPr>
  </w:style>
  <w:style w:type="table" w:customStyle="1" w:styleId="afffffffffffffffffffffffffffffa0">
    <w:name w:val="afffffffffffffffffffffffffffffa_0"/>
    <w:basedOn w:val="TableNormal3"/>
    <w:tblPr>
      <w:tblStyleRowBandSize w:val="1"/>
      <w:tblStyleColBandSize w:val="1"/>
    </w:tblPr>
  </w:style>
  <w:style w:type="table" w:customStyle="1" w:styleId="afffffffffffffffffffffffffffffb0">
    <w:name w:val="afffffffffffffffffffffffffffffb_0"/>
    <w:basedOn w:val="TableNormal3"/>
    <w:tblPr>
      <w:tblStyleRowBandSize w:val="1"/>
      <w:tblStyleColBandSize w:val="1"/>
    </w:tblPr>
  </w:style>
  <w:style w:type="table" w:customStyle="1" w:styleId="afffffffffffffffffffffffffffffc0">
    <w:name w:val="afffffffffffffffffffffffffffffc_0"/>
    <w:basedOn w:val="TableNormal3"/>
    <w:tblPr>
      <w:tblStyleRowBandSize w:val="1"/>
      <w:tblStyleColBandSize w:val="1"/>
    </w:tblPr>
  </w:style>
  <w:style w:type="table" w:customStyle="1" w:styleId="afffffffffffffffffffffffffffffd0">
    <w:name w:val="afffffffffffffffffffffffffffffd_0"/>
    <w:basedOn w:val="TableNormal3"/>
    <w:tblPr>
      <w:tblStyleRowBandSize w:val="1"/>
      <w:tblStyleColBandSize w:val="1"/>
    </w:tblPr>
  </w:style>
  <w:style w:type="table" w:customStyle="1" w:styleId="afffffffffffffffffffffffffffffe0">
    <w:name w:val="afffffffffffffffffffffffffffffe_0"/>
    <w:basedOn w:val="TableNormal3"/>
    <w:tblPr>
      <w:tblStyleRowBandSize w:val="1"/>
      <w:tblStyleColBandSize w:val="1"/>
    </w:tblPr>
  </w:style>
  <w:style w:type="table" w:customStyle="1" w:styleId="affffffffffffffffffffffffffffff00">
    <w:name w:val="affffffffffffffffffffffffffffff_0"/>
    <w:basedOn w:val="TableNormal3"/>
    <w:tblPr>
      <w:tblStyleRowBandSize w:val="1"/>
      <w:tblStyleColBandSize w:val="1"/>
    </w:tblPr>
  </w:style>
  <w:style w:type="table" w:customStyle="1" w:styleId="affffffffffffffffffffffffffffff000">
    <w:name w:val="affffffffffffffffffffffffffffff0_0"/>
    <w:basedOn w:val="TableNormal3"/>
    <w:tblPr>
      <w:tblStyleRowBandSize w:val="1"/>
      <w:tblStyleColBandSize w:val="1"/>
    </w:tblPr>
  </w:style>
  <w:style w:type="table" w:customStyle="1" w:styleId="affffffffffffffffffffffffffffff10">
    <w:name w:val="affffffffffffffffffffffffffffff1_0"/>
    <w:basedOn w:val="TableNormal3"/>
    <w:tblPr>
      <w:tblStyleRowBandSize w:val="1"/>
      <w:tblStyleColBandSize w:val="1"/>
    </w:tblPr>
  </w:style>
  <w:style w:type="table" w:customStyle="1" w:styleId="affffffffffffffffffffffffffffff20">
    <w:name w:val="affffffffffffffffffffffffffffff2_0"/>
    <w:basedOn w:val="TableNormal3"/>
    <w:tblPr>
      <w:tblStyleRowBandSize w:val="1"/>
      <w:tblStyleColBandSize w:val="1"/>
    </w:tblPr>
  </w:style>
  <w:style w:type="table" w:customStyle="1" w:styleId="affffffffffffffffffffffffffffff30">
    <w:name w:val="affffffffffffffffffffffffffffff3_0"/>
    <w:basedOn w:val="TableNormal3"/>
    <w:tblPr>
      <w:tblStyleRowBandSize w:val="1"/>
      <w:tblStyleColBandSize w:val="1"/>
    </w:tblPr>
  </w:style>
  <w:style w:type="table" w:customStyle="1" w:styleId="affffffffffffffffffffffffffffff40">
    <w:name w:val="affffffffffffffffffffffffffffff4_0"/>
    <w:basedOn w:val="TableNormal3"/>
    <w:tblPr>
      <w:tblStyleRowBandSize w:val="1"/>
      <w:tblStyleColBandSize w:val="1"/>
    </w:tblPr>
  </w:style>
  <w:style w:type="table" w:customStyle="1" w:styleId="affffffffffffffffffffffffffffff50">
    <w:name w:val="affffffffffffffffffffffffffffff5_0"/>
    <w:basedOn w:val="TableNormal3"/>
    <w:tblPr>
      <w:tblStyleRowBandSize w:val="1"/>
      <w:tblStyleColBandSize w:val="1"/>
    </w:tblPr>
  </w:style>
  <w:style w:type="table" w:customStyle="1" w:styleId="affffffffffffffffffffffffffffff60">
    <w:name w:val="affffffffffffffffffffffffffffff6_0"/>
    <w:basedOn w:val="TableNormal3"/>
    <w:tblPr>
      <w:tblStyleRowBandSize w:val="1"/>
      <w:tblStyleColBandSize w:val="1"/>
    </w:tblPr>
  </w:style>
  <w:style w:type="table" w:customStyle="1" w:styleId="affffffffffffffffffffffffffffff70">
    <w:name w:val="affffffffffffffffffffffffffffff7_0"/>
    <w:basedOn w:val="TableNormal3"/>
    <w:tblPr>
      <w:tblStyleRowBandSize w:val="1"/>
      <w:tblStyleColBandSize w:val="1"/>
    </w:tblPr>
  </w:style>
  <w:style w:type="table" w:customStyle="1" w:styleId="affffffffffffffffffffffffffffff80">
    <w:name w:val="affffffffffffffffffffffffffffff8_0"/>
    <w:basedOn w:val="TableNormal3"/>
    <w:tblPr>
      <w:tblStyleRowBandSize w:val="1"/>
      <w:tblStyleColBandSize w:val="1"/>
    </w:tblPr>
  </w:style>
  <w:style w:type="table" w:customStyle="1" w:styleId="affffffffffffffffffffffffffffff90">
    <w:name w:val="affffffffffffffffffffffffffffff9_0"/>
    <w:basedOn w:val="TableNormal3"/>
    <w:tblPr>
      <w:tblStyleRowBandSize w:val="1"/>
      <w:tblStyleColBandSize w:val="1"/>
    </w:tblPr>
  </w:style>
  <w:style w:type="table" w:customStyle="1" w:styleId="affffffffffffffffffffffffffffffa0">
    <w:name w:val="affffffffffffffffffffffffffffffa_0"/>
    <w:basedOn w:val="TableNormal3"/>
    <w:tblPr>
      <w:tblStyleRowBandSize w:val="1"/>
      <w:tblStyleColBandSize w:val="1"/>
    </w:tblPr>
  </w:style>
  <w:style w:type="table" w:customStyle="1" w:styleId="affffffffffffffffffffffffffffffb0">
    <w:name w:val="affffffffffffffffffffffffffffffb_0"/>
    <w:basedOn w:val="TableNormal3"/>
    <w:tblPr>
      <w:tblStyleRowBandSize w:val="1"/>
      <w:tblStyleColBandSize w:val="1"/>
    </w:tblPr>
  </w:style>
  <w:style w:type="table" w:customStyle="1" w:styleId="affffffffffffffffffffffffffffffc0">
    <w:name w:val="affffffffffffffffffffffffffffffc_0"/>
    <w:basedOn w:val="TableNormal3"/>
    <w:tblPr>
      <w:tblStyleRowBandSize w:val="1"/>
      <w:tblStyleColBandSize w:val="1"/>
    </w:tblPr>
  </w:style>
  <w:style w:type="table" w:customStyle="1" w:styleId="affffffffffffffffffffffffffffffd0">
    <w:name w:val="affffffffffffffffffffffffffffffd_0"/>
    <w:basedOn w:val="TableNormal3"/>
    <w:tblPr>
      <w:tblStyleRowBandSize w:val="1"/>
      <w:tblStyleColBandSize w:val="1"/>
    </w:tblPr>
  </w:style>
  <w:style w:type="table" w:customStyle="1" w:styleId="affffffffffffffffffffffffffffffe0">
    <w:name w:val="affffffffffffffffffffffffffffffe_0"/>
    <w:basedOn w:val="TableNormal3"/>
    <w:tblPr>
      <w:tblStyleRowBandSize w:val="1"/>
      <w:tblStyleColBandSize w:val="1"/>
    </w:tblPr>
  </w:style>
  <w:style w:type="table" w:customStyle="1" w:styleId="afffffffffffffffffffffffffffffff00">
    <w:name w:val="afffffffffffffffffffffffffffffff_0"/>
    <w:basedOn w:val="TableNormal3"/>
    <w:tblPr>
      <w:tblStyleRowBandSize w:val="1"/>
      <w:tblStyleColBandSize w:val="1"/>
    </w:tblPr>
  </w:style>
  <w:style w:type="table" w:customStyle="1" w:styleId="afffffffffffffffffffffffffffffff000">
    <w:name w:val="afffffffffffffffffffffffffffffff0_0"/>
    <w:basedOn w:val="TableNormal3"/>
    <w:tblPr>
      <w:tblStyleRowBandSize w:val="1"/>
      <w:tblStyleColBandSize w:val="1"/>
    </w:tblPr>
  </w:style>
  <w:style w:type="table" w:customStyle="1" w:styleId="afffffffffffffffffffffffffffffff10">
    <w:name w:val="afffffffffffffffffffffffffffffff1_0"/>
    <w:basedOn w:val="TableNormal3"/>
    <w:tblPr>
      <w:tblStyleRowBandSize w:val="1"/>
      <w:tblStyleColBandSize w:val="1"/>
    </w:tblPr>
  </w:style>
  <w:style w:type="table" w:customStyle="1" w:styleId="afffffffffffffffffffffffffffffff20">
    <w:name w:val="afffffffffffffffffffffffffffffff2_0"/>
    <w:basedOn w:val="TableNormal3"/>
    <w:tblPr>
      <w:tblStyleRowBandSize w:val="1"/>
      <w:tblStyleColBandSize w:val="1"/>
    </w:tblPr>
  </w:style>
  <w:style w:type="table" w:customStyle="1" w:styleId="afffffffffffffffffffffffffffffff30">
    <w:name w:val="afffffffffffffffffffffffffffffff3_0"/>
    <w:basedOn w:val="TableNormal3"/>
    <w:tblPr>
      <w:tblStyleRowBandSize w:val="1"/>
      <w:tblStyleColBandSize w:val="1"/>
    </w:tblPr>
  </w:style>
  <w:style w:type="table" w:customStyle="1" w:styleId="afffffffffffffffffffffffffffffff40">
    <w:name w:val="afffffffffffffffffffffffffffffff4_0"/>
    <w:basedOn w:val="TableNormal3"/>
    <w:tblPr>
      <w:tblStyleRowBandSize w:val="1"/>
      <w:tblStyleColBandSize w:val="1"/>
    </w:tblPr>
  </w:style>
  <w:style w:type="table" w:customStyle="1" w:styleId="afffffffffffffffffffffffffffffff50">
    <w:name w:val="afffffffffffffffffffffffffffffff5_0"/>
    <w:basedOn w:val="TableNormal3"/>
    <w:tblPr>
      <w:tblStyleRowBandSize w:val="1"/>
      <w:tblStyleColBandSize w:val="1"/>
    </w:tblPr>
  </w:style>
  <w:style w:type="table" w:customStyle="1" w:styleId="afffffffffffffffffffffffffffffff60">
    <w:name w:val="afffffffffffffffffffffffffffffff6_0"/>
    <w:basedOn w:val="TableNormal3"/>
    <w:tblPr>
      <w:tblStyleRowBandSize w:val="1"/>
      <w:tblStyleColBandSize w:val="1"/>
    </w:tblPr>
  </w:style>
  <w:style w:type="table" w:customStyle="1" w:styleId="afffffffffffffffffffffffffffffff70">
    <w:name w:val="afffffffffffffffffffffffffffffff7_0"/>
    <w:basedOn w:val="TableNormal3"/>
    <w:tblPr>
      <w:tblStyleRowBandSize w:val="1"/>
      <w:tblStyleColBandSize w:val="1"/>
    </w:tblPr>
  </w:style>
  <w:style w:type="table" w:customStyle="1" w:styleId="afffffffffffffffffffffffffffffff80">
    <w:name w:val="afffffffffffffffffffffffffffffff8_0"/>
    <w:basedOn w:val="TableNormal3"/>
    <w:tblPr>
      <w:tblStyleRowBandSize w:val="1"/>
      <w:tblStyleColBandSize w:val="1"/>
    </w:tblPr>
  </w:style>
  <w:style w:type="table" w:customStyle="1" w:styleId="afffffffffffffffffffffffffffffff90">
    <w:name w:val="afffffffffffffffffffffffffffffff9_0"/>
    <w:basedOn w:val="TableNormal3"/>
    <w:tblPr>
      <w:tblStyleRowBandSize w:val="1"/>
      <w:tblStyleColBandSize w:val="1"/>
    </w:tblPr>
  </w:style>
  <w:style w:type="table" w:customStyle="1" w:styleId="afffffffffffffffffffffffffffffffa0">
    <w:name w:val="afffffffffffffffffffffffffffffffa_0"/>
    <w:basedOn w:val="TableNormal3"/>
    <w:tblPr>
      <w:tblStyleRowBandSize w:val="1"/>
      <w:tblStyleColBandSize w:val="1"/>
    </w:tblPr>
  </w:style>
  <w:style w:type="table" w:customStyle="1" w:styleId="afffffffffffffffffffffffffffffffb0">
    <w:name w:val="afffffffffffffffffffffffffffffffb_0"/>
    <w:basedOn w:val="TableNormal3"/>
    <w:tblPr>
      <w:tblStyleRowBandSize w:val="1"/>
      <w:tblStyleColBandSize w:val="1"/>
    </w:tblPr>
  </w:style>
  <w:style w:type="table" w:customStyle="1" w:styleId="afffffffffffffffffffffffffffffffc0">
    <w:name w:val="afffffffffffffffffffffffffffffffc_0"/>
    <w:basedOn w:val="TableNormal3"/>
    <w:tblPr>
      <w:tblStyleRowBandSize w:val="1"/>
      <w:tblStyleColBandSize w:val="1"/>
    </w:tblPr>
  </w:style>
  <w:style w:type="table" w:customStyle="1" w:styleId="afffffffffffffffffffffffffffffffd0">
    <w:name w:val="afffffffffffffffffffffffffffffffd_0"/>
    <w:basedOn w:val="TableNormal3"/>
    <w:tblPr>
      <w:tblStyleRowBandSize w:val="1"/>
      <w:tblStyleColBandSize w:val="1"/>
    </w:tblPr>
  </w:style>
  <w:style w:type="table" w:customStyle="1" w:styleId="afffffffffffffffffffffffffffffffe0">
    <w:name w:val="afffffffffffffffffffffffffffffffe_0"/>
    <w:basedOn w:val="TableNormal3"/>
    <w:tblPr>
      <w:tblStyleRowBandSize w:val="1"/>
      <w:tblStyleColBandSize w:val="1"/>
    </w:tblPr>
  </w:style>
  <w:style w:type="table" w:customStyle="1" w:styleId="affffffffffffffffffffffffffffffff00">
    <w:name w:val="affffffffffffffffffffffffffffffff_0"/>
    <w:basedOn w:val="TableNormal3"/>
    <w:tblPr>
      <w:tblStyleRowBandSize w:val="1"/>
      <w:tblStyleColBandSize w:val="1"/>
    </w:tblPr>
  </w:style>
  <w:style w:type="table" w:customStyle="1" w:styleId="affffffffffffffffffffffffffffffff000">
    <w:name w:val="affffffffffffffffffffffffffffffff0_0"/>
    <w:basedOn w:val="TableNormal3"/>
    <w:tblPr>
      <w:tblStyleRowBandSize w:val="1"/>
      <w:tblStyleColBandSize w:val="1"/>
    </w:tblPr>
  </w:style>
  <w:style w:type="table" w:customStyle="1" w:styleId="affffffffffffffffffffffffffffffff10">
    <w:name w:val="affffffffffffffffffffffffffffffff1_0"/>
    <w:basedOn w:val="TableNormal3"/>
    <w:tblPr>
      <w:tblStyleRowBandSize w:val="1"/>
      <w:tblStyleColBandSize w:val="1"/>
    </w:tblPr>
  </w:style>
  <w:style w:type="table" w:customStyle="1" w:styleId="affffffffffffffffffffffffffffffff20">
    <w:name w:val="affffffffffffffffffffffffffffffff2_0"/>
    <w:basedOn w:val="TableNormal3"/>
    <w:tblPr>
      <w:tblStyleRowBandSize w:val="1"/>
      <w:tblStyleColBandSize w:val="1"/>
    </w:tblPr>
  </w:style>
  <w:style w:type="table" w:customStyle="1" w:styleId="affffffffffffffffffffffffffffffff30">
    <w:name w:val="affffffffffffffffffffffffffffffff3_0"/>
    <w:basedOn w:val="TableNormal3"/>
    <w:tblPr>
      <w:tblStyleRowBandSize w:val="1"/>
      <w:tblStyleColBandSize w:val="1"/>
    </w:tblPr>
  </w:style>
  <w:style w:type="table" w:customStyle="1" w:styleId="affffffffffffffffffffffffffffffff40">
    <w:name w:val="affffffffffffffffffffffffffffffff4_0"/>
    <w:basedOn w:val="TableNormal3"/>
    <w:tblPr>
      <w:tblStyleRowBandSize w:val="1"/>
      <w:tblStyleColBandSize w:val="1"/>
    </w:tblPr>
  </w:style>
  <w:style w:type="table" w:customStyle="1" w:styleId="affffffffffffffffffffffffffffffff50">
    <w:name w:val="affffffffffffffffffffffffffffffff5_0"/>
    <w:basedOn w:val="TableNormal3"/>
    <w:tblPr>
      <w:tblStyleRowBandSize w:val="1"/>
      <w:tblStyleColBandSize w:val="1"/>
    </w:tblPr>
  </w:style>
  <w:style w:type="table" w:customStyle="1" w:styleId="affffffffffffffffffffffffffffffff60">
    <w:name w:val="affffffffffffffffffffffffffffffff6_0"/>
    <w:basedOn w:val="TableNormal3"/>
    <w:tblPr>
      <w:tblStyleRowBandSize w:val="1"/>
      <w:tblStyleColBandSize w:val="1"/>
    </w:tblPr>
  </w:style>
  <w:style w:type="table" w:customStyle="1" w:styleId="affffffffffffffffffffffffffffffff70">
    <w:name w:val="affffffffffffffffffffffffffffffff7_0"/>
    <w:basedOn w:val="TableNormal3"/>
    <w:tblPr>
      <w:tblStyleRowBandSize w:val="1"/>
      <w:tblStyleColBandSize w:val="1"/>
    </w:tblPr>
  </w:style>
  <w:style w:type="table" w:customStyle="1" w:styleId="affffffffffffffffffffffffffffffff80">
    <w:name w:val="affffffffffffffffffffffffffffffff8_0"/>
    <w:basedOn w:val="TableNormal3"/>
    <w:tblPr>
      <w:tblStyleRowBandSize w:val="1"/>
      <w:tblStyleColBandSize w:val="1"/>
    </w:tblPr>
  </w:style>
  <w:style w:type="table" w:customStyle="1" w:styleId="affffffffffffffffffffffffffffffff90">
    <w:name w:val="affffffffffffffffffffffffffffffff9_0"/>
    <w:basedOn w:val="TableNormal3"/>
    <w:tblPr>
      <w:tblStyleRowBandSize w:val="1"/>
      <w:tblStyleColBandSize w:val="1"/>
    </w:tblPr>
  </w:style>
  <w:style w:type="table" w:customStyle="1" w:styleId="affffffffffffffffffffffffffffffffa0">
    <w:name w:val="affffffffffffffffffffffffffffffffa_0"/>
    <w:basedOn w:val="TableNormal3"/>
    <w:tblPr>
      <w:tblStyleRowBandSize w:val="1"/>
      <w:tblStyleColBandSize w:val="1"/>
    </w:tblPr>
  </w:style>
  <w:style w:type="table" w:customStyle="1" w:styleId="affffffffffffffffffffffffffffffffb0">
    <w:name w:val="affffffffffffffffffffffffffffffffb_0"/>
    <w:basedOn w:val="TableNormal3"/>
    <w:tblPr>
      <w:tblStyleRowBandSize w:val="1"/>
      <w:tblStyleColBandSize w:val="1"/>
    </w:tblPr>
  </w:style>
  <w:style w:type="table" w:customStyle="1" w:styleId="affffffffffffffffffffffffffffffffc0">
    <w:name w:val="affffffffffffffffffffffffffffffffc_0"/>
    <w:basedOn w:val="TableNormal3"/>
    <w:tblPr>
      <w:tblStyleRowBandSize w:val="1"/>
      <w:tblStyleColBandSize w:val="1"/>
    </w:tblPr>
  </w:style>
  <w:style w:type="table" w:customStyle="1" w:styleId="affffffffffffffffffffffffffffffffd0">
    <w:name w:val="affffffffffffffffffffffffffffffffd_0"/>
    <w:basedOn w:val="TableNormal3"/>
    <w:tblPr>
      <w:tblStyleRowBandSize w:val="1"/>
      <w:tblStyleColBandSize w:val="1"/>
    </w:tblPr>
  </w:style>
  <w:style w:type="table" w:customStyle="1" w:styleId="affffffffffffffffffffffffffffffffe0">
    <w:name w:val="affffffffffffffffffffffffffffffffe_0"/>
    <w:basedOn w:val="TableNormal3"/>
    <w:tblPr>
      <w:tblStyleRowBandSize w:val="1"/>
      <w:tblStyleColBandSize w:val="1"/>
    </w:tblPr>
  </w:style>
  <w:style w:type="table" w:customStyle="1" w:styleId="afffffffffffffffffffffffffffffffff00">
    <w:name w:val="afffffffffffffffffffffffffffffffff_0"/>
    <w:basedOn w:val="TableNormal3"/>
    <w:tblPr>
      <w:tblStyleRowBandSize w:val="1"/>
      <w:tblStyleColBandSize w:val="1"/>
    </w:tblPr>
  </w:style>
  <w:style w:type="table" w:customStyle="1" w:styleId="afffffffffffffffffffffffffffffffff000">
    <w:name w:val="afffffffffffffffffffffffffffffffff0_0"/>
    <w:basedOn w:val="TableNormal3"/>
    <w:tblPr>
      <w:tblStyleRowBandSize w:val="1"/>
      <w:tblStyleColBandSize w:val="1"/>
    </w:tblPr>
  </w:style>
  <w:style w:type="table" w:customStyle="1" w:styleId="afffffffffffffffffffffffffffffffff10">
    <w:name w:val="afffffffffffffffffffffffffffffffff1_0"/>
    <w:basedOn w:val="TableNormal3"/>
    <w:tblPr>
      <w:tblStyleRowBandSize w:val="1"/>
      <w:tblStyleColBandSize w:val="1"/>
    </w:tblPr>
  </w:style>
  <w:style w:type="table" w:customStyle="1" w:styleId="afffffffffffffffffffffffffffffffff20">
    <w:name w:val="afffffffffffffffffffffffffffffffff2_0"/>
    <w:basedOn w:val="TableNormal3"/>
    <w:tblPr>
      <w:tblStyleRowBandSize w:val="1"/>
      <w:tblStyleColBandSize w:val="1"/>
    </w:tblPr>
  </w:style>
  <w:style w:type="table" w:customStyle="1" w:styleId="afffffffffffffffffffffffffffffffff30">
    <w:name w:val="afffffffffffffffffffffffffffffffff3_0"/>
    <w:basedOn w:val="TableNormal3"/>
    <w:tblPr>
      <w:tblStyleRowBandSize w:val="1"/>
      <w:tblStyleColBandSize w:val="1"/>
    </w:tblPr>
  </w:style>
  <w:style w:type="table" w:customStyle="1" w:styleId="afffffffffffffffffffffffffffffffff40">
    <w:name w:val="afffffffffffffffffffffffffffffffff4_0"/>
    <w:basedOn w:val="TableNormal3"/>
    <w:tblPr>
      <w:tblStyleRowBandSize w:val="1"/>
      <w:tblStyleColBandSize w:val="1"/>
    </w:tblPr>
  </w:style>
  <w:style w:type="table" w:customStyle="1" w:styleId="afffffffffffffffffffffffffffffffff50">
    <w:name w:val="afffffffffffffffffffffffffffffffff5_0"/>
    <w:basedOn w:val="TableNormal3"/>
    <w:tblPr>
      <w:tblStyleRowBandSize w:val="1"/>
      <w:tblStyleColBandSize w:val="1"/>
    </w:tblPr>
  </w:style>
  <w:style w:type="table" w:customStyle="1" w:styleId="afffffffffffffffffffffffffffffffff60">
    <w:name w:val="afffffffffffffffffffffffffffffffff6_0"/>
    <w:basedOn w:val="TableNormal3"/>
    <w:tblPr>
      <w:tblStyleRowBandSize w:val="1"/>
      <w:tblStyleColBandSize w:val="1"/>
    </w:tblPr>
  </w:style>
  <w:style w:type="table" w:customStyle="1" w:styleId="afffffffffffffffffffffffffffffffff70">
    <w:name w:val="afffffffffffffffffffffffffffffffff7_0"/>
    <w:basedOn w:val="TableNormal3"/>
    <w:tblPr>
      <w:tblStyleRowBandSize w:val="1"/>
      <w:tblStyleColBandSize w:val="1"/>
    </w:tblPr>
  </w:style>
  <w:style w:type="table" w:customStyle="1" w:styleId="afffffffffffffffffffffffffffffffff80">
    <w:name w:val="afffffffffffffffffffffffffffffffff8_0"/>
    <w:basedOn w:val="TableNormal3"/>
    <w:tblPr>
      <w:tblStyleRowBandSize w:val="1"/>
      <w:tblStyleColBandSize w:val="1"/>
    </w:tblPr>
  </w:style>
  <w:style w:type="table" w:customStyle="1" w:styleId="afffffffffffffffffffffffffffffffff90">
    <w:name w:val="afffffffffffffffffffffffffffffffff9_0"/>
    <w:basedOn w:val="TableNormal3"/>
    <w:tblPr>
      <w:tblStyleRowBandSize w:val="1"/>
      <w:tblStyleColBandSize w:val="1"/>
    </w:tblPr>
  </w:style>
  <w:style w:type="table" w:customStyle="1" w:styleId="afffffffffffffffffffffffffffffffffa0">
    <w:name w:val="afffffffffffffffffffffffffffffffffa_0"/>
    <w:basedOn w:val="TableNormal3"/>
    <w:tblPr>
      <w:tblStyleRowBandSize w:val="1"/>
      <w:tblStyleColBandSize w:val="1"/>
    </w:tblPr>
  </w:style>
  <w:style w:type="table" w:customStyle="1" w:styleId="afffffffffffffffffffffffffffffffffb0">
    <w:name w:val="afffffffffffffffffffffffffffffffffb_0"/>
    <w:basedOn w:val="TableNormal3"/>
    <w:tblPr>
      <w:tblStyleRowBandSize w:val="1"/>
      <w:tblStyleColBandSize w:val="1"/>
    </w:tblPr>
  </w:style>
  <w:style w:type="table" w:customStyle="1" w:styleId="afffffffffffffffffffffffffffffffffc0">
    <w:name w:val="afffffffffffffffffffffffffffffffffc_0"/>
    <w:basedOn w:val="TableNormal3"/>
    <w:tblPr>
      <w:tblStyleRowBandSize w:val="1"/>
      <w:tblStyleColBandSize w:val="1"/>
    </w:tblPr>
  </w:style>
  <w:style w:type="table" w:customStyle="1" w:styleId="afffffffffffffffffffffffffffffffffd0">
    <w:name w:val="afffffffffffffffffffffffffffffffffd_0"/>
    <w:basedOn w:val="TableNormal3"/>
    <w:tblPr>
      <w:tblStyleRowBandSize w:val="1"/>
      <w:tblStyleColBandSize w:val="1"/>
    </w:tblPr>
  </w:style>
  <w:style w:type="table" w:customStyle="1" w:styleId="afffffffffffffffffffffffffffffffffe0">
    <w:name w:val="afffffffffffffffffffffffffffffffffe_0"/>
    <w:basedOn w:val="TableNormal3"/>
    <w:tblPr>
      <w:tblStyleRowBandSize w:val="1"/>
      <w:tblStyleColBandSize w:val="1"/>
    </w:tblPr>
  </w:style>
  <w:style w:type="table" w:customStyle="1" w:styleId="affffffffffffffffffffffffffffffffff00">
    <w:name w:val="affffffffffffffffffffffffffffffffff_0"/>
    <w:basedOn w:val="TableNormal3"/>
    <w:tblPr>
      <w:tblStyleRowBandSize w:val="1"/>
      <w:tblStyleColBandSize w:val="1"/>
    </w:tblPr>
  </w:style>
  <w:style w:type="table" w:customStyle="1" w:styleId="affffffffffffffffffffffffffffffffff000">
    <w:name w:val="affffffffffffffffffffffffffffffffff0_0"/>
    <w:basedOn w:val="TableNormal3"/>
    <w:tblPr>
      <w:tblStyleRowBandSize w:val="1"/>
      <w:tblStyleColBandSize w:val="1"/>
    </w:tblPr>
  </w:style>
  <w:style w:type="table" w:customStyle="1" w:styleId="affffffffffffffffffffffffffffffffff10">
    <w:name w:val="affffffffffffffffffffffffffffffffff1_0"/>
    <w:basedOn w:val="TableNormal3"/>
    <w:tblPr>
      <w:tblStyleRowBandSize w:val="1"/>
      <w:tblStyleColBandSize w:val="1"/>
    </w:tblPr>
  </w:style>
  <w:style w:type="table" w:customStyle="1" w:styleId="affffffffffffffffffffffffffffffffff20">
    <w:name w:val="affffffffffffffffffffffffffffffffff2_0"/>
    <w:basedOn w:val="TableNormal3"/>
    <w:tblPr>
      <w:tblStyleRowBandSize w:val="1"/>
      <w:tblStyleColBandSize w:val="1"/>
    </w:tblPr>
  </w:style>
  <w:style w:type="table" w:customStyle="1" w:styleId="affffffffffffffffffffffffffffffffff30">
    <w:name w:val="affffffffffffffffffffffffffffffffff3_0"/>
    <w:basedOn w:val="TableNormal3"/>
    <w:tblPr>
      <w:tblStyleRowBandSize w:val="1"/>
      <w:tblStyleColBandSize w:val="1"/>
    </w:tblPr>
  </w:style>
  <w:style w:type="table" w:customStyle="1" w:styleId="affffffffffffffffffffffffffffffffff40">
    <w:name w:val="affffffffffffffffffffffffffffffffff4_0"/>
    <w:basedOn w:val="TableNormal3"/>
    <w:tblPr>
      <w:tblStyleRowBandSize w:val="1"/>
      <w:tblStyleColBandSize w:val="1"/>
    </w:tblPr>
  </w:style>
  <w:style w:type="table" w:customStyle="1" w:styleId="affffffffffffffffffffffffffffffffff50">
    <w:name w:val="affffffffffffffffffffffffffffffffff5_0"/>
    <w:basedOn w:val="TableNormal3"/>
    <w:tblPr>
      <w:tblStyleRowBandSize w:val="1"/>
      <w:tblStyleColBandSize w:val="1"/>
    </w:tblPr>
  </w:style>
  <w:style w:type="table" w:customStyle="1" w:styleId="affffffffffffffffffffffffffffffffff60">
    <w:name w:val="affffffffffffffffffffffffffffffffff6_0"/>
    <w:basedOn w:val="TableNormal3"/>
    <w:tblPr>
      <w:tblStyleRowBandSize w:val="1"/>
      <w:tblStyleColBandSize w:val="1"/>
    </w:tblPr>
  </w:style>
  <w:style w:type="table" w:customStyle="1" w:styleId="affffffffffffffffffffffffffffffffff70">
    <w:name w:val="affffffffffffffffffffffffffffffffff7_0"/>
    <w:basedOn w:val="TableNormal3"/>
    <w:tblPr>
      <w:tblStyleRowBandSize w:val="1"/>
      <w:tblStyleColBandSize w:val="1"/>
    </w:tblPr>
  </w:style>
  <w:style w:type="table" w:customStyle="1" w:styleId="affffffffffffffffffffffffffffffffff80">
    <w:name w:val="affffffffffffffffffffffffffffffffff8_0"/>
    <w:basedOn w:val="TableNormal3"/>
    <w:tblPr>
      <w:tblStyleRowBandSize w:val="1"/>
      <w:tblStyleColBandSize w:val="1"/>
    </w:tblPr>
  </w:style>
  <w:style w:type="table" w:customStyle="1" w:styleId="affffffffffffffffffffffffffffffffff90">
    <w:name w:val="affffffffffffffffffffffffffffffffff9_0"/>
    <w:basedOn w:val="TableNormal3"/>
    <w:tblPr>
      <w:tblStyleRowBandSize w:val="1"/>
      <w:tblStyleColBandSize w:val="1"/>
    </w:tblPr>
  </w:style>
  <w:style w:type="table" w:customStyle="1" w:styleId="affffffffffffffffffffffffffffffffffa0">
    <w:name w:val="affffffffffffffffffffffffffffffffffa_0"/>
    <w:basedOn w:val="TableNormal3"/>
    <w:tblPr>
      <w:tblStyleRowBandSize w:val="1"/>
      <w:tblStyleColBandSize w:val="1"/>
    </w:tblPr>
  </w:style>
  <w:style w:type="table" w:customStyle="1" w:styleId="affffffffffffffffffffffffffffffffffb0">
    <w:name w:val="affffffffffffffffffffffffffffffffffb_0"/>
    <w:basedOn w:val="TableNormal3"/>
    <w:tblPr>
      <w:tblStyleRowBandSize w:val="1"/>
      <w:tblStyleColBandSize w:val="1"/>
    </w:tblPr>
  </w:style>
  <w:style w:type="table" w:customStyle="1" w:styleId="affffffffffffffffffffffffffffffffffc0">
    <w:name w:val="affffffffffffffffffffffffffffffffffc_0"/>
    <w:basedOn w:val="TableNormal3"/>
    <w:tblPr>
      <w:tblStyleRowBandSize w:val="1"/>
      <w:tblStyleColBandSize w:val="1"/>
    </w:tblPr>
  </w:style>
  <w:style w:type="table" w:customStyle="1" w:styleId="affffffffffffffffffffffffffffffffffd0">
    <w:name w:val="affffffffffffffffffffffffffffffffffd_0"/>
    <w:basedOn w:val="TableNormal3"/>
    <w:tblPr>
      <w:tblStyleRowBandSize w:val="1"/>
      <w:tblStyleColBandSize w:val="1"/>
    </w:tblPr>
  </w:style>
  <w:style w:type="table" w:customStyle="1" w:styleId="affffffffffffffffffffffffffffffffffe0">
    <w:name w:val="affffffffffffffffffffffffffffffffffe_0"/>
    <w:basedOn w:val="TableNormal3"/>
    <w:tblPr>
      <w:tblStyleRowBandSize w:val="1"/>
      <w:tblStyleColBandSize w:val="1"/>
    </w:tblPr>
  </w:style>
  <w:style w:type="table" w:customStyle="1" w:styleId="afffffffffffffffffffffffffffffffffff00">
    <w:name w:val="afffffffffffffffffffffffffffffffffff_0"/>
    <w:basedOn w:val="TableNormal3"/>
    <w:tblPr>
      <w:tblStyleRowBandSize w:val="1"/>
      <w:tblStyleColBandSize w:val="1"/>
    </w:tblPr>
  </w:style>
  <w:style w:type="table" w:customStyle="1" w:styleId="afffffffffffffffffffffffffffffffffff000">
    <w:name w:val="afffffffffffffffffffffffffffffffffff0_0"/>
    <w:basedOn w:val="TableNormal3"/>
    <w:tblPr>
      <w:tblStyleRowBandSize w:val="1"/>
      <w:tblStyleColBandSize w:val="1"/>
    </w:tblPr>
  </w:style>
  <w:style w:type="table" w:customStyle="1" w:styleId="afffffffffffffffffffffffffffffffffff10">
    <w:name w:val="afffffffffffffffffffffffffffffffffff1_0"/>
    <w:basedOn w:val="TableNormal3"/>
    <w:tblPr>
      <w:tblStyleRowBandSize w:val="1"/>
      <w:tblStyleColBandSize w:val="1"/>
    </w:tblPr>
  </w:style>
  <w:style w:type="table" w:customStyle="1" w:styleId="afffffffffffffffffffffffffffffffffff20">
    <w:name w:val="afffffffffffffffffffffffffffffffffff2_0"/>
    <w:basedOn w:val="TableNormal3"/>
    <w:tblPr>
      <w:tblStyleRowBandSize w:val="1"/>
      <w:tblStyleColBandSize w:val="1"/>
    </w:tblPr>
  </w:style>
  <w:style w:type="table" w:customStyle="1" w:styleId="afffffffffffffffffffffffffffffffffff30">
    <w:name w:val="afffffffffffffffffffffffffffffffffff3_0"/>
    <w:basedOn w:val="TableNormal3"/>
    <w:tblPr>
      <w:tblStyleRowBandSize w:val="1"/>
      <w:tblStyleColBandSize w:val="1"/>
    </w:tblPr>
  </w:style>
  <w:style w:type="table" w:customStyle="1" w:styleId="afffffffffffffffffffffffffffffffffff40">
    <w:name w:val="afffffffffffffffffffffffffffffffffff4_0"/>
    <w:basedOn w:val="TableNormal3"/>
    <w:tblPr>
      <w:tblStyleRowBandSize w:val="1"/>
      <w:tblStyleColBandSize w:val="1"/>
    </w:tblPr>
  </w:style>
  <w:style w:type="table" w:customStyle="1" w:styleId="afffffffffffffffffffffffffffffffffff50">
    <w:name w:val="afffffffffffffffffffffffffffffffffff5_0"/>
    <w:basedOn w:val="TableNormal3"/>
    <w:tblPr>
      <w:tblStyleRowBandSize w:val="1"/>
      <w:tblStyleColBandSize w:val="1"/>
    </w:tblPr>
  </w:style>
  <w:style w:type="table" w:customStyle="1" w:styleId="afffffffffffffffffffffffffffffffffff60">
    <w:name w:val="afffffffffffffffffffffffffffffffffff6_0"/>
    <w:basedOn w:val="TableNormal3"/>
    <w:tblPr>
      <w:tblStyleRowBandSize w:val="1"/>
      <w:tblStyleColBandSize w:val="1"/>
    </w:tblPr>
  </w:style>
  <w:style w:type="table" w:customStyle="1" w:styleId="afffffffffffffffffffffffffffffffffff70">
    <w:name w:val="afffffffffffffffffffffffffffffffffff7_0"/>
    <w:basedOn w:val="TableNormal3"/>
    <w:tblPr>
      <w:tblStyleRowBandSize w:val="1"/>
      <w:tblStyleColBandSize w:val="1"/>
    </w:tblPr>
  </w:style>
  <w:style w:type="table" w:customStyle="1" w:styleId="afffffffffffffffffffffffffffffffffff80">
    <w:name w:val="afffffffffffffffffffffffffffffffffff8_0"/>
    <w:basedOn w:val="TableNormal3"/>
    <w:tblPr>
      <w:tblStyleRowBandSize w:val="1"/>
      <w:tblStyleColBandSize w:val="1"/>
    </w:tblPr>
  </w:style>
  <w:style w:type="table" w:customStyle="1" w:styleId="afffffffffffffffffffffffffffffffffff90">
    <w:name w:val="afffffffffffffffffffffffffffffffffff9_0"/>
    <w:basedOn w:val="TableNormal3"/>
    <w:tblPr>
      <w:tblStyleRowBandSize w:val="1"/>
      <w:tblStyleColBandSize w:val="1"/>
    </w:tblPr>
  </w:style>
  <w:style w:type="table" w:customStyle="1" w:styleId="afffffffffffffffffffffffffffffffffffa0">
    <w:name w:val="afffffffffffffffffffffffffffffffffffa_0"/>
    <w:basedOn w:val="TableNormal3"/>
    <w:tblPr>
      <w:tblStyleRowBandSize w:val="1"/>
      <w:tblStyleColBandSize w:val="1"/>
    </w:tblPr>
  </w:style>
  <w:style w:type="table" w:customStyle="1" w:styleId="afffffffffffffffffffffffffffffffffffb0">
    <w:name w:val="afffffffffffffffffffffffffffffffffffb_0"/>
    <w:basedOn w:val="TableNormal3"/>
    <w:tblPr>
      <w:tblStyleRowBandSize w:val="1"/>
      <w:tblStyleColBandSize w:val="1"/>
    </w:tblPr>
  </w:style>
  <w:style w:type="table" w:customStyle="1" w:styleId="afffffffffffffffffffffffffffffffffffc0">
    <w:name w:val="afffffffffffffffffffffffffffffffffffc_0"/>
    <w:basedOn w:val="TableNormal3"/>
    <w:tblPr>
      <w:tblStyleRowBandSize w:val="1"/>
      <w:tblStyleColBandSize w:val="1"/>
    </w:tblPr>
  </w:style>
  <w:style w:type="table" w:customStyle="1" w:styleId="afffffffffffffffffffffffffffffffffffd0">
    <w:name w:val="afffffffffffffffffffffffffffffffffffd_0"/>
    <w:basedOn w:val="TableNormal3"/>
    <w:tblPr>
      <w:tblStyleRowBandSize w:val="1"/>
      <w:tblStyleColBandSize w:val="1"/>
    </w:tblPr>
  </w:style>
  <w:style w:type="table" w:customStyle="1" w:styleId="afffffffffffffffffffffffffffffffffffe0">
    <w:name w:val="afffffffffffffffffffffffffffffffffffe_0"/>
    <w:basedOn w:val="TableNormal3"/>
    <w:tblPr>
      <w:tblStyleRowBandSize w:val="1"/>
      <w:tblStyleColBandSize w:val="1"/>
    </w:tblPr>
  </w:style>
  <w:style w:type="table" w:customStyle="1" w:styleId="affffffffffffffffffffffffffffffffffff00">
    <w:name w:val="affffffffffffffffffffffffffffffffffff_0"/>
    <w:basedOn w:val="TableNormal3"/>
    <w:tblPr>
      <w:tblStyleRowBandSize w:val="1"/>
      <w:tblStyleColBandSize w:val="1"/>
    </w:tblPr>
  </w:style>
  <w:style w:type="table" w:customStyle="1" w:styleId="affffffffffffffffffffffffffffffffffff000">
    <w:name w:val="affffffffffffffffffffffffffffffffffff0_0"/>
    <w:basedOn w:val="TableNormal3"/>
    <w:tblPr>
      <w:tblStyleRowBandSize w:val="1"/>
      <w:tblStyleColBandSize w:val="1"/>
    </w:tblPr>
  </w:style>
  <w:style w:type="table" w:customStyle="1" w:styleId="affffffffffffffffffffffffffffffffffff10">
    <w:name w:val="affffffffffffffffffffffffffffffffffff1_0"/>
    <w:basedOn w:val="TableNormal3"/>
    <w:tblPr>
      <w:tblStyleRowBandSize w:val="1"/>
      <w:tblStyleColBandSize w:val="1"/>
    </w:tblPr>
  </w:style>
  <w:style w:type="table" w:customStyle="1" w:styleId="affffffffffffffffffffffffffffffffffff20">
    <w:name w:val="affffffffffffffffffffffffffffffffffff2_0"/>
    <w:basedOn w:val="TableNormal3"/>
    <w:tblPr>
      <w:tblStyleRowBandSize w:val="1"/>
      <w:tblStyleColBandSize w:val="1"/>
    </w:tblPr>
  </w:style>
  <w:style w:type="table" w:customStyle="1" w:styleId="affffffffffffffffffffffffffffffffffff30">
    <w:name w:val="affffffffffffffffffffffffffffffffffff3_0"/>
    <w:basedOn w:val="TableNormal3"/>
    <w:tblPr>
      <w:tblStyleRowBandSize w:val="1"/>
      <w:tblStyleColBandSize w:val="1"/>
    </w:tblPr>
  </w:style>
  <w:style w:type="table" w:customStyle="1" w:styleId="affffffffffffffffffffffffffffffffffff40">
    <w:name w:val="affffffffffffffffffffffffffffffffffff4_0"/>
    <w:basedOn w:val="TableNormal3"/>
    <w:tblPr>
      <w:tblStyleRowBandSize w:val="1"/>
      <w:tblStyleColBandSize w:val="1"/>
    </w:tblPr>
  </w:style>
  <w:style w:type="table" w:customStyle="1" w:styleId="affffffffffffffffffffffffffffffffffff50">
    <w:name w:val="affffffffffffffffffffffffffffffffffff5_0"/>
    <w:basedOn w:val="TableNormal3"/>
    <w:tblPr>
      <w:tblStyleRowBandSize w:val="1"/>
      <w:tblStyleColBandSize w:val="1"/>
    </w:tblPr>
  </w:style>
  <w:style w:type="table" w:customStyle="1" w:styleId="affffffffffffffffffffffffffffffffffff60">
    <w:name w:val="affffffffffffffffffffffffffffffffffff6_0"/>
    <w:basedOn w:val="TableNormal3"/>
    <w:tblPr>
      <w:tblStyleRowBandSize w:val="1"/>
      <w:tblStyleColBandSize w:val="1"/>
    </w:tblPr>
  </w:style>
  <w:style w:type="table" w:customStyle="1" w:styleId="affffffffffffffffffffffffffffffffffff70">
    <w:name w:val="affffffffffffffffffffffffffffffffffff7_0"/>
    <w:basedOn w:val="TableNormal3"/>
    <w:tblPr>
      <w:tblStyleRowBandSize w:val="1"/>
      <w:tblStyleColBandSize w:val="1"/>
    </w:tblPr>
  </w:style>
  <w:style w:type="table" w:customStyle="1" w:styleId="affffffffffffffffffffffffffffffffffff80">
    <w:name w:val="affffffffffffffffffffffffffffffffffff8_0"/>
    <w:basedOn w:val="TableNormal3"/>
    <w:tblPr>
      <w:tblStyleRowBandSize w:val="1"/>
      <w:tblStyleColBandSize w:val="1"/>
    </w:tblPr>
  </w:style>
  <w:style w:type="table" w:customStyle="1" w:styleId="affffffffffffffffffffffffffffffffffff90">
    <w:name w:val="affffffffffffffffffffffffffffffffffff9_0"/>
    <w:basedOn w:val="TableNormal3"/>
    <w:tblPr>
      <w:tblStyleRowBandSize w:val="1"/>
      <w:tblStyleColBandSize w:val="1"/>
    </w:tblPr>
  </w:style>
  <w:style w:type="table" w:customStyle="1" w:styleId="affffffffffffffffffffffffffffffffffffa0">
    <w:name w:val="affffffffffffffffffffffffffffffffffffa_0"/>
    <w:basedOn w:val="TableNormal3"/>
    <w:tblPr>
      <w:tblStyleRowBandSize w:val="1"/>
      <w:tblStyleColBandSize w:val="1"/>
    </w:tblPr>
  </w:style>
  <w:style w:type="table" w:customStyle="1" w:styleId="affffffffffffffffffffffffffffffffffffb0">
    <w:name w:val="affffffffffffffffffffffffffffffffffffb_0"/>
    <w:basedOn w:val="TableNormal3"/>
    <w:tblPr>
      <w:tblStyleRowBandSize w:val="1"/>
      <w:tblStyleColBandSize w:val="1"/>
    </w:tblPr>
  </w:style>
  <w:style w:type="table" w:customStyle="1" w:styleId="affffffffffffffffffffffffffffffffffffc0">
    <w:name w:val="affffffffffffffffffffffffffffffffffffc_0"/>
    <w:basedOn w:val="TableNormal3"/>
    <w:tblPr>
      <w:tblStyleRowBandSize w:val="1"/>
      <w:tblStyleColBandSize w:val="1"/>
    </w:tblPr>
  </w:style>
  <w:style w:type="table" w:customStyle="1" w:styleId="affffffffffffffffffffffffffffffffffffd0">
    <w:name w:val="affffffffffffffffffffffffffffffffffffd_0"/>
    <w:basedOn w:val="TableNormal3"/>
    <w:tblPr>
      <w:tblStyleRowBandSize w:val="1"/>
      <w:tblStyleColBandSize w:val="1"/>
    </w:tblPr>
  </w:style>
  <w:style w:type="table" w:customStyle="1" w:styleId="affffffffffffffffffffffffffffffffffffe0">
    <w:name w:val="affffffffffffffffffffffffffffffffffffe_0"/>
    <w:basedOn w:val="TableNormal3"/>
    <w:tblPr>
      <w:tblStyleRowBandSize w:val="1"/>
      <w:tblStyleColBandSize w:val="1"/>
    </w:tblPr>
  </w:style>
  <w:style w:type="table" w:customStyle="1" w:styleId="afffffffffffffffffffffffffffffffffffff00">
    <w:name w:val="afffffffffffffffffffffffffffffffffffff_0"/>
    <w:basedOn w:val="TableNormal3"/>
    <w:tblPr>
      <w:tblStyleRowBandSize w:val="1"/>
      <w:tblStyleColBandSize w:val="1"/>
    </w:tblPr>
  </w:style>
  <w:style w:type="table" w:customStyle="1" w:styleId="afffffffffffffffffffffffffffffffffffff000">
    <w:name w:val="afffffffffffffffffffffffffffffffffffff0_0"/>
    <w:basedOn w:val="TableNormal3"/>
    <w:tblPr>
      <w:tblStyleRowBandSize w:val="1"/>
      <w:tblStyleColBandSize w:val="1"/>
    </w:tblPr>
  </w:style>
  <w:style w:type="table" w:customStyle="1" w:styleId="afffffffffffffffffffffffffffffffffffff10">
    <w:name w:val="afffffffffffffffffffffffffffffffffffff1_0"/>
    <w:basedOn w:val="TableNormal3"/>
    <w:tblPr>
      <w:tblStyleRowBandSize w:val="1"/>
      <w:tblStyleColBandSize w:val="1"/>
    </w:tblPr>
  </w:style>
  <w:style w:type="table" w:customStyle="1" w:styleId="afffffffffffffffffffffffffffffffffffff20">
    <w:name w:val="afffffffffffffffffffffffffffffffffffff2_0"/>
    <w:basedOn w:val="TableNormal3"/>
    <w:tblPr>
      <w:tblStyleRowBandSize w:val="1"/>
      <w:tblStyleColBandSize w:val="1"/>
    </w:tblPr>
  </w:style>
  <w:style w:type="table" w:customStyle="1" w:styleId="afffffffffffffffffffffffffffffffffffff30">
    <w:name w:val="afffffffffffffffffffffffffffffffffffff3_0"/>
    <w:basedOn w:val="TableNormal3"/>
    <w:tblPr>
      <w:tblStyleRowBandSize w:val="1"/>
      <w:tblStyleColBandSize w:val="1"/>
    </w:tblPr>
  </w:style>
  <w:style w:type="table" w:customStyle="1" w:styleId="afffffffffffffffffffffffffffffffffffff40">
    <w:name w:val="afffffffffffffffffffffffffffffffffffff4_0"/>
    <w:basedOn w:val="TableNormal3"/>
    <w:tblPr>
      <w:tblStyleRowBandSize w:val="1"/>
      <w:tblStyleColBandSize w:val="1"/>
    </w:tblPr>
  </w:style>
  <w:style w:type="table" w:customStyle="1" w:styleId="afffffffffffffffffffffffffffffffffffff50">
    <w:name w:val="afffffffffffffffffffffffffffffffffffff5_0"/>
    <w:basedOn w:val="TableNormal3"/>
    <w:tblPr>
      <w:tblStyleRowBandSize w:val="1"/>
      <w:tblStyleColBandSize w:val="1"/>
    </w:tblPr>
  </w:style>
  <w:style w:type="table" w:customStyle="1" w:styleId="afffffffffffffffffffffffffffffffffffff60">
    <w:name w:val="afffffffffffffffffffffffffffffffffffff6_0"/>
    <w:basedOn w:val="TableNormal3"/>
    <w:tblPr>
      <w:tblStyleRowBandSize w:val="1"/>
      <w:tblStyleColBandSize w:val="1"/>
    </w:tblPr>
  </w:style>
  <w:style w:type="table" w:customStyle="1" w:styleId="afffffffffffffffffffffffffffffffffffff70">
    <w:name w:val="afffffffffffffffffffffffffffffffffffff7_0"/>
    <w:basedOn w:val="TableNormal3"/>
    <w:tblPr>
      <w:tblStyleRowBandSize w:val="1"/>
      <w:tblStyleColBandSize w:val="1"/>
    </w:tblPr>
  </w:style>
  <w:style w:type="table" w:customStyle="1" w:styleId="afffffffffffffffffffffffffffffffffffff80">
    <w:name w:val="afffffffffffffffffffffffffffffffffffff8_0"/>
    <w:basedOn w:val="TableNormal3"/>
    <w:tblPr>
      <w:tblStyleRowBandSize w:val="1"/>
      <w:tblStyleColBandSize w:val="1"/>
    </w:tblPr>
  </w:style>
  <w:style w:type="table" w:customStyle="1" w:styleId="afffffffffffffffffffffffffffffffffffff90">
    <w:name w:val="afffffffffffffffffffffffffffffffffffff9_0"/>
    <w:basedOn w:val="TableNormal3"/>
    <w:tblPr>
      <w:tblStyleRowBandSize w:val="1"/>
      <w:tblStyleColBandSize w:val="1"/>
    </w:tblPr>
  </w:style>
  <w:style w:type="table" w:customStyle="1" w:styleId="afffffffffffffffffffffffffffffffffffffa0">
    <w:name w:val="afffffffffffffffffffffffffffffffffffffa_0"/>
    <w:basedOn w:val="TableNormal3"/>
    <w:tblPr>
      <w:tblStyleRowBandSize w:val="1"/>
      <w:tblStyleColBandSize w:val="1"/>
    </w:tblPr>
  </w:style>
  <w:style w:type="table" w:customStyle="1" w:styleId="afffffffffffffffffffffffffffffffffffffb0">
    <w:name w:val="afffffffffffffffffffffffffffffffffffffb_0"/>
    <w:basedOn w:val="TableNormal3"/>
    <w:tblPr>
      <w:tblStyleRowBandSize w:val="1"/>
      <w:tblStyleColBandSize w:val="1"/>
    </w:tblPr>
  </w:style>
  <w:style w:type="table" w:customStyle="1" w:styleId="afffffffffffffffffffffffffffffffffffffc0">
    <w:name w:val="afffffffffffffffffffffffffffffffffffffc_0"/>
    <w:basedOn w:val="TableNormal3"/>
    <w:tblPr>
      <w:tblStyleRowBandSize w:val="1"/>
      <w:tblStyleColBandSize w:val="1"/>
    </w:tblPr>
  </w:style>
  <w:style w:type="table" w:customStyle="1" w:styleId="afffffffffffffffffffffffffffffffffffffd0">
    <w:name w:val="afffffffffffffffffffffffffffffffffffffd_0"/>
    <w:basedOn w:val="TableNormal3"/>
    <w:tblPr>
      <w:tblStyleRowBandSize w:val="1"/>
      <w:tblStyleColBandSize w:val="1"/>
    </w:tblPr>
  </w:style>
  <w:style w:type="table" w:customStyle="1" w:styleId="afffffffffffffffffffffffffffffffffffffe0">
    <w:name w:val="afffffffffffffffffffffffffffffffffffffe_0"/>
    <w:basedOn w:val="TableNormal3"/>
    <w:tblPr>
      <w:tblStyleRowBandSize w:val="1"/>
      <w:tblStyleColBandSize w:val="1"/>
    </w:tblPr>
  </w:style>
  <w:style w:type="table" w:customStyle="1" w:styleId="affffffffffffffffffffffffffffffffffffff00">
    <w:name w:val="affffffffffffffffffffffffffffffffffffff_0"/>
    <w:basedOn w:val="TableNormal3"/>
    <w:tblPr>
      <w:tblStyleRowBandSize w:val="1"/>
      <w:tblStyleColBandSize w:val="1"/>
    </w:tblPr>
  </w:style>
  <w:style w:type="table" w:customStyle="1" w:styleId="affffffffffffffffffffffffffffffffffffff000">
    <w:name w:val="affffffffffffffffffffffffffffffffffffff0_0"/>
    <w:basedOn w:val="TableNormal3"/>
    <w:tblPr>
      <w:tblStyleRowBandSize w:val="1"/>
      <w:tblStyleColBandSize w:val="1"/>
    </w:tblPr>
  </w:style>
  <w:style w:type="table" w:customStyle="1" w:styleId="affffffffffffffffffffffffffffffffffffff10">
    <w:name w:val="affffffffffffffffffffffffffffffffffffff1_0"/>
    <w:basedOn w:val="TableNormal3"/>
    <w:tblPr>
      <w:tblStyleRowBandSize w:val="1"/>
      <w:tblStyleColBandSize w:val="1"/>
    </w:tblPr>
  </w:style>
  <w:style w:type="table" w:customStyle="1" w:styleId="affffffffffffffffffffffffffffffffffffff20">
    <w:name w:val="affffffffffffffffffffffffffffffffffffff2_0"/>
    <w:basedOn w:val="TableNormal3"/>
    <w:tblPr>
      <w:tblStyleRowBandSize w:val="1"/>
      <w:tblStyleColBandSize w:val="1"/>
    </w:tblPr>
  </w:style>
  <w:style w:type="table" w:customStyle="1" w:styleId="affffffffffffffffffffffffffffffffffffff30">
    <w:name w:val="affffffffffffffffffffffffffffffffffffff3_0"/>
    <w:basedOn w:val="TableNormal3"/>
    <w:tblPr>
      <w:tblStyleRowBandSize w:val="1"/>
      <w:tblStyleColBandSize w:val="1"/>
    </w:tblPr>
  </w:style>
  <w:style w:type="table" w:customStyle="1" w:styleId="affffffffffffffffffffffffffffffffffffff40">
    <w:name w:val="affffffffffffffffffffffffffffffffffffff4_0"/>
    <w:basedOn w:val="TableNormal3"/>
    <w:tblPr>
      <w:tblStyleRowBandSize w:val="1"/>
      <w:tblStyleColBandSize w:val="1"/>
    </w:tblPr>
  </w:style>
  <w:style w:type="table" w:customStyle="1" w:styleId="affffffffffffffffffffffffffffffffffffff50">
    <w:name w:val="affffffffffffffffffffffffffffffffffffff5_0"/>
    <w:basedOn w:val="TableNormal3"/>
    <w:tblPr>
      <w:tblStyleRowBandSize w:val="1"/>
      <w:tblStyleColBandSize w:val="1"/>
    </w:tblPr>
  </w:style>
  <w:style w:type="table" w:customStyle="1" w:styleId="affffffffffffffffffffffffffffffffffffff60">
    <w:name w:val="affffffffffffffffffffffffffffffffffffff6_0"/>
    <w:basedOn w:val="TableNormal3"/>
    <w:tblPr>
      <w:tblStyleRowBandSize w:val="1"/>
      <w:tblStyleColBandSize w:val="1"/>
    </w:tblPr>
  </w:style>
  <w:style w:type="table" w:customStyle="1" w:styleId="affffffffffffffffffffffffffffffffffffff70">
    <w:name w:val="affffffffffffffffffffffffffffffffffffff7_0"/>
    <w:basedOn w:val="TableNormal3"/>
    <w:tblPr>
      <w:tblStyleRowBandSize w:val="1"/>
      <w:tblStyleColBandSize w:val="1"/>
    </w:tblPr>
  </w:style>
  <w:style w:type="table" w:customStyle="1" w:styleId="affffffffffffffffffffffffffffffffffffff80">
    <w:name w:val="affffffffffffffffffffffffffffffffffffff8_0"/>
    <w:basedOn w:val="TableNormal3"/>
    <w:tblPr>
      <w:tblStyleRowBandSize w:val="1"/>
      <w:tblStyleColBandSize w:val="1"/>
    </w:tblPr>
  </w:style>
  <w:style w:type="table" w:customStyle="1" w:styleId="affffffffffffffffffffffffffffffffffffff90">
    <w:name w:val="affffffffffffffffffffffffffffffffffffff9_0"/>
    <w:basedOn w:val="TableNormal3"/>
    <w:tblPr>
      <w:tblStyleRowBandSize w:val="1"/>
      <w:tblStyleColBandSize w:val="1"/>
    </w:tblPr>
  </w:style>
  <w:style w:type="table" w:customStyle="1" w:styleId="affffffffffffffffffffffffffffffffffffffa0">
    <w:name w:val="affffffffffffffffffffffffffffffffffffffa_0"/>
    <w:basedOn w:val="TableNormal3"/>
    <w:tblPr>
      <w:tblStyleRowBandSize w:val="1"/>
      <w:tblStyleColBandSize w:val="1"/>
    </w:tblPr>
  </w:style>
  <w:style w:type="table" w:customStyle="1" w:styleId="affffffffffffffffffffffffffffffffffffffb0">
    <w:name w:val="affffffffffffffffffffffffffffffffffffffb_0"/>
    <w:basedOn w:val="TableNormal3"/>
    <w:tblPr>
      <w:tblStyleRowBandSize w:val="1"/>
      <w:tblStyleColBandSize w:val="1"/>
    </w:tblPr>
  </w:style>
  <w:style w:type="table" w:customStyle="1" w:styleId="affffffffffffffffffffffffffffffffffffffc0">
    <w:name w:val="affffffffffffffffffffffffffffffffffffffc_0"/>
    <w:basedOn w:val="TableNormal3"/>
    <w:tblPr>
      <w:tblStyleRowBandSize w:val="1"/>
      <w:tblStyleColBandSize w:val="1"/>
    </w:tblPr>
  </w:style>
  <w:style w:type="table" w:customStyle="1" w:styleId="affffffffffffffffffffffffffffffffffffffd0">
    <w:name w:val="affffffffffffffffffffffffffffffffffffffd_0"/>
    <w:basedOn w:val="TableNormal3"/>
    <w:tblPr>
      <w:tblStyleRowBandSize w:val="1"/>
      <w:tblStyleColBandSize w:val="1"/>
    </w:tblPr>
  </w:style>
  <w:style w:type="table" w:customStyle="1" w:styleId="affffffffffffffffffffffffffffffffffffffe0">
    <w:name w:val="affffffffffffffffffffffffffffffffffffffe_0"/>
    <w:basedOn w:val="TableNormal3"/>
    <w:tblPr>
      <w:tblStyleRowBandSize w:val="1"/>
      <w:tblStyleColBandSize w:val="1"/>
    </w:tblPr>
  </w:style>
  <w:style w:type="table" w:customStyle="1" w:styleId="afffffffffffffffffffffffffffffffffffffff00">
    <w:name w:val="afffffffffffffffffffffffffffffffffffffff_0"/>
    <w:basedOn w:val="TableNormal3"/>
    <w:tblPr>
      <w:tblStyleRowBandSize w:val="1"/>
      <w:tblStyleColBandSize w:val="1"/>
    </w:tblPr>
  </w:style>
  <w:style w:type="table" w:customStyle="1" w:styleId="afffffffffffffffffffffffffffffffffffffff000">
    <w:name w:val="afffffffffffffffffffffffffffffffffffffff0_0"/>
    <w:basedOn w:val="TableNormal3"/>
    <w:tblPr>
      <w:tblStyleRowBandSize w:val="1"/>
      <w:tblStyleColBandSize w:val="1"/>
    </w:tblPr>
  </w:style>
  <w:style w:type="table" w:customStyle="1" w:styleId="afffffffffffffffffffffffffffffffffffffff10">
    <w:name w:val="afffffffffffffffffffffffffffffffffffffff1_0"/>
    <w:basedOn w:val="TableNormal3"/>
    <w:tblPr>
      <w:tblStyleRowBandSize w:val="1"/>
      <w:tblStyleColBandSize w:val="1"/>
    </w:tblPr>
  </w:style>
  <w:style w:type="table" w:customStyle="1" w:styleId="afffffffffffffffffffffffffffffffffffffff20">
    <w:name w:val="afffffffffffffffffffffffffffffffffffffff2_0"/>
    <w:basedOn w:val="TableNormal3"/>
    <w:tblPr>
      <w:tblStyleRowBandSize w:val="1"/>
      <w:tblStyleColBandSize w:val="1"/>
    </w:tblPr>
  </w:style>
  <w:style w:type="table" w:customStyle="1" w:styleId="afffffffffffffffffffffffffffffffffffffff30">
    <w:name w:val="afffffffffffffffffffffffffffffffffffffff3_0"/>
    <w:basedOn w:val="TableNormal3"/>
    <w:tblPr>
      <w:tblStyleRowBandSize w:val="1"/>
      <w:tblStyleColBandSize w:val="1"/>
    </w:tblPr>
  </w:style>
  <w:style w:type="table" w:customStyle="1" w:styleId="afffffffffffffffffffffffffffffffffffffff40">
    <w:name w:val="afffffffffffffffffffffffffffffffffffffff4_0"/>
    <w:basedOn w:val="TableNormal3"/>
    <w:tblPr>
      <w:tblStyleRowBandSize w:val="1"/>
      <w:tblStyleColBandSize w:val="1"/>
    </w:tblPr>
  </w:style>
  <w:style w:type="table" w:customStyle="1" w:styleId="afffffffffffffffffffffffffffffffffffffff50">
    <w:name w:val="afffffffffffffffffffffffffffffffffffffff5_0"/>
    <w:basedOn w:val="TableNormal3"/>
    <w:tblPr>
      <w:tblStyleRowBandSize w:val="1"/>
      <w:tblStyleColBandSize w:val="1"/>
    </w:tblPr>
  </w:style>
  <w:style w:type="table" w:customStyle="1" w:styleId="afffffffffffffffffffffffffffffffffffffff60">
    <w:name w:val="afffffffffffffffffffffffffffffffffffffff6_0"/>
    <w:basedOn w:val="TableNormal3"/>
    <w:tblPr>
      <w:tblStyleRowBandSize w:val="1"/>
      <w:tblStyleColBandSize w:val="1"/>
    </w:tblPr>
  </w:style>
  <w:style w:type="table" w:customStyle="1" w:styleId="afffffffffffffffffffffffffffffffffffffff70">
    <w:name w:val="afffffffffffffffffffffffffffffffffffffff7_0"/>
    <w:basedOn w:val="TableNormal3"/>
    <w:tblPr>
      <w:tblStyleRowBandSize w:val="1"/>
      <w:tblStyleColBandSize w:val="1"/>
    </w:tblPr>
  </w:style>
  <w:style w:type="table" w:customStyle="1" w:styleId="afffffffffffffffffffffffffffffffffffffff80">
    <w:name w:val="afffffffffffffffffffffffffffffffffffffff8_0"/>
    <w:basedOn w:val="TableNormal3"/>
    <w:tblPr>
      <w:tblStyleRowBandSize w:val="1"/>
      <w:tblStyleColBandSize w:val="1"/>
    </w:tblPr>
  </w:style>
  <w:style w:type="table" w:customStyle="1" w:styleId="afffffffffffffffffffffffffffffffffffffff90">
    <w:name w:val="afffffffffffffffffffffffffffffffffffffff9_0"/>
    <w:basedOn w:val="TableNormal3"/>
    <w:tblPr>
      <w:tblStyleRowBandSize w:val="1"/>
      <w:tblStyleColBandSize w:val="1"/>
    </w:tblPr>
  </w:style>
  <w:style w:type="table" w:customStyle="1" w:styleId="afffffffffffffffffffffffffffffffffffffffa0">
    <w:name w:val="afffffffffffffffffffffffffffffffffffffffa_0"/>
    <w:basedOn w:val="TableNormal3"/>
    <w:tblPr>
      <w:tblStyleRowBandSize w:val="1"/>
      <w:tblStyleColBandSize w:val="1"/>
    </w:tblPr>
  </w:style>
  <w:style w:type="table" w:customStyle="1" w:styleId="afffffffffffffffffffffffffffffffffffffffb0">
    <w:name w:val="afffffffffffffffffffffffffffffffffffffffb_0"/>
    <w:basedOn w:val="TableNormal3"/>
    <w:tblPr>
      <w:tblStyleRowBandSize w:val="1"/>
      <w:tblStyleColBandSize w:val="1"/>
    </w:tblPr>
  </w:style>
  <w:style w:type="table" w:customStyle="1" w:styleId="afffffffffffffffffffffffffffffffffffffffc0">
    <w:name w:val="afffffffffffffffffffffffffffffffffffffffc_0"/>
    <w:basedOn w:val="TableNormal3"/>
    <w:tblPr>
      <w:tblStyleRowBandSize w:val="1"/>
      <w:tblStyleColBandSize w:val="1"/>
    </w:tblPr>
  </w:style>
  <w:style w:type="table" w:customStyle="1" w:styleId="afffffffffffffffffffffffffffffffffffffffd0">
    <w:name w:val="afffffffffffffffffffffffffffffffffffffffd_0"/>
    <w:basedOn w:val="TableNormal3"/>
    <w:tblPr>
      <w:tblStyleRowBandSize w:val="1"/>
      <w:tblStyleColBandSize w:val="1"/>
    </w:tblPr>
  </w:style>
  <w:style w:type="table" w:customStyle="1" w:styleId="afffffffffffffffffffffffffffffffffffffffe0">
    <w:name w:val="afffffffffffffffffffffffffffffffffffffffe_0"/>
    <w:basedOn w:val="TableNormal3"/>
    <w:tblPr>
      <w:tblStyleRowBandSize w:val="1"/>
      <w:tblStyleColBandSize w:val="1"/>
    </w:tblPr>
  </w:style>
  <w:style w:type="table" w:customStyle="1" w:styleId="affffffffffffffffffffffffffffffffffffffff00">
    <w:name w:val="affffffffffffffffffffffffffffffffffffffff_0"/>
    <w:basedOn w:val="TableNormal3"/>
    <w:tblPr>
      <w:tblStyleRowBandSize w:val="1"/>
      <w:tblStyleColBandSize w:val="1"/>
    </w:tblPr>
  </w:style>
  <w:style w:type="table" w:customStyle="1" w:styleId="affffffffffffffffffffffffffffffffffffffff000">
    <w:name w:val="affffffffffffffffffffffffffffffffffffffff0_0"/>
    <w:basedOn w:val="TableNormal3"/>
    <w:tblPr>
      <w:tblStyleRowBandSize w:val="1"/>
      <w:tblStyleColBandSize w:val="1"/>
    </w:tblPr>
  </w:style>
  <w:style w:type="table" w:customStyle="1" w:styleId="affffffffffffffffffffffffffffffffffffffff10">
    <w:name w:val="affffffffffffffffffffffffffffffffffffffff1_0"/>
    <w:basedOn w:val="TableNormal3"/>
    <w:tblPr>
      <w:tblStyleRowBandSize w:val="1"/>
      <w:tblStyleColBandSize w:val="1"/>
    </w:tblPr>
  </w:style>
  <w:style w:type="table" w:customStyle="1" w:styleId="affffffffffffffffffffffffffffffffffffffff20">
    <w:name w:val="affffffffffffffffffffffffffffffffffffffff2_0"/>
    <w:basedOn w:val="TableNormal3"/>
    <w:tblPr>
      <w:tblStyleRowBandSize w:val="1"/>
      <w:tblStyleColBandSize w:val="1"/>
    </w:tblPr>
  </w:style>
  <w:style w:type="table" w:customStyle="1" w:styleId="affffffffffffffffffffffffffffffffffffffff30">
    <w:name w:val="affffffffffffffffffffffffffffffffffffffff3_0"/>
    <w:basedOn w:val="TableNormal3"/>
    <w:tblPr>
      <w:tblStyleRowBandSize w:val="1"/>
      <w:tblStyleColBandSize w:val="1"/>
    </w:tblPr>
  </w:style>
  <w:style w:type="table" w:customStyle="1" w:styleId="affffffffffffffffffffffffffffffffffffffff40">
    <w:name w:val="affffffffffffffffffffffffffffffffffffffff4_0"/>
    <w:basedOn w:val="TableNormal3"/>
    <w:tblPr>
      <w:tblStyleRowBandSize w:val="1"/>
      <w:tblStyleColBandSize w:val="1"/>
    </w:tblPr>
  </w:style>
  <w:style w:type="table" w:customStyle="1" w:styleId="affffffffffffffffffffffffffffffffffffffff50">
    <w:name w:val="affffffffffffffffffffffffffffffffffffffff5_0"/>
    <w:basedOn w:val="TableNormal3"/>
    <w:tblPr>
      <w:tblStyleRowBandSize w:val="1"/>
      <w:tblStyleColBandSize w:val="1"/>
    </w:tblPr>
  </w:style>
  <w:style w:type="table" w:customStyle="1" w:styleId="affffffffffffffffffffffffffffffffffffffff60">
    <w:name w:val="affffffffffffffffffffffffffffffffffffffff6_0"/>
    <w:basedOn w:val="TableNormal3"/>
    <w:tblPr>
      <w:tblStyleRowBandSize w:val="1"/>
      <w:tblStyleColBandSize w:val="1"/>
    </w:tblPr>
  </w:style>
  <w:style w:type="table" w:customStyle="1" w:styleId="affffffffffffffffffffffffffffffffffffffff70">
    <w:name w:val="affffffffffffffffffffffffffffffffffffffff7_0"/>
    <w:basedOn w:val="TableNormal3"/>
    <w:tblPr>
      <w:tblStyleRowBandSize w:val="1"/>
      <w:tblStyleColBandSize w:val="1"/>
    </w:tblPr>
  </w:style>
  <w:style w:type="table" w:customStyle="1" w:styleId="affffffffffffffffffffffffffffffffffffffff80">
    <w:name w:val="affffffffffffffffffffffffffffffffffffffff8_0"/>
    <w:basedOn w:val="TableNormal3"/>
    <w:tblPr>
      <w:tblStyleRowBandSize w:val="1"/>
      <w:tblStyleColBandSize w:val="1"/>
    </w:tblPr>
  </w:style>
  <w:style w:type="table" w:customStyle="1" w:styleId="affffffffffffffffffffffffffffffffffffffff90">
    <w:name w:val="affffffffffffffffffffffffffffffffffffffff9_0"/>
    <w:basedOn w:val="TableNormal3"/>
    <w:tblPr>
      <w:tblStyleRowBandSize w:val="1"/>
      <w:tblStyleColBandSize w:val="1"/>
    </w:tblPr>
  </w:style>
  <w:style w:type="table" w:customStyle="1" w:styleId="affffffffffffffffffffffffffffffffffffffffa0">
    <w:name w:val="affffffffffffffffffffffffffffffffffffffffa_0"/>
    <w:basedOn w:val="TableNormal3"/>
    <w:tblPr>
      <w:tblStyleRowBandSize w:val="1"/>
      <w:tblStyleColBandSize w:val="1"/>
    </w:tblPr>
  </w:style>
  <w:style w:type="table" w:customStyle="1" w:styleId="affffffffffffffffffffffffffffffffffffffffb0">
    <w:name w:val="affffffffffffffffffffffffffffffffffffffffb_0"/>
    <w:basedOn w:val="TableNormal3"/>
    <w:tblPr>
      <w:tblStyleRowBandSize w:val="1"/>
      <w:tblStyleColBandSize w:val="1"/>
    </w:tblPr>
  </w:style>
  <w:style w:type="table" w:customStyle="1" w:styleId="affffffffffffffffffffffffffffffffffffffffc0">
    <w:name w:val="affffffffffffffffffffffffffffffffffffffffc_0"/>
    <w:basedOn w:val="TableNormal3"/>
    <w:tblPr>
      <w:tblStyleRowBandSize w:val="1"/>
      <w:tblStyleColBandSize w:val="1"/>
    </w:tblPr>
  </w:style>
  <w:style w:type="table" w:customStyle="1" w:styleId="affffffffffffffffffffffffffffffffffffffffd0">
    <w:name w:val="affffffffffffffffffffffffffffffffffffffffd_0"/>
    <w:basedOn w:val="TableNormal3"/>
    <w:tblPr>
      <w:tblStyleRowBandSize w:val="1"/>
      <w:tblStyleColBandSize w:val="1"/>
    </w:tblPr>
  </w:style>
  <w:style w:type="table" w:customStyle="1" w:styleId="affffffffffffffffffffffffffffffffffffffffe0">
    <w:name w:val="affffffffffffffffffffffffffffffffffffffffe_0"/>
    <w:basedOn w:val="TableNormal3"/>
    <w:tblPr>
      <w:tblStyleRowBandSize w:val="1"/>
      <w:tblStyleColBandSize w:val="1"/>
    </w:tblPr>
  </w:style>
  <w:style w:type="table" w:customStyle="1" w:styleId="afffffffffffffffffffffffffffffffffffffffff00">
    <w:name w:val="afffffffffffffffffffffffffffffffffffffffff_0"/>
    <w:basedOn w:val="TableNormal3"/>
    <w:tblPr>
      <w:tblStyleRowBandSize w:val="1"/>
      <w:tblStyleColBandSize w:val="1"/>
    </w:tblPr>
  </w:style>
  <w:style w:type="table" w:customStyle="1" w:styleId="afffffffffffffffffffffffffffffffffffffffff000">
    <w:name w:val="afffffffffffffffffffffffffffffffffffffffff0_0"/>
    <w:basedOn w:val="TableNormal3"/>
    <w:tblPr>
      <w:tblStyleRowBandSize w:val="1"/>
      <w:tblStyleColBandSize w:val="1"/>
    </w:tblPr>
  </w:style>
  <w:style w:type="table" w:customStyle="1" w:styleId="afffffffffffffffffffffffffffffffffffffffff10">
    <w:name w:val="afffffffffffffffffffffffffffffffffffffffff1_0"/>
    <w:basedOn w:val="TableNormal3"/>
    <w:tblPr>
      <w:tblStyleRowBandSize w:val="1"/>
      <w:tblStyleColBandSize w:val="1"/>
    </w:tblPr>
  </w:style>
  <w:style w:type="table" w:customStyle="1" w:styleId="afffffffffffffffffffffffffffffffffffffffff20">
    <w:name w:val="afffffffffffffffffffffffffffffffffffffffff2_0"/>
    <w:basedOn w:val="TableNormal3"/>
    <w:tblPr>
      <w:tblStyleRowBandSize w:val="1"/>
      <w:tblStyleColBandSize w:val="1"/>
    </w:tblPr>
  </w:style>
  <w:style w:type="table" w:customStyle="1" w:styleId="afffffffffffffffffffffffffffffffffffffffff30">
    <w:name w:val="afffffffffffffffffffffffffffffffffffffffff3_0"/>
    <w:basedOn w:val="TableNormal3"/>
    <w:tblPr>
      <w:tblStyleRowBandSize w:val="1"/>
      <w:tblStyleColBandSize w:val="1"/>
    </w:tblPr>
  </w:style>
  <w:style w:type="table" w:customStyle="1" w:styleId="afffffffffffffffffffffffffffffffffffffffff40">
    <w:name w:val="afffffffffffffffffffffffffffffffffffffffff4_0"/>
    <w:basedOn w:val="TableNormal3"/>
    <w:tblPr>
      <w:tblStyleRowBandSize w:val="1"/>
      <w:tblStyleColBandSize w:val="1"/>
    </w:tblPr>
  </w:style>
  <w:style w:type="table" w:customStyle="1" w:styleId="afffffffffffffffffffffffffffffffffffffffff50">
    <w:name w:val="afffffffffffffffffffffffffffffffffffffffff5_0"/>
    <w:basedOn w:val="TableNormal3"/>
    <w:tblPr>
      <w:tblStyleRowBandSize w:val="1"/>
      <w:tblStyleColBandSize w:val="1"/>
    </w:tblPr>
  </w:style>
  <w:style w:type="table" w:customStyle="1" w:styleId="afffffffffffffffffffffffffffffffffffffffff60">
    <w:name w:val="afffffffffffffffffffffffffffffffffffffffff6_0"/>
    <w:basedOn w:val="TableNormal3"/>
    <w:tblPr>
      <w:tblStyleRowBandSize w:val="1"/>
      <w:tblStyleColBandSize w:val="1"/>
    </w:tblPr>
  </w:style>
  <w:style w:type="table" w:customStyle="1" w:styleId="afffffffffffffffffffffffffffffffffffffffff70">
    <w:name w:val="afffffffffffffffffffffffffffffffffffffffff7_0"/>
    <w:basedOn w:val="TableNormal3"/>
    <w:tblPr>
      <w:tblStyleRowBandSize w:val="1"/>
      <w:tblStyleColBandSize w:val="1"/>
    </w:tblPr>
  </w:style>
  <w:style w:type="table" w:customStyle="1" w:styleId="afffffffffffffffffffffffffffffffffffffffff80">
    <w:name w:val="afffffffffffffffffffffffffffffffffffffffff8_0"/>
    <w:basedOn w:val="TableNormal3"/>
    <w:tblPr>
      <w:tblStyleRowBandSize w:val="1"/>
      <w:tblStyleColBandSize w:val="1"/>
    </w:tblPr>
  </w:style>
  <w:style w:type="table" w:customStyle="1" w:styleId="afffffffffffffffffffffffffffffffffffffffff90">
    <w:name w:val="afffffffffffffffffffffffffffffffffffffffff9_0"/>
    <w:basedOn w:val="TableNormal3"/>
    <w:tblPr>
      <w:tblStyleRowBandSize w:val="1"/>
      <w:tblStyleColBandSize w:val="1"/>
    </w:tblPr>
  </w:style>
  <w:style w:type="table" w:customStyle="1" w:styleId="afffffffffffffffffffffffffffffffffffffffffa0">
    <w:name w:val="afffffffffffffffffffffffffffffffffffffffffa_0"/>
    <w:basedOn w:val="TableNormal3"/>
    <w:tblPr>
      <w:tblStyleRowBandSize w:val="1"/>
      <w:tblStyleColBandSize w:val="1"/>
    </w:tblPr>
  </w:style>
  <w:style w:type="paragraph" w:styleId="Uvuenotijeloteksta">
    <w:name w:val="Body Text Indent"/>
    <w:basedOn w:val="Normal"/>
    <w:uiPriority w:val="99"/>
    <w:semiHidden/>
    <w:unhideWhenUsed/>
    <w:pPr>
      <w:spacing w:after="120"/>
      <w:ind w:left="283"/>
    </w:pPr>
  </w:style>
  <w:style w:type="character" w:customStyle="1" w:styleId="UvuenotijelotekstaChar">
    <w:name w:val="Uvučeno tijelo teksta Char"/>
    <w:basedOn w:val="Zadanifontodlomka"/>
    <w:uiPriority w:val="99"/>
    <w:semiHidden/>
    <w:rPr>
      <w:rFonts w:ascii="Microsoft Sans Serif" w:eastAsia="Microsoft Sans Serif" w:hAnsi="Microsoft Sans Serif" w:cs="Microsoft Sans Serif"/>
      <w:position w:val="-1"/>
      <w:lang w:val="hr-HR" w:eastAsia="en-US"/>
    </w:rPr>
  </w:style>
  <w:style w:type="paragraph" w:customStyle="1" w:styleId="Tijeloteksta21">
    <w:name w:val="Tijelo teksta 21"/>
    <w:basedOn w:val="Normal"/>
    <w:pPr>
      <w:widowControl/>
      <w:suppressAutoHyphens/>
      <w:autoSpaceDE/>
      <w:autoSpaceDN/>
      <w:spacing w:line="240" w:lineRule="auto"/>
      <w:ind w:leftChars="0" w:left="0" w:firstLineChars="0" w:firstLine="0"/>
      <w:textAlignment w:val="auto"/>
    </w:pPr>
    <w:rPr>
      <w:rFonts w:ascii="Times New Roman" w:eastAsia="Times New Roman" w:hAnsi="Times New Roman" w:cs="Times New Roman"/>
      <w:b/>
      <w:i/>
      <w:position w:val="0"/>
      <w:szCs w:val="20"/>
      <w:lang w:eastAsia="zh-CN"/>
    </w:rPr>
  </w:style>
  <w:style w:type="paragraph" w:customStyle="1" w:styleId="Tijeloteksta-uvlaka31">
    <w:name w:val="Tijelo teksta - uvlaka 31"/>
    <w:basedOn w:val="Normal"/>
    <w:pPr>
      <w:widowControl/>
      <w:suppressAutoHyphens/>
      <w:autoSpaceDE/>
      <w:autoSpaceDN/>
      <w:spacing w:line="240" w:lineRule="auto"/>
      <w:ind w:leftChars="0" w:left="0" w:firstLineChars="0" w:firstLine="720"/>
      <w:jc w:val="both"/>
      <w:textAlignment w:val="auto"/>
    </w:pPr>
    <w:rPr>
      <w:rFonts w:ascii="Times New Roman" w:eastAsia="Times New Roman" w:hAnsi="Times New Roman" w:cs="Times New Roman"/>
      <w:i/>
      <w:position w:val="0"/>
      <w:szCs w:val="20"/>
      <w:lang w:val="en-US" w:eastAsia="zh-CN"/>
    </w:rPr>
  </w:style>
  <w:style w:type="numbering" w:customStyle="1" w:styleId="Bezpopisa1">
    <w:name w:val="Bez popisa1"/>
    <w:next w:val="Bezpopisa"/>
    <w:uiPriority w:val="99"/>
    <w:semiHidden/>
    <w:unhideWhenUsed/>
  </w:style>
  <w:style w:type="table" w:customStyle="1" w:styleId="TableNormal">
    <w:name w:val="TableNormal"/>
    <w:pPr>
      <w:widowControl/>
      <w:spacing w:line="276" w:lineRule="auto"/>
      <w:ind w:left="0" w:firstLine="0"/>
    </w:pPr>
    <w:rPr>
      <w:rFonts w:ascii="Arial" w:eastAsia="Arial" w:hAnsi="Arial" w:cs="Arial"/>
      <w:lang w:val="hr"/>
    </w:rPr>
    <w:tblPr>
      <w:tblCellMar>
        <w:top w:w="100" w:type="dxa"/>
        <w:left w:w="100" w:type="dxa"/>
        <w:bottom w:w="100" w:type="dxa"/>
        <w:right w:w="100" w:type="dxa"/>
      </w:tblCellMar>
    </w:tblPr>
  </w:style>
  <w:style w:type="paragraph" w:customStyle="1" w:styleId="paragraph">
    <w:name w:val="paragraph"/>
    <w:basedOn w:val="Normal"/>
    <w:pPr>
      <w:widowControl/>
      <w:autoSpaceDE/>
      <w:autoSpaceDN/>
      <w:spacing w:before="100" w:beforeAutospacing="1" w:after="100" w:afterAutospacing="1" w:line="240" w:lineRule="auto"/>
      <w:ind w:leftChars="0" w:left="0" w:firstLineChars="0" w:firstLine="0"/>
      <w:textAlignment w:val="auto"/>
    </w:pPr>
    <w:rPr>
      <w:rFonts w:ascii="Times New Roman" w:eastAsia="Times New Roman" w:hAnsi="Times New Roman" w:cs="Times New Roman"/>
      <w:position w:val="0"/>
      <w:sz w:val="24"/>
      <w:szCs w:val="24"/>
      <w:lang w:eastAsia="en-GB"/>
    </w:rPr>
  </w:style>
  <w:style w:type="character" w:customStyle="1" w:styleId="normaltextrun">
    <w:name w:val="normaltextrun"/>
    <w:basedOn w:val="Zadanifontodlomka"/>
  </w:style>
  <w:style w:type="character" w:customStyle="1" w:styleId="eop">
    <w:name w:val="eop"/>
    <w:basedOn w:val="Zadanifontodlomk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os-vzganca-zg.skole.hr/"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ured@os-vzganca-zg.skole.hr"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21dc63a-695a-45ba-8b26-0e10e288ec6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A16358AF54654E86F671DB44BFC66A" ma:contentTypeVersion="8" ma:contentTypeDescription="Create a new document." ma:contentTypeScope="" ma:versionID="134686d137645280bdde157eff9e7ee7">
  <xsd:schema xmlns:xsd="http://www.w3.org/2001/XMLSchema" xmlns:xs="http://www.w3.org/2001/XMLSchema" xmlns:p="http://schemas.microsoft.com/office/2006/metadata/properties" xmlns:ns3="521dc63a-695a-45ba-8b26-0e10e288ec62" targetNamespace="http://schemas.microsoft.com/office/2006/metadata/properties" ma:root="true" ma:fieldsID="241befd951062aed94ddccda53d006b1" ns3:_="">
    <xsd:import namespace="521dc63a-695a-45ba-8b26-0e10e288ec6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SearchProperties" minOccurs="0"/>
                <xsd:element ref="ns3:_activity" minOccurs="0"/>
                <xsd:element ref="ns3:MediaServiceObjectDetectorVersion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dc63a-695a-45ba-8b26-0e10e288ec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MwgOatkQXu5uOv4iwHGrqCWw8A==">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</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44C753-1709-4F58-9A12-48049670F8F6}">
  <ds:schemaRefs>
    <ds:schemaRef ds:uri="http://schemas.microsoft.com/office/2006/metadata/properties"/>
    <ds:schemaRef ds:uri="http://schemas.microsoft.com/office/infopath/2007/PartnerControls"/>
    <ds:schemaRef ds:uri="521dc63a-695a-45ba-8b26-0e10e288ec62"/>
  </ds:schemaRefs>
</ds:datastoreItem>
</file>

<file path=customXml/itemProps2.xml><?xml version="1.0" encoding="utf-8"?>
<ds:datastoreItem xmlns:ds="http://schemas.openxmlformats.org/officeDocument/2006/customXml" ds:itemID="{E71D93B6-6C72-4053-8A72-D841F196A374}">
  <ds:schemaRefs>
    <ds:schemaRef ds:uri="http://schemas.microsoft.com/sharepoint/v3/contenttype/forms"/>
  </ds:schemaRefs>
</ds:datastoreItem>
</file>

<file path=customXml/itemProps3.xml><?xml version="1.0" encoding="utf-8"?>
<ds:datastoreItem xmlns:ds="http://schemas.openxmlformats.org/officeDocument/2006/customXml" ds:itemID="{8C3F2ECB-FEE6-4C50-97C2-7A009BF62C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1dc63a-695a-45ba-8b26-0e10e288ec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53ED3F12-25E6-48C5-A994-713AB301A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74185</Words>
  <Characters>422855</Characters>
  <Application>Microsoft Office Word</Application>
  <DocSecurity>0</DocSecurity>
  <Lines>3523</Lines>
  <Paragraphs>992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496048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Ravnateljica</dc:creator>
  <cp:keywords/>
  <cp:lastModifiedBy>TAJNISTVO</cp:lastModifiedBy>
  <cp:revision>3</cp:revision>
  <cp:lastPrinted>2025-09-23T11:05:00Z</cp:lastPrinted>
  <dcterms:created xsi:type="dcterms:W3CDTF">2025-10-20T05:51:00Z</dcterms:created>
  <dcterms:modified xsi:type="dcterms:W3CDTF">2025-10-20T05:51:00Z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2024-04-24T00:00:00Z</vt:lpwstr>
  </property>
  <property fmtid="{D5CDD505-2E9C-101B-9397-08002B2CF9AE}" pid="3" name="Creator">
    <vt:lpwstr>Microsoft® Word LTSC</vt:lpwstr>
  </property>
  <property fmtid="{D5CDD505-2E9C-101B-9397-08002B2CF9AE}" pid="4" name="LastSaved">
    <vt:lpwstr>2024-09-17T00:00:00Z</vt:lpwstr>
  </property>
  <property fmtid="{D5CDD505-2E9C-101B-9397-08002B2CF9AE}" pid="5" name="Producer">
    <vt:lpwstr>Microsoft® Word LTSC</vt:lpwstr>
  </property>
  <property fmtid="{D5CDD505-2E9C-101B-9397-08002B2CF9AE}" pid="6" name="ContentTypeId">
    <vt:lpwstr>0x01010090A16358AF54654E86F671DB44BFC66A</vt:lpwstr>
  </property>
</Properties>
</file>